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C0" w:rsidRPr="00E92049" w:rsidRDefault="00D319C0" w:rsidP="00D319C0">
      <w:pPr>
        <w:rPr>
          <w:rFonts w:ascii="Arial" w:hAnsi="Arial" w:cs="Arial"/>
          <w:b/>
          <w:sz w:val="20"/>
          <w:szCs w:val="20"/>
        </w:rPr>
      </w:pPr>
      <w:r w:rsidRPr="00E92049">
        <w:rPr>
          <w:rFonts w:ascii="Arial" w:hAnsi="Arial" w:cs="Arial"/>
          <w:b/>
          <w:sz w:val="20"/>
          <w:szCs w:val="20"/>
        </w:rPr>
        <w:t>Objava osnutka predpisa v svetovnem spletu:</w:t>
      </w:r>
    </w:p>
    <w:p w:rsidR="00D319C0" w:rsidRPr="00E92049" w:rsidRDefault="00D319C0" w:rsidP="00D319C0">
      <w:pPr>
        <w:rPr>
          <w:rFonts w:ascii="Arial" w:hAnsi="Arial" w:cs="Arial"/>
          <w:sz w:val="20"/>
          <w:szCs w:val="20"/>
        </w:rPr>
      </w:pPr>
    </w:p>
    <w:p w:rsidR="00D319C0" w:rsidRPr="00E92049" w:rsidRDefault="00D319C0" w:rsidP="00D319C0">
      <w:pPr>
        <w:rPr>
          <w:rFonts w:ascii="Arial" w:hAnsi="Arial" w:cs="Arial"/>
          <w:sz w:val="20"/>
          <w:szCs w:val="20"/>
        </w:rPr>
      </w:pPr>
    </w:p>
    <w:p w:rsidR="00D319C0" w:rsidRPr="00E92049" w:rsidRDefault="00D319C0" w:rsidP="00D319C0">
      <w:pPr>
        <w:rPr>
          <w:rFonts w:ascii="Arial" w:hAnsi="Arial" w:cs="Arial"/>
          <w:sz w:val="20"/>
          <w:szCs w:val="20"/>
        </w:rPr>
      </w:pPr>
    </w:p>
    <w:p w:rsidR="00D319C0" w:rsidRPr="00B2588A" w:rsidRDefault="00D319C0" w:rsidP="00D319C0">
      <w:pPr>
        <w:rPr>
          <w:rFonts w:ascii="Arial" w:hAnsi="Arial" w:cs="Arial"/>
          <w:b/>
          <w:sz w:val="20"/>
          <w:szCs w:val="20"/>
          <w:u w:val="single"/>
        </w:rPr>
      </w:pPr>
      <w:r w:rsidRPr="00B2588A">
        <w:rPr>
          <w:rFonts w:ascii="Arial" w:hAnsi="Arial" w:cs="Arial"/>
          <w:b/>
          <w:sz w:val="20"/>
          <w:szCs w:val="20"/>
          <w:u w:val="single"/>
        </w:rPr>
        <w:t xml:space="preserve">Ime predpisa: </w:t>
      </w:r>
    </w:p>
    <w:p w:rsidR="00D319C0" w:rsidRPr="00E92049" w:rsidRDefault="00E92049" w:rsidP="00D319C0">
      <w:pPr>
        <w:rPr>
          <w:rFonts w:ascii="Arial" w:hAnsi="Arial" w:cs="Arial"/>
          <w:sz w:val="20"/>
          <w:szCs w:val="20"/>
        </w:rPr>
      </w:pPr>
      <w:r w:rsidRPr="00E92049">
        <w:rPr>
          <w:rFonts w:ascii="Arial" w:hAnsi="Arial" w:cs="Arial"/>
          <w:sz w:val="20"/>
          <w:szCs w:val="20"/>
        </w:rPr>
        <w:t>Uredba o odvajanju in čiščenju komunalne odpadne vode</w:t>
      </w:r>
    </w:p>
    <w:p w:rsidR="00D319C0" w:rsidRPr="00E92049" w:rsidRDefault="00D319C0" w:rsidP="00D319C0">
      <w:pPr>
        <w:rPr>
          <w:rFonts w:ascii="Arial" w:hAnsi="Arial" w:cs="Arial"/>
          <w:sz w:val="20"/>
          <w:szCs w:val="20"/>
        </w:rPr>
      </w:pPr>
    </w:p>
    <w:p w:rsidR="00D319C0" w:rsidRPr="00B2588A" w:rsidRDefault="00D319C0" w:rsidP="00D319C0">
      <w:pPr>
        <w:spacing w:line="240" w:lineRule="atLeast"/>
        <w:rPr>
          <w:rFonts w:ascii="Arial" w:hAnsi="Arial" w:cs="Arial"/>
          <w:b/>
          <w:sz w:val="20"/>
          <w:szCs w:val="20"/>
          <w:u w:val="single"/>
        </w:rPr>
      </w:pPr>
      <w:r w:rsidRPr="00B2588A">
        <w:rPr>
          <w:rFonts w:ascii="Arial" w:hAnsi="Arial" w:cs="Arial"/>
          <w:b/>
          <w:sz w:val="20"/>
          <w:szCs w:val="20"/>
          <w:u w:val="single"/>
        </w:rPr>
        <w:t xml:space="preserve">Št. zadeve: </w:t>
      </w:r>
    </w:p>
    <w:p w:rsidR="00D319C0" w:rsidRPr="00E92049" w:rsidRDefault="00E92049" w:rsidP="00D319C0">
      <w:pPr>
        <w:spacing w:line="240" w:lineRule="atLeast"/>
        <w:rPr>
          <w:rFonts w:ascii="Arial" w:hAnsi="Arial" w:cs="Arial"/>
          <w:sz w:val="20"/>
          <w:szCs w:val="20"/>
        </w:rPr>
      </w:pPr>
      <w:r w:rsidRPr="00E92049">
        <w:rPr>
          <w:rFonts w:ascii="Arial" w:hAnsi="Arial" w:cs="Arial"/>
          <w:sz w:val="20"/>
          <w:szCs w:val="20"/>
        </w:rPr>
        <w:t>007-106/2015</w:t>
      </w:r>
    </w:p>
    <w:p w:rsidR="00D319C0" w:rsidRPr="00E92049" w:rsidRDefault="00D319C0" w:rsidP="00D319C0">
      <w:pPr>
        <w:spacing w:line="240" w:lineRule="atLeast"/>
        <w:rPr>
          <w:rFonts w:ascii="Arial" w:hAnsi="Arial" w:cs="Arial"/>
          <w:sz w:val="20"/>
          <w:szCs w:val="20"/>
        </w:rPr>
      </w:pPr>
    </w:p>
    <w:p w:rsidR="00D319C0" w:rsidRPr="00E92049" w:rsidRDefault="00D319C0" w:rsidP="00D319C0">
      <w:pPr>
        <w:spacing w:line="240" w:lineRule="atLeast"/>
        <w:rPr>
          <w:rFonts w:ascii="Arial" w:hAnsi="Arial" w:cs="Arial"/>
          <w:sz w:val="20"/>
          <w:szCs w:val="20"/>
        </w:rPr>
      </w:pPr>
    </w:p>
    <w:p w:rsidR="00D319C0" w:rsidRPr="00B2588A" w:rsidRDefault="00D319C0" w:rsidP="00D319C0">
      <w:pPr>
        <w:spacing w:line="240" w:lineRule="atLeast"/>
        <w:rPr>
          <w:rFonts w:ascii="Arial" w:hAnsi="Arial" w:cs="Arial"/>
          <w:b/>
          <w:sz w:val="20"/>
          <w:szCs w:val="20"/>
          <w:u w:val="single"/>
        </w:rPr>
      </w:pPr>
      <w:r w:rsidRPr="00B2588A">
        <w:rPr>
          <w:rFonts w:ascii="Arial" w:hAnsi="Arial" w:cs="Arial"/>
          <w:b/>
          <w:sz w:val="20"/>
          <w:szCs w:val="20"/>
          <w:u w:val="single"/>
        </w:rPr>
        <w:t xml:space="preserve">Datum objave: </w:t>
      </w:r>
    </w:p>
    <w:p w:rsidR="00D319C0" w:rsidRPr="00E92049" w:rsidRDefault="00EB2F88" w:rsidP="00D319C0">
      <w:pPr>
        <w:spacing w:line="240" w:lineRule="atLeast"/>
        <w:rPr>
          <w:rFonts w:ascii="Arial" w:hAnsi="Arial" w:cs="Arial"/>
          <w:sz w:val="20"/>
          <w:szCs w:val="20"/>
        </w:rPr>
      </w:pPr>
      <w:r>
        <w:rPr>
          <w:rFonts w:ascii="Arial" w:hAnsi="Arial" w:cs="Arial"/>
          <w:sz w:val="20"/>
          <w:szCs w:val="20"/>
        </w:rPr>
        <w:t>8</w:t>
      </w:r>
      <w:r w:rsidR="00F0433E">
        <w:rPr>
          <w:rFonts w:ascii="Arial" w:hAnsi="Arial" w:cs="Arial"/>
          <w:sz w:val="20"/>
          <w:szCs w:val="20"/>
        </w:rPr>
        <w:t xml:space="preserve">. </w:t>
      </w:r>
      <w:r w:rsidR="00B2588A">
        <w:rPr>
          <w:rFonts w:ascii="Arial" w:hAnsi="Arial" w:cs="Arial"/>
          <w:sz w:val="20"/>
          <w:szCs w:val="20"/>
        </w:rPr>
        <w:t>6. 2015</w:t>
      </w:r>
    </w:p>
    <w:p w:rsidR="00D319C0" w:rsidRPr="00E92049" w:rsidRDefault="00D319C0" w:rsidP="00D319C0">
      <w:pPr>
        <w:spacing w:line="240" w:lineRule="atLeast"/>
        <w:rPr>
          <w:rFonts w:ascii="Arial" w:hAnsi="Arial" w:cs="Arial"/>
          <w:sz w:val="20"/>
          <w:szCs w:val="20"/>
        </w:rPr>
      </w:pPr>
    </w:p>
    <w:p w:rsidR="00D319C0" w:rsidRPr="00E92049" w:rsidRDefault="00D319C0" w:rsidP="00D319C0">
      <w:pPr>
        <w:spacing w:line="240" w:lineRule="atLeast"/>
        <w:rPr>
          <w:rFonts w:ascii="Arial" w:hAnsi="Arial" w:cs="Arial"/>
          <w:sz w:val="20"/>
          <w:szCs w:val="20"/>
        </w:rPr>
      </w:pPr>
    </w:p>
    <w:p w:rsidR="00D319C0" w:rsidRPr="00D20580" w:rsidRDefault="00D319C0" w:rsidP="00D319C0">
      <w:pPr>
        <w:spacing w:line="240" w:lineRule="atLeast"/>
        <w:rPr>
          <w:rFonts w:ascii="Arial" w:hAnsi="Arial" w:cs="Arial"/>
          <w:b/>
          <w:sz w:val="20"/>
          <w:szCs w:val="20"/>
          <w:u w:val="single"/>
        </w:rPr>
      </w:pPr>
      <w:r w:rsidRPr="00D20580">
        <w:rPr>
          <w:rFonts w:ascii="Arial" w:hAnsi="Arial" w:cs="Arial"/>
          <w:b/>
          <w:sz w:val="20"/>
          <w:szCs w:val="20"/>
          <w:u w:val="single"/>
        </w:rPr>
        <w:t xml:space="preserve">Rok za sprejem mnenj in pripomb: </w:t>
      </w:r>
    </w:p>
    <w:p w:rsidR="00D319C0" w:rsidRPr="00E92049" w:rsidRDefault="00B2588A" w:rsidP="00D319C0">
      <w:pPr>
        <w:spacing w:line="240" w:lineRule="atLeast"/>
        <w:rPr>
          <w:rFonts w:ascii="Arial" w:hAnsi="Arial" w:cs="Arial"/>
          <w:sz w:val="20"/>
          <w:szCs w:val="20"/>
        </w:rPr>
      </w:pPr>
      <w:r>
        <w:rPr>
          <w:rFonts w:ascii="Arial" w:hAnsi="Arial" w:cs="Arial"/>
          <w:sz w:val="20"/>
          <w:szCs w:val="20"/>
        </w:rPr>
        <w:t>10. 7. 2015</w:t>
      </w:r>
    </w:p>
    <w:p w:rsidR="00D319C0" w:rsidRPr="00E92049" w:rsidRDefault="00D319C0" w:rsidP="00D319C0">
      <w:pPr>
        <w:spacing w:line="240" w:lineRule="atLeast"/>
        <w:rPr>
          <w:rFonts w:ascii="Arial" w:hAnsi="Arial" w:cs="Arial"/>
          <w:sz w:val="20"/>
          <w:szCs w:val="20"/>
        </w:rPr>
      </w:pPr>
    </w:p>
    <w:p w:rsidR="00D319C0" w:rsidRPr="00E92049" w:rsidRDefault="00D319C0" w:rsidP="00D319C0">
      <w:pPr>
        <w:spacing w:line="240" w:lineRule="atLeast"/>
        <w:rPr>
          <w:rFonts w:ascii="Arial" w:hAnsi="Arial" w:cs="Arial"/>
          <w:sz w:val="20"/>
          <w:szCs w:val="20"/>
        </w:rPr>
      </w:pPr>
    </w:p>
    <w:p w:rsidR="00D319C0" w:rsidRPr="00D20580" w:rsidRDefault="00D319C0" w:rsidP="00D319C0">
      <w:pPr>
        <w:spacing w:line="240" w:lineRule="atLeast"/>
        <w:rPr>
          <w:rFonts w:ascii="Arial" w:hAnsi="Arial" w:cs="Arial"/>
          <w:b/>
          <w:sz w:val="20"/>
          <w:szCs w:val="20"/>
          <w:u w:val="single"/>
        </w:rPr>
      </w:pPr>
      <w:r w:rsidRPr="00D20580">
        <w:rPr>
          <w:rFonts w:ascii="Arial" w:hAnsi="Arial" w:cs="Arial"/>
          <w:b/>
          <w:sz w:val="20"/>
          <w:szCs w:val="20"/>
          <w:u w:val="single"/>
        </w:rPr>
        <w:t xml:space="preserve">Ime odgovorne osebe in e-naslov: </w:t>
      </w:r>
    </w:p>
    <w:p w:rsidR="00D319C0" w:rsidRPr="00E92049" w:rsidRDefault="00D319C0" w:rsidP="00D319C0">
      <w:pPr>
        <w:spacing w:line="240" w:lineRule="atLeast"/>
        <w:rPr>
          <w:rFonts w:ascii="Arial" w:hAnsi="Arial" w:cs="Arial"/>
          <w:sz w:val="20"/>
          <w:szCs w:val="20"/>
        </w:rPr>
      </w:pPr>
      <w:r w:rsidRPr="00E92049">
        <w:rPr>
          <w:rFonts w:ascii="Arial" w:hAnsi="Arial" w:cs="Arial"/>
          <w:sz w:val="20"/>
          <w:szCs w:val="20"/>
        </w:rPr>
        <w:t xml:space="preserve">mag. Nataša Vodopivec, </w:t>
      </w:r>
      <w:hyperlink r:id="rId8" w:history="1">
        <w:r w:rsidR="00E92049" w:rsidRPr="00E92049">
          <w:rPr>
            <w:rStyle w:val="Hiperpovezava"/>
            <w:rFonts w:ascii="Arial" w:hAnsi="Arial" w:cs="Arial"/>
            <w:sz w:val="20"/>
            <w:szCs w:val="20"/>
          </w:rPr>
          <w:t>gp.mop@gov.si</w:t>
        </w:r>
      </w:hyperlink>
    </w:p>
    <w:p w:rsidR="00E92049" w:rsidRPr="00E92049" w:rsidRDefault="00E92049">
      <w:pPr>
        <w:spacing w:after="200" w:line="276" w:lineRule="auto"/>
        <w:rPr>
          <w:rFonts w:ascii="Arial" w:hAnsi="Arial" w:cs="Arial"/>
          <w:b/>
          <w:caps/>
          <w:sz w:val="20"/>
          <w:szCs w:val="20"/>
        </w:rPr>
      </w:pPr>
      <w:r w:rsidRPr="00E92049">
        <w:rPr>
          <w:rFonts w:cs="Arial"/>
          <w:caps/>
          <w:sz w:val="20"/>
          <w:szCs w:val="20"/>
        </w:rPr>
        <w:br w:type="page"/>
      </w:r>
    </w:p>
    <w:p w:rsidR="00D319C0" w:rsidRPr="00E92049" w:rsidRDefault="00D319C0" w:rsidP="00D319C0">
      <w:pPr>
        <w:pStyle w:val="Naslov"/>
        <w:tabs>
          <w:tab w:val="left" w:pos="1843"/>
        </w:tabs>
        <w:rPr>
          <w:rFonts w:cs="Arial"/>
          <w:caps/>
          <w:color w:val="auto"/>
          <w:sz w:val="20"/>
          <w:lang w:val="sl-SI"/>
        </w:rPr>
      </w:pPr>
      <w:r w:rsidRPr="00E92049">
        <w:rPr>
          <w:rFonts w:cs="Arial"/>
          <w:caps/>
          <w:color w:val="auto"/>
          <w:sz w:val="20"/>
          <w:lang w:val="sl-SI"/>
        </w:rPr>
        <w:lastRenderedPageBreak/>
        <w:t>Obrazložitev</w:t>
      </w:r>
    </w:p>
    <w:p w:rsidR="00D319C0" w:rsidRPr="00E92049" w:rsidRDefault="00D319C0" w:rsidP="00D319C0">
      <w:pPr>
        <w:jc w:val="both"/>
        <w:rPr>
          <w:rFonts w:ascii="Arial" w:hAnsi="Arial" w:cs="Arial"/>
          <w:sz w:val="20"/>
          <w:szCs w:val="20"/>
        </w:rPr>
      </w:pPr>
    </w:p>
    <w:p w:rsidR="00B56782" w:rsidRPr="000B0C24" w:rsidRDefault="00E92049" w:rsidP="000B0C24">
      <w:pPr>
        <w:spacing w:line="260" w:lineRule="atLeast"/>
        <w:jc w:val="both"/>
        <w:rPr>
          <w:rFonts w:ascii="Arial" w:hAnsi="Arial" w:cs="Arial"/>
          <w:sz w:val="20"/>
          <w:szCs w:val="20"/>
        </w:rPr>
      </w:pPr>
      <w:r w:rsidRPr="00E92049">
        <w:rPr>
          <w:rFonts w:ascii="Arial" w:hAnsi="Arial" w:cs="Arial"/>
          <w:sz w:val="20"/>
          <w:szCs w:val="20"/>
        </w:rPr>
        <w:t xml:space="preserve">Osnutek </w:t>
      </w:r>
      <w:r w:rsidR="00D319C0" w:rsidRPr="00E92049">
        <w:rPr>
          <w:rFonts w:ascii="Arial" w:hAnsi="Arial" w:cs="Arial"/>
          <w:sz w:val="20"/>
          <w:szCs w:val="20"/>
        </w:rPr>
        <w:t xml:space="preserve">Uredbe o </w:t>
      </w:r>
      <w:r>
        <w:rPr>
          <w:rFonts w:ascii="Arial" w:hAnsi="Arial" w:cs="Arial"/>
          <w:sz w:val="20"/>
          <w:szCs w:val="20"/>
        </w:rPr>
        <w:t>odvajanju in čiščenju komunalne odpadne vode</w:t>
      </w:r>
      <w:r w:rsidR="00B56782">
        <w:rPr>
          <w:rFonts w:ascii="Arial" w:hAnsi="Arial" w:cs="Arial"/>
          <w:sz w:val="20"/>
          <w:szCs w:val="20"/>
        </w:rPr>
        <w:t xml:space="preserve"> (v nadaljnjem besedilu: </w:t>
      </w:r>
      <w:r w:rsidR="00A45D79">
        <w:rPr>
          <w:rFonts w:ascii="Arial" w:hAnsi="Arial" w:cs="Arial"/>
          <w:sz w:val="20"/>
          <w:szCs w:val="20"/>
        </w:rPr>
        <w:t>osnutek</w:t>
      </w:r>
      <w:r w:rsidR="00B56782">
        <w:rPr>
          <w:rFonts w:ascii="Arial" w:hAnsi="Arial" w:cs="Arial"/>
          <w:sz w:val="20"/>
          <w:szCs w:val="20"/>
        </w:rPr>
        <w:t xml:space="preserve"> uredbe)</w:t>
      </w:r>
      <w:r>
        <w:rPr>
          <w:rFonts w:ascii="Arial" w:hAnsi="Arial" w:cs="Arial"/>
          <w:sz w:val="20"/>
          <w:szCs w:val="20"/>
        </w:rPr>
        <w:t xml:space="preserve"> </w:t>
      </w:r>
      <w:r w:rsidR="00D319C0" w:rsidRPr="00E92049">
        <w:rPr>
          <w:rFonts w:ascii="Arial" w:hAnsi="Arial" w:cs="Arial"/>
          <w:sz w:val="20"/>
          <w:szCs w:val="20"/>
        </w:rPr>
        <w:t xml:space="preserve">je pripravljen na </w:t>
      </w:r>
      <w:r w:rsidR="00B56782" w:rsidRPr="00E76200">
        <w:rPr>
          <w:rFonts w:ascii="Arial" w:hAnsi="Arial" w:cs="Arial"/>
          <w:sz w:val="20"/>
          <w:szCs w:val="20"/>
        </w:rPr>
        <w:t>drugega odstavka 17. člena, drugega odstavka 23. člena in tretjega odstavka 149. člena ter za izvrševanje tretjega odstavka 104. člena in 105. člena Zakona o varstvu okolja (Uradni list RS, št. 39/06 – uradno prečiščeno besedilo, 49/06 – ZMetD, 66/06</w:t>
      </w:r>
      <w:r w:rsidR="00B56782" w:rsidRPr="000B0C24">
        <w:rPr>
          <w:rFonts w:ascii="Arial" w:hAnsi="Arial" w:cs="Arial"/>
          <w:sz w:val="20"/>
          <w:szCs w:val="20"/>
        </w:rPr>
        <w:t xml:space="preserve"> – odl. US, 33/07 – ZPNačrt, 57/08 – ZFO-1A, 70/08, 108/09, 108/09 – ZPNačrt, 48/12, 57/12 in 92/13</w:t>
      </w:r>
      <w:r w:rsidR="00A45D79">
        <w:rPr>
          <w:rFonts w:ascii="Arial" w:hAnsi="Arial" w:cs="Arial"/>
          <w:sz w:val="20"/>
          <w:szCs w:val="20"/>
        </w:rPr>
        <w:t>; v nadaljnjem besedilu: ZVO</w:t>
      </w:r>
      <w:r w:rsidR="00B56782" w:rsidRPr="000B0C24">
        <w:rPr>
          <w:rFonts w:ascii="Arial" w:hAnsi="Arial" w:cs="Arial"/>
          <w:sz w:val="20"/>
          <w:szCs w:val="20"/>
        </w:rPr>
        <w:t>).</w:t>
      </w:r>
    </w:p>
    <w:p w:rsidR="00B56782" w:rsidRPr="000B0C24" w:rsidRDefault="00B56782" w:rsidP="000B0C24">
      <w:pPr>
        <w:spacing w:line="260" w:lineRule="atLeast"/>
        <w:jc w:val="both"/>
        <w:rPr>
          <w:rFonts w:ascii="Arial" w:hAnsi="Arial" w:cs="Arial"/>
          <w:sz w:val="20"/>
          <w:szCs w:val="20"/>
        </w:rPr>
      </w:pPr>
    </w:p>
    <w:p w:rsidR="00B56782" w:rsidRPr="000B0C24" w:rsidRDefault="00B56782" w:rsidP="000B0C24">
      <w:pPr>
        <w:spacing w:line="260" w:lineRule="atLeast"/>
        <w:jc w:val="both"/>
        <w:rPr>
          <w:rFonts w:ascii="Arial" w:hAnsi="Arial" w:cs="Arial"/>
          <w:sz w:val="20"/>
          <w:szCs w:val="20"/>
        </w:rPr>
      </w:pPr>
      <w:r w:rsidRPr="000B0C24">
        <w:rPr>
          <w:rFonts w:ascii="Arial" w:hAnsi="Arial" w:cs="Arial"/>
          <w:sz w:val="20"/>
          <w:szCs w:val="20"/>
        </w:rPr>
        <w:t xml:space="preserve">V osnutku uredbe se združujejo zahteve treh dosedanjih predpisov, ki </w:t>
      </w:r>
      <w:r w:rsidR="003A02B6">
        <w:rPr>
          <w:rFonts w:ascii="Arial" w:hAnsi="Arial" w:cs="Arial"/>
          <w:sz w:val="20"/>
          <w:szCs w:val="20"/>
        </w:rPr>
        <w:t xml:space="preserve">urejajo </w:t>
      </w:r>
      <w:r w:rsidRPr="000B0C24">
        <w:rPr>
          <w:rFonts w:ascii="Arial" w:hAnsi="Arial" w:cs="Arial"/>
          <w:sz w:val="20"/>
          <w:szCs w:val="20"/>
        </w:rPr>
        <w:t>zahteve na področju odvajanja in čiščenja komunalne odpadne vode, in sicer:</w:t>
      </w:r>
    </w:p>
    <w:p w:rsidR="00B56782" w:rsidRPr="000B0C24" w:rsidRDefault="00B56782" w:rsidP="000B0C24">
      <w:pPr>
        <w:spacing w:line="260" w:lineRule="atLeast"/>
        <w:jc w:val="both"/>
        <w:rPr>
          <w:rFonts w:ascii="Arial" w:hAnsi="Arial" w:cs="Arial"/>
          <w:sz w:val="20"/>
          <w:szCs w:val="20"/>
        </w:rPr>
      </w:pPr>
      <w:r w:rsidRPr="000B0C24">
        <w:rPr>
          <w:rFonts w:ascii="Arial" w:hAnsi="Arial" w:cs="Arial"/>
          <w:sz w:val="20"/>
          <w:szCs w:val="20"/>
        </w:rPr>
        <w:t>– Uredba o emisiji snovi pri odvajanju odpadne vode iz komunalnih čistilnih naprav (Uradni list RS, št. 45/07, 63/09 in 105/10),</w:t>
      </w:r>
    </w:p>
    <w:p w:rsidR="00B56782" w:rsidRPr="000B0C24" w:rsidRDefault="00B56782" w:rsidP="000B0C24">
      <w:pPr>
        <w:spacing w:line="260" w:lineRule="atLeast"/>
        <w:jc w:val="both"/>
        <w:rPr>
          <w:rFonts w:ascii="Arial" w:hAnsi="Arial" w:cs="Arial"/>
          <w:sz w:val="20"/>
          <w:szCs w:val="20"/>
        </w:rPr>
      </w:pPr>
      <w:r w:rsidRPr="000B0C24">
        <w:rPr>
          <w:rFonts w:ascii="Arial" w:hAnsi="Arial" w:cs="Arial"/>
          <w:sz w:val="20"/>
          <w:szCs w:val="20"/>
        </w:rPr>
        <w:t>– Uredba o emisiji snovi pri odvajanju odpadne vode iz malih komunalnih čistilnih naprav (Uradni list RS, št. 98/07 in 30/10) in</w:t>
      </w:r>
    </w:p>
    <w:p w:rsidR="00B56782" w:rsidRPr="000B0C24" w:rsidRDefault="00B56782" w:rsidP="000B0C24">
      <w:pPr>
        <w:spacing w:line="260" w:lineRule="atLeast"/>
        <w:jc w:val="both"/>
        <w:rPr>
          <w:rFonts w:ascii="Arial" w:hAnsi="Arial" w:cs="Arial"/>
          <w:sz w:val="20"/>
          <w:szCs w:val="20"/>
        </w:rPr>
      </w:pPr>
      <w:r w:rsidRPr="000B0C24">
        <w:rPr>
          <w:rFonts w:ascii="Arial" w:hAnsi="Arial" w:cs="Arial"/>
          <w:sz w:val="20"/>
          <w:szCs w:val="20"/>
        </w:rPr>
        <w:t>– Uredba o odvajanju in čiščenju komunalne in padavinske odpadne vode (Uradni list RS, št. 88/11, 8/12 in 108/13).</w:t>
      </w:r>
    </w:p>
    <w:p w:rsidR="00B56782" w:rsidRPr="000B0C24" w:rsidRDefault="00B56782" w:rsidP="000B0C24">
      <w:pPr>
        <w:spacing w:line="260" w:lineRule="atLeast"/>
        <w:jc w:val="both"/>
        <w:rPr>
          <w:rFonts w:ascii="Arial" w:hAnsi="Arial" w:cs="Arial"/>
          <w:sz w:val="20"/>
          <w:szCs w:val="20"/>
        </w:rPr>
      </w:pPr>
    </w:p>
    <w:p w:rsidR="00B56782" w:rsidRDefault="00D319C0" w:rsidP="000B0C24">
      <w:pPr>
        <w:spacing w:line="260" w:lineRule="atLeast"/>
        <w:jc w:val="both"/>
        <w:rPr>
          <w:rFonts w:ascii="Arial" w:hAnsi="Arial" w:cs="Arial"/>
          <w:sz w:val="20"/>
          <w:szCs w:val="20"/>
        </w:rPr>
      </w:pPr>
      <w:r w:rsidRPr="00E92049">
        <w:rPr>
          <w:rFonts w:ascii="Arial" w:hAnsi="Arial" w:cs="Arial"/>
          <w:sz w:val="20"/>
          <w:szCs w:val="20"/>
        </w:rPr>
        <w:t xml:space="preserve">Poglavitni cilj </w:t>
      </w:r>
      <w:r w:rsidR="00B56782">
        <w:rPr>
          <w:rFonts w:ascii="Arial" w:hAnsi="Arial" w:cs="Arial"/>
          <w:sz w:val="20"/>
          <w:szCs w:val="20"/>
        </w:rPr>
        <w:t xml:space="preserve">predlagane rešitve je poenostavitev zakonodaje ter odprava morebitnih dvojih ali celo neusklajenih zahtev dosedanjih predpisov. </w:t>
      </w:r>
    </w:p>
    <w:p w:rsidR="00B56782" w:rsidRDefault="00B56782" w:rsidP="00D319C0">
      <w:pPr>
        <w:rPr>
          <w:rFonts w:ascii="Arial" w:hAnsi="Arial" w:cs="Arial"/>
          <w:sz w:val="20"/>
          <w:szCs w:val="20"/>
        </w:rPr>
      </w:pPr>
    </w:p>
    <w:p w:rsidR="00B56782" w:rsidRDefault="00B56782" w:rsidP="00B56782">
      <w:pPr>
        <w:spacing w:line="260" w:lineRule="atLeast"/>
        <w:jc w:val="both"/>
        <w:rPr>
          <w:rFonts w:ascii="Arial" w:hAnsi="Arial" w:cs="Arial"/>
          <w:sz w:val="20"/>
          <w:szCs w:val="20"/>
        </w:rPr>
      </w:pPr>
      <w:r>
        <w:rPr>
          <w:rFonts w:ascii="Arial" w:hAnsi="Arial" w:cs="Arial"/>
          <w:sz w:val="20"/>
          <w:szCs w:val="20"/>
        </w:rPr>
        <w:t>Osnutek uredbe enako, kot n</w:t>
      </w:r>
      <w:r w:rsidR="000B0C24">
        <w:rPr>
          <w:rFonts w:ascii="Arial" w:hAnsi="Arial" w:cs="Arial"/>
          <w:sz w:val="20"/>
          <w:szCs w:val="20"/>
        </w:rPr>
        <w:t xml:space="preserve">avedene dosedanje uredbe, ureja </w:t>
      </w:r>
      <w:r>
        <w:rPr>
          <w:rFonts w:ascii="Arial" w:hAnsi="Arial" w:cs="Arial"/>
          <w:sz w:val="20"/>
          <w:szCs w:val="20"/>
        </w:rPr>
        <w:t>emisijo snovi pri odvajanju odpadne vode iz komunalnih čistilnih naprav,</w:t>
      </w:r>
      <w:r w:rsidR="000B0C24">
        <w:rPr>
          <w:rFonts w:ascii="Arial" w:hAnsi="Arial" w:cs="Arial"/>
          <w:sz w:val="20"/>
          <w:szCs w:val="20"/>
        </w:rPr>
        <w:t xml:space="preserve"> </w:t>
      </w:r>
      <w:r>
        <w:rPr>
          <w:rFonts w:ascii="Arial" w:hAnsi="Arial" w:cs="Arial"/>
          <w:sz w:val="20"/>
          <w:szCs w:val="20"/>
        </w:rPr>
        <w:t xml:space="preserve">emisijo snovi pri odvajanju odpadne vode iz malih komunalnih čistilnih naprav in </w:t>
      </w:r>
      <w:r w:rsidR="007E706C">
        <w:rPr>
          <w:rFonts w:ascii="Arial" w:hAnsi="Arial" w:cs="Arial"/>
          <w:sz w:val="20"/>
          <w:szCs w:val="20"/>
        </w:rPr>
        <w:t xml:space="preserve">ukrepe za </w:t>
      </w:r>
      <w:r>
        <w:rPr>
          <w:rFonts w:ascii="Arial" w:hAnsi="Arial" w:cs="Arial"/>
          <w:sz w:val="20"/>
          <w:szCs w:val="20"/>
        </w:rPr>
        <w:t xml:space="preserve">zmanjševanje onesnaževanja okolja pri odvajanju komunalne odpadne vode iz stavb, v katerih nastaja komunalna odpadna voda. </w:t>
      </w:r>
    </w:p>
    <w:p w:rsidR="00B56782" w:rsidRDefault="00B56782" w:rsidP="00B56782">
      <w:pPr>
        <w:spacing w:line="260" w:lineRule="atLeast"/>
        <w:jc w:val="both"/>
        <w:rPr>
          <w:rFonts w:ascii="Arial" w:hAnsi="Arial" w:cs="Arial"/>
          <w:sz w:val="20"/>
          <w:szCs w:val="20"/>
        </w:rPr>
      </w:pPr>
    </w:p>
    <w:p w:rsidR="00B56782" w:rsidRDefault="00B56782" w:rsidP="00B56782">
      <w:pPr>
        <w:spacing w:line="260" w:lineRule="atLeast"/>
        <w:jc w:val="both"/>
        <w:rPr>
          <w:rFonts w:ascii="Arial" w:hAnsi="Arial" w:cs="Arial"/>
          <w:sz w:val="20"/>
          <w:szCs w:val="20"/>
        </w:rPr>
      </w:pPr>
      <w:r>
        <w:rPr>
          <w:rFonts w:ascii="Arial" w:hAnsi="Arial" w:cs="Arial"/>
          <w:sz w:val="20"/>
          <w:szCs w:val="20"/>
        </w:rPr>
        <w:t xml:space="preserve">Osnutek uredbe ureja tudi odvajanje in čiščenje komunalne in padavinske odpadne vode, ki se izvaja kot obvezna občinska gospodarska javna služba </w:t>
      </w:r>
      <w:r w:rsidRPr="006E07FB">
        <w:rPr>
          <w:rFonts w:ascii="Arial" w:hAnsi="Arial" w:cs="Arial"/>
          <w:sz w:val="20"/>
          <w:szCs w:val="20"/>
        </w:rPr>
        <w:t>odvajanja in čiščenja komunalne in padavinske odpadne vode (v nad</w:t>
      </w:r>
      <w:r>
        <w:rPr>
          <w:rFonts w:ascii="Arial" w:hAnsi="Arial" w:cs="Arial"/>
          <w:sz w:val="20"/>
          <w:szCs w:val="20"/>
        </w:rPr>
        <w:t>aljnjem besedilu: javna služba).</w:t>
      </w:r>
    </w:p>
    <w:p w:rsidR="00B56782" w:rsidRDefault="00B56782" w:rsidP="00D319C0">
      <w:pPr>
        <w:rPr>
          <w:rFonts w:ascii="Arial" w:hAnsi="Arial" w:cs="Arial"/>
          <w:sz w:val="20"/>
          <w:szCs w:val="20"/>
        </w:rPr>
      </w:pPr>
    </w:p>
    <w:p w:rsidR="00B56782" w:rsidRDefault="00B56782" w:rsidP="00C932DC">
      <w:pPr>
        <w:spacing w:line="260" w:lineRule="atLeast"/>
        <w:jc w:val="both"/>
        <w:rPr>
          <w:rFonts w:ascii="Arial" w:hAnsi="Arial" w:cs="Arial"/>
          <w:sz w:val="20"/>
          <w:szCs w:val="20"/>
        </w:rPr>
      </w:pPr>
      <w:r>
        <w:rPr>
          <w:rFonts w:ascii="Arial" w:hAnsi="Arial" w:cs="Arial"/>
          <w:sz w:val="20"/>
          <w:szCs w:val="20"/>
        </w:rPr>
        <w:t xml:space="preserve">Osnutek uredbe v zvezi z emisijo snovi pri odvajanju odpadne vode iz komunalnih čistilnih naprav določa zahteve, ki so urejene v dosedanji </w:t>
      </w:r>
      <w:r w:rsidRPr="00C932DC">
        <w:rPr>
          <w:rFonts w:ascii="Arial" w:hAnsi="Arial" w:cs="Arial"/>
          <w:sz w:val="20"/>
          <w:szCs w:val="20"/>
        </w:rPr>
        <w:t xml:space="preserve">Uredbi o emisiji snovi pri odvajanju odpadne vode iz komunalnih čistilnih naprav, in sicer </w:t>
      </w:r>
      <w:r>
        <w:rPr>
          <w:rFonts w:ascii="Arial" w:hAnsi="Arial" w:cs="Arial"/>
          <w:sz w:val="20"/>
          <w:szCs w:val="20"/>
        </w:rPr>
        <w:t>merila občutljivosti vodnih teles površinskih voda,</w:t>
      </w:r>
      <w:r w:rsidRPr="00DE103B">
        <w:rPr>
          <w:rFonts w:ascii="Arial" w:hAnsi="Arial" w:cs="Arial"/>
          <w:sz w:val="20"/>
          <w:szCs w:val="20"/>
        </w:rPr>
        <w:t xml:space="preserve"> mejne vrednosti </w:t>
      </w:r>
      <w:r>
        <w:rPr>
          <w:rFonts w:ascii="Arial" w:hAnsi="Arial" w:cs="Arial"/>
          <w:sz w:val="20"/>
          <w:szCs w:val="20"/>
        </w:rPr>
        <w:t>emisije snovi</w:t>
      </w:r>
      <w:r w:rsidR="007E706C">
        <w:rPr>
          <w:rFonts w:ascii="Arial" w:hAnsi="Arial" w:cs="Arial"/>
          <w:sz w:val="20"/>
          <w:szCs w:val="20"/>
        </w:rPr>
        <w:t>, ki se izražajo kot koncentracije snovi ali kot učinki</w:t>
      </w:r>
      <w:r>
        <w:rPr>
          <w:rFonts w:ascii="Arial" w:hAnsi="Arial" w:cs="Arial"/>
          <w:sz w:val="20"/>
          <w:szCs w:val="20"/>
        </w:rPr>
        <w:t xml:space="preserve"> čiščenja</w:t>
      </w:r>
      <w:r w:rsidRPr="00DE103B">
        <w:rPr>
          <w:rFonts w:ascii="Arial" w:hAnsi="Arial" w:cs="Arial"/>
          <w:sz w:val="20"/>
          <w:szCs w:val="20"/>
        </w:rPr>
        <w:t xml:space="preserve">, </w:t>
      </w:r>
      <w:r w:rsidRPr="00B52331">
        <w:rPr>
          <w:rFonts w:ascii="Arial" w:hAnsi="Arial" w:cs="Arial"/>
          <w:sz w:val="20"/>
          <w:szCs w:val="20"/>
        </w:rPr>
        <w:t>uk</w:t>
      </w:r>
      <w:r w:rsidR="00581BFC">
        <w:rPr>
          <w:rFonts w:ascii="Arial" w:hAnsi="Arial" w:cs="Arial"/>
          <w:sz w:val="20"/>
          <w:szCs w:val="20"/>
        </w:rPr>
        <w:t xml:space="preserve">repe zmanjševanja emisije snovi </w:t>
      </w:r>
      <w:r w:rsidR="00C932DC">
        <w:rPr>
          <w:rFonts w:ascii="Arial" w:hAnsi="Arial" w:cs="Arial"/>
          <w:sz w:val="20"/>
          <w:szCs w:val="20"/>
        </w:rPr>
        <w:t xml:space="preserve">pri odvajanju odpadnih voda </w:t>
      </w:r>
      <w:r w:rsidR="00581BFC">
        <w:rPr>
          <w:rFonts w:ascii="Arial" w:hAnsi="Arial" w:cs="Arial"/>
          <w:sz w:val="20"/>
          <w:szCs w:val="20"/>
        </w:rPr>
        <w:t xml:space="preserve">in </w:t>
      </w:r>
      <w:r w:rsidR="00C932DC">
        <w:rPr>
          <w:rFonts w:ascii="Arial" w:hAnsi="Arial" w:cs="Arial"/>
          <w:sz w:val="20"/>
          <w:szCs w:val="20"/>
        </w:rPr>
        <w:t>druge ukrepe zmanjševanja emisije snovi ter monitoring stanja vodnih teles, v katera se odvajajo odpadne vode</w:t>
      </w:r>
      <w:r>
        <w:rPr>
          <w:rFonts w:ascii="Arial" w:hAnsi="Arial" w:cs="Arial"/>
          <w:sz w:val="20"/>
          <w:szCs w:val="20"/>
        </w:rPr>
        <w:t xml:space="preserve">. Navedene zahteve se nanašajo tudi na emisijo snovi pri odvajanju odpadne vode iz malih komunalnih čistilnih naprav, ki so urejene v dosedanji </w:t>
      </w:r>
      <w:r>
        <w:rPr>
          <w:rFonts w:ascii="Arial" w:hAnsi="Arial" w:cs="Arial"/>
          <w:sz w:val="20"/>
        </w:rPr>
        <w:t>Uredbi</w:t>
      </w:r>
      <w:r w:rsidRPr="008B20A4">
        <w:rPr>
          <w:rFonts w:ascii="Arial" w:hAnsi="Arial" w:cs="Arial"/>
          <w:sz w:val="20"/>
        </w:rPr>
        <w:t xml:space="preserve"> o emisi</w:t>
      </w:r>
      <w:r>
        <w:rPr>
          <w:rFonts w:ascii="Arial" w:hAnsi="Arial" w:cs="Arial"/>
          <w:sz w:val="20"/>
        </w:rPr>
        <w:t xml:space="preserve">ji snovi pri odvajanju odpadne </w:t>
      </w:r>
      <w:r w:rsidRPr="008B20A4">
        <w:rPr>
          <w:rFonts w:ascii="Arial" w:hAnsi="Arial" w:cs="Arial"/>
          <w:sz w:val="20"/>
        </w:rPr>
        <w:t>vod</w:t>
      </w:r>
      <w:r>
        <w:rPr>
          <w:rFonts w:ascii="Arial" w:hAnsi="Arial" w:cs="Arial"/>
          <w:sz w:val="20"/>
        </w:rPr>
        <w:t>e</w:t>
      </w:r>
      <w:r w:rsidRPr="008B20A4">
        <w:rPr>
          <w:rFonts w:ascii="Arial" w:hAnsi="Arial" w:cs="Arial"/>
          <w:sz w:val="20"/>
        </w:rPr>
        <w:t xml:space="preserve"> iz </w:t>
      </w:r>
      <w:r>
        <w:rPr>
          <w:rFonts w:ascii="Arial" w:hAnsi="Arial" w:cs="Arial"/>
          <w:sz w:val="20"/>
        </w:rPr>
        <w:t xml:space="preserve">malih </w:t>
      </w:r>
      <w:r w:rsidRPr="008B20A4">
        <w:rPr>
          <w:rFonts w:ascii="Arial" w:hAnsi="Arial" w:cs="Arial"/>
          <w:sz w:val="20"/>
        </w:rPr>
        <w:t>komunalnih čistilnih naprav</w:t>
      </w:r>
      <w:r>
        <w:rPr>
          <w:rFonts w:ascii="Arial" w:hAnsi="Arial" w:cs="Arial"/>
          <w:sz w:val="20"/>
        </w:rPr>
        <w:t>, vendar pa osnutek uredbe v</w:t>
      </w:r>
      <w:r w:rsidRPr="00B52331">
        <w:rPr>
          <w:rFonts w:ascii="Arial" w:hAnsi="Arial" w:cs="Arial"/>
          <w:sz w:val="20"/>
          <w:szCs w:val="20"/>
        </w:rPr>
        <w:t xml:space="preserve"> zvezi z emisijo snovi pri odvajanju odpadne vode iz malih komunalnih čistilnih naprav poleg </w:t>
      </w:r>
      <w:r>
        <w:rPr>
          <w:rFonts w:ascii="Arial" w:hAnsi="Arial" w:cs="Arial"/>
          <w:sz w:val="20"/>
          <w:szCs w:val="20"/>
        </w:rPr>
        <w:t xml:space="preserve">teh </w:t>
      </w:r>
      <w:r w:rsidRPr="00B52331">
        <w:rPr>
          <w:rFonts w:ascii="Arial" w:hAnsi="Arial" w:cs="Arial"/>
          <w:sz w:val="20"/>
          <w:szCs w:val="20"/>
        </w:rPr>
        <w:t xml:space="preserve">zahtev določa </w:t>
      </w:r>
      <w:r>
        <w:rPr>
          <w:rFonts w:ascii="Arial" w:hAnsi="Arial" w:cs="Arial"/>
          <w:sz w:val="20"/>
          <w:szCs w:val="20"/>
        </w:rPr>
        <w:t xml:space="preserve">tudi nekatere </w:t>
      </w:r>
      <w:r w:rsidRPr="00B52331">
        <w:rPr>
          <w:rFonts w:ascii="Arial" w:hAnsi="Arial" w:cs="Arial"/>
          <w:sz w:val="20"/>
          <w:szCs w:val="20"/>
        </w:rPr>
        <w:t>posebne zahteve v zvezi z obratovanjem malih komunalnih čistilnih naprav.</w:t>
      </w:r>
      <w:r w:rsidR="00C932DC">
        <w:rPr>
          <w:rFonts w:ascii="Arial" w:hAnsi="Arial" w:cs="Arial"/>
          <w:sz w:val="20"/>
          <w:szCs w:val="20"/>
        </w:rPr>
        <w:t xml:space="preserve"> Te zahteve se nanašajo na izvajanje obratovalnega monitoringa odpadnih voda iz malih komunalnih čistilnih naprav ter zahteve v zvezi s hrambo dokumentacije, če gre za malo komunalno čistilno napravo z zmogljivostjo, manjšo od 50 PE.</w:t>
      </w:r>
    </w:p>
    <w:p w:rsidR="00B56782" w:rsidRDefault="00B56782" w:rsidP="00B56782">
      <w:pPr>
        <w:spacing w:line="260" w:lineRule="atLeast"/>
        <w:jc w:val="both"/>
        <w:rPr>
          <w:rFonts w:ascii="Arial" w:hAnsi="Arial" w:cs="Arial"/>
          <w:sz w:val="20"/>
          <w:szCs w:val="20"/>
        </w:rPr>
      </w:pPr>
    </w:p>
    <w:p w:rsidR="00B56782" w:rsidRDefault="003D62A5" w:rsidP="00A45D79">
      <w:pPr>
        <w:spacing w:line="260" w:lineRule="atLeast"/>
        <w:jc w:val="both"/>
        <w:rPr>
          <w:rFonts w:ascii="Arial" w:hAnsi="Arial" w:cs="Arial"/>
          <w:sz w:val="20"/>
          <w:szCs w:val="20"/>
        </w:rPr>
      </w:pPr>
      <w:r>
        <w:rPr>
          <w:rFonts w:ascii="Arial" w:hAnsi="Arial" w:cs="Arial"/>
          <w:sz w:val="20"/>
          <w:szCs w:val="20"/>
        </w:rPr>
        <w:t>V</w:t>
      </w:r>
      <w:r w:rsidR="00B56782">
        <w:rPr>
          <w:rFonts w:ascii="Arial" w:hAnsi="Arial" w:cs="Arial"/>
          <w:sz w:val="20"/>
          <w:szCs w:val="20"/>
        </w:rPr>
        <w:t xml:space="preserve"> zvezi z zmanjševanjem onesnaževanja okolja zaradi odvajanja </w:t>
      </w:r>
      <w:r w:rsidR="004911A3">
        <w:rPr>
          <w:rFonts w:ascii="Arial" w:hAnsi="Arial" w:cs="Arial"/>
          <w:sz w:val="20"/>
          <w:szCs w:val="20"/>
        </w:rPr>
        <w:t xml:space="preserve">komunalne </w:t>
      </w:r>
      <w:r w:rsidR="00B56782">
        <w:rPr>
          <w:rFonts w:ascii="Arial" w:hAnsi="Arial" w:cs="Arial"/>
          <w:sz w:val="20"/>
          <w:szCs w:val="20"/>
        </w:rPr>
        <w:t xml:space="preserve">odpadne vode iz </w:t>
      </w:r>
      <w:r w:rsidR="004911A3">
        <w:rPr>
          <w:rFonts w:ascii="Arial" w:hAnsi="Arial" w:cs="Arial"/>
          <w:sz w:val="20"/>
          <w:szCs w:val="20"/>
        </w:rPr>
        <w:t xml:space="preserve">posameznih </w:t>
      </w:r>
      <w:r w:rsidR="00B56782">
        <w:rPr>
          <w:rFonts w:ascii="Arial" w:hAnsi="Arial" w:cs="Arial"/>
          <w:sz w:val="20"/>
          <w:szCs w:val="20"/>
        </w:rPr>
        <w:t>stavb</w:t>
      </w:r>
      <w:r w:rsidR="004911A3">
        <w:rPr>
          <w:rFonts w:ascii="Arial" w:hAnsi="Arial" w:cs="Arial"/>
          <w:sz w:val="20"/>
          <w:szCs w:val="20"/>
        </w:rPr>
        <w:t xml:space="preserve"> na območju, kjer opremljanje z javno kanalizacijo ni predpisano, osnutek</w:t>
      </w:r>
      <w:r>
        <w:rPr>
          <w:rFonts w:ascii="Arial" w:hAnsi="Arial" w:cs="Arial"/>
          <w:sz w:val="20"/>
          <w:szCs w:val="20"/>
        </w:rPr>
        <w:t xml:space="preserve"> uredbe </w:t>
      </w:r>
      <w:r w:rsidR="00B56782">
        <w:rPr>
          <w:rFonts w:ascii="Arial" w:hAnsi="Arial" w:cs="Arial"/>
          <w:sz w:val="20"/>
          <w:szCs w:val="20"/>
        </w:rPr>
        <w:t xml:space="preserve">določa </w:t>
      </w:r>
      <w:r w:rsidR="00B56782" w:rsidRPr="0017184D">
        <w:rPr>
          <w:rFonts w:ascii="Arial" w:hAnsi="Arial" w:cs="Arial"/>
          <w:sz w:val="20"/>
          <w:szCs w:val="20"/>
        </w:rPr>
        <w:t xml:space="preserve">obveznosti investitorjev </w:t>
      </w:r>
      <w:r w:rsidR="00B56782">
        <w:rPr>
          <w:rFonts w:ascii="Arial" w:hAnsi="Arial" w:cs="Arial"/>
          <w:sz w:val="20"/>
          <w:szCs w:val="20"/>
        </w:rPr>
        <w:t xml:space="preserve">in lastnikov teh </w:t>
      </w:r>
      <w:r w:rsidR="00B56782" w:rsidRPr="0017184D">
        <w:rPr>
          <w:rFonts w:ascii="Arial" w:hAnsi="Arial" w:cs="Arial"/>
          <w:sz w:val="20"/>
          <w:szCs w:val="20"/>
        </w:rPr>
        <w:t>stavb</w:t>
      </w:r>
      <w:r>
        <w:rPr>
          <w:rFonts w:ascii="Arial" w:hAnsi="Arial" w:cs="Arial"/>
          <w:sz w:val="20"/>
          <w:szCs w:val="20"/>
        </w:rPr>
        <w:t xml:space="preserve">, ki so urejene v dosedanji </w:t>
      </w:r>
      <w:r w:rsidRPr="00A45D79">
        <w:rPr>
          <w:rFonts w:ascii="Arial" w:hAnsi="Arial" w:cs="Arial"/>
          <w:sz w:val="20"/>
          <w:szCs w:val="20"/>
        </w:rPr>
        <w:t>Uredbi o emisiji snovi pri odvajanju odpadne vode iz malih komunalnih čistilnih naprav.</w:t>
      </w:r>
      <w:r w:rsidR="00C932DC">
        <w:rPr>
          <w:rFonts w:ascii="Arial" w:hAnsi="Arial" w:cs="Arial"/>
          <w:sz w:val="20"/>
          <w:szCs w:val="20"/>
        </w:rPr>
        <w:t xml:space="preserve"> V okviru teh določb se podrobneje določi zahteve v zvezi z uporabo malih komunalnih čistilnih naprav z zmogljivostjo, manjšo od 50 PE, uporabo pretočnih greznic ter uporabo nepretočnih greznic.</w:t>
      </w:r>
    </w:p>
    <w:p w:rsidR="00B56782" w:rsidRDefault="00B56782" w:rsidP="00A45D79">
      <w:pPr>
        <w:spacing w:line="260" w:lineRule="atLeast"/>
        <w:jc w:val="both"/>
        <w:rPr>
          <w:rFonts w:ascii="Arial" w:hAnsi="Arial" w:cs="Arial"/>
          <w:sz w:val="20"/>
          <w:szCs w:val="20"/>
        </w:rPr>
      </w:pPr>
    </w:p>
    <w:p w:rsidR="000B0C24" w:rsidRDefault="000B0C24" w:rsidP="000B0C24">
      <w:pPr>
        <w:spacing w:line="260" w:lineRule="atLeast"/>
        <w:jc w:val="both"/>
        <w:rPr>
          <w:rFonts w:ascii="Arial" w:hAnsi="Arial" w:cs="Arial"/>
          <w:sz w:val="20"/>
          <w:szCs w:val="20"/>
        </w:rPr>
      </w:pPr>
      <w:r>
        <w:rPr>
          <w:rFonts w:ascii="Arial" w:hAnsi="Arial" w:cs="Arial"/>
          <w:sz w:val="20"/>
          <w:szCs w:val="20"/>
        </w:rPr>
        <w:t xml:space="preserve">Osnutek uredbe v zvezi z izvajanjem javne službe določa zahteve, ki so urejene v dosedanji Uredbi </w:t>
      </w:r>
      <w:r w:rsidRPr="00A45D79">
        <w:rPr>
          <w:rFonts w:ascii="Arial" w:hAnsi="Arial" w:cs="Arial"/>
          <w:sz w:val="20"/>
          <w:szCs w:val="20"/>
        </w:rPr>
        <w:t>o odvajanju in čiščenju komunalne in padavinske odpadne vode, in sicer</w:t>
      </w:r>
      <w:r>
        <w:rPr>
          <w:rFonts w:ascii="Arial" w:hAnsi="Arial" w:cs="Arial"/>
          <w:sz w:val="20"/>
          <w:szCs w:val="20"/>
        </w:rPr>
        <w:t xml:space="preserve"> </w:t>
      </w:r>
      <w:r w:rsidRPr="006E07FB">
        <w:rPr>
          <w:rFonts w:ascii="Arial" w:hAnsi="Arial" w:cs="Arial"/>
          <w:sz w:val="20"/>
          <w:szCs w:val="20"/>
        </w:rPr>
        <w:t xml:space="preserve">vrste nalog, ki se izvajajo v okviru obvezne občinske gospodarske javne službe odvajanja in čiščenja komunalne in padavinske </w:t>
      </w:r>
      <w:r w:rsidRPr="006E07FB">
        <w:rPr>
          <w:rFonts w:ascii="Arial" w:hAnsi="Arial" w:cs="Arial"/>
          <w:sz w:val="20"/>
          <w:szCs w:val="20"/>
        </w:rPr>
        <w:lastRenderedPageBreak/>
        <w:t>odpadne vode</w:t>
      </w:r>
      <w:r>
        <w:rPr>
          <w:rFonts w:ascii="Arial" w:hAnsi="Arial" w:cs="Arial"/>
          <w:sz w:val="20"/>
          <w:szCs w:val="20"/>
        </w:rPr>
        <w:t>, oskrbovalne standarde in tehnične, vzdrževalne, organizacijske ter druge ukrepe in normative za opravljanje javne službe ter obveznosti občin in izvajalcev javne službe pri izvajanju javne službe.</w:t>
      </w:r>
    </w:p>
    <w:p w:rsidR="004911A3" w:rsidRDefault="004911A3" w:rsidP="00A45D79">
      <w:pPr>
        <w:spacing w:line="260" w:lineRule="atLeast"/>
        <w:jc w:val="both"/>
        <w:rPr>
          <w:rFonts w:ascii="Arial" w:hAnsi="Arial" w:cs="Arial"/>
          <w:sz w:val="20"/>
          <w:szCs w:val="20"/>
        </w:rPr>
      </w:pPr>
    </w:p>
    <w:p w:rsidR="00A45D79" w:rsidRDefault="000B0C24" w:rsidP="00A45D79">
      <w:pPr>
        <w:spacing w:line="260" w:lineRule="atLeast"/>
        <w:jc w:val="both"/>
        <w:rPr>
          <w:rFonts w:ascii="Arial" w:hAnsi="Arial" w:cs="Arial"/>
          <w:sz w:val="20"/>
          <w:szCs w:val="20"/>
        </w:rPr>
      </w:pPr>
      <w:r>
        <w:rPr>
          <w:rFonts w:ascii="Arial" w:hAnsi="Arial" w:cs="Arial"/>
          <w:sz w:val="20"/>
          <w:szCs w:val="20"/>
        </w:rPr>
        <w:t xml:space="preserve">Struktura in besedilo osnutka uredbe sta glede na dosedanje predpise nomotehnično preoblikovana tako, da ustrezata strukturi </w:t>
      </w:r>
      <w:r w:rsidR="00A45D79">
        <w:rPr>
          <w:rFonts w:ascii="Arial" w:hAnsi="Arial" w:cs="Arial"/>
          <w:sz w:val="20"/>
          <w:szCs w:val="20"/>
        </w:rPr>
        <w:t>ZVO, in sicer</w:t>
      </w:r>
      <w:r w:rsidR="00A65C82">
        <w:rPr>
          <w:rFonts w:ascii="Arial" w:hAnsi="Arial" w:cs="Arial"/>
          <w:sz w:val="20"/>
          <w:szCs w:val="20"/>
        </w:rPr>
        <w:t xml:space="preserve"> posamezna poglavja določajo naslednje</w:t>
      </w:r>
      <w:r w:rsidR="00A45D79">
        <w:rPr>
          <w:rFonts w:ascii="Arial" w:hAnsi="Arial" w:cs="Arial"/>
          <w:sz w:val="20"/>
          <w:szCs w:val="20"/>
        </w:rPr>
        <w:t>:</w:t>
      </w:r>
    </w:p>
    <w:p w:rsidR="00A45D79" w:rsidRPr="00A45D79" w:rsidRDefault="00A45D79" w:rsidP="00A45D79">
      <w:pPr>
        <w:pStyle w:val="Odstavekseznama"/>
        <w:numPr>
          <w:ilvl w:val="0"/>
          <w:numId w:val="6"/>
        </w:numPr>
        <w:spacing w:line="260" w:lineRule="atLeast"/>
        <w:jc w:val="both"/>
        <w:rPr>
          <w:rFonts w:ascii="Arial" w:hAnsi="Arial" w:cs="Arial"/>
          <w:sz w:val="20"/>
          <w:szCs w:val="20"/>
        </w:rPr>
      </w:pPr>
      <w:r w:rsidRPr="00A45D79">
        <w:rPr>
          <w:rFonts w:ascii="Arial" w:hAnsi="Arial" w:cs="Arial"/>
          <w:sz w:val="20"/>
          <w:szCs w:val="20"/>
        </w:rPr>
        <w:t>splošne zahteve,</w:t>
      </w:r>
    </w:p>
    <w:p w:rsidR="00A45D79" w:rsidRDefault="00A45D79" w:rsidP="00A45D79">
      <w:pPr>
        <w:pStyle w:val="Odstavekseznama"/>
        <w:numPr>
          <w:ilvl w:val="0"/>
          <w:numId w:val="6"/>
        </w:numPr>
        <w:spacing w:line="260" w:lineRule="atLeast"/>
        <w:jc w:val="both"/>
        <w:rPr>
          <w:rFonts w:ascii="Arial" w:hAnsi="Arial" w:cs="Arial"/>
          <w:sz w:val="20"/>
          <w:szCs w:val="20"/>
        </w:rPr>
      </w:pPr>
      <w:r>
        <w:rPr>
          <w:rFonts w:ascii="Arial" w:hAnsi="Arial" w:cs="Arial"/>
          <w:sz w:val="20"/>
          <w:szCs w:val="20"/>
        </w:rPr>
        <w:t>merila občutljivosti vodnih teles površinskih voda na podlagi 23. člena ZVO,</w:t>
      </w:r>
    </w:p>
    <w:p w:rsidR="00A45D79" w:rsidRDefault="00A45D79" w:rsidP="00A45D79">
      <w:pPr>
        <w:pStyle w:val="Odstavekseznama"/>
        <w:numPr>
          <w:ilvl w:val="0"/>
          <w:numId w:val="6"/>
        </w:numPr>
        <w:spacing w:line="260" w:lineRule="atLeast"/>
        <w:jc w:val="both"/>
        <w:rPr>
          <w:rFonts w:ascii="Arial" w:hAnsi="Arial" w:cs="Arial"/>
          <w:sz w:val="20"/>
          <w:szCs w:val="20"/>
        </w:rPr>
      </w:pPr>
      <w:r w:rsidRPr="00A45D79">
        <w:rPr>
          <w:rFonts w:ascii="Arial" w:hAnsi="Arial" w:cs="Arial"/>
          <w:sz w:val="20"/>
          <w:szCs w:val="20"/>
        </w:rPr>
        <w:t>mejne vrednosti in pravila ravnanja na podlagi 17. člena ZVO,</w:t>
      </w:r>
    </w:p>
    <w:p w:rsidR="00A45D79" w:rsidRDefault="00A45D79" w:rsidP="00A45D79">
      <w:pPr>
        <w:pStyle w:val="Odstavekseznama"/>
        <w:numPr>
          <w:ilvl w:val="0"/>
          <w:numId w:val="6"/>
        </w:numPr>
        <w:spacing w:line="260" w:lineRule="atLeast"/>
        <w:jc w:val="both"/>
        <w:rPr>
          <w:rFonts w:ascii="Arial" w:hAnsi="Arial" w:cs="Arial"/>
          <w:sz w:val="20"/>
          <w:szCs w:val="20"/>
        </w:rPr>
      </w:pPr>
      <w:r>
        <w:rPr>
          <w:rFonts w:ascii="Arial" w:hAnsi="Arial" w:cs="Arial"/>
          <w:sz w:val="20"/>
          <w:szCs w:val="20"/>
        </w:rPr>
        <w:t>zahteve v zvezi z izvajanjem javne službe na podlagi 149. člena ZVO,</w:t>
      </w:r>
    </w:p>
    <w:p w:rsidR="00A45D79" w:rsidRDefault="00A45D79" w:rsidP="00A45D79">
      <w:pPr>
        <w:pStyle w:val="Odstavekseznama"/>
        <w:numPr>
          <w:ilvl w:val="0"/>
          <w:numId w:val="6"/>
        </w:numPr>
        <w:spacing w:line="260" w:lineRule="atLeast"/>
        <w:jc w:val="both"/>
        <w:rPr>
          <w:rFonts w:ascii="Arial" w:hAnsi="Arial" w:cs="Arial"/>
          <w:sz w:val="20"/>
          <w:szCs w:val="20"/>
        </w:rPr>
      </w:pPr>
      <w:r>
        <w:rPr>
          <w:rFonts w:ascii="Arial" w:hAnsi="Arial" w:cs="Arial"/>
          <w:sz w:val="20"/>
          <w:szCs w:val="20"/>
        </w:rPr>
        <w:t>zahteve v zvezi z operativnim programom odvajanja in čiščenja komunalne odpadne vode, ki se sprejme na podlagi 36. člena ZVO,</w:t>
      </w:r>
    </w:p>
    <w:p w:rsidR="00A45D79" w:rsidRDefault="00A45D79" w:rsidP="00A45D79">
      <w:pPr>
        <w:pStyle w:val="Odstavekseznama"/>
        <w:numPr>
          <w:ilvl w:val="0"/>
          <w:numId w:val="6"/>
        </w:numPr>
        <w:spacing w:line="260" w:lineRule="atLeast"/>
        <w:jc w:val="both"/>
        <w:rPr>
          <w:rFonts w:ascii="Arial" w:hAnsi="Arial" w:cs="Arial"/>
          <w:sz w:val="20"/>
          <w:szCs w:val="20"/>
        </w:rPr>
      </w:pPr>
      <w:r>
        <w:rPr>
          <w:rFonts w:ascii="Arial" w:hAnsi="Arial" w:cs="Arial"/>
          <w:sz w:val="20"/>
          <w:szCs w:val="20"/>
        </w:rPr>
        <w:t>zahteve v zvezi s poročanjem javnosti in Evropski komisiji,</w:t>
      </w:r>
    </w:p>
    <w:p w:rsidR="00A45D79" w:rsidRDefault="00A45D79" w:rsidP="00A45D79">
      <w:pPr>
        <w:pStyle w:val="Odstavekseznama"/>
        <w:numPr>
          <w:ilvl w:val="0"/>
          <w:numId w:val="6"/>
        </w:numPr>
        <w:spacing w:line="260" w:lineRule="atLeast"/>
        <w:jc w:val="both"/>
        <w:rPr>
          <w:rFonts w:ascii="Arial" w:hAnsi="Arial" w:cs="Arial"/>
          <w:sz w:val="20"/>
          <w:szCs w:val="20"/>
        </w:rPr>
      </w:pPr>
      <w:r>
        <w:rPr>
          <w:rFonts w:ascii="Arial" w:hAnsi="Arial" w:cs="Arial"/>
          <w:sz w:val="20"/>
          <w:szCs w:val="20"/>
        </w:rPr>
        <w:t xml:space="preserve">zahteve v zvezi z nadzorom in </w:t>
      </w:r>
    </w:p>
    <w:p w:rsidR="00A45D79" w:rsidRPr="00A45D79" w:rsidRDefault="00A45D79" w:rsidP="00A45D79">
      <w:pPr>
        <w:pStyle w:val="Odstavekseznama"/>
        <w:numPr>
          <w:ilvl w:val="0"/>
          <w:numId w:val="6"/>
        </w:numPr>
        <w:spacing w:line="260" w:lineRule="atLeast"/>
        <w:jc w:val="both"/>
        <w:rPr>
          <w:rFonts w:ascii="Arial" w:hAnsi="Arial" w:cs="Arial"/>
          <w:sz w:val="20"/>
          <w:szCs w:val="20"/>
        </w:rPr>
      </w:pPr>
      <w:r>
        <w:rPr>
          <w:rFonts w:ascii="Arial" w:hAnsi="Arial" w:cs="Arial"/>
          <w:sz w:val="20"/>
          <w:szCs w:val="20"/>
        </w:rPr>
        <w:t>prehodne in končno določbo.</w:t>
      </w:r>
    </w:p>
    <w:p w:rsidR="000B0C24" w:rsidRDefault="000B0C24" w:rsidP="00A45D79">
      <w:pPr>
        <w:spacing w:line="260" w:lineRule="atLeast"/>
        <w:jc w:val="both"/>
        <w:rPr>
          <w:rFonts w:ascii="Arial" w:hAnsi="Arial" w:cs="Arial"/>
          <w:sz w:val="20"/>
          <w:szCs w:val="20"/>
        </w:rPr>
      </w:pPr>
    </w:p>
    <w:p w:rsidR="003D62A5" w:rsidRDefault="003D62A5" w:rsidP="00A45D79">
      <w:pPr>
        <w:spacing w:line="260" w:lineRule="atLeast"/>
        <w:jc w:val="both"/>
        <w:rPr>
          <w:rFonts w:ascii="Arial" w:hAnsi="Arial" w:cs="Arial"/>
          <w:sz w:val="20"/>
          <w:szCs w:val="20"/>
        </w:rPr>
      </w:pPr>
      <w:r>
        <w:rPr>
          <w:rFonts w:ascii="Arial" w:hAnsi="Arial" w:cs="Arial"/>
          <w:sz w:val="20"/>
          <w:szCs w:val="20"/>
        </w:rPr>
        <w:t>Glede na zahteve dosedanjih predpisov osnutek uredbe uvaja naslednje spremenjene zahteve:</w:t>
      </w:r>
    </w:p>
    <w:p w:rsidR="00864A9B" w:rsidRDefault="00864A9B" w:rsidP="00A45D79">
      <w:pPr>
        <w:spacing w:line="260" w:lineRule="atLeast"/>
        <w:jc w:val="both"/>
        <w:rPr>
          <w:rFonts w:ascii="Arial" w:hAnsi="Arial" w:cs="Arial"/>
          <w:sz w:val="20"/>
          <w:szCs w:val="20"/>
        </w:rPr>
      </w:pPr>
    </w:p>
    <w:p w:rsidR="003D62A5" w:rsidRDefault="00310A3D" w:rsidP="00A45D79">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O</w:t>
      </w:r>
      <w:r w:rsidR="00A45D79">
        <w:rPr>
          <w:rFonts w:ascii="Arial" w:hAnsi="Arial" w:cs="Arial"/>
          <w:sz w:val="20"/>
          <w:szCs w:val="20"/>
        </w:rPr>
        <w:t xml:space="preserve">brazložitve uporabljenih izrazov se </w:t>
      </w:r>
      <w:r w:rsidR="00CF10CD">
        <w:rPr>
          <w:rFonts w:ascii="Arial" w:hAnsi="Arial" w:cs="Arial"/>
          <w:sz w:val="20"/>
          <w:szCs w:val="20"/>
        </w:rPr>
        <w:t xml:space="preserve">uskladijo z izrazi iz veljavne zakonodaje, ki se nanaša na področje </w:t>
      </w:r>
      <w:r w:rsidR="008B6E0C">
        <w:rPr>
          <w:rFonts w:ascii="Arial" w:hAnsi="Arial" w:cs="Arial"/>
          <w:sz w:val="20"/>
          <w:szCs w:val="20"/>
        </w:rPr>
        <w:t xml:space="preserve">iz </w:t>
      </w:r>
      <w:r w:rsidR="00CF10CD">
        <w:rPr>
          <w:rFonts w:ascii="Arial" w:hAnsi="Arial" w:cs="Arial"/>
          <w:sz w:val="20"/>
          <w:szCs w:val="20"/>
        </w:rPr>
        <w:t>te uredbe</w:t>
      </w:r>
      <w:r>
        <w:rPr>
          <w:rFonts w:ascii="Arial" w:hAnsi="Arial" w:cs="Arial"/>
          <w:sz w:val="20"/>
          <w:szCs w:val="20"/>
        </w:rPr>
        <w:t>.</w:t>
      </w:r>
      <w:r w:rsidR="006B2F16">
        <w:rPr>
          <w:rFonts w:ascii="Arial" w:hAnsi="Arial" w:cs="Arial"/>
          <w:sz w:val="20"/>
          <w:szCs w:val="20"/>
        </w:rPr>
        <w:t xml:space="preserve"> Izraz »območje poselitve« se spremeni v izraz »aglomeracija«, ki ustreza uradnemu prevodu izraza iz Direktive 91/271/EGS in je hkrati ustaljen izraz pri izvajanju </w:t>
      </w:r>
      <w:r w:rsidR="00DA6DD8">
        <w:rPr>
          <w:rFonts w:ascii="Arial" w:hAnsi="Arial" w:cs="Arial"/>
          <w:sz w:val="20"/>
          <w:szCs w:val="20"/>
        </w:rPr>
        <w:t>tekočih strokovnih in upravnih</w:t>
      </w:r>
      <w:r w:rsidR="006B2F16">
        <w:rPr>
          <w:rFonts w:ascii="Arial" w:hAnsi="Arial" w:cs="Arial"/>
          <w:sz w:val="20"/>
          <w:szCs w:val="20"/>
        </w:rPr>
        <w:t xml:space="preserve"> nalog na zadevnem področju. </w:t>
      </w:r>
    </w:p>
    <w:p w:rsidR="00864A9B" w:rsidRPr="00864A9B" w:rsidRDefault="00864A9B" w:rsidP="00864A9B">
      <w:pPr>
        <w:spacing w:line="260" w:lineRule="atLeast"/>
        <w:jc w:val="both"/>
        <w:rPr>
          <w:rFonts w:ascii="Arial" w:hAnsi="Arial" w:cs="Arial"/>
          <w:sz w:val="20"/>
          <w:szCs w:val="20"/>
        </w:rPr>
      </w:pPr>
    </w:p>
    <w:p w:rsidR="00B56782" w:rsidRDefault="00310A3D"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M</w:t>
      </w:r>
      <w:r w:rsidR="00CF10CD">
        <w:rPr>
          <w:rFonts w:ascii="Arial" w:hAnsi="Arial" w:cs="Arial"/>
          <w:sz w:val="20"/>
          <w:szCs w:val="20"/>
        </w:rPr>
        <w:t xml:space="preserve">erila občutljivosti vodnih teles površinskih voda se novelirajo tako, da sledijo </w:t>
      </w:r>
      <w:r w:rsidR="00E3647D">
        <w:rPr>
          <w:rFonts w:ascii="Arial" w:hAnsi="Arial" w:cs="Arial"/>
          <w:sz w:val="20"/>
          <w:szCs w:val="20"/>
        </w:rPr>
        <w:t xml:space="preserve">navodilom Evropske komisije, sprejetim v okviru izvajanja Direktive 2000/60/ES, CIS for the Water Framework Directive (2000/60/ES), </w:t>
      </w:r>
      <w:r w:rsidR="00A1426D">
        <w:rPr>
          <w:rFonts w:ascii="Arial" w:hAnsi="Arial" w:cs="Arial"/>
          <w:sz w:val="20"/>
          <w:szCs w:val="20"/>
        </w:rPr>
        <w:t>»</w:t>
      </w:r>
      <w:r w:rsidR="00E3647D">
        <w:rPr>
          <w:rFonts w:ascii="Arial" w:hAnsi="Arial" w:cs="Arial"/>
          <w:sz w:val="20"/>
          <w:szCs w:val="20"/>
        </w:rPr>
        <w:t>Policy Summary of Guidance document No. 23 on Eutrophication Assessment in the context of European Water Policies</w:t>
      </w:r>
      <w:r w:rsidR="00A1426D">
        <w:rPr>
          <w:rFonts w:ascii="Arial" w:hAnsi="Arial" w:cs="Arial"/>
          <w:sz w:val="20"/>
          <w:szCs w:val="20"/>
        </w:rPr>
        <w:t>«, Technical report – 2009 – 039, European Communities, 2009</w:t>
      </w:r>
      <w:r w:rsidR="00E3647D">
        <w:rPr>
          <w:rFonts w:ascii="Arial" w:hAnsi="Arial" w:cs="Arial"/>
          <w:sz w:val="20"/>
          <w:szCs w:val="20"/>
        </w:rPr>
        <w:t xml:space="preserve">. Skladno s temi navodili je treba vsa vodna telesa površinskih voda, ki so </w:t>
      </w:r>
      <w:r w:rsidR="00A1426D">
        <w:rPr>
          <w:rFonts w:ascii="Arial" w:hAnsi="Arial" w:cs="Arial"/>
          <w:sz w:val="20"/>
          <w:szCs w:val="20"/>
        </w:rPr>
        <w:t xml:space="preserve">v skladu s predpisom, ki ureja stanje površinskih voda, razvrščena v razred zmerno, slabo ali zelo slabo ekološko stanje, določiti kot občutljiva zaradi evtrofikacije. Kot občutljiva območja zaradi evtrofikacije se določijo tudi močno preoblikovana vodna telesa, ki so nastala z zajezitvijo vodotoka ali vključujejo zajezene dele vodotoka. Preostala merila </w:t>
      </w:r>
      <w:r w:rsidR="00F9005B">
        <w:rPr>
          <w:rFonts w:ascii="Arial" w:hAnsi="Arial" w:cs="Arial"/>
          <w:sz w:val="20"/>
          <w:szCs w:val="20"/>
        </w:rPr>
        <w:t>se</w:t>
      </w:r>
      <w:r w:rsidR="00A1426D">
        <w:rPr>
          <w:rFonts w:ascii="Arial" w:hAnsi="Arial" w:cs="Arial"/>
          <w:sz w:val="20"/>
          <w:szCs w:val="20"/>
        </w:rPr>
        <w:t xml:space="preserve"> glede na dosedanje predpise</w:t>
      </w:r>
      <w:r w:rsidR="00F9005B">
        <w:rPr>
          <w:rFonts w:ascii="Arial" w:hAnsi="Arial" w:cs="Arial"/>
          <w:sz w:val="20"/>
          <w:szCs w:val="20"/>
        </w:rPr>
        <w:t xml:space="preserve"> ne </w:t>
      </w:r>
      <w:r w:rsidR="00323896">
        <w:rPr>
          <w:rFonts w:ascii="Arial" w:hAnsi="Arial" w:cs="Arial"/>
          <w:sz w:val="20"/>
          <w:szCs w:val="20"/>
        </w:rPr>
        <w:t>spreminjajo</w:t>
      </w:r>
      <w:r w:rsidR="00A1426D">
        <w:rPr>
          <w:rFonts w:ascii="Arial" w:hAnsi="Arial" w:cs="Arial"/>
          <w:sz w:val="20"/>
          <w:szCs w:val="20"/>
        </w:rPr>
        <w:t xml:space="preserve">. </w:t>
      </w:r>
    </w:p>
    <w:p w:rsidR="00864A9B" w:rsidRPr="00864A9B" w:rsidRDefault="00864A9B" w:rsidP="00864A9B">
      <w:pPr>
        <w:spacing w:line="260" w:lineRule="atLeast"/>
        <w:jc w:val="both"/>
        <w:rPr>
          <w:rFonts w:ascii="Arial" w:hAnsi="Arial" w:cs="Arial"/>
          <w:sz w:val="20"/>
          <w:szCs w:val="20"/>
        </w:rPr>
      </w:pPr>
    </w:p>
    <w:p w:rsidR="00864A9B" w:rsidRDefault="00310A3D" w:rsidP="00864A9B">
      <w:pPr>
        <w:pStyle w:val="Odstavekseznama"/>
        <w:numPr>
          <w:ilvl w:val="0"/>
          <w:numId w:val="8"/>
        </w:numPr>
        <w:spacing w:line="260" w:lineRule="atLeast"/>
        <w:jc w:val="both"/>
        <w:rPr>
          <w:rFonts w:ascii="Arial" w:hAnsi="Arial" w:cs="Arial"/>
          <w:sz w:val="20"/>
          <w:szCs w:val="20"/>
        </w:rPr>
      </w:pPr>
      <w:bookmarkStart w:id="0" w:name="_GoBack"/>
      <w:r w:rsidRPr="00B762F0">
        <w:rPr>
          <w:rFonts w:ascii="Arial" w:hAnsi="Arial" w:cs="Arial"/>
          <w:sz w:val="20"/>
          <w:szCs w:val="20"/>
        </w:rPr>
        <w:t>D</w:t>
      </w:r>
      <w:r w:rsidR="002B0B55" w:rsidRPr="00B762F0">
        <w:rPr>
          <w:rFonts w:ascii="Arial" w:hAnsi="Arial" w:cs="Arial"/>
          <w:sz w:val="20"/>
          <w:szCs w:val="20"/>
        </w:rPr>
        <w:t xml:space="preserve">oločijo se mejne vrednosti učinkov čiščenja za male komunalne čistilne naprave z zmogljivostjo, manjšo od 50 PE, ki so gradbeni proizvod v skladu s predpisi o gradbenih proizvodih (v osnutku uredbe poimenovane kot </w:t>
      </w:r>
      <w:r w:rsidR="00323896" w:rsidRPr="00B762F0">
        <w:rPr>
          <w:rFonts w:ascii="Arial" w:hAnsi="Arial" w:cs="Arial"/>
          <w:sz w:val="20"/>
          <w:szCs w:val="20"/>
        </w:rPr>
        <w:t>»</w:t>
      </w:r>
      <w:r w:rsidR="002B0B55" w:rsidRPr="00B762F0">
        <w:rPr>
          <w:rFonts w:ascii="Arial" w:hAnsi="Arial" w:cs="Arial"/>
          <w:sz w:val="20"/>
          <w:szCs w:val="20"/>
        </w:rPr>
        <w:t>tipske male komunalne čistilne naprave</w:t>
      </w:r>
      <w:r w:rsidR="00323896" w:rsidRPr="00B762F0">
        <w:rPr>
          <w:rFonts w:ascii="Arial" w:hAnsi="Arial" w:cs="Arial"/>
          <w:sz w:val="20"/>
          <w:szCs w:val="20"/>
        </w:rPr>
        <w:t>«</w:t>
      </w:r>
      <w:r w:rsidR="002B0B55" w:rsidRPr="00B762F0">
        <w:rPr>
          <w:rFonts w:ascii="Arial" w:hAnsi="Arial" w:cs="Arial"/>
          <w:sz w:val="20"/>
          <w:szCs w:val="20"/>
        </w:rPr>
        <w:t xml:space="preserve">). Mejne vrednosti učinka čiščenja se določijo ločeno glede na lego tipske male komunalne čistilne naprave, in sicer so mejne vrednosti učinka čiščenja znotraj meja aglomeracije </w:t>
      </w:r>
      <w:r w:rsidR="00323896" w:rsidRPr="00B762F0">
        <w:rPr>
          <w:rFonts w:ascii="Arial" w:hAnsi="Arial" w:cs="Arial"/>
          <w:sz w:val="20"/>
          <w:szCs w:val="20"/>
        </w:rPr>
        <w:t xml:space="preserve">s skupno obremenitvijo, enako ali večjo od 2.000 PE, </w:t>
      </w:r>
      <w:r w:rsidR="002B0B55" w:rsidRPr="00B762F0">
        <w:rPr>
          <w:rFonts w:ascii="Arial" w:hAnsi="Arial" w:cs="Arial"/>
          <w:sz w:val="20"/>
          <w:szCs w:val="20"/>
        </w:rPr>
        <w:t>strožje, kot za območje</w:t>
      </w:r>
      <w:r w:rsidR="00323896" w:rsidRPr="00B762F0">
        <w:rPr>
          <w:rFonts w:ascii="Arial" w:hAnsi="Arial" w:cs="Arial"/>
          <w:sz w:val="20"/>
          <w:szCs w:val="20"/>
        </w:rPr>
        <w:t xml:space="preserve"> izven </w:t>
      </w:r>
      <w:r w:rsidR="00FD2679" w:rsidRPr="00B762F0">
        <w:rPr>
          <w:rFonts w:ascii="Arial" w:hAnsi="Arial" w:cs="Arial"/>
          <w:sz w:val="20"/>
          <w:szCs w:val="20"/>
        </w:rPr>
        <w:t xml:space="preserve">meja </w:t>
      </w:r>
      <w:r w:rsidR="00323896" w:rsidRPr="00B762F0">
        <w:rPr>
          <w:rFonts w:ascii="Arial" w:hAnsi="Arial" w:cs="Arial"/>
          <w:sz w:val="20"/>
          <w:szCs w:val="20"/>
        </w:rPr>
        <w:t>teh aglomeracij</w:t>
      </w:r>
      <w:r w:rsidR="002B0B55" w:rsidRPr="00B762F0">
        <w:rPr>
          <w:rFonts w:ascii="Arial" w:hAnsi="Arial" w:cs="Arial"/>
          <w:sz w:val="20"/>
          <w:szCs w:val="20"/>
        </w:rPr>
        <w:t>.</w:t>
      </w:r>
      <w:r w:rsidR="00F9005B" w:rsidRPr="00B762F0">
        <w:rPr>
          <w:rFonts w:ascii="Arial" w:hAnsi="Arial" w:cs="Arial"/>
          <w:sz w:val="20"/>
          <w:szCs w:val="20"/>
        </w:rPr>
        <w:t xml:space="preserve"> Preostale mejne vrednosti se glede na dosedanje predpise ne </w:t>
      </w:r>
      <w:r w:rsidR="00323896" w:rsidRPr="00B762F0">
        <w:rPr>
          <w:rFonts w:ascii="Arial" w:hAnsi="Arial" w:cs="Arial"/>
          <w:sz w:val="20"/>
          <w:szCs w:val="20"/>
        </w:rPr>
        <w:t>spreminjajo</w:t>
      </w:r>
      <w:r w:rsidR="00F9005B" w:rsidRPr="00B762F0">
        <w:rPr>
          <w:rFonts w:ascii="Arial" w:hAnsi="Arial" w:cs="Arial"/>
          <w:sz w:val="20"/>
          <w:szCs w:val="20"/>
        </w:rPr>
        <w:t>.</w:t>
      </w:r>
      <w:r w:rsidR="009A3D10" w:rsidRPr="00B762F0">
        <w:rPr>
          <w:rFonts w:ascii="Arial" w:hAnsi="Arial" w:cs="Arial"/>
          <w:sz w:val="20"/>
          <w:szCs w:val="20"/>
        </w:rPr>
        <w:t xml:space="preserve"> </w:t>
      </w:r>
    </w:p>
    <w:p w:rsidR="00B762F0" w:rsidRPr="00B762F0" w:rsidRDefault="00B762F0" w:rsidP="00B762F0">
      <w:pPr>
        <w:pStyle w:val="Odstavekseznama"/>
        <w:rPr>
          <w:rFonts w:ascii="Arial" w:hAnsi="Arial" w:cs="Arial"/>
          <w:sz w:val="20"/>
          <w:szCs w:val="20"/>
        </w:rPr>
      </w:pPr>
    </w:p>
    <w:p w:rsidR="00A1426D" w:rsidRPr="00310A3D" w:rsidRDefault="00310A3D"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Ukrepi preprečevanja emisije snovi (prepovedi odvajanja) se v osnutku uredbe ne urejajo; določbe</w:t>
      </w:r>
      <w:r w:rsidR="00C061D7">
        <w:rPr>
          <w:rFonts w:ascii="Arial" w:hAnsi="Arial" w:cs="Arial"/>
          <w:sz w:val="20"/>
          <w:szCs w:val="20"/>
        </w:rPr>
        <w:t>, ki se nanašajo na</w:t>
      </w:r>
      <w:r w:rsidR="002A188D">
        <w:rPr>
          <w:rFonts w:ascii="Arial" w:hAnsi="Arial" w:cs="Arial"/>
          <w:sz w:val="20"/>
          <w:szCs w:val="20"/>
        </w:rPr>
        <w:t xml:space="preserve"> prepovedi</w:t>
      </w:r>
      <w:r>
        <w:rPr>
          <w:rFonts w:ascii="Arial" w:hAnsi="Arial" w:cs="Arial"/>
          <w:sz w:val="20"/>
          <w:szCs w:val="20"/>
        </w:rPr>
        <w:t xml:space="preserve"> odvajanja komunalne odpadne vode iz malih komunalnih čistilnih naprav</w:t>
      </w:r>
      <w:r w:rsidR="00C061D7">
        <w:rPr>
          <w:rFonts w:ascii="Arial" w:hAnsi="Arial" w:cs="Arial"/>
          <w:sz w:val="20"/>
          <w:szCs w:val="20"/>
        </w:rPr>
        <w:t>,</w:t>
      </w:r>
      <w:r>
        <w:rPr>
          <w:rFonts w:ascii="Arial" w:hAnsi="Arial" w:cs="Arial"/>
          <w:sz w:val="20"/>
          <w:szCs w:val="20"/>
        </w:rPr>
        <w:t xml:space="preserve"> iz dosedanje Uredbe </w:t>
      </w:r>
      <w:r w:rsidRPr="008B20A4">
        <w:rPr>
          <w:rFonts w:ascii="Arial" w:hAnsi="Arial" w:cs="Arial"/>
          <w:sz w:val="20"/>
        </w:rPr>
        <w:t>o emisi</w:t>
      </w:r>
      <w:r>
        <w:rPr>
          <w:rFonts w:ascii="Arial" w:hAnsi="Arial" w:cs="Arial"/>
          <w:sz w:val="20"/>
        </w:rPr>
        <w:t xml:space="preserve">ji snovi pri odvajanju odpadne </w:t>
      </w:r>
      <w:r w:rsidRPr="008B20A4">
        <w:rPr>
          <w:rFonts w:ascii="Arial" w:hAnsi="Arial" w:cs="Arial"/>
          <w:sz w:val="20"/>
        </w:rPr>
        <w:t>vod</w:t>
      </w:r>
      <w:r>
        <w:rPr>
          <w:rFonts w:ascii="Arial" w:hAnsi="Arial" w:cs="Arial"/>
          <w:sz w:val="20"/>
        </w:rPr>
        <w:t>e</w:t>
      </w:r>
      <w:r w:rsidRPr="008B20A4">
        <w:rPr>
          <w:rFonts w:ascii="Arial" w:hAnsi="Arial" w:cs="Arial"/>
          <w:sz w:val="20"/>
        </w:rPr>
        <w:t xml:space="preserve"> iz </w:t>
      </w:r>
      <w:r>
        <w:rPr>
          <w:rFonts w:ascii="Arial" w:hAnsi="Arial" w:cs="Arial"/>
          <w:sz w:val="20"/>
        </w:rPr>
        <w:t xml:space="preserve">malih </w:t>
      </w:r>
      <w:r w:rsidRPr="008B20A4">
        <w:rPr>
          <w:rFonts w:ascii="Arial" w:hAnsi="Arial" w:cs="Arial"/>
          <w:sz w:val="20"/>
        </w:rPr>
        <w:t>komunalnih čistilnih naprav</w:t>
      </w:r>
      <w:r>
        <w:rPr>
          <w:rFonts w:ascii="Arial" w:hAnsi="Arial" w:cs="Arial"/>
          <w:sz w:val="20"/>
        </w:rPr>
        <w:t xml:space="preserve"> se tako črtajo, kar pomeni, da tudi v tem primeru veljajo prepovedi iz Uredbe o emisiji snovi in toplote pri odvajanju odpadnih voda v vode in javno kanalizacijo</w:t>
      </w:r>
      <w:r w:rsidR="009253D3">
        <w:rPr>
          <w:rFonts w:ascii="Arial" w:hAnsi="Arial" w:cs="Arial"/>
          <w:sz w:val="20"/>
        </w:rPr>
        <w:t xml:space="preserve"> (Uradni list RS, št. 64/12 in 64/14, spremembe in dopolnitve v pripravi)</w:t>
      </w:r>
      <w:r>
        <w:rPr>
          <w:rFonts w:ascii="Arial" w:hAnsi="Arial" w:cs="Arial"/>
          <w:sz w:val="20"/>
        </w:rPr>
        <w:t>, kjer so določene prepovedi v zvezi z odvajanjem odpadnih voda iz vseh vrst naprav.</w:t>
      </w:r>
    </w:p>
    <w:p w:rsidR="00864A9B" w:rsidRPr="00864A9B" w:rsidRDefault="00864A9B" w:rsidP="00864A9B">
      <w:pPr>
        <w:spacing w:line="260" w:lineRule="atLeast"/>
        <w:jc w:val="both"/>
        <w:rPr>
          <w:rFonts w:ascii="Arial" w:hAnsi="Arial" w:cs="Arial"/>
          <w:sz w:val="20"/>
          <w:szCs w:val="20"/>
        </w:rPr>
      </w:pPr>
    </w:p>
    <w:p w:rsidR="000516C9" w:rsidRDefault="00EA31EF" w:rsidP="000516C9">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Ukrepi zmanjševanja emisije snovi se glede na dosedanje predpise dopolnijo tako, da se ponovno dovoli uporaba pretočnih greznic, ki pa morajo ustrezati zahtevam standardov SIST EN 12566-1 ali SIST EN 12566-4</w:t>
      </w:r>
      <w:r w:rsidR="00393C24">
        <w:rPr>
          <w:rFonts w:ascii="Arial" w:hAnsi="Arial" w:cs="Arial"/>
          <w:sz w:val="20"/>
          <w:szCs w:val="20"/>
        </w:rPr>
        <w:t xml:space="preserve"> ali tehničnim zahtevam iz uredbe, če gre za pretočno greznico, zgrajeno na </w:t>
      </w:r>
      <w:r w:rsidR="00393C24">
        <w:rPr>
          <w:rFonts w:ascii="Arial" w:hAnsi="Arial" w:cs="Arial"/>
          <w:sz w:val="20"/>
          <w:szCs w:val="20"/>
        </w:rPr>
        <w:lastRenderedPageBreak/>
        <w:t xml:space="preserve">mestu </w:t>
      </w:r>
      <w:r w:rsidR="000516C9">
        <w:rPr>
          <w:rFonts w:ascii="Arial" w:hAnsi="Arial" w:cs="Arial"/>
          <w:sz w:val="20"/>
          <w:szCs w:val="20"/>
        </w:rPr>
        <w:t>postavitve</w:t>
      </w:r>
      <w:r>
        <w:rPr>
          <w:rFonts w:ascii="Arial" w:hAnsi="Arial" w:cs="Arial"/>
          <w:sz w:val="20"/>
          <w:szCs w:val="20"/>
        </w:rPr>
        <w:t xml:space="preserve">, odvajanje komunalne odpadne vode iz take pretočne greznice pa mora biti zagotovljeno preko </w:t>
      </w:r>
      <w:r w:rsidR="000516C9">
        <w:rPr>
          <w:rFonts w:ascii="Arial" w:hAnsi="Arial" w:cs="Arial"/>
          <w:sz w:val="20"/>
        </w:rPr>
        <w:t xml:space="preserve">predizdelane enote za čiščenje komunalne odpadne vode v skladu s standardom SIST EN 12566-6, če gre za </w:t>
      </w:r>
      <w:r w:rsidR="000516C9" w:rsidRPr="00904C75">
        <w:rPr>
          <w:rFonts w:ascii="Arial" w:hAnsi="Arial" w:cs="Arial"/>
          <w:sz w:val="20"/>
        </w:rPr>
        <w:t xml:space="preserve">neposredno odvajanje v vodotok ali za posredno odvajanje v podzemno vodo, </w:t>
      </w:r>
      <w:r w:rsidR="009E55D0">
        <w:rPr>
          <w:rFonts w:ascii="Arial" w:hAnsi="Arial" w:cs="Arial"/>
          <w:sz w:val="20"/>
          <w:szCs w:val="20"/>
        </w:rPr>
        <w:t>preko</w:t>
      </w:r>
      <w:r w:rsidR="009E55D0" w:rsidRPr="000516C9">
        <w:rPr>
          <w:rFonts w:ascii="Arial" w:hAnsi="Arial" w:cs="Arial"/>
          <w:sz w:val="20"/>
          <w:szCs w:val="20"/>
        </w:rPr>
        <w:t xml:space="preserve"> filtrirne naprave za predčiščene hišne odpadne vode v skladu s standardom SIST-TP CEN/TR 12566-5</w:t>
      </w:r>
      <w:r w:rsidR="009E55D0">
        <w:rPr>
          <w:rFonts w:ascii="Arial" w:hAnsi="Arial" w:cs="Arial"/>
          <w:sz w:val="20"/>
          <w:szCs w:val="20"/>
        </w:rPr>
        <w:t>, če gre za neposredno odvajanje v vodotok</w:t>
      </w:r>
      <w:r w:rsidRPr="000516C9">
        <w:rPr>
          <w:rFonts w:ascii="Arial" w:hAnsi="Arial" w:cs="Arial"/>
          <w:sz w:val="20"/>
          <w:szCs w:val="20"/>
        </w:rPr>
        <w:t>,</w:t>
      </w:r>
      <w:r w:rsidR="000516C9">
        <w:rPr>
          <w:rFonts w:ascii="Arial" w:hAnsi="Arial" w:cs="Arial"/>
          <w:sz w:val="20"/>
          <w:szCs w:val="20"/>
        </w:rPr>
        <w:t xml:space="preserve"> ali</w:t>
      </w:r>
      <w:r w:rsidR="009E55D0" w:rsidRPr="009E55D0">
        <w:rPr>
          <w:rFonts w:ascii="Arial" w:hAnsi="Arial" w:cs="Arial"/>
          <w:sz w:val="20"/>
        </w:rPr>
        <w:t xml:space="preserve"> </w:t>
      </w:r>
      <w:r w:rsidR="009E55D0" w:rsidRPr="00904C75">
        <w:rPr>
          <w:rFonts w:ascii="Arial" w:hAnsi="Arial" w:cs="Arial"/>
          <w:sz w:val="20"/>
        </w:rPr>
        <w:t>preko</w:t>
      </w:r>
      <w:r w:rsidR="009E55D0" w:rsidRPr="00904C75">
        <w:rPr>
          <w:rFonts w:ascii="Arial" w:hAnsi="Arial" w:cs="Arial"/>
          <w:sz w:val="20"/>
          <w:szCs w:val="20"/>
        </w:rPr>
        <w:t xml:space="preserve"> sistema za infiltracijo v tla v skladu s standardom </w:t>
      </w:r>
      <w:r w:rsidR="009E55D0" w:rsidRPr="000516C9">
        <w:rPr>
          <w:rFonts w:ascii="Arial" w:hAnsi="Arial" w:cs="Arial"/>
          <w:sz w:val="20"/>
          <w:szCs w:val="20"/>
        </w:rPr>
        <w:t>SIST-TP CEN/TR 12566-2</w:t>
      </w:r>
      <w:r w:rsidR="009E55D0">
        <w:rPr>
          <w:rFonts w:ascii="Arial" w:hAnsi="Arial" w:cs="Arial"/>
          <w:sz w:val="20"/>
          <w:szCs w:val="20"/>
        </w:rPr>
        <w:t>, če gre za posredno odvajanje v podzemno vodo</w:t>
      </w:r>
      <w:r w:rsidR="005E3536" w:rsidRPr="000516C9">
        <w:rPr>
          <w:rFonts w:ascii="Arial" w:hAnsi="Arial" w:cs="Arial"/>
          <w:sz w:val="20"/>
          <w:szCs w:val="20"/>
        </w:rPr>
        <w:t>.</w:t>
      </w:r>
      <w:r w:rsidR="00EB2F88">
        <w:rPr>
          <w:rFonts w:ascii="Arial" w:hAnsi="Arial" w:cs="Arial"/>
          <w:sz w:val="20"/>
          <w:szCs w:val="20"/>
        </w:rPr>
        <w:t xml:space="preserve"> Namesto navedenih se lahko uporabljajo tudi drugi enakovredni, mednarodno priznani standardi.</w:t>
      </w:r>
    </w:p>
    <w:p w:rsidR="000516C9" w:rsidRPr="000516C9" w:rsidRDefault="000516C9" w:rsidP="000516C9">
      <w:pPr>
        <w:pStyle w:val="Odstavekseznama"/>
        <w:rPr>
          <w:rFonts w:ascii="Arial" w:hAnsi="Arial" w:cs="Arial"/>
          <w:sz w:val="20"/>
          <w:szCs w:val="20"/>
        </w:rPr>
      </w:pPr>
    </w:p>
    <w:p w:rsidR="00EA31EF" w:rsidRDefault="006B2F16"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Ukrepi zmanjševanja emisije snovi vključujejo tudi zahteve v zvezi z odvajanjem in čiščenjem komunalne odpadne vode v primeru uporabe kompostnih stranišč</w:t>
      </w:r>
      <w:r w:rsidR="009D772A">
        <w:rPr>
          <w:rFonts w:ascii="Arial" w:hAnsi="Arial" w:cs="Arial"/>
          <w:sz w:val="20"/>
          <w:szCs w:val="20"/>
        </w:rPr>
        <w:t xml:space="preserve"> ter zahteve v zvezi z izcedno vodo iz kompostnih stranišč</w:t>
      </w:r>
      <w:r>
        <w:rPr>
          <w:rFonts w:ascii="Arial" w:hAnsi="Arial" w:cs="Arial"/>
          <w:sz w:val="20"/>
          <w:szCs w:val="20"/>
        </w:rPr>
        <w:t>.</w:t>
      </w:r>
    </w:p>
    <w:p w:rsidR="00864A9B" w:rsidRPr="00864A9B" w:rsidRDefault="00864A9B" w:rsidP="00864A9B">
      <w:pPr>
        <w:spacing w:line="260" w:lineRule="atLeast"/>
        <w:jc w:val="both"/>
        <w:rPr>
          <w:rFonts w:ascii="Arial" w:hAnsi="Arial" w:cs="Arial"/>
          <w:sz w:val="20"/>
          <w:szCs w:val="20"/>
        </w:rPr>
      </w:pPr>
    </w:p>
    <w:p w:rsidR="00EB2F88" w:rsidRDefault="00EB2F88" w:rsidP="00EB2F88">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 xml:space="preserve">V zvezi z izvajanjem prvih meritev odpadne vode iz male komunalne čistilne naprave z zmogljivostjo, manjšo od 50 PE, se zahteve spremeni tako, da mora izvedbo teh meritev zagotoviti lastnik ali upravljavec naprave. Ustrezno se novelira Pravilnik o prvih meritvah in obratovalnem monitoringu odpadnih voda (UL RS, št. 94/14, spremembe v pripravi), ki podrobneje ureja izvajanje prvih meritev in pripravo poročila o teh meritvah.  </w:t>
      </w:r>
    </w:p>
    <w:p w:rsidR="00EB2F88" w:rsidRPr="00EB2F88" w:rsidRDefault="00EB2F88" w:rsidP="00EB2F88">
      <w:pPr>
        <w:pStyle w:val="Odstavekseznama"/>
        <w:rPr>
          <w:rFonts w:ascii="Arial" w:hAnsi="Arial" w:cs="Arial"/>
          <w:sz w:val="20"/>
          <w:szCs w:val="20"/>
        </w:rPr>
      </w:pPr>
    </w:p>
    <w:p w:rsidR="006B2F16" w:rsidRDefault="006B2F16"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 xml:space="preserve">V zvezi z izvajanjem javne službe osnutek uredbe na novo določa obveznost občine, da določi območje izvajalca javne službe za vsakega posameznega izvajalca javne službe na območju te občine. Območje se opredeli s seznamom naselij, mejo </w:t>
      </w:r>
      <w:r w:rsidR="00604C8F" w:rsidRPr="005D472E">
        <w:rPr>
          <w:rFonts w:ascii="Arial" w:hAnsi="Arial" w:cs="Arial"/>
          <w:color w:val="000000" w:themeColor="text1"/>
          <w:sz w:val="20"/>
        </w:rPr>
        <w:t xml:space="preserve">območja posameznega izvajalca javne službe </w:t>
      </w:r>
      <w:r w:rsidR="00604C8F">
        <w:rPr>
          <w:rFonts w:ascii="Arial" w:hAnsi="Arial" w:cs="Arial"/>
          <w:color w:val="000000" w:themeColor="text1"/>
          <w:sz w:val="20"/>
        </w:rPr>
        <w:t>pa določi</w:t>
      </w:r>
      <w:r w:rsidR="00604C8F" w:rsidRPr="005D472E">
        <w:rPr>
          <w:rFonts w:ascii="Arial" w:hAnsi="Arial" w:cs="Arial"/>
          <w:color w:val="000000" w:themeColor="text1"/>
          <w:sz w:val="20"/>
        </w:rPr>
        <w:t xml:space="preserve"> občina na digitalnem podatkovnem sloju za raven merila 1 : 5.000</w:t>
      </w:r>
      <w:r>
        <w:rPr>
          <w:rFonts w:ascii="Arial" w:hAnsi="Arial" w:cs="Arial"/>
          <w:sz w:val="20"/>
          <w:szCs w:val="20"/>
        </w:rPr>
        <w:t>.</w:t>
      </w:r>
    </w:p>
    <w:p w:rsidR="00864A9B" w:rsidRPr="00864A9B" w:rsidRDefault="00864A9B" w:rsidP="00864A9B">
      <w:pPr>
        <w:spacing w:line="260" w:lineRule="atLeast"/>
        <w:jc w:val="both"/>
        <w:rPr>
          <w:rFonts w:ascii="Arial" w:hAnsi="Arial" w:cs="Arial"/>
          <w:sz w:val="20"/>
          <w:szCs w:val="20"/>
        </w:rPr>
      </w:pPr>
    </w:p>
    <w:p w:rsidR="009A3D10" w:rsidRDefault="006B2F16"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Merila za določitev aglomeracije</w:t>
      </w:r>
      <w:r w:rsidR="009E5A49">
        <w:rPr>
          <w:rFonts w:ascii="Arial" w:hAnsi="Arial" w:cs="Arial"/>
          <w:sz w:val="20"/>
          <w:szCs w:val="20"/>
        </w:rPr>
        <w:t>, določena v dosedanji</w:t>
      </w:r>
      <w:r>
        <w:rPr>
          <w:rFonts w:ascii="Arial" w:hAnsi="Arial" w:cs="Arial"/>
          <w:sz w:val="20"/>
          <w:szCs w:val="20"/>
        </w:rPr>
        <w:t xml:space="preserve"> </w:t>
      </w:r>
      <w:r w:rsidRPr="00A45D79">
        <w:rPr>
          <w:rFonts w:ascii="Arial" w:hAnsi="Arial" w:cs="Arial"/>
          <w:sz w:val="20"/>
          <w:szCs w:val="20"/>
        </w:rPr>
        <w:t>Uredbi o emisiji snovi pri odvajanju odpadne vode iz komunalnih čistilnih naprav</w:t>
      </w:r>
      <w:r>
        <w:rPr>
          <w:rFonts w:ascii="Arial" w:hAnsi="Arial" w:cs="Arial"/>
          <w:sz w:val="20"/>
          <w:szCs w:val="20"/>
        </w:rPr>
        <w:t xml:space="preserve">, se določijo na podlagi 149. člena ZVO v okviru določitve območja izvajanja javne službe. Merila </w:t>
      </w:r>
      <w:r w:rsidR="00BF09A1">
        <w:rPr>
          <w:rFonts w:ascii="Arial" w:hAnsi="Arial" w:cs="Arial"/>
          <w:sz w:val="20"/>
          <w:szCs w:val="20"/>
        </w:rPr>
        <w:t xml:space="preserve">za določitev aglomeracije </w:t>
      </w:r>
      <w:r>
        <w:rPr>
          <w:rFonts w:ascii="Arial" w:hAnsi="Arial" w:cs="Arial"/>
          <w:sz w:val="20"/>
          <w:szCs w:val="20"/>
        </w:rPr>
        <w:t xml:space="preserve">se spremenijo tako, da so podlaga za določitev skupine stičnih kvadratnih s površino celic 100 m krat 100 m, od katerih mora vsaka dosegati gostoto poselitve 10 PE/ha. Pri določitvi meja aglomeracije pa se upošteva še </w:t>
      </w:r>
      <w:r w:rsidR="00023C80">
        <w:rPr>
          <w:rFonts w:ascii="Arial" w:hAnsi="Arial" w:cs="Arial"/>
          <w:sz w:val="20"/>
          <w:szCs w:val="20"/>
        </w:rPr>
        <w:t xml:space="preserve">celice s </w:t>
      </w:r>
      <w:r>
        <w:rPr>
          <w:rFonts w:ascii="Arial" w:hAnsi="Arial" w:cs="Arial"/>
          <w:sz w:val="20"/>
          <w:szCs w:val="20"/>
        </w:rPr>
        <w:t>stavb</w:t>
      </w:r>
      <w:r w:rsidR="00023C80">
        <w:rPr>
          <w:rFonts w:ascii="Arial" w:hAnsi="Arial" w:cs="Arial"/>
          <w:sz w:val="20"/>
          <w:szCs w:val="20"/>
        </w:rPr>
        <w:t>ami</w:t>
      </w:r>
      <w:r>
        <w:rPr>
          <w:rFonts w:ascii="Arial" w:hAnsi="Arial" w:cs="Arial"/>
          <w:sz w:val="20"/>
          <w:szCs w:val="20"/>
        </w:rPr>
        <w:t xml:space="preserve"> s klasifikacijskimi številkami </w:t>
      </w:r>
      <w:r w:rsidR="00785565">
        <w:rPr>
          <w:rFonts w:ascii="Arial" w:hAnsi="Arial" w:cs="Arial"/>
          <w:sz w:val="20"/>
          <w:szCs w:val="20"/>
        </w:rPr>
        <w:t>111</w:t>
      </w:r>
      <w:r>
        <w:rPr>
          <w:rFonts w:ascii="Arial" w:hAnsi="Arial" w:cs="Arial"/>
          <w:sz w:val="20"/>
          <w:szCs w:val="20"/>
        </w:rPr>
        <w:t xml:space="preserve">, 112, 113, 121, 122, 123, 126 ali 1251, </w:t>
      </w:r>
      <w:r w:rsidR="00785565">
        <w:rPr>
          <w:rFonts w:ascii="Arial" w:hAnsi="Arial" w:cs="Arial"/>
          <w:sz w:val="20"/>
          <w:szCs w:val="20"/>
        </w:rPr>
        <w:t xml:space="preserve">pri čemer se morata v vsaki celici 100 m krat 100 m nahajati vsaj dve izmed teh stavb, </w:t>
      </w:r>
      <w:r>
        <w:rPr>
          <w:rFonts w:ascii="Arial" w:hAnsi="Arial" w:cs="Arial"/>
          <w:sz w:val="20"/>
          <w:szCs w:val="20"/>
        </w:rPr>
        <w:t xml:space="preserve">celotno obremenjevanje voda z odvajanjem odpadnih voda </w:t>
      </w:r>
      <w:r w:rsidR="00C141F7">
        <w:rPr>
          <w:rFonts w:ascii="Arial" w:hAnsi="Arial" w:cs="Arial"/>
          <w:sz w:val="20"/>
          <w:szCs w:val="20"/>
        </w:rPr>
        <w:t xml:space="preserve">iz skupine obravnavanih stičnih celic </w:t>
      </w:r>
      <w:r>
        <w:rPr>
          <w:rFonts w:ascii="Arial" w:hAnsi="Arial" w:cs="Arial"/>
          <w:sz w:val="20"/>
          <w:szCs w:val="20"/>
        </w:rPr>
        <w:t xml:space="preserve">pa mora presegati 50 PE. </w:t>
      </w:r>
      <w:r w:rsidR="009D4C6D">
        <w:rPr>
          <w:rFonts w:ascii="Arial" w:hAnsi="Arial" w:cs="Arial"/>
          <w:sz w:val="20"/>
          <w:szCs w:val="20"/>
        </w:rPr>
        <w:t>Seznam aglomeracij in njihove meje</w:t>
      </w:r>
      <w:r w:rsidR="00AC703A">
        <w:rPr>
          <w:rFonts w:ascii="Arial" w:hAnsi="Arial" w:cs="Arial"/>
          <w:sz w:val="20"/>
          <w:szCs w:val="20"/>
        </w:rPr>
        <w:t xml:space="preserve"> se določijo v operativnem programu odvajanja in čiščenja komunalne odpadne vode.</w:t>
      </w:r>
    </w:p>
    <w:p w:rsidR="00864A9B" w:rsidRPr="00864A9B" w:rsidRDefault="00864A9B" w:rsidP="00864A9B">
      <w:pPr>
        <w:spacing w:line="260" w:lineRule="atLeast"/>
        <w:jc w:val="both"/>
        <w:rPr>
          <w:rFonts w:ascii="Arial" w:hAnsi="Arial" w:cs="Arial"/>
          <w:sz w:val="20"/>
          <w:szCs w:val="20"/>
        </w:rPr>
      </w:pPr>
    </w:p>
    <w:p w:rsidR="005D6115" w:rsidRDefault="005D6115"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 xml:space="preserve">V okviru oskrbovalnih standardov se določijo zahteve glede zagotavljanja javne infrastrukture za odvajanje in čiščenje komunalne odpadne vode (zahteve glede opremljanja aglomeracij), urejene v dosedanji </w:t>
      </w:r>
      <w:r w:rsidRPr="00A45D79">
        <w:rPr>
          <w:rFonts w:ascii="Arial" w:hAnsi="Arial" w:cs="Arial"/>
          <w:sz w:val="20"/>
          <w:szCs w:val="20"/>
        </w:rPr>
        <w:t>Uredbi o emisiji snovi pri odvajanju odpadne vode iz komunalnih čistilnih naprav</w:t>
      </w:r>
      <w:r>
        <w:rPr>
          <w:rFonts w:ascii="Arial" w:hAnsi="Arial" w:cs="Arial"/>
          <w:sz w:val="20"/>
          <w:szCs w:val="20"/>
        </w:rPr>
        <w:t xml:space="preserve"> in </w:t>
      </w:r>
      <w:r w:rsidRPr="00A45D79">
        <w:rPr>
          <w:rFonts w:ascii="Arial" w:hAnsi="Arial" w:cs="Arial"/>
          <w:sz w:val="20"/>
          <w:szCs w:val="20"/>
        </w:rPr>
        <w:t>Uredbi o emisiji snovi pri odvajanju odpadne vode iz</w:t>
      </w:r>
      <w:r>
        <w:rPr>
          <w:rFonts w:ascii="Arial" w:hAnsi="Arial" w:cs="Arial"/>
          <w:sz w:val="20"/>
          <w:szCs w:val="20"/>
        </w:rPr>
        <w:t xml:space="preserve"> malih</w:t>
      </w:r>
      <w:r w:rsidRPr="00A45D79">
        <w:rPr>
          <w:rFonts w:ascii="Arial" w:hAnsi="Arial" w:cs="Arial"/>
          <w:sz w:val="20"/>
          <w:szCs w:val="20"/>
        </w:rPr>
        <w:t xml:space="preserve"> komunalnih čistilnih naprav</w:t>
      </w:r>
      <w:r>
        <w:rPr>
          <w:rFonts w:ascii="Arial" w:hAnsi="Arial" w:cs="Arial"/>
          <w:sz w:val="20"/>
          <w:szCs w:val="20"/>
        </w:rPr>
        <w:t xml:space="preserve">. V tem okviru se določijo tudi zahteve za lastnike stavb na območjih, kjer javna kanalizacija ni predpisana. Zahteve se </w:t>
      </w:r>
      <w:r w:rsidR="001E50FB">
        <w:rPr>
          <w:rFonts w:ascii="Arial" w:hAnsi="Arial" w:cs="Arial"/>
          <w:sz w:val="20"/>
          <w:szCs w:val="20"/>
        </w:rPr>
        <w:t xml:space="preserve">glede na dosedanje predpise </w:t>
      </w:r>
      <w:r>
        <w:rPr>
          <w:rFonts w:ascii="Arial" w:hAnsi="Arial" w:cs="Arial"/>
          <w:sz w:val="20"/>
          <w:szCs w:val="20"/>
        </w:rPr>
        <w:t>spremenijo in dopolnijo tako, da je ureditev z individualnim sistemom znotraj meja aglomeracije dovoljena le kot izjema in v omejenem deležu glede na celotno obremenitev aglomeracije</w:t>
      </w:r>
      <w:r w:rsidR="00012B02">
        <w:rPr>
          <w:rFonts w:ascii="Arial" w:hAnsi="Arial" w:cs="Arial"/>
          <w:sz w:val="20"/>
          <w:szCs w:val="20"/>
        </w:rPr>
        <w:t>, in sicer se kot individualna ureditev lahko uporabi mala komunalna čistilna naprava z zmogljivostjo, manjšo od 50 PE</w:t>
      </w:r>
      <w:r>
        <w:rPr>
          <w:rFonts w:ascii="Arial" w:hAnsi="Arial" w:cs="Arial"/>
          <w:sz w:val="20"/>
          <w:szCs w:val="20"/>
        </w:rPr>
        <w:t>. S tem se zagotovi skladnost z zahtevami Direktive 91/271/EGS in načinom vrednotenja skladnosti s predpisanimi zahtevami, sprejetim na ravni EU.</w:t>
      </w:r>
      <w:r w:rsidR="00B90480">
        <w:rPr>
          <w:rFonts w:ascii="Arial" w:hAnsi="Arial" w:cs="Arial"/>
          <w:sz w:val="20"/>
          <w:szCs w:val="20"/>
        </w:rPr>
        <w:t xml:space="preserve"> </w:t>
      </w:r>
    </w:p>
    <w:p w:rsidR="00864A9B" w:rsidRPr="00864A9B" w:rsidRDefault="00864A9B" w:rsidP="00864A9B">
      <w:pPr>
        <w:spacing w:line="260" w:lineRule="atLeast"/>
        <w:jc w:val="both"/>
        <w:rPr>
          <w:rFonts w:ascii="Arial" w:hAnsi="Arial" w:cs="Arial"/>
          <w:sz w:val="20"/>
          <w:szCs w:val="20"/>
        </w:rPr>
      </w:pPr>
    </w:p>
    <w:p w:rsidR="00B90480" w:rsidRDefault="00305E35" w:rsidP="00A1426D">
      <w:pPr>
        <w:pStyle w:val="Odstavekseznama"/>
        <w:numPr>
          <w:ilvl w:val="0"/>
          <w:numId w:val="8"/>
        </w:numPr>
        <w:spacing w:line="260" w:lineRule="atLeast"/>
        <w:jc w:val="both"/>
        <w:rPr>
          <w:rFonts w:ascii="Arial" w:hAnsi="Arial" w:cs="Arial"/>
          <w:sz w:val="20"/>
          <w:szCs w:val="20"/>
        </w:rPr>
      </w:pPr>
      <w:r>
        <w:rPr>
          <w:rFonts w:ascii="Arial" w:hAnsi="Arial" w:cs="Arial"/>
          <w:sz w:val="20"/>
        </w:rPr>
        <w:t>V zvezi z zahtevami za aglomeracije s skupno obremenitvijo, enako ali večjo od 50 PE in manjšo od 500 PE, se omogoči izjema</w:t>
      </w:r>
      <w:r w:rsidR="00BE5725">
        <w:rPr>
          <w:rFonts w:ascii="Arial" w:hAnsi="Arial" w:cs="Arial"/>
          <w:sz w:val="20"/>
        </w:rPr>
        <w:t xml:space="preserve"> gled</w:t>
      </w:r>
      <w:r w:rsidR="003B7C6F">
        <w:rPr>
          <w:rFonts w:ascii="Arial" w:hAnsi="Arial" w:cs="Arial"/>
          <w:sz w:val="20"/>
        </w:rPr>
        <w:t>e opremljanja z javnim kanalizacijskim omrežjem</w:t>
      </w:r>
      <w:r>
        <w:rPr>
          <w:rFonts w:ascii="Arial" w:hAnsi="Arial" w:cs="Arial"/>
          <w:sz w:val="20"/>
        </w:rPr>
        <w:t xml:space="preserve">, in sicer lahko občina zagotovi opremljenost z individualnimi sistemi minimalne komunalne oskrbe za posamezne stavbe ali malimi komunalnimi čistilnimi napravami za skupine stavb, če ugotovi, da bi opremljanje z javnim kanalizacijskim </w:t>
      </w:r>
      <w:r w:rsidR="00650AE3">
        <w:rPr>
          <w:rFonts w:ascii="Arial" w:hAnsi="Arial" w:cs="Arial"/>
          <w:sz w:val="20"/>
        </w:rPr>
        <w:t>omrežjem</w:t>
      </w:r>
      <w:r>
        <w:rPr>
          <w:rFonts w:ascii="Arial" w:hAnsi="Arial" w:cs="Arial"/>
          <w:sz w:val="20"/>
        </w:rPr>
        <w:t xml:space="preserve"> in komunalno čistilno napravo </w:t>
      </w:r>
      <w:r w:rsidRPr="00751891">
        <w:rPr>
          <w:rFonts w:ascii="Arial" w:hAnsi="Arial" w:cs="Arial"/>
          <w:sz w:val="20"/>
        </w:rPr>
        <w:t xml:space="preserve">za </w:t>
      </w:r>
      <w:r w:rsidR="00650AE3">
        <w:rPr>
          <w:rFonts w:ascii="Arial" w:hAnsi="Arial" w:cs="Arial"/>
          <w:sz w:val="20"/>
        </w:rPr>
        <w:t>celotno aglomeracijo</w:t>
      </w:r>
      <w:r>
        <w:rPr>
          <w:rFonts w:ascii="Arial" w:hAnsi="Arial" w:cs="Arial"/>
          <w:sz w:val="20"/>
        </w:rPr>
        <w:t xml:space="preserve"> povzročilo več kot trikrat večje stroške glede na stroške opremljanja z individualnimi </w:t>
      </w:r>
      <w:r>
        <w:rPr>
          <w:rFonts w:ascii="Arial" w:hAnsi="Arial" w:cs="Arial"/>
          <w:sz w:val="20"/>
        </w:rPr>
        <w:lastRenderedPageBreak/>
        <w:t>sistemi minimalne komunalne oskrbe za posamezne stavbe ali malimi komunalnimi čistilnimi napravami za skupine stavb.</w:t>
      </w:r>
    </w:p>
    <w:p w:rsidR="00864A9B" w:rsidRPr="00864A9B" w:rsidRDefault="00864A9B" w:rsidP="00864A9B">
      <w:pPr>
        <w:spacing w:line="260" w:lineRule="atLeast"/>
        <w:jc w:val="both"/>
        <w:rPr>
          <w:rFonts w:ascii="Arial" w:hAnsi="Arial" w:cs="Arial"/>
          <w:sz w:val="20"/>
          <w:szCs w:val="20"/>
        </w:rPr>
      </w:pPr>
    </w:p>
    <w:p w:rsidR="00717C10" w:rsidRDefault="005D6115"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V zvezi z individualnimi sistemi za odvajanje in čiščenje komunalne odpadne vode (hišne male komunalne čistilne naprave, greznice) se določi nekatere zahteve, ki jih je treba upoštevati pri načrtovanju, gradnji, rekonstrukciji, obratovanju in vzdrževanju, kot na primer minimalna prostornina, zahteve glede prezračevanja, število prekatov v primeru pretočne greznice, minimalne zahteve glede praznjenja in podobno.</w:t>
      </w:r>
    </w:p>
    <w:p w:rsidR="00864A9B" w:rsidRPr="00864A9B" w:rsidRDefault="00864A9B" w:rsidP="00864A9B">
      <w:pPr>
        <w:spacing w:line="260" w:lineRule="atLeast"/>
        <w:jc w:val="both"/>
        <w:rPr>
          <w:rFonts w:ascii="Arial" w:hAnsi="Arial" w:cs="Arial"/>
          <w:sz w:val="20"/>
          <w:szCs w:val="20"/>
        </w:rPr>
      </w:pPr>
    </w:p>
    <w:p w:rsidR="005D6115" w:rsidRDefault="009A3D10"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 xml:space="preserve">Med obvezne naloge izvajalca javne službe se vključi naloga pregledovanja malih komunalnih čistilnih naprav z zmogljivostjo, manjšo od 50 PE, </w:t>
      </w:r>
      <w:r w:rsidR="0008340C">
        <w:rPr>
          <w:rFonts w:ascii="Arial" w:hAnsi="Arial" w:cs="Arial"/>
          <w:sz w:val="20"/>
          <w:szCs w:val="20"/>
        </w:rPr>
        <w:t xml:space="preserve">in pretočnih greznic, </w:t>
      </w:r>
      <w:r>
        <w:rPr>
          <w:rFonts w:ascii="Arial" w:hAnsi="Arial" w:cs="Arial"/>
          <w:sz w:val="20"/>
          <w:szCs w:val="20"/>
        </w:rPr>
        <w:t xml:space="preserve">ki </w:t>
      </w:r>
      <w:r w:rsidR="0008340C">
        <w:rPr>
          <w:rFonts w:ascii="Arial" w:hAnsi="Arial" w:cs="Arial"/>
          <w:sz w:val="20"/>
          <w:szCs w:val="20"/>
        </w:rPr>
        <w:t>nadomešča dosedanjo oceno</w:t>
      </w:r>
      <w:r>
        <w:rPr>
          <w:rFonts w:ascii="Arial" w:hAnsi="Arial" w:cs="Arial"/>
          <w:sz w:val="20"/>
          <w:szCs w:val="20"/>
        </w:rPr>
        <w:t xml:space="preserve"> obratovanja, v prilogi osnutka uredbe se tudi določi obrazec za pripravo poročila o pregledu ter navodilo za njegovo izpo</w:t>
      </w:r>
      <w:r w:rsidR="00073C3C">
        <w:rPr>
          <w:rFonts w:ascii="Arial" w:hAnsi="Arial" w:cs="Arial"/>
          <w:sz w:val="20"/>
          <w:szCs w:val="20"/>
        </w:rPr>
        <w:t>l</w:t>
      </w:r>
      <w:r>
        <w:rPr>
          <w:rFonts w:ascii="Arial" w:hAnsi="Arial" w:cs="Arial"/>
          <w:sz w:val="20"/>
          <w:szCs w:val="20"/>
        </w:rPr>
        <w:t>njevanje. Ustrezno se novelira Pravilnik o prvih meritvah in obratovalnem monitoringu odpadnih voda (UL RS, št. 94/14</w:t>
      </w:r>
      <w:r w:rsidR="007D3A0C">
        <w:rPr>
          <w:rFonts w:ascii="Arial" w:hAnsi="Arial" w:cs="Arial"/>
          <w:sz w:val="20"/>
          <w:szCs w:val="20"/>
        </w:rPr>
        <w:t>, spremembe v pripravi</w:t>
      </w:r>
      <w:r>
        <w:rPr>
          <w:rFonts w:ascii="Arial" w:hAnsi="Arial" w:cs="Arial"/>
          <w:sz w:val="20"/>
          <w:szCs w:val="20"/>
        </w:rPr>
        <w:t xml:space="preserve">), ki podrobneje ureja izdelavo ocene obratovanja.  </w:t>
      </w:r>
    </w:p>
    <w:p w:rsidR="00864A9B" w:rsidRPr="00864A9B" w:rsidRDefault="00864A9B" w:rsidP="00864A9B">
      <w:pPr>
        <w:spacing w:line="260" w:lineRule="atLeast"/>
        <w:jc w:val="both"/>
        <w:rPr>
          <w:rFonts w:ascii="Arial" w:hAnsi="Arial" w:cs="Arial"/>
          <w:sz w:val="20"/>
          <w:szCs w:val="20"/>
        </w:rPr>
      </w:pPr>
    </w:p>
    <w:p w:rsidR="009A3D10" w:rsidRDefault="009A3D10"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Zahteve v zvezi z evidenco izvajalca javne službe ter poročevalske obveznosti izvajalca javne službe in občine se spremenijo in dopolnijo z nekaterimi vsebinami, ki so že v letu 2014 predmet poročanja</w:t>
      </w:r>
      <w:r w:rsidR="00F73E32">
        <w:rPr>
          <w:rFonts w:ascii="Arial" w:hAnsi="Arial" w:cs="Arial"/>
          <w:sz w:val="20"/>
          <w:szCs w:val="20"/>
        </w:rPr>
        <w:t xml:space="preserve"> ministrstvu</w:t>
      </w:r>
      <w:r w:rsidR="007F3B1B">
        <w:rPr>
          <w:rFonts w:ascii="Arial" w:hAnsi="Arial" w:cs="Arial"/>
          <w:sz w:val="20"/>
          <w:szCs w:val="20"/>
        </w:rPr>
        <w:t xml:space="preserve"> in</w:t>
      </w:r>
      <w:r>
        <w:rPr>
          <w:rFonts w:ascii="Arial" w:hAnsi="Arial" w:cs="Arial"/>
          <w:sz w:val="20"/>
          <w:szCs w:val="20"/>
        </w:rPr>
        <w:t xml:space="preserve"> sledijo načrtovanemu preoblikovanju poročevalskih zahtev v okviru vzpostavitve informacijskega sistema za spremljanje izvajanja Direktive 91/271/EGS (IS_UWWTD na nacionalni ravni)</w:t>
      </w:r>
      <w:r w:rsidR="00270EDD">
        <w:rPr>
          <w:rFonts w:ascii="Arial" w:hAnsi="Arial" w:cs="Arial"/>
          <w:sz w:val="20"/>
          <w:szCs w:val="20"/>
        </w:rPr>
        <w:t>, dogovorjenim spremembam s SURS zaradi odprave dvojnega poročanja istih vsebin</w:t>
      </w:r>
      <w:r>
        <w:rPr>
          <w:rFonts w:ascii="Arial" w:hAnsi="Arial" w:cs="Arial"/>
          <w:sz w:val="20"/>
          <w:szCs w:val="20"/>
        </w:rPr>
        <w:t xml:space="preserve"> ali nadgrajenim zahtevam EK za poročanje o izvajanju Direktive 91/271/EGS. </w:t>
      </w:r>
    </w:p>
    <w:p w:rsidR="00864A9B" w:rsidRPr="00864A9B" w:rsidRDefault="00864A9B" w:rsidP="00864A9B">
      <w:pPr>
        <w:spacing w:line="260" w:lineRule="atLeast"/>
        <w:jc w:val="both"/>
        <w:rPr>
          <w:rFonts w:ascii="Arial" w:hAnsi="Arial" w:cs="Arial"/>
          <w:sz w:val="20"/>
          <w:szCs w:val="20"/>
        </w:rPr>
      </w:pPr>
    </w:p>
    <w:p w:rsidR="009A3D10" w:rsidRDefault="009A3D10"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Zahteve v zvezi z operativnim programom odvajanja in čiščenja komunalne odpadne vode se dopolnijo tako, da bo operativni program v največji možni meri omogočal vpogled in poi</w:t>
      </w:r>
      <w:r w:rsidR="0094724C">
        <w:rPr>
          <w:rFonts w:ascii="Arial" w:hAnsi="Arial" w:cs="Arial"/>
          <w:sz w:val="20"/>
          <w:szCs w:val="20"/>
        </w:rPr>
        <w:t>zvedovanje v elektronski obliki</w:t>
      </w:r>
      <w:r>
        <w:rPr>
          <w:rFonts w:ascii="Arial" w:hAnsi="Arial" w:cs="Arial"/>
          <w:sz w:val="20"/>
          <w:szCs w:val="20"/>
        </w:rPr>
        <w:t>.</w:t>
      </w:r>
    </w:p>
    <w:p w:rsidR="00864A9B" w:rsidRPr="00864A9B" w:rsidRDefault="00864A9B" w:rsidP="00864A9B">
      <w:pPr>
        <w:spacing w:line="260" w:lineRule="atLeast"/>
        <w:jc w:val="both"/>
        <w:rPr>
          <w:rFonts w:ascii="Arial" w:hAnsi="Arial" w:cs="Arial"/>
          <w:sz w:val="20"/>
          <w:szCs w:val="20"/>
        </w:rPr>
      </w:pPr>
    </w:p>
    <w:p w:rsidR="009A3D10" w:rsidRDefault="009A3D10" w:rsidP="00A1426D">
      <w:pPr>
        <w:pStyle w:val="Odstavekseznama"/>
        <w:numPr>
          <w:ilvl w:val="0"/>
          <w:numId w:val="8"/>
        </w:numPr>
        <w:spacing w:line="260" w:lineRule="atLeast"/>
        <w:jc w:val="both"/>
        <w:rPr>
          <w:rFonts w:ascii="Arial" w:hAnsi="Arial" w:cs="Arial"/>
          <w:sz w:val="20"/>
          <w:szCs w:val="20"/>
        </w:rPr>
      </w:pPr>
      <w:r>
        <w:rPr>
          <w:rFonts w:ascii="Arial" w:hAnsi="Arial" w:cs="Arial"/>
          <w:sz w:val="20"/>
          <w:szCs w:val="20"/>
        </w:rPr>
        <w:t>V prehodnih določbah se določijo roki za izvedbo predpisanih zahtev, in sicer:</w:t>
      </w:r>
    </w:p>
    <w:bookmarkEnd w:id="0"/>
    <w:p w:rsidR="009A3D10" w:rsidRDefault="009A3D10" w:rsidP="009A3D10">
      <w:pPr>
        <w:pStyle w:val="Odstavekseznama"/>
        <w:numPr>
          <w:ilvl w:val="1"/>
          <w:numId w:val="8"/>
        </w:numPr>
        <w:spacing w:line="260" w:lineRule="atLeast"/>
        <w:jc w:val="both"/>
        <w:rPr>
          <w:rFonts w:ascii="Arial" w:hAnsi="Arial" w:cs="Arial"/>
          <w:sz w:val="20"/>
          <w:szCs w:val="20"/>
        </w:rPr>
      </w:pPr>
      <w:r>
        <w:rPr>
          <w:rFonts w:ascii="Arial" w:hAnsi="Arial" w:cs="Arial"/>
          <w:sz w:val="20"/>
          <w:szCs w:val="20"/>
        </w:rPr>
        <w:t>roki za</w:t>
      </w:r>
      <w:r w:rsidR="00891AA6">
        <w:rPr>
          <w:rFonts w:ascii="Arial" w:hAnsi="Arial" w:cs="Arial"/>
          <w:sz w:val="20"/>
          <w:szCs w:val="20"/>
        </w:rPr>
        <w:t xml:space="preserve"> zagotavljanje odvajanja in čiščenja komunalne odpadne vode iz</w:t>
      </w:r>
      <w:r>
        <w:rPr>
          <w:rFonts w:ascii="Arial" w:hAnsi="Arial" w:cs="Arial"/>
          <w:sz w:val="20"/>
          <w:szCs w:val="20"/>
        </w:rPr>
        <w:t xml:space="preserve"> aglomeracije s skupno obremenitvijo, enako ali večjo od 2.000 PE, ostanejo nespremenjeni</w:t>
      </w:r>
      <w:r w:rsidR="00891AA6">
        <w:rPr>
          <w:rFonts w:ascii="Arial" w:hAnsi="Arial" w:cs="Arial"/>
          <w:sz w:val="20"/>
          <w:szCs w:val="20"/>
        </w:rPr>
        <w:t xml:space="preserve"> (31. 12. 2015)</w:t>
      </w:r>
      <w:r>
        <w:rPr>
          <w:rFonts w:ascii="Arial" w:hAnsi="Arial" w:cs="Arial"/>
          <w:sz w:val="20"/>
          <w:szCs w:val="20"/>
        </w:rPr>
        <w:t>, saj bi vsaka sprememba predstavljala kršitev Akta o pristopu RS k EU,</w:t>
      </w:r>
    </w:p>
    <w:p w:rsidR="009A3D10" w:rsidRDefault="00891AA6" w:rsidP="009A3D10">
      <w:pPr>
        <w:pStyle w:val="Odstavekseznama"/>
        <w:numPr>
          <w:ilvl w:val="1"/>
          <w:numId w:val="8"/>
        </w:numPr>
        <w:spacing w:line="260" w:lineRule="atLeast"/>
        <w:jc w:val="both"/>
        <w:rPr>
          <w:rFonts w:ascii="Arial" w:hAnsi="Arial" w:cs="Arial"/>
          <w:sz w:val="20"/>
          <w:szCs w:val="20"/>
        </w:rPr>
      </w:pPr>
      <w:r>
        <w:rPr>
          <w:rFonts w:ascii="Arial" w:hAnsi="Arial" w:cs="Arial"/>
          <w:sz w:val="20"/>
          <w:szCs w:val="20"/>
        </w:rPr>
        <w:t xml:space="preserve">roki za zagotavljanje čiščenja komunalne odpadne vode iz aglomeracije s skupno obremenitvijo, manjšo od 2.000 PE, kjer se komunalna odpadna voda </w:t>
      </w:r>
      <w:r w:rsidR="00B84AA7">
        <w:rPr>
          <w:rFonts w:ascii="Arial" w:hAnsi="Arial" w:cs="Arial"/>
          <w:sz w:val="20"/>
          <w:szCs w:val="20"/>
        </w:rPr>
        <w:t xml:space="preserve">že </w:t>
      </w:r>
      <w:r>
        <w:rPr>
          <w:rFonts w:ascii="Arial" w:hAnsi="Arial" w:cs="Arial"/>
          <w:sz w:val="20"/>
          <w:szCs w:val="20"/>
        </w:rPr>
        <w:t>odvaja po kanalizacijskem omrežju, ostanejo nespremenjeni (31. 12. 2015), saj bi vsaka sprememba predstavljala kršitev Akta o pristopu RS k EU,</w:t>
      </w:r>
    </w:p>
    <w:p w:rsidR="00891AA6" w:rsidRDefault="00891AA6" w:rsidP="009A3D10">
      <w:pPr>
        <w:pStyle w:val="Odstavekseznama"/>
        <w:numPr>
          <w:ilvl w:val="1"/>
          <w:numId w:val="8"/>
        </w:numPr>
        <w:spacing w:line="260" w:lineRule="atLeast"/>
        <w:jc w:val="both"/>
        <w:rPr>
          <w:rFonts w:ascii="Arial" w:hAnsi="Arial" w:cs="Arial"/>
          <w:sz w:val="20"/>
          <w:szCs w:val="20"/>
        </w:rPr>
      </w:pPr>
      <w:r>
        <w:rPr>
          <w:rFonts w:ascii="Arial" w:hAnsi="Arial" w:cs="Arial"/>
          <w:sz w:val="20"/>
          <w:szCs w:val="20"/>
        </w:rPr>
        <w:t xml:space="preserve">roki za zagotavljanje odvajanja in čiščenja komunalne odpadne vode iz aglomeracije s skupno obremenitvijo, </w:t>
      </w:r>
      <w:r w:rsidR="006C36F0">
        <w:rPr>
          <w:rFonts w:ascii="Arial" w:hAnsi="Arial" w:cs="Arial"/>
          <w:sz w:val="20"/>
        </w:rPr>
        <w:t>enako ali večjo od 500 PE in manjšo od 2</w:t>
      </w:r>
      <w:r w:rsidR="006C36F0" w:rsidRPr="008B20A4">
        <w:rPr>
          <w:rFonts w:ascii="Arial" w:hAnsi="Arial" w:cs="Arial"/>
          <w:sz w:val="20"/>
        </w:rPr>
        <w:t>.000 PE</w:t>
      </w:r>
      <w:r w:rsidR="006C4A70">
        <w:rPr>
          <w:rFonts w:ascii="Arial" w:hAnsi="Arial" w:cs="Arial"/>
          <w:sz w:val="20"/>
        </w:rPr>
        <w:t>,</w:t>
      </w:r>
      <w:r w:rsidR="006C36F0">
        <w:rPr>
          <w:rFonts w:ascii="Arial" w:hAnsi="Arial" w:cs="Arial"/>
          <w:sz w:val="20"/>
        </w:rPr>
        <w:t xml:space="preserve"> </w:t>
      </w:r>
      <w:r w:rsidR="006C4A70">
        <w:rPr>
          <w:rFonts w:ascii="Arial" w:hAnsi="Arial" w:cs="Arial"/>
          <w:sz w:val="20"/>
        </w:rPr>
        <w:t>z</w:t>
      </w:r>
      <w:r w:rsidR="006C36F0">
        <w:rPr>
          <w:rFonts w:ascii="Arial" w:hAnsi="Arial" w:cs="Arial"/>
          <w:sz w:val="20"/>
        </w:rPr>
        <w:t xml:space="preserve"> </w:t>
      </w:r>
      <w:r w:rsidR="006C36F0">
        <w:rPr>
          <w:rFonts w:ascii="Arial" w:hAnsi="Arial" w:cs="Arial"/>
          <w:sz w:val="20"/>
          <w:szCs w:val="20"/>
        </w:rPr>
        <w:t>iztok</w:t>
      </w:r>
      <w:r w:rsidR="006C4A70">
        <w:rPr>
          <w:rFonts w:ascii="Arial" w:hAnsi="Arial" w:cs="Arial"/>
          <w:sz w:val="20"/>
          <w:szCs w:val="20"/>
        </w:rPr>
        <w:t>om</w:t>
      </w:r>
      <w:r w:rsidR="006C36F0">
        <w:rPr>
          <w:rFonts w:ascii="Arial" w:hAnsi="Arial" w:cs="Arial"/>
          <w:sz w:val="20"/>
          <w:szCs w:val="20"/>
        </w:rPr>
        <w:t xml:space="preserve"> v občutljivo območje ali vodo na prispevnem območju občutljivega območja ali vodo na vodovarstvenem območju</w:t>
      </w:r>
      <w:r>
        <w:rPr>
          <w:rFonts w:ascii="Arial" w:hAnsi="Arial" w:cs="Arial"/>
          <w:sz w:val="20"/>
          <w:szCs w:val="20"/>
        </w:rPr>
        <w:t>, se prestavijo na 31. 12. 2021,</w:t>
      </w:r>
    </w:p>
    <w:p w:rsidR="00891AA6" w:rsidRDefault="00891AA6" w:rsidP="009A3D10">
      <w:pPr>
        <w:pStyle w:val="Odstavekseznama"/>
        <w:numPr>
          <w:ilvl w:val="1"/>
          <w:numId w:val="8"/>
        </w:numPr>
        <w:spacing w:line="260" w:lineRule="atLeast"/>
        <w:jc w:val="both"/>
        <w:rPr>
          <w:rFonts w:ascii="Arial" w:hAnsi="Arial" w:cs="Arial"/>
          <w:sz w:val="20"/>
          <w:szCs w:val="20"/>
        </w:rPr>
      </w:pPr>
      <w:r w:rsidRPr="006C36F0">
        <w:rPr>
          <w:rFonts w:ascii="Arial" w:hAnsi="Arial" w:cs="Arial"/>
          <w:sz w:val="20"/>
          <w:szCs w:val="20"/>
        </w:rPr>
        <w:t xml:space="preserve">roki za zagotavljanje odvajanja in čiščenja komunalne odpadne vode iz aglomeracije s skupno obremenitvijo, </w:t>
      </w:r>
      <w:r w:rsidR="006C36F0" w:rsidRPr="006C36F0">
        <w:rPr>
          <w:rFonts w:ascii="Arial" w:hAnsi="Arial" w:cs="Arial"/>
          <w:sz w:val="20"/>
        </w:rPr>
        <w:t>enako ali večjo od 50 PE in manjšo od 500 PE</w:t>
      </w:r>
      <w:r w:rsidR="006C4A70">
        <w:rPr>
          <w:rFonts w:ascii="Arial" w:hAnsi="Arial" w:cs="Arial"/>
          <w:sz w:val="20"/>
        </w:rPr>
        <w:t>,</w:t>
      </w:r>
      <w:r w:rsidR="006C36F0" w:rsidRPr="006C36F0">
        <w:rPr>
          <w:rFonts w:ascii="Arial" w:hAnsi="Arial" w:cs="Arial"/>
          <w:sz w:val="20"/>
        </w:rPr>
        <w:t xml:space="preserve"> </w:t>
      </w:r>
      <w:r w:rsidR="006C4A70">
        <w:rPr>
          <w:rFonts w:ascii="Arial" w:hAnsi="Arial" w:cs="Arial"/>
          <w:sz w:val="20"/>
        </w:rPr>
        <w:t>z</w:t>
      </w:r>
      <w:r w:rsidR="006C36F0" w:rsidRPr="006C36F0">
        <w:rPr>
          <w:rFonts w:ascii="Arial" w:hAnsi="Arial" w:cs="Arial"/>
          <w:sz w:val="20"/>
        </w:rPr>
        <w:t xml:space="preserve"> iztok</w:t>
      </w:r>
      <w:r w:rsidR="006C4A70">
        <w:rPr>
          <w:rFonts w:ascii="Arial" w:hAnsi="Arial" w:cs="Arial"/>
          <w:sz w:val="20"/>
        </w:rPr>
        <w:t>om</w:t>
      </w:r>
      <w:r w:rsidR="006C36F0" w:rsidRPr="006C36F0">
        <w:rPr>
          <w:rFonts w:ascii="Arial" w:hAnsi="Arial" w:cs="Arial"/>
          <w:sz w:val="20"/>
        </w:rPr>
        <w:t xml:space="preserve"> v občutljivo območje ali vodo </w:t>
      </w:r>
      <w:r w:rsidR="006C36F0" w:rsidRPr="006C36F0">
        <w:rPr>
          <w:rFonts w:ascii="Arial" w:hAnsi="Arial" w:cs="Arial"/>
          <w:sz w:val="20"/>
          <w:szCs w:val="20"/>
        </w:rPr>
        <w:t>na prispevnem območju občutljivega območja ali vodo na vodovarstvenem območju</w:t>
      </w:r>
      <w:r w:rsidRPr="006C36F0">
        <w:rPr>
          <w:rFonts w:ascii="Arial" w:hAnsi="Arial" w:cs="Arial"/>
          <w:sz w:val="20"/>
          <w:szCs w:val="20"/>
        </w:rPr>
        <w:t xml:space="preserve">, </w:t>
      </w:r>
      <w:r w:rsidR="006C36F0" w:rsidRPr="006C36F0">
        <w:rPr>
          <w:rFonts w:ascii="Arial" w:hAnsi="Arial" w:cs="Arial"/>
          <w:sz w:val="20"/>
          <w:szCs w:val="20"/>
        </w:rPr>
        <w:t xml:space="preserve">ali </w:t>
      </w:r>
      <w:r w:rsidR="006C4A70">
        <w:rPr>
          <w:rFonts w:ascii="Arial" w:hAnsi="Arial" w:cs="Arial"/>
          <w:sz w:val="20"/>
          <w:szCs w:val="20"/>
        </w:rPr>
        <w:t xml:space="preserve">iz </w:t>
      </w:r>
      <w:r w:rsidR="006C36F0" w:rsidRPr="006C36F0">
        <w:rPr>
          <w:rFonts w:ascii="Arial" w:hAnsi="Arial" w:cs="Arial"/>
          <w:sz w:val="20"/>
          <w:szCs w:val="20"/>
        </w:rPr>
        <w:t xml:space="preserve">aglomeracije s skupno obremenitvijo, </w:t>
      </w:r>
      <w:r w:rsidR="006C36F0" w:rsidRPr="006C36F0">
        <w:rPr>
          <w:rFonts w:ascii="Arial" w:hAnsi="Arial" w:cs="Arial"/>
          <w:sz w:val="20"/>
        </w:rPr>
        <w:t>manjšo od 2.000 PE</w:t>
      </w:r>
      <w:r w:rsidR="006C4A70">
        <w:rPr>
          <w:rFonts w:ascii="Arial" w:hAnsi="Arial" w:cs="Arial"/>
          <w:sz w:val="20"/>
        </w:rPr>
        <w:t>,</w:t>
      </w:r>
      <w:r w:rsidR="006C36F0" w:rsidRPr="006C36F0">
        <w:rPr>
          <w:rFonts w:ascii="Arial" w:hAnsi="Arial" w:cs="Arial"/>
          <w:sz w:val="20"/>
        </w:rPr>
        <w:t xml:space="preserve"> </w:t>
      </w:r>
      <w:r w:rsidR="006C4A70">
        <w:rPr>
          <w:rFonts w:ascii="Arial" w:hAnsi="Arial" w:cs="Arial"/>
          <w:sz w:val="20"/>
        </w:rPr>
        <w:t>z</w:t>
      </w:r>
      <w:r w:rsidR="006C36F0" w:rsidRPr="006C36F0">
        <w:rPr>
          <w:rFonts w:ascii="Arial" w:hAnsi="Arial" w:cs="Arial"/>
          <w:sz w:val="20"/>
        </w:rPr>
        <w:t xml:space="preserve"> iztok</w:t>
      </w:r>
      <w:r w:rsidR="005E045E">
        <w:rPr>
          <w:rFonts w:ascii="Arial" w:hAnsi="Arial" w:cs="Arial"/>
          <w:sz w:val="20"/>
        </w:rPr>
        <w:t>om</w:t>
      </w:r>
      <w:r w:rsidR="006C36F0" w:rsidRPr="006C36F0">
        <w:rPr>
          <w:rFonts w:ascii="Arial" w:hAnsi="Arial" w:cs="Arial"/>
          <w:sz w:val="20"/>
        </w:rPr>
        <w:t xml:space="preserve"> v vodo, ki ni občutljivo območje in ni voda </w:t>
      </w:r>
      <w:r w:rsidR="006C36F0" w:rsidRPr="006C36F0">
        <w:rPr>
          <w:rFonts w:ascii="Arial" w:hAnsi="Arial" w:cs="Arial"/>
          <w:sz w:val="20"/>
          <w:szCs w:val="20"/>
        </w:rPr>
        <w:t>na prispevnem območju občutljivega območja in ni voda na vodovarstvenem območju</w:t>
      </w:r>
      <w:r w:rsidR="006C36F0">
        <w:rPr>
          <w:rFonts w:ascii="Arial" w:hAnsi="Arial" w:cs="Arial"/>
          <w:sz w:val="20"/>
          <w:szCs w:val="20"/>
        </w:rPr>
        <w:t xml:space="preserve">, </w:t>
      </w:r>
      <w:r w:rsidRPr="006C36F0">
        <w:rPr>
          <w:rFonts w:ascii="Arial" w:hAnsi="Arial" w:cs="Arial"/>
          <w:sz w:val="20"/>
          <w:szCs w:val="20"/>
        </w:rPr>
        <w:t>se prestavijo na 31. 12. 2027</w:t>
      </w:r>
      <w:r w:rsidR="005D3891" w:rsidRPr="006C36F0">
        <w:rPr>
          <w:rFonts w:ascii="Arial" w:hAnsi="Arial" w:cs="Arial"/>
          <w:sz w:val="20"/>
          <w:szCs w:val="20"/>
        </w:rPr>
        <w:t>,</w:t>
      </w:r>
    </w:p>
    <w:p w:rsidR="00E5048B" w:rsidRDefault="00E5048B" w:rsidP="00E5048B">
      <w:pPr>
        <w:pStyle w:val="Odstavekseznama"/>
        <w:numPr>
          <w:ilvl w:val="1"/>
          <w:numId w:val="8"/>
        </w:numPr>
        <w:spacing w:line="260" w:lineRule="atLeast"/>
        <w:jc w:val="both"/>
        <w:rPr>
          <w:rFonts w:ascii="Arial" w:hAnsi="Arial" w:cs="Arial"/>
          <w:sz w:val="20"/>
          <w:szCs w:val="20"/>
        </w:rPr>
      </w:pPr>
      <w:r>
        <w:rPr>
          <w:rFonts w:ascii="Arial" w:hAnsi="Arial" w:cs="Arial"/>
          <w:sz w:val="20"/>
          <w:szCs w:val="20"/>
        </w:rPr>
        <w:t>rok za lastnike obstoječih stavb, ki niso industrijske stavbe na območju naprave, ki še nimajo urejenega odvajanja in čiščenja komunalne odpadne vode, se spremeni tako, da morajo lastniki teh stavb predpisano ureditev zagotoviti najpozneje do 31. 12. 2021,</w:t>
      </w:r>
    </w:p>
    <w:p w:rsidR="00AB3A69" w:rsidRDefault="00E5048B" w:rsidP="00036D6E">
      <w:pPr>
        <w:pStyle w:val="Odstavekseznama"/>
        <w:numPr>
          <w:ilvl w:val="1"/>
          <w:numId w:val="8"/>
        </w:numPr>
        <w:spacing w:line="260" w:lineRule="atLeast"/>
        <w:jc w:val="both"/>
        <w:rPr>
          <w:rFonts w:ascii="Arial" w:hAnsi="Arial" w:cs="Arial"/>
          <w:sz w:val="20"/>
          <w:szCs w:val="20"/>
        </w:rPr>
      </w:pPr>
      <w:r>
        <w:rPr>
          <w:rFonts w:ascii="Arial" w:hAnsi="Arial" w:cs="Arial"/>
          <w:sz w:val="20"/>
          <w:szCs w:val="20"/>
        </w:rPr>
        <w:t>rok</w:t>
      </w:r>
      <w:r w:rsidR="005D3891">
        <w:rPr>
          <w:rFonts w:ascii="Arial" w:hAnsi="Arial" w:cs="Arial"/>
          <w:sz w:val="20"/>
          <w:szCs w:val="20"/>
        </w:rPr>
        <w:t xml:space="preserve"> za lastnike obstoječih stavb</w:t>
      </w:r>
      <w:r w:rsidR="00A1201D">
        <w:rPr>
          <w:rFonts w:ascii="Arial" w:hAnsi="Arial" w:cs="Arial"/>
          <w:sz w:val="20"/>
          <w:szCs w:val="20"/>
        </w:rPr>
        <w:t xml:space="preserve">, </w:t>
      </w:r>
      <w:r w:rsidR="00A1201D" w:rsidRPr="00E5048B">
        <w:rPr>
          <w:rFonts w:ascii="Arial" w:hAnsi="Arial" w:cs="Arial"/>
          <w:sz w:val="20"/>
          <w:szCs w:val="20"/>
        </w:rPr>
        <w:t>ki niso industrijske stavbe na območju naprave,</w:t>
      </w:r>
      <w:r w:rsidR="005D3891">
        <w:rPr>
          <w:rFonts w:ascii="Arial" w:hAnsi="Arial" w:cs="Arial"/>
          <w:sz w:val="20"/>
          <w:szCs w:val="20"/>
        </w:rPr>
        <w:t xml:space="preserve"> na območjih, kjer javna kanalizac</w:t>
      </w:r>
      <w:r>
        <w:rPr>
          <w:rFonts w:ascii="Arial" w:hAnsi="Arial" w:cs="Arial"/>
          <w:sz w:val="20"/>
          <w:szCs w:val="20"/>
        </w:rPr>
        <w:t>ija ni predpisana, se spremeni</w:t>
      </w:r>
      <w:r w:rsidR="005D3891">
        <w:rPr>
          <w:rFonts w:ascii="Arial" w:hAnsi="Arial" w:cs="Arial"/>
          <w:sz w:val="20"/>
          <w:szCs w:val="20"/>
        </w:rPr>
        <w:t xml:space="preserve"> tako, da mora</w:t>
      </w:r>
      <w:r>
        <w:rPr>
          <w:rFonts w:ascii="Arial" w:hAnsi="Arial" w:cs="Arial"/>
          <w:sz w:val="20"/>
          <w:szCs w:val="20"/>
        </w:rPr>
        <w:t>jo</w:t>
      </w:r>
      <w:r w:rsidR="005D3891">
        <w:rPr>
          <w:rFonts w:ascii="Arial" w:hAnsi="Arial" w:cs="Arial"/>
          <w:sz w:val="20"/>
          <w:szCs w:val="20"/>
        </w:rPr>
        <w:t xml:space="preserve"> lastnik</w:t>
      </w:r>
      <w:r>
        <w:rPr>
          <w:rFonts w:ascii="Arial" w:hAnsi="Arial" w:cs="Arial"/>
          <w:sz w:val="20"/>
          <w:szCs w:val="20"/>
        </w:rPr>
        <w:t>i</w:t>
      </w:r>
      <w:r w:rsidR="005D3891">
        <w:rPr>
          <w:rFonts w:ascii="Arial" w:hAnsi="Arial" w:cs="Arial"/>
          <w:sz w:val="20"/>
          <w:szCs w:val="20"/>
        </w:rPr>
        <w:t xml:space="preserve"> </w:t>
      </w:r>
      <w:r>
        <w:rPr>
          <w:rFonts w:ascii="Arial" w:hAnsi="Arial" w:cs="Arial"/>
          <w:sz w:val="20"/>
          <w:szCs w:val="20"/>
        </w:rPr>
        <w:t>teh stavb</w:t>
      </w:r>
      <w:r w:rsidR="005D3891">
        <w:rPr>
          <w:rFonts w:ascii="Arial" w:hAnsi="Arial" w:cs="Arial"/>
          <w:sz w:val="20"/>
          <w:szCs w:val="20"/>
        </w:rPr>
        <w:t xml:space="preserve"> predpisano ureditev zagotoviti ob prvi naslednji rekonstrukciji stavbe po uveljavitvi nove </w:t>
      </w:r>
      <w:r w:rsidR="00036D6E">
        <w:rPr>
          <w:rFonts w:ascii="Arial" w:hAnsi="Arial" w:cs="Arial"/>
          <w:sz w:val="20"/>
          <w:szCs w:val="20"/>
        </w:rPr>
        <w:t>uredbe</w:t>
      </w:r>
      <w:r w:rsidR="00AB3A69">
        <w:rPr>
          <w:rFonts w:ascii="Arial" w:hAnsi="Arial" w:cs="Arial"/>
          <w:sz w:val="20"/>
          <w:szCs w:val="20"/>
        </w:rPr>
        <w:t>,</w:t>
      </w:r>
      <w:r w:rsidR="00A1201D">
        <w:rPr>
          <w:rFonts w:ascii="Arial" w:hAnsi="Arial" w:cs="Arial"/>
          <w:sz w:val="20"/>
          <w:szCs w:val="20"/>
        </w:rPr>
        <w:t xml:space="preserve"> </w:t>
      </w:r>
    </w:p>
    <w:p w:rsidR="00E5048B" w:rsidRDefault="00E5048B" w:rsidP="00036D6E">
      <w:pPr>
        <w:pStyle w:val="Odstavekseznama"/>
        <w:numPr>
          <w:ilvl w:val="1"/>
          <w:numId w:val="8"/>
        </w:numPr>
        <w:spacing w:line="260" w:lineRule="atLeast"/>
        <w:jc w:val="both"/>
        <w:rPr>
          <w:rFonts w:ascii="Arial" w:hAnsi="Arial" w:cs="Arial"/>
          <w:sz w:val="20"/>
          <w:szCs w:val="20"/>
        </w:rPr>
      </w:pPr>
      <w:r>
        <w:rPr>
          <w:rFonts w:ascii="Arial" w:hAnsi="Arial" w:cs="Arial"/>
          <w:sz w:val="20"/>
          <w:szCs w:val="20"/>
        </w:rPr>
        <w:lastRenderedPageBreak/>
        <w:t xml:space="preserve">rok za lastnike obstoječih industrijskih stavb na območju naprave se spremeni tako, da </w:t>
      </w:r>
      <w:r w:rsidRPr="00E5048B">
        <w:rPr>
          <w:rFonts w:ascii="Arial" w:hAnsi="Arial" w:cs="Arial"/>
          <w:sz w:val="20"/>
          <w:szCs w:val="20"/>
        </w:rPr>
        <w:t xml:space="preserve">morajo lastniki teh stavb predpisano ureditev zagotoviti najpozneje do roka iz pravnomočnega okoljevarstvenega dovoljenja oziroma najpozneje do </w:t>
      </w:r>
      <w:r w:rsidRPr="00E5048B">
        <w:rPr>
          <w:rFonts w:ascii="Arial" w:hAnsi="Arial" w:cs="Arial"/>
          <w:sz w:val="20"/>
        </w:rPr>
        <w:t>31. 12. 2021, če gre za napravo, za katero okoljevarstveno dovoljenje še ni izdano ali pridobitev okoljevarstvenega dovoljenja ni predpisana</w:t>
      </w:r>
    </w:p>
    <w:p w:rsidR="006B2F16" w:rsidRDefault="006B2F16" w:rsidP="006B2F16">
      <w:pPr>
        <w:spacing w:line="260" w:lineRule="atLeast"/>
        <w:jc w:val="both"/>
        <w:rPr>
          <w:rFonts w:ascii="Arial" w:hAnsi="Arial" w:cs="Arial"/>
          <w:sz w:val="20"/>
          <w:szCs w:val="20"/>
        </w:rPr>
      </w:pPr>
    </w:p>
    <w:p w:rsidR="006B2F16" w:rsidRDefault="006B2F16" w:rsidP="006B2F16">
      <w:pPr>
        <w:spacing w:line="260" w:lineRule="atLeast"/>
        <w:jc w:val="both"/>
        <w:rPr>
          <w:rFonts w:ascii="Arial" w:hAnsi="Arial" w:cs="Arial"/>
          <w:sz w:val="20"/>
          <w:szCs w:val="20"/>
        </w:rPr>
      </w:pPr>
      <w:r>
        <w:rPr>
          <w:rFonts w:ascii="Arial" w:hAnsi="Arial" w:cs="Arial"/>
          <w:sz w:val="20"/>
          <w:szCs w:val="20"/>
        </w:rPr>
        <w:t xml:space="preserve">Preostale zahteve dosedanjih predpisov ostajajo vsebinsko nespremenjene, pri čemer je besedilo preoblikovano tako, da </w:t>
      </w:r>
      <w:r w:rsidR="00A51676">
        <w:rPr>
          <w:rFonts w:ascii="Arial" w:hAnsi="Arial" w:cs="Arial"/>
          <w:sz w:val="20"/>
          <w:szCs w:val="20"/>
        </w:rPr>
        <w:t xml:space="preserve">je v največji možni meri poenostavljeno, da </w:t>
      </w:r>
      <w:r>
        <w:rPr>
          <w:rFonts w:ascii="Arial" w:hAnsi="Arial" w:cs="Arial"/>
          <w:sz w:val="20"/>
          <w:szCs w:val="20"/>
        </w:rPr>
        <w:t>ustreza nomotehničnim pravilom priprave predpisov ter sledi strukturi ZVO.</w:t>
      </w:r>
    </w:p>
    <w:p w:rsidR="006B2F16" w:rsidRDefault="006B2F16" w:rsidP="006B2F16">
      <w:pPr>
        <w:spacing w:line="260" w:lineRule="atLeast"/>
        <w:jc w:val="both"/>
        <w:rPr>
          <w:rFonts w:ascii="Arial" w:hAnsi="Arial" w:cs="Arial"/>
          <w:sz w:val="20"/>
          <w:szCs w:val="20"/>
        </w:rPr>
      </w:pPr>
    </w:p>
    <w:p w:rsidR="005F1C19" w:rsidRDefault="00975A7B" w:rsidP="00455A1B">
      <w:pPr>
        <w:spacing w:line="260" w:lineRule="atLeast"/>
        <w:jc w:val="both"/>
        <w:rPr>
          <w:rFonts w:ascii="Arial" w:hAnsi="Arial" w:cs="Arial"/>
          <w:sz w:val="20"/>
          <w:szCs w:val="20"/>
        </w:rPr>
      </w:pPr>
      <w:r>
        <w:rPr>
          <w:rFonts w:ascii="Arial" w:hAnsi="Arial" w:cs="Arial"/>
          <w:sz w:val="20"/>
          <w:szCs w:val="20"/>
        </w:rPr>
        <w:t xml:space="preserve">Pri pripravi </w:t>
      </w:r>
      <w:r w:rsidR="005F1C19">
        <w:rPr>
          <w:rFonts w:ascii="Arial" w:hAnsi="Arial" w:cs="Arial"/>
          <w:sz w:val="20"/>
          <w:szCs w:val="20"/>
        </w:rPr>
        <w:t>osnutka uredbe</w:t>
      </w:r>
      <w:r>
        <w:rPr>
          <w:rFonts w:ascii="Arial" w:hAnsi="Arial" w:cs="Arial"/>
          <w:sz w:val="20"/>
          <w:szCs w:val="20"/>
        </w:rPr>
        <w:t xml:space="preserve"> so bile </w:t>
      </w:r>
      <w:r w:rsidR="00E9608F">
        <w:rPr>
          <w:rFonts w:ascii="Arial" w:hAnsi="Arial" w:cs="Arial"/>
          <w:sz w:val="20"/>
          <w:szCs w:val="20"/>
        </w:rPr>
        <w:t xml:space="preserve">preučene </w:t>
      </w:r>
      <w:r w:rsidR="005F1C19">
        <w:rPr>
          <w:rFonts w:ascii="Arial" w:hAnsi="Arial" w:cs="Arial"/>
          <w:sz w:val="20"/>
          <w:szCs w:val="20"/>
        </w:rPr>
        <w:t xml:space="preserve">ter smiselno upoštevane </w:t>
      </w:r>
      <w:r>
        <w:rPr>
          <w:rFonts w:ascii="Arial" w:hAnsi="Arial" w:cs="Arial"/>
          <w:sz w:val="20"/>
          <w:szCs w:val="20"/>
        </w:rPr>
        <w:t>pripombe in predlogi, ki smo jih</w:t>
      </w:r>
      <w:r w:rsidR="005E045E">
        <w:rPr>
          <w:rFonts w:ascii="Arial" w:hAnsi="Arial" w:cs="Arial"/>
          <w:sz w:val="20"/>
          <w:szCs w:val="20"/>
        </w:rPr>
        <w:t xml:space="preserve"> na podlagi predhodnih posvetovanj v januarju, marcu in aprilu 2015</w:t>
      </w:r>
      <w:r>
        <w:rPr>
          <w:rFonts w:ascii="Arial" w:hAnsi="Arial" w:cs="Arial"/>
          <w:sz w:val="20"/>
          <w:szCs w:val="20"/>
        </w:rPr>
        <w:t xml:space="preserve"> prejeli s strani Skupnosti občin Slovenije, Združenja občin Slovenije ter tudi posameznih občin</w:t>
      </w:r>
      <w:r w:rsidR="00455A1B">
        <w:rPr>
          <w:rFonts w:ascii="Arial" w:hAnsi="Arial" w:cs="Arial"/>
          <w:sz w:val="20"/>
          <w:szCs w:val="20"/>
        </w:rPr>
        <w:t xml:space="preserve"> ali skupin občin</w:t>
      </w:r>
      <w:r>
        <w:rPr>
          <w:rFonts w:ascii="Arial" w:hAnsi="Arial" w:cs="Arial"/>
          <w:sz w:val="20"/>
          <w:szCs w:val="20"/>
        </w:rPr>
        <w:t xml:space="preserve">, in sicer so pripombe in predloge podale naslednje občine: </w:t>
      </w:r>
      <w:r w:rsidR="00455A1B">
        <w:rPr>
          <w:rFonts w:ascii="Arial" w:hAnsi="Arial" w:cs="Arial"/>
          <w:sz w:val="20"/>
          <w:szCs w:val="20"/>
        </w:rPr>
        <w:t>Ajdovščina, Apače Bovec, Črna na Koroškem, Dolenjske toplice, Domžale,</w:t>
      </w:r>
      <w:r w:rsidR="00455A1B" w:rsidRPr="00455A1B">
        <w:rPr>
          <w:rFonts w:ascii="Arial" w:hAnsi="Arial" w:cs="Arial"/>
          <w:sz w:val="20"/>
          <w:szCs w:val="20"/>
        </w:rPr>
        <w:t xml:space="preserve"> </w:t>
      </w:r>
      <w:r w:rsidR="00455A1B">
        <w:rPr>
          <w:rFonts w:ascii="Arial" w:hAnsi="Arial" w:cs="Arial"/>
          <w:sz w:val="20"/>
          <w:szCs w:val="20"/>
        </w:rPr>
        <w:t>Gorenja vas – Poljane,</w:t>
      </w:r>
      <w:r w:rsidR="00455A1B" w:rsidRPr="00455A1B">
        <w:rPr>
          <w:rFonts w:ascii="Arial" w:hAnsi="Arial" w:cs="Arial"/>
          <w:sz w:val="20"/>
          <w:szCs w:val="20"/>
        </w:rPr>
        <w:t xml:space="preserve"> </w:t>
      </w:r>
      <w:r w:rsidR="00455A1B">
        <w:rPr>
          <w:rFonts w:ascii="Arial" w:hAnsi="Arial" w:cs="Arial"/>
          <w:sz w:val="20"/>
          <w:szCs w:val="20"/>
        </w:rPr>
        <w:t>Gornja Radgona, Grad,</w:t>
      </w:r>
      <w:r w:rsidR="00455A1B" w:rsidRPr="00455A1B">
        <w:rPr>
          <w:rFonts w:ascii="Arial" w:hAnsi="Arial" w:cs="Arial"/>
          <w:sz w:val="20"/>
          <w:szCs w:val="20"/>
        </w:rPr>
        <w:t xml:space="preserve"> </w:t>
      </w:r>
      <w:r w:rsidR="00455A1B">
        <w:rPr>
          <w:rFonts w:ascii="Arial" w:hAnsi="Arial" w:cs="Arial"/>
          <w:sz w:val="20"/>
          <w:szCs w:val="20"/>
        </w:rPr>
        <w:t>Grosuplje,</w:t>
      </w:r>
      <w:r w:rsidR="00455A1B" w:rsidRPr="00455A1B">
        <w:rPr>
          <w:rFonts w:ascii="Arial" w:hAnsi="Arial" w:cs="Arial"/>
          <w:sz w:val="20"/>
          <w:szCs w:val="20"/>
        </w:rPr>
        <w:t xml:space="preserve"> </w:t>
      </w:r>
      <w:r w:rsidR="00455A1B">
        <w:rPr>
          <w:rFonts w:ascii="Arial" w:hAnsi="Arial" w:cs="Arial"/>
          <w:sz w:val="20"/>
          <w:szCs w:val="20"/>
        </w:rPr>
        <w:t>Hrastnik,</w:t>
      </w:r>
      <w:r w:rsidR="00455A1B" w:rsidRPr="00455A1B">
        <w:rPr>
          <w:rFonts w:ascii="Arial" w:hAnsi="Arial" w:cs="Arial"/>
          <w:sz w:val="20"/>
          <w:szCs w:val="20"/>
        </w:rPr>
        <w:t xml:space="preserve"> </w:t>
      </w:r>
      <w:r w:rsidR="00455A1B">
        <w:rPr>
          <w:rFonts w:ascii="Arial" w:hAnsi="Arial" w:cs="Arial"/>
          <w:sz w:val="20"/>
          <w:szCs w:val="20"/>
        </w:rPr>
        <w:t>Ilirska Bistrica,</w:t>
      </w:r>
      <w:r w:rsidR="00455A1B" w:rsidRPr="00455A1B">
        <w:rPr>
          <w:rFonts w:ascii="Arial" w:hAnsi="Arial" w:cs="Arial"/>
          <w:sz w:val="20"/>
          <w:szCs w:val="20"/>
        </w:rPr>
        <w:t xml:space="preserve"> </w:t>
      </w:r>
      <w:r w:rsidR="00455A1B">
        <w:rPr>
          <w:rFonts w:ascii="Arial" w:hAnsi="Arial" w:cs="Arial"/>
          <w:sz w:val="20"/>
          <w:szCs w:val="20"/>
        </w:rPr>
        <w:t>Krško,</w:t>
      </w:r>
      <w:r w:rsidR="00455A1B" w:rsidRPr="00455A1B">
        <w:rPr>
          <w:rFonts w:ascii="Arial" w:hAnsi="Arial" w:cs="Arial"/>
          <w:sz w:val="20"/>
          <w:szCs w:val="20"/>
        </w:rPr>
        <w:t xml:space="preserve"> </w:t>
      </w:r>
      <w:r w:rsidR="00455A1B">
        <w:rPr>
          <w:rFonts w:ascii="Arial" w:hAnsi="Arial" w:cs="Arial"/>
          <w:sz w:val="20"/>
          <w:szCs w:val="20"/>
        </w:rPr>
        <w:t>Lenart,</w:t>
      </w:r>
      <w:r w:rsidR="00455A1B" w:rsidRPr="00455A1B">
        <w:rPr>
          <w:rFonts w:ascii="Arial" w:hAnsi="Arial" w:cs="Arial"/>
          <w:sz w:val="20"/>
          <w:szCs w:val="20"/>
        </w:rPr>
        <w:t xml:space="preserve"> </w:t>
      </w:r>
      <w:r w:rsidR="00455A1B">
        <w:rPr>
          <w:rFonts w:ascii="Arial" w:hAnsi="Arial" w:cs="Arial"/>
          <w:sz w:val="20"/>
          <w:szCs w:val="20"/>
        </w:rPr>
        <w:t>Ljubljana,</w:t>
      </w:r>
      <w:r w:rsidR="00455A1B" w:rsidRPr="00455A1B">
        <w:rPr>
          <w:rFonts w:ascii="Arial" w:hAnsi="Arial" w:cs="Arial"/>
          <w:sz w:val="20"/>
          <w:szCs w:val="20"/>
        </w:rPr>
        <w:t xml:space="preserve"> </w:t>
      </w:r>
      <w:r w:rsidR="00455A1B">
        <w:rPr>
          <w:rFonts w:ascii="Arial" w:hAnsi="Arial" w:cs="Arial"/>
          <w:sz w:val="20"/>
          <w:szCs w:val="20"/>
        </w:rPr>
        <w:t>Ljutomer, Loški potok, Luče, Metlika, Mirna peč, Novo mesto, Ormož, Pivka, Polzela, Postojna, Ptuj, Radenci, Ravne na Koroškem, Selnica ob Dravi, Semič, Sevnica, Sežana, Straža, Sveta Ana, Šentjernej, Škocjan, Škofljica, Šmarješke toplice, Trbovlje, Trebnje, Tržič, Veržej, Vitanje, Vrhnika, Žalec, Železniki, Žirovnica, Žužemberk.</w:t>
      </w:r>
      <w:r w:rsidR="005F1C19">
        <w:rPr>
          <w:rFonts w:ascii="Arial" w:hAnsi="Arial" w:cs="Arial"/>
          <w:sz w:val="20"/>
          <w:szCs w:val="20"/>
        </w:rPr>
        <w:t xml:space="preserve"> </w:t>
      </w:r>
    </w:p>
    <w:p w:rsidR="00B15CEC" w:rsidRDefault="00B15CEC" w:rsidP="00455A1B">
      <w:pPr>
        <w:spacing w:line="260" w:lineRule="atLeast"/>
        <w:jc w:val="both"/>
        <w:rPr>
          <w:rFonts w:ascii="Arial" w:hAnsi="Arial" w:cs="Arial"/>
          <w:sz w:val="20"/>
          <w:szCs w:val="20"/>
        </w:rPr>
      </w:pPr>
    </w:p>
    <w:p w:rsidR="00E9608F" w:rsidRDefault="002B5B9B" w:rsidP="00455A1B">
      <w:pPr>
        <w:spacing w:line="260" w:lineRule="atLeast"/>
        <w:jc w:val="both"/>
        <w:rPr>
          <w:rFonts w:ascii="Arial" w:hAnsi="Arial" w:cs="Arial"/>
          <w:sz w:val="20"/>
          <w:szCs w:val="20"/>
        </w:rPr>
      </w:pPr>
      <w:r>
        <w:rPr>
          <w:rFonts w:ascii="Arial" w:hAnsi="Arial" w:cs="Arial"/>
          <w:sz w:val="20"/>
          <w:szCs w:val="20"/>
        </w:rPr>
        <w:t>Prav tako so bile pri</w:t>
      </w:r>
      <w:r w:rsidRPr="002B5B9B">
        <w:rPr>
          <w:rFonts w:ascii="Arial" w:hAnsi="Arial" w:cs="Arial"/>
          <w:sz w:val="20"/>
          <w:szCs w:val="20"/>
        </w:rPr>
        <w:t xml:space="preserve"> </w:t>
      </w:r>
      <w:r>
        <w:rPr>
          <w:rFonts w:ascii="Arial" w:hAnsi="Arial" w:cs="Arial"/>
          <w:sz w:val="20"/>
          <w:szCs w:val="20"/>
        </w:rPr>
        <w:t>pripravi osnutka uredbe preučene</w:t>
      </w:r>
      <w:r w:rsidR="00B15CEC">
        <w:rPr>
          <w:rFonts w:ascii="Arial" w:hAnsi="Arial" w:cs="Arial"/>
          <w:sz w:val="20"/>
          <w:szCs w:val="20"/>
        </w:rPr>
        <w:t xml:space="preserve"> pripombe in pobude s strani </w:t>
      </w:r>
      <w:r w:rsidR="00E452C4">
        <w:rPr>
          <w:rFonts w:ascii="Arial" w:hAnsi="Arial" w:cs="Arial"/>
          <w:sz w:val="20"/>
          <w:szCs w:val="20"/>
        </w:rPr>
        <w:t xml:space="preserve">Sveta gorenjske regije, Državnega sveta – Komisije za lokalno samoupravo in regionalni razvoj in Razvojnega sveta kohezijske regije Zahodna Slovenija ter </w:t>
      </w:r>
      <w:r w:rsidR="00F8757B">
        <w:rPr>
          <w:rFonts w:ascii="Arial" w:hAnsi="Arial" w:cs="Arial"/>
          <w:sz w:val="20"/>
          <w:szCs w:val="20"/>
        </w:rPr>
        <w:t>pobude Slovenskega društva za zaščito voda.</w:t>
      </w:r>
    </w:p>
    <w:p w:rsidR="00EB2F88" w:rsidRDefault="00EB2F88">
      <w:pPr>
        <w:spacing w:after="200" w:line="276" w:lineRule="auto"/>
        <w:rPr>
          <w:rFonts w:ascii="Arial" w:hAnsi="Arial" w:cs="Arial"/>
          <w:sz w:val="20"/>
          <w:szCs w:val="20"/>
        </w:rPr>
      </w:pPr>
      <w:r>
        <w:rPr>
          <w:rFonts w:ascii="Arial" w:hAnsi="Arial" w:cs="Arial"/>
          <w:sz w:val="20"/>
          <w:szCs w:val="20"/>
        </w:rPr>
        <w:br w:type="page"/>
      </w:r>
    </w:p>
    <w:p w:rsidR="00EB2F88" w:rsidRPr="000B2FC6" w:rsidRDefault="00EB2F88" w:rsidP="00E76200">
      <w:pPr>
        <w:spacing w:line="260" w:lineRule="atLeast"/>
        <w:jc w:val="both"/>
        <w:rPr>
          <w:rFonts w:ascii="Arial" w:hAnsi="Arial" w:cs="Arial"/>
          <w:sz w:val="20"/>
          <w:szCs w:val="20"/>
        </w:rPr>
      </w:pPr>
      <w:r w:rsidRPr="000B2FC6">
        <w:rPr>
          <w:rFonts w:ascii="Arial" w:hAnsi="Arial" w:cs="Arial"/>
          <w:sz w:val="20"/>
          <w:szCs w:val="20"/>
        </w:rPr>
        <w:lastRenderedPageBreak/>
        <w:t>Na podlagi drugega odstavka 17. člena, drugega odstavka 23. člena in tretjega odstavka 149. člena ter za izvrševanje tretjega odstavka 104. člena in 105. člena Zakona o varstvu okolja (Uradni list RS, št. 39/06 – uradno prečiščeno besedilo, 49/06 – ZMetD, 66/06</w:t>
      </w:r>
      <w:r w:rsidRPr="000B2FC6">
        <w:rPr>
          <w:rFonts w:ascii="Arial" w:hAnsi="Arial" w:cs="Arial"/>
          <w:sz w:val="20"/>
        </w:rPr>
        <w:t xml:space="preserve"> – odl. US, 33/07 – ZPNačrt, 57/08 – ZFO-1A, 70/08, 108/09, 108/09 – ZPNačrt, 48/12, 57/12 in 92/13) </w:t>
      </w:r>
      <w:r w:rsidRPr="000B2FC6">
        <w:rPr>
          <w:rFonts w:ascii="Arial" w:hAnsi="Arial" w:cs="Arial"/>
          <w:sz w:val="20"/>
          <w:szCs w:val="20"/>
        </w:rPr>
        <w:t>izdaja Vlada Republike Slovenije</w:t>
      </w:r>
    </w:p>
    <w:p w:rsidR="00EB2F88" w:rsidRPr="000B2FC6" w:rsidRDefault="00EB2F88" w:rsidP="0017184D">
      <w:pPr>
        <w:autoSpaceDE w:val="0"/>
        <w:autoSpaceDN w:val="0"/>
        <w:adjustRightInd w:val="0"/>
        <w:spacing w:line="260" w:lineRule="atLeast"/>
        <w:jc w:val="both"/>
        <w:rPr>
          <w:rFonts w:ascii="Arial" w:hAnsi="Arial" w:cs="Arial"/>
          <w:sz w:val="20"/>
          <w:szCs w:val="20"/>
        </w:rPr>
      </w:pPr>
    </w:p>
    <w:p w:rsidR="00EB2F88" w:rsidRPr="000B2FC6" w:rsidRDefault="00EB2F88" w:rsidP="0017184D">
      <w:pPr>
        <w:autoSpaceDE w:val="0"/>
        <w:autoSpaceDN w:val="0"/>
        <w:adjustRightInd w:val="0"/>
        <w:spacing w:line="260" w:lineRule="atLeast"/>
        <w:jc w:val="both"/>
        <w:rPr>
          <w:rFonts w:ascii="Arial" w:hAnsi="Arial" w:cs="Arial"/>
          <w:sz w:val="20"/>
          <w:szCs w:val="20"/>
        </w:rPr>
      </w:pPr>
    </w:p>
    <w:p w:rsidR="00EB2F88" w:rsidRPr="000B2FC6" w:rsidRDefault="00EB2F88" w:rsidP="0017184D">
      <w:pPr>
        <w:pStyle w:val="Naslov4"/>
        <w:spacing w:before="0" w:after="0" w:line="260" w:lineRule="atLeast"/>
        <w:jc w:val="center"/>
        <w:rPr>
          <w:rFonts w:ascii="Arial" w:hAnsi="Arial" w:cs="Arial"/>
          <w:sz w:val="20"/>
          <w:szCs w:val="20"/>
        </w:rPr>
      </w:pPr>
      <w:r w:rsidRPr="000B2FC6">
        <w:rPr>
          <w:rFonts w:ascii="Arial" w:hAnsi="Arial" w:cs="Arial"/>
          <w:sz w:val="20"/>
          <w:szCs w:val="20"/>
        </w:rPr>
        <w:t>U R E D B O</w:t>
      </w:r>
    </w:p>
    <w:p w:rsidR="00EB2F88" w:rsidRPr="000B2FC6" w:rsidRDefault="00EB2F88" w:rsidP="0017184D">
      <w:pPr>
        <w:spacing w:line="260" w:lineRule="atLeast"/>
        <w:jc w:val="center"/>
        <w:rPr>
          <w:rFonts w:ascii="Arial" w:hAnsi="Arial" w:cs="Arial"/>
          <w:b/>
          <w:sz w:val="20"/>
          <w:szCs w:val="20"/>
        </w:rPr>
      </w:pPr>
      <w:r w:rsidRPr="000B2FC6">
        <w:rPr>
          <w:rFonts w:ascii="Arial" w:hAnsi="Arial" w:cs="Arial"/>
          <w:b/>
          <w:sz w:val="20"/>
          <w:szCs w:val="20"/>
        </w:rPr>
        <w:t>o odvajanju in čiščenju komunalne odpadne vode</w:t>
      </w:r>
    </w:p>
    <w:p w:rsidR="00EB2F88" w:rsidRPr="000B2FC6" w:rsidRDefault="00EB2F88" w:rsidP="00171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szCs w:val="20"/>
        </w:rPr>
      </w:pPr>
    </w:p>
    <w:p w:rsidR="00EB2F88" w:rsidRPr="000B2FC6" w:rsidRDefault="00EB2F88" w:rsidP="00171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szCs w:val="20"/>
        </w:rPr>
      </w:pPr>
    </w:p>
    <w:p w:rsidR="00EB2F88" w:rsidRPr="000B2FC6" w:rsidRDefault="00EB2F88" w:rsidP="00171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szCs w:val="20"/>
        </w:rPr>
      </w:pPr>
      <w:r w:rsidRPr="000B2FC6">
        <w:rPr>
          <w:rFonts w:ascii="Arial" w:hAnsi="Arial" w:cs="Arial"/>
          <w:b/>
          <w:sz w:val="20"/>
          <w:szCs w:val="20"/>
        </w:rPr>
        <w:t>I. SPLOŠNE DOLOČBE</w:t>
      </w:r>
    </w:p>
    <w:p w:rsidR="00EB2F88" w:rsidRPr="000B2FC6" w:rsidRDefault="00EB2F88" w:rsidP="00171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szCs w:val="20"/>
        </w:rPr>
      </w:pPr>
    </w:p>
    <w:p w:rsidR="00EB2F88" w:rsidRPr="000B2FC6"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r w:rsidRPr="000B2FC6">
        <w:rPr>
          <w:rFonts w:ascii="Arial" w:hAnsi="Arial" w:cs="Arial"/>
          <w:sz w:val="20"/>
          <w:szCs w:val="20"/>
        </w:rPr>
        <w:t>člen</w:t>
      </w:r>
    </w:p>
    <w:p w:rsidR="00EB2F88" w:rsidRPr="000B2FC6" w:rsidRDefault="00EB2F88" w:rsidP="0017184D">
      <w:pPr>
        <w:spacing w:line="260" w:lineRule="atLeast"/>
        <w:jc w:val="center"/>
        <w:rPr>
          <w:rFonts w:ascii="Arial" w:hAnsi="Arial" w:cs="Arial"/>
          <w:sz w:val="20"/>
          <w:szCs w:val="20"/>
        </w:rPr>
      </w:pPr>
      <w:r w:rsidRPr="000B2FC6">
        <w:rPr>
          <w:rFonts w:ascii="Arial" w:hAnsi="Arial" w:cs="Arial"/>
          <w:sz w:val="20"/>
          <w:szCs w:val="20"/>
        </w:rPr>
        <w:t>(namen)</w:t>
      </w:r>
    </w:p>
    <w:p w:rsidR="00EB2F88" w:rsidRPr="000B2FC6" w:rsidRDefault="00EB2F88" w:rsidP="0017184D">
      <w:pPr>
        <w:spacing w:line="260" w:lineRule="atLeast"/>
        <w:jc w:val="center"/>
        <w:rPr>
          <w:rFonts w:ascii="Arial" w:hAnsi="Arial" w:cs="Arial"/>
          <w:sz w:val="20"/>
          <w:szCs w:val="20"/>
        </w:rPr>
      </w:pPr>
    </w:p>
    <w:p w:rsidR="00EB2F88" w:rsidRPr="000B2FC6" w:rsidRDefault="00EB2F88" w:rsidP="0017184D">
      <w:pPr>
        <w:pStyle w:val="Navadensplet"/>
        <w:spacing w:before="0" w:beforeAutospacing="0" w:after="0" w:afterAutospacing="0" w:line="260" w:lineRule="atLeast"/>
        <w:jc w:val="both"/>
        <w:rPr>
          <w:rFonts w:ascii="Arial" w:hAnsi="Arial" w:cs="Arial"/>
          <w:sz w:val="20"/>
        </w:rPr>
      </w:pPr>
      <w:r w:rsidRPr="000B2FC6">
        <w:rPr>
          <w:rFonts w:ascii="Arial" w:hAnsi="Arial" w:cs="Arial"/>
          <w:sz w:val="20"/>
          <w:szCs w:val="20"/>
        </w:rPr>
        <w:t xml:space="preserve">(1) Ta uredba v skladu z </w:t>
      </w:r>
      <w:r w:rsidRPr="000B2FC6">
        <w:rPr>
          <w:rFonts w:ascii="Arial" w:hAnsi="Arial" w:cs="Arial"/>
          <w:sz w:val="20"/>
        </w:rPr>
        <w:t xml:space="preserve">Direktivo Sveta z dne 21. maja 1991 o čiščenju komunalne odpadne vode (UL L št. 135 z dne 30. 5. 1991, str. 40), zadnjič spremenjeno z Direktivo Sveta  2013/64/EU z dne 17. decembra 2013 o spremembi direktiv Sveta 91/271/EGS in 1999/74/EC ter direktiv 2000/60/ES, 2006/7/ES, 2006/25/ES in 2011/24/EU Evropskega parlamenta in Sveta zaradi spremembe položaja Mayotta v razmerju do Evropske unije (UL L št. 353 z dne 28. 12. 2013, str. 8), (Direktiva 91/271/EGS), in Aktom o pogojih pristopa Češke republike, Republike Estonije, Republike Cipra, Republike Latvije, Republike Litve, Republike Madžarske, Republike Malte, Republike Poljske, Republike Slovenije in Slovaške republike in prilagoditvah Pogodb, na katerih temelji Evropska unija (UL L št. 236 z dne 23. 9. 2003, str. 33) (v nadaljnjem besedilu: akt o pogojih pristopa), </w:t>
      </w:r>
      <w:r w:rsidRPr="000B2FC6">
        <w:rPr>
          <w:rFonts w:ascii="Arial" w:hAnsi="Arial" w:cs="Arial"/>
          <w:sz w:val="20"/>
          <w:szCs w:val="20"/>
        </w:rPr>
        <w:t>ureja:</w:t>
      </w: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szCs w:val="20"/>
        </w:rPr>
        <w:t>1. emisijo snovi pri odvajanju odpadne vode iz komunalnih čistilnih naprav,</w:t>
      </w: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szCs w:val="20"/>
        </w:rPr>
        <w:t>2. emisijo snovi pri odvajanju odpadne vode iz malih komunalnih čistilnih naprav in</w:t>
      </w: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szCs w:val="20"/>
        </w:rPr>
        <w:t xml:space="preserve">3. zmanjševanje onesnaževanja okolja pri odvajanju komunalne odpadne vode iz stavb, v katerih nastaja komunalna odpadna voda. </w:t>
      </w:r>
    </w:p>
    <w:p w:rsidR="00EB2F88" w:rsidRPr="000B2FC6" w:rsidRDefault="00EB2F88" w:rsidP="006E07FB">
      <w:pPr>
        <w:spacing w:line="260" w:lineRule="atLeast"/>
        <w:jc w:val="both"/>
        <w:rPr>
          <w:rFonts w:ascii="Arial" w:hAnsi="Arial" w:cs="Arial"/>
          <w:sz w:val="20"/>
          <w:szCs w:val="20"/>
        </w:rPr>
      </w:pP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szCs w:val="20"/>
        </w:rPr>
        <w:t>(2) Ta uredba ureja tudi odvajanje in čiščenje komunalne in padavinske odpadne vode, ki se izvaja kot obvezna občinska gospodarska javna služba odvajanja in čiščenja komunalne in padavinske odpadne vode (v nadaljnjem besedilu: javna služba).</w:t>
      </w:r>
    </w:p>
    <w:p w:rsidR="00EB2F88" w:rsidRPr="000B2FC6" w:rsidRDefault="00EB2F88" w:rsidP="006E07FB">
      <w:pPr>
        <w:spacing w:line="260" w:lineRule="atLeast"/>
        <w:jc w:val="both"/>
        <w:rPr>
          <w:rFonts w:ascii="Arial" w:hAnsi="Arial" w:cs="Arial"/>
          <w:sz w:val="20"/>
          <w:szCs w:val="20"/>
        </w:rPr>
      </w:pPr>
    </w:p>
    <w:p w:rsidR="00EB2F88" w:rsidRPr="000B2FC6" w:rsidRDefault="00EB2F88" w:rsidP="00EF41CB">
      <w:pPr>
        <w:spacing w:line="260" w:lineRule="atLeast"/>
        <w:jc w:val="both"/>
        <w:rPr>
          <w:rFonts w:ascii="Arial" w:hAnsi="Arial" w:cs="Arial"/>
          <w:sz w:val="20"/>
          <w:szCs w:val="20"/>
        </w:rPr>
      </w:pPr>
      <w:r w:rsidRPr="000B2FC6">
        <w:rPr>
          <w:rFonts w:ascii="Arial" w:hAnsi="Arial" w:cs="Arial"/>
          <w:sz w:val="20"/>
          <w:szCs w:val="20"/>
        </w:rPr>
        <w:t>(3) Ta uredba določa tudi obveznosti v zvezi s poročanjem in obveščanjem javnosti.</w:t>
      </w:r>
    </w:p>
    <w:p w:rsidR="00EB2F88" w:rsidRPr="000B2FC6" w:rsidRDefault="00EB2F88" w:rsidP="006E07FB">
      <w:pPr>
        <w:spacing w:line="260" w:lineRule="atLeast"/>
        <w:jc w:val="both"/>
        <w:rPr>
          <w:rFonts w:ascii="Arial" w:hAnsi="Arial" w:cs="Arial"/>
          <w:sz w:val="20"/>
          <w:szCs w:val="20"/>
        </w:rPr>
      </w:pPr>
    </w:p>
    <w:p w:rsidR="00EB2F88" w:rsidRPr="000B2FC6"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r w:rsidRPr="000B2FC6">
        <w:rPr>
          <w:rFonts w:ascii="Arial" w:hAnsi="Arial" w:cs="Arial"/>
          <w:sz w:val="20"/>
          <w:szCs w:val="20"/>
        </w:rPr>
        <w:t>člen</w:t>
      </w:r>
    </w:p>
    <w:p w:rsidR="00EB2F88" w:rsidRPr="000B2FC6" w:rsidRDefault="00EB2F88" w:rsidP="00196025">
      <w:pPr>
        <w:spacing w:line="260" w:lineRule="atLeast"/>
        <w:jc w:val="center"/>
        <w:rPr>
          <w:rFonts w:ascii="Arial" w:hAnsi="Arial" w:cs="Arial"/>
          <w:sz w:val="20"/>
          <w:szCs w:val="20"/>
        </w:rPr>
      </w:pPr>
      <w:r w:rsidRPr="000B2FC6">
        <w:rPr>
          <w:rFonts w:ascii="Arial" w:hAnsi="Arial" w:cs="Arial"/>
          <w:sz w:val="20"/>
          <w:szCs w:val="20"/>
        </w:rPr>
        <w:t>(vsebina)</w:t>
      </w:r>
    </w:p>
    <w:p w:rsidR="00EB2F88" w:rsidRPr="000B2FC6" w:rsidRDefault="00EB2F88" w:rsidP="006E07FB">
      <w:pPr>
        <w:spacing w:line="260" w:lineRule="atLeast"/>
        <w:jc w:val="both"/>
        <w:rPr>
          <w:rFonts w:ascii="Arial" w:hAnsi="Arial" w:cs="Arial"/>
          <w:sz w:val="20"/>
          <w:szCs w:val="20"/>
        </w:rPr>
      </w:pP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szCs w:val="20"/>
        </w:rPr>
        <w:t>(1) Ta uredba v zvezi z emisijo snovi pri odvajanju odpadne vode iz komunalnih čistilnih naprav določa:</w:t>
      </w:r>
    </w:p>
    <w:p w:rsidR="00EB2F88" w:rsidRPr="000B2FC6" w:rsidRDefault="00EB2F88" w:rsidP="009A37FB">
      <w:pPr>
        <w:spacing w:line="260" w:lineRule="atLeast"/>
        <w:ind w:left="720" w:hanging="720"/>
        <w:jc w:val="both"/>
        <w:rPr>
          <w:rFonts w:ascii="Arial" w:hAnsi="Arial" w:cs="Arial"/>
          <w:sz w:val="20"/>
          <w:szCs w:val="20"/>
        </w:rPr>
      </w:pPr>
      <w:r w:rsidRPr="000B2FC6">
        <w:rPr>
          <w:rFonts w:ascii="Arial" w:hAnsi="Arial" w:cs="Arial"/>
          <w:sz w:val="20"/>
        </w:rPr>
        <w:t xml:space="preserve">– </w:t>
      </w:r>
      <w:r w:rsidRPr="000B2FC6">
        <w:rPr>
          <w:rFonts w:ascii="Arial" w:hAnsi="Arial" w:cs="Arial"/>
          <w:sz w:val="20"/>
          <w:szCs w:val="20"/>
        </w:rPr>
        <w:t>merila občutljivosti vodnih teles površinskih voda,</w:t>
      </w:r>
    </w:p>
    <w:p w:rsidR="00EB2F88" w:rsidRPr="000B2FC6" w:rsidRDefault="00EB2F88" w:rsidP="009A37FB">
      <w:pPr>
        <w:spacing w:line="260" w:lineRule="atLeast"/>
        <w:ind w:left="720" w:hanging="720"/>
        <w:jc w:val="both"/>
        <w:rPr>
          <w:rFonts w:ascii="Arial" w:hAnsi="Arial" w:cs="Arial"/>
          <w:sz w:val="20"/>
          <w:szCs w:val="20"/>
        </w:rPr>
      </w:pPr>
      <w:r w:rsidRPr="000B2FC6">
        <w:rPr>
          <w:rFonts w:ascii="Arial" w:hAnsi="Arial" w:cs="Arial"/>
          <w:sz w:val="20"/>
        </w:rPr>
        <w:t xml:space="preserve">– </w:t>
      </w:r>
      <w:r w:rsidRPr="000B2FC6">
        <w:rPr>
          <w:rFonts w:ascii="Arial" w:hAnsi="Arial" w:cs="Arial"/>
          <w:sz w:val="20"/>
          <w:szCs w:val="20"/>
        </w:rPr>
        <w:t xml:space="preserve">mejne vrednosti emisije snovi, </w:t>
      </w:r>
    </w:p>
    <w:p w:rsidR="00EB2F88" w:rsidRPr="000B2FC6" w:rsidRDefault="00EB2F88" w:rsidP="009A37FB">
      <w:pPr>
        <w:spacing w:line="260" w:lineRule="atLeast"/>
        <w:ind w:left="720" w:hanging="720"/>
        <w:jc w:val="both"/>
        <w:rPr>
          <w:rFonts w:ascii="Arial" w:hAnsi="Arial" w:cs="Arial"/>
          <w:sz w:val="20"/>
          <w:szCs w:val="20"/>
        </w:rPr>
      </w:pPr>
      <w:r w:rsidRPr="000B2FC6">
        <w:rPr>
          <w:rFonts w:ascii="Arial" w:hAnsi="Arial" w:cs="Arial"/>
          <w:sz w:val="20"/>
        </w:rPr>
        <w:t xml:space="preserve">– </w:t>
      </w:r>
      <w:r w:rsidRPr="000B2FC6">
        <w:rPr>
          <w:rFonts w:ascii="Arial" w:hAnsi="Arial" w:cs="Arial"/>
          <w:sz w:val="20"/>
          <w:szCs w:val="20"/>
        </w:rPr>
        <w:t>ukrepe zmanjševanja emisije snovi pri odvajanju odpadnih voda,</w:t>
      </w:r>
    </w:p>
    <w:p w:rsidR="00EB2F88" w:rsidRPr="000B2FC6" w:rsidRDefault="00EB2F88" w:rsidP="009A37FB">
      <w:pPr>
        <w:spacing w:line="260" w:lineRule="atLeast"/>
        <w:ind w:left="720" w:hanging="720"/>
        <w:jc w:val="both"/>
        <w:rPr>
          <w:rFonts w:ascii="Arial" w:hAnsi="Arial" w:cs="Arial"/>
          <w:sz w:val="20"/>
          <w:szCs w:val="20"/>
        </w:rPr>
      </w:pPr>
      <w:r w:rsidRPr="000B2FC6">
        <w:rPr>
          <w:rFonts w:ascii="Arial" w:hAnsi="Arial" w:cs="Arial"/>
          <w:sz w:val="20"/>
        </w:rPr>
        <w:t xml:space="preserve">– </w:t>
      </w:r>
      <w:r w:rsidRPr="000B2FC6">
        <w:rPr>
          <w:rFonts w:ascii="Arial" w:hAnsi="Arial" w:cs="Arial"/>
          <w:sz w:val="20"/>
          <w:szCs w:val="20"/>
        </w:rPr>
        <w:t>druge ukrepe zmanjševanja emisije snovi in</w:t>
      </w:r>
    </w:p>
    <w:p w:rsidR="00EB2F88" w:rsidRPr="000B2FC6" w:rsidRDefault="00EB2F88" w:rsidP="009A37FB">
      <w:pPr>
        <w:spacing w:line="260" w:lineRule="atLeast"/>
        <w:ind w:left="720" w:hanging="720"/>
        <w:jc w:val="both"/>
        <w:rPr>
          <w:rFonts w:ascii="Arial" w:hAnsi="Arial" w:cs="Arial"/>
          <w:sz w:val="20"/>
          <w:szCs w:val="20"/>
        </w:rPr>
      </w:pPr>
      <w:r w:rsidRPr="000B2FC6">
        <w:rPr>
          <w:rFonts w:ascii="Arial" w:hAnsi="Arial" w:cs="Arial"/>
          <w:sz w:val="20"/>
        </w:rPr>
        <w:t xml:space="preserve">– </w:t>
      </w:r>
      <w:r w:rsidRPr="000B2FC6">
        <w:rPr>
          <w:rFonts w:ascii="Arial" w:hAnsi="Arial" w:cs="Arial"/>
          <w:sz w:val="20"/>
          <w:szCs w:val="20"/>
        </w:rPr>
        <w:t>monitoring stanja vodnih teles, v katera se odvajajo odpadne vode.</w:t>
      </w:r>
    </w:p>
    <w:p w:rsidR="00EB2F88" w:rsidRPr="000B2FC6" w:rsidRDefault="00EB2F88" w:rsidP="006E07FB">
      <w:pPr>
        <w:spacing w:line="260" w:lineRule="atLeast"/>
        <w:jc w:val="both"/>
        <w:rPr>
          <w:rFonts w:ascii="Arial" w:hAnsi="Arial" w:cs="Arial"/>
          <w:sz w:val="20"/>
          <w:szCs w:val="20"/>
        </w:rPr>
      </w:pP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szCs w:val="20"/>
        </w:rPr>
        <w:t xml:space="preserve">(2) Ta uredba v zvezi z emisijo snovi pri odvajanju odpadne vode iz malih komunalnih čistilnih naprav </w:t>
      </w:r>
      <w:r w:rsidRPr="000B2FC6">
        <w:rPr>
          <w:rFonts w:ascii="Arial" w:hAnsi="Arial" w:cs="Arial"/>
          <w:sz w:val="20"/>
        </w:rPr>
        <w:t>z zmogljivostjo, manjšo od 50 PE</w:t>
      </w:r>
      <w:r w:rsidRPr="000B2FC6">
        <w:rPr>
          <w:rFonts w:cs="Arial"/>
          <w:sz w:val="20"/>
        </w:rPr>
        <w:t xml:space="preserve">, </w:t>
      </w:r>
      <w:r w:rsidRPr="000B2FC6">
        <w:rPr>
          <w:rFonts w:ascii="Arial" w:hAnsi="Arial" w:cs="Arial"/>
          <w:sz w:val="20"/>
        </w:rPr>
        <w:t>ali pretočnih greznic</w:t>
      </w:r>
      <w:r w:rsidRPr="000B2FC6">
        <w:rPr>
          <w:rFonts w:cs="Arial"/>
          <w:sz w:val="20"/>
        </w:rPr>
        <w:t xml:space="preserve"> </w:t>
      </w:r>
      <w:r w:rsidRPr="000B2FC6">
        <w:rPr>
          <w:rFonts w:ascii="Arial" w:hAnsi="Arial" w:cs="Arial"/>
          <w:sz w:val="20"/>
          <w:szCs w:val="20"/>
        </w:rPr>
        <w:t>poleg zahtev iz prejšnjega odstavka določa posebne zahteve v zvezi z njihovim obratovanjem.</w:t>
      </w:r>
    </w:p>
    <w:p w:rsidR="00EB2F88" w:rsidRPr="000B2FC6" w:rsidRDefault="00EB2F88" w:rsidP="006E07FB">
      <w:pPr>
        <w:spacing w:line="260" w:lineRule="atLeast"/>
        <w:jc w:val="both"/>
        <w:rPr>
          <w:rFonts w:ascii="Arial" w:hAnsi="Arial" w:cs="Arial"/>
          <w:sz w:val="20"/>
          <w:szCs w:val="20"/>
        </w:rPr>
      </w:pPr>
    </w:p>
    <w:p w:rsidR="00EB2F88" w:rsidRPr="000B2FC6" w:rsidRDefault="00EB2F88" w:rsidP="008664B2">
      <w:pPr>
        <w:pStyle w:val="Navadensplet"/>
        <w:spacing w:before="0" w:beforeAutospacing="0" w:after="0" w:afterAutospacing="0" w:line="260" w:lineRule="atLeast"/>
        <w:jc w:val="both"/>
        <w:rPr>
          <w:rFonts w:ascii="Arial" w:hAnsi="Arial" w:cs="Arial"/>
          <w:sz w:val="20"/>
          <w:szCs w:val="20"/>
        </w:rPr>
      </w:pPr>
      <w:r w:rsidRPr="000B2FC6">
        <w:rPr>
          <w:rFonts w:ascii="Arial" w:hAnsi="Arial" w:cs="Arial"/>
          <w:sz w:val="20"/>
          <w:szCs w:val="20"/>
        </w:rPr>
        <w:t>(3) Ta uredba v zvezi z zmanjševanjem onesnaževanja okolja zaradi odvajanja komunalne odpadne vode iz stavb, v katerih nastaja komunalna odpadna voda, določa tudi obveznosti investitorjev in lastnikov teh stavb.</w:t>
      </w:r>
    </w:p>
    <w:p w:rsidR="00EB2F88" w:rsidRPr="000B2FC6" w:rsidRDefault="00EB2F88" w:rsidP="006E07FB">
      <w:pPr>
        <w:spacing w:line="260" w:lineRule="atLeast"/>
        <w:jc w:val="both"/>
        <w:rPr>
          <w:rFonts w:ascii="Arial" w:hAnsi="Arial" w:cs="Arial"/>
          <w:sz w:val="20"/>
          <w:szCs w:val="20"/>
        </w:rPr>
      </w:pP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szCs w:val="20"/>
        </w:rPr>
        <w:t>(4) Ta uredba v zvezi z izvajanjem javne službe določa:</w:t>
      </w: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rPr>
        <w:t xml:space="preserve">– </w:t>
      </w:r>
      <w:r w:rsidRPr="000B2FC6">
        <w:rPr>
          <w:rFonts w:ascii="Arial" w:hAnsi="Arial" w:cs="Arial"/>
          <w:sz w:val="20"/>
          <w:szCs w:val="20"/>
        </w:rPr>
        <w:t>vrste nalog, ki se izvajajo v okviru javne službe,</w:t>
      </w: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rPr>
        <w:t xml:space="preserve">– </w:t>
      </w:r>
      <w:r w:rsidRPr="000B2FC6">
        <w:rPr>
          <w:rFonts w:ascii="Arial" w:hAnsi="Arial" w:cs="Arial"/>
          <w:sz w:val="20"/>
          <w:szCs w:val="20"/>
        </w:rPr>
        <w:t xml:space="preserve">oskrbovalne standarde in tehnične, vzdrževalne, organizacijske ter druge ukrepe in normative za opravljanje javne službe ter </w:t>
      </w:r>
    </w:p>
    <w:p w:rsidR="00EB2F88" w:rsidRPr="000B2FC6" w:rsidRDefault="00EB2F88" w:rsidP="006E07FB">
      <w:pPr>
        <w:spacing w:line="260" w:lineRule="atLeast"/>
        <w:jc w:val="both"/>
        <w:rPr>
          <w:rFonts w:ascii="Arial" w:hAnsi="Arial" w:cs="Arial"/>
          <w:sz w:val="20"/>
          <w:szCs w:val="20"/>
        </w:rPr>
      </w:pPr>
      <w:r w:rsidRPr="000B2FC6">
        <w:rPr>
          <w:rFonts w:ascii="Arial" w:hAnsi="Arial" w:cs="Arial"/>
          <w:sz w:val="20"/>
        </w:rPr>
        <w:t xml:space="preserve">– </w:t>
      </w:r>
      <w:r w:rsidRPr="000B2FC6">
        <w:rPr>
          <w:rFonts w:ascii="Arial" w:hAnsi="Arial" w:cs="Arial"/>
          <w:sz w:val="20"/>
          <w:szCs w:val="20"/>
        </w:rPr>
        <w:t>obveznosti občin in izvajalcev javne službe pri izvajanju javne službe.</w:t>
      </w:r>
    </w:p>
    <w:p w:rsidR="00EB2F88" w:rsidRPr="000B2FC6" w:rsidRDefault="00EB2F88" w:rsidP="0017184D">
      <w:pPr>
        <w:spacing w:line="260" w:lineRule="atLeast"/>
        <w:ind w:left="720" w:hanging="720"/>
        <w:jc w:val="both"/>
        <w:rPr>
          <w:rFonts w:ascii="Arial" w:hAnsi="Arial" w:cs="Arial"/>
          <w:sz w:val="20"/>
          <w:szCs w:val="20"/>
        </w:rPr>
      </w:pPr>
    </w:p>
    <w:p w:rsidR="00EB2F88" w:rsidRPr="000B2FC6"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1" w:name="_Ref350427447"/>
      <w:r w:rsidRPr="000B2FC6">
        <w:rPr>
          <w:rFonts w:ascii="Arial" w:hAnsi="Arial" w:cs="Arial"/>
          <w:sz w:val="20"/>
          <w:szCs w:val="20"/>
        </w:rPr>
        <w:t>člen</w:t>
      </w:r>
      <w:bookmarkEnd w:id="1"/>
    </w:p>
    <w:p w:rsidR="00EB2F88" w:rsidRPr="000B2FC6" w:rsidRDefault="00EB2F88" w:rsidP="0017184D">
      <w:pPr>
        <w:spacing w:line="260" w:lineRule="atLeast"/>
        <w:jc w:val="center"/>
        <w:rPr>
          <w:rFonts w:ascii="Arial" w:hAnsi="Arial" w:cs="Arial"/>
          <w:sz w:val="20"/>
          <w:szCs w:val="20"/>
        </w:rPr>
      </w:pPr>
      <w:r w:rsidRPr="000B2FC6">
        <w:rPr>
          <w:rFonts w:ascii="Arial" w:hAnsi="Arial" w:cs="Arial"/>
          <w:sz w:val="20"/>
          <w:szCs w:val="20"/>
        </w:rPr>
        <w:t>(uporaba)</w:t>
      </w:r>
    </w:p>
    <w:p w:rsidR="00EB2F88" w:rsidRPr="000B2FC6" w:rsidRDefault="00EB2F88" w:rsidP="0017184D">
      <w:pPr>
        <w:spacing w:line="260" w:lineRule="atLeast"/>
        <w:jc w:val="both"/>
        <w:rPr>
          <w:rFonts w:ascii="Arial" w:hAnsi="Arial" w:cs="Arial"/>
          <w:sz w:val="20"/>
          <w:szCs w:val="20"/>
        </w:rPr>
      </w:pPr>
    </w:p>
    <w:p w:rsidR="00EB2F88" w:rsidRPr="000B2FC6" w:rsidRDefault="00EB2F88" w:rsidP="00685170">
      <w:pPr>
        <w:spacing w:line="260" w:lineRule="exact"/>
        <w:jc w:val="both"/>
        <w:rPr>
          <w:rFonts w:ascii="Arial" w:hAnsi="Arial" w:cs="Arial"/>
          <w:sz w:val="20"/>
        </w:rPr>
      </w:pPr>
      <w:r w:rsidRPr="000B2FC6">
        <w:rPr>
          <w:rFonts w:ascii="Arial" w:hAnsi="Arial" w:cs="Arial"/>
          <w:sz w:val="20"/>
        </w:rPr>
        <w:t>(1) Ta uredba se uporablja za odvajanje in čiščenje:</w:t>
      </w:r>
    </w:p>
    <w:p w:rsidR="00EB2F88" w:rsidRPr="000B2FC6" w:rsidRDefault="00EB2F88" w:rsidP="007E0678">
      <w:pPr>
        <w:spacing w:line="260" w:lineRule="exact"/>
        <w:jc w:val="both"/>
        <w:rPr>
          <w:rFonts w:ascii="Arial" w:hAnsi="Arial" w:cs="Arial"/>
          <w:sz w:val="20"/>
        </w:rPr>
      </w:pPr>
      <w:r w:rsidRPr="000B2FC6">
        <w:rPr>
          <w:rFonts w:ascii="Arial" w:hAnsi="Arial" w:cs="Arial"/>
          <w:sz w:val="20"/>
        </w:rPr>
        <w:t>– komunalne odpadne vode,</w:t>
      </w:r>
    </w:p>
    <w:p w:rsidR="00EB2F88" w:rsidRPr="000B2FC6" w:rsidRDefault="00EB2F88" w:rsidP="009A37FB">
      <w:pPr>
        <w:spacing w:line="260" w:lineRule="exact"/>
        <w:jc w:val="both"/>
        <w:rPr>
          <w:rFonts w:ascii="Arial" w:hAnsi="Arial" w:cs="Arial"/>
          <w:sz w:val="20"/>
        </w:rPr>
      </w:pPr>
      <w:r w:rsidRPr="000B2FC6">
        <w:rPr>
          <w:rFonts w:ascii="Arial" w:hAnsi="Arial" w:cs="Arial"/>
          <w:sz w:val="20"/>
        </w:rPr>
        <w:t>– padavinske odpadne vode, ki se odvaja v javno kanalizacijo,</w:t>
      </w:r>
    </w:p>
    <w:p w:rsidR="00EB2F88" w:rsidRPr="000B2FC6" w:rsidRDefault="00EB2F88" w:rsidP="007E0678">
      <w:pPr>
        <w:spacing w:line="260" w:lineRule="exact"/>
        <w:jc w:val="both"/>
        <w:rPr>
          <w:rFonts w:ascii="Arial" w:hAnsi="Arial" w:cs="Arial"/>
          <w:sz w:val="20"/>
        </w:rPr>
      </w:pPr>
      <w:r w:rsidRPr="000B2FC6">
        <w:rPr>
          <w:rFonts w:ascii="Arial" w:hAnsi="Arial" w:cs="Arial"/>
          <w:sz w:val="20"/>
        </w:rPr>
        <w:t>– mešanice komunalne in industrijske odpadne vode, ki se odvaja v javno kanalizacijo,</w:t>
      </w:r>
    </w:p>
    <w:p w:rsidR="00EB2F88" w:rsidRPr="000B2FC6" w:rsidRDefault="00EB2F88" w:rsidP="007E0678">
      <w:pPr>
        <w:spacing w:line="260" w:lineRule="exact"/>
        <w:jc w:val="both"/>
        <w:rPr>
          <w:rFonts w:ascii="Arial" w:hAnsi="Arial" w:cs="Arial"/>
          <w:sz w:val="20"/>
        </w:rPr>
      </w:pPr>
      <w:r w:rsidRPr="000B2FC6">
        <w:rPr>
          <w:rFonts w:ascii="Arial" w:hAnsi="Arial" w:cs="Arial"/>
          <w:sz w:val="20"/>
        </w:rPr>
        <w:t>– mešanice komunalne in padavinske odpadne vode, ki se odvaja po mešanem kanalizacijskem omrežju, in</w:t>
      </w:r>
    </w:p>
    <w:p w:rsidR="00EB2F88" w:rsidRPr="000B2FC6" w:rsidRDefault="00EB2F88" w:rsidP="007E0678">
      <w:pPr>
        <w:spacing w:line="260" w:lineRule="exact"/>
        <w:jc w:val="both"/>
        <w:rPr>
          <w:rFonts w:ascii="Arial" w:hAnsi="Arial" w:cs="Arial"/>
          <w:sz w:val="20"/>
        </w:rPr>
      </w:pPr>
      <w:r w:rsidRPr="000B2FC6">
        <w:rPr>
          <w:rFonts w:ascii="Arial" w:hAnsi="Arial" w:cs="Arial"/>
          <w:sz w:val="20"/>
        </w:rPr>
        <w:t>– mešanice komunalne in industrijske odpadne vode, ki se odvaja v javno kanalizacijo, s padavinsko odpadno vodo, ki se odvaja po mešanem kanalizacijskem omrežju.</w:t>
      </w:r>
    </w:p>
    <w:p w:rsidR="00EB2F88" w:rsidRPr="000B2FC6" w:rsidRDefault="00EB2F88" w:rsidP="00685170">
      <w:pPr>
        <w:spacing w:line="260" w:lineRule="exact"/>
        <w:jc w:val="both"/>
        <w:rPr>
          <w:rFonts w:ascii="Arial" w:hAnsi="Arial" w:cs="Arial"/>
          <w:sz w:val="20"/>
        </w:rPr>
      </w:pPr>
    </w:p>
    <w:p w:rsidR="00EB2F88" w:rsidRPr="000B2FC6" w:rsidRDefault="00EB2F88" w:rsidP="00685170">
      <w:pPr>
        <w:spacing w:line="260" w:lineRule="exact"/>
        <w:jc w:val="both"/>
        <w:rPr>
          <w:rFonts w:ascii="Arial" w:hAnsi="Arial" w:cs="Arial"/>
          <w:sz w:val="20"/>
        </w:rPr>
      </w:pPr>
      <w:r w:rsidRPr="000B2FC6">
        <w:rPr>
          <w:rFonts w:ascii="Arial" w:hAnsi="Arial" w:cs="Arial"/>
          <w:sz w:val="20"/>
        </w:rPr>
        <w:t>(2) Ta uredba se uporablja za komunalne in skupne čistilne naprave, namenjene čiščenju komunalne odpadne vode ali mešanic odpadnih voda iz prejšnjega odstavka.</w:t>
      </w:r>
    </w:p>
    <w:p w:rsidR="00EB2F88" w:rsidRPr="000B2FC6" w:rsidRDefault="00EB2F88" w:rsidP="00685170">
      <w:pPr>
        <w:spacing w:line="260" w:lineRule="exact"/>
        <w:jc w:val="both"/>
        <w:rPr>
          <w:rFonts w:ascii="Arial" w:hAnsi="Arial" w:cs="Arial"/>
          <w:sz w:val="20"/>
        </w:rPr>
      </w:pPr>
    </w:p>
    <w:p w:rsidR="00EB2F88" w:rsidRPr="000B2FC6" w:rsidRDefault="00EB2F88" w:rsidP="007562CF">
      <w:pPr>
        <w:spacing w:line="260" w:lineRule="atLeast"/>
        <w:jc w:val="both"/>
        <w:rPr>
          <w:rFonts w:ascii="Arial" w:hAnsi="Arial" w:cs="Arial"/>
          <w:sz w:val="20"/>
          <w:szCs w:val="20"/>
        </w:rPr>
      </w:pPr>
      <w:r w:rsidRPr="000B2FC6">
        <w:rPr>
          <w:rFonts w:ascii="Arial" w:hAnsi="Arial" w:cs="Arial"/>
          <w:sz w:val="20"/>
          <w:szCs w:val="20"/>
        </w:rPr>
        <w:t>(3) Določbe te uredbe, ki se nanašajo na:</w:t>
      </w:r>
    </w:p>
    <w:p w:rsidR="00EB2F88" w:rsidRPr="000B2FC6" w:rsidRDefault="00EB2F88" w:rsidP="007562CF">
      <w:pPr>
        <w:spacing w:line="260" w:lineRule="atLeast"/>
        <w:jc w:val="both"/>
        <w:rPr>
          <w:rFonts w:ascii="Arial" w:hAnsi="Arial" w:cs="Arial"/>
          <w:sz w:val="20"/>
        </w:rPr>
      </w:pPr>
      <w:r w:rsidRPr="000B2FC6">
        <w:rPr>
          <w:rFonts w:ascii="Arial" w:hAnsi="Arial" w:cs="Arial"/>
          <w:sz w:val="20"/>
        </w:rPr>
        <w:t>– komunalno odpadno vodo, se uporabljajo tudi glede mešanice odpadnih voda iz tretje, četrte in pete alineje prvega odstavka tega člena, razen če ta uredba določa drugače,</w:t>
      </w:r>
    </w:p>
    <w:p w:rsidR="00EB2F88" w:rsidRPr="000B2FC6" w:rsidRDefault="00EB2F88" w:rsidP="007562CF">
      <w:pPr>
        <w:spacing w:line="260" w:lineRule="atLeast"/>
        <w:jc w:val="both"/>
        <w:rPr>
          <w:rFonts w:ascii="Arial" w:hAnsi="Arial" w:cs="Arial"/>
          <w:sz w:val="20"/>
        </w:rPr>
      </w:pPr>
      <w:r w:rsidRPr="000B2FC6">
        <w:rPr>
          <w:rFonts w:ascii="Arial" w:hAnsi="Arial" w:cs="Arial"/>
          <w:sz w:val="20"/>
        </w:rPr>
        <w:t>– komunalno čistilno napravo, se uporabljajo tudi glede skupne čistilne naprave, ki je namenjena izvajanju javne službe, razen če ta uredba določa drugače, in</w:t>
      </w:r>
    </w:p>
    <w:p w:rsidR="00EB2F88" w:rsidRPr="000B2FC6" w:rsidRDefault="00EB2F88" w:rsidP="007562CF">
      <w:pPr>
        <w:spacing w:line="260" w:lineRule="atLeast"/>
        <w:jc w:val="both"/>
        <w:rPr>
          <w:rFonts w:ascii="Arial" w:hAnsi="Arial" w:cs="Arial"/>
          <w:sz w:val="20"/>
        </w:rPr>
      </w:pPr>
      <w:r w:rsidRPr="000B2FC6">
        <w:rPr>
          <w:rFonts w:ascii="Arial" w:hAnsi="Arial" w:cs="Arial"/>
          <w:sz w:val="20"/>
        </w:rPr>
        <w:t>– malo komunalno čistilno napravo, se uporabljajo tudi glede tipske male komunalne čistilne naprave, razen če ta uredba določa drugače.</w:t>
      </w:r>
    </w:p>
    <w:p w:rsidR="00EB2F88" w:rsidRPr="000B2FC6" w:rsidRDefault="00EB2F88" w:rsidP="00756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szCs w:val="20"/>
        </w:rPr>
      </w:pPr>
    </w:p>
    <w:p w:rsidR="00EB2F88" w:rsidRPr="000B2FC6" w:rsidRDefault="00EB2F88" w:rsidP="00756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szCs w:val="20"/>
        </w:rPr>
      </w:pPr>
      <w:r w:rsidRPr="000B2FC6">
        <w:rPr>
          <w:rFonts w:ascii="Arial" w:hAnsi="Arial" w:cs="Arial"/>
          <w:sz w:val="20"/>
          <w:szCs w:val="20"/>
        </w:rPr>
        <w:t>(4) Za vprašanja, ki se nanašajo na emisijo snovi pri odvajanju komunalne in padavinske odpadne vode ter na komunalno čistilno napravo, ki niso posebej urejena s to uredbo, se uporablja predpis, ki ureja emisijo snovi in toplote pri odvajanju odpadnih voda v vode in javno kanalizacijo.</w:t>
      </w:r>
    </w:p>
    <w:p w:rsidR="00EB2F88" w:rsidRPr="000B2FC6" w:rsidRDefault="00EB2F88" w:rsidP="00685170">
      <w:pPr>
        <w:spacing w:line="260" w:lineRule="atLeast"/>
        <w:jc w:val="both"/>
        <w:rPr>
          <w:rFonts w:ascii="Arial" w:hAnsi="Arial" w:cs="Arial"/>
          <w:sz w:val="20"/>
          <w:szCs w:val="20"/>
        </w:rPr>
      </w:pPr>
    </w:p>
    <w:p w:rsidR="00EB2F88" w:rsidRPr="000B2FC6"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r w:rsidRPr="000B2FC6">
        <w:rPr>
          <w:rFonts w:ascii="Arial" w:hAnsi="Arial" w:cs="Arial"/>
          <w:sz w:val="20"/>
          <w:szCs w:val="20"/>
        </w:rPr>
        <w:t>člen</w:t>
      </w:r>
    </w:p>
    <w:p w:rsidR="00EB2F88" w:rsidRPr="000B2FC6" w:rsidRDefault="00EB2F88" w:rsidP="0017184D">
      <w:pPr>
        <w:spacing w:line="260" w:lineRule="atLeast"/>
        <w:jc w:val="center"/>
        <w:rPr>
          <w:rFonts w:ascii="Arial" w:hAnsi="Arial" w:cs="Arial"/>
          <w:sz w:val="20"/>
          <w:szCs w:val="20"/>
        </w:rPr>
      </w:pPr>
      <w:r w:rsidRPr="000B2FC6">
        <w:rPr>
          <w:rFonts w:ascii="Arial" w:hAnsi="Arial" w:cs="Arial"/>
          <w:sz w:val="20"/>
          <w:szCs w:val="20"/>
        </w:rPr>
        <w:t>(izrazi)</w:t>
      </w:r>
    </w:p>
    <w:p w:rsidR="00EB2F88" w:rsidRPr="000B2FC6" w:rsidRDefault="00EB2F88" w:rsidP="00DE103B">
      <w:pPr>
        <w:spacing w:line="260" w:lineRule="atLeast"/>
        <w:jc w:val="both"/>
        <w:rPr>
          <w:rFonts w:ascii="Arial" w:hAnsi="Arial" w:cs="Arial"/>
          <w:sz w:val="20"/>
          <w:szCs w:val="20"/>
        </w:rPr>
      </w:pPr>
    </w:p>
    <w:p w:rsidR="00EB2F88" w:rsidRPr="000B2FC6" w:rsidRDefault="00EB2F88" w:rsidP="00DE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sz w:val="20"/>
          <w:szCs w:val="20"/>
        </w:rPr>
      </w:pPr>
      <w:r w:rsidRPr="000B2FC6">
        <w:rPr>
          <w:rFonts w:ascii="Arial" w:hAnsi="Arial" w:cs="Arial"/>
          <w:sz w:val="20"/>
          <w:szCs w:val="20"/>
        </w:rPr>
        <w:t>Izrazi, uporabljeni v tej uredbi, imajo naslednji pomen:</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aglomeracija je območje poselitve, </w:t>
      </w:r>
      <w:r w:rsidRPr="000B2FC6">
        <w:rPr>
          <w:rFonts w:ascii="Arial" w:hAnsi="Arial" w:cs="Arial"/>
          <w:sz w:val="20"/>
        </w:rPr>
        <w:t>kjer je poseljenost ali opravljanje gospodarske ali druge dejavnosti zgoščeno tako, da je možno zbiranje komunalne odpadne vode v kanalizaciji in njeno odvajanje po kanalizaciji v komunalno čistilno napravo ali na končno mesto izpusta</w:t>
      </w:r>
      <w:r w:rsidRPr="000B2FC6">
        <w:rPr>
          <w:rFonts w:ascii="Arial" w:hAnsi="Arial" w:cs="Arial"/>
          <w:sz w:val="20"/>
          <w:szCs w:val="20"/>
        </w:rPr>
        <w:t>;</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biološko razgradljiva industrijska odpadna voda je biološko razgradljiva industrijska odpadna voda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blato je preostalo obdelano ali neobdelano blato iz komunalnih čistilnih naprav in preostalo blato iz pretočnih greznic;</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čistilna naprava padavinske odpadne vode je čistilna naprava padavinske odpadne vode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lastRenderedPageBreak/>
        <w:t>čistilni val je mešanica izpranih organsko onesnaženih suspendiranih delcev in padavinske odpadne vode, ki kot posledica prvega naliva padavinske odpadne vode odteka po kanalizaciji;</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dodatna obdelava komunalne odpadne vode je obdelava komunalne odpadne vode s postopkom, s katerim se </w:t>
      </w:r>
      <w:r w:rsidRPr="000B2FC6">
        <w:rPr>
          <w:rFonts w:ascii="Arial" w:hAnsi="Arial" w:cs="Arial"/>
          <w:sz w:val="20"/>
        </w:rPr>
        <w:t xml:space="preserve">zmanjšuje ali odpravlja njena mikrobiološka onesnaženost tako, da mejne vrednosti mikrobioloških parametrov iz </w:t>
      </w:r>
      <w:r w:rsidR="009012D3">
        <w:fldChar w:fldCharType="begin"/>
      </w:r>
      <w:r w:rsidR="009012D3">
        <w:instrText xml:space="preserve"> REF _Ref347241794 \r \h  \* MERGEFORMAT </w:instrText>
      </w:r>
      <w:r w:rsidR="009012D3">
        <w:fldChar w:fldCharType="separate"/>
      </w:r>
      <w:r w:rsidR="004E0BDB" w:rsidRPr="004E0BDB">
        <w:rPr>
          <w:rFonts w:ascii="Arial" w:hAnsi="Arial" w:cs="Arial"/>
          <w:sz w:val="20"/>
        </w:rPr>
        <w:t>11</w:t>
      </w:r>
      <w:r w:rsidR="009012D3">
        <w:fldChar w:fldCharType="end"/>
      </w:r>
      <w:r w:rsidRPr="000B2FC6">
        <w:rPr>
          <w:rFonts w:ascii="Arial" w:hAnsi="Arial" w:cs="Arial"/>
          <w:sz w:val="20"/>
        </w:rPr>
        <w:t>. člena te uredbe niso presežene</w:t>
      </w:r>
      <w:r w:rsidRPr="000B2FC6">
        <w:rPr>
          <w:rFonts w:ascii="Arial" w:hAnsi="Arial" w:cs="Arial"/>
          <w:sz w:val="20"/>
          <w:szCs w:val="20"/>
        </w:rPr>
        <w:t>;</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estuarij je somornica v skladu z zakonom, ki ureja vode (v nadaljnjem besedilu: rečno ustje);</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evtrofikacija je obogatitev vode s hranili, zlasti s spojinami dušika in/ali fosforja, ki povzroči pospešeno rast alg in višjih rastlinskih vrst, posledica česar je nezaželena motnja v ravnotežju organizmov v vodi ter poslabšanje kakovosti vode;</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hidrografska razvodnica je hidrografska razvodnica v skladu s predpisom, ki ureja meje povodij in porečij ter mejo vodnih območij z vodami 1. reda, ki jima pripadajo; </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individualni sistem minimalne komunalne oskrbe so objekti in naprave za zbiranje ali odvajanje in čiščenje komunalne odpadne vode:</w:t>
      </w:r>
    </w:p>
    <w:p w:rsidR="00EB2F88" w:rsidRPr="000B2FC6" w:rsidRDefault="00EB2F88" w:rsidP="00EB2F88">
      <w:pPr>
        <w:numPr>
          <w:ilvl w:val="0"/>
          <w:numId w:val="28"/>
        </w:numPr>
        <w:spacing w:line="260" w:lineRule="atLeast"/>
        <w:ind w:left="1066" w:hanging="357"/>
        <w:jc w:val="both"/>
        <w:rPr>
          <w:rFonts w:ascii="Arial" w:hAnsi="Arial" w:cs="Arial"/>
          <w:sz w:val="20"/>
          <w:szCs w:val="20"/>
        </w:rPr>
      </w:pPr>
      <w:r w:rsidRPr="000B2FC6">
        <w:rPr>
          <w:rFonts w:ascii="Arial" w:hAnsi="Arial" w:cs="Arial"/>
          <w:sz w:val="20"/>
          <w:szCs w:val="20"/>
        </w:rPr>
        <w:t>cevovodi za odvajanje komunalne odpadne vode iz stavbe do objekta ali naprave iz druge tretje, četrte ali pete alineje te točke</w:t>
      </w:r>
      <w:r w:rsidRPr="000B2FC6">
        <w:rPr>
          <w:rFonts w:ascii="Arial" w:hAnsi="Arial" w:cs="Arial"/>
          <w:sz w:val="20"/>
        </w:rPr>
        <w:t>,</w:t>
      </w:r>
    </w:p>
    <w:p w:rsidR="00EB2F88" w:rsidRPr="000B2FC6" w:rsidRDefault="00EB2F88" w:rsidP="00EB2F88">
      <w:pPr>
        <w:numPr>
          <w:ilvl w:val="0"/>
          <w:numId w:val="28"/>
        </w:numPr>
        <w:spacing w:line="260" w:lineRule="atLeast"/>
        <w:ind w:left="1066" w:hanging="357"/>
        <w:jc w:val="both"/>
        <w:rPr>
          <w:rFonts w:ascii="Arial" w:hAnsi="Arial" w:cs="Arial"/>
          <w:sz w:val="20"/>
          <w:szCs w:val="20"/>
        </w:rPr>
      </w:pPr>
      <w:r w:rsidRPr="000B2FC6">
        <w:rPr>
          <w:rFonts w:ascii="Arial" w:hAnsi="Arial" w:cs="Arial"/>
          <w:sz w:val="20"/>
          <w:szCs w:val="20"/>
        </w:rPr>
        <w:t>mala komunalna čistilna naprava z zmogljivostjo, enako ali večjo od 50 PE,</w:t>
      </w:r>
      <w:r w:rsidRPr="000B2FC6">
        <w:rPr>
          <w:rFonts w:ascii="Arial" w:hAnsi="Arial" w:cs="Arial"/>
          <w:sz w:val="20"/>
        </w:rPr>
        <w:t xml:space="preserve"> v skladu s </w:t>
      </w:r>
      <w:r w:rsidR="009012D3">
        <w:fldChar w:fldCharType="begin"/>
      </w:r>
      <w:r w:rsidR="009012D3">
        <w:instrText xml:space="preserve"> REF _Ref411428460 \r \h  \* MERGEFORMAT </w:instrText>
      </w:r>
      <w:r w:rsidR="009012D3">
        <w:fldChar w:fldCharType="separate"/>
      </w:r>
      <w:r w:rsidR="004E0BDB" w:rsidRPr="004E0BDB">
        <w:rPr>
          <w:rFonts w:ascii="Arial" w:hAnsi="Arial" w:cs="Arial"/>
          <w:sz w:val="20"/>
        </w:rPr>
        <w:t>15</w:t>
      </w:r>
      <w:r w:rsidR="009012D3">
        <w:fldChar w:fldCharType="end"/>
      </w:r>
      <w:r w:rsidRPr="000B2FC6">
        <w:rPr>
          <w:rFonts w:ascii="Arial" w:hAnsi="Arial" w:cs="Arial"/>
          <w:sz w:val="20"/>
        </w:rPr>
        <w:t>. členom te uredbe,</w:t>
      </w:r>
    </w:p>
    <w:p w:rsidR="00EB2F88" w:rsidRPr="000B2FC6" w:rsidRDefault="00EB2F88" w:rsidP="00EB2F88">
      <w:pPr>
        <w:numPr>
          <w:ilvl w:val="0"/>
          <w:numId w:val="28"/>
        </w:numPr>
        <w:spacing w:line="260" w:lineRule="atLeast"/>
        <w:ind w:left="1066" w:hanging="357"/>
        <w:jc w:val="both"/>
        <w:rPr>
          <w:rFonts w:ascii="Arial" w:hAnsi="Arial" w:cs="Arial"/>
          <w:sz w:val="20"/>
          <w:szCs w:val="20"/>
        </w:rPr>
      </w:pPr>
      <w:r w:rsidRPr="000B2FC6">
        <w:rPr>
          <w:rFonts w:ascii="Arial" w:hAnsi="Arial" w:cs="Arial"/>
          <w:sz w:val="20"/>
          <w:szCs w:val="20"/>
        </w:rPr>
        <w:t>mala komunalna čistilna naprava z zmogljivostjo, manjšo od 50 PE,</w:t>
      </w:r>
      <w:r w:rsidRPr="000B2FC6">
        <w:rPr>
          <w:rFonts w:ascii="Arial" w:hAnsi="Arial" w:cs="Arial"/>
          <w:sz w:val="20"/>
        </w:rPr>
        <w:t xml:space="preserve"> v skladu s </w:t>
      </w:r>
      <w:r w:rsidR="009012D3">
        <w:fldChar w:fldCharType="begin"/>
      </w:r>
      <w:r w:rsidR="009012D3">
        <w:instrText xml:space="preserve"> REF _Ref408915210 \r \h  \* MERGEFORMAT </w:instrText>
      </w:r>
      <w:r w:rsidR="009012D3">
        <w:fldChar w:fldCharType="separate"/>
      </w:r>
      <w:r w:rsidR="004E0BDB" w:rsidRPr="004E0BDB">
        <w:rPr>
          <w:rFonts w:ascii="Arial" w:hAnsi="Arial" w:cs="Arial"/>
          <w:sz w:val="20"/>
        </w:rPr>
        <w:t>14</w:t>
      </w:r>
      <w:r w:rsidR="009012D3">
        <w:fldChar w:fldCharType="end"/>
      </w:r>
      <w:r w:rsidRPr="000B2FC6">
        <w:rPr>
          <w:rFonts w:ascii="Arial" w:hAnsi="Arial" w:cs="Arial"/>
          <w:sz w:val="20"/>
        </w:rPr>
        <w:t>. členom te uredbe,</w:t>
      </w:r>
      <w:r w:rsidRPr="000B2FC6">
        <w:rPr>
          <w:rFonts w:ascii="Arial" w:hAnsi="Arial" w:cs="Arial"/>
          <w:sz w:val="20"/>
          <w:szCs w:val="20"/>
        </w:rPr>
        <w:t xml:space="preserve"> </w:t>
      </w:r>
    </w:p>
    <w:p w:rsidR="00EB2F88" w:rsidRPr="000B2FC6" w:rsidRDefault="00EB2F88" w:rsidP="00EB2F88">
      <w:pPr>
        <w:numPr>
          <w:ilvl w:val="0"/>
          <w:numId w:val="28"/>
        </w:numPr>
        <w:spacing w:line="260" w:lineRule="atLeast"/>
        <w:ind w:left="1066" w:hanging="357"/>
        <w:jc w:val="both"/>
        <w:rPr>
          <w:rFonts w:ascii="Arial" w:hAnsi="Arial" w:cs="Arial"/>
          <w:sz w:val="20"/>
          <w:szCs w:val="20"/>
        </w:rPr>
      </w:pPr>
      <w:r w:rsidRPr="000B2FC6">
        <w:rPr>
          <w:rFonts w:ascii="Arial" w:hAnsi="Arial" w:cs="Arial"/>
          <w:sz w:val="20"/>
          <w:szCs w:val="20"/>
        </w:rPr>
        <w:t xml:space="preserve">pretočna greznica </w:t>
      </w:r>
      <w:r w:rsidRPr="000B2FC6">
        <w:rPr>
          <w:rFonts w:ascii="Arial" w:hAnsi="Arial" w:cs="Arial"/>
          <w:sz w:val="20"/>
        </w:rPr>
        <w:t xml:space="preserve">v skladu s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rPr>
        <w:t>16</w:t>
      </w:r>
      <w:r w:rsidR="009012D3">
        <w:fldChar w:fldCharType="end"/>
      </w:r>
      <w:r w:rsidRPr="000B2FC6">
        <w:rPr>
          <w:rFonts w:ascii="Arial" w:hAnsi="Arial" w:cs="Arial"/>
          <w:sz w:val="20"/>
        </w:rPr>
        <w:t>. členom te uredbe</w:t>
      </w:r>
      <w:r w:rsidRPr="000B2FC6">
        <w:rPr>
          <w:rFonts w:ascii="Arial" w:hAnsi="Arial" w:cs="Arial"/>
          <w:sz w:val="20"/>
          <w:szCs w:val="20"/>
        </w:rPr>
        <w:t xml:space="preserve"> ali</w:t>
      </w:r>
    </w:p>
    <w:p w:rsidR="00EB2F88" w:rsidRPr="000B2FC6" w:rsidRDefault="00EB2F88" w:rsidP="00EB2F88">
      <w:pPr>
        <w:numPr>
          <w:ilvl w:val="0"/>
          <w:numId w:val="28"/>
        </w:numPr>
        <w:spacing w:line="260" w:lineRule="atLeast"/>
        <w:ind w:left="1066" w:hanging="357"/>
        <w:jc w:val="both"/>
        <w:rPr>
          <w:rFonts w:ascii="Arial" w:hAnsi="Arial" w:cs="Arial"/>
          <w:sz w:val="20"/>
          <w:szCs w:val="20"/>
        </w:rPr>
      </w:pPr>
      <w:r w:rsidRPr="000B2FC6">
        <w:rPr>
          <w:rFonts w:ascii="Arial" w:hAnsi="Arial" w:cs="Arial"/>
          <w:sz w:val="20"/>
          <w:szCs w:val="20"/>
        </w:rPr>
        <w:t>nepretočna greznica</w:t>
      </w:r>
      <w:r w:rsidRPr="000B2FC6">
        <w:rPr>
          <w:rFonts w:ascii="Arial" w:hAnsi="Arial" w:cs="Arial"/>
          <w:sz w:val="20"/>
        </w:rPr>
        <w:t xml:space="preserve"> v skladu z </w:t>
      </w:r>
      <w:r w:rsidR="009012D3">
        <w:fldChar w:fldCharType="begin"/>
      </w:r>
      <w:r w:rsidR="009012D3">
        <w:instrText xml:space="preserve"> REF _Ref318728956 \r \h</w:instrText>
      </w:r>
      <w:r w:rsidR="009012D3">
        <w:instrText xml:space="preserve">  \* MERGEFORMAT </w:instrText>
      </w:r>
      <w:r w:rsidR="009012D3">
        <w:fldChar w:fldCharType="separate"/>
      </w:r>
      <w:r w:rsidR="004E0BDB" w:rsidRPr="004E0BDB">
        <w:rPr>
          <w:rFonts w:ascii="Arial" w:hAnsi="Arial" w:cs="Arial"/>
          <w:sz w:val="20"/>
        </w:rPr>
        <w:t>17</w:t>
      </w:r>
      <w:r w:rsidR="009012D3">
        <w:fldChar w:fldCharType="end"/>
      </w:r>
      <w:r w:rsidRPr="000B2FC6">
        <w:rPr>
          <w:rFonts w:ascii="Arial" w:hAnsi="Arial" w:cs="Arial"/>
          <w:sz w:val="20"/>
        </w:rPr>
        <w:t>. členom te uredbe</w:t>
      </w:r>
      <w:r w:rsidRPr="000B2FC6">
        <w:rPr>
          <w:rFonts w:ascii="Arial" w:hAnsi="Arial" w:cs="Arial"/>
          <w:sz w:val="20"/>
          <w:szCs w:val="20"/>
        </w:rPr>
        <w:t xml:space="preserve">. </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industrijska odpadna voda je industrijska odpadna voda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iztok je iztok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izvajalec javne službe je pravna ali fizična oseba, ki jo na predpisan način izbere ali določi občina v skladu s predpisi, ki urejajo gospodarske javne službe;</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javna površina je površina grajenega javnega dobra lokalnega ali državnega pomena, katere uporaba je pod enakimi pogoji namenjena vsem;</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javna kanalizacija je javna kanalizacija v skladu s predpisom, ki ureja emisijo snovi in toplote pri odvajanju odpadnih voda v vode in javno kanalizacijo; </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javni kanalizacijski sistem je hidravlično samostojen sistem kanalizacijskega omrežja z enim iztokom, ki je lahko iztok v vode ali iztok v drug javni kanalizacijski sistem, in je namenjen izvajanju javne službe, upravlja pa ga en izvajalec javne službe; </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javno kanalizacijsko omrežje je kanalizacijsko omrežje javne kanalizacije;</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kanalizacija je kanalizacija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kanalizacijski priključek je cevovod s pripadajočo opremo, ki je namenjen odvajanju komunalne ali padavinske odpadne vode iz stavbe ali gradbenega inženirskega objekta ali industrijske odpadne vode ali mešanice odpadnih voda iz naprave v javno kanalizacijo in poteka od mesta priključitve </w:t>
      </w:r>
      <w:r w:rsidRPr="000B2FC6">
        <w:rPr>
          <w:rFonts w:ascii="Arial" w:hAnsi="Arial" w:cs="Arial"/>
          <w:sz w:val="20"/>
          <w:szCs w:val="20"/>
        </w:rPr>
        <w:lastRenderedPageBreak/>
        <w:t xml:space="preserve">na javno kanalizacijsko omrežje do vključno zadnjega revizijskega jaška pred stavbo, gradbenim inženirskim objektom ali napravo, ki je priključena na javno kanalizacijo. Če revizijskega jaška ni na parceli, na kateri stoji stavba, gradbeni inženirski objekt ali naprava, kanalizacijski priključek poteka do zunanje stene stavbe, gradbenega inženirskega objekta oziroma naprave. Kanalizacijski priključek pripada </w:t>
      </w:r>
      <w:r w:rsidRPr="000B2FC6">
        <w:rPr>
          <w:rFonts w:ascii="Arial" w:hAnsi="Arial" w:cs="Arial"/>
          <w:sz w:val="20"/>
        </w:rPr>
        <w:t>stavbi, gradbenemu inženirskemu objektu ali napravi, v kateri nastaja komunalna, padavinska odpadna voda ali industrijska odpadna voda ali mešanica odpadnih voda</w:t>
      </w:r>
      <w:r w:rsidRPr="000B2FC6">
        <w:rPr>
          <w:rFonts w:ascii="Arial" w:hAnsi="Arial" w:cs="Arial"/>
          <w:sz w:val="20"/>
          <w:szCs w:val="20"/>
        </w:rPr>
        <w:t>;</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kompostno stranišče je stranišče, ki deluje brez izpiranja z vodo in brez kemičnih dodatkov in v katerem se zbirajo in obdelujejo urin, blato in toaletni papir v posebej za to oblikovani nepropustni posodi;</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komunalna čistilna naprava je naprava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komunalna odpadna voda je odpadna voda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kopalna sezona je </w:t>
      </w:r>
      <w:r w:rsidRPr="000B2FC6">
        <w:rPr>
          <w:rFonts w:ascii="Arial" w:hAnsi="Arial" w:cs="Arial"/>
          <w:sz w:val="20"/>
        </w:rPr>
        <w:t>obdobje koledarskega leta, določeno s predpisom, ki ureja podrobnejše kriterije za ugotavljanje kopalnih voda;</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mala komunalna čistilna naprava je naprava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rPr>
        <w:t xml:space="preserve">mešano kanalizacijsko omrežje je kanalizacija za zbiranje in odvajanje mešanice odpadnih voda iz četrte ali pete alineje prvega odstavka </w:t>
      </w:r>
      <w:r w:rsidR="009012D3">
        <w:fldChar w:fldCharType="begin"/>
      </w:r>
      <w:r w:rsidR="009012D3">
        <w:instrText xml:space="preserve"> REF _Ref350427447 \r \h  \* MERGEFORMAT </w:instrText>
      </w:r>
      <w:r w:rsidR="009012D3">
        <w:fldChar w:fldCharType="separate"/>
      </w:r>
      <w:r w:rsidR="004E0BDB">
        <w:t>3</w:t>
      </w:r>
      <w:r w:rsidR="009012D3">
        <w:fldChar w:fldCharType="end"/>
      </w:r>
      <w:r w:rsidRPr="000B2FC6">
        <w:rPr>
          <w:rFonts w:ascii="Arial" w:hAnsi="Arial" w:cs="Arial"/>
          <w:sz w:val="20"/>
        </w:rPr>
        <w:t>. člena te uredbe;</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minimalna komunalna oskrba je minimalna komunalna oskrba v skladu s zakonom, ki ureja graditev, ki se nanaša na odvajanje in čiščenje komunalne odpadne vode;</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močno preoblikovano vodno telo je močno preoblikovano vodno telo v skladu s predpisom, ki ureja določitev in razvrstitev vodnih teles površinskih voda;</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rPr>
        <w:t xml:space="preserve">naprava je naprava v skladu s predpisom, ki ureja emisijo snovi in toplote pri odvajanju odpadnih voda v vode in javno kanalizacijo, ki odvaja industrijsko odpadno vodo ali mešanico odpadnih voda iz tretje, četrte ali pete alineje prvega odstavka </w:t>
      </w:r>
      <w:r w:rsidR="009012D3">
        <w:fldChar w:fldCharType="begin"/>
      </w:r>
      <w:r w:rsidR="009012D3">
        <w:instrText xml:space="preserve"> REF _Ref350427447 \r \h  </w:instrText>
      </w:r>
      <w:r w:rsidR="009012D3">
        <w:instrText xml:space="preserve">\* MERGEFORMAT </w:instrText>
      </w:r>
      <w:r w:rsidR="009012D3">
        <w:fldChar w:fldCharType="separate"/>
      </w:r>
      <w:r w:rsidR="004E0BDB">
        <w:t>3</w:t>
      </w:r>
      <w:r w:rsidR="009012D3">
        <w:fldChar w:fldCharType="end"/>
      </w:r>
      <w:r w:rsidRPr="000B2FC6">
        <w:rPr>
          <w:rFonts w:ascii="Arial" w:hAnsi="Arial" w:cs="Arial"/>
          <w:sz w:val="20"/>
        </w:rPr>
        <w:t>. člena te uredbe;</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szCs w:val="20"/>
        </w:rPr>
        <w:t>nepretočna greznica je nepretočna greznica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szCs w:val="20"/>
        </w:rPr>
        <w:t>neposredno odvajanje je neposredno odvajanje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obalna voda je morje na zunanji strani črte oseke ali meje rečnega ustja;</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občutljivo območje je vodno telo površinske vode ali njegov del, ki je v skladu z merili iz </w:t>
      </w:r>
      <w:r w:rsidR="009012D3">
        <w:fldChar w:fldCharType="begin"/>
      </w:r>
      <w:r w:rsidR="009012D3">
        <w:instrText xml:space="preserve"> REF _Ref347240319 \r \h  \* MERGEFORMAT </w:instrText>
      </w:r>
      <w:r w:rsidR="009012D3">
        <w:fldChar w:fldCharType="separate"/>
      </w:r>
      <w:r w:rsidR="004E0BDB">
        <w:t>5</w:t>
      </w:r>
      <w:r w:rsidR="009012D3">
        <w:fldChar w:fldCharType="end"/>
      </w:r>
      <w:r w:rsidRPr="000B2FC6">
        <w:rPr>
          <w:rFonts w:ascii="Arial" w:hAnsi="Arial" w:cs="Arial"/>
          <w:sz w:val="20"/>
          <w:szCs w:val="20"/>
        </w:rPr>
        <w:t>. člena te uredbe določeno kot občutljivo;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območje površin, predvideno za širitev naselja, je območje, ki je v skladu s predpisi o urejanju prostora določeno kot območje za širitev naselja;</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rPr>
        <w:t>obremenitev komunalne čistilne naprave je obremenitev, ki se izračuna na podlagi največje povprečne tedenske obremenitve, ki se v enem letu dovede v čistilno napravo, pri čemer se ne upoštevajo neobičajne okoliščine, kot je na primer velika količina padavin, in se izraža v PE;</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lastRenderedPageBreak/>
        <w:t>obstoječa javna kanalizacija je kanalizacija, ki je bila zgrajena pred uveljavitvijo te uredbe ali obratuje na dan uveljavitve te uredbe, in kanalizacija, za katero je bilo pred tem dnem pridobljeno pravnomočno okoljevarstveno soglasje ali gradbeno dovoljenje;</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szCs w:val="20"/>
        </w:rPr>
        <w:t>obstoječa mala komunalna čistilna naprava je mala komunalna čistilna naprava, za katero velja da:</w:t>
      </w:r>
    </w:p>
    <w:p w:rsidR="00EB2F88" w:rsidRPr="000B2FC6" w:rsidRDefault="00EB2F88" w:rsidP="00EB2F88">
      <w:pPr>
        <w:numPr>
          <w:ilvl w:val="0"/>
          <w:numId w:val="28"/>
        </w:numPr>
        <w:spacing w:line="260" w:lineRule="atLeast"/>
        <w:ind w:left="1066" w:hanging="357"/>
        <w:jc w:val="both"/>
        <w:rPr>
          <w:rFonts w:ascii="Arial" w:hAnsi="Arial" w:cs="Arial"/>
          <w:sz w:val="20"/>
        </w:rPr>
      </w:pPr>
      <w:r w:rsidRPr="000B2FC6">
        <w:rPr>
          <w:rFonts w:ascii="Arial" w:hAnsi="Arial" w:cs="Arial"/>
          <w:sz w:val="20"/>
          <w:szCs w:val="20"/>
        </w:rPr>
        <w:t>je bila zgrajena pred uveljavitvijo te uredbe v skladu s predpisi, ki so veljali v času gradnje, in obratuje na dan uveljavitve te uredbe,</w:t>
      </w:r>
    </w:p>
    <w:p w:rsidR="00EB2F88" w:rsidRPr="000B2FC6" w:rsidRDefault="00EB2F88" w:rsidP="00EB2F88">
      <w:pPr>
        <w:numPr>
          <w:ilvl w:val="0"/>
          <w:numId w:val="28"/>
        </w:numPr>
        <w:spacing w:line="260" w:lineRule="atLeast"/>
        <w:ind w:left="1066" w:hanging="357"/>
        <w:jc w:val="both"/>
        <w:rPr>
          <w:rFonts w:ascii="Arial" w:hAnsi="Arial" w:cs="Arial"/>
          <w:sz w:val="20"/>
        </w:rPr>
      </w:pPr>
      <w:r w:rsidRPr="000B2FC6">
        <w:rPr>
          <w:rFonts w:ascii="Arial" w:hAnsi="Arial" w:cs="Arial"/>
          <w:sz w:val="20"/>
          <w:szCs w:val="20"/>
        </w:rPr>
        <w:t xml:space="preserve">je bilo pred dnem uveljavitve te uredbe pridobljeno pravnomočno okoljevarstveno ali gradbeno dovoljenje, </w:t>
      </w:r>
    </w:p>
    <w:p w:rsidR="00EB2F88" w:rsidRPr="000B2FC6" w:rsidRDefault="00EB2F88" w:rsidP="00EB2F88">
      <w:pPr>
        <w:numPr>
          <w:ilvl w:val="0"/>
          <w:numId w:val="28"/>
        </w:numPr>
        <w:spacing w:line="260" w:lineRule="atLeast"/>
        <w:ind w:left="1066" w:hanging="357"/>
        <w:jc w:val="both"/>
        <w:rPr>
          <w:rFonts w:ascii="Arial" w:hAnsi="Arial" w:cs="Arial"/>
          <w:sz w:val="20"/>
        </w:rPr>
      </w:pPr>
      <w:r w:rsidRPr="000B2FC6">
        <w:rPr>
          <w:rFonts w:ascii="Arial" w:hAnsi="Arial" w:cs="Arial"/>
          <w:sz w:val="20"/>
          <w:szCs w:val="20"/>
        </w:rPr>
        <w:t>je bilo pred dnem uveljavitve te uredbe pridobljeno soglasje za priključitev pristojnega soglasodajalca v skladu s predpisi, ki urejajo graditev objektov, in pravnomočno vodno soglasje v skladu s predpisi, ki urejajo vode, če za obratovanje male komunalne čistilne naprave ni treba pridobiti okoljevarstvenega dovoljenja in za njeno gradnjo ni treba pridobiti gradbenega dovoljenja;</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szCs w:val="20"/>
        </w:rPr>
        <w:t>obstoječa nepretočna greznica je nepretočna greznica, za katero velja da;</w:t>
      </w:r>
    </w:p>
    <w:p w:rsidR="00EB2F88" w:rsidRPr="000B2FC6" w:rsidRDefault="00EB2F88" w:rsidP="00EB2F88">
      <w:pPr>
        <w:numPr>
          <w:ilvl w:val="0"/>
          <w:numId w:val="28"/>
        </w:numPr>
        <w:spacing w:line="260" w:lineRule="atLeast"/>
        <w:ind w:left="1066" w:hanging="357"/>
        <w:jc w:val="both"/>
        <w:rPr>
          <w:rFonts w:ascii="Arial" w:hAnsi="Arial" w:cs="Arial"/>
          <w:sz w:val="20"/>
          <w:szCs w:val="20"/>
        </w:rPr>
      </w:pPr>
      <w:r w:rsidRPr="000B2FC6">
        <w:rPr>
          <w:rFonts w:ascii="Arial" w:hAnsi="Arial" w:cs="Arial"/>
          <w:sz w:val="20"/>
          <w:szCs w:val="20"/>
        </w:rPr>
        <w:t>je bila zgrajena pred uveljavitvijo te uredbe v skladu s predpisi, ki so veljali v času gradnje, in obratuje na dan uveljavitve te uredbe,</w:t>
      </w:r>
    </w:p>
    <w:p w:rsidR="00EB2F88" w:rsidRPr="000B2FC6" w:rsidRDefault="00EB2F88" w:rsidP="00EB2F88">
      <w:pPr>
        <w:numPr>
          <w:ilvl w:val="0"/>
          <w:numId w:val="28"/>
        </w:numPr>
        <w:spacing w:line="260" w:lineRule="atLeast"/>
        <w:ind w:left="1066" w:hanging="357"/>
        <w:jc w:val="both"/>
        <w:rPr>
          <w:rFonts w:ascii="Arial" w:hAnsi="Arial" w:cs="Arial"/>
          <w:sz w:val="20"/>
          <w:szCs w:val="20"/>
        </w:rPr>
      </w:pPr>
      <w:r w:rsidRPr="000B2FC6">
        <w:rPr>
          <w:rFonts w:ascii="Arial" w:hAnsi="Arial" w:cs="Arial"/>
          <w:sz w:val="20"/>
          <w:szCs w:val="20"/>
        </w:rPr>
        <w:t xml:space="preserve">je bilo pred dnem uveljavitve te uredbe pridobljeno pravnomočno gradbeno dovoljenje, </w:t>
      </w:r>
    </w:p>
    <w:p w:rsidR="00EB2F88" w:rsidRPr="000B2FC6" w:rsidRDefault="00EB2F88" w:rsidP="00EB2F88">
      <w:pPr>
        <w:numPr>
          <w:ilvl w:val="0"/>
          <w:numId w:val="28"/>
        </w:numPr>
        <w:spacing w:line="260" w:lineRule="atLeast"/>
        <w:ind w:left="1066" w:hanging="357"/>
        <w:jc w:val="both"/>
        <w:rPr>
          <w:rFonts w:ascii="Arial" w:hAnsi="Arial" w:cs="Arial"/>
          <w:sz w:val="20"/>
          <w:szCs w:val="20"/>
        </w:rPr>
      </w:pPr>
      <w:r w:rsidRPr="000B2FC6">
        <w:rPr>
          <w:rFonts w:ascii="Arial" w:hAnsi="Arial" w:cs="Arial"/>
          <w:sz w:val="20"/>
          <w:szCs w:val="20"/>
        </w:rPr>
        <w:t>je bilo pred dnem uveljavitve te uredbe pridobljeno soglasje za priključitev pristojnega soglasodajalca v skladu s predpisi, ki urejajo graditev objektov, in pravnomočno vodno soglasje v skladu s predpisi, ki urejajo vode, če za njeno gradnjo ni treba pridobiti gradbenega dovoljenja;</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szCs w:val="20"/>
        </w:rPr>
        <w:t>obstoječa pretočna greznica je pretočna greznica, ki je bila zgrajena pred uveljavitvijo te uredbe v skladu s predpisi, ki so veljali v času gradnje, in obratuje na dan uveljavitve te uredbe;</w:t>
      </w:r>
    </w:p>
    <w:p w:rsidR="00EB2F88" w:rsidRPr="000B2FC6" w:rsidRDefault="00EB2F88" w:rsidP="00EB2F88">
      <w:pPr>
        <w:numPr>
          <w:ilvl w:val="0"/>
          <w:numId w:val="15"/>
        </w:numPr>
        <w:spacing w:before="240" w:line="260" w:lineRule="atLeast"/>
        <w:ind w:left="357" w:hanging="357"/>
        <w:jc w:val="both"/>
        <w:rPr>
          <w:rFonts w:ascii="Arial" w:hAnsi="Arial" w:cs="Arial"/>
          <w:sz w:val="20"/>
        </w:rPr>
      </w:pPr>
      <w:bookmarkStart w:id="2" w:name="_Ref348595900"/>
      <w:r w:rsidRPr="000B2FC6">
        <w:rPr>
          <w:rFonts w:ascii="Arial" w:hAnsi="Arial" w:cs="Arial"/>
          <w:sz w:val="20"/>
          <w:szCs w:val="20"/>
        </w:rPr>
        <w:t>obstoječa stavba je stavba, ki je bila zgrajena pred uveljavitvijo te uredbe, ali stavba, za katero je bilo pred tem dnem pridobljeno pravnomočno gradbeno dovoljenje;</w:t>
      </w:r>
      <w:bookmarkEnd w:id="2"/>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padavinska odpadna voda je padavinska odpadna voda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rPr>
        <w:t xml:space="preserve">parameter onesnaženosti je parameter onesnaženosti odpadne vode v skladu s predpisom, ki ureja emisijo snovi </w:t>
      </w:r>
      <w:r w:rsidRPr="000B2FC6">
        <w:rPr>
          <w:rFonts w:ascii="Arial" w:hAnsi="Arial" w:cs="Arial"/>
          <w:sz w:val="20"/>
          <w:szCs w:val="20"/>
        </w:rPr>
        <w:t>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rPr>
        <w:t>populacijski ekvivalent (v nadaljnjem besedilu: PE) je populacijski ekvivalent v 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posebna storitev je storitev, ki ni obvezna storitev javne službe, vendar jo izvajalec javne službe izvaja z uporabo javne infrastrukture, namenjene odvajanju in čiščenju komunalne in/ali padavinske odpadne vode.</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lang w:eastAsia="en-US"/>
        </w:rPr>
        <w:t xml:space="preserve">posredno odvajanje je posredno odvajanje v </w:t>
      </w:r>
      <w:r w:rsidRPr="000B2FC6">
        <w:rPr>
          <w:rFonts w:ascii="Arial" w:hAnsi="Arial" w:cs="Arial"/>
          <w:sz w:val="20"/>
          <w:szCs w:val="20"/>
        </w:rPr>
        <w:t>skladu s predpisom, ki ureja emisijo snovi in toplote pri odvajanju odpadnih voda v vode in javno kanalizacijo;</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lang w:eastAsia="en-US"/>
        </w:rPr>
        <w:t xml:space="preserve">pretočna greznica je pretočna greznica v skladu s predpisom, </w:t>
      </w:r>
      <w:r w:rsidRPr="000B2FC6">
        <w:rPr>
          <w:rFonts w:ascii="Arial" w:hAnsi="Arial" w:cs="Arial"/>
          <w:sz w:val="20"/>
        </w:rPr>
        <w:t>ki ureja emisijo snovi in toplote pri odvajanju odpadnih voda v vode in javno kanalizacijo</w:t>
      </w:r>
      <w:r w:rsidRPr="000B2FC6">
        <w:rPr>
          <w:rFonts w:ascii="Arial" w:hAnsi="Arial" w:cs="Arial"/>
          <w:sz w:val="20"/>
          <w:lang w:eastAsia="en-US"/>
        </w:rPr>
        <w:t>;</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bookmarkStart w:id="3" w:name="_Ref348595907"/>
      <w:r w:rsidRPr="000B2FC6">
        <w:rPr>
          <w:rFonts w:ascii="Arial" w:hAnsi="Arial" w:cs="Arial"/>
          <w:sz w:val="20"/>
          <w:szCs w:val="20"/>
        </w:rPr>
        <w:t>primarno čiščenje je čiščenje komunalne odpadne vode s fizikalnim ali kemičnim postopkom, ki vključuje usedanje trdnih delcev, ali drugim postopkom, s katerim se biokemijska potreba po kisiku  (v nadaljnjem besedilu: BPK</w:t>
      </w:r>
      <w:r w:rsidRPr="000B2FC6">
        <w:rPr>
          <w:rFonts w:ascii="Arial" w:hAnsi="Arial" w:cs="Arial"/>
          <w:sz w:val="20"/>
          <w:szCs w:val="20"/>
          <w:vertAlign w:val="subscript"/>
        </w:rPr>
        <w:t>5</w:t>
      </w:r>
      <w:r w:rsidRPr="000B2FC6">
        <w:rPr>
          <w:rFonts w:ascii="Arial" w:hAnsi="Arial" w:cs="Arial"/>
          <w:sz w:val="20"/>
          <w:szCs w:val="20"/>
        </w:rPr>
        <w:t>) v komunalni odpadni vodi pred iztokom v vode zmanjša za najmanj 20 % in količina neraztopljenih snovi za najmanj 50 %;</w:t>
      </w:r>
      <w:bookmarkEnd w:id="3"/>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lastRenderedPageBreak/>
        <w:t xml:space="preserve">primerno čiščenje je čiščenje komunalne odpadne vode s katerimkoli postopkom ali čiščenje v sistemu odvajanja, s katerim se dosega odstranjevanje organskega onesnaženja tako, da mejne vrednosti parametrov onesnaženosti iz </w:t>
      </w:r>
      <w:r w:rsidR="009012D3">
        <w:fldChar w:fldCharType="begin"/>
      </w:r>
      <w:r w:rsidR="009012D3">
        <w:instrText xml:space="preserve"> REF _Ref347240905 \r \h  \* MERGEFORMAT </w:instrText>
      </w:r>
      <w:r w:rsidR="009012D3">
        <w:fldChar w:fldCharType="separate"/>
      </w:r>
      <w:r w:rsidR="004E0BDB">
        <w:t>9</w:t>
      </w:r>
      <w:r w:rsidR="009012D3">
        <w:fldChar w:fldCharType="end"/>
      </w:r>
      <w:r w:rsidRPr="000B2FC6">
        <w:rPr>
          <w:rFonts w:ascii="Arial" w:hAnsi="Arial" w:cs="Arial"/>
          <w:sz w:val="20"/>
          <w:szCs w:val="20"/>
        </w:rPr>
        <w:t>. člena te uredbe niso presežene, in ki po iztoku v vode omogoča, da vode, v katere se odpadne vode odvajajo, dosegajo predpisane okoljske standarde kakovosti;</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prispevno območje občutljivega območja je območje, s katerega vse celinske vode odtekajo preko potokov, rek ali jezer v občutljivo območje in se določi na podlagi hidrografskih razvodnic;</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rPr>
        <w:t>prvi naliv padavinske odpadne vode je padavinska odpadna voda, ki se po daljšem sušnem obdobju na začetku močnejših padavin odvede v kanalizacijo. Za izračun količine prvega naliva padavinske odpadne vode se upošteva čas trajanja padavin 15 minut in intenzivnost padavin 15 l/s/ha utrjenih površin in streh, s katerih se padavinska odpadna voda odvaja v javno kanalizacijsko omrežje;</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sekundarno čiščenje je čiščenje komunalne odpadne vode s postopkom, ki vključuje biološko čiščenje s sekundarnim usedanjem, ali z drugim postopkom, s katerim se dosega odstranjevanje organskega onesnaženja tako, da mejne vrednosti parametrov onesnaženosti ali učinkov čiščenja iz </w:t>
      </w:r>
      <w:r w:rsidR="009012D3">
        <w:fldChar w:fldCharType="begin"/>
      </w:r>
      <w:r w:rsidR="009012D3">
        <w:instrText xml:space="preserve"> REF _Ref347225871 \r \h  </w:instrText>
      </w:r>
      <w:r w:rsidR="009012D3">
        <w:instrText xml:space="preserve">\* MERGEFORMAT </w:instrText>
      </w:r>
      <w:r w:rsidR="009012D3">
        <w:fldChar w:fldCharType="separate"/>
      </w:r>
      <w:r w:rsidR="004E0BDB">
        <w:t>6</w:t>
      </w:r>
      <w:r w:rsidR="009012D3">
        <w:fldChar w:fldCharType="end"/>
      </w:r>
      <w:r w:rsidRPr="000B2FC6">
        <w:rPr>
          <w:rFonts w:ascii="Arial" w:hAnsi="Arial" w:cs="Arial"/>
          <w:sz w:val="20"/>
          <w:szCs w:val="20"/>
        </w:rPr>
        <w:t>. člena te uredbe niso presežene;</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terciarno čiščenje je čiščenje komunalne odpadne vode s katerimkoli postopkom, s katerim se dosega odstranjevanje organskega onesnaženja, dušika in fosforja tako, da mejne vrednosti parametrov onesnaženosti ali učinkov čiščenja iz </w:t>
      </w:r>
      <w:r w:rsidR="009012D3">
        <w:fldChar w:fldCharType="begin"/>
      </w:r>
      <w:r w:rsidR="009012D3">
        <w:instrText xml:space="preserve"> REF _Ref347225878 \r \h  \* MERGEFORMAT </w:instrText>
      </w:r>
      <w:r w:rsidR="009012D3">
        <w:fldChar w:fldCharType="separate"/>
      </w:r>
      <w:r w:rsidR="004E0BDB">
        <w:t>7</w:t>
      </w:r>
      <w:r w:rsidR="009012D3">
        <w:fldChar w:fldCharType="end"/>
      </w:r>
      <w:r w:rsidRPr="000B2FC6">
        <w:rPr>
          <w:rFonts w:ascii="Arial" w:hAnsi="Arial" w:cs="Arial"/>
          <w:sz w:val="20"/>
          <w:szCs w:val="20"/>
        </w:rPr>
        <w:t>. člena te uredbe niso presežene;</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szCs w:val="20"/>
        </w:rPr>
        <w:t>tipska mala komunalna čistilna naprava je mala komunalna čistilna naprava z zmogljivostjo, manjšo od 50 PE, ki je gradbeni proizvod v skladu s standardom SIST EN 12566-3 ali drugim enakovrednim, mednarodno priznanim standardom, in je zanjo izdana izjava o lastnostih v skladu s predpisi, ki urejajo gradbene proizvode (v nadaljnjem besedilu: izjava o lastnostih);</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umetno vodno telo je umetno vodno telo v skladu s predpisom, ki ureja določitev in razvrstitev vodnih teles površinskih voda;</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 xml:space="preserve">upravljavec javne kanalizacije je izvajalec javne službe, ki upravlja z javnim kanalizacijskim sistemom; </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vodno telo površinske vode je vodno telo površinske vode v skladu s predpisom, ki ureja določitev in razvrstitev vodnih teles površinskih voda;</w:t>
      </w:r>
    </w:p>
    <w:p w:rsidR="00EB2F88" w:rsidRPr="000B2FC6" w:rsidRDefault="00EB2F88" w:rsidP="00EB2F88">
      <w:pPr>
        <w:numPr>
          <w:ilvl w:val="0"/>
          <w:numId w:val="15"/>
        </w:numPr>
        <w:spacing w:before="240" w:line="260" w:lineRule="atLeast"/>
        <w:ind w:left="357" w:hanging="357"/>
        <w:jc w:val="both"/>
        <w:rPr>
          <w:rFonts w:ascii="Arial" w:hAnsi="Arial" w:cs="Arial"/>
          <w:sz w:val="20"/>
          <w:szCs w:val="20"/>
        </w:rPr>
      </w:pPr>
      <w:r w:rsidRPr="000B2FC6">
        <w:rPr>
          <w:rFonts w:ascii="Arial" w:hAnsi="Arial" w:cs="Arial"/>
          <w:sz w:val="20"/>
          <w:szCs w:val="20"/>
        </w:rPr>
        <w:t>vodovarstveno območje je vodovarstveno območje, določeno v skladu s predpisi, ki urejajo vode;</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rPr>
        <w:t>vplivno območje kopalnih voda je območje v skladu s predpisom, ki ureja upravljanje kakovosti kopalnih voda;</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szCs w:val="20"/>
        </w:rPr>
        <w:t xml:space="preserve">zmogljivost komunalne čistilne naprave je projektirana </w:t>
      </w:r>
      <w:r w:rsidRPr="000B2FC6">
        <w:rPr>
          <w:rFonts w:ascii="Arial" w:hAnsi="Arial" w:cs="Arial"/>
          <w:sz w:val="20"/>
        </w:rPr>
        <w:t xml:space="preserve">sposobnost čiščenja komunalne odpadne vode pri največji obremenitvi komunalne čistilne naprave in se izraža v PE; </w:t>
      </w:r>
    </w:p>
    <w:p w:rsidR="00EB2F88" w:rsidRPr="000B2FC6" w:rsidRDefault="00EB2F88" w:rsidP="00EB2F88">
      <w:pPr>
        <w:numPr>
          <w:ilvl w:val="0"/>
          <w:numId w:val="15"/>
        </w:numPr>
        <w:spacing w:before="240" w:line="260" w:lineRule="atLeast"/>
        <w:ind w:left="357" w:hanging="357"/>
        <w:jc w:val="both"/>
        <w:rPr>
          <w:rFonts w:ascii="Arial" w:hAnsi="Arial" w:cs="Arial"/>
          <w:sz w:val="20"/>
        </w:rPr>
      </w:pPr>
      <w:r w:rsidRPr="000B2FC6">
        <w:rPr>
          <w:rFonts w:ascii="Arial" w:hAnsi="Arial" w:cs="Arial"/>
          <w:sz w:val="20"/>
        </w:rPr>
        <w:t>znatno povečanje vsebnosti onesnaževal je znatno povečanje v skladu s predpisom, ki ureja emisijo snovi in toplote pri odvajanju odpadnih voda v vode in javno kanalizacijo.</w:t>
      </w:r>
    </w:p>
    <w:p w:rsidR="00EB2F88" w:rsidRPr="000B2FC6" w:rsidRDefault="00EB2F88" w:rsidP="00BD419F">
      <w:pPr>
        <w:spacing w:line="260" w:lineRule="atLeast"/>
        <w:jc w:val="both"/>
        <w:rPr>
          <w:rFonts w:ascii="Arial" w:hAnsi="Arial" w:cs="Arial"/>
          <w:sz w:val="20"/>
          <w:szCs w:val="20"/>
        </w:rPr>
      </w:pPr>
    </w:p>
    <w:p w:rsidR="00EB2F88" w:rsidRPr="00EB337F" w:rsidRDefault="00EB2F88" w:rsidP="00BD419F">
      <w:pPr>
        <w:spacing w:line="260" w:lineRule="atLeast"/>
        <w:jc w:val="both"/>
        <w:rPr>
          <w:rFonts w:ascii="Arial" w:hAnsi="Arial" w:cs="Arial"/>
          <w:sz w:val="20"/>
          <w:szCs w:val="20"/>
        </w:rPr>
      </w:pPr>
    </w:p>
    <w:p w:rsidR="00EB2F88" w:rsidRDefault="00EB2F88" w:rsidP="003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szCs w:val="20"/>
        </w:rPr>
      </w:pPr>
      <w:r w:rsidRPr="0017184D">
        <w:rPr>
          <w:rFonts w:ascii="Arial" w:hAnsi="Arial" w:cs="Arial"/>
          <w:b/>
          <w:sz w:val="20"/>
          <w:szCs w:val="20"/>
        </w:rPr>
        <w:t xml:space="preserve">II. </w:t>
      </w:r>
      <w:r>
        <w:rPr>
          <w:rFonts w:ascii="Arial" w:hAnsi="Arial" w:cs="Arial"/>
          <w:b/>
          <w:sz w:val="20"/>
          <w:szCs w:val="20"/>
        </w:rPr>
        <w:t>MERILA OBČUTLJIVOSTI VODNIH TELES POVRŠINSKIH VODA</w:t>
      </w:r>
    </w:p>
    <w:p w:rsidR="00EB2F88" w:rsidRDefault="00EB2F88" w:rsidP="003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szCs w:val="20"/>
        </w:rPr>
      </w:pPr>
    </w:p>
    <w:p w:rsidR="00EB2F88" w:rsidRPr="00440E85"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4" w:name="_Ref347240319"/>
      <w:r w:rsidRPr="00440E85">
        <w:rPr>
          <w:rFonts w:ascii="Arial" w:hAnsi="Arial" w:cs="Arial"/>
          <w:sz w:val="20"/>
          <w:szCs w:val="20"/>
        </w:rPr>
        <w:t>člen</w:t>
      </w:r>
      <w:bookmarkEnd w:id="4"/>
    </w:p>
    <w:p w:rsidR="00EB2F88" w:rsidRPr="00440E85" w:rsidRDefault="00EB2F88" w:rsidP="002D3C6E">
      <w:pPr>
        <w:spacing w:line="260" w:lineRule="exact"/>
        <w:jc w:val="center"/>
        <w:rPr>
          <w:rFonts w:ascii="Arial" w:hAnsi="Arial" w:cs="Arial"/>
          <w:sz w:val="20"/>
        </w:rPr>
      </w:pPr>
      <w:r w:rsidRPr="00440E85">
        <w:rPr>
          <w:rFonts w:ascii="Arial" w:hAnsi="Arial" w:cs="Arial"/>
          <w:sz w:val="20"/>
        </w:rPr>
        <w:t>(</w:t>
      </w:r>
      <w:r>
        <w:rPr>
          <w:rFonts w:ascii="Arial" w:hAnsi="Arial" w:cs="Arial"/>
          <w:sz w:val="20"/>
        </w:rPr>
        <w:t xml:space="preserve">merila </w:t>
      </w:r>
      <w:r w:rsidRPr="00440E85">
        <w:rPr>
          <w:rFonts w:ascii="Arial" w:hAnsi="Arial" w:cs="Arial"/>
          <w:sz w:val="20"/>
        </w:rPr>
        <w:t>občutljiv</w:t>
      </w:r>
      <w:r>
        <w:rPr>
          <w:rFonts w:ascii="Arial" w:hAnsi="Arial" w:cs="Arial"/>
          <w:sz w:val="20"/>
        </w:rPr>
        <w:t>osti</w:t>
      </w:r>
      <w:r w:rsidRPr="00440E85">
        <w:rPr>
          <w:rFonts w:ascii="Arial" w:hAnsi="Arial" w:cs="Arial"/>
          <w:sz w:val="20"/>
        </w:rPr>
        <w:t>)</w:t>
      </w:r>
    </w:p>
    <w:p w:rsidR="00EB2F88" w:rsidRPr="00DE103B" w:rsidRDefault="00EB2F88" w:rsidP="002D3C6E">
      <w:pPr>
        <w:spacing w:line="260" w:lineRule="exact"/>
        <w:jc w:val="center"/>
        <w:rPr>
          <w:rFonts w:ascii="Arial" w:hAnsi="Arial" w:cs="Arial"/>
          <w:color w:val="0000FF"/>
          <w:sz w:val="20"/>
        </w:rPr>
      </w:pPr>
    </w:p>
    <w:p w:rsidR="00EB2F88" w:rsidRPr="00257DBB" w:rsidRDefault="00EB2F88" w:rsidP="002D3C6E">
      <w:pPr>
        <w:spacing w:line="260" w:lineRule="exact"/>
        <w:jc w:val="both"/>
        <w:rPr>
          <w:rFonts w:ascii="Arial" w:hAnsi="Arial" w:cs="Arial"/>
          <w:sz w:val="20"/>
        </w:rPr>
      </w:pPr>
      <w:r w:rsidRPr="00257DBB">
        <w:rPr>
          <w:rFonts w:ascii="Arial" w:hAnsi="Arial" w:cs="Arial"/>
          <w:sz w:val="20"/>
        </w:rPr>
        <w:t xml:space="preserve">(1) </w:t>
      </w:r>
      <w:r>
        <w:rPr>
          <w:rFonts w:ascii="Arial" w:hAnsi="Arial" w:cs="Arial"/>
          <w:sz w:val="20"/>
        </w:rPr>
        <w:t xml:space="preserve">Kot občutljivo območje se določi </w:t>
      </w:r>
      <w:r w:rsidRPr="00257DBB">
        <w:rPr>
          <w:rFonts w:ascii="Arial" w:hAnsi="Arial" w:cs="Arial"/>
          <w:sz w:val="20"/>
        </w:rPr>
        <w:t xml:space="preserve">vodno telo </w:t>
      </w:r>
      <w:r>
        <w:rPr>
          <w:rFonts w:ascii="Arial" w:hAnsi="Arial" w:cs="Arial"/>
          <w:sz w:val="20"/>
        </w:rPr>
        <w:t xml:space="preserve">površinske vode </w:t>
      </w:r>
      <w:r w:rsidRPr="00257DBB">
        <w:rPr>
          <w:rFonts w:ascii="Arial" w:hAnsi="Arial" w:cs="Arial"/>
          <w:sz w:val="20"/>
        </w:rPr>
        <w:t xml:space="preserve">ali njegov del: </w:t>
      </w:r>
    </w:p>
    <w:p w:rsidR="00EB2F88" w:rsidRDefault="00EB2F88" w:rsidP="002D3C6E">
      <w:pPr>
        <w:spacing w:line="260" w:lineRule="exact"/>
        <w:jc w:val="both"/>
        <w:rPr>
          <w:rFonts w:ascii="Arial" w:hAnsi="Arial" w:cs="Arial"/>
          <w:sz w:val="20"/>
        </w:rPr>
      </w:pPr>
      <w:r>
        <w:rPr>
          <w:rFonts w:ascii="Arial" w:hAnsi="Arial" w:cs="Arial"/>
          <w:sz w:val="20"/>
        </w:rPr>
        <w:t xml:space="preserve">– </w:t>
      </w:r>
      <w:r w:rsidRPr="008B20A4">
        <w:rPr>
          <w:rFonts w:ascii="Arial" w:hAnsi="Arial" w:cs="Arial"/>
          <w:sz w:val="20"/>
        </w:rPr>
        <w:t>pri katerem je mogoče ugotoviti ali pričakovati njegovo evtrofikacijo</w:t>
      </w:r>
      <w:r>
        <w:rPr>
          <w:rFonts w:ascii="Arial" w:hAnsi="Arial" w:cs="Arial"/>
          <w:sz w:val="20"/>
        </w:rPr>
        <w:t xml:space="preserve"> (v nadaljnjem besedilu: občutljivo območje</w:t>
      </w:r>
      <w:r w:rsidRPr="00EC553B">
        <w:rPr>
          <w:rFonts w:ascii="Arial" w:hAnsi="Arial" w:cs="Arial"/>
          <w:sz w:val="20"/>
        </w:rPr>
        <w:t xml:space="preserve"> zaradi evtrofikacije</w:t>
      </w:r>
      <w:r>
        <w:rPr>
          <w:rFonts w:ascii="Arial" w:hAnsi="Arial" w:cs="Arial"/>
          <w:sz w:val="20"/>
        </w:rPr>
        <w:t>)</w:t>
      </w:r>
      <w:r w:rsidRPr="008B20A4">
        <w:rPr>
          <w:rFonts w:ascii="Arial" w:hAnsi="Arial" w:cs="Arial"/>
          <w:sz w:val="20"/>
        </w:rPr>
        <w:t>,</w:t>
      </w:r>
    </w:p>
    <w:p w:rsidR="00EB2F88" w:rsidRPr="008B20A4" w:rsidRDefault="00EB2F88" w:rsidP="002D3C6E">
      <w:pPr>
        <w:spacing w:line="260" w:lineRule="exact"/>
        <w:jc w:val="both"/>
        <w:rPr>
          <w:rFonts w:ascii="Arial" w:hAnsi="Arial" w:cs="Arial"/>
          <w:sz w:val="20"/>
        </w:rPr>
      </w:pPr>
      <w:r>
        <w:rPr>
          <w:rFonts w:ascii="Arial" w:hAnsi="Arial" w:cs="Arial"/>
          <w:sz w:val="20"/>
        </w:rPr>
        <w:t xml:space="preserve">– kjer se </w:t>
      </w:r>
      <w:r w:rsidRPr="008B20A4">
        <w:rPr>
          <w:rFonts w:ascii="Arial" w:hAnsi="Arial" w:cs="Arial"/>
          <w:sz w:val="20"/>
        </w:rPr>
        <w:t>odvzema</w:t>
      </w:r>
      <w:r>
        <w:rPr>
          <w:rFonts w:ascii="Arial" w:hAnsi="Arial" w:cs="Arial"/>
          <w:sz w:val="20"/>
        </w:rPr>
        <w:t xml:space="preserve"> površinsko vodo za oskrbo s pitno vodo</w:t>
      </w:r>
      <w:r w:rsidRPr="008B20A4">
        <w:rPr>
          <w:rFonts w:ascii="Arial" w:hAnsi="Arial" w:cs="Arial"/>
          <w:sz w:val="20"/>
        </w:rPr>
        <w:t xml:space="preserve"> ali je namenjeno za oskrbo </w:t>
      </w:r>
      <w:r>
        <w:rPr>
          <w:rFonts w:ascii="Arial" w:hAnsi="Arial" w:cs="Arial"/>
          <w:sz w:val="20"/>
        </w:rPr>
        <w:t>s pitno vodo in</w:t>
      </w:r>
      <w:r w:rsidRPr="008B20A4">
        <w:rPr>
          <w:rFonts w:ascii="Arial" w:hAnsi="Arial" w:cs="Arial"/>
          <w:sz w:val="20"/>
        </w:rPr>
        <w:t xml:space="preserve"> je mogoče zaradi odvajanja </w:t>
      </w:r>
      <w:r>
        <w:rPr>
          <w:rFonts w:ascii="Arial" w:hAnsi="Arial" w:cs="Arial"/>
          <w:sz w:val="20"/>
        </w:rPr>
        <w:t>komunalne odpadne vode</w:t>
      </w:r>
      <w:r w:rsidRPr="008B20A4">
        <w:rPr>
          <w:rFonts w:ascii="Arial" w:hAnsi="Arial" w:cs="Arial"/>
          <w:sz w:val="20"/>
        </w:rPr>
        <w:t xml:space="preserve"> pričakovati preseganje mejne vrednosti nitratov</w:t>
      </w:r>
      <w:r>
        <w:rPr>
          <w:rFonts w:ascii="Arial" w:hAnsi="Arial" w:cs="Arial"/>
          <w:sz w:val="20"/>
        </w:rPr>
        <w:t xml:space="preserve"> v skladu s predpisom, ki ureja stanje površinskih voda</w:t>
      </w:r>
      <w:r w:rsidRPr="008B20A4">
        <w:rPr>
          <w:rFonts w:ascii="Arial" w:hAnsi="Arial" w:cs="Arial"/>
          <w:sz w:val="20"/>
        </w:rPr>
        <w:t>,</w:t>
      </w:r>
    </w:p>
    <w:p w:rsidR="00EB2F88" w:rsidRPr="000B2FC6" w:rsidRDefault="00EB2F88" w:rsidP="002D3C6E">
      <w:pPr>
        <w:spacing w:line="260" w:lineRule="exact"/>
        <w:jc w:val="both"/>
        <w:rPr>
          <w:rFonts w:ascii="Arial" w:hAnsi="Arial" w:cs="Arial"/>
          <w:sz w:val="20"/>
        </w:rPr>
      </w:pPr>
      <w:r w:rsidRPr="008B20A4">
        <w:rPr>
          <w:rFonts w:ascii="Arial" w:hAnsi="Arial" w:cs="Arial"/>
          <w:sz w:val="20"/>
        </w:rPr>
        <w:t>–</w:t>
      </w:r>
      <w:r>
        <w:rPr>
          <w:rFonts w:ascii="Arial" w:hAnsi="Arial" w:cs="Arial"/>
          <w:sz w:val="20"/>
        </w:rPr>
        <w:t xml:space="preserve"> kjer je potrebno dodatna obdelava zaradi zagotavljanja kakovosti kopalne vode v skladu s </w:t>
      </w:r>
      <w:r w:rsidRPr="000B2FC6">
        <w:rPr>
          <w:rFonts w:ascii="Arial" w:hAnsi="Arial" w:cs="Arial"/>
          <w:sz w:val="20"/>
        </w:rPr>
        <w:t>predpisom, ki ureja upravljanje kakovosti kopalnih voda, (v nadaljnjem besedilu: občutljivo območje zaradi kopalnih voda) ali</w:t>
      </w:r>
    </w:p>
    <w:p w:rsidR="00EB2F88" w:rsidRPr="000B2FC6" w:rsidRDefault="00EB2F88" w:rsidP="002D3C6E">
      <w:pPr>
        <w:spacing w:line="260" w:lineRule="exact"/>
        <w:jc w:val="both"/>
        <w:rPr>
          <w:rFonts w:ascii="Arial" w:hAnsi="Arial" w:cs="Arial"/>
          <w:sz w:val="20"/>
        </w:rPr>
      </w:pPr>
      <w:r w:rsidRPr="000B2FC6">
        <w:rPr>
          <w:rFonts w:ascii="Arial" w:hAnsi="Arial" w:cs="Arial"/>
          <w:sz w:val="20"/>
        </w:rPr>
        <w:t>– kjer je potrebno nadaljnje čiščenje zaradi izpolnjevanja zahtev predpisov, ki urejajo vode in varstvo okolja.</w:t>
      </w:r>
    </w:p>
    <w:p w:rsidR="00EB2F88" w:rsidRPr="000B2FC6" w:rsidRDefault="00EB2F88" w:rsidP="002D3C6E">
      <w:pPr>
        <w:spacing w:line="260" w:lineRule="exact"/>
        <w:jc w:val="both"/>
        <w:rPr>
          <w:rFonts w:ascii="Arial" w:hAnsi="Arial" w:cs="Arial"/>
          <w:sz w:val="20"/>
        </w:rPr>
      </w:pPr>
    </w:p>
    <w:p w:rsidR="00EB2F88" w:rsidRDefault="00EB2F88" w:rsidP="0086168B">
      <w:pPr>
        <w:spacing w:line="260" w:lineRule="exact"/>
        <w:jc w:val="both"/>
        <w:rPr>
          <w:rFonts w:ascii="Arial" w:hAnsi="Arial" w:cs="Arial"/>
          <w:sz w:val="20"/>
        </w:rPr>
      </w:pPr>
      <w:r w:rsidRPr="000B2FC6">
        <w:rPr>
          <w:rFonts w:ascii="Arial" w:hAnsi="Arial" w:cs="Arial"/>
          <w:sz w:val="20"/>
        </w:rPr>
        <w:t>(2) Kot občutljivo območje zaradi evtrofikacije se določi vodno telo površinske vode, ki je evtrofno ali</w:t>
      </w:r>
      <w:r>
        <w:rPr>
          <w:rFonts w:ascii="Arial" w:hAnsi="Arial" w:cs="Arial"/>
          <w:sz w:val="20"/>
        </w:rPr>
        <w:t xml:space="preserve"> lahko postane evtrofno, </w:t>
      </w:r>
      <w:r w:rsidRPr="00310CE8">
        <w:rPr>
          <w:rFonts w:ascii="Arial" w:hAnsi="Arial" w:cs="Arial"/>
          <w:sz w:val="20"/>
        </w:rPr>
        <w:t>če se ne izvedejo ukrepi za preprečitev ali zmanjšanje vnosa hranil</w:t>
      </w:r>
      <w:r>
        <w:rPr>
          <w:rFonts w:ascii="Arial" w:hAnsi="Arial" w:cs="Arial"/>
          <w:sz w:val="20"/>
        </w:rPr>
        <w:t xml:space="preserve"> in je:</w:t>
      </w:r>
    </w:p>
    <w:p w:rsidR="00EB2F88" w:rsidRDefault="00EB2F88" w:rsidP="0086168B">
      <w:pPr>
        <w:spacing w:line="260" w:lineRule="exact"/>
        <w:jc w:val="both"/>
        <w:rPr>
          <w:rFonts w:ascii="Arial" w:hAnsi="Arial" w:cs="Arial"/>
          <w:sz w:val="20"/>
        </w:rPr>
      </w:pPr>
      <w:r w:rsidRPr="003F5ECE">
        <w:rPr>
          <w:rFonts w:ascii="Arial" w:hAnsi="Arial" w:cs="Arial"/>
          <w:sz w:val="20"/>
        </w:rPr>
        <w:t xml:space="preserve">– </w:t>
      </w:r>
      <w:r>
        <w:rPr>
          <w:rFonts w:ascii="Arial" w:hAnsi="Arial" w:cs="Arial"/>
          <w:sz w:val="20"/>
        </w:rPr>
        <w:t xml:space="preserve">vodno telo naravnega ali umetnega jezera, </w:t>
      </w:r>
    </w:p>
    <w:p w:rsidR="00EB2F88" w:rsidRDefault="00EB2F88" w:rsidP="0086168B">
      <w:pPr>
        <w:spacing w:line="260" w:lineRule="exact"/>
        <w:jc w:val="both"/>
        <w:rPr>
          <w:rFonts w:ascii="Arial" w:hAnsi="Arial" w:cs="Arial"/>
          <w:sz w:val="20"/>
        </w:rPr>
      </w:pPr>
      <w:r w:rsidRPr="003F5ECE">
        <w:rPr>
          <w:rFonts w:ascii="Arial" w:hAnsi="Arial" w:cs="Arial"/>
          <w:sz w:val="20"/>
        </w:rPr>
        <w:t xml:space="preserve">– </w:t>
      </w:r>
      <w:r>
        <w:rPr>
          <w:rFonts w:ascii="Arial" w:hAnsi="Arial" w:cs="Arial"/>
          <w:sz w:val="20"/>
        </w:rPr>
        <w:t xml:space="preserve">vodno telo vodotoka, </w:t>
      </w:r>
    </w:p>
    <w:p w:rsidR="00EB2F88" w:rsidRDefault="00EB2F88" w:rsidP="0086168B">
      <w:pPr>
        <w:spacing w:line="260" w:lineRule="exact"/>
        <w:jc w:val="both"/>
        <w:rPr>
          <w:rFonts w:ascii="Arial" w:hAnsi="Arial" w:cs="Arial"/>
          <w:sz w:val="20"/>
        </w:rPr>
      </w:pPr>
      <w:r w:rsidRPr="003F5ECE">
        <w:rPr>
          <w:rFonts w:ascii="Arial" w:hAnsi="Arial" w:cs="Arial"/>
          <w:sz w:val="20"/>
        </w:rPr>
        <w:t xml:space="preserve">– </w:t>
      </w:r>
      <w:r>
        <w:rPr>
          <w:rFonts w:ascii="Arial" w:hAnsi="Arial" w:cs="Arial"/>
          <w:sz w:val="20"/>
        </w:rPr>
        <w:t xml:space="preserve">vodno telo obalne vode ali </w:t>
      </w:r>
    </w:p>
    <w:p w:rsidR="00EB2F88" w:rsidRDefault="00EB2F88" w:rsidP="0086168B">
      <w:pPr>
        <w:spacing w:line="260" w:lineRule="exact"/>
        <w:jc w:val="both"/>
        <w:rPr>
          <w:rFonts w:ascii="Arial" w:hAnsi="Arial" w:cs="Arial"/>
          <w:sz w:val="20"/>
        </w:rPr>
      </w:pPr>
      <w:r w:rsidRPr="003F5ECE">
        <w:rPr>
          <w:rFonts w:ascii="Arial" w:hAnsi="Arial" w:cs="Arial"/>
          <w:sz w:val="20"/>
        </w:rPr>
        <w:t xml:space="preserve">– </w:t>
      </w:r>
      <w:r>
        <w:rPr>
          <w:rFonts w:ascii="Arial" w:hAnsi="Arial" w:cs="Arial"/>
          <w:sz w:val="20"/>
        </w:rPr>
        <w:t xml:space="preserve">rečno ustje. </w:t>
      </w:r>
    </w:p>
    <w:p w:rsidR="00EB2F88" w:rsidRPr="000B2FC6" w:rsidRDefault="00EB2F88" w:rsidP="0086168B">
      <w:pPr>
        <w:spacing w:line="260" w:lineRule="exact"/>
        <w:jc w:val="both"/>
        <w:rPr>
          <w:rFonts w:ascii="Arial" w:hAnsi="Arial" w:cs="Arial"/>
          <w:sz w:val="20"/>
        </w:rPr>
      </w:pPr>
    </w:p>
    <w:p w:rsidR="00EB2F88" w:rsidRPr="000B2FC6" w:rsidRDefault="00EB2F88" w:rsidP="0086168B">
      <w:pPr>
        <w:spacing w:line="260" w:lineRule="exact"/>
        <w:jc w:val="both"/>
        <w:rPr>
          <w:rFonts w:ascii="Arial" w:hAnsi="Arial" w:cs="Arial"/>
          <w:sz w:val="20"/>
        </w:rPr>
      </w:pPr>
      <w:r w:rsidRPr="000B2FC6">
        <w:rPr>
          <w:rFonts w:ascii="Arial" w:hAnsi="Arial" w:cs="Arial"/>
          <w:sz w:val="20"/>
        </w:rPr>
        <w:t>(3) Vodno telo iz prejšnjega odstavka, ki je evtrofno ali lahko postane evtrofno, če se ne izvedejo ukrepi za preprečitev ali zmanjšanje vnosa hranil, je vodno telo, ki je v skladu s predpisom, ki ureja stanje površinskih voda, razvrščeno v razred zmerno, slabo ali zelo slabo ekološko stanje glede na parameter nitrat, celotni fosfor ali glede na modul trofičnost, in se lahko določi kot:</w:t>
      </w:r>
    </w:p>
    <w:p w:rsidR="00EB2F88" w:rsidRPr="000B2FC6" w:rsidRDefault="00EB2F88" w:rsidP="0086168B">
      <w:pPr>
        <w:spacing w:line="260" w:lineRule="exact"/>
        <w:jc w:val="both"/>
        <w:rPr>
          <w:rFonts w:ascii="Arial" w:hAnsi="Arial" w:cs="Arial"/>
          <w:sz w:val="20"/>
        </w:rPr>
      </w:pPr>
      <w:r w:rsidRPr="000B2FC6">
        <w:rPr>
          <w:rFonts w:ascii="Arial" w:hAnsi="Arial" w:cs="Arial"/>
          <w:sz w:val="20"/>
        </w:rPr>
        <w:t>– občutljivo območje zaradi evtrofikacije glede na dušik,</w:t>
      </w:r>
    </w:p>
    <w:p w:rsidR="00EB2F88" w:rsidRPr="000B2FC6" w:rsidRDefault="00EB2F88" w:rsidP="005F6788">
      <w:pPr>
        <w:spacing w:line="260" w:lineRule="exact"/>
        <w:jc w:val="both"/>
        <w:rPr>
          <w:rFonts w:ascii="Arial" w:hAnsi="Arial" w:cs="Arial"/>
          <w:sz w:val="20"/>
        </w:rPr>
      </w:pPr>
      <w:r w:rsidRPr="000B2FC6">
        <w:rPr>
          <w:rFonts w:ascii="Arial" w:hAnsi="Arial" w:cs="Arial"/>
          <w:sz w:val="20"/>
        </w:rPr>
        <w:t>– občutljivo območje zaradi evtrofikacije glede na fosfor ali</w:t>
      </w:r>
    </w:p>
    <w:p w:rsidR="00EB2F88" w:rsidRPr="000B2FC6" w:rsidRDefault="00EB2F88" w:rsidP="005F6788">
      <w:pPr>
        <w:spacing w:line="260" w:lineRule="exact"/>
        <w:jc w:val="both"/>
        <w:rPr>
          <w:rFonts w:ascii="Arial" w:hAnsi="Arial" w:cs="Arial"/>
          <w:sz w:val="20"/>
        </w:rPr>
      </w:pPr>
      <w:r w:rsidRPr="000B2FC6">
        <w:rPr>
          <w:rFonts w:ascii="Arial" w:hAnsi="Arial" w:cs="Arial"/>
          <w:sz w:val="20"/>
        </w:rPr>
        <w:t>– občutljivo območje zaradi evtrofikacije glede na dušik in fosfor.</w:t>
      </w:r>
    </w:p>
    <w:p w:rsidR="00EB2F88" w:rsidRPr="000B2FC6" w:rsidRDefault="00EB2F88" w:rsidP="00CA73B3">
      <w:pPr>
        <w:spacing w:line="260" w:lineRule="exact"/>
        <w:jc w:val="both"/>
        <w:rPr>
          <w:rFonts w:ascii="Arial" w:hAnsi="Arial" w:cs="Arial"/>
          <w:sz w:val="20"/>
        </w:rPr>
      </w:pPr>
    </w:p>
    <w:p w:rsidR="00EB2F88" w:rsidRPr="000B2FC6" w:rsidRDefault="00EB2F88" w:rsidP="00CA73B3">
      <w:pPr>
        <w:spacing w:line="260" w:lineRule="exact"/>
        <w:jc w:val="both"/>
        <w:rPr>
          <w:rFonts w:ascii="Arial" w:hAnsi="Arial" w:cs="Arial"/>
          <w:sz w:val="20"/>
        </w:rPr>
      </w:pPr>
      <w:r w:rsidRPr="000B2FC6">
        <w:rPr>
          <w:rFonts w:ascii="Arial" w:hAnsi="Arial" w:cs="Arial"/>
          <w:sz w:val="20"/>
        </w:rPr>
        <w:t>(4) Kot občutljivo vodno telo zaradi evtrofikacije se določi tudi:</w:t>
      </w:r>
    </w:p>
    <w:p w:rsidR="00EB2F88" w:rsidRPr="000B2FC6" w:rsidRDefault="00EB2F88" w:rsidP="00CA73B3">
      <w:pPr>
        <w:spacing w:line="260" w:lineRule="exact"/>
        <w:jc w:val="both"/>
        <w:rPr>
          <w:rFonts w:ascii="Arial" w:hAnsi="Arial" w:cs="Arial"/>
          <w:sz w:val="20"/>
        </w:rPr>
      </w:pPr>
      <w:r w:rsidRPr="000B2FC6">
        <w:rPr>
          <w:rFonts w:ascii="Arial" w:hAnsi="Arial" w:cs="Arial"/>
          <w:sz w:val="20"/>
        </w:rPr>
        <w:t>– vodno telo površinske vode, ki lahko znatno vpliva na kakovost podzemne vode na območju razpoklinskih vodonosnikov, vključno s kraškimi, če se ne izvedejo ukrepi za preprečitev ali zmanjšanje vnosa hranil, in</w:t>
      </w:r>
    </w:p>
    <w:p w:rsidR="00EB2F88" w:rsidRPr="000B2FC6" w:rsidRDefault="00EB2F88" w:rsidP="00157797">
      <w:pPr>
        <w:spacing w:line="260" w:lineRule="exact"/>
        <w:jc w:val="both"/>
        <w:rPr>
          <w:rFonts w:ascii="Arial" w:hAnsi="Arial" w:cs="Arial"/>
          <w:sz w:val="20"/>
        </w:rPr>
      </w:pPr>
      <w:r w:rsidRPr="000B2FC6">
        <w:rPr>
          <w:rFonts w:ascii="Arial" w:hAnsi="Arial" w:cs="Arial"/>
          <w:sz w:val="20"/>
        </w:rPr>
        <w:t xml:space="preserve">– močno preoblikovano vodno telo, ki je nastalo z zajezitvijo vodotoka ali vključuje zajezene dele vodotoka. </w:t>
      </w:r>
    </w:p>
    <w:p w:rsidR="00EB2F88" w:rsidRPr="000B2FC6" w:rsidRDefault="00EB2F88" w:rsidP="00E274FB">
      <w:pPr>
        <w:spacing w:line="260" w:lineRule="exact"/>
        <w:jc w:val="both"/>
        <w:rPr>
          <w:rFonts w:ascii="Arial" w:hAnsi="Arial" w:cs="Arial"/>
          <w:sz w:val="20"/>
        </w:rPr>
      </w:pPr>
    </w:p>
    <w:p w:rsidR="00EB2F88" w:rsidRPr="000B2FC6" w:rsidRDefault="00EB2F88" w:rsidP="00E274FB">
      <w:pPr>
        <w:spacing w:line="260" w:lineRule="exact"/>
        <w:jc w:val="both"/>
        <w:rPr>
          <w:rFonts w:ascii="Arial" w:hAnsi="Arial" w:cs="Arial"/>
          <w:sz w:val="20"/>
        </w:rPr>
      </w:pPr>
      <w:r w:rsidRPr="000B2FC6">
        <w:rPr>
          <w:rFonts w:ascii="Arial" w:hAnsi="Arial" w:cs="Arial"/>
          <w:sz w:val="20"/>
        </w:rPr>
        <w:t>(5) Kot občutljivo območje zaradi kopalnih voda se določi vodno telo površinske vode, kjer je v skladu s predpisom, ki ureja upravljanje kakovosti kopalnih voda, določena kopalna voda.</w:t>
      </w:r>
    </w:p>
    <w:p w:rsidR="00EB2F88" w:rsidRPr="000B2FC6" w:rsidRDefault="00EB2F88" w:rsidP="0040316B">
      <w:pPr>
        <w:spacing w:line="260" w:lineRule="exact"/>
        <w:jc w:val="both"/>
        <w:rPr>
          <w:rFonts w:ascii="Arial" w:hAnsi="Arial" w:cs="Arial"/>
          <w:sz w:val="20"/>
        </w:rPr>
      </w:pPr>
    </w:p>
    <w:p w:rsidR="00EB2F88" w:rsidRPr="000B2FC6" w:rsidRDefault="00EB2F88" w:rsidP="0040316B">
      <w:pPr>
        <w:spacing w:line="260" w:lineRule="exact"/>
        <w:jc w:val="both"/>
        <w:rPr>
          <w:rFonts w:ascii="Arial" w:hAnsi="Arial" w:cs="Arial"/>
          <w:sz w:val="20"/>
        </w:rPr>
      </w:pPr>
      <w:r w:rsidRPr="000B2FC6">
        <w:rPr>
          <w:rFonts w:ascii="Arial" w:hAnsi="Arial" w:cs="Arial"/>
          <w:sz w:val="20"/>
        </w:rPr>
        <w:t xml:space="preserve">(6) Za občutljiva območja iz drugega, četrtega in petega odstavka tega člena se na podlagi hidrografskih razvodnic določi tudi njihova prispevna območja. </w:t>
      </w:r>
    </w:p>
    <w:p w:rsidR="00EB2F88" w:rsidRPr="000B2FC6" w:rsidRDefault="00EB2F88" w:rsidP="00D3100E">
      <w:pPr>
        <w:spacing w:line="260" w:lineRule="exact"/>
        <w:jc w:val="both"/>
        <w:rPr>
          <w:rFonts w:ascii="Arial" w:hAnsi="Arial" w:cs="Arial"/>
          <w:sz w:val="20"/>
        </w:rPr>
      </w:pPr>
    </w:p>
    <w:p w:rsidR="00EB2F88" w:rsidRPr="000B2FC6" w:rsidRDefault="00EB2F88" w:rsidP="00D3100E">
      <w:pPr>
        <w:spacing w:line="260" w:lineRule="exact"/>
        <w:jc w:val="both"/>
        <w:rPr>
          <w:rFonts w:ascii="Arial" w:hAnsi="Arial" w:cs="Arial"/>
          <w:sz w:val="20"/>
        </w:rPr>
      </w:pPr>
      <w:r w:rsidRPr="000B2FC6">
        <w:rPr>
          <w:rFonts w:ascii="Arial" w:hAnsi="Arial" w:cs="Arial"/>
          <w:sz w:val="20"/>
        </w:rPr>
        <w:t>(7) Občutljiva območja in njihova prispevna območja določi minister, pristojen za varstvo okolja (v nadaljnjem besedilu: minister), na podlagi podatkov o:</w:t>
      </w:r>
    </w:p>
    <w:p w:rsidR="00EB2F88" w:rsidRPr="000B2FC6" w:rsidRDefault="00EB2F88" w:rsidP="00D3100E">
      <w:pPr>
        <w:spacing w:line="260" w:lineRule="exact"/>
        <w:jc w:val="both"/>
        <w:rPr>
          <w:rFonts w:ascii="Arial" w:hAnsi="Arial" w:cs="Arial"/>
          <w:sz w:val="20"/>
        </w:rPr>
      </w:pPr>
      <w:r w:rsidRPr="000B2FC6">
        <w:rPr>
          <w:rFonts w:ascii="Arial" w:hAnsi="Arial" w:cs="Arial"/>
          <w:sz w:val="20"/>
        </w:rPr>
        <w:t xml:space="preserve">– stanju vodnih teles površinskih voda v skladu s predpisom, ki ureja stanje površinskih voda, in predpisom, ki ureja monitoring stanja površinskih voda, glede na tiste elemente kakovosti, ki kažejo obremenitev s hranili (dušikom in fosforjem), </w:t>
      </w:r>
    </w:p>
    <w:p w:rsidR="00EB2F88" w:rsidRPr="000B2FC6" w:rsidRDefault="00EB2F88" w:rsidP="00D3100E">
      <w:pPr>
        <w:spacing w:line="260" w:lineRule="exact"/>
        <w:jc w:val="both"/>
        <w:rPr>
          <w:rFonts w:ascii="Arial" w:hAnsi="Arial" w:cs="Arial"/>
          <w:sz w:val="20"/>
        </w:rPr>
      </w:pPr>
      <w:r w:rsidRPr="000B2FC6">
        <w:rPr>
          <w:rFonts w:ascii="Arial" w:hAnsi="Arial" w:cs="Arial"/>
          <w:sz w:val="20"/>
        </w:rPr>
        <w:t xml:space="preserve">– razpoklinskih vodonosnikih, vključno s kraškimi, ki jih vodi Agencija Republika Slovenije za okolje (v nadaljnjem besedilu: agencija), </w:t>
      </w:r>
    </w:p>
    <w:p w:rsidR="00EB2F88" w:rsidRPr="000B2FC6" w:rsidRDefault="00EB2F88" w:rsidP="00D3100E">
      <w:pPr>
        <w:spacing w:line="260" w:lineRule="exact"/>
        <w:jc w:val="both"/>
        <w:rPr>
          <w:rFonts w:ascii="Arial" w:hAnsi="Arial" w:cs="Arial"/>
          <w:sz w:val="20"/>
        </w:rPr>
      </w:pPr>
      <w:r w:rsidRPr="000B2FC6">
        <w:rPr>
          <w:rFonts w:ascii="Arial" w:hAnsi="Arial" w:cs="Arial"/>
          <w:sz w:val="20"/>
        </w:rPr>
        <w:t>– kopalnih vodah in njihovih geografskih mejah v skladu s predpisom, ki ureja upravljanje kakovosti kopalnih voda, in</w:t>
      </w:r>
    </w:p>
    <w:p w:rsidR="00EB2F88" w:rsidRPr="000B2FC6" w:rsidRDefault="00EB2F88" w:rsidP="00890C12">
      <w:pPr>
        <w:spacing w:line="260" w:lineRule="exact"/>
        <w:jc w:val="both"/>
        <w:rPr>
          <w:rFonts w:ascii="Arial" w:hAnsi="Arial" w:cs="Arial"/>
          <w:sz w:val="20"/>
        </w:rPr>
      </w:pPr>
      <w:r w:rsidRPr="000B2FC6">
        <w:rPr>
          <w:rFonts w:ascii="Arial" w:hAnsi="Arial" w:cs="Arial"/>
          <w:sz w:val="20"/>
        </w:rPr>
        <w:t>– hidrografskih razvodnicah.</w:t>
      </w:r>
    </w:p>
    <w:p w:rsidR="00EB2F88" w:rsidRPr="000B2FC6" w:rsidRDefault="00EB2F88" w:rsidP="002D3C6E">
      <w:pPr>
        <w:spacing w:line="260" w:lineRule="exact"/>
        <w:rPr>
          <w:rFonts w:ascii="Arial" w:hAnsi="Arial" w:cs="Arial"/>
          <w:sz w:val="20"/>
        </w:rPr>
      </w:pPr>
    </w:p>
    <w:p w:rsidR="00EB2F88" w:rsidRPr="000B2FC6" w:rsidRDefault="00EB2F88" w:rsidP="001627C9">
      <w:pPr>
        <w:spacing w:line="260" w:lineRule="exact"/>
        <w:jc w:val="both"/>
        <w:rPr>
          <w:rFonts w:ascii="Arial" w:hAnsi="Arial" w:cs="Arial"/>
          <w:sz w:val="20"/>
        </w:rPr>
      </w:pPr>
      <w:r w:rsidRPr="000B2FC6">
        <w:rPr>
          <w:rFonts w:ascii="Arial" w:hAnsi="Arial" w:cs="Arial"/>
          <w:sz w:val="20"/>
        </w:rPr>
        <w:lastRenderedPageBreak/>
        <w:t xml:space="preserve">(8) Občutljiva območja in njihova prispevna območja se preverijo najmanj enkrat na štiri leta in njihova določitev spremeni ali dopolni, če: </w:t>
      </w:r>
    </w:p>
    <w:p w:rsidR="00EB2F88" w:rsidRPr="000B2FC6" w:rsidRDefault="00EB2F88" w:rsidP="001627C9">
      <w:pPr>
        <w:spacing w:line="260" w:lineRule="exact"/>
        <w:jc w:val="both"/>
        <w:rPr>
          <w:rFonts w:ascii="Arial" w:hAnsi="Arial" w:cs="Arial"/>
          <w:sz w:val="20"/>
        </w:rPr>
      </w:pPr>
      <w:r w:rsidRPr="000B2FC6">
        <w:rPr>
          <w:rFonts w:ascii="Arial" w:hAnsi="Arial" w:cs="Arial"/>
          <w:sz w:val="20"/>
        </w:rPr>
        <w:t>– so za posamezno vodno telo površinske vode izpolnjena merila iz drugega ali tretjega odstavka tega člena in je treba določiti novo občutljivo območje ali</w:t>
      </w:r>
    </w:p>
    <w:p w:rsidR="00EB2F88" w:rsidRPr="000B2FC6" w:rsidRDefault="00EB2F88" w:rsidP="001627C9">
      <w:pPr>
        <w:spacing w:line="260" w:lineRule="exact"/>
        <w:jc w:val="both"/>
        <w:rPr>
          <w:rFonts w:ascii="Arial" w:hAnsi="Arial" w:cs="Arial"/>
          <w:sz w:val="20"/>
        </w:rPr>
      </w:pPr>
      <w:r w:rsidRPr="000B2FC6">
        <w:rPr>
          <w:rFonts w:ascii="Arial" w:hAnsi="Arial" w:cs="Arial"/>
          <w:sz w:val="20"/>
        </w:rPr>
        <w:t>– se spremenijo merila iz drugega ali tretjega odstavka ali se določijo nova merila za določitev občutljivosti vodnih teles površinskih voda in je treba določiti novo občutljivo območje.</w:t>
      </w:r>
    </w:p>
    <w:p w:rsidR="00EB2F88" w:rsidRPr="000B2FC6" w:rsidRDefault="00EB2F88" w:rsidP="003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szCs w:val="20"/>
        </w:rPr>
      </w:pPr>
    </w:p>
    <w:p w:rsidR="00EB2F88" w:rsidRDefault="00EB2F88" w:rsidP="003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szCs w:val="20"/>
        </w:rPr>
      </w:pPr>
    </w:p>
    <w:p w:rsidR="00EB2F88" w:rsidRPr="0017184D" w:rsidRDefault="00EB2F88" w:rsidP="003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szCs w:val="20"/>
        </w:rPr>
      </w:pPr>
      <w:r>
        <w:rPr>
          <w:rFonts w:ascii="Arial" w:hAnsi="Arial" w:cs="Arial"/>
          <w:b/>
          <w:sz w:val="20"/>
          <w:szCs w:val="20"/>
        </w:rPr>
        <w:t xml:space="preserve">III. </w:t>
      </w:r>
      <w:r w:rsidRPr="0017184D">
        <w:rPr>
          <w:rFonts w:ascii="Arial" w:hAnsi="Arial" w:cs="Arial"/>
          <w:b/>
          <w:sz w:val="20"/>
          <w:szCs w:val="20"/>
        </w:rPr>
        <w:t>MEJNE VREDNOSTI IN PRAVILA RAVNANJA</w:t>
      </w:r>
    </w:p>
    <w:p w:rsidR="00EB2F88" w:rsidRDefault="00EB2F88" w:rsidP="008132B6">
      <w:pPr>
        <w:spacing w:line="260" w:lineRule="atLeast"/>
        <w:rPr>
          <w:rFonts w:ascii="Arial" w:hAnsi="Arial" w:cs="Arial"/>
          <w:b/>
          <w:sz w:val="20"/>
        </w:rPr>
      </w:pPr>
    </w:p>
    <w:p w:rsidR="00EB2F88" w:rsidRPr="00524822" w:rsidRDefault="00EB2F88" w:rsidP="008132B6">
      <w:pPr>
        <w:spacing w:line="260" w:lineRule="atLeast"/>
        <w:rPr>
          <w:rFonts w:ascii="Arial" w:hAnsi="Arial" w:cs="Arial"/>
          <w:b/>
          <w:sz w:val="20"/>
        </w:rPr>
      </w:pPr>
      <w:r>
        <w:rPr>
          <w:rFonts w:ascii="Arial" w:hAnsi="Arial" w:cs="Arial"/>
          <w:b/>
          <w:sz w:val="20"/>
        </w:rPr>
        <w:t>3.1 Mejne vrednosti</w:t>
      </w:r>
      <w:r w:rsidRPr="00524822">
        <w:rPr>
          <w:rFonts w:ascii="Arial" w:hAnsi="Arial" w:cs="Arial"/>
          <w:b/>
          <w:sz w:val="20"/>
        </w:rPr>
        <w:t xml:space="preserve"> emisije snovi </w:t>
      </w:r>
    </w:p>
    <w:p w:rsidR="00EB2F88" w:rsidRPr="0017184D" w:rsidRDefault="00EB2F88" w:rsidP="00BD419F">
      <w:pPr>
        <w:spacing w:line="260" w:lineRule="atLeast"/>
        <w:jc w:val="both"/>
        <w:rPr>
          <w:rFonts w:ascii="Arial" w:hAnsi="Arial" w:cs="Arial"/>
          <w:sz w:val="20"/>
          <w:szCs w:val="20"/>
        </w:rPr>
      </w:pPr>
    </w:p>
    <w:p w:rsidR="00EB2F88" w:rsidRPr="0017184D"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5" w:name="_Ref347225871"/>
      <w:r w:rsidRPr="0017184D">
        <w:rPr>
          <w:rFonts w:ascii="Arial" w:hAnsi="Arial" w:cs="Arial"/>
          <w:sz w:val="20"/>
          <w:szCs w:val="20"/>
        </w:rPr>
        <w:t>člen</w:t>
      </w:r>
      <w:bookmarkEnd w:id="5"/>
    </w:p>
    <w:p w:rsidR="00EB2F88" w:rsidRPr="0017184D" w:rsidRDefault="00EB2F88" w:rsidP="00BD419F">
      <w:pPr>
        <w:spacing w:line="260" w:lineRule="atLeast"/>
        <w:jc w:val="center"/>
        <w:rPr>
          <w:rFonts w:ascii="Arial" w:hAnsi="Arial" w:cs="Arial"/>
          <w:sz w:val="20"/>
          <w:szCs w:val="20"/>
        </w:rPr>
      </w:pPr>
      <w:r w:rsidRPr="0017184D">
        <w:rPr>
          <w:rFonts w:ascii="Arial" w:hAnsi="Arial" w:cs="Arial"/>
          <w:sz w:val="20"/>
          <w:szCs w:val="20"/>
        </w:rPr>
        <w:t xml:space="preserve">(mejne vrednosti </w:t>
      </w:r>
      <w:r>
        <w:rPr>
          <w:rFonts w:ascii="Arial" w:hAnsi="Arial" w:cs="Arial"/>
          <w:sz w:val="20"/>
          <w:szCs w:val="20"/>
        </w:rPr>
        <w:t>za sekundarno čiščenje)</w:t>
      </w:r>
    </w:p>
    <w:p w:rsidR="00EB2F88" w:rsidRPr="0017184D" w:rsidRDefault="00EB2F88" w:rsidP="0017184D">
      <w:pPr>
        <w:spacing w:line="260" w:lineRule="atLeast"/>
        <w:jc w:val="both"/>
        <w:rPr>
          <w:rFonts w:ascii="Arial" w:hAnsi="Arial" w:cs="Arial"/>
          <w:sz w:val="20"/>
          <w:szCs w:val="20"/>
        </w:rPr>
      </w:pPr>
    </w:p>
    <w:p w:rsidR="00EB2F88" w:rsidRPr="005F5112" w:rsidRDefault="00EB2F88" w:rsidP="00B23173">
      <w:pPr>
        <w:spacing w:line="260" w:lineRule="exact"/>
        <w:jc w:val="both"/>
        <w:rPr>
          <w:rFonts w:ascii="Arial" w:hAnsi="Arial" w:cs="Arial"/>
          <w:sz w:val="20"/>
        </w:rPr>
      </w:pPr>
      <w:r w:rsidRPr="005F5112">
        <w:rPr>
          <w:rFonts w:ascii="Arial" w:hAnsi="Arial" w:cs="Arial"/>
          <w:sz w:val="20"/>
        </w:rPr>
        <w:t>(1) Mejne vrednosti parametrov onesnaženosti odpadne vode na iztoku iz komunalne čistilne naprave s sekundarnim čiščenjem, razen iz male komunalne čistilne naprave, so določene v preglednici 1 priloge 1</w:t>
      </w:r>
      <w:r w:rsidRPr="005F5112">
        <w:rPr>
          <w:rFonts w:ascii="Arial" w:hAnsi="Arial" w:cs="Arial"/>
          <w:sz w:val="20"/>
          <w:szCs w:val="20"/>
        </w:rPr>
        <w:t xml:space="preserve">, ki je sestavni del </w:t>
      </w:r>
      <w:r w:rsidRPr="005F5112">
        <w:rPr>
          <w:rFonts w:ascii="Arial" w:hAnsi="Arial" w:cs="Arial"/>
          <w:sz w:val="20"/>
        </w:rPr>
        <w:t xml:space="preserve">te uredbe. </w:t>
      </w:r>
    </w:p>
    <w:p w:rsidR="00EB2F88" w:rsidRPr="005F5112" w:rsidRDefault="00EB2F88" w:rsidP="00452FEF">
      <w:pPr>
        <w:spacing w:line="260" w:lineRule="exact"/>
        <w:rPr>
          <w:rFonts w:ascii="Arial" w:hAnsi="Arial" w:cs="Arial"/>
          <w:sz w:val="20"/>
        </w:rPr>
      </w:pPr>
    </w:p>
    <w:p w:rsidR="00EB2F88" w:rsidRPr="005F5112" w:rsidRDefault="00EB2F88" w:rsidP="0029602C">
      <w:pPr>
        <w:spacing w:line="260" w:lineRule="exact"/>
        <w:jc w:val="both"/>
        <w:rPr>
          <w:rFonts w:ascii="Arial" w:hAnsi="Arial" w:cs="Arial"/>
          <w:sz w:val="20"/>
        </w:rPr>
      </w:pPr>
      <w:r w:rsidRPr="005F5112">
        <w:rPr>
          <w:rFonts w:ascii="Arial" w:hAnsi="Arial" w:cs="Arial"/>
          <w:sz w:val="20"/>
        </w:rPr>
        <w:t>(2) Ne glede na mejne vrednosti iz prejšnjega odstavka se lahko na podlagi vloge upravljavca skupne čistilne naprave za pridobitev okoljevarstvenega dovoljenja za posamezno komunalno čistilno napravo s sekundarnim čiščenjem, razen za malo komunalno čistilno napravo, v okoljevarstvenem dovoljenju določi, da:</w:t>
      </w:r>
    </w:p>
    <w:p w:rsidR="00EB2F88" w:rsidRPr="005F5112" w:rsidRDefault="00EB2F88" w:rsidP="0029602C">
      <w:pPr>
        <w:spacing w:line="260" w:lineRule="exact"/>
        <w:jc w:val="both"/>
        <w:rPr>
          <w:rFonts w:ascii="Arial" w:hAnsi="Arial" w:cs="Arial"/>
          <w:sz w:val="20"/>
        </w:rPr>
      </w:pPr>
      <w:r w:rsidRPr="005F5112">
        <w:rPr>
          <w:rFonts w:ascii="Arial" w:hAnsi="Arial" w:cs="Arial"/>
          <w:sz w:val="20"/>
        </w:rPr>
        <w:t>– se za kemijsko potrebo po kisiku (v nadaljnjem besedilu: KPK) namesto mejne vrednosti za KPK iz preglednice 1 prilog</w:t>
      </w:r>
      <w:r>
        <w:rPr>
          <w:rFonts w:ascii="Arial" w:hAnsi="Arial" w:cs="Arial"/>
          <w:sz w:val="20"/>
        </w:rPr>
        <w:t>e 1</w:t>
      </w:r>
      <w:r w:rsidRPr="005F5112">
        <w:rPr>
          <w:rFonts w:ascii="Arial" w:hAnsi="Arial" w:cs="Arial"/>
          <w:sz w:val="20"/>
          <w:szCs w:val="20"/>
        </w:rPr>
        <w:t xml:space="preserve"> </w:t>
      </w:r>
      <w:r w:rsidRPr="005F5112">
        <w:rPr>
          <w:rFonts w:ascii="Arial" w:hAnsi="Arial" w:cs="Arial"/>
          <w:sz w:val="20"/>
        </w:rPr>
        <w:t>te uredbe uporablja mejna vrednost za učinek čiščenja glede na KPK in</w:t>
      </w:r>
    </w:p>
    <w:p w:rsidR="00EB2F88" w:rsidRPr="005F5112" w:rsidRDefault="00EB2F88" w:rsidP="0029602C">
      <w:pPr>
        <w:spacing w:line="260" w:lineRule="exact"/>
        <w:jc w:val="both"/>
        <w:rPr>
          <w:rFonts w:ascii="Arial" w:hAnsi="Arial" w:cs="Arial"/>
          <w:sz w:val="20"/>
          <w:szCs w:val="20"/>
        </w:rPr>
      </w:pPr>
      <w:r w:rsidRPr="005F5112">
        <w:rPr>
          <w:rFonts w:ascii="Arial" w:hAnsi="Arial" w:cs="Arial"/>
          <w:sz w:val="20"/>
          <w:szCs w:val="20"/>
        </w:rPr>
        <w:t>– se za BPK</w:t>
      </w:r>
      <w:r w:rsidRPr="005F5112">
        <w:rPr>
          <w:rFonts w:ascii="Arial" w:hAnsi="Arial" w:cs="Arial"/>
          <w:sz w:val="20"/>
          <w:szCs w:val="20"/>
          <w:vertAlign w:val="subscript"/>
        </w:rPr>
        <w:t>5</w:t>
      </w:r>
      <w:r w:rsidRPr="005F5112">
        <w:rPr>
          <w:rFonts w:ascii="Arial" w:hAnsi="Arial" w:cs="Arial"/>
          <w:sz w:val="20"/>
          <w:szCs w:val="20"/>
        </w:rPr>
        <w:t xml:space="preserve"> </w:t>
      </w:r>
      <w:r w:rsidRPr="005F5112">
        <w:rPr>
          <w:rFonts w:ascii="Arial" w:hAnsi="Arial" w:cs="Arial"/>
          <w:sz w:val="20"/>
        </w:rPr>
        <w:t xml:space="preserve">namesto mejne vrednosti za </w:t>
      </w:r>
      <w:r w:rsidRPr="005F5112">
        <w:rPr>
          <w:rFonts w:ascii="Arial" w:hAnsi="Arial" w:cs="Arial"/>
          <w:sz w:val="20"/>
          <w:szCs w:val="20"/>
        </w:rPr>
        <w:t>BPK</w:t>
      </w:r>
      <w:r w:rsidRPr="005F5112">
        <w:rPr>
          <w:rFonts w:ascii="Arial" w:hAnsi="Arial" w:cs="Arial"/>
          <w:sz w:val="20"/>
          <w:szCs w:val="20"/>
          <w:vertAlign w:val="subscript"/>
        </w:rPr>
        <w:t>5</w:t>
      </w:r>
      <w:r w:rsidRPr="005F5112">
        <w:rPr>
          <w:rFonts w:ascii="Arial" w:hAnsi="Arial" w:cs="Arial"/>
          <w:sz w:val="20"/>
          <w:szCs w:val="20"/>
        </w:rPr>
        <w:t xml:space="preserve"> </w:t>
      </w:r>
      <w:r w:rsidRPr="005F5112">
        <w:rPr>
          <w:rFonts w:ascii="Arial" w:hAnsi="Arial" w:cs="Arial"/>
          <w:sz w:val="20"/>
        </w:rPr>
        <w:t>iz preglednice 1 prilog</w:t>
      </w:r>
      <w:r>
        <w:rPr>
          <w:rFonts w:ascii="Arial" w:hAnsi="Arial" w:cs="Arial"/>
          <w:sz w:val="20"/>
        </w:rPr>
        <w:t>e 1</w:t>
      </w:r>
      <w:r w:rsidRPr="005F5112">
        <w:rPr>
          <w:rFonts w:ascii="Arial" w:hAnsi="Arial" w:cs="Arial"/>
          <w:sz w:val="20"/>
          <w:szCs w:val="20"/>
        </w:rPr>
        <w:t xml:space="preserve"> </w:t>
      </w:r>
      <w:r w:rsidRPr="005F5112">
        <w:rPr>
          <w:rFonts w:ascii="Arial" w:hAnsi="Arial" w:cs="Arial"/>
          <w:sz w:val="20"/>
        </w:rPr>
        <w:t xml:space="preserve">te uredbe uporablja mejna vrednost za učinek čiščenja glede na </w:t>
      </w:r>
      <w:r w:rsidRPr="005F5112">
        <w:rPr>
          <w:rFonts w:ascii="Arial" w:hAnsi="Arial" w:cs="Arial"/>
          <w:sz w:val="20"/>
          <w:szCs w:val="20"/>
        </w:rPr>
        <w:t>BPK</w:t>
      </w:r>
      <w:r w:rsidRPr="005F5112">
        <w:rPr>
          <w:rFonts w:ascii="Arial" w:hAnsi="Arial" w:cs="Arial"/>
          <w:sz w:val="20"/>
          <w:szCs w:val="20"/>
          <w:vertAlign w:val="subscript"/>
        </w:rPr>
        <w:t>5</w:t>
      </w:r>
      <w:r w:rsidRPr="005F5112">
        <w:rPr>
          <w:rFonts w:ascii="Arial" w:hAnsi="Arial" w:cs="Arial"/>
          <w:sz w:val="20"/>
          <w:szCs w:val="20"/>
        </w:rPr>
        <w:t>.</w:t>
      </w:r>
    </w:p>
    <w:p w:rsidR="00EB2F88" w:rsidRPr="005F5112" w:rsidRDefault="00EB2F88" w:rsidP="00452FEF">
      <w:pPr>
        <w:spacing w:line="260" w:lineRule="exact"/>
        <w:rPr>
          <w:rFonts w:ascii="Arial" w:hAnsi="Arial" w:cs="Arial"/>
          <w:sz w:val="20"/>
        </w:rPr>
      </w:pPr>
    </w:p>
    <w:p w:rsidR="00EB2F88" w:rsidRPr="005F5112" w:rsidRDefault="00EB2F88" w:rsidP="00AD663C">
      <w:pPr>
        <w:spacing w:line="260" w:lineRule="exact"/>
        <w:jc w:val="both"/>
        <w:rPr>
          <w:rFonts w:ascii="Arial" w:hAnsi="Arial" w:cs="Arial"/>
          <w:sz w:val="20"/>
        </w:rPr>
      </w:pPr>
      <w:r w:rsidRPr="005F5112">
        <w:rPr>
          <w:rFonts w:ascii="Arial" w:hAnsi="Arial" w:cs="Arial"/>
          <w:sz w:val="20"/>
          <w:szCs w:val="20"/>
        </w:rPr>
        <w:t xml:space="preserve">(3) Mejne vrednosti učinkov čiščenja iz prejšnjega odstavka so določene </w:t>
      </w:r>
      <w:r w:rsidRPr="005F5112">
        <w:rPr>
          <w:rFonts w:ascii="Arial" w:hAnsi="Arial" w:cs="Arial"/>
          <w:sz w:val="20"/>
        </w:rPr>
        <w:t>v preglednici 1 prilog</w:t>
      </w:r>
      <w:r>
        <w:rPr>
          <w:rFonts w:ascii="Arial" w:hAnsi="Arial" w:cs="Arial"/>
          <w:sz w:val="20"/>
        </w:rPr>
        <w:t>e 1</w:t>
      </w:r>
      <w:r w:rsidRPr="005F5112">
        <w:rPr>
          <w:rFonts w:ascii="Arial" w:hAnsi="Arial" w:cs="Arial"/>
          <w:sz w:val="20"/>
          <w:szCs w:val="20"/>
        </w:rPr>
        <w:t xml:space="preserve"> </w:t>
      </w:r>
      <w:r w:rsidRPr="005F5112">
        <w:rPr>
          <w:rFonts w:ascii="Arial" w:hAnsi="Arial" w:cs="Arial"/>
          <w:sz w:val="20"/>
        </w:rPr>
        <w:t xml:space="preserve">te uredbe. </w:t>
      </w:r>
    </w:p>
    <w:p w:rsidR="00EB2F88" w:rsidRPr="005F5112" w:rsidRDefault="00EB2F88" w:rsidP="00452FEF">
      <w:pPr>
        <w:spacing w:line="260" w:lineRule="exact"/>
        <w:rPr>
          <w:rFonts w:ascii="Arial" w:hAnsi="Arial" w:cs="Arial"/>
          <w:sz w:val="20"/>
        </w:rPr>
      </w:pPr>
    </w:p>
    <w:p w:rsidR="00EB2F88" w:rsidRPr="005F511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6" w:name="_Ref347225878"/>
      <w:r w:rsidRPr="005F5112">
        <w:rPr>
          <w:rFonts w:ascii="Arial" w:hAnsi="Arial" w:cs="Arial"/>
          <w:sz w:val="20"/>
          <w:szCs w:val="20"/>
        </w:rPr>
        <w:t>člen</w:t>
      </w:r>
      <w:bookmarkEnd w:id="6"/>
    </w:p>
    <w:p w:rsidR="00EB2F88" w:rsidRPr="005F5112" w:rsidRDefault="00EB2F88" w:rsidP="0017184D">
      <w:pPr>
        <w:spacing w:line="260" w:lineRule="atLeast"/>
        <w:jc w:val="center"/>
        <w:rPr>
          <w:rFonts w:ascii="Arial" w:hAnsi="Arial" w:cs="Arial"/>
          <w:sz w:val="20"/>
          <w:szCs w:val="20"/>
        </w:rPr>
      </w:pPr>
      <w:r w:rsidRPr="005F5112">
        <w:rPr>
          <w:rFonts w:ascii="Arial" w:hAnsi="Arial" w:cs="Arial"/>
          <w:sz w:val="20"/>
          <w:szCs w:val="20"/>
        </w:rPr>
        <w:t>(mejne vrednosti za terciarno čiščenje)</w:t>
      </w:r>
    </w:p>
    <w:p w:rsidR="00EB2F88" w:rsidRPr="005F5112" w:rsidRDefault="00EB2F88" w:rsidP="00452FEF">
      <w:pPr>
        <w:spacing w:line="260" w:lineRule="exact"/>
        <w:rPr>
          <w:rFonts w:ascii="Arial" w:hAnsi="Arial" w:cs="Arial"/>
          <w:sz w:val="20"/>
        </w:rPr>
      </w:pPr>
    </w:p>
    <w:p w:rsidR="00EB2F88" w:rsidRPr="005F5112" w:rsidRDefault="00EB2F88" w:rsidP="00B84A7B">
      <w:pPr>
        <w:spacing w:line="260" w:lineRule="exact"/>
        <w:jc w:val="both"/>
        <w:rPr>
          <w:rFonts w:ascii="Arial" w:hAnsi="Arial" w:cs="Arial"/>
          <w:sz w:val="20"/>
        </w:rPr>
      </w:pPr>
      <w:r w:rsidRPr="005F5112">
        <w:rPr>
          <w:rFonts w:ascii="Arial" w:hAnsi="Arial" w:cs="Arial"/>
          <w:sz w:val="20"/>
        </w:rPr>
        <w:t xml:space="preserve">(1) Mejne vrednosti parametrov onesnaženosti odpadne vode na iztoku iz komunalne čistilne naprave s terciarnim čiščenjem, razen iz male komunalne čistilne naprave, so določene v preglednicah </w:t>
      </w:r>
      <w:smartTag w:uri="urn:schemas-microsoft-com:office:smarttags" w:element="metricconverter">
        <w:smartTagPr>
          <w:attr w:name="ProductID" w:val="1 in"/>
        </w:smartTagPr>
        <w:r w:rsidRPr="005F5112">
          <w:rPr>
            <w:rFonts w:ascii="Arial" w:hAnsi="Arial" w:cs="Arial"/>
            <w:sz w:val="20"/>
          </w:rPr>
          <w:t>1 in</w:t>
        </w:r>
      </w:smartTag>
      <w:r w:rsidRPr="005F5112">
        <w:rPr>
          <w:rFonts w:ascii="Arial" w:hAnsi="Arial" w:cs="Arial"/>
          <w:sz w:val="20"/>
        </w:rPr>
        <w:t xml:space="preserve"> 2 prilog</w:t>
      </w:r>
      <w:r>
        <w:rPr>
          <w:rFonts w:ascii="Arial" w:hAnsi="Arial" w:cs="Arial"/>
          <w:sz w:val="20"/>
        </w:rPr>
        <w:t>e 1</w:t>
      </w:r>
      <w:r w:rsidRPr="005F5112">
        <w:rPr>
          <w:rFonts w:ascii="Arial" w:hAnsi="Arial" w:cs="Arial"/>
          <w:sz w:val="20"/>
          <w:szCs w:val="20"/>
        </w:rPr>
        <w:t xml:space="preserve"> </w:t>
      </w:r>
      <w:r w:rsidRPr="005F5112">
        <w:rPr>
          <w:rFonts w:ascii="Arial" w:hAnsi="Arial" w:cs="Arial"/>
          <w:sz w:val="20"/>
        </w:rPr>
        <w:t xml:space="preserve">te uredbe. </w:t>
      </w:r>
    </w:p>
    <w:p w:rsidR="00EB2F88" w:rsidRPr="005F5112" w:rsidRDefault="00EB2F88" w:rsidP="00B84A7B">
      <w:pPr>
        <w:spacing w:line="260" w:lineRule="exact"/>
        <w:rPr>
          <w:rFonts w:ascii="Arial" w:hAnsi="Arial" w:cs="Arial"/>
          <w:sz w:val="20"/>
        </w:rPr>
      </w:pPr>
    </w:p>
    <w:p w:rsidR="00EB2F88" w:rsidRPr="005F5112" w:rsidRDefault="00EB2F88" w:rsidP="00B84A7B">
      <w:pPr>
        <w:spacing w:line="260" w:lineRule="exact"/>
        <w:jc w:val="both"/>
        <w:rPr>
          <w:rFonts w:ascii="Arial" w:hAnsi="Arial" w:cs="Arial"/>
          <w:sz w:val="20"/>
        </w:rPr>
      </w:pPr>
      <w:r w:rsidRPr="005F5112">
        <w:rPr>
          <w:rFonts w:ascii="Arial" w:hAnsi="Arial" w:cs="Arial"/>
          <w:sz w:val="20"/>
        </w:rPr>
        <w:t>(2) Ne glede na mejne vrednosti iz prejšnjega odstavka se lahko na podlagi vloge upravljavca skupne čistilne naprave za pridobitev okoljevarstvenega dovoljenja za posamezno komunalno čistilno napravo s terciarnim čiščenjem, razen za malo komunalno čistilno napravo, v okoljevarstvenem dovoljenju določi, da:</w:t>
      </w:r>
    </w:p>
    <w:p w:rsidR="00EB2F88" w:rsidRPr="005F5112" w:rsidRDefault="00EB2F88" w:rsidP="00B84A7B">
      <w:pPr>
        <w:spacing w:line="260" w:lineRule="exact"/>
        <w:jc w:val="both"/>
        <w:rPr>
          <w:rFonts w:ascii="Arial" w:hAnsi="Arial" w:cs="Arial"/>
          <w:sz w:val="20"/>
        </w:rPr>
      </w:pPr>
      <w:r w:rsidRPr="005F5112">
        <w:rPr>
          <w:rFonts w:ascii="Arial" w:hAnsi="Arial" w:cs="Arial"/>
          <w:sz w:val="20"/>
        </w:rPr>
        <w:t>– se za KPK namesto mejne vrednosti za KPK iz preglednice 1 prilog</w:t>
      </w:r>
      <w:r>
        <w:rPr>
          <w:rFonts w:ascii="Arial" w:hAnsi="Arial" w:cs="Arial"/>
          <w:sz w:val="20"/>
        </w:rPr>
        <w:t>e 1</w:t>
      </w:r>
      <w:r w:rsidRPr="005F5112">
        <w:rPr>
          <w:rFonts w:ascii="Arial" w:hAnsi="Arial" w:cs="Arial"/>
          <w:sz w:val="20"/>
          <w:szCs w:val="20"/>
        </w:rPr>
        <w:t xml:space="preserve"> </w:t>
      </w:r>
      <w:r w:rsidRPr="005F5112">
        <w:rPr>
          <w:rFonts w:ascii="Arial" w:hAnsi="Arial" w:cs="Arial"/>
          <w:sz w:val="20"/>
        </w:rPr>
        <w:t>te uredbe uporablja mejna vrednost za učinek čiščenja glede na KPK,</w:t>
      </w:r>
    </w:p>
    <w:p w:rsidR="00EB2F88" w:rsidRPr="005F5112" w:rsidRDefault="00EB2F88" w:rsidP="00B84A7B">
      <w:pPr>
        <w:spacing w:line="260" w:lineRule="exact"/>
        <w:jc w:val="both"/>
        <w:rPr>
          <w:rFonts w:ascii="Arial" w:hAnsi="Arial" w:cs="Arial"/>
          <w:sz w:val="20"/>
          <w:szCs w:val="20"/>
        </w:rPr>
      </w:pPr>
      <w:r w:rsidRPr="005F5112">
        <w:rPr>
          <w:rFonts w:ascii="Arial" w:hAnsi="Arial" w:cs="Arial"/>
          <w:sz w:val="20"/>
          <w:szCs w:val="20"/>
        </w:rPr>
        <w:t>– se za BPK</w:t>
      </w:r>
      <w:r w:rsidRPr="005F5112">
        <w:rPr>
          <w:rFonts w:ascii="Arial" w:hAnsi="Arial" w:cs="Arial"/>
          <w:sz w:val="20"/>
          <w:szCs w:val="20"/>
          <w:vertAlign w:val="subscript"/>
        </w:rPr>
        <w:t>5</w:t>
      </w:r>
      <w:r w:rsidRPr="005F5112">
        <w:rPr>
          <w:rFonts w:ascii="Arial" w:hAnsi="Arial" w:cs="Arial"/>
          <w:sz w:val="20"/>
          <w:szCs w:val="20"/>
        </w:rPr>
        <w:t xml:space="preserve"> </w:t>
      </w:r>
      <w:r w:rsidRPr="005F5112">
        <w:rPr>
          <w:rFonts w:ascii="Arial" w:hAnsi="Arial" w:cs="Arial"/>
          <w:sz w:val="20"/>
        </w:rPr>
        <w:t xml:space="preserve">namesto mejne vrednosti za </w:t>
      </w:r>
      <w:r w:rsidRPr="005F5112">
        <w:rPr>
          <w:rFonts w:ascii="Arial" w:hAnsi="Arial" w:cs="Arial"/>
          <w:sz w:val="20"/>
          <w:szCs w:val="20"/>
        </w:rPr>
        <w:t>BPK</w:t>
      </w:r>
      <w:r w:rsidRPr="005F5112">
        <w:rPr>
          <w:rFonts w:ascii="Arial" w:hAnsi="Arial" w:cs="Arial"/>
          <w:sz w:val="20"/>
          <w:szCs w:val="20"/>
          <w:vertAlign w:val="subscript"/>
        </w:rPr>
        <w:t>5</w:t>
      </w:r>
      <w:r w:rsidRPr="005F5112">
        <w:rPr>
          <w:rFonts w:ascii="Arial" w:hAnsi="Arial" w:cs="Arial"/>
          <w:sz w:val="20"/>
          <w:szCs w:val="20"/>
        </w:rPr>
        <w:t xml:space="preserve"> </w:t>
      </w:r>
      <w:r w:rsidRPr="005F5112">
        <w:rPr>
          <w:rFonts w:ascii="Arial" w:hAnsi="Arial" w:cs="Arial"/>
          <w:sz w:val="20"/>
        </w:rPr>
        <w:t>iz preglednice 1 prilog</w:t>
      </w:r>
      <w:r>
        <w:rPr>
          <w:rFonts w:ascii="Arial" w:hAnsi="Arial" w:cs="Arial"/>
          <w:sz w:val="20"/>
        </w:rPr>
        <w:t>e 1</w:t>
      </w:r>
      <w:r w:rsidRPr="005F5112">
        <w:rPr>
          <w:rFonts w:ascii="Arial" w:hAnsi="Arial" w:cs="Arial"/>
          <w:sz w:val="20"/>
          <w:szCs w:val="20"/>
        </w:rPr>
        <w:t xml:space="preserve"> </w:t>
      </w:r>
      <w:r w:rsidRPr="005F5112">
        <w:rPr>
          <w:rFonts w:ascii="Arial" w:hAnsi="Arial" w:cs="Arial"/>
          <w:sz w:val="20"/>
        </w:rPr>
        <w:t xml:space="preserve">te uredbe uporablja mejna vrednost za učinek čiščenja glede na </w:t>
      </w:r>
      <w:r w:rsidRPr="005F5112">
        <w:rPr>
          <w:rFonts w:ascii="Arial" w:hAnsi="Arial" w:cs="Arial"/>
          <w:sz w:val="20"/>
          <w:szCs w:val="20"/>
        </w:rPr>
        <w:t>BPK</w:t>
      </w:r>
      <w:r w:rsidRPr="005F5112">
        <w:rPr>
          <w:rFonts w:ascii="Arial" w:hAnsi="Arial" w:cs="Arial"/>
          <w:sz w:val="20"/>
          <w:szCs w:val="20"/>
          <w:vertAlign w:val="subscript"/>
        </w:rPr>
        <w:t>5</w:t>
      </w:r>
      <w:r w:rsidRPr="005F5112">
        <w:rPr>
          <w:rFonts w:ascii="Arial" w:hAnsi="Arial" w:cs="Arial"/>
          <w:sz w:val="20"/>
          <w:szCs w:val="20"/>
        </w:rPr>
        <w:t>,</w:t>
      </w:r>
    </w:p>
    <w:p w:rsidR="00EB2F88" w:rsidRPr="005F5112" w:rsidRDefault="00EB2F88" w:rsidP="00B84A7B">
      <w:pPr>
        <w:spacing w:line="260" w:lineRule="exact"/>
        <w:jc w:val="both"/>
        <w:rPr>
          <w:rFonts w:ascii="Arial" w:hAnsi="Arial" w:cs="Arial"/>
          <w:sz w:val="20"/>
        </w:rPr>
      </w:pPr>
      <w:r w:rsidRPr="005F5112">
        <w:rPr>
          <w:rFonts w:ascii="Arial" w:hAnsi="Arial" w:cs="Arial"/>
          <w:sz w:val="20"/>
          <w:szCs w:val="20"/>
        </w:rPr>
        <w:t xml:space="preserve">– se za </w:t>
      </w:r>
      <w:r w:rsidRPr="005F5112">
        <w:rPr>
          <w:rFonts w:ascii="Arial" w:hAnsi="Arial" w:cs="Arial"/>
          <w:sz w:val="20"/>
        </w:rPr>
        <w:t>celotni dušik namesto mejne vrednosti za celotni dušik iz preglednice 2 prilog</w:t>
      </w:r>
      <w:r>
        <w:rPr>
          <w:rFonts w:ascii="Arial" w:hAnsi="Arial" w:cs="Arial"/>
          <w:sz w:val="20"/>
        </w:rPr>
        <w:t>e 1</w:t>
      </w:r>
      <w:r w:rsidRPr="005F5112">
        <w:rPr>
          <w:rFonts w:ascii="Arial" w:hAnsi="Arial" w:cs="Arial"/>
          <w:sz w:val="20"/>
          <w:szCs w:val="20"/>
        </w:rPr>
        <w:t xml:space="preserve"> </w:t>
      </w:r>
      <w:r w:rsidRPr="005F5112">
        <w:rPr>
          <w:rFonts w:ascii="Arial" w:hAnsi="Arial" w:cs="Arial"/>
          <w:sz w:val="20"/>
        </w:rPr>
        <w:t>te uredbe uporablja mejna vrednost za učinek čiščenja glede na celotni dušik in</w:t>
      </w:r>
    </w:p>
    <w:p w:rsidR="00EB2F88" w:rsidRPr="005F5112" w:rsidRDefault="00EB2F88" w:rsidP="00B84A7B">
      <w:pPr>
        <w:spacing w:line="260" w:lineRule="exact"/>
        <w:jc w:val="both"/>
        <w:rPr>
          <w:rFonts w:ascii="Arial" w:hAnsi="Arial" w:cs="Arial"/>
          <w:sz w:val="20"/>
          <w:szCs w:val="20"/>
        </w:rPr>
      </w:pPr>
      <w:r w:rsidRPr="005F5112">
        <w:rPr>
          <w:rFonts w:ascii="Arial" w:hAnsi="Arial" w:cs="Arial"/>
          <w:sz w:val="20"/>
          <w:szCs w:val="20"/>
        </w:rPr>
        <w:t xml:space="preserve">– se za </w:t>
      </w:r>
      <w:r w:rsidRPr="005F5112">
        <w:rPr>
          <w:rFonts w:ascii="Arial" w:hAnsi="Arial" w:cs="Arial"/>
          <w:sz w:val="20"/>
        </w:rPr>
        <w:t>celotni fosfor namesto mejne vrednosti za celotni fosfor iz preglednice 2 prilog</w:t>
      </w:r>
      <w:r>
        <w:rPr>
          <w:rFonts w:ascii="Arial" w:hAnsi="Arial" w:cs="Arial"/>
          <w:sz w:val="20"/>
        </w:rPr>
        <w:t>e 1</w:t>
      </w:r>
      <w:r w:rsidRPr="005F5112">
        <w:rPr>
          <w:rFonts w:ascii="Arial" w:hAnsi="Arial" w:cs="Arial"/>
          <w:sz w:val="20"/>
          <w:szCs w:val="20"/>
        </w:rPr>
        <w:t xml:space="preserve"> </w:t>
      </w:r>
      <w:r w:rsidRPr="005F5112">
        <w:rPr>
          <w:rFonts w:ascii="Arial" w:hAnsi="Arial" w:cs="Arial"/>
          <w:sz w:val="20"/>
        </w:rPr>
        <w:t>te uredbe uporablja mejna vrednost za učinek čiščenja glede na celotni fosfor.</w:t>
      </w:r>
    </w:p>
    <w:p w:rsidR="00EB2F88" w:rsidRPr="005F5112" w:rsidRDefault="00EB2F88" w:rsidP="00B84A7B">
      <w:pPr>
        <w:spacing w:line="260" w:lineRule="exact"/>
        <w:rPr>
          <w:rFonts w:ascii="Arial" w:hAnsi="Arial" w:cs="Arial"/>
          <w:sz w:val="20"/>
        </w:rPr>
      </w:pPr>
    </w:p>
    <w:p w:rsidR="00EB2F88" w:rsidRPr="005F5112" w:rsidRDefault="00EB2F88" w:rsidP="00AD663C">
      <w:pPr>
        <w:spacing w:line="260" w:lineRule="exact"/>
        <w:jc w:val="both"/>
        <w:rPr>
          <w:rFonts w:ascii="Arial" w:hAnsi="Arial" w:cs="Arial"/>
          <w:sz w:val="20"/>
        </w:rPr>
      </w:pPr>
      <w:r w:rsidRPr="005F5112">
        <w:rPr>
          <w:rFonts w:ascii="Arial" w:hAnsi="Arial" w:cs="Arial"/>
          <w:sz w:val="20"/>
          <w:szCs w:val="20"/>
        </w:rPr>
        <w:t xml:space="preserve">(3) Mejne vrednosti učinkov čiščenja iz prejšnjega odstavka so določene </w:t>
      </w:r>
      <w:r w:rsidRPr="005F5112">
        <w:rPr>
          <w:rFonts w:ascii="Arial" w:hAnsi="Arial" w:cs="Arial"/>
          <w:sz w:val="20"/>
        </w:rPr>
        <w:t xml:space="preserve">v preglednicah </w:t>
      </w:r>
      <w:smartTag w:uri="urn:schemas-microsoft-com:office:smarttags" w:element="metricconverter">
        <w:smartTagPr>
          <w:attr w:name="ProductID" w:val="1 in"/>
        </w:smartTagPr>
        <w:r w:rsidRPr="005F5112">
          <w:rPr>
            <w:rFonts w:ascii="Arial" w:hAnsi="Arial" w:cs="Arial"/>
            <w:sz w:val="20"/>
          </w:rPr>
          <w:t>1 in</w:t>
        </w:r>
      </w:smartTag>
      <w:r w:rsidRPr="005F5112">
        <w:rPr>
          <w:rFonts w:ascii="Arial" w:hAnsi="Arial" w:cs="Arial"/>
          <w:sz w:val="20"/>
        </w:rPr>
        <w:t xml:space="preserve"> 2 prilog</w:t>
      </w:r>
      <w:r>
        <w:rPr>
          <w:rFonts w:ascii="Arial" w:hAnsi="Arial" w:cs="Arial"/>
          <w:sz w:val="20"/>
        </w:rPr>
        <w:t>e 1</w:t>
      </w:r>
      <w:r w:rsidRPr="005F5112">
        <w:rPr>
          <w:rFonts w:ascii="Arial" w:hAnsi="Arial" w:cs="Arial"/>
          <w:sz w:val="20"/>
          <w:szCs w:val="20"/>
        </w:rPr>
        <w:t xml:space="preserve"> </w:t>
      </w:r>
      <w:r w:rsidRPr="005F5112">
        <w:rPr>
          <w:rFonts w:ascii="Arial" w:hAnsi="Arial" w:cs="Arial"/>
          <w:sz w:val="20"/>
        </w:rPr>
        <w:t xml:space="preserve">te uredbe. </w:t>
      </w:r>
    </w:p>
    <w:p w:rsidR="00EB2F88" w:rsidRPr="005F5112" w:rsidRDefault="00EB2F88" w:rsidP="00AD663C">
      <w:pPr>
        <w:spacing w:line="260" w:lineRule="atLeast"/>
        <w:jc w:val="both"/>
        <w:rPr>
          <w:rFonts w:ascii="Arial" w:hAnsi="Arial" w:cs="Arial"/>
          <w:sz w:val="20"/>
          <w:szCs w:val="20"/>
        </w:rPr>
      </w:pPr>
    </w:p>
    <w:p w:rsidR="00EB2F88" w:rsidRPr="005F511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r w:rsidRPr="005F5112">
        <w:rPr>
          <w:rFonts w:ascii="Arial" w:hAnsi="Arial" w:cs="Arial"/>
          <w:sz w:val="20"/>
          <w:szCs w:val="20"/>
        </w:rPr>
        <w:t>člen</w:t>
      </w:r>
    </w:p>
    <w:p w:rsidR="00EB2F88" w:rsidRPr="005F5112" w:rsidRDefault="00EB2F88" w:rsidP="00770509">
      <w:pPr>
        <w:spacing w:line="260" w:lineRule="exact"/>
        <w:jc w:val="center"/>
        <w:rPr>
          <w:rFonts w:ascii="Arial" w:hAnsi="Arial" w:cs="Arial"/>
          <w:sz w:val="20"/>
        </w:rPr>
      </w:pPr>
      <w:r w:rsidRPr="005F5112">
        <w:rPr>
          <w:rFonts w:ascii="Arial" w:hAnsi="Arial" w:cs="Arial"/>
          <w:sz w:val="20"/>
        </w:rPr>
        <w:t>(izračun učinka čiščenja)</w:t>
      </w:r>
    </w:p>
    <w:p w:rsidR="00EB2F88" w:rsidRPr="005F5112" w:rsidRDefault="00EB2F88" w:rsidP="00AD663C">
      <w:pPr>
        <w:spacing w:line="260" w:lineRule="exact"/>
        <w:jc w:val="both"/>
        <w:rPr>
          <w:rFonts w:ascii="Arial" w:hAnsi="Arial" w:cs="Arial"/>
          <w:sz w:val="20"/>
        </w:rPr>
      </w:pPr>
    </w:p>
    <w:p w:rsidR="00EB2F88" w:rsidRPr="008450D2" w:rsidRDefault="00EB2F88" w:rsidP="00AD663C">
      <w:pPr>
        <w:spacing w:line="260" w:lineRule="exact"/>
        <w:jc w:val="both"/>
        <w:rPr>
          <w:rFonts w:ascii="Arial" w:hAnsi="Arial" w:cs="Arial"/>
          <w:sz w:val="20"/>
        </w:rPr>
      </w:pPr>
      <w:r w:rsidRPr="005F5112">
        <w:rPr>
          <w:rFonts w:ascii="Arial" w:hAnsi="Arial" w:cs="Arial"/>
          <w:sz w:val="20"/>
        </w:rPr>
        <w:t xml:space="preserve">Učinek čiščenja iz drugega odstavka </w:t>
      </w:r>
      <w:r w:rsidR="009012D3">
        <w:fldChar w:fldCharType="begin"/>
      </w:r>
      <w:r w:rsidR="009012D3">
        <w:instrText xml:space="preserve"> REF _Ref347225871 \r \h  \* MERGEFORMAT </w:instrText>
      </w:r>
      <w:r w:rsidR="009012D3">
        <w:fldChar w:fldCharType="separate"/>
      </w:r>
      <w:r w:rsidR="004E0BDB">
        <w:t>6</w:t>
      </w:r>
      <w:r w:rsidR="009012D3">
        <w:fldChar w:fldCharType="end"/>
      </w:r>
      <w:r w:rsidRPr="005F5112">
        <w:rPr>
          <w:rFonts w:ascii="Arial" w:hAnsi="Arial" w:cs="Arial"/>
          <w:sz w:val="20"/>
        </w:rPr>
        <w:t>. člena te uredbe in drugega odstavka prejšnjega člena se izračuna v skladu s predpisom, ki ureja prve meritve in obratovalni monitoring odpadnih voda, kot letna povprečna vrednost razmerja med 24-urno obremenjenostjo komunalne odpadne vode na vtoku</w:t>
      </w:r>
      <w:r w:rsidRPr="008450D2">
        <w:rPr>
          <w:rFonts w:ascii="Arial" w:hAnsi="Arial" w:cs="Arial"/>
          <w:sz w:val="20"/>
        </w:rPr>
        <w:t xml:space="preserve"> v komunalno čistilno napravo in 24-urno obremenjenostjo komunalne odpadne vode na iztoku iz komunalne čistilne naprave, merjeno s parametrom onesnaženosti, ki je predmet izračuna</w:t>
      </w:r>
      <w:r w:rsidRPr="008450D2">
        <w:rPr>
          <w:rFonts w:ascii="Arial" w:hAnsi="Arial" w:cs="Arial"/>
          <w:sz w:val="20"/>
          <w:szCs w:val="20"/>
        </w:rPr>
        <w:t>.</w:t>
      </w:r>
      <w:r w:rsidRPr="008450D2">
        <w:rPr>
          <w:rFonts w:ascii="Arial" w:hAnsi="Arial" w:cs="Arial"/>
          <w:sz w:val="20"/>
        </w:rPr>
        <w:t xml:space="preserve"> </w:t>
      </w:r>
    </w:p>
    <w:p w:rsidR="00EB2F88" w:rsidRDefault="00EB2F88" w:rsidP="00DA2BE6">
      <w:pPr>
        <w:spacing w:line="260" w:lineRule="atLeast"/>
        <w:jc w:val="both"/>
        <w:rPr>
          <w:rFonts w:ascii="Arial" w:hAnsi="Arial" w:cs="Arial"/>
          <w:color w:val="0000FF"/>
          <w:sz w:val="20"/>
          <w:szCs w:val="20"/>
        </w:rPr>
      </w:pPr>
    </w:p>
    <w:p w:rsidR="00EB2F88" w:rsidRPr="00A812D1"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7" w:name="_Ref347240905"/>
      <w:r w:rsidRPr="00A812D1">
        <w:rPr>
          <w:rFonts w:ascii="Arial" w:hAnsi="Arial" w:cs="Arial"/>
          <w:sz w:val="20"/>
          <w:szCs w:val="20"/>
        </w:rPr>
        <w:t>člen</w:t>
      </w:r>
      <w:bookmarkEnd w:id="7"/>
    </w:p>
    <w:p w:rsidR="00EB2F88" w:rsidRPr="00A812D1" w:rsidRDefault="00EB2F88" w:rsidP="00DA2BE6">
      <w:pPr>
        <w:spacing w:line="260" w:lineRule="atLeast"/>
        <w:jc w:val="center"/>
        <w:rPr>
          <w:rFonts w:ascii="Arial" w:hAnsi="Arial" w:cs="Arial"/>
          <w:sz w:val="20"/>
          <w:szCs w:val="20"/>
        </w:rPr>
      </w:pPr>
      <w:r w:rsidRPr="00A812D1">
        <w:rPr>
          <w:rFonts w:ascii="Arial" w:hAnsi="Arial" w:cs="Arial"/>
          <w:sz w:val="20"/>
          <w:szCs w:val="20"/>
        </w:rPr>
        <w:t xml:space="preserve"> (mejne vrednosti </w:t>
      </w:r>
      <w:r>
        <w:rPr>
          <w:rFonts w:ascii="Arial" w:hAnsi="Arial" w:cs="Arial"/>
          <w:sz w:val="20"/>
          <w:szCs w:val="20"/>
        </w:rPr>
        <w:t xml:space="preserve">za </w:t>
      </w:r>
      <w:r w:rsidRPr="008E7D94">
        <w:rPr>
          <w:rFonts w:ascii="Arial" w:hAnsi="Arial" w:cs="Arial"/>
          <w:sz w:val="20"/>
          <w:szCs w:val="20"/>
        </w:rPr>
        <w:t>primerno</w:t>
      </w:r>
      <w:r>
        <w:rPr>
          <w:rFonts w:ascii="Arial" w:hAnsi="Arial" w:cs="Arial"/>
          <w:sz w:val="20"/>
          <w:szCs w:val="20"/>
        </w:rPr>
        <w:t xml:space="preserve"> čiščenje</w:t>
      </w:r>
      <w:r w:rsidRPr="00A812D1">
        <w:rPr>
          <w:rFonts w:ascii="Arial" w:hAnsi="Arial" w:cs="Arial"/>
          <w:sz w:val="20"/>
          <w:szCs w:val="20"/>
        </w:rPr>
        <w:t>)</w:t>
      </w:r>
    </w:p>
    <w:p w:rsidR="00EB2F88" w:rsidRPr="008E7D94" w:rsidRDefault="00EB2F88" w:rsidP="00DA2BE6">
      <w:pPr>
        <w:spacing w:line="260" w:lineRule="atLeast"/>
        <w:jc w:val="center"/>
        <w:rPr>
          <w:rFonts w:ascii="Arial" w:hAnsi="Arial" w:cs="Arial"/>
          <w:sz w:val="20"/>
          <w:szCs w:val="20"/>
        </w:rPr>
      </w:pPr>
    </w:p>
    <w:p w:rsidR="00EB2F88" w:rsidRPr="008E7D94" w:rsidRDefault="00EB2F88" w:rsidP="00DA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szCs w:val="20"/>
        </w:rPr>
      </w:pPr>
      <w:r w:rsidRPr="008E7D94">
        <w:rPr>
          <w:rFonts w:ascii="Arial" w:hAnsi="Arial" w:cs="Arial"/>
          <w:sz w:val="20"/>
          <w:szCs w:val="20"/>
        </w:rPr>
        <w:t xml:space="preserve">Mejni vrednosti parametrov onesnaženosti komunalne odpadne vode na iztoku iz male komunalne čistilne naprave s primernim čiščenjem, sta določeni v preglednici 3 </w:t>
      </w:r>
      <w:r>
        <w:rPr>
          <w:rFonts w:ascii="Arial" w:hAnsi="Arial" w:cs="Arial"/>
          <w:sz w:val="20"/>
          <w:szCs w:val="20"/>
        </w:rPr>
        <w:t xml:space="preserve">priloge 1 </w:t>
      </w:r>
      <w:r w:rsidRPr="008E7D94">
        <w:rPr>
          <w:rFonts w:ascii="Arial" w:hAnsi="Arial" w:cs="Arial"/>
          <w:sz w:val="20"/>
          <w:szCs w:val="20"/>
        </w:rPr>
        <w:t xml:space="preserve">te uredbe. </w:t>
      </w:r>
    </w:p>
    <w:p w:rsidR="00EB2F88" w:rsidRPr="009E54E7" w:rsidRDefault="00EB2F88" w:rsidP="00DA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FF0000"/>
          <w:sz w:val="20"/>
          <w:lang w:eastAsia="en-US"/>
        </w:rPr>
      </w:pPr>
    </w:p>
    <w:p w:rsidR="00EB2F88" w:rsidRPr="00A812D1"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8" w:name="_Ref408914729"/>
      <w:r w:rsidRPr="00A812D1">
        <w:rPr>
          <w:rFonts w:ascii="Arial" w:hAnsi="Arial" w:cs="Arial"/>
          <w:sz w:val="20"/>
          <w:szCs w:val="20"/>
        </w:rPr>
        <w:t>člen</w:t>
      </w:r>
      <w:bookmarkEnd w:id="8"/>
    </w:p>
    <w:p w:rsidR="00EB2F88" w:rsidRPr="00A812D1" w:rsidRDefault="00EB2F88" w:rsidP="00805B03">
      <w:pPr>
        <w:spacing w:line="260" w:lineRule="atLeast"/>
        <w:jc w:val="center"/>
        <w:rPr>
          <w:rFonts w:ascii="Arial" w:hAnsi="Arial" w:cs="Arial"/>
          <w:sz w:val="20"/>
          <w:szCs w:val="20"/>
        </w:rPr>
      </w:pPr>
      <w:r w:rsidRPr="00A812D1">
        <w:rPr>
          <w:rFonts w:ascii="Arial" w:hAnsi="Arial" w:cs="Arial"/>
          <w:sz w:val="20"/>
          <w:szCs w:val="20"/>
        </w:rPr>
        <w:t xml:space="preserve">(mejne vrednosti </w:t>
      </w:r>
      <w:r>
        <w:rPr>
          <w:rFonts w:ascii="Arial" w:hAnsi="Arial" w:cs="Arial"/>
          <w:sz w:val="20"/>
          <w:szCs w:val="20"/>
        </w:rPr>
        <w:t>za čiščenje v tipski mali komunalni čistilni napravi</w:t>
      </w:r>
      <w:r w:rsidRPr="00A812D1">
        <w:rPr>
          <w:rFonts w:ascii="Arial" w:hAnsi="Arial" w:cs="Arial"/>
          <w:sz w:val="20"/>
          <w:szCs w:val="20"/>
        </w:rPr>
        <w:t>)</w:t>
      </w:r>
    </w:p>
    <w:p w:rsidR="00EB2F88" w:rsidRDefault="00EB2F88" w:rsidP="00DA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p>
    <w:p w:rsidR="00EB2F88" w:rsidRDefault="00EB2F88" w:rsidP="00DA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lang w:eastAsia="en-US"/>
        </w:rPr>
        <w:t xml:space="preserve">(1) Ne glede na prejšnji člen se </w:t>
      </w:r>
      <w:r w:rsidRPr="008B20A4">
        <w:rPr>
          <w:rFonts w:ascii="Arial" w:hAnsi="Arial" w:cs="Arial"/>
          <w:sz w:val="20"/>
        </w:rPr>
        <w:t xml:space="preserve">za KPK </w:t>
      </w:r>
      <w:r>
        <w:rPr>
          <w:rFonts w:ascii="Arial" w:hAnsi="Arial" w:cs="Arial"/>
          <w:sz w:val="20"/>
        </w:rPr>
        <w:t xml:space="preserve">namesto mejne vrednosti za KPK </w:t>
      </w:r>
      <w:r w:rsidRPr="008B20A4">
        <w:rPr>
          <w:rFonts w:ascii="Arial" w:hAnsi="Arial" w:cs="Arial"/>
          <w:sz w:val="20"/>
        </w:rPr>
        <w:t xml:space="preserve">iz </w:t>
      </w:r>
      <w:r>
        <w:rPr>
          <w:rFonts w:ascii="Arial" w:hAnsi="Arial" w:cs="Arial"/>
          <w:sz w:val="20"/>
        </w:rPr>
        <w:t xml:space="preserve">preglednice 3 priloge 1 </w:t>
      </w:r>
      <w:r w:rsidRPr="008B20A4">
        <w:rPr>
          <w:rFonts w:ascii="Arial" w:hAnsi="Arial" w:cs="Arial"/>
          <w:sz w:val="20"/>
        </w:rPr>
        <w:t>te uredbe</w:t>
      </w:r>
      <w:r>
        <w:rPr>
          <w:rFonts w:ascii="Arial" w:hAnsi="Arial" w:cs="Arial"/>
          <w:sz w:val="20"/>
        </w:rPr>
        <w:t xml:space="preserve"> </w:t>
      </w:r>
      <w:r w:rsidRPr="008B20A4">
        <w:rPr>
          <w:rFonts w:ascii="Arial" w:hAnsi="Arial" w:cs="Arial"/>
          <w:sz w:val="20"/>
        </w:rPr>
        <w:t xml:space="preserve">uporablja mejna vrednost za učinek čiščenja </w:t>
      </w:r>
      <w:r>
        <w:rPr>
          <w:rFonts w:ascii="Arial" w:hAnsi="Arial" w:cs="Arial"/>
          <w:sz w:val="20"/>
        </w:rPr>
        <w:t>glede na KPK, če gre za tipsko malo komunalno čistilno napravo.</w:t>
      </w:r>
    </w:p>
    <w:p w:rsidR="00EB2F88" w:rsidRDefault="00EB2F88" w:rsidP="00DA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8B20A4" w:rsidRDefault="00EB2F88" w:rsidP="00077BF8">
      <w:pPr>
        <w:spacing w:line="260" w:lineRule="exact"/>
        <w:jc w:val="both"/>
        <w:rPr>
          <w:rFonts w:ascii="Arial" w:hAnsi="Arial" w:cs="Arial"/>
          <w:sz w:val="20"/>
        </w:rPr>
      </w:pPr>
      <w:r>
        <w:rPr>
          <w:rFonts w:ascii="Arial" w:hAnsi="Arial" w:cs="Arial"/>
          <w:sz w:val="20"/>
          <w:szCs w:val="20"/>
        </w:rPr>
        <w:t>(2) Mejna vrednost učinka</w:t>
      </w:r>
      <w:r w:rsidRPr="00AD663C">
        <w:rPr>
          <w:rFonts w:ascii="Arial" w:hAnsi="Arial" w:cs="Arial"/>
          <w:sz w:val="20"/>
          <w:szCs w:val="20"/>
        </w:rPr>
        <w:t xml:space="preserve"> čiščenja</w:t>
      </w:r>
      <w:r>
        <w:rPr>
          <w:rFonts w:ascii="Arial" w:hAnsi="Arial" w:cs="Arial"/>
          <w:sz w:val="20"/>
          <w:szCs w:val="20"/>
        </w:rPr>
        <w:t xml:space="preserve"> iz prejšnjega odstavka je določena</w:t>
      </w:r>
      <w:r w:rsidRPr="00AD663C">
        <w:rPr>
          <w:rFonts w:ascii="Arial" w:hAnsi="Arial" w:cs="Arial"/>
          <w:sz w:val="20"/>
          <w:szCs w:val="20"/>
        </w:rPr>
        <w:t xml:space="preserve"> </w:t>
      </w:r>
      <w:r>
        <w:rPr>
          <w:rFonts w:ascii="Arial" w:hAnsi="Arial" w:cs="Arial"/>
          <w:sz w:val="20"/>
        </w:rPr>
        <w:t>v preglednici</w:t>
      </w:r>
      <w:r w:rsidRPr="00AD663C">
        <w:rPr>
          <w:rFonts w:ascii="Arial" w:hAnsi="Arial" w:cs="Arial"/>
          <w:sz w:val="20"/>
        </w:rPr>
        <w:t xml:space="preserve"> </w:t>
      </w:r>
      <w:r>
        <w:rPr>
          <w:rFonts w:ascii="Arial" w:hAnsi="Arial" w:cs="Arial"/>
          <w:sz w:val="20"/>
        </w:rPr>
        <w:t xml:space="preserve">3 priloge 1 </w:t>
      </w:r>
      <w:r w:rsidRPr="008B20A4">
        <w:rPr>
          <w:rFonts w:ascii="Arial" w:hAnsi="Arial" w:cs="Arial"/>
          <w:sz w:val="20"/>
        </w:rPr>
        <w:t xml:space="preserve">te uredbe. </w:t>
      </w:r>
    </w:p>
    <w:p w:rsidR="00EB2F88" w:rsidRPr="000D2F5C" w:rsidRDefault="00EB2F88" w:rsidP="00DA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p>
    <w:p w:rsidR="00EB2F88" w:rsidRPr="001E7DF5"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9" w:name="_Ref347241794"/>
      <w:r w:rsidRPr="001E7DF5">
        <w:rPr>
          <w:rFonts w:ascii="Arial" w:hAnsi="Arial" w:cs="Arial"/>
          <w:sz w:val="20"/>
          <w:szCs w:val="20"/>
        </w:rPr>
        <w:t>člen</w:t>
      </w:r>
      <w:bookmarkEnd w:id="9"/>
    </w:p>
    <w:p w:rsidR="00EB2F88" w:rsidRPr="001E7DF5" w:rsidRDefault="00EB2F88" w:rsidP="008132B6">
      <w:pPr>
        <w:spacing w:line="260" w:lineRule="atLeast"/>
        <w:jc w:val="center"/>
        <w:rPr>
          <w:rFonts w:ascii="Arial" w:hAnsi="Arial" w:cs="Arial"/>
          <w:sz w:val="20"/>
          <w:szCs w:val="20"/>
        </w:rPr>
      </w:pPr>
      <w:r w:rsidRPr="001E7DF5">
        <w:rPr>
          <w:rFonts w:ascii="Arial" w:hAnsi="Arial" w:cs="Arial"/>
          <w:sz w:val="20"/>
          <w:szCs w:val="20"/>
        </w:rPr>
        <w:t xml:space="preserve">(mejne vrednosti </w:t>
      </w:r>
      <w:r>
        <w:rPr>
          <w:rFonts w:ascii="Arial" w:hAnsi="Arial" w:cs="Arial"/>
          <w:sz w:val="20"/>
          <w:szCs w:val="20"/>
        </w:rPr>
        <w:t>za dodatno obdelavo</w:t>
      </w:r>
      <w:r w:rsidRPr="001E7DF5">
        <w:rPr>
          <w:rFonts w:ascii="Arial" w:hAnsi="Arial" w:cs="Arial"/>
          <w:sz w:val="20"/>
          <w:szCs w:val="20"/>
        </w:rPr>
        <w:t>)</w:t>
      </w:r>
    </w:p>
    <w:p w:rsidR="00EB2F88" w:rsidRPr="001E7DF5" w:rsidRDefault="00EB2F88" w:rsidP="00452FEF">
      <w:pPr>
        <w:spacing w:line="260" w:lineRule="exact"/>
        <w:rPr>
          <w:rFonts w:ascii="Arial" w:hAnsi="Arial" w:cs="Arial"/>
          <w:sz w:val="20"/>
        </w:rPr>
      </w:pPr>
    </w:p>
    <w:p w:rsidR="00EB2F88" w:rsidRDefault="00EB2F88" w:rsidP="006C534C">
      <w:pPr>
        <w:spacing w:line="260" w:lineRule="exact"/>
        <w:jc w:val="both"/>
        <w:rPr>
          <w:rFonts w:ascii="Arial" w:hAnsi="Arial" w:cs="Arial"/>
          <w:sz w:val="20"/>
        </w:rPr>
      </w:pPr>
      <w:r>
        <w:rPr>
          <w:rFonts w:ascii="Arial" w:hAnsi="Arial" w:cs="Arial"/>
          <w:sz w:val="20"/>
        </w:rPr>
        <w:t>Mejne</w:t>
      </w:r>
      <w:r w:rsidRPr="008B20A4">
        <w:rPr>
          <w:rFonts w:ascii="Arial" w:hAnsi="Arial" w:cs="Arial"/>
          <w:sz w:val="20"/>
        </w:rPr>
        <w:t xml:space="preserve"> vrednosti </w:t>
      </w:r>
      <w:r>
        <w:rPr>
          <w:rFonts w:ascii="Arial" w:hAnsi="Arial" w:cs="Arial"/>
          <w:sz w:val="20"/>
        </w:rPr>
        <w:t xml:space="preserve">mikrobioloških </w:t>
      </w:r>
      <w:r w:rsidRPr="008B20A4">
        <w:rPr>
          <w:rFonts w:ascii="Arial" w:hAnsi="Arial" w:cs="Arial"/>
          <w:sz w:val="20"/>
        </w:rPr>
        <w:t xml:space="preserve">parametrov </w:t>
      </w:r>
      <w:r>
        <w:rPr>
          <w:rFonts w:ascii="Arial" w:hAnsi="Arial" w:cs="Arial"/>
          <w:sz w:val="20"/>
        </w:rPr>
        <w:t xml:space="preserve">komunalne </w:t>
      </w:r>
      <w:r w:rsidRPr="008B20A4">
        <w:rPr>
          <w:rFonts w:ascii="Arial" w:hAnsi="Arial" w:cs="Arial"/>
          <w:sz w:val="20"/>
        </w:rPr>
        <w:t xml:space="preserve">odpadne vode na iztoku </w:t>
      </w:r>
      <w:r>
        <w:rPr>
          <w:rFonts w:ascii="Arial" w:hAnsi="Arial" w:cs="Arial"/>
          <w:sz w:val="20"/>
        </w:rPr>
        <w:t xml:space="preserve">iz </w:t>
      </w:r>
      <w:r w:rsidRPr="008B20A4">
        <w:rPr>
          <w:rFonts w:ascii="Arial" w:hAnsi="Arial" w:cs="Arial"/>
          <w:sz w:val="20"/>
        </w:rPr>
        <w:t>komunalne</w:t>
      </w:r>
      <w:r>
        <w:rPr>
          <w:rFonts w:ascii="Arial" w:hAnsi="Arial" w:cs="Arial"/>
          <w:sz w:val="20"/>
        </w:rPr>
        <w:t xml:space="preserve"> </w:t>
      </w:r>
      <w:r w:rsidRPr="008B20A4">
        <w:rPr>
          <w:rFonts w:ascii="Arial" w:hAnsi="Arial" w:cs="Arial"/>
          <w:sz w:val="20"/>
        </w:rPr>
        <w:t xml:space="preserve">čistilne naprave </w:t>
      </w:r>
      <w:r>
        <w:rPr>
          <w:rFonts w:ascii="Arial" w:hAnsi="Arial" w:cs="Arial"/>
          <w:sz w:val="20"/>
        </w:rPr>
        <w:t xml:space="preserve">z dodatno obdelavo so določene ločeno za odvajanje v vodotok ali morje v </w:t>
      </w:r>
      <w:r w:rsidRPr="001E7DF5">
        <w:rPr>
          <w:rFonts w:ascii="Arial" w:hAnsi="Arial" w:cs="Arial"/>
          <w:sz w:val="20"/>
        </w:rPr>
        <w:t xml:space="preserve">preglednici </w:t>
      </w:r>
      <w:r>
        <w:rPr>
          <w:rFonts w:ascii="Arial" w:hAnsi="Arial" w:cs="Arial"/>
          <w:sz w:val="20"/>
        </w:rPr>
        <w:t>4</w:t>
      </w:r>
      <w:r w:rsidRPr="001E7DF5">
        <w:rPr>
          <w:rFonts w:ascii="Arial" w:hAnsi="Arial" w:cs="Arial"/>
          <w:sz w:val="20"/>
        </w:rPr>
        <w:t xml:space="preserve"> </w:t>
      </w:r>
      <w:r>
        <w:rPr>
          <w:rFonts w:ascii="Arial" w:hAnsi="Arial" w:cs="Arial"/>
          <w:sz w:val="20"/>
        </w:rPr>
        <w:t>priloge 1</w:t>
      </w:r>
      <w:r>
        <w:rPr>
          <w:rFonts w:ascii="Arial" w:hAnsi="Arial" w:cs="Arial"/>
          <w:sz w:val="20"/>
          <w:szCs w:val="20"/>
        </w:rPr>
        <w:t xml:space="preserve"> </w:t>
      </w:r>
      <w:r w:rsidRPr="00A812D1">
        <w:rPr>
          <w:rFonts w:ascii="Arial" w:hAnsi="Arial" w:cs="Arial"/>
          <w:sz w:val="20"/>
        </w:rPr>
        <w:t>te uredbe</w:t>
      </w:r>
      <w:r>
        <w:rPr>
          <w:rFonts w:ascii="Arial" w:hAnsi="Arial" w:cs="Arial"/>
          <w:sz w:val="20"/>
        </w:rPr>
        <w:t>.</w:t>
      </w:r>
    </w:p>
    <w:p w:rsidR="00EB2F88" w:rsidRDefault="00EB2F88" w:rsidP="00FB6543">
      <w:pPr>
        <w:spacing w:line="260" w:lineRule="atLeast"/>
        <w:rPr>
          <w:rFonts w:ascii="Arial" w:hAnsi="Arial" w:cs="Arial"/>
          <w:b/>
          <w:sz w:val="20"/>
        </w:rPr>
      </w:pPr>
    </w:p>
    <w:p w:rsidR="00EB2F88" w:rsidRDefault="00EB2F88" w:rsidP="00FB6543">
      <w:pPr>
        <w:spacing w:line="260" w:lineRule="atLeast"/>
        <w:rPr>
          <w:rFonts w:ascii="Arial" w:hAnsi="Arial" w:cs="Arial"/>
          <w:b/>
          <w:sz w:val="20"/>
        </w:rPr>
      </w:pPr>
      <w:r>
        <w:rPr>
          <w:rFonts w:ascii="Arial" w:hAnsi="Arial" w:cs="Arial"/>
          <w:b/>
          <w:sz w:val="20"/>
        </w:rPr>
        <w:t xml:space="preserve">3.2 Ukrepi zmanjševanja emisije snovi pri odvajanju komunalne odpadne vode </w:t>
      </w:r>
    </w:p>
    <w:p w:rsidR="00EB2F88" w:rsidRPr="00524822" w:rsidRDefault="00EB2F88" w:rsidP="00FB6543">
      <w:pPr>
        <w:spacing w:line="260" w:lineRule="atLeast"/>
        <w:rPr>
          <w:rFonts w:ascii="Arial" w:hAnsi="Arial" w:cs="Arial"/>
          <w:b/>
          <w:sz w:val="20"/>
        </w:rPr>
      </w:pPr>
    </w:p>
    <w:p w:rsidR="00EB2F88" w:rsidRPr="00034A45"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10" w:name="_Ref348591366"/>
      <w:r w:rsidRPr="00034A45">
        <w:rPr>
          <w:rFonts w:ascii="Arial" w:hAnsi="Arial" w:cs="Arial"/>
          <w:sz w:val="20"/>
          <w:szCs w:val="20"/>
        </w:rPr>
        <w:t>člen</w:t>
      </w:r>
      <w:bookmarkEnd w:id="10"/>
    </w:p>
    <w:p w:rsidR="00EB2F88" w:rsidRPr="00034A45" w:rsidRDefault="00EB2F88" w:rsidP="00E96951">
      <w:pPr>
        <w:spacing w:line="260" w:lineRule="atLeast"/>
        <w:jc w:val="center"/>
        <w:rPr>
          <w:rFonts w:ascii="Arial" w:hAnsi="Arial" w:cs="Arial"/>
          <w:sz w:val="20"/>
        </w:rPr>
      </w:pPr>
      <w:r w:rsidRPr="00034A45">
        <w:rPr>
          <w:rFonts w:ascii="Arial" w:hAnsi="Arial" w:cs="Arial"/>
          <w:sz w:val="20"/>
        </w:rPr>
        <w:t>(čiščenje komunalne odpadne vode)</w:t>
      </w:r>
    </w:p>
    <w:p w:rsidR="00EB2F88" w:rsidRPr="00500D40" w:rsidRDefault="00EB2F88" w:rsidP="00E96951">
      <w:pPr>
        <w:spacing w:line="260" w:lineRule="atLeast"/>
        <w:jc w:val="center"/>
        <w:rPr>
          <w:rFonts w:ascii="Arial" w:hAnsi="Arial" w:cs="Arial"/>
          <w:sz w:val="20"/>
        </w:rPr>
      </w:pPr>
    </w:p>
    <w:p w:rsidR="00EB2F88" w:rsidRPr="00500D40" w:rsidRDefault="00EB2F88" w:rsidP="00E96951">
      <w:pPr>
        <w:spacing w:line="260" w:lineRule="atLeast"/>
        <w:jc w:val="both"/>
        <w:rPr>
          <w:rFonts w:ascii="Arial" w:hAnsi="Arial" w:cs="Arial"/>
          <w:sz w:val="20"/>
        </w:rPr>
      </w:pPr>
      <w:r w:rsidRPr="00500D40">
        <w:rPr>
          <w:rFonts w:ascii="Arial" w:hAnsi="Arial" w:cs="Arial"/>
          <w:sz w:val="20"/>
        </w:rPr>
        <w:t xml:space="preserve">(1) Za komunalno odpadno vodo, ki se odvaja po kanalizaciji iz aglomeracije s skupno obremenitvijo, enako ali večjo od 2.000 PE, </w:t>
      </w:r>
      <w:r>
        <w:rPr>
          <w:rFonts w:ascii="Arial" w:hAnsi="Arial" w:cs="Arial"/>
          <w:sz w:val="20"/>
        </w:rPr>
        <w:t xml:space="preserve">ali iz komunalne čistilne naprave z zmogljivostjo, enako ali večjo od 2.000 PE, </w:t>
      </w:r>
      <w:r w:rsidRPr="00500D40">
        <w:rPr>
          <w:rFonts w:ascii="Arial" w:hAnsi="Arial" w:cs="Arial"/>
          <w:sz w:val="20"/>
        </w:rPr>
        <w:t xml:space="preserve">mora biti pred odvajanjem v vode zagotovljeno čiščenje tako, da parametri onesnaženosti ne presegajo mejnih vrednosti iz </w:t>
      </w:r>
      <w:r w:rsidR="009012D3">
        <w:fldChar w:fldCharType="begin"/>
      </w:r>
      <w:r w:rsidR="009012D3">
        <w:instrText xml:space="preserve"> REF _Ref347225871 \r \h  \* MERGEFORMAT </w:instrText>
      </w:r>
      <w:r w:rsidR="009012D3">
        <w:fldChar w:fldCharType="separate"/>
      </w:r>
      <w:r w:rsidR="004E0BDB">
        <w:t>6</w:t>
      </w:r>
      <w:r w:rsidR="009012D3">
        <w:fldChar w:fldCharType="end"/>
      </w:r>
      <w:r w:rsidRPr="00500D40">
        <w:rPr>
          <w:rFonts w:ascii="Arial" w:hAnsi="Arial" w:cs="Arial"/>
          <w:sz w:val="20"/>
        </w:rPr>
        <w:t>. člena te uredbe.</w:t>
      </w:r>
    </w:p>
    <w:p w:rsidR="00EB2F88" w:rsidRPr="00500D40" w:rsidRDefault="00EB2F88" w:rsidP="00E96951">
      <w:pPr>
        <w:spacing w:line="260" w:lineRule="atLeast"/>
        <w:jc w:val="both"/>
        <w:rPr>
          <w:rFonts w:ascii="Arial" w:hAnsi="Arial" w:cs="Arial"/>
          <w:sz w:val="20"/>
        </w:rPr>
      </w:pPr>
    </w:p>
    <w:p w:rsidR="00EB2F88" w:rsidRPr="00500D40" w:rsidRDefault="00EB2F88" w:rsidP="00E96951">
      <w:pPr>
        <w:spacing w:line="260" w:lineRule="atLeast"/>
        <w:jc w:val="both"/>
        <w:rPr>
          <w:rFonts w:ascii="Arial" w:hAnsi="Arial" w:cs="Arial"/>
          <w:sz w:val="20"/>
        </w:rPr>
      </w:pPr>
      <w:r w:rsidRPr="00500D40">
        <w:rPr>
          <w:rFonts w:ascii="Arial" w:hAnsi="Arial" w:cs="Arial"/>
          <w:sz w:val="20"/>
        </w:rPr>
        <w:t xml:space="preserve">(2) Ne glede na prejšnji odstavek mora biti za komunalno odpadno vodo, ki se odvaja po kanalizaciji iz aglomeracije s skupno obremenitvijo, enako ali večjo od 2.000 PE, </w:t>
      </w:r>
      <w:r>
        <w:rPr>
          <w:rFonts w:ascii="Arial" w:hAnsi="Arial" w:cs="Arial"/>
          <w:sz w:val="20"/>
        </w:rPr>
        <w:t xml:space="preserve">ali iz komunalne čistilne naprave z zmogljivostjo, enako ali večjo od 2.000 PE, </w:t>
      </w:r>
      <w:r w:rsidRPr="00500D40">
        <w:rPr>
          <w:rFonts w:ascii="Arial" w:hAnsi="Arial" w:cs="Arial"/>
          <w:sz w:val="20"/>
        </w:rPr>
        <w:t xml:space="preserve">pred odvajanjem v vode zagotovljeno čiščenje tako, da parametri onesnaženosti ne presegajo mejnih vrednosti iz </w:t>
      </w:r>
      <w:r w:rsidR="009012D3">
        <w:fldChar w:fldCharType="begin"/>
      </w:r>
      <w:r w:rsidR="009012D3">
        <w:instrText xml:space="preserve"> REF _Ref347225878 \r \h  \* MERGEFORMAT </w:instrText>
      </w:r>
      <w:r w:rsidR="009012D3">
        <w:fldChar w:fldCharType="separate"/>
      </w:r>
      <w:r w:rsidR="004E0BDB">
        <w:t>7</w:t>
      </w:r>
      <w:r w:rsidR="009012D3">
        <w:fldChar w:fldCharType="end"/>
      </w:r>
      <w:r w:rsidRPr="00500D40">
        <w:rPr>
          <w:rFonts w:ascii="Arial" w:hAnsi="Arial" w:cs="Arial"/>
          <w:sz w:val="20"/>
        </w:rPr>
        <w:t>. člena te uredbe, če gre za iztok v:</w:t>
      </w:r>
    </w:p>
    <w:p w:rsidR="00EB2F88" w:rsidRPr="00500D40" w:rsidRDefault="00EB2F88" w:rsidP="00E96951">
      <w:pPr>
        <w:spacing w:line="260" w:lineRule="atLeast"/>
        <w:jc w:val="both"/>
        <w:rPr>
          <w:rFonts w:ascii="Arial" w:hAnsi="Arial" w:cs="Arial"/>
          <w:sz w:val="20"/>
        </w:rPr>
      </w:pPr>
      <w:r w:rsidRPr="00500D40">
        <w:rPr>
          <w:rFonts w:ascii="Arial" w:hAnsi="Arial" w:cs="Arial"/>
          <w:sz w:val="20"/>
          <w:lang w:eastAsia="en-US"/>
        </w:rPr>
        <w:t>–</w:t>
      </w:r>
      <w:r w:rsidRPr="00500D40">
        <w:rPr>
          <w:rFonts w:ascii="Arial" w:hAnsi="Arial" w:cs="Arial"/>
          <w:sz w:val="20"/>
        </w:rPr>
        <w:t xml:space="preserve"> občutljivo območje</w:t>
      </w:r>
      <w:r>
        <w:rPr>
          <w:rFonts w:ascii="Arial" w:hAnsi="Arial" w:cs="Arial"/>
          <w:sz w:val="20"/>
        </w:rPr>
        <w:t>,</w:t>
      </w:r>
      <w:r w:rsidRPr="00767A3C">
        <w:rPr>
          <w:rFonts w:ascii="Arial" w:hAnsi="Arial" w:cs="Arial"/>
          <w:sz w:val="20"/>
        </w:rPr>
        <w:t xml:space="preserve"> </w:t>
      </w:r>
      <w:r>
        <w:rPr>
          <w:rFonts w:ascii="Arial" w:hAnsi="Arial" w:cs="Arial"/>
          <w:sz w:val="20"/>
        </w:rPr>
        <w:t xml:space="preserve">določeno v skladu s </w:t>
      </w:r>
      <w:r w:rsidR="009012D3">
        <w:fldChar w:fldCharType="begin"/>
      </w:r>
      <w:r w:rsidR="009012D3">
        <w:instrText xml:space="preserve"> REF _Ref347</w:instrText>
      </w:r>
      <w:r w:rsidR="009012D3">
        <w:instrText xml:space="preserve">240319 \r \h  \* MERGEFORMAT </w:instrText>
      </w:r>
      <w:r w:rsidR="009012D3">
        <w:fldChar w:fldCharType="separate"/>
      </w:r>
      <w:r w:rsidR="004E0BDB">
        <w:t>5</w:t>
      </w:r>
      <w:r w:rsidR="009012D3">
        <w:fldChar w:fldCharType="end"/>
      </w:r>
      <w:r>
        <w:rPr>
          <w:rFonts w:ascii="Arial" w:hAnsi="Arial" w:cs="Arial"/>
          <w:sz w:val="20"/>
        </w:rPr>
        <w:t>. členom te uredbe</w:t>
      </w:r>
      <w:r w:rsidRPr="00500D40">
        <w:rPr>
          <w:rFonts w:ascii="Arial" w:hAnsi="Arial" w:cs="Arial"/>
          <w:sz w:val="20"/>
        </w:rPr>
        <w:t>,</w:t>
      </w:r>
    </w:p>
    <w:p w:rsidR="00EB2F88" w:rsidRPr="00500D40" w:rsidRDefault="00EB2F88" w:rsidP="00E96951">
      <w:pPr>
        <w:spacing w:line="260" w:lineRule="atLeast"/>
        <w:jc w:val="both"/>
        <w:rPr>
          <w:rFonts w:ascii="Arial" w:hAnsi="Arial" w:cs="Arial"/>
          <w:sz w:val="20"/>
        </w:rPr>
      </w:pPr>
      <w:r w:rsidRPr="00500D40">
        <w:rPr>
          <w:rFonts w:ascii="Arial" w:hAnsi="Arial" w:cs="Arial"/>
          <w:sz w:val="20"/>
          <w:lang w:eastAsia="en-US"/>
        </w:rPr>
        <w:t xml:space="preserve">– </w:t>
      </w:r>
      <w:r w:rsidRPr="00500D40">
        <w:rPr>
          <w:rFonts w:ascii="Arial" w:hAnsi="Arial" w:cs="Arial"/>
          <w:sz w:val="20"/>
        </w:rPr>
        <w:t xml:space="preserve">vodo na prispevnem območju občutljivega območja </w:t>
      </w:r>
      <w:r>
        <w:rPr>
          <w:rFonts w:ascii="Arial" w:hAnsi="Arial" w:cs="Arial"/>
          <w:sz w:val="20"/>
        </w:rPr>
        <w:t xml:space="preserve">iz prejšnje alineje </w:t>
      </w:r>
      <w:r w:rsidRPr="00500D40">
        <w:rPr>
          <w:rFonts w:ascii="Arial" w:hAnsi="Arial" w:cs="Arial"/>
          <w:sz w:val="20"/>
        </w:rPr>
        <w:t>ali</w:t>
      </w:r>
    </w:p>
    <w:p w:rsidR="00EB2F88" w:rsidRPr="00500D40" w:rsidRDefault="00EB2F88" w:rsidP="002C4E83">
      <w:pPr>
        <w:spacing w:line="260" w:lineRule="exact"/>
        <w:jc w:val="both"/>
        <w:rPr>
          <w:rFonts w:ascii="Arial" w:hAnsi="Arial" w:cs="Arial"/>
          <w:sz w:val="20"/>
          <w:lang w:eastAsia="en-US"/>
        </w:rPr>
      </w:pPr>
      <w:r w:rsidRPr="00500D40">
        <w:rPr>
          <w:rFonts w:ascii="Arial" w:hAnsi="Arial" w:cs="Arial"/>
          <w:sz w:val="20"/>
          <w:lang w:eastAsia="en-US"/>
        </w:rPr>
        <w:t xml:space="preserve">– vodotok, ki ni občutljivo območje ali voda na prispevnem območju občutljivega območja in katerega </w:t>
      </w:r>
      <w:r w:rsidRPr="00500D40">
        <w:rPr>
          <w:rFonts w:ascii="Arial" w:hAnsi="Arial" w:cs="Arial"/>
          <w:sz w:val="20"/>
        </w:rPr>
        <w:t>srednji mali pretok na mestu iztoka iz komunalne čistilne naprave je manjši od desetkratnika največjega šesturnega povprečnega pretoka odpadne vode iz komunalne čistilne naprave.</w:t>
      </w:r>
    </w:p>
    <w:p w:rsidR="00EB2F88" w:rsidRPr="00500D40" w:rsidRDefault="00EB2F88" w:rsidP="00D80330">
      <w:pPr>
        <w:spacing w:line="260" w:lineRule="atLeast"/>
        <w:jc w:val="both"/>
        <w:rPr>
          <w:rFonts w:ascii="Arial" w:hAnsi="Arial" w:cs="Arial"/>
          <w:sz w:val="20"/>
        </w:rPr>
      </w:pPr>
    </w:p>
    <w:p w:rsidR="00EB2F88" w:rsidRPr="00500D40" w:rsidRDefault="00EB2F88" w:rsidP="00D80330">
      <w:pPr>
        <w:spacing w:line="260" w:lineRule="atLeast"/>
        <w:jc w:val="both"/>
        <w:rPr>
          <w:rFonts w:ascii="Arial" w:hAnsi="Arial" w:cs="Arial"/>
          <w:sz w:val="20"/>
          <w:lang w:eastAsia="en-US"/>
        </w:rPr>
      </w:pPr>
      <w:r w:rsidRPr="00500D40">
        <w:rPr>
          <w:rFonts w:ascii="Arial" w:hAnsi="Arial" w:cs="Arial"/>
          <w:sz w:val="20"/>
        </w:rPr>
        <w:lastRenderedPageBreak/>
        <w:t xml:space="preserve">(3) Ne glede na prvi in drugi odstavek tega člena mora biti za komunalno odpadno vodo, ki se odvaja po </w:t>
      </w:r>
      <w:r>
        <w:rPr>
          <w:rFonts w:ascii="Arial" w:hAnsi="Arial" w:cs="Arial"/>
          <w:sz w:val="20"/>
        </w:rPr>
        <w:t xml:space="preserve">javni </w:t>
      </w:r>
      <w:r w:rsidRPr="00500D40">
        <w:rPr>
          <w:rFonts w:ascii="Arial" w:hAnsi="Arial" w:cs="Arial"/>
          <w:sz w:val="20"/>
        </w:rPr>
        <w:t>kanalizaciji iz aglomeracije</w:t>
      </w:r>
      <w:r w:rsidRPr="00500D40">
        <w:rPr>
          <w:rFonts w:ascii="Arial" w:hAnsi="Arial" w:cs="Arial"/>
          <w:sz w:val="20"/>
          <w:lang w:eastAsia="en-US"/>
        </w:rPr>
        <w:t xml:space="preserve"> s skupno obremenitvijo,</w:t>
      </w:r>
      <w:r w:rsidRPr="00500D40">
        <w:rPr>
          <w:rFonts w:ascii="Arial" w:hAnsi="Arial" w:cs="Arial"/>
          <w:sz w:val="20"/>
        </w:rPr>
        <w:t xml:space="preserve"> enako ali večjo od 10.000 PE, </w:t>
      </w:r>
      <w:r>
        <w:rPr>
          <w:rFonts w:ascii="Arial" w:hAnsi="Arial" w:cs="Arial"/>
          <w:sz w:val="20"/>
        </w:rPr>
        <w:t xml:space="preserve">ali iz komunalne čistilne naprave z zmogljivostjo, enako ali večjo od 10.000 PE, </w:t>
      </w:r>
      <w:r w:rsidRPr="00500D40">
        <w:rPr>
          <w:rFonts w:ascii="Arial" w:hAnsi="Arial" w:cs="Arial"/>
          <w:sz w:val="20"/>
        </w:rPr>
        <w:t xml:space="preserve">pred odvajanjem v vode zagotovljeno čiščenje tako, da parametri onesnaženosti ne presegajo mejnih vrednosti iz </w:t>
      </w:r>
      <w:r w:rsidR="009012D3">
        <w:fldChar w:fldCharType="begin"/>
      </w:r>
      <w:r w:rsidR="009012D3">
        <w:instrText xml:space="preserve"> REF _Ref347225878 \r \h  \* MERGEFORMAT </w:instrText>
      </w:r>
      <w:r w:rsidR="009012D3">
        <w:fldChar w:fldCharType="separate"/>
      </w:r>
      <w:r w:rsidR="004E0BDB">
        <w:t>7</w:t>
      </w:r>
      <w:r w:rsidR="009012D3">
        <w:fldChar w:fldCharType="end"/>
      </w:r>
      <w:r w:rsidRPr="00500D40">
        <w:rPr>
          <w:rFonts w:ascii="Arial" w:hAnsi="Arial" w:cs="Arial"/>
          <w:sz w:val="20"/>
        </w:rPr>
        <w:t xml:space="preserve">. člena te uredbe, tudi če gre za iztok v vodo na </w:t>
      </w:r>
      <w:r w:rsidRPr="00500D40">
        <w:rPr>
          <w:rFonts w:ascii="Arial" w:hAnsi="Arial" w:cs="Arial"/>
          <w:sz w:val="20"/>
          <w:lang w:eastAsia="en-US"/>
        </w:rPr>
        <w:t>vodnem območju Donave, ki ni občutljivo območje ali voda na prispevnem območju občutljivega območja</w:t>
      </w:r>
      <w:r>
        <w:rPr>
          <w:rFonts w:ascii="Arial" w:hAnsi="Arial" w:cs="Arial"/>
          <w:sz w:val="20"/>
          <w:lang w:eastAsia="en-US"/>
        </w:rPr>
        <w:t xml:space="preserve">, </w:t>
      </w:r>
      <w:r>
        <w:rPr>
          <w:rFonts w:ascii="Arial" w:hAnsi="Arial" w:cs="Arial"/>
          <w:sz w:val="20"/>
        </w:rPr>
        <w:t xml:space="preserve">določenega v skladu s </w:t>
      </w:r>
      <w:r w:rsidR="009012D3">
        <w:fldChar w:fldCharType="begin"/>
      </w:r>
      <w:r w:rsidR="009012D3">
        <w:instrText xml:space="preserve"> REF _Ref34724031</w:instrText>
      </w:r>
      <w:r w:rsidR="009012D3">
        <w:instrText xml:space="preserve">9 \r \h  \* MERGEFORMAT </w:instrText>
      </w:r>
      <w:r w:rsidR="009012D3">
        <w:fldChar w:fldCharType="separate"/>
      </w:r>
      <w:r w:rsidR="004E0BDB">
        <w:t>5</w:t>
      </w:r>
      <w:r w:rsidR="009012D3">
        <w:fldChar w:fldCharType="end"/>
      </w:r>
      <w:r>
        <w:rPr>
          <w:rFonts w:ascii="Arial" w:hAnsi="Arial" w:cs="Arial"/>
          <w:sz w:val="20"/>
        </w:rPr>
        <w:t>. členom te uredbe</w:t>
      </w:r>
      <w:r w:rsidRPr="00500D40">
        <w:rPr>
          <w:rFonts w:ascii="Arial" w:hAnsi="Arial" w:cs="Arial"/>
          <w:sz w:val="20"/>
          <w:lang w:eastAsia="en-US"/>
        </w:rPr>
        <w:t xml:space="preserve">. </w:t>
      </w:r>
    </w:p>
    <w:p w:rsidR="00EB2F88" w:rsidRPr="00500D40" w:rsidRDefault="00EB2F88" w:rsidP="00034A45">
      <w:pPr>
        <w:spacing w:line="260" w:lineRule="exact"/>
        <w:rPr>
          <w:rFonts w:ascii="Arial" w:hAnsi="Arial" w:cs="Arial"/>
          <w:sz w:val="20"/>
        </w:rPr>
      </w:pPr>
    </w:p>
    <w:p w:rsidR="00EB2F88" w:rsidRPr="00500D40" w:rsidRDefault="00EB2F88" w:rsidP="00A008B6">
      <w:pPr>
        <w:spacing w:line="260" w:lineRule="atLeast"/>
        <w:jc w:val="both"/>
        <w:rPr>
          <w:rFonts w:ascii="Arial" w:hAnsi="Arial" w:cs="Arial"/>
          <w:sz w:val="20"/>
        </w:rPr>
      </w:pPr>
      <w:r w:rsidRPr="00500D40">
        <w:rPr>
          <w:rFonts w:ascii="Arial" w:hAnsi="Arial" w:cs="Arial"/>
          <w:sz w:val="20"/>
        </w:rPr>
        <w:t xml:space="preserve">(4) Za komunalno odpadno vodo, ki se odvaja po </w:t>
      </w:r>
      <w:r>
        <w:rPr>
          <w:rFonts w:ascii="Arial" w:hAnsi="Arial" w:cs="Arial"/>
          <w:sz w:val="20"/>
        </w:rPr>
        <w:t xml:space="preserve">javni </w:t>
      </w:r>
      <w:r w:rsidRPr="00500D40">
        <w:rPr>
          <w:rFonts w:ascii="Arial" w:hAnsi="Arial" w:cs="Arial"/>
          <w:sz w:val="20"/>
        </w:rPr>
        <w:t xml:space="preserve">kanalizaciji iz aglomeracije s skupno obremenitvijo, manjšo od 2.000 PE, mora biti pred odvajanjem v vode zagotovljeno čiščenje tako, da parametri onesnaženosti ne presegajo mejnih vrednosti iz </w:t>
      </w:r>
      <w:r w:rsidR="009012D3">
        <w:fldChar w:fldCharType="begin"/>
      </w:r>
      <w:r w:rsidR="009012D3">
        <w:instrText xml:space="preserve"> REF _Ref347240905 \r \h  \* MERGEFORMAT </w:instrText>
      </w:r>
      <w:r w:rsidR="009012D3">
        <w:fldChar w:fldCharType="separate"/>
      </w:r>
      <w:r w:rsidR="004E0BDB">
        <w:t>9</w:t>
      </w:r>
      <w:r w:rsidR="009012D3">
        <w:fldChar w:fldCharType="end"/>
      </w:r>
      <w:r w:rsidRPr="00500D40">
        <w:rPr>
          <w:rFonts w:ascii="Arial" w:hAnsi="Arial" w:cs="Arial"/>
          <w:sz w:val="20"/>
        </w:rPr>
        <w:t>. člena te uredbe.</w:t>
      </w:r>
    </w:p>
    <w:p w:rsidR="00EB2F88" w:rsidRPr="00500D40" w:rsidRDefault="00EB2F88" w:rsidP="00484C09">
      <w:pPr>
        <w:spacing w:line="260" w:lineRule="exact"/>
        <w:jc w:val="both"/>
        <w:rPr>
          <w:rFonts w:ascii="Arial" w:hAnsi="Arial" w:cs="Arial"/>
          <w:sz w:val="20"/>
        </w:rPr>
      </w:pPr>
    </w:p>
    <w:p w:rsidR="00EB2F88" w:rsidRPr="00347578"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11" w:name="_Ref411262292"/>
      <w:r w:rsidRPr="00347578">
        <w:rPr>
          <w:rFonts w:ascii="Arial" w:hAnsi="Arial" w:cs="Arial"/>
          <w:sz w:val="20"/>
          <w:szCs w:val="20"/>
        </w:rPr>
        <w:t>člen</w:t>
      </w:r>
      <w:bookmarkEnd w:id="11"/>
    </w:p>
    <w:p w:rsidR="00EB2F88" w:rsidRPr="00347578" w:rsidRDefault="00EB2F88" w:rsidP="00F446B4">
      <w:pPr>
        <w:spacing w:line="260" w:lineRule="atLeast"/>
        <w:jc w:val="center"/>
        <w:rPr>
          <w:rFonts w:ascii="Arial" w:hAnsi="Arial" w:cs="Arial"/>
          <w:sz w:val="20"/>
        </w:rPr>
      </w:pPr>
      <w:r w:rsidRPr="00347578">
        <w:rPr>
          <w:rFonts w:ascii="Arial" w:hAnsi="Arial" w:cs="Arial"/>
          <w:sz w:val="20"/>
        </w:rPr>
        <w:t>(</w:t>
      </w:r>
      <w:r>
        <w:rPr>
          <w:rFonts w:ascii="Arial" w:hAnsi="Arial" w:cs="Arial"/>
          <w:sz w:val="20"/>
        </w:rPr>
        <w:t>dodatna obdelava</w:t>
      </w:r>
      <w:r w:rsidRPr="00347578">
        <w:rPr>
          <w:rFonts w:ascii="Arial" w:hAnsi="Arial" w:cs="Arial"/>
          <w:sz w:val="20"/>
        </w:rPr>
        <w:t>)</w:t>
      </w:r>
    </w:p>
    <w:p w:rsidR="00EB2F88" w:rsidRDefault="00EB2F88" w:rsidP="00F446B4">
      <w:pPr>
        <w:spacing w:line="260" w:lineRule="exact"/>
        <w:jc w:val="both"/>
        <w:rPr>
          <w:rFonts w:ascii="Arial" w:hAnsi="Arial" w:cs="Arial"/>
          <w:sz w:val="20"/>
        </w:rPr>
      </w:pPr>
      <w:r w:rsidRPr="00FC41F7">
        <w:rPr>
          <w:rFonts w:ascii="Arial" w:hAnsi="Arial" w:cs="Arial"/>
          <w:sz w:val="20"/>
        </w:rPr>
        <w:t xml:space="preserve"> </w:t>
      </w:r>
    </w:p>
    <w:p w:rsidR="00EB2F88" w:rsidRPr="00380C1A" w:rsidRDefault="00EB2F88" w:rsidP="00F446B4">
      <w:pPr>
        <w:spacing w:line="260" w:lineRule="exact"/>
        <w:jc w:val="both"/>
        <w:rPr>
          <w:rFonts w:ascii="Arial" w:hAnsi="Arial" w:cs="Arial"/>
          <w:sz w:val="20"/>
        </w:rPr>
      </w:pPr>
      <w:r w:rsidRPr="00380C1A">
        <w:rPr>
          <w:rFonts w:ascii="Arial" w:hAnsi="Arial" w:cs="Arial"/>
          <w:sz w:val="20"/>
        </w:rPr>
        <w:t xml:space="preserve">Za komunalno odpadno vodo iz prejšnjega člena mora biti pred odvajanjem v vode zagotovljena dodatna obdelava tako, da mikrobiološki parametri ne presegajo mejnih vrednosti za dodatno obdelavo iz </w:t>
      </w:r>
      <w:r w:rsidR="009012D3">
        <w:fldChar w:fldCharType="begin"/>
      </w:r>
      <w:r w:rsidR="009012D3">
        <w:instrText xml:space="preserve"> REF _Ref347241794 \r \h  \* MERGEFORMAT </w:instrText>
      </w:r>
      <w:r w:rsidR="009012D3">
        <w:fldChar w:fldCharType="separate"/>
      </w:r>
      <w:r w:rsidR="004E0BDB" w:rsidRPr="004E0BDB">
        <w:rPr>
          <w:rFonts w:ascii="Arial" w:hAnsi="Arial" w:cs="Arial"/>
          <w:sz w:val="20"/>
        </w:rPr>
        <w:t>11</w:t>
      </w:r>
      <w:r w:rsidR="009012D3">
        <w:fldChar w:fldCharType="end"/>
      </w:r>
      <w:r w:rsidRPr="00380C1A">
        <w:rPr>
          <w:rFonts w:ascii="Arial" w:hAnsi="Arial" w:cs="Arial"/>
          <w:sz w:val="20"/>
        </w:rPr>
        <w:t>. člena te uredbe, če gre za iztok:</w:t>
      </w:r>
    </w:p>
    <w:p w:rsidR="00EB2F88" w:rsidRPr="00380C1A" w:rsidRDefault="00EB2F88" w:rsidP="00484C09">
      <w:pPr>
        <w:spacing w:line="260" w:lineRule="exact"/>
        <w:jc w:val="both"/>
        <w:rPr>
          <w:rFonts w:ascii="Arial" w:hAnsi="Arial" w:cs="Arial"/>
          <w:sz w:val="20"/>
          <w:lang w:eastAsia="en-US"/>
        </w:rPr>
      </w:pPr>
      <w:r w:rsidRPr="00380C1A">
        <w:rPr>
          <w:rFonts w:ascii="Arial" w:hAnsi="Arial" w:cs="Arial"/>
          <w:sz w:val="20"/>
          <w:lang w:eastAsia="en-US"/>
        </w:rPr>
        <w:t xml:space="preserve">– v </w:t>
      </w:r>
      <w:r w:rsidRPr="00380C1A">
        <w:rPr>
          <w:rFonts w:ascii="Arial" w:hAnsi="Arial" w:cs="Arial"/>
          <w:sz w:val="20"/>
        </w:rPr>
        <w:t>vodo na vplivnem območju kopalnih voda v času kopalne sezone in gre za komunalno odpadno vodo iz aglomeracije s skupno obremenitvijo, enako ali večjo od 50 PE, ali</w:t>
      </w:r>
    </w:p>
    <w:p w:rsidR="00EB2F88" w:rsidRPr="00500D40" w:rsidRDefault="00EB2F88" w:rsidP="00484C09">
      <w:pPr>
        <w:spacing w:line="260" w:lineRule="exact"/>
        <w:jc w:val="both"/>
        <w:rPr>
          <w:rFonts w:ascii="Arial" w:hAnsi="Arial" w:cs="Arial"/>
          <w:sz w:val="20"/>
        </w:rPr>
      </w:pPr>
      <w:r w:rsidRPr="00380C1A">
        <w:rPr>
          <w:rFonts w:ascii="Arial" w:hAnsi="Arial" w:cs="Arial"/>
          <w:sz w:val="20"/>
          <w:lang w:eastAsia="en-US"/>
        </w:rPr>
        <w:t xml:space="preserve">– posredno v podzemno vodo na </w:t>
      </w:r>
      <w:r w:rsidRPr="00380C1A">
        <w:rPr>
          <w:rFonts w:ascii="Arial" w:hAnsi="Arial" w:cs="Arial"/>
          <w:sz w:val="20"/>
        </w:rPr>
        <w:t>območju razpoklinskih vodonosnikih, vključno s kraškimi, če je iztok na zakraselem območju oziroma na mestu iztoka pri najvišji gladini podzemne vode ni mogoče zagotoviti odvajanja preko zadostne plasti nezasičene cone vodonosnika, kjer zadrževalne</w:t>
      </w:r>
      <w:r w:rsidRPr="00500D40">
        <w:rPr>
          <w:rFonts w:ascii="Arial" w:hAnsi="Arial" w:cs="Arial"/>
          <w:sz w:val="20"/>
        </w:rPr>
        <w:t xml:space="preserve"> sposobnosti neomočenih sedimentov ali kamnin preprečujejo vnos onesnaževal v podzemno vodo, in gre za </w:t>
      </w:r>
      <w:r w:rsidRPr="00500D40">
        <w:rPr>
          <w:rFonts w:ascii="Arial" w:hAnsi="Arial" w:cs="Arial"/>
          <w:sz w:val="20"/>
          <w:lang w:eastAsia="en-US"/>
        </w:rPr>
        <w:t xml:space="preserve">komunalno odpadno vodo </w:t>
      </w:r>
      <w:r w:rsidRPr="00500D40">
        <w:rPr>
          <w:rFonts w:ascii="Arial" w:hAnsi="Arial" w:cs="Arial"/>
          <w:sz w:val="20"/>
        </w:rPr>
        <w:t>iz aglomeracije s skupno obremenitvijo, enako ali večjo od 2.000 PE</w:t>
      </w:r>
      <w:r w:rsidRPr="00380C1A">
        <w:rPr>
          <w:rFonts w:ascii="Arial" w:hAnsi="Arial" w:cs="Arial"/>
          <w:sz w:val="20"/>
        </w:rPr>
        <w:t xml:space="preserve"> </w:t>
      </w:r>
      <w:r>
        <w:rPr>
          <w:rFonts w:ascii="Arial" w:hAnsi="Arial" w:cs="Arial"/>
          <w:sz w:val="20"/>
        </w:rPr>
        <w:t>ali iz komunalne čistilne naprave z zmogljivostjo, enako ali večjo od 2.000 PE</w:t>
      </w:r>
      <w:r w:rsidRPr="00500D40">
        <w:rPr>
          <w:rFonts w:ascii="Arial" w:hAnsi="Arial" w:cs="Arial"/>
          <w:sz w:val="20"/>
        </w:rPr>
        <w:t>.</w:t>
      </w:r>
    </w:p>
    <w:p w:rsidR="00EB2F88" w:rsidRDefault="00EB2F88" w:rsidP="00440E85">
      <w:pPr>
        <w:spacing w:line="260" w:lineRule="exact"/>
        <w:rPr>
          <w:rFonts w:ascii="Arial" w:hAnsi="Arial" w:cs="Arial"/>
          <w:sz w:val="20"/>
        </w:rPr>
      </w:pPr>
    </w:p>
    <w:p w:rsidR="00EB2F88" w:rsidRDefault="00EB2F88" w:rsidP="000B23D5">
      <w:pPr>
        <w:spacing w:line="260" w:lineRule="atLeast"/>
        <w:rPr>
          <w:rFonts w:ascii="Arial" w:hAnsi="Arial" w:cs="Arial"/>
          <w:b/>
          <w:sz w:val="20"/>
        </w:rPr>
      </w:pPr>
      <w:r w:rsidRPr="00A66A01">
        <w:rPr>
          <w:rFonts w:ascii="Arial" w:hAnsi="Arial" w:cs="Arial"/>
          <w:b/>
          <w:sz w:val="20"/>
        </w:rPr>
        <w:t>3.3 Drugi ukrepi zmanjševanja emisije snovi</w:t>
      </w:r>
    </w:p>
    <w:p w:rsidR="00EB2F88" w:rsidRPr="00F51A53" w:rsidRDefault="00EB2F88" w:rsidP="00B76200">
      <w:pPr>
        <w:spacing w:line="260" w:lineRule="exact"/>
        <w:jc w:val="center"/>
        <w:rPr>
          <w:rFonts w:ascii="Arial" w:hAnsi="Arial" w:cs="Arial"/>
          <w:sz w:val="20"/>
        </w:rPr>
      </w:pPr>
    </w:p>
    <w:p w:rsidR="00EB2F88" w:rsidRPr="00503E6B"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12" w:name="_Ref408915210"/>
      <w:r w:rsidRPr="00503E6B">
        <w:rPr>
          <w:rFonts w:ascii="Arial" w:hAnsi="Arial" w:cs="Arial"/>
          <w:sz w:val="20"/>
        </w:rPr>
        <w:t>člen</w:t>
      </w:r>
      <w:bookmarkEnd w:id="12"/>
    </w:p>
    <w:p w:rsidR="00EB2F88" w:rsidRPr="00503E6B" w:rsidRDefault="00EB2F88" w:rsidP="00BA18DE">
      <w:pPr>
        <w:spacing w:line="260" w:lineRule="atLeast"/>
        <w:jc w:val="center"/>
        <w:rPr>
          <w:rFonts w:ascii="Arial" w:hAnsi="Arial" w:cs="Arial"/>
          <w:sz w:val="20"/>
        </w:rPr>
      </w:pPr>
      <w:r w:rsidRPr="00503E6B">
        <w:rPr>
          <w:rFonts w:ascii="Arial" w:hAnsi="Arial" w:cs="Arial"/>
          <w:sz w:val="20"/>
        </w:rPr>
        <w:t>(uporaba male komunalne čistilne naprave z zmogljivostjo, manjšo od 50 PE)</w:t>
      </w:r>
    </w:p>
    <w:p w:rsidR="00EB2F88" w:rsidRPr="00503E6B" w:rsidRDefault="00EB2F88" w:rsidP="00BA18DE">
      <w:pPr>
        <w:spacing w:line="260" w:lineRule="exact"/>
        <w:jc w:val="center"/>
        <w:rPr>
          <w:rFonts w:ascii="Arial" w:hAnsi="Arial" w:cs="Arial"/>
          <w:sz w:val="20"/>
        </w:rPr>
      </w:pPr>
    </w:p>
    <w:p w:rsidR="00EB2F88" w:rsidRPr="00503E6B" w:rsidRDefault="00EB2F88" w:rsidP="000B4515">
      <w:pPr>
        <w:spacing w:line="260" w:lineRule="exact"/>
        <w:jc w:val="both"/>
        <w:rPr>
          <w:rFonts w:ascii="Arial" w:hAnsi="Arial" w:cs="Arial"/>
          <w:sz w:val="20"/>
        </w:rPr>
      </w:pPr>
      <w:r w:rsidRPr="00503E6B">
        <w:rPr>
          <w:rFonts w:ascii="Arial" w:hAnsi="Arial" w:cs="Arial"/>
          <w:sz w:val="20"/>
        </w:rPr>
        <w:t xml:space="preserve">(1) Za komunalno odpadno vodo iz stavb na območju izven meja aglomeracij iz druge alineje prvega odstavka </w:t>
      </w:r>
      <w:r w:rsidR="009012D3">
        <w:fldChar w:fldCharType="begin"/>
      </w:r>
      <w:r w:rsidR="009012D3">
        <w:instrText xml:space="preserve"> REF _Ref409079406 \r \h  \* MERGEFORMAT </w:instrText>
      </w:r>
      <w:r w:rsidR="009012D3">
        <w:fldChar w:fldCharType="separate"/>
      </w:r>
      <w:r w:rsidR="004E0BDB" w:rsidRPr="004E0BDB">
        <w:rPr>
          <w:rFonts w:ascii="Arial" w:hAnsi="Arial" w:cs="Arial"/>
          <w:sz w:val="20"/>
        </w:rPr>
        <w:t>29</w:t>
      </w:r>
      <w:r w:rsidR="009012D3">
        <w:fldChar w:fldCharType="end"/>
      </w:r>
      <w:r w:rsidRPr="00503E6B">
        <w:rPr>
          <w:rFonts w:ascii="Arial" w:hAnsi="Arial" w:cs="Arial"/>
          <w:sz w:val="20"/>
        </w:rPr>
        <w:t xml:space="preserve">. člena te uredbe in stavb iz petega ali šestega 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503E6B">
        <w:rPr>
          <w:rFonts w:ascii="Arial" w:hAnsi="Arial" w:cs="Arial"/>
          <w:sz w:val="20"/>
        </w:rPr>
        <w:t>. člena te uredbe mora biti pred odvajanjem v vode zagotovljeno čiščenje v:</w:t>
      </w:r>
    </w:p>
    <w:p w:rsidR="00EB2F88" w:rsidRPr="00503E6B" w:rsidRDefault="00EB2F88" w:rsidP="0021603E">
      <w:pPr>
        <w:spacing w:line="260" w:lineRule="exact"/>
        <w:jc w:val="both"/>
        <w:rPr>
          <w:rFonts w:ascii="Arial" w:hAnsi="Arial" w:cs="Arial"/>
          <w:sz w:val="20"/>
        </w:rPr>
      </w:pPr>
      <w:r w:rsidRPr="00503E6B">
        <w:rPr>
          <w:rFonts w:ascii="Arial" w:hAnsi="Arial" w:cs="Arial"/>
          <w:sz w:val="20"/>
          <w:lang w:eastAsia="en-US"/>
        </w:rPr>
        <w:t>–</w:t>
      </w:r>
      <w:r w:rsidRPr="00503E6B">
        <w:rPr>
          <w:rFonts w:ascii="Arial" w:hAnsi="Arial" w:cs="Arial"/>
          <w:sz w:val="20"/>
        </w:rPr>
        <w:t xml:space="preserve"> mali komunalni čistilni napravi z zmogljivostjo, manjšo od 50 PE, tako, da parametri onesnaženosti ne presegajo mejnih vrednosti iz </w:t>
      </w:r>
      <w:r w:rsidR="009012D3">
        <w:fldChar w:fldCharType="begin"/>
      </w:r>
      <w:r w:rsidR="009012D3">
        <w:instrText xml:space="preserve"> REF _Ref347240905 \r \h  \* MERGEFORMAT </w:instrText>
      </w:r>
      <w:r w:rsidR="009012D3">
        <w:fldChar w:fldCharType="separate"/>
      </w:r>
      <w:r w:rsidR="004E0BDB">
        <w:t>9</w:t>
      </w:r>
      <w:r w:rsidR="009012D3">
        <w:fldChar w:fldCharType="end"/>
      </w:r>
      <w:r w:rsidRPr="00503E6B">
        <w:rPr>
          <w:rFonts w:ascii="Arial" w:hAnsi="Arial" w:cs="Arial"/>
          <w:sz w:val="20"/>
        </w:rPr>
        <w:t>. člena te uredbe, če gre za malo komunalno čistilno napravo, ki ni tipska mala komunalna čistilna naprava, ali</w:t>
      </w:r>
    </w:p>
    <w:p w:rsidR="00EB2F88" w:rsidRPr="00503E6B" w:rsidRDefault="00EB2F88" w:rsidP="0021603E">
      <w:pPr>
        <w:spacing w:line="260" w:lineRule="exact"/>
        <w:jc w:val="both"/>
        <w:rPr>
          <w:rFonts w:ascii="Arial" w:hAnsi="Arial" w:cs="Arial"/>
          <w:sz w:val="20"/>
        </w:rPr>
      </w:pPr>
      <w:r w:rsidRPr="00503E6B">
        <w:rPr>
          <w:rFonts w:ascii="Arial" w:hAnsi="Arial" w:cs="Arial"/>
          <w:sz w:val="20"/>
          <w:lang w:eastAsia="en-US"/>
        </w:rPr>
        <w:t xml:space="preserve">– tipski mali komunalni čistilni napravi, za katero je iz Izjave o lastnostih razvidno, da učinek čiščenja dosega mejno vrednost učinka čiščenja iz </w:t>
      </w:r>
      <w:r w:rsidR="009012D3">
        <w:fldChar w:fldCharType="begin"/>
      </w:r>
      <w:r w:rsidR="009012D3">
        <w:instrText xml:space="preserve"> REF _Ref408914729 \r \h  \* MERGEFORMAT </w:instrText>
      </w:r>
      <w:r w:rsidR="009012D3">
        <w:fldChar w:fldCharType="separate"/>
      </w:r>
      <w:r w:rsidR="004E0BDB" w:rsidRPr="004E0BDB">
        <w:rPr>
          <w:rFonts w:ascii="Arial" w:hAnsi="Arial" w:cs="Arial"/>
          <w:sz w:val="20"/>
          <w:lang w:eastAsia="en-US"/>
        </w:rPr>
        <w:t>10</w:t>
      </w:r>
      <w:r w:rsidR="009012D3">
        <w:fldChar w:fldCharType="end"/>
      </w:r>
      <w:r w:rsidRPr="00503E6B">
        <w:rPr>
          <w:rFonts w:ascii="Arial" w:hAnsi="Arial" w:cs="Arial"/>
          <w:sz w:val="20"/>
          <w:lang w:eastAsia="en-US"/>
        </w:rPr>
        <w:t xml:space="preserve">. člena te uredbe. </w:t>
      </w:r>
    </w:p>
    <w:p w:rsidR="00EB2F88" w:rsidRPr="00503E6B" w:rsidRDefault="00EB2F88" w:rsidP="000B4515">
      <w:pPr>
        <w:spacing w:line="260" w:lineRule="exact"/>
        <w:jc w:val="both"/>
        <w:rPr>
          <w:rFonts w:ascii="Arial" w:hAnsi="Arial" w:cs="Arial"/>
          <w:sz w:val="20"/>
        </w:rPr>
      </w:pPr>
    </w:p>
    <w:p w:rsidR="00EB2F88" w:rsidRPr="00503E6B" w:rsidRDefault="00EB2F88" w:rsidP="00260F1E">
      <w:pPr>
        <w:tabs>
          <w:tab w:val="left" w:pos="5812"/>
        </w:tabs>
        <w:spacing w:line="260" w:lineRule="exact"/>
        <w:jc w:val="both"/>
        <w:rPr>
          <w:rFonts w:ascii="Arial" w:hAnsi="Arial" w:cs="Arial"/>
          <w:sz w:val="20"/>
        </w:rPr>
      </w:pPr>
      <w:r w:rsidRPr="00503E6B">
        <w:rPr>
          <w:rFonts w:ascii="Arial" w:hAnsi="Arial" w:cs="Arial"/>
          <w:sz w:val="20"/>
        </w:rPr>
        <w:t xml:space="preserve">(2) Komunalno odpadno vodo je do izgradnje javnega kanalizacijskega omrežja dovoljeno čistiti v mali komunalni čistilni napravi z zmogljivostjo, manjšo od 50 PE, tudi v aglomeraciji iz prvega, drugega ali tretjega 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503E6B">
        <w:rPr>
          <w:rFonts w:ascii="Arial" w:hAnsi="Arial" w:cs="Arial"/>
          <w:sz w:val="20"/>
        </w:rPr>
        <w:t>. člena te uredbe, če:</w:t>
      </w:r>
    </w:p>
    <w:p w:rsidR="00EB2F88" w:rsidRPr="00503E6B" w:rsidRDefault="00EB2F88" w:rsidP="00260F1E">
      <w:pPr>
        <w:spacing w:line="260" w:lineRule="exact"/>
        <w:jc w:val="both"/>
        <w:rPr>
          <w:rFonts w:ascii="Arial" w:hAnsi="Arial" w:cs="Arial"/>
          <w:sz w:val="20"/>
        </w:rPr>
      </w:pPr>
      <w:r w:rsidRPr="00503E6B">
        <w:rPr>
          <w:rFonts w:ascii="Arial" w:hAnsi="Arial" w:cs="Arial"/>
          <w:sz w:val="20"/>
        </w:rPr>
        <w:t xml:space="preserve">– je obremenjevanje okolja zaradi nastajanja komunalne odpadne vode v stavbi manjše od 50 PE in </w:t>
      </w:r>
    </w:p>
    <w:p w:rsidR="00EB2F88" w:rsidRPr="00503E6B" w:rsidRDefault="00EB2F88" w:rsidP="00260F1E">
      <w:pPr>
        <w:spacing w:line="260" w:lineRule="exact"/>
        <w:jc w:val="both"/>
        <w:rPr>
          <w:rFonts w:ascii="Arial" w:hAnsi="Arial" w:cs="Arial"/>
          <w:sz w:val="20"/>
        </w:rPr>
      </w:pPr>
      <w:r w:rsidRPr="00503E6B">
        <w:rPr>
          <w:rFonts w:ascii="Arial" w:hAnsi="Arial" w:cs="Arial"/>
          <w:sz w:val="20"/>
        </w:rPr>
        <w:t>– opremljanje zemljišča z javno kanalizacijo ne poteka sočasno z gradnjo stavbe.</w:t>
      </w:r>
    </w:p>
    <w:p w:rsidR="00EB2F88" w:rsidRPr="00503E6B" w:rsidRDefault="00EB2F88" w:rsidP="000B4515">
      <w:pPr>
        <w:spacing w:line="260" w:lineRule="exact"/>
        <w:jc w:val="both"/>
        <w:rPr>
          <w:rFonts w:ascii="Arial" w:hAnsi="Arial" w:cs="Arial"/>
          <w:sz w:val="20"/>
        </w:rPr>
      </w:pPr>
    </w:p>
    <w:p w:rsidR="00EB2F88" w:rsidRPr="00503E6B"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13" w:name="_Ref411428460"/>
      <w:r w:rsidRPr="00503E6B">
        <w:rPr>
          <w:rFonts w:ascii="Arial" w:hAnsi="Arial" w:cs="Arial"/>
          <w:sz w:val="20"/>
        </w:rPr>
        <w:t>člen</w:t>
      </w:r>
      <w:bookmarkEnd w:id="13"/>
    </w:p>
    <w:p w:rsidR="00EB2F88" w:rsidRPr="00503E6B" w:rsidRDefault="00EB2F88" w:rsidP="00631EFE">
      <w:pPr>
        <w:spacing w:line="260" w:lineRule="atLeast"/>
        <w:jc w:val="center"/>
        <w:rPr>
          <w:rFonts w:ascii="Arial" w:hAnsi="Arial" w:cs="Arial"/>
          <w:sz w:val="20"/>
        </w:rPr>
      </w:pPr>
      <w:r w:rsidRPr="00503E6B">
        <w:rPr>
          <w:rFonts w:ascii="Arial" w:hAnsi="Arial" w:cs="Arial"/>
          <w:sz w:val="20"/>
        </w:rPr>
        <w:t>(uporaba male komunalne čistilne naprave z zmogljivostjo, enako ali večjo od 50 PE)</w:t>
      </w:r>
    </w:p>
    <w:p w:rsidR="00EB2F88" w:rsidRPr="00503E6B" w:rsidRDefault="00EB2F88" w:rsidP="00631EFE">
      <w:pPr>
        <w:spacing w:line="260" w:lineRule="exact"/>
        <w:jc w:val="center"/>
        <w:rPr>
          <w:rFonts w:ascii="Arial" w:hAnsi="Arial" w:cs="Arial"/>
          <w:sz w:val="20"/>
        </w:rPr>
      </w:pPr>
    </w:p>
    <w:p w:rsidR="00EB2F88" w:rsidRPr="00503E6B" w:rsidRDefault="00EB2F88" w:rsidP="0063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03E6B">
        <w:rPr>
          <w:rFonts w:ascii="Arial" w:hAnsi="Arial" w:cs="Arial"/>
          <w:sz w:val="20"/>
        </w:rPr>
        <w:t xml:space="preserve">Ne glede na prejšnji člen je lahko za komunalno odpadno vodo iz nestanovanjske stavbe na območju izven meja aglomeracij, dovoljeno odvajanje in čiščenje v mali komunalni čistini napravi z zmogljivostjo, enako ali večjo od 50 PE, ki ni objekt javne kanalizacije in je v lasti lastnika ali lastnikov te stavbe, če je za blato zagotovljeno ravnanje z blatom v skladu z </w:t>
      </w:r>
      <w:r w:rsidR="009012D3">
        <w:fldChar w:fldCharType="begin"/>
      </w:r>
      <w:r w:rsidR="009012D3">
        <w:instrText xml:space="preserve"> REF _Ref318375267 \r \h  \* MERGEFORMAT </w:instrText>
      </w:r>
      <w:r w:rsidR="009012D3">
        <w:fldChar w:fldCharType="separate"/>
      </w:r>
      <w:r w:rsidR="004E0BDB" w:rsidRPr="004E0BDB">
        <w:rPr>
          <w:rFonts w:ascii="Arial" w:hAnsi="Arial" w:cs="Arial"/>
          <w:sz w:val="20"/>
        </w:rPr>
        <w:t>19</w:t>
      </w:r>
      <w:r w:rsidR="009012D3">
        <w:fldChar w:fldCharType="end"/>
      </w:r>
      <w:r w:rsidRPr="00503E6B">
        <w:rPr>
          <w:rFonts w:ascii="Arial" w:hAnsi="Arial" w:cs="Arial"/>
          <w:sz w:val="20"/>
        </w:rPr>
        <w:t>. členom te uredbe.</w:t>
      </w:r>
    </w:p>
    <w:p w:rsidR="00EB2F88" w:rsidRDefault="00EB2F88" w:rsidP="0063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00D40"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14" w:name="_Ref408915211"/>
      <w:r w:rsidRPr="00500D40">
        <w:rPr>
          <w:rFonts w:ascii="Arial" w:hAnsi="Arial" w:cs="Arial"/>
          <w:sz w:val="20"/>
        </w:rPr>
        <w:t>člen</w:t>
      </w:r>
      <w:bookmarkEnd w:id="14"/>
    </w:p>
    <w:p w:rsidR="00EB2F88" w:rsidRPr="00500D40" w:rsidRDefault="00EB2F88" w:rsidP="00EA5CCD">
      <w:pPr>
        <w:spacing w:line="260" w:lineRule="atLeast"/>
        <w:jc w:val="center"/>
        <w:rPr>
          <w:rFonts w:ascii="Arial" w:hAnsi="Arial" w:cs="Arial"/>
          <w:sz w:val="20"/>
        </w:rPr>
      </w:pPr>
      <w:r w:rsidRPr="00500D40">
        <w:rPr>
          <w:rFonts w:ascii="Arial" w:hAnsi="Arial" w:cs="Arial"/>
          <w:sz w:val="20"/>
        </w:rPr>
        <w:t>(uporaba pretočne greznice)</w:t>
      </w:r>
    </w:p>
    <w:p w:rsidR="00EB2F88" w:rsidRPr="00005FF2" w:rsidRDefault="00EB2F88" w:rsidP="00EA5CCD">
      <w:pPr>
        <w:spacing w:line="260" w:lineRule="exact"/>
        <w:jc w:val="center"/>
        <w:rPr>
          <w:rFonts w:ascii="Arial" w:hAnsi="Arial" w:cs="Arial"/>
          <w:sz w:val="20"/>
        </w:rPr>
      </w:pPr>
    </w:p>
    <w:p w:rsidR="00EB2F88" w:rsidRPr="00005FF2" w:rsidRDefault="00EB2F88" w:rsidP="00EA5CCD">
      <w:pPr>
        <w:spacing w:line="260" w:lineRule="exact"/>
        <w:jc w:val="both"/>
        <w:rPr>
          <w:rFonts w:ascii="Arial" w:hAnsi="Arial" w:cs="Arial"/>
          <w:sz w:val="20"/>
        </w:rPr>
      </w:pPr>
      <w:r w:rsidRPr="00005FF2">
        <w:rPr>
          <w:rFonts w:ascii="Arial" w:hAnsi="Arial" w:cs="Arial"/>
          <w:sz w:val="20"/>
        </w:rPr>
        <w:t xml:space="preserve">(1) Ne glede na </w:t>
      </w:r>
      <w:r w:rsidR="009012D3">
        <w:fldChar w:fldCharType="begin"/>
      </w:r>
      <w:r w:rsidR="009012D3">
        <w:instrText xml:space="preserve"> REF _Ref408915210 \r \h  \* MERGEFORMAT </w:instrText>
      </w:r>
      <w:r w:rsidR="009012D3">
        <w:fldChar w:fldCharType="separate"/>
      </w:r>
      <w:r w:rsidR="004E0BDB" w:rsidRPr="004E0BDB">
        <w:rPr>
          <w:rFonts w:ascii="Arial" w:hAnsi="Arial" w:cs="Arial"/>
          <w:sz w:val="20"/>
        </w:rPr>
        <w:t>14</w:t>
      </w:r>
      <w:r w:rsidR="009012D3">
        <w:fldChar w:fldCharType="end"/>
      </w:r>
      <w:r w:rsidRPr="00005FF2">
        <w:rPr>
          <w:rFonts w:ascii="Arial" w:hAnsi="Arial" w:cs="Arial"/>
          <w:sz w:val="20"/>
        </w:rPr>
        <w:t>. člen te uredbe je za komunalno odpadno vodo iz enostanovanjske ali dvostanovanjske stavbe, v kateri se ne izvaja nobena gospodarska dejavnost, na območju izven meja aglomeracij dovoljeno tudi čiščenje v pretočni greznici, ki je gradbeni proizvod v skladu s standardom SIST EN 12566-1 ali SIST EN 12566-4 ali drugim enakovrednim, mednarodno priznanim standardom, če se odpadna voda odvaja preko:</w:t>
      </w:r>
    </w:p>
    <w:p w:rsidR="00EB2F88" w:rsidRPr="00005FF2" w:rsidRDefault="00EB2F88" w:rsidP="00EA5CCD">
      <w:pPr>
        <w:spacing w:line="260" w:lineRule="exact"/>
        <w:jc w:val="both"/>
        <w:rPr>
          <w:rFonts w:ascii="Arial" w:hAnsi="Arial" w:cs="Arial"/>
          <w:sz w:val="20"/>
        </w:rPr>
      </w:pPr>
      <w:r w:rsidRPr="00005FF2">
        <w:rPr>
          <w:rFonts w:ascii="Arial" w:hAnsi="Arial" w:cs="Arial"/>
          <w:sz w:val="20"/>
        </w:rPr>
        <w:t>– predizdelane enote za čiščenje komunalne odpadne vode v skladu s standardom SIST EN 12566-6 ali drugim enakovrednim, mednarodno priznanim standardom, če gre za neposredno odvajanje v vodotok ali za posredno odvajanje v podzemno vodo,</w:t>
      </w:r>
    </w:p>
    <w:p w:rsidR="00EB2F88" w:rsidRPr="00005FF2" w:rsidRDefault="00EB2F88" w:rsidP="00EA5CCD">
      <w:pPr>
        <w:spacing w:line="260" w:lineRule="exact"/>
        <w:jc w:val="both"/>
        <w:rPr>
          <w:rFonts w:ascii="Arial" w:hAnsi="Arial" w:cs="Arial"/>
          <w:sz w:val="20"/>
        </w:rPr>
      </w:pPr>
      <w:r w:rsidRPr="00005FF2">
        <w:rPr>
          <w:rFonts w:ascii="Arial" w:hAnsi="Arial" w:cs="Arial"/>
          <w:sz w:val="20"/>
        </w:rPr>
        <w:t xml:space="preserve">– filtrirne naprave za predčiščene hišne odpadne vode v skladu s standardom SIST-TP CEN/TR  12566-5 ali drugim enakovrednim, mednarodno priznanim standardom, če gre za neposredno odvajanje v vodotok, ali, </w:t>
      </w:r>
    </w:p>
    <w:p w:rsidR="00EB2F88" w:rsidRPr="00005FF2" w:rsidRDefault="00EB2F88" w:rsidP="00EA5CCD">
      <w:pPr>
        <w:spacing w:line="260" w:lineRule="exact"/>
        <w:jc w:val="both"/>
        <w:rPr>
          <w:rFonts w:ascii="Arial" w:hAnsi="Arial" w:cs="Arial"/>
          <w:sz w:val="20"/>
        </w:rPr>
      </w:pPr>
      <w:r w:rsidRPr="00005FF2">
        <w:rPr>
          <w:rFonts w:ascii="Arial" w:hAnsi="Arial" w:cs="Arial"/>
          <w:sz w:val="20"/>
        </w:rPr>
        <w:t>– sistema za infiltracijo v tla v skladu s standardom SIST-TP CEN/TR 12566-2 ali drugim enakovrednim, mednarodno priznanim standardom, če gre za posredno odvajanje v podzemno vodo.</w:t>
      </w:r>
    </w:p>
    <w:p w:rsidR="00EB2F88" w:rsidRPr="00005FF2" w:rsidRDefault="00EB2F88" w:rsidP="00B76200">
      <w:pPr>
        <w:spacing w:line="260" w:lineRule="exact"/>
        <w:jc w:val="center"/>
        <w:rPr>
          <w:rFonts w:ascii="Arial" w:hAnsi="Arial" w:cs="Arial"/>
          <w:sz w:val="20"/>
        </w:rPr>
      </w:pPr>
    </w:p>
    <w:p w:rsidR="00EB2F88" w:rsidRPr="00005FF2" w:rsidRDefault="00EB2F88" w:rsidP="009205FE">
      <w:pPr>
        <w:spacing w:line="260" w:lineRule="exact"/>
        <w:jc w:val="both"/>
        <w:rPr>
          <w:rFonts w:ascii="Arial" w:hAnsi="Arial" w:cs="Arial"/>
          <w:sz w:val="20"/>
        </w:rPr>
      </w:pPr>
      <w:r w:rsidRPr="00005FF2">
        <w:rPr>
          <w:rFonts w:ascii="Arial" w:hAnsi="Arial" w:cs="Arial"/>
          <w:sz w:val="20"/>
        </w:rPr>
        <w:t xml:space="preserve">(2) Ne glede na </w:t>
      </w:r>
      <w:r w:rsidR="009012D3">
        <w:fldChar w:fldCharType="begin"/>
      </w:r>
      <w:r w:rsidR="009012D3">
        <w:instrText xml:space="preserve"> REF _Ref408915210 \r \h  \* MERGEFORMAT </w:instrText>
      </w:r>
      <w:r w:rsidR="009012D3">
        <w:fldChar w:fldCharType="separate"/>
      </w:r>
      <w:r w:rsidR="004E0BDB" w:rsidRPr="004E0BDB">
        <w:rPr>
          <w:rFonts w:ascii="Arial" w:hAnsi="Arial" w:cs="Arial"/>
          <w:sz w:val="20"/>
        </w:rPr>
        <w:t>14</w:t>
      </w:r>
      <w:r w:rsidR="009012D3">
        <w:fldChar w:fldCharType="end"/>
      </w:r>
      <w:r w:rsidRPr="00005FF2">
        <w:rPr>
          <w:rFonts w:ascii="Arial" w:hAnsi="Arial" w:cs="Arial"/>
          <w:sz w:val="20"/>
        </w:rPr>
        <w:t xml:space="preserve">. člen te uredbe je za komunalno odpadno vodo iz enostanovanjske ali dvostanovanjske stavbe, v kateri se ne izvaja nobena gospodarska dejavnost, na območju izven meja aglomeracij dovoljeno tudi čiščenje v pretočni greznici, ki je zgrajena na mestu postavitve in ustreza zahtevam iz prvega odstavka </w:t>
      </w:r>
      <w:r w:rsidR="009012D3">
        <w:fldChar w:fldCharType="begin"/>
      </w:r>
      <w:r w:rsidR="009012D3">
        <w:instrText xml:space="preserve"> REF _Ref419886471 \</w:instrText>
      </w:r>
      <w:r w:rsidR="009012D3">
        <w:instrText xml:space="preserve">r \h  \* MERGEFORMAT </w:instrText>
      </w:r>
      <w:r w:rsidR="009012D3">
        <w:fldChar w:fldCharType="separate"/>
      </w:r>
      <w:r w:rsidR="004E0BDB" w:rsidRPr="004E0BDB">
        <w:rPr>
          <w:rFonts w:ascii="Arial" w:hAnsi="Arial" w:cs="Arial"/>
          <w:sz w:val="20"/>
        </w:rPr>
        <w:t>37</w:t>
      </w:r>
      <w:r w:rsidR="009012D3">
        <w:fldChar w:fldCharType="end"/>
      </w:r>
      <w:r w:rsidRPr="00005FF2">
        <w:rPr>
          <w:rFonts w:ascii="Arial" w:hAnsi="Arial" w:cs="Arial"/>
          <w:sz w:val="20"/>
        </w:rPr>
        <w:t>. člena te uredbe ter se odpadna voda odvaja v skladu s prvo, drugo ali tretjo alinejo prejšnjega odstavka.</w:t>
      </w:r>
    </w:p>
    <w:p w:rsidR="00EB2F88" w:rsidRPr="00005FF2" w:rsidRDefault="00EB2F88" w:rsidP="009205FE">
      <w:pPr>
        <w:spacing w:line="260" w:lineRule="exact"/>
        <w:jc w:val="both"/>
        <w:rPr>
          <w:rFonts w:ascii="Arial" w:hAnsi="Arial" w:cs="Arial"/>
          <w:sz w:val="20"/>
        </w:rPr>
      </w:pPr>
    </w:p>
    <w:p w:rsidR="00EB2F88" w:rsidRPr="00005FF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15" w:name="_Ref316504943"/>
      <w:bookmarkStart w:id="16" w:name="_Ref318728956"/>
      <w:r w:rsidRPr="00005FF2">
        <w:rPr>
          <w:rFonts w:ascii="Arial" w:hAnsi="Arial" w:cs="Arial"/>
          <w:sz w:val="20"/>
        </w:rPr>
        <w:t>člen</w:t>
      </w:r>
      <w:bookmarkEnd w:id="15"/>
      <w:bookmarkEnd w:id="16"/>
    </w:p>
    <w:p w:rsidR="00EB2F88" w:rsidRPr="00005FF2" w:rsidRDefault="00EB2F88" w:rsidP="003A7D31">
      <w:pPr>
        <w:spacing w:line="260" w:lineRule="atLeast"/>
        <w:jc w:val="center"/>
        <w:rPr>
          <w:rFonts w:ascii="Arial" w:hAnsi="Arial" w:cs="Arial"/>
          <w:sz w:val="20"/>
        </w:rPr>
      </w:pPr>
      <w:r w:rsidRPr="00005FF2">
        <w:rPr>
          <w:rFonts w:ascii="Arial" w:hAnsi="Arial" w:cs="Arial"/>
          <w:sz w:val="20"/>
        </w:rPr>
        <w:t>(uporaba nepretočne greznice)</w:t>
      </w:r>
    </w:p>
    <w:p w:rsidR="00EB2F88" w:rsidRDefault="00EB2F88" w:rsidP="003A7D31">
      <w:pPr>
        <w:spacing w:line="260" w:lineRule="atLeast"/>
        <w:jc w:val="center"/>
        <w:rPr>
          <w:rFonts w:ascii="Arial" w:hAnsi="Arial" w:cs="Arial"/>
          <w:sz w:val="20"/>
        </w:rPr>
      </w:pPr>
    </w:p>
    <w:p w:rsidR="00EB2F88" w:rsidRPr="004D4BE0" w:rsidRDefault="00EB2F88" w:rsidP="00BA18DE">
      <w:pPr>
        <w:spacing w:line="260" w:lineRule="exact"/>
        <w:jc w:val="both"/>
        <w:rPr>
          <w:rFonts w:ascii="Arial" w:hAnsi="Arial" w:cs="Arial"/>
          <w:sz w:val="20"/>
        </w:rPr>
      </w:pPr>
      <w:r w:rsidRPr="004D4BE0">
        <w:rPr>
          <w:rFonts w:ascii="Arial" w:hAnsi="Arial" w:cs="Arial"/>
          <w:sz w:val="20"/>
        </w:rPr>
        <w:t xml:space="preserve">(1) Ne glede na </w:t>
      </w:r>
      <w:r w:rsidR="009012D3">
        <w:fldChar w:fldCharType="begin"/>
      </w:r>
      <w:r w:rsidR="009012D3">
        <w:instrText xml:space="preserve"> REF _Ref408915210 \r \h  \* MERGEFORMAT </w:instrText>
      </w:r>
      <w:r w:rsidR="009012D3">
        <w:fldChar w:fldCharType="separate"/>
      </w:r>
      <w:r w:rsidR="004E0BDB" w:rsidRPr="004E0BDB">
        <w:rPr>
          <w:rFonts w:ascii="Arial" w:hAnsi="Arial" w:cs="Arial"/>
          <w:sz w:val="20"/>
        </w:rPr>
        <w:t>14</w:t>
      </w:r>
      <w:r w:rsidR="009012D3">
        <w:fldChar w:fldCharType="end"/>
      </w:r>
      <w:r w:rsidRPr="004D4BE0">
        <w:rPr>
          <w:rFonts w:ascii="Arial" w:hAnsi="Arial" w:cs="Arial"/>
          <w:sz w:val="20"/>
        </w:rPr>
        <w:t>. člen te uredbe je komunalno odpadno vodo dovoljeno zbirati v nepretočni greznici, če:</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1. gre za stavbo:</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 xml:space="preserve">– v aglomeraciji iz drugega odstavka </w:t>
      </w:r>
      <w:r w:rsidR="009012D3">
        <w:fldChar w:fldCharType="begin"/>
      </w:r>
      <w:r w:rsidR="009012D3">
        <w:instrText xml:space="preserve"> RE</w:instrText>
      </w:r>
      <w:r w:rsidR="009012D3">
        <w:instrText xml:space="preserve">F _Ref409073376 \r \h  \* MERGEFORMAT </w:instrText>
      </w:r>
      <w:r w:rsidR="009012D3">
        <w:fldChar w:fldCharType="separate"/>
      </w:r>
      <w:r w:rsidR="004E0BDB" w:rsidRPr="004E0BDB">
        <w:rPr>
          <w:rFonts w:ascii="Arial" w:hAnsi="Arial" w:cs="Arial"/>
          <w:sz w:val="20"/>
        </w:rPr>
        <w:t>31</w:t>
      </w:r>
      <w:r w:rsidR="009012D3">
        <w:fldChar w:fldCharType="end"/>
      </w:r>
      <w:r w:rsidRPr="004D4BE0">
        <w:rPr>
          <w:rFonts w:ascii="Arial" w:hAnsi="Arial" w:cs="Arial"/>
          <w:sz w:val="20"/>
        </w:rPr>
        <w:t xml:space="preserve">. člena te uredbe, </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 xml:space="preserve">– iz petega ali šestega 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4D4BE0">
        <w:rPr>
          <w:rFonts w:ascii="Arial" w:hAnsi="Arial" w:cs="Arial"/>
          <w:sz w:val="20"/>
        </w:rPr>
        <w:t xml:space="preserve">. člena te uredbe, ali </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 xml:space="preserve">– na območju izven meja aglomeracij iz druge alineje prvega odstavka </w:t>
      </w:r>
      <w:r w:rsidR="009012D3">
        <w:fldChar w:fldCharType="begin"/>
      </w:r>
      <w:r w:rsidR="009012D3">
        <w:instrText xml:space="preserve"> REF _Ref409079406 \r \h  \* MERGEFORMAT </w:instrText>
      </w:r>
      <w:r w:rsidR="009012D3">
        <w:fldChar w:fldCharType="separate"/>
      </w:r>
      <w:r w:rsidR="004E0BDB" w:rsidRPr="004E0BDB">
        <w:rPr>
          <w:rFonts w:ascii="Arial" w:hAnsi="Arial" w:cs="Arial"/>
          <w:sz w:val="20"/>
        </w:rPr>
        <w:t>29</w:t>
      </w:r>
      <w:r w:rsidR="009012D3">
        <w:fldChar w:fldCharType="end"/>
      </w:r>
      <w:r w:rsidRPr="004D4BE0">
        <w:rPr>
          <w:rFonts w:ascii="Arial" w:hAnsi="Arial" w:cs="Arial"/>
          <w:sz w:val="20"/>
        </w:rPr>
        <w:t>. člena te uredbe,</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 xml:space="preserve">2. je obremenjevanje okolja zaradi nastajanja komunalne odpadne vode v stavbi manjše od 50 PE in </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3. čiščenje komunalne odpadne vode v mali komunalni čistilni napravi ali pretočni greznici tehnično ni izvedljivo zaradi:</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 prepovedi odvajanja odpadne vode v vode ali</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 posebnih razmer, ki lahko negativno vplivajo na delovanje male komunalne čistilne naprave ali pretočne greznice, kot so posebne geografske razmere ali nestalno naseljene stavbe.</w:t>
      </w:r>
    </w:p>
    <w:p w:rsidR="00EB2F88" w:rsidRPr="004D4BE0" w:rsidRDefault="00EB2F88" w:rsidP="00BA18DE">
      <w:pPr>
        <w:spacing w:line="260" w:lineRule="exact"/>
        <w:jc w:val="both"/>
        <w:rPr>
          <w:rFonts w:ascii="Arial" w:hAnsi="Arial" w:cs="Arial"/>
          <w:sz w:val="20"/>
        </w:rPr>
      </w:pPr>
    </w:p>
    <w:p w:rsidR="00EB2F88" w:rsidRPr="004D4BE0" w:rsidRDefault="00EB2F88" w:rsidP="00BE6CD5">
      <w:pPr>
        <w:tabs>
          <w:tab w:val="left" w:pos="5812"/>
        </w:tabs>
        <w:spacing w:line="260" w:lineRule="exact"/>
        <w:jc w:val="both"/>
        <w:rPr>
          <w:rFonts w:ascii="Arial" w:hAnsi="Arial" w:cs="Arial"/>
          <w:sz w:val="20"/>
        </w:rPr>
      </w:pPr>
      <w:r w:rsidRPr="004D4BE0">
        <w:rPr>
          <w:rFonts w:ascii="Arial" w:hAnsi="Arial" w:cs="Arial"/>
          <w:sz w:val="20"/>
        </w:rPr>
        <w:t xml:space="preserve">(2) Ne glede na prejšnji odstavek je komunalno odpadno vodo do izgradnje javne kanalizacije dovoljeno zbirati v nepretočni greznici tudi v aglomeraciji iz prvega, drugega ali tretjega 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4D4BE0">
        <w:rPr>
          <w:rFonts w:ascii="Arial" w:hAnsi="Arial" w:cs="Arial"/>
          <w:sz w:val="20"/>
        </w:rPr>
        <w:t>. člena te uredbe, če:</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 je izpolnjen pogoj iz 2. točke prejšnjega odstavka in</w:t>
      </w:r>
    </w:p>
    <w:p w:rsidR="00EB2F88" w:rsidRPr="004D4BE0" w:rsidRDefault="00EB2F88" w:rsidP="00BA18DE">
      <w:pPr>
        <w:spacing w:line="260" w:lineRule="exact"/>
        <w:jc w:val="both"/>
        <w:rPr>
          <w:rFonts w:ascii="Arial" w:hAnsi="Arial" w:cs="Arial"/>
          <w:sz w:val="20"/>
        </w:rPr>
      </w:pPr>
      <w:r w:rsidRPr="004D4BE0">
        <w:rPr>
          <w:rFonts w:ascii="Arial" w:hAnsi="Arial" w:cs="Arial"/>
          <w:sz w:val="20"/>
        </w:rPr>
        <w:t>– opremljanje zemljišča z javno kanalizacijo ne poteka sočasno z gradnjo stavbe.</w:t>
      </w:r>
    </w:p>
    <w:p w:rsidR="00EB2F88" w:rsidRPr="004D4BE0" w:rsidRDefault="00EB2F88" w:rsidP="003A7D31">
      <w:pPr>
        <w:spacing w:line="260" w:lineRule="atLeast"/>
        <w:jc w:val="center"/>
        <w:rPr>
          <w:rFonts w:ascii="Arial" w:hAnsi="Arial" w:cs="Arial"/>
          <w:sz w:val="20"/>
        </w:rPr>
      </w:pPr>
    </w:p>
    <w:p w:rsidR="00EB2F88" w:rsidRPr="004D4BE0"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17" w:name="_Ref411865667"/>
      <w:r w:rsidRPr="004D4BE0">
        <w:rPr>
          <w:rFonts w:ascii="Arial" w:hAnsi="Arial" w:cs="Arial"/>
          <w:sz w:val="20"/>
          <w:szCs w:val="20"/>
        </w:rPr>
        <w:t>člen</w:t>
      </w:r>
      <w:bookmarkEnd w:id="17"/>
    </w:p>
    <w:p w:rsidR="00EB2F88" w:rsidRPr="00347578" w:rsidRDefault="00EB2F88" w:rsidP="0067456E">
      <w:pPr>
        <w:spacing w:line="260" w:lineRule="atLeast"/>
        <w:jc w:val="center"/>
        <w:rPr>
          <w:rFonts w:ascii="Arial" w:hAnsi="Arial" w:cs="Arial"/>
          <w:sz w:val="20"/>
        </w:rPr>
      </w:pPr>
      <w:r w:rsidRPr="00347578">
        <w:rPr>
          <w:rFonts w:ascii="Arial" w:hAnsi="Arial" w:cs="Arial"/>
          <w:sz w:val="20"/>
        </w:rPr>
        <w:t>(iztok</w:t>
      </w:r>
      <w:r>
        <w:rPr>
          <w:rFonts w:ascii="Arial" w:hAnsi="Arial" w:cs="Arial"/>
          <w:sz w:val="20"/>
        </w:rPr>
        <w:t xml:space="preserve"> v vode</w:t>
      </w:r>
      <w:r w:rsidRPr="00347578">
        <w:rPr>
          <w:rFonts w:ascii="Arial" w:hAnsi="Arial" w:cs="Arial"/>
          <w:sz w:val="20"/>
        </w:rPr>
        <w:t>)</w:t>
      </w:r>
    </w:p>
    <w:p w:rsidR="00EB2F88" w:rsidRPr="00347578" w:rsidRDefault="00EB2F88" w:rsidP="0067456E">
      <w:pPr>
        <w:spacing w:line="260" w:lineRule="atLeast"/>
        <w:jc w:val="both"/>
        <w:rPr>
          <w:rFonts w:ascii="Arial" w:hAnsi="Arial" w:cs="Arial"/>
          <w:sz w:val="20"/>
        </w:rPr>
      </w:pPr>
    </w:p>
    <w:p w:rsidR="00EB2F88" w:rsidRPr="00ED7F05" w:rsidRDefault="00EB2F88" w:rsidP="0067456E">
      <w:pPr>
        <w:spacing w:line="260" w:lineRule="atLeast"/>
        <w:jc w:val="both"/>
        <w:rPr>
          <w:rFonts w:ascii="Arial" w:hAnsi="Arial" w:cs="Arial"/>
          <w:sz w:val="20"/>
        </w:rPr>
      </w:pPr>
      <w:r w:rsidRPr="00ED7F05">
        <w:rPr>
          <w:rFonts w:ascii="Arial" w:hAnsi="Arial" w:cs="Arial"/>
          <w:sz w:val="20"/>
        </w:rPr>
        <w:t>Mesto iztoka iz komunalne čistilne naprave</w:t>
      </w:r>
      <w:r>
        <w:rPr>
          <w:rFonts w:ascii="Arial" w:hAnsi="Arial" w:cs="Arial"/>
          <w:sz w:val="20"/>
        </w:rPr>
        <w:t xml:space="preserve"> ali pretočne greznice v vode</w:t>
      </w:r>
      <w:r w:rsidRPr="00ED7F05">
        <w:rPr>
          <w:rFonts w:ascii="Arial" w:hAnsi="Arial" w:cs="Arial"/>
          <w:sz w:val="20"/>
        </w:rPr>
        <w:t xml:space="preserve"> je treba izbrati tako, da je vpliv na stanje vodnega telesa, v katero se odvaja komunalna odpadna voda, čim manjši.</w:t>
      </w:r>
    </w:p>
    <w:p w:rsidR="00EB2F88" w:rsidRDefault="00EB2F88" w:rsidP="001B153E">
      <w:pPr>
        <w:spacing w:line="260" w:lineRule="atLeast"/>
        <w:jc w:val="both"/>
        <w:rPr>
          <w:rFonts w:ascii="Arial" w:hAnsi="Arial" w:cs="Arial"/>
          <w:color w:val="0000FF"/>
          <w:sz w:val="20"/>
        </w:rPr>
      </w:pPr>
    </w:p>
    <w:p w:rsidR="00EB2F88" w:rsidRPr="004157B5"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18" w:name="_Ref318375267"/>
      <w:r w:rsidRPr="004157B5">
        <w:rPr>
          <w:rFonts w:ascii="Arial" w:hAnsi="Arial" w:cs="Arial"/>
          <w:sz w:val="20"/>
        </w:rPr>
        <w:t>člen</w:t>
      </w:r>
      <w:bookmarkEnd w:id="18"/>
    </w:p>
    <w:p w:rsidR="00EB2F88" w:rsidRPr="004157B5" w:rsidRDefault="00EB2F88" w:rsidP="003A7D31">
      <w:pPr>
        <w:spacing w:line="260" w:lineRule="atLeast"/>
        <w:jc w:val="center"/>
        <w:rPr>
          <w:rFonts w:ascii="Arial" w:hAnsi="Arial" w:cs="Arial"/>
          <w:sz w:val="20"/>
        </w:rPr>
      </w:pPr>
      <w:r w:rsidRPr="004157B5">
        <w:rPr>
          <w:rFonts w:ascii="Arial" w:hAnsi="Arial" w:cs="Arial"/>
          <w:sz w:val="20"/>
        </w:rPr>
        <w:lastRenderedPageBreak/>
        <w:t>(</w:t>
      </w:r>
      <w:r>
        <w:rPr>
          <w:rFonts w:ascii="Arial" w:hAnsi="Arial" w:cs="Arial"/>
          <w:sz w:val="20"/>
        </w:rPr>
        <w:t>blato iz komunalne čistilne naprave ali pretočne greznice</w:t>
      </w:r>
      <w:r w:rsidRPr="004157B5">
        <w:rPr>
          <w:rFonts w:ascii="Arial" w:hAnsi="Arial" w:cs="Arial"/>
          <w:sz w:val="20"/>
        </w:rPr>
        <w:t>)</w:t>
      </w:r>
    </w:p>
    <w:p w:rsidR="00EB2F88" w:rsidRPr="004157B5" w:rsidRDefault="00EB2F88" w:rsidP="003A7D31">
      <w:pPr>
        <w:spacing w:line="260" w:lineRule="atLeast"/>
        <w:jc w:val="center"/>
        <w:rPr>
          <w:rFonts w:ascii="Arial" w:hAnsi="Arial" w:cs="Arial"/>
          <w:sz w:val="20"/>
        </w:rPr>
      </w:pPr>
    </w:p>
    <w:p w:rsidR="00EB2F88" w:rsidRPr="00524822" w:rsidRDefault="00EB2F88" w:rsidP="003A7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157B5">
        <w:rPr>
          <w:rFonts w:ascii="Arial" w:hAnsi="Arial" w:cs="Arial"/>
          <w:sz w:val="20"/>
        </w:rPr>
        <w:t xml:space="preserve">(1) Blato iz </w:t>
      </w:r>
      <w:r>
        <w:rPr>
          <w:rFonts w:ascii="Arial" w:hAnsi="Arial" w:cs="Arial"/>
          <w:sz w:val="20"/>
        </w:rPr>
        <w:t xml:space="preserve">komunalne čistilne naprave, ki ni opremljena za obdelavo blata, iz </w:t>
      </w:r>
      <w:r w:rsidRPr="004157B5">
        <w:rPr>
          <w:rFonts w:ascii="Arial" w:hAnsi="Arial" w:cs="Arial"/>
          <w:sz w:val="20"/>
        </w:rPr>
        <w:t>mal</w:t>
      </w:r>
      <w:r>
        <w:rPr>
          <w:rFonts w:ascii="Arial" w:hAnsi="Arial" w:cs="Arial"/>
          <w:sz w:val="20"/>
        </w:rPr>
        <w:t>e</w:t>
      </w:r>
      <w:r w:rsidRPr="004157B5">
        <w:rPr>
          <w:rFonts w:ascii="Arial" w:hAnsi="Arial" w:cs="Arial"/>
          <w:sz w:val="20"/>
        </w:rPr>
        <w:t xml:space="preserve"> k</w:t>
      </w:r>
      <w:r>
        <w:rPr>
          <w:rFonts w:ascii="Arial" w:hAnsi="Arial" w:cs="Arial"/>
          <w:sz w:val="20"/>
        </w:rPr>
        <w:t>omunalne čistilne</w:t>
      </w:r>
      <w:r w:rsidRPr="004157B5">
        <w:rPr>
          <w:rFonts w:ascii="Arial" w:hAnsi="Arial" w:cs="Arial"/>
          <w:sz w:val="20"/>
        </w:rPr>
        <w:t xml:space="preserve"> naprav</w:t>
      </w:r>
      <w:r>
        <w:rPr>
          <w:rFonts w:ascii="Arial" w:hAnsi="Arial" w:cs="Arial"/>
          <w:sz w:val="20"/>
        </w:rPr>
        <w:t>e</w:t>
      </w:r>
      <w:r w:rsidRPr="004157B5">
        <w:rPr>
          <w:rFonts w:ascii="Arial" w:hAnsi="Arial" w:cs="Arial"/>
          <w:sz w:val="20"/>
        </w:rPr>
        <w:t xml:space="preserve"> </w:t>
      </w:r>
      <w:r>
        <w:rPr>
          <w:rFonts w:ascii="Arial" w:hAnsi="Arial" w:cs="Arial"/>
          <w:sz w:val="20"/>
        </w:rPr>
        <w:t>ali</w:t>
      </w:r>
      <w:r w:rsidRPr="004157B5">
        <w:rPr>
          <w:rFonts w:ascii="Arial" w:hAnsi="Arial" w:cs="Arial"/>
          <w:sz w:val="20"/>
        </w:rPr>
        <w:t xml:space="preserve"> </w:t>
      </w:r>
      <w:r>
        <w:rPr>
          <w:rFonts w:ascii="Arial" w:hAnsi="Arial" w:cs="Arial"/>
          <w:sz w:val="20"/>
        </w:rPr>
        <w:t>pretočne</w:t>
      </w:r>
      <w:r w:rsidRPr="004157B5">
        <w:rPr>
          <w:rFonts w:ascii="Arial" w:hAnsi="Arial" w:cs="Arial"/>
          <w:sz w:val="20"/>
        </w:rPr>
        <w:t xml:space="preserve"> greznic</w:t>
      </w:r>
      <w:r>
        <w:rPr>
          <w:rFonts w:ascii="Arial" w:hAnsi="Arial" w:cs="Arial"/>
          <w:sz w:val="20"/>
        </w:rPr>
        <w:t>e</w:t>
      </w:r>
      <w:r w:rsidRPr="004157B5">
        <w:rPr>
          <w:rFonts w:ascii="Arial" w:hAnsi="Arial" w:cs="Arial"/>
          <w:sz w:val="20"/>
        </w:rPr>
        <w:t xml:space="preserve"> odstranjuje in prevzema izvajalec</w:t>
      </w:r>
      <w:r w:rsidRPr="009A5010">
        <w:rPr>
          <w:rFonts w:ascii="Arial" w:hAnsi="Arial" w:cs="Arial"/>
          <w:sz w:val="20"/>
        </w:rPr>
        <w:t xml:space="preserve"> javne službe na območju, kjer </w:t>
      </w:r>
      <w:r>
        <w:rPr>
          <w:rFonts w:ascii="Arial" w:hAnsi="Arial" w:cs="Arial"/>
          <w:sz w:val="20"/>
        </w:rPr>
        <w:t xml:space="preserve">se komunalna odpadna voda čisti v komunalni čistilni napravi </w:t>
      </w:r>
      <w:r w:rsidRPr="009A5010">
        <w:rPr>
          <w:rFonts w:ascii="Arial" w:hAnsi="Arial" w:cs="Arial"/>
          <w:sz w:val="20"/>
        </w:rPr>
        <w:t>ali</w:t>
      </w:r>
      <w:r w:rsidRPr="00D067EA">
        <w:rPr>
          <w:rFonts w:ascii="Arial" w:hAnsi="Arial" w:cs="Arial"/>
          <w:color w:val="0000FF"/>
          <w:sz w:val="20"/>
        </w:rPr>
        <w:t xml:space="preserve"> </w:t>
      </w:r>
      <w:r w:rsidRPr="004157B5">
        <w:rPr>
          <w:rFonts w:ascii="Arial" w:hAnsi="Arial" w:cs="Arial"/>
          <w:sz w:val="20"/>
        </w:rPr>
        <w:t>pretočn</w:t>
      </w:r>
      <w:r>
        <w:rPr>
          <w:rFonts w:ascii="Arial" w:hAnsi="Arial" w:cs="Arial"/>
          <w:sz w:val="20"/>
        </w:rPr>
        <w:t>i</w:t>
      </w:r>
      <w:r w:rsidRPr="00D067EA">
        <w:rPr>
          <w:rFonts w:ascii="Arial" w:hAnsi="Arial" w:cs="Arial"/>
          <w:color w:val="0000FF"/>
          <w:sz w:val="20"/>
        </w:rPr>
        <w:t xml:space="preserve"> </w:t>
      </w:r>
      <w:r>
        <w:rPr>
          <w:rFonts w:ascii="Arial" w:hAnsi="Arial" w:cs="Arial"/>
          <w:sz w:val="20"/>
        </w:rPr>
        <w:t>greznici</w:t>
      </w:r>
      <w:r w:rsidRPr="00524822">
        <w:rPr>
          <w:rFonts w:ascii="Arial" w:hAnsi="Arial" w:cs="Arial"/>
          <w:sz w:val="20"/>
        </w:rPr>
        <w:t>.</w:t>
      </w:r>
    </w:p>
    <w:p w:rsidR="00EB2F88" w:rsidRDefault="00EB2F88" w:rsidP="003A7D31">
      <w:pPr>
        <w:spacing w:line="260" w:lineRule="atLeast"/>
        <w:jc w:val="both"/>
        <w:rPr>
          <w:rFonts w:ascii="Arial" w:hAnsi="Arial" w:cs="Arial"/>
          <w:sz w:val="20"/>
          <w:lang w:eastAsia="en-US"/>
        </w:rPr>
      </w:pPr>
    </w:p>
    <w:p w:rsidR="00EB2F88" w:rsidRPr="00986EC1" w:rsidRDefault="00EB2F88" w:rsidP="00032EAC">
      <w:pPr>
        <w:spacing w:line="260" w:lineRule="atLeast"/>
        <w:jc w:val="both"/>
        <w:rPr>
          <w:rFonts w:ascii="Arial" w:hAnsi="Arial" w:cs="Arial"/>
          <w:sz w:val="20"/>
        </w:rPr>
      </w:pPr>
      <w:r w:rsidRPr="00524822">
        <w:rPr>
          <w:rFonts w:ascii="Arial" w:hAnsi="Arial" w:cs="Arial"/>
          <w:sz w:val="20"/>
          <w:lang w:eastAsia="en-US"/>
        </w:rPr>
        <w:t>(</w:t>
      </w:r>
      <w:r>
        <w:rPr>
          <w:rFonts w:ascii="Arial" w:hAnsi="Arial" w:cs="Arial"/>
          <w:sz w:val="20"/>
          <w:lang w:eastAsia="en-US"/>
        </w:rPr>
        <w:t>2</w:t>
      </w:r>
      <w:r w:rsidRPr="00524822">
        <w:rPr>
          <w:rFonts w:ascii="Arial" w:hAnsi="Arial" w:cs="Arial"/>
          <w:sz w:val="20"/>
          <w:lang w:eastAsia="en-US"/>
        </w:rPr>
        <w:t>) Ne glede na prejšnji odstavek mora za blato iz male</w:t>
      </w:r>
      <w:r w:rsidRPr="00524822">
        <w:rPr>
          <w:rFonts w:ascii="Arial" w:hAnsi="Arial" w:cs="Arial"/>
          <w:sz w:val="20"/>
        </w:rPr>
        <w:t xml:space="preserve"> </w:t>
      </w:r>
      <w:r w:rsidRPr="00524822">
        <w:rPr>
          <w:rFonts w:ascii="Arial" w:hAnsi="Arial" w:cs="Arial"/>
          <w:sz w:val="20"/>
          <w:lang w:eastAsia="en-US"/>
        </w:rPr>
        <w:t>komunalne čistilne naprave</w:t>
      </w:r>
      <w:r>
        <w:rPr>
          <w:rFonts w:ascii="Arial" w:hAnsi="Arial" w:cs="Arial"/>
          <w:sz w:val="20"/>
          <w:lang w:eastAsia="en-US"/>
        </w:rPr>
        <w:t xml:space="preserve"> </w:t>
      </w:r>
      <w:r w:rsidRPr="009A5010">
        <w:rPr>
          <w:rFonts w:ascii="Arial" w:hAnsi="Arial" w:cs="Arial"/>
          <w:sz w:val="20"/>
          <w:lang w:eastAsia="en-US"/>
        </w:rPr>
        <w:t>ali</w:t>
      </w:r>
      <w:r w:rsidRPr="00D067EA">
        <w:rPr>
          <w:rFonts w:ascii="Arial" w:hAnsi="Arial" w:cs="Arial"/>
          <w:color w:val="0000FF"/>
          <w:sz w:val="20"/>
          <w:lang w:eastAsia="en-US"/>
        </w:rPr>
        <w:t xml:space="preserve"> </w:t>
      </w:r>
      <w:r>
        <w:rPr>
          <w:rFonts w:ascii="Arial" w:hAnsi="Arial" w:cs="Arial"/>
          <w:sz w:val="20"/>
          <w:lang w:eastAsia="en-US"/>
        </w:rPr>
        <w:t>pr</w:t>
      </w:r>
      <w:r w:rsidRPr="009F5194">
        <w:rPr>
          <w:rFonts w:ascii="Arial" w:hAnsi="Arial" w:cs="Arial"/>
          <w:sz w:val="20"/>
          <w:lang w:eastAsia="en-US"/>
        </w:rPr>
        <w:t xml:space="preserve">etočne </w:t>
      </w:r>
      <w:r w:rsidRPr="009A5010">
        <w:rPr>
          <w:rFonts w:ascii="Arial" w:hAnsi="Arial" w:cs="Arial"/>
          <w:sz w:val="20"/>
          <w:lang w:eastAsia="en-US"/>
        </w:rPr>
        <w:t>greznice</w:t>
      </w:r>
      <w:r w:rsidRPr="00524822">
        <w:rPr>
          <w:rFonts w:ascii="Arial" w:hAnsi="Arial" w:cs="Arial"/>
          <w:sz w:val="20"/>
          <w:lang w:eastAsia="en-US"/>
        </w:rPr>
        <w:t xml:space="preserve"> na območju, kjer opravljanje storitve odstranjevanja in prevzema ter odvoza blata s cestnim motornim vozilom tehnično ni izvedljivo, upravljavec male komunalne čistilne naprave </w:t>
      </w:r>
      <w:r>
        <w:rPr>
          <w:rFonts w:ascii="Arial" w:hAnsi="Arial" w:cs="Arial"/>
          <w:sz w:val="20"/>
          <w:lang w:eastAsia="en-US"/>
        </w:rPr>
        <w:t xml:space="preserve">oziroma pretočne greznice zagotoviti </w:t>
      </w:r>
      <w:r w:rsidRPr="00986EC1">
        <w:rPr>
          <w:rFonts w:ascii="Arial" w:hAnsi="Arial" w:cs="Arial"/>
          <w:sz w:val="20"/>
          <w:lang w:eastAsia="en-US"/>
        </w:rPr>
        <w:t>odstranjevanje in odvoz blata v komunalno čistilno napravo, ki je opremljena za prevzem in obdelavo blata, na drug način v skladu z občinskim predpisom, ki ureja izvajan</w:t>
      </w:r>
      <w:r>
        <w:rPr>
          <w:rFonts w:ascii="Arial" w:hAnsi="Arial" w:cs="Arial"/>
          <w:sz w:val="20"/>
          <w:lang w:eastAsia="en-US"/>
        </w:rPr>
        <w:t>je javne službe.</w:t>
      </w:r>
    </w:p>
    <w:p w:rsidR="00EB2F88" w:rsidRDefault="00EB2F88" w:rsidP="00986EC1">
      <w:pPr>
        <w:spacing w:line="260" w:lineRule="atLeast"/>
        <w:jc w:val="both"/>
        <w:rPr>
          <w:rFonts w:ascii="Arial" w:hAnsi="Arial" w:cs="Arial"/>
          <w:sz w:val="20"/>
        </w:rPr>
      </w:pPr>
    </w:p>
    <w:p w:rsidR="00EB2F88" w:rsidRDefault="00EB2F88" w:rsidP="003A7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(3</w:t>
      </w:r>
      <w:r w:rsidRPr="004A07B7">
        <w:rPr>
          <w:rFonts w:ascii="Arial" w:hAnsi="Arial" w:cs="Arial"/>
          <w:sz w:val="20"/>
        </w:rPr>
        <w:t xml:space="preserve">) Ne glede na prvi </w:t>
      </w:r>
      <w:r>
        <w:rPr>
          <w:rFonts w:ascii="Arial" w:hAnsi="Arial" w:cs="Arial"/>
          <w:sz w:val="20"/>
        </w:rPr>
        <w:t>in drugi</w:t>
      </w:r>
      <w:r w:rsidRPr="004A07B7">
        <w:rPr>
          <w:rFonts w:ascii="Arial" w:hAnsi="Arial" w:cs="Arial"/>
          <w:sz w:val="20"/>
        </w:rPr>
        <w:t xml:space="preserve"> odstavek tega člena lahko upravljavec male komunalne čistilne naprave z zmogljivostjo, manjšo od 50 PE, blato iz</w:t>
      </w:r>
      <w:r>
        <w:rPr>
          <w:rFonts w:ascii="Arial" w:hAnsi="Arial" w:cs="Arial"/>
          <w:sz w:val="20"/>
        </w:rPr>
        <w:t xml:space="preserve"> te</w:t>
      </w:r>
      <w:r w:rsidRPr="004A07B7">
        <w:rPr>
          <w:rFonts w:ascii="Arial" w:hAnsi="Arial" w:cs="Arial"/>
          <w:sz w:val="20"/>
        </w:rPr>
        <w:t xml:space="preserve"> naprave ali </w:t>
      </w:r>
      <w:r>
        <w:rPr>
          <w:rFonts w:ascii="Arial" w:hAnsi="Arial" w:cs="Arial"/>
          <w:sz w:val="20"/>
        </w:rPr>
        <w:t xml:space="preserve">blato </w:t>
      </w:r>
      <w:r w:rsidRPr="004A07B7">
        <w:rPr>
          <w:rFonts w:ascii="Arial" w:hAnsi="Arial" w:cs="Arial"/>
          <w:sz w:val="20"/>
        </w:rPr>
        <w:t xml:space="preserve">iz </w:t>
      </w:r>
      <w:r w:rsidRPr="009F5194">
        <w:rPr>
          <w:rFonts w:ascii="Arial" w:hAnsi="Arial" w:cs="Arial"/>
          <w:sz w:val="20"/>
        </w:rPr>
        <w:t>pretočne</w:t>
      </w:r>
      <w:r w:rsidRPr="004A07B7">
        <w:rPr>
          <w:rFonts w:ascii="Arial" w:hAnsi="Arial" w:cs="Arial"/>
          <w:sz w:val="20"/>
        </w:rPr>
        <w:t xml:space="preserve"> greznice uporablja v skladu s predpisom, ki ureja uporabo blata iz komunalnih čistilnih naprav v kmetijstvu, če so izpolnjene zahteve </w:t>
      </w:r>
      <w:r>
        <w:rPr>
          <w:rFonts w:ascii="Arial" w:hAnsi="Arial" w:cs="Arial"/>
          <w:sz w:val="20"/>
        </w:rPr>
        <w:t xml:space="preserve">iz tretjega odstavka </w:t>
      </w:r>
      <w:r w:rsidR="00A54F93">
        <w:rPr>
          <w:rFonts w:ascii="Arial" w:hAnsi="Arial" w:cs="Arial"/>
          <w:sz w:val="20"/>
          <w:highlight w:val="yellow"/>
        </w:rPr>
        <w:fldChar w:fldCharType="begin"/>
      </w:r>
      <w:r>
        <w:rPr>
          <w:rFonts w:ascii="Arial" w:hAnsi="Arial" w:cs="Arial"/>
          <w:sz w:val="20"/>
        </w:rPr>
        <w:instrText xml:space="preserve"> REF _Ref409073743 \r \h </w:instrText>
      </w:r>
      <w:r w:rsidR="00A54F93">
        <w:rPr>
          <w:rFonts w:ascii="Arial" w:hAnsi="Arial" w:cs="Arial"/>
          <w:sz w:val="20"/>
          <w:highlight w:val="yellow"/>
        </w:rPr>
      </w:r>
      <w:r w:rsidR="00A54F93">
        <w:rPr>
          <w:rFonts w:ascii="Arial" w:hAnsi="Arial" w:cs="Arial"/>
          <w:sz w:val="20"/>
          <w:highlight w:val="yellow"/>
        </w:rPr>
        <w:fldChar w:fldCharType="separate"/>
      </w:r>
      <w:r w:rsidR="004E0BDB">
        <w:rPr>
          <w:rFonts w:ascii="Arial" w:hAnsi="Arial" w:cs="Arial"/>
          <w:sz w:val="20"/>
        </w:rPr>
        <w:t>39</w:t>
      </w:r>
      <w:r w:rsidR="00A54F93">
        <w:rPr>
          <w:rFonts w:ascii="Arial" w:hAnsi="Arial" w:cs="Arial"/>
          <w:sz w:val="20"/>
          <w:highlight w:val="yellow"/>
        </w:rPr>
        <w:fldChar w:fldCharType="end"/>
      </w:r>
      <w:r>
        <w:rPr>
          <w:rFonts w:ascii="Arial" w:hAnsi="Arial" w:cs="Arial"/>
          <w:sz w:val="20"/>
        </w:rPr>
        <w:t>. člena te uredbe</w:t>
      </w:r>
      <w:r w:rsidRPr="004A07B7">
        <w:rPr>
          <w:rFonts w:ascii="Arial" w:hAnsi="Arial" w:cs="Arial"/>
          <w:sz w:val="20"/>
        </w:rPr>
        <w:t xml:space="preserve">.   </w:t>
      </w:r>
    </w:p>
    <w:p w:rsidR="00EB2F88" w:rsidRDefault="00EB2F88" w:rsidP="003A7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4157B5"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19" w:name="_Ref411319036"/>
      <w:r w:rsidRPr="004157B5">
        <w:rPr>
          <w:rFonts w:ascii="Arial" w:hAnsi="Arial" w:cs="Arial"/>
          <w:sz w:val="20"/>
        </w:rPr>
        <w:t>člen</w:t>
      </w:r>
      <w:bookmarkEnd w:id="19"/>
    </w:p>
    <w:p w:rsidR="00EB2F88" w:rsidRPr="004157B5" w:rsidRDefault="00EB2F88" w:rsidP="00DC7784">
      <w:pPr>
        <w:spacing w:line="260" w:lineRule="atLeast"/>
        <w:jc w:val="center"/>
        <w:rPr>
          <w:rFonts w:ascii="Arial" w:hAnsi="Arial" w:cs="Arial"/>
          <w:sz w:val="20"/>
        </w:rPr>
      </w:pPr>
      <w:r w:rsidRPr="004157B5">
        <w:rPr>
          <w:rFonts w:ascii="Arial" w:hAnsi="Arial" w:cs="Arial"/>
          <w:sz w:val="20"/>
        </w:rPr>
        <w:t>(</w:t>
      </w:r>
      <w:r>
        <w:rPr>
          <w:rFonts w:ascii="Arial" w:hAnsi="Arial" w:cs="Arial"/>
          <w:sz w:val="20"/>
        </w:rPr>
        <w:t>komunalna odpadna voda iz nepretočne greznice</w:t>
      </w:r>
      <w:r w:rsidRPr="004157B5">
        <w:rPr>
          <w:rFonts w:ascii="Arial" w:hAnsi="Arial" w:cs="Arial"/>
          <w:sz w:val="20"/>
        </w:rPr>
        <w:t>)</w:t>
      </w:r>
    </w:p>
    <w:p w:rsidR="00EB2F88" w:rsidRPr="004157B5" w:rsidRDefault="00EB2F88" w:rsidP="00DC7784">
      <w:pPr>
        <w:spacing w:line="260" w:lineRule="atLeast"/>
        <w:jc w:val="center"/>
        <w:rPr>
          <w:rFonts w:ascii="Arial" w:hAnsi="Arial" w:cs="Arial"/>
          <w:sz w:val="20"/>
        </w:rPr>
      </w:pPr>
    </w:p>
    <w:p w:rsidR="00EB2F88" w:rsidRPr="00524822" w:rsidRDefault="00EB2F88" w:rsidP="00AA1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A16D3">
        <w:rPr>
          <w:rFonts w:ascii="Arial" w:hAnsi="Arial" w:cs="Arial"/>
          <w:sz w:val="20"/>
        </w:rPr>
        <w:t xml:space="preserve">(1) Komunalno odpadno vodo iz nepretočne greznice </w:t>
      </w:r>
      <w:r w:rsidRPr="004157B5">
        <w:rPr>
          <w:rFonts w:ascii="Arial" w:hAnsi="Arial" w:cs="Arial"/>
          <w:sz w:val="20"/>
        </w:rPr>
        <w:t>odstranjuje in prevzema izvajalec</w:t>
      </w:r>
      <w:r w:rsidRPr="009A5010">
        <w:rPr>
          <w:rFonts w:ascii="Arial" w:hAnsi="Arial" w:cs="Arial"/>
          <w:sz w:val="20"/>
        </w:rPr>
        <w:t xml:space="preserve"> javne službe na območju, kjer </w:t>
      </w:r>
      <w:r>
        <w:rPr>
          <w:rFonts w:ascii="Arial" w:hAnsi="Arial" w:cs="Arial"/>
          <w:sz w:val="20"/>
        </w:rPr>
        <w:t>se komunalna odpadna voda zbira v</w:t>
      </w:r>
      <w:r w:rsidRPr="00524822">
        <w:rPr>
          <w:rFonts w:ascii="Arial" w:hAnsi="Arial" w:cs="Arial"/>
          <w:sz w:val="20"/>
        </w:rPr>
        <w:t xml:space="preserve"> </w:t>
      </w:r>
      <w:r>
        <w:rPr>
          <w:rFonts w:ascii="Arial" w:hAnsi="Arial" w:cs="Arial"/>
          <w:sz w:val="20"/>
        </w:rPr>
        <w:t>ne</w:t>
      </w:r>
      <w:r w:rsidRPr="004157B5">
        <w:rPr>
          <w:rFonts w:ascii="Arial" w:hAnsi="Arial" w:cs="Arial"/>
          <w:sz w:val="20"/>
        </w:rPr>
        <w:t>pretočn</w:t>
      </w:r>
      <w:r>
        <w:rPr>
          <w:rFonts w:ascii="Arial" w:hAnsi="Arial" w:cs="Arial"/>
          <w:sz w:val="20"/>
        </w:rPr>
        <w:t>i</w:t>
      </w:r>
      <w:r w:rsidRPr="00AA16D3">
        <w:rPr>
          <w:rFonts w:ascii="Arial" w:hAnsi="Arial" w:cs="Arial"/>
          <w:sz w:val="20"/>
        </w:rPr>
        <w:t xml:space="preserve"> </w:t>
      </w:r>
      <w:r>
        <w:rPr>
          <w:rFonts w:ascii="Arial" w:hAnsi="Arial" w:cs="Arial"/>
          <w:sz w:val="20"/>
        </w:rPr>
        <w:t>greznici, in zagotovi odvoz v komunalno čistilno napravo</w:t>
      </w:r>
      <w:r w:rsidRPr="00524822">
        <w:rPr>
          <w:rFonts w:ascii="Arial" w:hAnsi="Arial" w:cs="Arial"/>
          <w:sz w:val="20"/>
        </w:rPr>
        <w:t>.</w:t>
      </w:r>
    </w:p>
    <w:p w:rsidR="00EB2F88" w:rsidRDefault="00EB2F88" w:rsidP="00DC7784">
      <w:pPr>
        <w:spacing w:line="260" w:lineRule="atLeast"/>
        <w:jc w:val="both"/>
        <w:rPr>
          <w:rFonts w:ascii="Arial" w:hAnsi="Arial" w:cs="Arial"/>
          <w:color w:val="FF0000"/>
          <w:sz w:val="20"/>
          <w:lang w:eastAsia="en-US"/>
        </w:rPr>
      </w:pPr>
    </w:p>
    <w:p w:rsidR="00EB2F88" w:rsidRDefault="00EB2F88" w:rsidP="00DC7784">
      <w:pPr>
        <w:spacing w:line="260" w:lineRule="atLeast"/>
        <w:jc w:val="both"/>
        <w:rPr>
          <w:rFonts w:ascii="Arial" w:hAnsi="Arial" w:cs="Arial"/>
          <w:sz w:val="20"/>
          <w:lang w:eastAsia="en-US"/>
        </w:rPr>
      </w:pPr>
      <w:r w:rsidRPr="004C3D0E">
        <w:rPr>
          <w:rFonts w:ascii="Arial" w:hAnsi="Arial" w:cs="Arial"/>
          <w:sz w:val="20"/>
          <w:lang w:eastAsia="en-US"/>
        </w:rPr>
        <w:t>(2) Ne glede na prejšnji odstavek mora za komunalno odpadno vodo iz nepretočne greznice, ki stoji na območju, kjer opravljanje storitve praznjenja nepretočne greznice ter prevzema in odvoza komunalne odpadne vode s cestnim motornim vozilom tehnično ni izvedljivo, lastnik nepretočne greznice zagotoviti praznjenje nepretočne greznice in odvoz komunalne odpadne vode iz te nepretočne greznice v komunalno čistilno napravo na drug način v skladu z občinskim predpisom, ki ureja izvajanje javne službe.</w:t>
      </w:r>
    </w:p>
    <w:p w:rsidR="00EB2F88" w:rsidRPr="004C3D0E" w:rsidRDefault="00EB2F88" w:rsidP="00DC7784">
      <w:pPr>
        <w:spacing w:line="260" w:lineRule="atLeast"/>
        <w:jc w:val="both"/>
        <w:rPr>
          <w:rFonts w:ascii="Arial" w:hAnsi="Arial" w:cs="Arial"/>
          <w:sz w:val="20"/>
          <w:lang w:eastAsia="en-US"/>
        </w:rPr>
      </w:pPr>
    </w:p>
    <w:p w:rsidR="00EB2F88" w:rsidRPr="00D3063C"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20" w:name="_Ref411520519"/>
      <w:r w:rsidRPr="00D3063C">
        <w:rPr>
          <w:rFonts w:ascii="Arial" w:hAnsi="Arial" w:cs="Arial"/>
          <w:sz w:val="20"/>
        </w:rPr>
        <w:t>člen</w:t>
      </w:r>
      <w:bookmarkEnd w:id="20"/>
    </w:p>
    <w:p w:rsidR="00EB2F88" w:rsidRPr="00D3063C" w:rsidRDefault="00EB2F88" w:rsidP="00BE6CD5">
      <w:pPr>
        <w:spacing w:line="260" w:lineRule="atLeast"/>
        <w:jc w:val="center"/>
        <w:rPr>
          <w:rFonts w:ascii="Arial" w:hAnsi="Arial" w:cs="Arial"/>
          <w:sz w:val="20"/>
        </w:rPr>
      </w:pPr>
      <w:r w:rsidRPr="00D3063C">
        <w:rPr>
          <w:rFonts w:ascii="Arial" w:hAnsi="Arial" w:cs="Arial"/>
          <w:sz w:val="20"/>
        </w:rPr>
        <w:t xml:space="preserve"> (kompostno stranišče)</w:t>
      </w:r>
    </w:p>
    <w:p w:rsidR="00EB2F88" w:rsidRPr="00D3063C" w:rsidRDefault="00EB2F88" w:rsidP="00BE6CD5">
      <w:pPr>
        <w:spacing w:line="260" w:lineRule="atLeast"/>
        <w:jc w:val="both"/>
        <w:rPr>
          <w:rFonts w:ascii="Arial" w:hAnsi="Arial" w:cs="Arial"/>
          <w:sz w:val="20"/>
        </w:rPr>
      </w:pPr>
    </w:p>
    <w:p w:rsidR="00EB2F88" w:rsidRPr="00E37186" w:rsidRDefault="00EB2F88" w:rsidP="00717AD6">
      <w:pPr>
        <w:spacing w:line="260" w:lineRule="atLeast"/>
        <w:jc w:val="both"/>
        <w:rPr>
          <w:rFonts w:ascii="Arial" w:hAnsi="Arial" w:cs="Arial"/>
          <w:sz w:val="20"/>
        </w:rPr>
      </w:pPr>
      <w:r w:rsidRPr="00E37186">
        <w:rPr>
          <w:rFonts w:ascii="Arial" w:hAnsi="Arial" w:cs="Arial"/>
          <w:sz w:val="20"/>
        </w:rPr>
        <w:t>(1) Na območju izven meja aglomeracij lahko lastnik stavbe minimalno komunalno oskrbo zagotavlja z uporabo kompostnega stranišča, če gre za:</w:t>
      </w:r>
    </w:p>
    <w:p w:rsidR="00EB2F88" w:rsidRPr="00E37186" w:rsidRDefault="00EB2F88" w:rsidP="00717AD6">
      <w:pPr>
        <w:spacing w:line="260" w:lineRule="atLeast"/>
        <w:jc w:val="both"/>
        <w:rPr>
          <w:rFonts w:ascii="Arial" w:hAnsi="Arial" w:cs="Arial"/>
          <w:sz w:val="20"/>
        </w:rPr>
      </w:pPr>
      <w:r w:rsidRPr="00E37186">
        <w:rPr>
          <w:rFonts w:ascii="Arial" w:hAnsi="Arial" w:cs="Arial"/>
          <w:sz w:val="20"/>
        </w:rPr>
        <w:t xml:space="preserve">– enostanovanjsko stavbo na kmetijskem gospodarstvu, </w:t>
      </w:r>
    </w:p>
    <w:p w:rsidR="00EB2F88" w:rsidRPr="00E37186" w:rsidRDefault="00EB2F88" w:rsidP="00717AD6">
      <w:pPr>
        <w:spacing w:line="260" w:lineRule="atLeast"/>
        <w:jc w:val="both"/>
        <w:rPr>
          <w:rFonts w:ascii="Arial" w:hAnsi="Arial" w:cs="Arial"/>
          <w:sz w:val="20"/>
        </w:rPr>
      </w:pPr>
      <w:r w:rsidRPr="00E37186">
        <w:rPr>
          <w:rFonts w:ascii="Arial" w:hAnsi="Arial" w:cs="Arial"/>
          <w:sz w:val="20"/>
        </w:rPr>
        <w:t xml:space="preserve">– enostanovanjsko stavbo, kjer oskrba s pitno vodo iz javnega vodovoda ni zagotovljena in v kateri ni stalno prijavljenih prebivalcev (kot npr. vikend), </w:t>
      </w:r>
    </w:p>
    <w:p w:rsidR="00EB2F88" w:rsidRPr="00E37186" w:rsidRDefault="00EB2F88" w:rsidP="00717AD6">
      <w:pPr>
        <w:spacing w:line="260" w:lineRule="atLeast"/>
        <w:jc w:val="both"/>
        <w:rPr>
          <w:rFonts w:ascii="Arial" w:hAnsi="Arial" w:cs="Arial"/>
          <w:sz w:val="20"/>
        </w:rPr>
      </w:pPr>
      <w:r w:rsidRPr="00E37186">
        <w:rPr>
          <w:rFonts w:ascii="Arial" w:hAnsi="Arial" w:cs="Arial"/>
          <w:sz w:val="20"/>
        </w:rPr>
        <w:t>– stavbo za kratkotrajno nastanitev brez restavracije ali drugo gostinsko stavbo za kratkotrajno namestitev (kot npr. planinska koča, gorsko zavetišče ali dom ali lovska koča), kjer oskrba s pitno vodo iz javnega vodovoda ni zagotovljena.</w:t>
      </w:r>
    </w:p>
    <w:p w:rsidR="00EB2F88" w:rsidRPr="00E37186" w:rsidRDefault="00EB2F88" w:rsidP="00BE6CD5">
      <w:pPr>
        <w:spacing w:line="260" w:lineRule="atLeast"/>
        <w:jc w:val="both"/>
        <w:rPr>
          <w:rFonts w:ascii="Arial" w:hAnsi="Arial" w:cs="Arial"/>
          <w:sz w:val="20"/>
        </w:rPr>
      </w:pPr>
    </w:p>
    <w:p w:rsidR="00EB2F88" w:rsidRPr="00E37186" w:rsidRDefault="00EB2F88" w:rsidP="00BE6CD5">
      <w:pPr>
        <w:spacing w:line="260" w:lineRule="atLeast"/>
        <w:jc w:val="both"/>
        <w:rPr>
          <w:rFonts w:ascii="Arial" w:hAnsi="Arial" w:cs="Arial"/>
          <w:sz w:val="20"/>
        </w:rPr>
      </w:pPr>
      <w:r w:rsidRPr="00E37186">
        <w:rPr>
          <w:rFonts w:ascii="Arial" w:hAnsi="Arial" w:cs="Arial"/>
          <w:sz w:val="20"/>
        </w:rPr>
        <w:t>(2) Če se za posamezno stavbo iz prejšnjega odstavka uporablja kompostno stranišče, mora lastnik kompostnega stranišča za izcedno vodo iz kompostnega stranišča zagotoviti:</w:t>
      </w:r>
    </w:p>
    <w:p w:rsidR="00EB2F88" w:rsidRPr="00E37186" w:rsidRDefault="00EB2F88" w:rsidP="00BE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E37186">
        <w:rPr>
          <w:rFonts w:ascii="Arial" w:hAnsi="Arial" w:cs="Arial"/>
          <w:sz w:val="20"/>
          <w:lang w:eastAsia="en-US"/>
        </w:rPr>
        <w:t xml:space="preserve">–  odvajanje v javno kanalizacijo, če gre za stavbo v aglomeraciji, ki je opremljena z javno kanalizacijo, – čiščenje v mali komunalni čistilni napravi v skladu s </w:t>
      </w:r>
      <w:r w:rsidR="009012D3">
        <w:fldChar w:fldCharType="begin"/>
      </w:r>
      <w:r w:rsidR="009012D3">
        <w:instrText xml:space="preserve"> REF _Ref408915210 \r \h  \* MERGEFORMAT </w:instrText>
      </w:r>
      <w:r w:rsidR="009012D3">
        <w:fldChar w:fldCharType="separate"/>
      </w:r>
      <w:r w:rsidR="004E0BDB" w:rsidRPr="004E0BDB">
        <w:rPr>
          <w:rFonts w:ascii="Arial" w:hAnsi="Arial" w:cs="Arial"/>
          <w:sz w:val="20"/>
          <w:lang w:eastAsia="en-US"/>
        </w:rPr>
        <w:t>14</w:t>
      </w:r>
      <w:r w:rsidR="009012D3">
        <w:fldChar w:fldCharType="end"/>
      </w:r>
      <w:r w:rsidRPr="00E37186">
        <w:rPr>
          <w:rFonts w:ascii="Arial" w:hAnsi="Arial" w:cs="Arial"/>
          <w:sz w:val="20"/>
          <w:lang w:eastAsia="en-US"/>
        </w:rPr>
        <w:t xml:space="preserve">. členom te uredbe ali pretočni greznici v skladu s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lang w:eastAsia="en-US"/>
        </w:rPr>
        <w:t>16</w:t>
      </w:r>
      <w:r w:rsidR="009012D3">
        <w:fldChar w:fldCharType="end"/>
      </w:r>
      <w:r w:rsidRPr="00E37186">
        <w:rPr>
          <w:rFonts w:ascii="Arial" w:hAnsi="Arial" w:cs="Arial"/>
          <w:sz w:val="20"/>
          <w:lang w:eastAsia="en-US"/>
        </w:rPr>
        <w:t xml:space="preserve">. členom te uredbe ali zbiranje v nepretočni greznici v skladu s </w:t>
      </w:r>
      <w:r w:rsidR="009012D3">
        <w:fldChar w:fldCharType="begin"/>
      </w:r>
      <w:r w:rsidR="009012D3">
        <w:instrText xml:space="preserve"> REF _Ref316504943 \r \h  \* MERGEFORMAT </w:instrText>
      </w:r>
      <w:r w:rsidR="009012D3">
        <w:fldChar w:fldCharType="separate"/>
      </w:r>
      <w:r w:rsidR="004E0BDB" w:rsidRPr="004E0BDB">
        <w:rPr>
          <w:rFonts w:ascii="Arial" w:hAnsi="Arial" w:cs="Arial"/>
          <w:sz w:val="20"/>
          <w:lang w:eastAsia="en-US"/>
        </w:rPr>
        <w:t>17</w:t>
      </w:r>
      <w:r w:rsidR="009012D3">
        <w:fldChar w:fldCharType="end"/>
      </w:r>
      <w:r w:rsidRPr="00E37186">
        <w:rPr>
          <w:rFonts w:ascii="Arial" w:hAnsi="Arial" w:cs="Arial"/>
          <w:sz w:val="20"/>
          <w:lang w:eastAsia="en-US"/>
        </w:rPr>
        <w:t xml:space="preserve">. členom te uredbe, če v stavbi nastaja komunalna odpadna voda iz drugih virov (kot npr. umivanje, kuhanje, pranje) in gre za območje </w:t>
      </w:r>
      <w:r w:rsidRPr="00E37186">
        <w:rPr>
          <w:rFonts w:ascii="Arial" w:hAnsi="Arial" w:cs="Arial"/>
          <w:sz w:val="20"/>
        </w:rPr>
        <w:t>izven meja aglomeracij</w:t>
      </w:r>
      <w:r w:rsidRPr="00E37186">
        <w:rPr>
          <w:rFonts w:ascii="Arial" w:hAnsi="Arial" w:cs="Arial"/>
          <w:sz w:val="20"/>
          <w:lang w:eastAsia="en-US"/>
        </w:rPr>
        <w:t xml:space="preserve"> ali aglomeracijo, ki ni opremljena z javno kanalizacijo, ali</w:t>
      </w:r>
    </w:p>
    <w:p w:rsidR="00EB2F88" w:rsidRPr="00D3063C" w:rsidRDefault="00EB2F88" w:rsidP="00BE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E37186">
        <w:rPr>
          <w:rFonts w:ascii="Arial" w:hAnsi="Arial" w:cs="Arial"/>
          <w:sz w:val="20"/>
          <w:lang w:eastAsia="en-US"/>
        </w:rPr>
        <w:lastRenderedPageBreak/>
        <w:t>– zbiranje v nepropustnem zbiralniku in praznjenje ter odvoz na komunalno čistilno napravo, ki je opremljena za prevzem in obdelavo blata ter prevzem in čiščenje komunalne odpadne vode iz</w:t>
      </w:r>
      <w:r w:rsidRPr="00D3063C">
        <w:rPr>
          <w:rFonts w:ascii="Arial" w:hAnsi="Arial" w:cs="Arial"/>
          <w:sz w:val="20"/>
          <w:lang w:eastAsia="en-US"/>
        </w:rPr>
        <w:t xml:space="preserve"> nepretočnih greznic</w:t>
      </w:r>
      <w:r>
        <w:rPr>
          <w:rFonts w:ascii="Arial" w:hAnsi="Arial" w:cs="Arial"/>
          <w:sz w:val="20"/>
          <w:lang w:eastAsia="en-US"/>
        </w:rPr>
        <w:t>.</w:t>
      </w:r>
    </w:p>
    <w:p w:rsidR="00EB2F88" w:rsidRDefault="00EB2F88" w:rsidP="00BE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FF"/>
          <w:sz w:val="20"/>
        </w:rPr>
      </w:pPr>
    </w:p>
    <w:p w:rsidR="00EB2F88" w:rsidRPr="001929E9" w:rsidRDefault="00EB2F88" w:rsidP="004E3F26">
      <w:pPr>
        <w:spacing w:line="260" w:lineRule="atLeast"/>
        <w:rPr>
          <w:rFonts w:ascii="Arial" w:hAnsi="Arial" w:cs="Arial"/>
          <w:sz w:val="20"/>
        </w:rPr>
      </w:pPr>
      <w:r>
        <w:rPr>
          <w:rFonts w:ascii="Arial" w:hAnsi="Arial" w:cs="Arial"/>
          <w:b/>
          <w:sz w:val="20"/>
        </w:rPr>
        <w:t>3</w:t>
      </w:r>
      <w:r w:rsidRPr="001929E9">
        <w:rPr>
          <w:rFonts w:ascii="Arial" w:hAnsi="Arial" w:cs="Arial"/>
          <w:b/>
          <w:sz w:val="20"/>
        </w:rPr>
        <w:t>.</w:t>
      </w:r>
      <w:r>
        <w:rPr>
          <w:rFonts w:ascii="Arial" w:hAnsi="Arial" w:cs="Arial"/>
          <w:b/>
          <w:sz w:val="20"/>
        </w:rPr>
        <w:t>4</w:t>
      </w:r>
      <w:r w:rsidRPr="001929E9">
        <w:rPr>
          <w:rFonts w:ascii="Arial" w:hAnsi="Arial" w:cs="Arial"/>
          <w:b/>
          <w:sz w:val="20"/>
        </w:rPr>
        <w:t xml:space="preserve"> Monitoring stanja voda </w:t>
      </w:r>
    </w:p>
    <w:p w:rsidR="00EB2F88" w:rsidRPr="008044F8" w:rsidRDefault="00EB2F88" w:rsidP="00240391">
      <w:pPr>
        <w:tabs>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color w:val="FF0000"/>
          <w:sz w:val="20"/>
          <w:szCs w:val="20"/>
        </w:rPr>
      </w:pPr>
    </w:p>
    <w:p w:rsidR="00EB2F88" w:rsidRPr="001929E9"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szCs w:val="20"/>
        </w:rPr>
      </w:pPr>
      <w:bookmarkStart w:id="21" w:name="_Ref348698991"/>
      <w:r w:rsidRPr="001929E9">
        <w:rPr>
          <w:rFonts w:ascii="Arial" w:hAnsi="Arial" w:cs="Arial"/>
          <w:sz w:val="20"/>
          <w:szCs w:val="20"/>
        </w:rPr>
        <w:t>člen</w:t>
      </w:r>
      <w:bookmarkEnd w:id="21"/>
    </w:p>
    <w:p w:rsidR="00EB2F88" w:rsidRPr="001929E9" w:rsidRDefault="00EB2F88" w:rsidP="004E3F26">
      <w:pPr>
        <w:spacing w:line="260" w:lineRule="exact"/>
        <w:jc w:val="center"/>
        <w:rPr>
          <w:rFonts w:ascii="Arial" w:hAnsi="Arial" w:cs="Arial"/>
          <w:sz w:val="20"/>
        </w:rPr>
      </w:pPr>
      <w:r w:rsidRPr="001929E9">
        <w:rPr>
          <w:rFonts w:ascii="Arial" w:hAnsi="Arial" w:cs="Arial"/>
          <w:sz w:val="20"/>
        </w:rPr>
        <w:t xml:space="preserve"> (monitoring vodnih teles</w:t>
      </w:r>
      <w:r>
        <w:rPr>
          <w:rFonts w:ascii="Arial" w:hAnsi="Arial" w:cs="Arial"/>
          <w:sz w:val="20"/>
        </w:rPr>
        <w:t>, v katera</w:t>
      </w:r>
      <w:r w:rsidRPr="001929E9">
        <w:rPr>
          <w:rFonts w:ascii="Arial" w:hAnsi="Arial" w:cs="Arial"/>
          <w:sz w:val="20"/>
        </w:rPr>
        <w:t xml:space="preserve"> se odvajajo odpadne vode)</w:t>
      </w:r>
    </w:p>
    <w:p w:rsidR="00EB2F88" w:rsidRPr="001929E9" w:rsidRDefault="00EB2F88" w:rsidP="004E3F26">
      <w:pPr>
        <w:spacing w:line="260" w:lineRule="exact"/>
        <w:rPr>
          <w:rFonts w:ascii="Arial" w:hAnsi="Arial" w:cs="Arial"/>
          <w:sz w:val="20"/>
        </w:rPr>
      </w:pPr>
    </w:p>
    <w:p w:rsidR="00EB2F88" w:rsidRPr="003B7E36" w:rsidRDefault="00EB2F88" w:rsidP="004E3F26">
      <w:pPr>
        <w:spacing w:line="260" w:lineRule="exact"/>
        <w:jc w:val="both"/>
        <w:rPr>
          <w:rFonts w:ascii="Arial" w:hAnsi="Arial" w:cs="Arial"/>
          <w:sz w:val="20"/>
        </w:rPr>
      </w:pPr>
      <w:r w:rsidRPr="001929E9">
        <w:rPr>
          <w:rFonts w:ascii="Arial" w:hAnsi="Arial" w:cs="Arial"/>
          <w:sz w:val="20"/>
        </w:rPr>
        <w:t>Monitoring stanja vodnih teles ali njihovih delov, v katera se odvaja odpadna voda iz komunalnih čistilnih naprav ali biološko razgradljiva industrijska odpadna voda</w:t>
      </w:r>
      <w:r w:rsidRPr="001C7629">
        <w:rPr>
          <w:rFonts w:ascii="Arial" w:hAnsi="Arial" w:cs="Arial"/>
          <w:sz w:val="20"/>
        </w:rPr>
        <w:t xml:space="preserve">, </w:t>
      </w:r>
      <w:r>
        <w:rPr>
          <w:rFonts w:ascii="Arial" w:hAnsi="Arial" w:cs="Arial"/>
          <w:sz w:val="20"/>
        </w:rPr>
        <w:t>je del državnega monitoringa</w:t>
      </w:r>
      <w:r w:rsidRPr="001C7629">
        <w:rPr>
          <w:rFonts w:ascii="Arial" w:hAnsi="Arial" w:cs="Arial"/>
          <w:sz w:val="20"/>
        </w:rPr>
        <w:t xml:space="preserve"> stanja </w:t>
      </w:r>
      <w:r w:rsidRPr="001929E9">
        <w:rPr>
          <w:rFonts w:ascii="Arial" w:hAnsi="Arial" w:cs="Arial"/>
          <w:sz w:val="20"/>
        </w:rPr>
        <w:t>voda v skladu s predpisi, ki urejajo stanje površinskih voda, stanje podzemnih voda ali upravljanje kakovosti kopalnih voda, če se pričakuje, da bo odvajanje</w:t>
      </w:r>
      <w:r>
        <w:rPr>
          <w:rFonts w:ascii="Arial" w:hAnsi="Arial" w:cs="Arial"/>
          <w:sz w:val="20"/>
        </w:rPr>
        <w:t xml:space="preserve"> te</w:t>
      </w:r>
      <w:r w:rsidRPr="001929E9">
        <w:rPr>
          <w:rFonts w:ascii="Arial" w:hAnsi="Arial" w:cs="Arial"/>
          <w:sz w:val="20"/>
        </w:rPr>
        <w:t xml:space="preserve"> odpadne vode pomembno </w:t>
      </w:r>
      <w:r w:rsidRPr="003B7E36">
        <w:rPr>
          <w:rFonts w:ascii="Arial" w:hAnsi="Arial" w:cs="Arial"/>
          <w:sz w:val="20"/>
        </w:rPr>
        <w:t xml:space="preserve">vplivalo na stanje teh vodnih teles oziroma na kakovost kopalne vode. </w:t>
      </w:r>
    </w:p>
    <w:p w:rsidR="00EB2F88" w:rsidRPr="003B7E36" w:rsidRDefault="00EB2F88" w:rsidP="004E3F26">
      <w:pPr>
        <w:spacing w:line="260" w:lineRule="atLeast"/>
        <w:jc w:val="both"/>
        <w:rPr>
          <w:rFonts w:ascii="Arial" w:hAnsi="Arial" w:cs="Arial"/>
          <w:sz w:val="20"/>
          <w:szCs w:val="20"/>
        </w:rPr>
      </w:pPr>
    </w:p>
    <w:p w:rsidR="00EB2F88" w:rsidRPr="003B7E36" w:rsidRDefault="00EB2F88" w:rsidP="00D14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b/>
          <w:sz w:val="20"/>
        </w:rPr>
      </w:pPr>
      <w:r w:rsidRPr="003B7E36">
        <w:rPr>
          <w:rFonts w:ascii="Arial" w:hAnsi="Arial" w:cs="Arial"/>
          <w:b/>
          <w:sz w:val="20"/>
        </w:rPr>
        <w:t>3.5 Prve meritve pri mali komunalni čistilni napravi z zmogljivostjo, manjšo od 50 PE</w:t>
      </w:r>
    </w:p>
    <w:p w:rsidR="00EB2F88" w:rsidRPr="003B7E36" w:rsidRDefault="00EB2F88" w:rsidP="00D14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b/>
          <w:sz w:val="20"/>
        </w:rPr>
      </w:pPr>
    </w:p>
    <w:p w:rsidR="00EB2F88" w:rsidRPr="003B7E36"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22" w:name="_Ref311535001"/>
      <w:r w:rsidRPr="003B7E36">
        <w:rPr>
          <w:rFonts w:ascii="Arial" w:hAnsi="Arial" w:cs="Arial"/>
          <w:sz w:val="20"/>
        </w:rPr>
        <w:t>člen</w:t>
      </w:r>
      <w:bookmarkEnd w:id="22"/>
    </w:p>
    <w:p w:rsidR="00EB2F88" w:rsidRPr="003B7E36" w:rsidRDefault="00EB2F88" w:rsidP="00D60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3B7E36">
        <w:rPr>
          <w:rFonts w:ascii="Arial" w:hAnsi="Arial" w:cs="Arial"/>
          <w:sz w:val="20"/>
        </w:rPr>
        <w:t>(prve meritve odpadne vode iz male komunalne čistine naprave</w:t>
      </w:r>
      <w:r w:rsidRPr="003B7E36">
        <w:rPr>
          <w:rFonts w:ascii="Arial" w:hAnsi="Arial" w:cs="Arial"/>
          <w:b/>
          <w:sz w:val="20"/>
        </w:rPr>
        <w:t xml:space="preserve"> </w:t>
      </w:r>
      <w:r w:rsidRPr="003B7E36">
        <w:rPr>
          <w:rFonts w:ascii="Arial" w:hAnsi="Arial" w:cs="Arial"/>
          <w:sz w:val="20"/>
        </w:rPr>
        <w:t>z zmogljivostjo, manjšo od 50 PE)</w:t>
      </w:r>
    </w:p>
    <w:p w:rsidR="00EB2F88" w:rsidRPr="003B7E36" w:rsidRDefault="00EB2F88" w:rsidP="00D60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sz w:val="20"/>
        </w:rPr>
      </w:pPr>
    </w:p>
    <w:p w:rsidR="00EB2F88" w:rsidRPr="003B7E36" w:rsidRDefault="00EB2F88" w:rsidP="00D60253">
      <w:pPr>
        <w:pStyle w:val="Odstavek"/>
        <w:spacing w:before="0" w:line="260" w:lineRule="atLeast"/>
        <w:ind w:firstLine="0"/>
        <w:rPr>
          <w:rFonts w:cs="Arial"/>
          <w:sz w:val="20"/>
          <w:szCs w:val="20"/>
        </w:rPr>
      </w:pPr>
      <w:r w:rsidRPr="003B7E36">
        <w:rPr>
          <w:rFonts w:cs="Arial"/>
          <w:sz w:val="20"/>
          <w:szCs w:val="20"/>
        </w:rPr>
        <w:t xml:space="preserve">Investitor ali upravljavec </w:t>
      </w:r>
      <w:r w:rsidRPr="003B7E36">
        <w:rPr>
          <w:rFonts w:cs="Arial"/>
          <w:sz w:val="20"/>
        </w:rPr>
        <w:t>male komunalne čistine naprave</w:t>
      </w:r>
      <w:r w:rsidRPr="003B7E36">
        <w:rPr>
          <w:rFonts w:cs="Arial"/>
          <w:sz w:val="20"/>
          <w:szCs w:val="20"/>
          <w:lang w:val="sl-SI"/>
        </w:rPr>
        <w:t xml:space="preserve"> </w:t>
      </w:r>
      <w:r w:rsidRPr="003B7E36">
        <w:rPr>
          <w:rFonts w:cs="Arial"/>
          <w:sz w:val="20"/>
        </w:rPr>
        <w:t>z zmogljivostjo, manjšo od 50 PE</w:t>
      </w:r>
      <w:r w:rsidRPr="003B7E36">
        <w:rPr>
          <w:rFonts w:cs="Arial"/>
          <w:sz w:val="20"/>
          <w:lang w:val="sl-SI"/>
        </w:rPr>
        <w:t>,</w:t>
      </w:r>
      <w:r w:rsidRPr="003B7E36">
        <w:rPr>
          <w:rFonts w:cs="Arial"/>
          <w:sz w:val="20"/>
          <w:szCs w:val="20"/>
        </w:rPr>
        <w:t xml:space="preserve"> mora zagotoviti prve meritve parametrov onesnaženosti in količine </w:t>
      </w:r>
      <w:r w:rsidRPr="003B7E36">
        <w:rPr>
          <w:rFonts w:cs="Arial"/>
          <w:sz w:val="20"/>
          <w:szCs w:val="20"/>
          <w:lang w:val="sl-SI"/>
        </w:rPr>
        <w:t xml:space="preserve">komunalne </w:t>
      </w:r>
      <w:r w:rsidRPr="003B7E36">
        <w:rPr>
          <w:rFonts w:cs="Arial"/>
          <w:sz w:val="20"/>
          <w:szCs w:val="20"/>
        </w:rPr>
        <w:t>odpadn</w:t>
      </w:r>
      <w:r w:rsidRPr="003B7E36">
        <w:rPr>
          <w:rFonts w:cs="Arial"/>
          <w:sz w:val="20"/>
          <w:szCs w:val="20"/>
          <w:lang w:val="sl-SI"/>
        </w:rPr>
        <w:t>e</w:t>
      </w:r>
      <w:r w:rsidRPr="003B7E36">
        <w:rPr>
          <w:rFonts w:cs="Arial"/>
          <w:sz w:val="20"/>
          <w:szCs w:val="20"/>
        </w:rPr>
        <w:t xml:space="preserve"> vod</w:t>
      </w:r>
      <w:r w:rsidRPr="003B7E36">
        <w:rPr>
          <w:rFonts w:cs="Arial"/>
          <w:sz w:val="20"/>
          <w:szCs w:val="20"/>
          <w:lang w:val="sl-SI"/>
        </w:rPr>
        <w:t>e,</w:t>
      </w:r>
      <w:r w:rsidRPr="003B7E36">
        <w:rPr>
          <w:rFonts w:cs="Arial"/>
          <w:sz w:val="20"/>
          <w:szCs w:val="20"/>
        </w:rPr>
        <w:t xml:space="preserve"> ki se izvedejo po prvem zagonu nove ali rekonstruirane </w:t>
      </w:r>
      <w:r w:rsidRPr="003B7E36">
        <w:rPr>
          <w:rFonts w:cs="Arial"/>
          <w:sz w:val="20"/>
        </w:rPr>
        <w:t xml:space="preserve">male komunalne čistine </w:t>
      </w:r>
      <w:r w:rsidRPr="003B7E36">
        <w:rPr>
          <w:rFonts w:cs="Arial"/>
          <w:sz w:val="20"/>
          <w:szCs w:val="20"/>
        </w:rPr>
        <w:t xml:space="preserve">naprave </w:t>
      </w:r>
      <w:r w:rsidRPr="003B7E36">
        <w:rPr>
          <w:rFonts w:cs="Arial"/>
          <w:sz w:val="20"/>
        </w:rPr>
        <w:t>z zmogljivostjo, manjšo od 50 PE</w:t>
      </w:r>
      <w:r w:rsidRPr="003B7E36">
        <w:rPr>
          <w:rFonts w:cs="Arial"/>
          <w:sz w:val="20"/>
          <w:lang w:val="sl-SI"/>
        </w:rPr>
        <w:t>,</w:t>
      </w:r>
      <w:r w:rsidRPr="003B7E36">
        <w:rPr>
          <w:rFonts w:cs="Arial"/>
          <w:sz w:val="20"/>
          <w:szCs w:val="20"/>
        </w:rPr>
        <w:t xml:space="preserve"> in po vsaki večji spremembi v obratovanju </w:t>
      </w:r>
      <w:r w:rsidRPr="003B7E36">
        <w:rPr>
          <w:rFonts w:cs="Arial"/>
          <w:sz w:val="20"/>
          <w:szCs w:val="20"/>
          <w:lang w:val="sl-SI"/>
        </w:rPr>
        <w:t xml:space="preserve">te </w:t>
      </w:r>
      <w:r w:rsidRPr="003B7E36">
        <w:rPr>
          <w:rFonts w:cs="Arial"/>
          <w:sz w:val="20"/>
          <w:szCs w:val="20"/>
        </w:rPr>
        <w:t>naprave (v nadaljnjem besedilu: prve meritve)</w:t>
      </w:r>
      <w:r w:rsidRPr="003B7E36">
        <w:rPr>
          <w:rFonts w:cs="Arial"/>
          <w:sz w:val="20"/>
          <w:szCs w:val="20"/>
          <w:lang w:val="sl-SI"/>
        </w:rPr>
        <w:t xml:space="preserve">, razen če gre za tipsko malo komunalno čistilno napravo. </w:t>
      </w:r>
    </w:p>
    <w:p w:rsidR="00EB2F88" w:rsidRPr="003B7E36" w:rsidRDefault="00EB2F88" w:rsidP="00D60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szCs w:val="20"/>
        </w:rPr>
      </w:pPr>
    </w:p>
    <w:p w:rsidR="00EB2F88" w:rsidRPr="007A6034" w:rsidRDefault="00EB2F88" w:rsidP="0090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b/>
          <w:sz w:val="20"/>
        </w:rPr>
      </w:pPr>
      <w:bookmarkStart w:id="23" w:name="6"/>
      <w:bookmarkEnd w:id="23"/>
      <w:r>
        <w:rPr>
          <w:rFonts w:ascii="Arial" w:hAnsi="Arial" w:cs="Arial"/>
          <w:b/>
          <w:sz w:val="20"/>
        </w:rPr>
        <w:t>3.6</w:t>
      </w:r>
      <w:r w:rsidRPr="007A6034">
        <w:rPr>
          <w:rFonts w:ascii="Arial" w:hAnsi="Arial" w:cs="Arial"/>
          <w:b/>
          <w:sz w:val="20"/>
        </w:rPr>
        <w:t xml:space="preserve"> </w:t>
      </w:r>
      <w:r>
        <w:rPr>
          <w:rFonts w:ascii="Arial" w:hAnsi="Arial" w:cs="Arial"/>
          <w:b/>
          <w:sz w:val="20"/>
        </w:rPr>
        <w:t>Druge p</w:t>
      </w:r>
      <w:r w:rsidRPr="007A6034">
        <w:rPr>
          <w:rFonts w:ascii="Arial" w:hAnsi="Arial" w:cs="Arial"/>
          <w:b/>
          <w:sz w:val="20"/>
        </w:rPr>
        <w:t xml:space="preserve">osebne </w:t>
      </w:r>
      <w:r>
        <w:rPr>
          <w:rFonts w:ascii="Arial" w:hAnsi="Arial" w:cs="Arial"/>
          <w:b/>
          <w:sz w:val="20"/>
        </w:rPr>
        <w:t>zahteve</w:t>
      </w:r>
    </w:p>
    <w:p w:rsidR="00EB2F88" w:rsidRDefault="00EB2F88" w:rsidP="00515570">
      <w:pPr>
        <w:tabs>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bookmarkStart w:id="24" w:name="_Ref325972617"/>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25" w:name="_Ref421189585"/>
      <w:r w:rsidRPr="00524822">
        <w:rPr>
          <w:rFonts w:ascii="Arial" w:hAnsi="Arial" w:cs="Arial"/>
          <w:sz w:val="20"/>
        </w:rPr>
        <w:t>člen</w:t>
      </w:r>
      <w:bookmarkEnd w:id="24"/>
      <w:bookmarkEnd w:id="25"/>
    </w:p>
    <w:p w:rsidR="00EB2F88" w:rsidRPr="00524822"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(obveznost</w:t>
      </w:r>
      <w:r>
        <w:rPr>
          <w:rFonts w:ascii="Arial" w:hAnsi="Arial" w:cs="Arial"/>
          <w:sz w:val="20"/>
        </w:rPr>
        <w:t>i</w:t>
      </w:r>
      <w:r w:rsidRPr="00524822">
        <w:rPr>
          <w:rFonts w:ascii="Arial" w:hAnsi="Arial" w:cs="Arial"/>
          <w:sz w:val="20"/>
        </w:rPr>
        <w:t xml:space="preserve"> upravljavca male komunalne čistilne naprave</w:t>
      </w:r>
      <w:r>
        <w:rPr>
          <w:rFonts w:ascii="Arial" w:hAnsi="Arial" w:cs="Arial"/>
          <w:sz w:val="20"/>
        </w:rPr>
        <w:t xml:space="preserve"> z zmogljivostjo, manjšo od 50 PE</w:t>
      </w:r>
      <w:r w:rsidRPr="00524822">
        <w:rPr>
          <w:rFonts w:ascii="Arial" w:hAnsi="Arial" w:cs="Arial"/>
          <w:sz w:val="20"/>
        </w:rPr>
        <w:t xml:space="preserve">) </w:t>
      </w:r>
    </w:p>
    <w:p w:rsidR="00EB2F88" w:rsidRPr="00524822"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p>
    <w:p w:rsidR="00EB2F88" w:rsidRPr="007B34A9"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 U</w:t>
      </w:r>
      <w:r w:rsidRPr="00524822">
        <w:rPr>
          <w:rFonts w:ascii="Arial" w:hAnsi="Arial" w:cs="Arial"/>
          <w:sz w:val="20"/>
        </w:rPr>
        <w:t xml:space="preserve">pravljavec male komunalne čistilne naprave z zmogljivostjo, manjšo od 50 PE, mora v celotnem </w:t>
      </w:r>
      <w:r w:rsidRPr="007B34A9">
        <w:rPr>
          <w:rFonts w:ascii="Arial" w:hAnsi="Arial" w:cs="Arial"/>
          <w:sz w:val="20"/>
        </w:rPr>
        <w:t>obdobju obratovanja male komunalne čistilne naprave hraniti:</w:t>
      </w:r>
    </w:p>
    <w:p w:rsidR="00EB2F88" w:rsidRPr="007B34A9"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lang w:eastAsia="en-US"/>
        </w:rPr>
        <w:t>1.</w:t>
      </w:r>
      <w:r w:rsidRPr="007B34A9">
        <w:rPr>
          <w:rFonts w:ascii="Arial" w:hAnsi="Arial" w:cs="Arial"/>
          <w:sz w:val="20"/>
          <w:lang w:eastAsia="en-US"/>
        </w:rPr>
        <w:t xml:space="preserve"> </w:t>
      </w:r>
      <w:r w:rsidRPr="007B34A9">
        <w:rPr>
          <w:rFonts w:ascii="Arial" w:hAnsi="Arial" w:cs="Arial"/>
          <w:sz w:val="20"/>
        </w:rPr>
        <w:t xml:space="preserve">izjavo o </w:t>
      </w:r>
      <w:r>
        <w:rPr>
          <w:rFonts w:ascii="Arial" w:hAnsi="Arial" w:cs="Arial"/>
          <w:sz w:val="20"/>
        </w:rPr>
        <w:t>lastnostih</w:t>
      </w:r>
      <w:r w:rsidRPr="007B34A9">
        <w:rPr>
          <w:rFonts w:ascii="Arial" w:hAnsi="Arial" w:cs="Arial"/>
          <w:sz w:val="20"/>
        </w:rPr>
        <w:t xml:space="preserve"> male komunalne čistilne naprave s standardi v skladu s predpisi, ki urejajo gradbene proizvode, če gre za tipsko malo komunalno čistilno napravo,</w:t>
      </w:r>
    </w:p>
    <w:p w:rsidR="00EB2F88" w:rsidRPr="007B34A9"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lang w:eastAsia="en-US"/>
        </w:rPr>
        <w:t>2.</w:t>
      </w:r>
      <w:r w:rsidRPr="007B34A9">
        <w:rPr>
          <w:rFonts w:ascii="Arial" w:hAnsi="Arial" w:cs="Arial"/>
          <w:sz w:val="20"/>
        </w:rPr>
        <w:t xml:space="preserve"> navodila dobavitelja za obratovanje in vzdrževanje naprave,</w:t>
      </w:r>
    </w:p>
    <w:p w:rsidR="00EB2F88"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lang w:eastAsia="en-US"/>
        </w:rPr>
        <w:t>3.</w:t>
      </w:r>
      <w:r w:rsidRPr="007B34A9">
        <w:rPr>
          <w:rFonts w:ascii="Arial" w:hAnsi="Arial" w:cs="Arial"/>
          <w:sz w:val="20"/>
          <w:lang w:eastAsia="en-US"/>
        </w:rPr>
        <w:t xml:space="preserve"> </w:t>
      </w:r>
      <w:r w:rsidRPr="007B34A9">
        <w:rPr>
          <w:rFonts w:ascii="Arial" w:hAnsi="Arial" w:cs="Arial"/>
          <w:sz w:val="20"/>
        </w:rPr>
        <w:t>pregledno situacijo, iz katere je razvidno</w:t>
      </w:r>
      <w:r>
        <w:rPr>
          <w:rFonts w:ascii="Arial" w:hAnsi="Arial" w:cs="Arial"/>
          <w:sz w:val="20"/>
        </w:rPr>
        <w:t>:</w:t>
      </w:r>
    </w:p>
    <w:p w:rsidR="00EB2F88"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lang w:eastAsia="en-US"/>
        </w:rPr>
        <w:t xml:space="preserve">– </w:t>
      </w:r>
      <w:r w:rsidRPr="007B34A9">
        <w:rPr>
          <w:rFonts w:ascii="Arial" w:hAnsi="Arial" w:cs="Arial"/>
          <w:sz w:val="20"/>
        </w:rPr>
        <w:t>mesto iztoka iz male komunalne čistilne naprave</w:t>
      </w:r>
      <w:r>
        <w:rPr>
          <w:rFonts w:ascii="Arial" w:hAnsi="Arial" w:cs="Arial"/>
          <w:sz w:val="20"/>
        </w:rPr>
        <w:t xml:space="preserve"> v vode,</w:t>
      </w:r>
      <w:r w:rsidRPr="007B34A9">
        <w:rPr>
          <w:rFonts w:ascii="Arial" w:hAnsi="Arial" w:cs="Arial"/>
          <w:sz w:val="20"/>
        </w:rPr>
        <w:t xml:space="preserve">  </w:t>
      </w:r>
    </w:p>
    <w:p w:rsidR="00EB2F88"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lang w:eastAsia="en-US"/>
        </w:rPr>
        <w:t xml:space="preserve">– </w:t>
      </w:r>
      <w:r w:rsidRPr="007B34A9">
        <w:rPr>
          <w:rFonts w:ascii="Arial" w:hAnsi="Arial" w:cs="Arial"/>
          <w:sz w:val="20"/>
        </w:rPr>
        <w:t>ime in</w:t>
      </w:r>
      <w:r w:rsidRPr="00524822">
        <w:rPr>
          <w:rFonts w:ascii="Arial" w:hAnsi="Arial" w:cs="Arial"/>
          <w:sz w:val="20"/>
        </w:rPr>
        <w:t xml:space="preserve"> šifro vodnega telesa površinske ali podzemne vode, v katero se odpadna voda odvaja, ter</w:t>
      </w:r>
    </w:p>
    <w:p w:rsidR="00EB2F88" w:rsidRPr="00524822"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lang w:eastAsia="en-US"/>
        </w:rPr>
        <w:t>–</w:t>
      </w:r>
      <w:r w:rsidRPr="00524822">
        <w:rPr>
          <w:rFonts w:ascii="Arial" w:hAnsi="Arial" w:cs="Arial"/>
          <w:sz w:val="20"/>
        </w:rPr>
        <w:t xml:space="preserve"> ime vodotoka, če gre za odvajanje v vodotok,</w:t>
      </w:r>
    </w:p>
    <w:p w:rsidR="00EB2F88" w:rsidRPr="00524822"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lang w:eastAsia="en-US"/>
        </w:rPr>
        <w:t>4.</w:t>
      </w:r>
      <w:r w:rsidRPr="00524822">
        <w:rPr>
          <w:rFonts w:ascii="Arial" w:hAnsi="Arial" w:cs="Arial"/>
          <w:sz w:val="20"/>
          <w:lang w:eastAsia="en-US"/>
        </w:rPr>
        <w:t xml:space="preserve"> </w:t>
      </w:r>
      <w:r w:rsidRPr="00524822">
        <w:rPr>
          <w:rFonts w:ascii="Arial" w:hAnsi="Arial" w:cs="Arial"/>
          <w:sz w:val="20"/>
        </w:rPr>
        <w:t>dokumentacijo o opravljenih delih na mali komunalni čistilni napravi,</w:t>
      </w:r>
    </w:p>
    <w:p w:rsidR="00EB2F88"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lang w:eastAsia="en-US"/>
        </w:rPr>
        <w:t>5.</w:t>
      </w:r>
      <w:r w:rsidRPr="00524822">
        <w:rPr>
          <w:rFonts w:ascii="Arial" w:hAnsi="Arial" w:cs="Arial"/>
          <w:sz w:val="20"/>
          <w:lang w:eastAsia="en-US"/>
        </w:rPr>
        <w:t xml:space="preserve"> </w:t>
      </w:r>
      <w:r w:rsidRPr="00524822">
        <w:rPr>
          <w:rFonts w:ascii="Arial" w:hAnsi="Arial" w:cs="Arial"/>
          <w:sz w:val="20"/>
        </w:rPr>
        <w:t>podatke o ravnanju z blatom</w:t>
      </w:r>
      <w:r>
        <w:rPr>
          <w:rFonts w:ascii="Arial" w:hAnsi="Arial" w:cs="Arial"/>
          <w:sz w:val="20"/>
        </w:rPr>
        <w:t>:</w:t>
      </w:r>
    </w:p>
    <w:p w:rsidR="00EB2F88"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lang w:eastAsia="en-US"/>
        </w:rPr>
        <w:t xml:space="preserve">– </w:t>
      </w:r>
      <w:r>
        <w:rPr>
          <w:rFonts w:ascii="Arial" w:hAnsi="Arial" w:cs="Arial"/>
          <w:sz w:val="20"/>
        </w:rPr>
        <w:t xml:space="preserve">datum in količina odstranjevanja in prevzema blata v skladu s prvim ali drugim odstavkom </w:t>
      </w:r>
      <w:r w:rsidR="00A54F93">
        <w:rPr>
          <w:rFonts w:ascii="Arial" w:hAnsi="Arial" w:cs="Arial"/>
          <w:sz w:val="20"/>
        </w:rPr>
        <w:fldChar w:fldCharType="begin"/>
      </w:r>
      <w:r>
        <w:rPr>
          <w:rFonts w:ascii="Arial" w:hAnsi="Arial" w:cs="Arial"/>
          <w:sz w:val="20"/>
        </w:rPr>
        <w:instrText xml:space="preserve"> REF _Ref318375267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19</w:t>
      </w:r>
      <w:r w:rsidR="00A54F93">
        <w:rPr>
          <w:rFonts w:ascii="Arial" w:hAnsi="Arial" w:cs="Arial"/>
          <w:sz w:val="20"/>
        </w:rPr>
        <w:fldChar w:fldCharType="end"/>
      </w:r>
      <w:r>
        <w:rPr>
          <w:rFonts w:ascii="Arial" w:hAnsi="Arial" w:cs="Arial"/>
          <w:sz w:val="20"/>
        </w:rPr>
        <w:t>. člena te uredbe,</w:t>
      </w:r>
      <w:r w:rsidRPr="007772BE">
        <w:rPr>
          <w:rFonts w:ascii="Arial" w:hAnsi="Arial" w:cs="Arial"/>
          <w:sz w:val="20"/>
        </w:rPr>
        <w:t xml:space="preserve"> </w:t>
      </w:r>
    </w:p>
    <w:p w:rsidR="00EB2F88" w:rsidRPr="007D4A81"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B608A">
        <w:rPr>
          <w:rFonts w:ascii="Arial" w:hAnsi="Arial" w:cs="Arial"/>
          <w:sz w:val="20"/>
        </w:rPr>
        <w:t xml:space="preserve">– datum in količina uporabe blata skladu </w:t>
      </w:r>
      <w:r>
        <w:rPr>
          <w:rFonts w:ascii="Arial" w:hAnsi="Arial" w:cs="Arial"/>
          <w:sz w:val="20"/>
        </w:rPr>
        <w:t xml:space="preserve">v skladu s tretjim odstavkom </w:t>
      </w:r>
      <w:r w:rsidR="009012D3">
        <w:fldChar w:fldCharType="begin"/>
      </w:r>
      <w:r w:rsidR="009012D3">
        <w:instrText xml:space="preserve"> REF _Ref318375267 \r \h  \* MERGEFORMAT </w:instrText>
      </w:r>
      <w:r w:rsidR="009012D3">
        <w:fldChar w:fldCharType="separate"/>
      </w:r>
      <w:r w:rsidR="004E0BDB" w:rsidRPr="004E0BDB">
        <w:rPr>
          <w:rFonts w:ascii="Arial" w:hAnsi="Arial" w:cs="Arial"/>
          <w:sz w:val="20"/>
        </w:rPr>
        <w:t>19</w:t>
      </w:r>
      <w:r w:rsidR="009012D3">
        <w:fldChar w:fldCharType="end"/>
      </w:r>
      <w:r>
        <w:rPr>
          <w:rFonts w:ascii="Arial" w:hAnsi="Arial" w:cs="Arial"/>
          <w:sz w:val="20"/>
        </w:rPr>
        <w:t>. člena te uredbe</w:t>
      </w:r>
      <w:r w:rsidRPr="00CB608A">
        <w:rPr>
          <w:rFonts w:ascii="Arial" w:hAnsi="Arial" w:cs="Arial"/>
          <w:sz w:val="20"/>
        </w:rPr>
        <w:t xml:space="preserve">, ter kopijo izjave, </w:t>
      </w:r>
      <w:r w:rsidRPr="00C90C7B">
        <w:rPr>
          <w:rFonts w:ascii="Arial" w:hAnsi="Arial" w:cs="Arial"/>
          <w:sz w:val="20"/>
        </w:rPr>
        <w:t xml:space="preserve">da </w:t>
      </w:r>
      <w:r>
        <w:rPr>
          <w:rFonts w:ascii="Arial" w:hAnsi="Arial" w:cs="Arial"/>
          <w:sz w:val="20"/>
        </w:rPr>
        <w:t xml:space="preserve">so izpolnjeni pogoji iz prve in druge alineje </w:t>
      </w:r>
      <w:r w:rsidR="009012D3">
        <w:fldChar w:fldCharType="begin"/>
      </w:r>
      <w:r w:rsidR="009012D3">
        <w:instrText xml:space="preserve"> REF _Ref409073743 \r \h  \* MERGEFORMAT </w:instrText>
      </w:r>
      <w:r w:rsidR="009012D3">
        <w:fldChar w:fldCharType="separate"/>
      </w:r>
      <w:r w:rsidR="004E0BDB" w:rsidRPr="004E0BDB">
        <w:rPr>
          <w:rFonts w:ascii="Arial" w:hAnsi="Arial" w:cs="Arial"/>
          <w:sz w:val="20"/>
        </w:rPr>
        <w:t>39</w:t>
      </w:r>
      <w:r w:rsidR="009012D3">
        <w:fldChar w:fldCharType="end"/>
      </w:r>
      <w:r>
        <w:rPr>
          <w:rFonts w:ascii="Arial" w:hAnsi="Arial" w:cs="Arial"/>
          <w:sz w:val="20"/>
        </w:rPr>
        <w:t>. člena te uredbe,</w:t>
      </w:r>
      <w:r w:rsidRPr="00CB608A">
        <w:rPr>
          <w:rFonts w:ascii="Arial" w:hAnsi="Arial" w:cs="Arial"/>
          <w:sz w:val="20"/>
        </w:rPr>
        <w:t xml:space="preserve"> če gre za kmetijsko </w:t>
      </w:r>
      <w:r w:rsidRPr="007D4A81">
        <w:rPr>
          <w:rFonts w:ascii="Arial" w:hAnsi="Arial" w:cs="Arial"/>
          <w:sz w:val="20"/>
        </w:rPr>
        <w:t>gospodarstvo, in</w:t>
      </w:r>
    </w:p>
    <w:p w:rsidR="00EB2F88" w:rsidRPr="007D4A81" w:rsidRDefault="00EB2F88" w:rsidP="007B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7D4A81">
        <w:rPr>
          <w:rFonts w:ascii="Arial" w:hAnsi="Arial" w:cs="Arial"/>
          <w:sz w:val="20"/>
        </w:rPr>
        <w:t>6. podatke o izrednih dogodkih, ki nastanejo med obratovanjem male komunalne čistilne naprave zaradi drugačne sestave odpadne vode, okvar ali drugih prekinitev obratovanja male komunalne čistilne naprave in podobnih razlogov ter času njihovega trajanja.</w:t>
      </w:r>
    </w:p>
    <w:p w:rsidR="00EB2F88" w:rsidRPr="007D4A81"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sz w:val="20"/>
        </w:rPr>
      </w:pPr>
    </w:p>
    <w:p w:rsidR="00EB2F88" w:rsidRPr="007D4A81" w:rsidRDefault="00EB2F88" w:rsidP="0090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7D4A81">
        <w:rPr>
          <w:rFonts w:ascii="Arial" w:hAnsi="Arial" w:cs="Arial"/>
          <w:sz w:val="20"/>
        </w:rPr>
        <w:t xml:space="preserve">(2) Upravljavec male komunalne čistilne naprave z zmogljivostjo, manjšo od 50 PE, mora izvajalcu javne službe omogočiti pregledovanje te naprave v skladu s </w:t>
      </w:r>
      <w:r w:rsidR="009012D3">
        <w:fldChar w:fldCharType="begin"/>
      </w:r>
      <w:r w:rsidR="009012D3">
        <w:instrText xml:space="preserve"> REF _Ref311536204 \r \h  \* MERGEFORMAT </w:instrText>
      </w:r>
      <w:r w:rsidR="009012D3">
        <w:fldChar w:fldCharType="separate"/>
      </w:r>
      <w:r w:rsidR="004E0BDB" w:rsidRPr="004E0BDB">
        <w:rPr>
          <w:rFonts w:ascii="Arial" w:hAnsi="Arial" w:cs="Arial"/>
          <w:sz w:val="20"/>
        </w:rPr>
        <w:t>42</w:t>
      </w:r>
      <w:r w:rsidR="009012D3">
        <w:fldChar w:fldCharType="end"/>
      </w:r>
      <w:r w:rsidRPr="007D4A81">
        <w:rPr>
          <w:rFonts w:ascii="Arial" w:hAnsi="Arial" w:cs="Arial"/>
          <w:sz w:val="20"/>
        </w:rPr>
        <w:t>. členom te uredbe.</w:t>
      </w:r>
    </w:p>
    <w:p w:rsidR="00EB2F88" w:rsidRPr="007D4A81" w:rsidRDefault="00EB2F88" w:rsidP="0090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7D4A81" w:rsidRDefault="00EB2F88" w:rsidP="0090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7D4A81">
        <w:rPr>
          <w:rFonts w:ascii="Arial" w:hAnsi="Arial" w:cs="Arial"/>
          <w:sz w:val="20"/>
        </w:rPr>
        <w:t>(3) Upravljavec male komunalne čistilne naprave z zmogljivostjo, manjšo od 50 PE, mora izvajalcu javne službe na njegovo zahtevo najpozneje v 15 dneh predložiti:</w:t>
      </w:r>
    </w:p>
    <w:p w:rsidR="00EB2F88" w:rsidRDefault="00EB2F88" w:rsidP="0090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7D4A81">
        <w:rPr>
          <w:rFonts w:ascii="Arial" w:hAnsi="Arial" w:cs="Arial"/>
          <w:sz w:val="20"/>
          <w:lang w:eastAsia="en-US"/>
        </w:rPr>
        <w:t xml:space="preserve">– </w:t>
      </w:r>
      <w:r w:rsidRPr="007D4A81">
        <w:rPr>
          <w:rFonts w:ascii="Arial" w:hAnsi="Arial" w:cs="Arial"/>
          <w:sz w:val="20"/>
        </w:rPr>
        <w:t xml:space="preserve">poročilo o opravljenih prvih meritvah v skladu s </w:t>
      </w:r>
      <w:r w:rsidR="009012D3">
        <w:fldChar w:fldCharType="begin"/>
      </w:r>
      <w:r w:rsidR="009012D3">
        <w:instrText xml:space="preserve"> REF _Ref311535001 \r \h  \* MERGEFORMAT </w:instrText>
      </w:r>
      <w:r w:rsidR="009012D3">
        <w:fldChar w:fldCharType="separate"/>
      </w:r>
      <w:r w:rsidR="004E0BDB" w:rsidRPr="004E0BDB">
        <w:rPr>
          <w:rFonts w:ascii="Arial" w:hAnsi="Arial" w:cs="Arial"/>
          <w:sz w:val="20"/>
        </w:rPr>
        <w:t>23</w:t>
      </w:r>
      <w:r w:rsidR="009012D3">
        <w:fldChar w:fldCharType="end"/>
      </w:r>
      <w:r w:rsidRPr="007D4A81">
        <w:rPr>
          <w:rFonts w:ascii="Arial" w:hAnsi="Arial" w:cs="Arial"/>
          <w:sz w:val="20"/>
        </w:rPr>
        <w:t>. členom te uredbe,</w:t>
      </w:r>
      <w:r>
        <w:rPr>
          <w:rFonts w:ascii="Arial" w:hAnsi="Arial" w:cs="Arial"/>
          <w:sz w:val="20"/>
        </w:rPr>
        <w:t xml:space="preserve"> razen če gre za tipsko malo komunalno čistilno napravo,</w:t>
      </w:r>
    </w:p>
    <w:p w:rsidR="00EB2F88" w:rsidRPr="007D4A81" w:rsidRDefault="00EB2F88" w:rsidP="0090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7D4A81">
        <w:rPr>
          <w:rFonts w:ascii="Arial" w:hAnsi="Arial" w:cs="Arial"/>
          <w:sz w:val="20"/>
          <w:lang w:eastAsia="en-US"/>
        </w:rPr>
        <w:t xml:space="preserve">– podatke za izvedbo pregleda in pripravo poročila o pregledu v skladu s </w:t>
      </w:r>
      <w:r w:rsidR="009012D3">
        <w:fldChar w:fldCharType="begin"/>
      </w:r>
      <w:r w:rsidR="009012D3">
        <w:instrText xml:space="preserve"> REF _Ref311536204 \r \h  \* MERGEFORMAT </w:instrText>
      </w:r>
      <w:r w:rsidR="009012D3">
        <w:fldChar w:fldCharType="separate"/>
      </w:r>
      <w:r w:rsidR="004E0BDB" w:rsidRPr="004E0BDB">
        <w:rPr>
          <w:rFonts w:ascii="Arial" w:hAnsi="Arial" w:cs="Arial"/>
          <w:sz w:val="20"/>
          <w:lang w:eastAsia="en-US"/>
        </w:rPr>
        <w:t>42</w:t>
      </w:r>
      <w:r w:rsidR="009012D3">
        <w:fldChar w:fldCharType="end"/>
      </w:r>
      <w:r w:rsidRPr="007D4A81">
        <w:rPr>
          <w:rFonts w:ascii="Arial" w:hAnsi="Arial" w:cs="Arial"/>
          <w:sz w:val="20"/>
          <w:lang w:eastAsia="en-US"/>
        </w:rPr>
        <w:t>. členom te uredbe ali</w:t>
      </w:r>
    </w:p>
    <w:p w:rsidR="00EB2F88" w:rsidRPr="007D4A81" w:rsidRDefault="00EB2F88" w:rsidP="0090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7D4A81">
        <w:rPr>
          <w:rFonts w:ascii="Arial" w:hAnsi="Arial" w:cs="Arial"/>
          <w:sz w:val="20"/>
          <w:lang w:eastAsia="en-US"/>
        </w:rPr>
        <w:t xml:space="preserve">– </w:t>
      </w:r>
      <w:r w:rsidRPr="007D4A81">
        <w:rPr>
          <w:rFonts w:ascii="Arial" w:hAnsi="Arial" w:cs="Arial"/>
          <w:sz w:val="20"/>
        </w:rPr>
        <w:t>dokumentacijo in podatke iz prvega odstavka tega člena.</w:t>
      </w:r>
    </w:p>
    <w:p w:rsidR="00EB2F88" w:rsidRPr="00F3212D"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sz w:val="20"/>
        </w:rPr>
      </w:pPr>
    </w:p>
    <w:p w:rsidR="00EB2F88" w:rsidRPr="00F3212D"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26" w:name="_Ref420400864"/>
      <w:r w:rsidRPr="00F3212D">
        <w:rPr>
          <w:rFonts w:ascii="Arial" w:hAnsi="Arial" w:cs="Arial"/>
          <w:sz w:val="20"/>
        </w:rPr>
        <w:t>člen</w:t>
      </w:r>
      <w:bookmarkEnd w:id="26"/>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F3212D">
        <w:rPr>
          <w:rFonts w:ascii="Arial" w:hAnsi="Arial" w:cs="Arial"/>
          <w:sz w:val="20"/>
        </w:rPr>
        <w:t xml:space="preserve">(obveznosti upravljavca pretočne greznice) </w:t>
      </w:r>
    </w:p>
    <w:p w:rsidR="00EB2F88" w:rsidRPr="00F3212D"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sz w:val="20"/>
        </w:rPr>
      </w:pP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xml:space="preserve">(1) Upravljavec pretočne greznice iz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rPr>
        <w:t>16</w:t>
      </w:r>
      <w:r w:rsidR="009012D3">
        <w:fldChar w:fldCharType="end"/>
      </w:r>
      <w:r w:rsidRPr="00F3212D">
        <w:rPr>
          <w:rFonts w:ascii="Arial" w:hAnsi="Arial" w:cs="Arial"/>
          <w:sz w:val="20"/>
        </w:rPr>
        <w:t>. člena te uredbe mora v celotnem obdobju obratovanja pretočne greznice hraniti:</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xml:space="preserve">1. izjavo o </w:t>
      </w:r>
      <w:r>
        <w:rPr>
          <w:rFonts w:ascii="Arial" w:hAnsi="Arial" w:cs="Arial"/>
          <w:sz w:val="20"/>
        </w:rPr>
        <w:t>lastnostih</w:t>
      </w:r>
      <w:r w:rsidRPr="00F3212D">
        <w:rPr>
          <w:rFonts w:ascii="Arial" w:hAnsi="Arial" w:cs="Arial"/>
          <w:sz w:val="20"/>
        </w:rPr>
        <w:t xml:space="preserve"> pretočne greznice s standardi v skladu s predpisi, ki urejajo gradbene proizvode, če gre za</w:t>
      </w:r>
      <w:r>
        <w:rPr>
          <w:rFonts w:ascii="Arial" w:hAnsi="Arial" w:cs="Arial"/>
          <w:sz w:val="20"/>
        </w:rPr>
        <w:t xml:space="preserve"> pretočno</w:t>
      </w:r>
      <w:r w:rsidRPr="00F3212D">
        <w:rPr>
          <w:rFonts w:ascii="Arial" w:hAnsi="Arial" w:cs="Arial"/>
          <w:sz w:val="20"/>
        </w:rPr>
        <w:t xml:space="preserve"> greznico v skladu s standardom SIST EN 12566-1 ali SIST EN 12566-4</w:t>
      </w:r>
      <w:r>
        <w:rPr>
          <w:rFonts w:ascii="Arial" w:hAnsi="Arial" w:cs="Arial"/>
          <w:sz w:val="20"/>
        </w:rPr>
        <w:t xml:space="preserve"> ali drugim enakovrednim, mednarodno priznanim standardom</w:t>
      </w:r>
      <w:r w:rsidRPr="00F3212D">
        <w:rPr>
          <w:rFonts w:ascii="Arial" w:hAnsi="Arial" w:cs="Arial"/>
          <w:sz w:val="20"/>
        </w:rPr>
        <w:t>,</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2. navodila dobavitelja za obratovanje in vzdrževanje pretočne greznice,</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3. pregledno situacijo, iz katere je razvidno:</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xml:space="preserve">– mesto iztoka iz pretočne greznice,  </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xml:space="preserve">– pregledno situacijo sistema za infiltracijo v tla, če se odpadna voda odvaja v skladu s 1. točko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rPr>
        <w:t>16</w:t>
      </w:r>
      <w:r w:rsidR="009012D3">
        <w:fldChar w:fldCharType="end"/>
      </w:r>
      <w:r w:rsidRPr="00F3212D">
        <w:rPr>
          <w:rFonts w:ascii="Arial" w:hAnsi="Arial" w:cs="Arial"/>
          <w:sz w:val="20"/>
        </w:rPr>
        <w:t>. člena te uredbe,</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b/>
          <w:sz w:val="20"/>
        </w:rPr>
      </w:pPr>
      <w:r w:rsidRPr="00F3212D">
        <w:rPr>
          <w:rFonts w:ascii="Arial" w:hAnsi="Arial" w:cs="Arial"/>
          <w:sz w:val="20"/>
        </w:rPr>
        <w:t xml:space="preserve">– mesto filtrirne naprave, če se odpadna voda odvaja v skladu z 2. točko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rPr>
        <w:t>16</w:t>
      </w:r>
      <w:r w:rsidR="009012D3">
        <w:fldChar w:fldCharType="end"/>
      </w:r>
      <w:r w:rsidRPr="00F3212D">
        <w:rPr>
          <w:rFonts w:ascii="Arial" w:hAnsi="Arial" w:cs="Arial"/>
          <w:sz w:val="20"/>
        </w:rPr>
        <w:t>. člena te uredbe,</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ime in šifro vodnega telesa površinske ali podzemne vode, v katero se odvaja odpadna voda iz sistema za infiltracijo v tla iz druge alineje te točke ali iz filtrirne naprave iz prejšnje alineje, ter</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ime vodotoka, če gre za odvajanje v vodotok,</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4. dokumentacijo o opravljenih delih na:</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pretočni greznici,</w:t>
      </w:r>
    </w:p>
    <w:p w:rsidR="00EB2F88" w:rsidRPr="00F3212D" w:rsidRDefault="00EB2F88" w:rsidP="00C13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xml:space="preserve">– sistemu za infiltracijo v tla, če se odpadna voda odvaja v skladu s 1. točko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rPr>
        <w:t>16</w:t>
      </w:r>
      <w:r w:rsidR="009012D3">
        <w:fldChar w:fldCharType="end"/>
      </w:r>
      <w:r w:rsidRPr="00F3212D">
        <w:rPr>
          <w:rFonts w:ascii="Arial" w:hAnsi="Arial" w:cs="Arial"/>
          <w:sz w:val="20"/>
        </w:rPr>
        <w:t>. člena te uredbe,</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xml:space="preserve">– filtrirni napravi, če se odpadna voda odvaja v skladu z 2. točko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rPr>
        <w:t>16</w:t>
      </w:r>
      <w:r w:rsidR="009012D3">
        <w:fldChar w:fldCharType="end"/>
      </w:r>
      <w:r w:rsidRPr="00F3212D">
        <w:rPr>
          <w:rFonts w:ascii="Arial" w:hAnsi="Arial" w:cs="Arial"/>
          <w:sz w:val="20"/>
        </w:rPr>
        <w:t>. člena te uredbe</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5. podatke o ravnanju z blatom:</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xml:space="preserve">– datum in količina odstranjevanja in prevzema blata v skladu s prvim ali drugim odstavkom </w:t>
      </w:r>
      <w:r w:rsidR="009012D3">
        <w:fldChar w:fldCharType="begin"/>
      </w:r>
      <w:r w:rsidR="009012D3">
        <w:instrText xml:space="preserve"> REF _Ref318375267 \r \h  \* MERGEFORMAT </w:instrText>
      </w:r>
      <w:r w:rsidR="009012D3">
        <w:fldChar w:fldCharType="separate"/>
      </w:r>
      <w:r w:rsidR="004E0BDB" w:rsidRPr="004E0BDB">
        <w:rPr>
          <w:rFonts w:ascii="Arial" w:hAnsi="Arial" w:cs="Arial"/>
          <w:sz w:val="20"/>
        </w:rPr>
        <w:t>19</w:t>
      </w:r>
      <w:r w:rsidR="009012D3">
        <w:fldChar w:fldCharType="end"/>
      </w:r>
      <w:r w:rsidRPr="00F3212D">
        <w:rPr>
          <w:rFonts w:ascii="Arial" w:hAnsi="Arial" w:cs="Arial"/>
          <w:sz w:val="20"/>
        </w:rPr>
        <w:t xml:space="preserve">. člena te uredbe, </w:t>
      </w:r>
    </w:p>
    <w:p w:rsidR="00EB2F88" w:rsidRPr="00F3212D"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xml:space="preserve">– datum in količina uporabe blata skladu v skladu s tretjim odstavkom </w:t>
      </w:r>
      <w:r w:rsidR="009012D3">
        <w:fldChar w:fldCharType="begin"/>
      </w:r>
      <w:r w:rsidR="009012D3">
        <w:instrText xml:space="preserve"> REF _Ref318375267 \r \h  \* MERGEFORMAT </w:instrText>
      </w:r>
      <w:r w:rsidR="009012D3">
        <w:fldChar w:fldCharType="separate"/>
      </w:r>
      <w:r w:rsidR="004E0BDB" w:rsidRPr="004E0BDB">
        <w:rPr>
          <w:rFonts w:ascii="Arial" w:hAnsi="Arial" w:cs="Arial"/>
          <w:sz w:val="20"/>
        </w:rPr>
        <w:t>19</w:t>
      </w:r>
      <w:r w:rsidR="009012D3">
        <w:fldChar w:fldCharType="end"/>
      </w:r>
      <w:r w:rsidRPr="00F3212D">
        <w:rPr>
          <w:rFonts w:ascii="Arial" w:hAnsi="Arial" w:cs="Arial"/>
          <w:sz w:val="20"/>
        </w:rPr>
        <w:t xml:space="preserve">. člena te uredbe, ter kopijo izjave, da so izpolnjeni pogoji iz prve in druge alineje </w:t>
      </w:r>
      <w:r w:rsidR="009012D3">
        <w:fldChar w:fldCharType="begin"/>
      </w:r>
      <w:r w:rsidR="009012D3">
        <w:instrText xml:space="preserve"> REF _Ref409073743 \r \h  \* MERGEFORMAT </w:instrText>
      </w:r>
      <w:r w:rsidR="009012D3">
        <w:fldChar w:fldCharType="separate"/>
      </w:r>
      <w:r w:rsidR="004E0BDB" w:rsidRPr="004E0BDB">
        <w:rPr>
          <w:rFonts w:ascii="Arial" w:hAnsi="Arial" w:cs="Arial"/>
          <w:sz w:val="20"/>
        </w:rPr>
        <w:t>39</w:t>
      </w:r>
      <w:r w:rsidR="009012D3">
        <w:fldChar w:fldCharType="end"/>
      </w:r>
      <w:r w:rsidRPr="00F3212D">
        <w:rPr>
          <w:rFonts w:ascii="Arial" w:hAnsi="Arial" w:cs="Arial"/>
          <w:sz w:val="20"/>
        </w:rPr>
        <w:t>. člena te uredbe, če gre za kmetijsko gospodarstvo, in</w:t>
      </w:r>
    </w:p>
    <w:p w:rsidR="00EB2F88" w:rsidRPr="00A05A21"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F3212D">
        <w:rPr>
          <w:rFonts w:ascii="Arial" w:hAnsi="Arial" w:cs="Arial"/>
          <w:sz w:val="20"/>
        </w:rPr>
        <w:t xml:space="preserve">6. podatke o izrednih dogodkih, ki nastanejo med obratovanjem pretočne greznice zaradi drugačne </w:t>
      </w:r>
      <w:r w:rsidRPr="00A05A21">
        <w:rPr>
          <w:rFonts w:ascii="Arial" w:hAnsi="Arial" w:cs="Arial"/>
          <w:sz w:val="20"/>
        </w:rPr>
        <w:t>sestave odpadne vode, okvar ali drugih prekinitev obratovanja pretočne greznice in podobnih razlogov ter času njihovega trajanja.</w:t>
      </w:r>
    </w:p>
    <w:p w:rsidR="00EB2F88" w:rsidRPr="00A05A21"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A05A21" w:rsidRDefault="00EB2F88" w:rsidP="005F1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05A21">
        <w:rPr>
          <w:rFonts w:ascii="Arial" w:hAnsi="Arial" w:cs="Arial"/>
          <w:sz w:val="20"/>
        </w:rPr>
        <w:t xml:space="preserve">(2) Upravljavec pretočne greznice mora izvajalcu javne službe omogočiti pregledovanje pretočne greznice v skladu s </w:t>
      </w:r>
      <w:r w:rsidR="009012D3">
        <w:fldChar w:fldCharType="begin"/>
      </w:r>
      <w:r w:rsidR="009012D3">
        <w:instrText xml:space="preserve"> REF _Ref420394745 \r \h  \* MERGEFORMAT </w:instrText>
      </w:r>
      <w:r w:rsidR="009012D3">
        <w:fldChar w:fldCharType="separate"/>
      </w:r>
      <w:r w:rsidR="004E0BDB" w:rsidRPr="004E0BDB">
        <w:rPr>
          <w:rFonts w:ascii="Arial" w:hAnsi="Arial" w:cs="Arial"/>
          <w:sz w:val="20"/>
        </w:rPr>
        <w:t>43</w:t>
      </w:r>
      <w:r w:rsidR="009012D3">
        <w:fldChar w:fldCharType="end"/>
      </w:r>
      <w:r w:rsidRPr="00A05A21">
        <w:rPr>
          <w:rFonts w:ascii="Arial" w:hAnsi="Arial" w:cs="Arial"/>
          <w:sz w:val="20"/>
        </w:rPr>
        <w:t>. členom te uredbe.</w:t>
      </w:r>
    </w:p>
    <w:p w:rsidR="00EB2F88" w:rsidRPr="00A05A21" w:rsidRDefault="00EB2F88" w:rsidP="005F1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05A21">
        <w:rPr>
          <w:rFonts w:ascii="Arial" w:hAnsi="Arial" w:cs="Arial"/>
          <w:sz w:val="20"/>
        </w:rPr>
        <w:t xml:space="preserve"> </w:t>
      </w:r>
    </w:p>
    <w:p w:rsidR="00EB2F88" w:rsidRPr="00A05A21" w:rsidRDefault="00EB2F88" w:rsidP="005F1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05A21">
        <w:rPr>
          <w:rFonts w:ascii="Arial" w:hAnsi="Arial" w:cs="Arial"/>
          <w:sz w:val="20"/>
        </w:rPr>
        <w:t xml:space="preserve">(3) Upravljavec pretočne greznice iz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rPr>
        <w:t>16</w:t>
      </w:r>
      <w:r w:rsidR="009012D3">
        <w:fldChar w:fldCharType="end"/>
      </w:r>
      <w:r w:rsidRPr="00A05A21">
        <w:rPr>
          <w:rFonts w:ascii="Arial" w:hAnsi="Arial" w:cs="Arial"/>
          <w:sz w:val="20"/>
        </w:rPr>
        <w:t>. člena te uredbe mora izvajalcu javne službe na njegovo zahtevo najpozneje v 15 dneh predložiti:</w:t>
      </w:r>
    </w:p>
    <w:p w:rsidR="00EB2F88" w:rsidRPr="00A05A21"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05A21">
        <w:rPr>
          <w:rFonts w:ascii="Arial" w:hAnsi="Arial" w:cs="Arial"/>
          <w:sz w:val="20"/>
        </w:rPr>
        <w:t xml:space="preserve">– podatke za izvedbo pregleda  in pripravo poročila o pregledu v skladu s </w:t>
      </w:r>
      <w:r w:rsidR="009012D3">
        <w:fldChar w:fldCharType="begin"/>
      </w:r>
      <w:r w:rsidR="009012D3">
        <w:instrText xml:space="preserve"> REF _Ref420394745 \r \h  \* MERGEFORMAT </w:instrText>
      </w:r>
      <w:r w:rsidR="009012D3">
        <w:fldChar w:fldCharType="separate"/>
      </w:r>
      <w:r w:rsidR="004E0BDB" w:rsidRPr="004E0BDB">
        <w:rPr>
          <w:rFonts w:ascii="Arial" w:hAnsi="Arial" w:cs="Arial"/>
          <w:sz w:val="20"/>
        </w:rPr>
        <w:t>43</w:t>
      </w:r>
      <w:r w:rsidR="009012D3">
        <w:fldChar w:fldCharType="end"/>
      </w:r>
      <w:r w:rsidRPr="00A05A21">
        <w:rPr>
          <w:rFonts w:ascii="Arial" w:hAnsi="Arial" w:cs="Arial"/>
          <w:sz w:val="20"/>
        </w:rPr>
        <w:t>. členom te uredbe ali</w:t>
      </w:r>
    </w:p>
    <w:p w:rsidR="00EB2F88" w:rsidRPr="00A05A21" w:rsidRDefault="00EB2F88" w:rsidP="007C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05A21">
        <w:rPr>
          <w:rFonts w:ascii="Arial" w:hAnsi="Arial" w:cs="Arial"/>
          <w:sz w:val="20"/>
        </w:rPr>
        <w:t>– dokumentacijo in podatke iz prvega odstavka tega člena.</w:t>
      </w:r>
    </w:p>
    <w:p w:rsidR="00EB2F88" w:rsidRPr="00F3212D"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27" w:name="_Ref316308583"/>
      <w:r w:rsidRPr="00524822">
        <w:rPr>
          <w:rFonts w:ascii="Arial" w:hAnsi="Arial" w:cs="Arial"/>
          <w:sz w:val="20"/>
        </w:rPr>
        <w:t>člen</w:t>
      </w:r>
      <w:bookmarkEnd w:id="27"/>
    </w:p>
    <w:p w:rsidR="00EB2F88" w:rsidRPr="00524822"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w:t>
      </w:r>
      <w:r>
        <w:rPr>
          <w:rFonts w:ascii="Arial" w:hAnsi="Arial" w:cs="Arial"/>
          <w:sz w:val="20"/>
        </w:rPr>
        <w:t>obveznosti lastnika stavbe</w:t>
      </w:r>
      <w:r w:rsidRPr="00524822">
        <w:rPr>
          <w:rFonts w:ascii="Arial" w:hAnsi="Arial" w:cs="Arial"/>
          <w:sz w:val="20"/>
        </w:rPr>
        <w:t>)</w:t>
      </w:r>
    </w:p>
    <w:p w:rsidR="00EB2F88" w:rsidRPr="00524822"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p>
    <w:p w:rsidR="00EB2F88" w:rsidRPr="00297A64"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7A64">
        <w:rPr>
          <w:rFonts w:ascii="Arial" w:hAnsi="Arial" w:cs="Arial"/>
          <w:sz w:val="20"/>
        </w:rPr>
        <w:t>(1) Lastnik stavbe mora izvajalca javne službe na območju, kjer v stavbi nastaja komunalna odpadna voda, obvestiti o načinu zagotavljanja minimalne komunalne oskrbe. Iz obvestila morajo biti razvidni naslednji podatki:</w:t>
      </w:r>
    </w:p>
    <w:p w:rsidR="00EB2F88" w:rsidRPr="00297A64"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7A64">
        <w:rPr>
          <w:rFonts w:ascii="Arial" w:hAnsi="Arial" w:cs="Arial"/>
          <w:sz w:val="20"/>
          <w:lang w:eastAsia="en-US"/>
        </w:rPr>
        <w:lastRenderedPageBreak/>
        <w:t xml:space="preserve">1. </w:t>
      </w:r>
      <w:r w:rsidRPr="00297A64">
        <w:rPr>
          <w:rFonts w:ascii="Arial" w:hAnsi="Arial" w:cs="Arial"/>
          <w:sz w:val="20"/>
        </w:rPr>
        <w:t>firma in sedež lastnika stavbe ali ime in naslov lastnika stavbe, če je investitor posameznik,</w:t>
      </w:r>
    </w:p>
    <w:p w:rsidR="00EB2F88" w:rsidRPr="006233DA"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233DA">
        <w:rPr>
          <w:rFonts w:ascii="Arial" w:hAnsi="Arial" w:cs="Arial"/>
          <w:sz w:val="20"/>
          <w:lang w:eastAsia="en-US"/>
        </w:rPr>
        <w:t xml:space="preserve">2. </w:t>
      </w:r>
      <w:r w:rsidRPr="006233DA">
        <w:rPr>
          <w:rFonts w:ascii="Arial" w:hAnsi="Arial" w:cs="Arial"/>
          <w:sz w:val="20"/>
        </w:rPr>
        <w:t>številka sistema javne kanalizacije in ime aglomeracije, če gre za odvajanje komunalne odpadne vode v javno kanalizacijo,</w:t>
      </w:r>
    </w:p>
    <w:p w:rsidR="00EB2F88" w:rsidRPr="006233DA"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6233DA">
        <w:rPr>
          <w:rFonts w:ascii="Arial" w:hAnsi="Arial" w:cs="Arial"/>
          <w:sz w:val="20"/>
          <w:lang w:eastAsia="en-US"/>
        </w:rPr>
        <w:t xml:space="preserve">3. če </w:t>
      </w:r>
      <w:r w:rsidRPr="006233DA">
        <w:rPr>
          <w:rFonts w:ascii="Arial" w:hAnsi="Arial" w:cs="Arial"/>
          <w:sz w:val="20"/>
        </w:rPr>
        <w:t>gre za čiščenje komunalne odpadne vode v mali komunalni čistilni napravi:</w:t>
      </w:r>
    </w:p>
    <w:p w:rsidR="00EB2F88" w:rsidRPr="006233DA"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233DA">
        <w:rPr>
          <w:rFonts w:ascii="Arial" w:hAnsi="Arial" w:cs="Arial"/>
          <w:sz w:val="20"/>
          <w:lang w:eastAsia="en-US"/>
        </w:rPr>
        <w:t xml:space="preserve">– nazivna </w:t>
      </w:r>
      <w:r w:rsidRPr="006233DA">
        <w:rPr>
          <w:rFonts w:ascii="Arial" w:hAnsi="Arial" w:cs="Arial"/>
          <w:sz w:val="20"/>
        </w:rPr>
        <w:t xml:space="preserve">zmogljivost male komunalne čistilne naprave, </w:t>
      </w:r>
    </w:p>
    <w:p w:rsidR="00EB2F88" w:rsidRPr="006233DA"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233DA">
        <w:rPr>
          <w:rFonts w:ascii="Arial" w:hAnsi="Arial" w:cs="Arial"/>
          <w:sz w:val="20"/>
          <w:lang w:eastAsia="en-US"/>
        </w:rPr>
        <w:t xml:space="preserve">– </w:t>
      </w:r>
      <w:r w:rsidRPr="006233DA">
        <w:rPr>
          <w:rFonts w:ascii="Arial" w:hAnsi="Arial" w:cs="Arial"/>
          <w:sz w:val="20"/>
        </w:rPr>
        <w:t>tip male komunalne čistilne naprave,</w:t>
      </w:r>
    </w:p>
    <w:p w:rsidR="00EB2F88" w:rsidRPr="006233DA"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233DA">
        <w:rPr>
          <w:rFonts w:ascii="Arial" w:hAnsi="Arial" w:cs="Arial"/>
          <w:sz w:val="20"/>
          <w:lang w:eastAsia="en-US"/>
        </w:rPr>
        <w:t xml:space="preserve">– </w:t>
      </w:r>
      <w:r w:rsidRPr="006233DA">
        <w:rPr>
          <w:rFonts w:ascii="Arial" w:hAnsi="Arial" w:cs="Arial"/>
          <w:sz w:val="20"/>
        </w:rPr>
        <w:t xml:space="preserve">lokacija male komunalne čistilne naprave, opredeljena s koordinatami v državnem koordinatnem sistemu za raven merila 1 : 5.000, </w:t>
      </w:r>
    </w:p>
    <w:p w:rsidR="00EB2F88" w:rsidRPr="006233DA"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233DA">
        <w:rPr>
          <w:rFonts w:ascii="Arial" w:hAnsi="Arial" w:cs="Arial"/>
          <w:sz w:val="20"/>
          <w:lang w:eastAsia="en-US"/>
        </w:rPr>
        <w:t xml:space="preserve">– </w:t>
      </w:r>
      <w:r w:rsidRPr="006233DA">
        <w:rPr>
          <w:rFonts w:ascii="Arial" w:hAnsi="Arial" w:cs="Arial"/>
          <w:sz w:val="20"/>
        </w:rPr>
        <w:t>način odvajanja komunalne odpadne vode iz male komunalne čistilne naprave (</w:t>
      </w:r>
      <w:r>
        <w:rPr>
          <w:rFonts w:ascii="Arial" w:hAnsi="Arial" w:cs="Arial"/>
          <w:sz w:val="20"/>
        </w:rPr>
        <w:t xml:space="preserve">odvajanje </w:t>
      </w:r>
      <w:r w:rsidRPr="006233DA">
        <w:rPr>
          <w:rFonts w:ascii="Arial" w:hAnsi="Arial" w:cs="Arial"/>
          <w:sz w:val="20"/>
        </w:rPr>
        <w:t>v</w:t>
      </w:r>
      <w:r>
        <w:rPr>
          <w:rFonts w:ascii="Arial" w:hAnsi="Arial" w:cs="Arial"/>
          <w:sz w:val="20"/>
        </w:rPr>
        <w:t xml:space="preserve"> vodotok</w:t>
      </w:r>
      <w:r w:rsidRPr="006233DA">
        <w:rPr>
          <w:rFonts w:ascii="Arial" w:hAnsi="Arial" w:cs="Arial"/>
          <w:sz w:val="20"/>
        </w:rPr>
        <w:t xml:space="preserve">, posredno </w:t>
      </w:r>
      <w:r>
        <w:rPr>
          <w:rFonts w:ascii="Arial" w:hAnsi="Arial" w:cs="Arial"/>
          <w:sz w:val="20"/>
        </w:rPr>
        <w:t xml:space="preserve">odvajanje </w:t>
      </w:r>
      <w:r w:rsidRPr="006233DA">
        <w:rPr>
          <w:rFonts w:ascii="Arial" w:hAnsi="Arial" w:cs="Arial"/>
          <w:sz w:val="20"/>
        </w:rPr>
        <w:t xml:space="preserve">v podzemno vodo oziroma ponikanje), </w:t>
      </w:r>
    </w:p>
    <w:p w:rsidR="00EB2F88" w:rsidRPr="006233DA"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233DA">
        <w:rPr>
          <w:rFonts w:ascii="Arial" w:hAnsi="Arial" w:cs="Arial"/>
          <w:sz w:val="20"/>
          <w:lang w:eastAsia="en-US"/>
        </w:rPr>
        <w:t xml:space="preserve">– lokacija </w:t>
      </w:r>
      <w:r w:rsidRPr="006233DA">
        <w:rPr>
          <w:rFonts w:ascii="Arial" w:hAnsi="Arial" w:cs="Arial"/>
          <w:sz w:val="20"/>
        </w:rPr>
        <w:t xml:space="preserve">iztoka komunalne odpadne vode v vode, opredeljena s koordinatami v državnem koordinatnem sistemu za raven merila 1 : 5.000, </w:t>
      </w:r>
    </w:p>
    <w:p w:rsidR="00EB2F88" w:rsidRPr="00C8615E"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297A64">
        <w:rPr>
          <w:rFonts w:ascii="Arial" w:hAnsi="Arial" w:cs="Arial"/>
          <w:sz w:val="20"/>
          <w:lang w:eastAsia="en-US"/>
        </w:rPr>
        <w:t>–</w:t>
      </w:r>
      <w:r>
        <w:rPr>
          <w:rFonts w:ascii="Arial" w:hAnsi="Arial" w:cs="Arial"/>
          <w:sz w:val="20"/>
          <w:lang w:eastAsia="en-US"/>
        </w:rPr>
        <w:t xml:space="preserve"> </w:t>
      </w:r>
      <w:r w:rsidRPr="00297A64">
        <w:rPr>
          <w:rFonts w:ascii="Arial" w:hAnsi="Arial" w:cs="Arial"/>
          <w:sz w:val="20"/>
        </w:rPr>
        <w:t>podatki o vodnem telesu površinske ali podzemne vode, v katerega se odvaja komunalna odpadna voda iz male komunalne čistilne naprave</w:t>
      </w:r>
      <w:r>
        <w:rPr>
          <w:rFonts w:ascii="Arial" w:hAnsi="Arial" w:cs="Arial"/>
          <w:sz w:val="20"/>
        </w:rPr>
        <w:t xml:space="preserve"> (šifra in ime vodnega telesa)</w:t>
      </w:r>
      <w:r w:rsidRPr="00297A64">
        <w:rPr>
          <w:rFonts w:ascii="Arial" w:hAnsi="Arial" w:cs="Arial"/>
          <w:sz w:val="20"/>
        </w:rPr>
        <w:t xml:space="preserve">, ter ime vodotoka, če gre za </w:t>
      </w:r>
      <w:r w:rsidRPr="00C8615E">
        <w:rPr>
          <w:rFonts w:ascii="Arial" w:hAnsi="Arial" w:cs="Arial"/>
          <w:sz w:val="20"/>
        </w:rPr>
        <w:t>odvajanje v vodotok,</w:t>
      </w:r>
    </w:p>
    <w:p w:rsidR="00EB2F88" w:rsidRPr="00C8615E" w:rsidRDefault="00EB2F88" w:rsidP="00361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C8615E">
        <w:rPr>
          <w:rFonts w:ascii="Arial" w:hAnsi="Arial" w:cs="Arial"/>
          <w:sz w:val="20"/>
          <w:lang w:eastAsia="en-US"/>
        </w:rPr>
        <w:t xml:space="preserve">4. če </w:t>
      </w:r>
      <w:r w:rsidRPr="00C8615E">
        <w:rPr>
          <w:rFonts w:ascii="Arial" w:hAnsi="Arial" w:cs="Arial"/>
          <w:sz w:val="20"/>
        </w:rPr>
        <w:t>gre za čiščenje komunalne odpadne vode v pretočni greznici:</w:t>
      </w:r>
    </w:p>
    <w:p w:rsidR="00EB2F88" w:rsidRPr="00C8615E" w:rsidRDefault="00EB2F88" w:rsidP="00361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8615E">
        <w:rPr>
          <w:rFonts w:ascii="Arial" w:hAnsi="Arial" w:cs="Arial"/>
          <w:sz w:val="20"/>
          <w:lang w:eastAsia="en-US"/>
        </w:rPr>
        <w:t xml:space="preserve">– nazivna </w:t>
      </w:r>
      <w:r w:rsidRPr="00C8615E">
        <w:rPr>
          <w:rFonts w:ascii="Arial" w:hAnsi="Arial" w:cs="Arial"/>
          <w:sz w:val="20"/>
        </w:rPr>
        <w:t xml:space="preserve">zmogljivost ali velikost pretočne greznice, </w:t>
      </w:r>
    </w:p>
    <w:p w:rsidR="00EB2F88" w:rsidRPr="00C8615E" w:rsidRDefault="00EB2F88" w:rsidP="00361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8615E">
        <w:rPr>
          <w:rFonts w:ascii="Arial" w:hAnsi="Arial" w:cs="Arial"/>
          <w:sz w:val="20"/>
          <w:lang w:eastAsia="en-US"/>
        </w:rPr>
        <w:t xml:space="preserve">– </w:t>
      </w:r>
      <w:r w:rsidRPr="00C8615E">
        <w:rPr>
          <w:rFonts w:ascii="Arial" w:hAnsi="Arial" w:cs="Arial"/>
          <w:sz w:val="20"/>
        </w:rPr>
        <w:t xml:space="preserve">lokacija pretočne greznice, opredeljena s koordinatami v državnem koordinatnem sistemu za raven merila 1 : 5.000, </w:t>
      </w:r>
    </w:p>
    <w:p w:rsidR="00EB2F88" w:rsidRPr="00C8615E" w:rsidRDefault="00EB2F88" w:rsidP="00361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8615E">
        <w:rPr>
          <w:rFonts w:ascii="Arial" w:hAnsi="Arial" w:cs="Arial"/>
          <w:sz w:val="20"/>
          <w:lang w:eastAsia="en-US"/>
        </w:rPr>
        <w:t xml:space="preserve">– </w:t>
      </w:r>
      <w:r w:rsidRPr="00C8615E">
        <w:rPr>
          <w:rFonts w:ascii="Arial" w:hAnsi="Arial" w:cs="Arial"/>
          <w:sz w:val="20"/>
        </w:rPr>
        <w:t>način odvajanja komunalne odpadne vode iz pretočne greznice (</w:t>
      </w:r>
      <w:r>
        <w:rPr>
          <w:rFonts w:ascii="Arial" w:hAnsi="Arial" w:cs="Arial"/>
          <w:sz w:val="20"/>
        </w:rPr>
        <w:t xml:space="preserve">preko predizdelane enote za čiščenje komunalne odpadne vode v skladu s standardom SIST EN 12566-6 v vodotok ali posredno v podzemno vodo, preko </w:t>
      </w:r>
      <w:r w:rsidRPr="00317900">
        <w:rPr>
          <w:rFonts w:ascii="Arial" w:hAnsi="Arial" w:cs="Arial"/>
          <w:sz w:val="20"/>
        </w:rPr>
        <w:t>filtrirne naprave za predčiščene hišne odpadne vode</w:t>
      </w:r>
      <w:r w:rsidRPr="00E77B45">
        <w:rPr>
          <w:rFonts w:ascii="Arial" w:hAnsi="Arial" w:cs="Arial"/>
          <w:sz w:val="20"/>
        </w:rPr>
        <w:t xml:space="preserve"> </w:t>
      </w:r>
      <w:r w:rsidRPr="00317900">
        <w:rPr>
          <w:rFonts w:ascii="Arial" w:hAnsi="Arial" w:cs="Arial"/>
          <w:sz w:val="20"/>
        </w:rPr>
        <w:t>v skladu s standardom SIST</w:t>
      </w:r>
      <w:r>
        <w:rPr>
          <w:rFonts w:ascii="Arial" w:hAnsi="Arial" w:cs="Arial"/>
          <w:sz w:val="20"/>
        </w:rPr>
        <w:t>-TP CEN/TR</w:t>
      </w:r>
      <w:r w:rsidRPr="00317900">
        <w:rPr>
          <w:rFonts w:ascii="Arial" w:hAnsi="Arial" w:cs="Arial"/>
          <w:sz w:val="20"/>
        </w:rPr>
        <w:t xml:space="preserve">  12566-5 </w:t>
      </w:r>
      <w:r w:rsidRPr="00C8615E">
        <w:rPr>
          <w:rFonts w:ascii="Arial" w:hAnsi="Arial" w:cs="Arial"/>
          <w:sz w:val="20"/>
        </w:rPr>
        <w:t xml:space="preserve">v vodotok, </w:t>
      </w:r>
      <w:r>
        <w:rPr>
          <w:rFonts w:ascii="Arial" w:hAnsi="Arial" w:cs="Arial"/>
          <w:sz w:val="20"/>
        </w:rPr>
        <w:t xml:space="preserve">preko </w:t>
      </w:r>
      <w:r w:rsidRPr="00317900">
        <w:rPr>
          <w:rFonts w:ascii="Arial" w:hAnsi="Arial" w:cs="Arial"/>
          <w:sz w:val="20"/>
        </w:rPr>
        <w:t>sistema za infiltracijo v tla v skladu s standardom SIST</w:t>
      </w:r>
      <w:r>
        <w:rPr>
          <w:rFonts w:ascii="Arial" w:hAnsi="Arial" w:cs="Arial"/>
          <w:sz w:val="20"/>
        </w:rPr>
        <w:t>-TP</w:t>
      </w:r>
      <w:r w:rsidRPr="00317900">
        <w:rPr>
          <w:rFonts w:ascii="Arial" w:hAnsi="Arial" w:cs="Arial"/>
          <w:sz w:val="20"/>
        </w:rPr>
        <w:t xml:space="preserve"> </w:t>
      </w:r>
      <w:r>
        <w:rPr>
          <w:rFonts w:ascii="Arial" w:hAnsi="Arial" w:cs="Arial"/>
          <w:sz w:val="20"/>
        </w:rPr>
        <w:t>CEN/TR</w:t>
      </w:r>
      <w:r w:rsidRPr="00317900">
        <w:rPr>
          <w:rFonts w:ascii="Arial" w:hAnsi="Arial" w:cs="Arial"/>
          <w:sz w:val="20"/>
        </w:rPr>
        <w:t xml:space="preserve"> 12566-2</w:t>
      </w:r>
      <w:r>
        <w:rPr>
          <w:rFonts w:ascii="Arial" w:hAnsi="Arial" w:cs="Arial"/>
          <w:sz w:val="20"/>
        </w:rPr>
        <w:t xml:space="preserve"> </w:t>
      </w:r>
      <w:r w:rsidRPr="00C8615E">
        <w:rPr>
          <w:rFonts w:ascii="Arial" w:hAnsi="Arial" w:cs="Arial"/>
          <w:sz w:val="20"/>
        </w:rPr>
        <w:t xml:space="preserve">posredno v podzemno vodo oziroma ponikanje), </w:t>
      </w:r>
    </w:p>
    <w:p w:rsidR="00EB2F88" w:rsidRPr="00C8615E" w:rsidRDefault="00EB2F88" w:rsidP="00361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8615E">
        <w:rPr>
          <w:rFonts w:ascii="Arial" w:hAnsi="Arial" w:cs="Arial"/>
          <w:sz w:val="20"/>
          <w:lang w:eastAsia="en-US"/>
        </w:rPr>
        <w:t xml:space="preserve">– lokacija </w:t>
      </w:r>
      <w:r w:rsidRPr="00C8615E">
        <w:rPr>
          <w:rFonts w:ascii="Arial" w:hAnsi="Arial" w:cs="Arial"/>
          <w:sz w:val="20"/>
        </w:rPr>
        <w:t xml:space="preserve">iztoka komunalne odpadne vode v vode, opredeljena s koordinatami v državnem koordinatnem sistemu za raven merila 1 : 5.000, </w:t>
      </w:r>
    </w:p>
    <w:p w:rsidR="00EB2F88" w:rsidRPr="001D708C" w:rsidRDefault="00EB2F88" w:rsidP="00361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1D708C">
        <w:rPr>
          <w:rFonts w:ascii="Arial" w:hAnsi="Arial" w:cs="Arial"/>
          <w:sz w:val="20"/>
          <w:lang w:eastAsia="en-US"/>
        </w:rPr>
        <w:t xml:space="preserve">– </w:t>
      </w:r>
      <w:r w:rsidRPr="001D708C">
        <w:rPr>
          <w:rFonts w:ascii="Arial" w:hAnsi="Arial" w:cs="Arial"/>
          <w:sz w:val="20"/>
        </w:rPr>
        <w:t>podatki o vodnem telesu površinske ali podzemne vode, v katerega se odvaja komunalna odpadna voda (šifra in ime vodnega telesa), ter ime vodotoka, če gre za odvajanje v vodotok,</w:t>
      </w:r>
    </w:p>
    <w:p w:rsidR="00EB2F88" w:rsidRPr="001D708C" w:rsidRDefault="00EB2F88" w:rsidP="0092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D708C">
        <w:rPr>
          <w:rFonts w:ascii="Arial" w:hAnsi="Arial" w:cs="Arial"/>
          <w:sz w:val="20"/>
          <w:lang w:eastAsia="en-US"/>
        </w:rPr>
        <w:t xml:space="preserve">5. če gre za zbiranje komunalne odpadne vode v nepretočni greznici </w:t>
      </w:r>
      <w:r w:rsidRPr="001D708C">
        <w:rPr>
          <w:rFonts w:ascii="Arial" w:hAnsi="Arial" w:cs="Arial"/>
          <w:sz w:val="20"/>
        </w:rPr>
        <w:t>zmogljivost zbiranja (prostornina nepretočne greznice) in lokacija nepretočne greznice, opredeljena s koordinatami v državnem koordinatnem sistemu za raven merila 1 : 5.000, in</w:t>
      </w:r>
    </w:p>
    <w:p w:rsidR="00EB2F88" w:rsidRPr="001D708C" w:rsidRDefault="00EB2F88" w:rsidP="00927AC9">
      <w:pPr>
        <w:pStyle w:val="N"/>
        <w:tabs>
          <w:tab w:val="clear" w:pos="144"/>
        </w:tabs>
        <w:spacing w:line="260" w:lineRule="atLeast"/>
        <w:jc w:val="left"/>
        <w:rPr>
          <w:rFonts w:ascii="Arial" w:hAnsi="Arial" w:cs="Arial"/>
          <w:sz w:val="20"/>
          <w:lang w:val="sl-SI"/>
        </w:rPr>
      </w:pPr>
      <w:r w:rsidRPr="001D708C">
        <w:rPr>
          <w:rFonts w:ascii="Arial" w:hAnsi="Arial" w:cs="Arial"/>
          <w:sz w:val="20"/>
          <w:lang w:val="sl-SI" w:eastAsia="en-US"/>
        </w:rPr>
        <w:t>6.</w:t>
      </w:r>
      <w:r w:rsidRPr="001D708C">
        <w:rPr>
          <w:rFonts w:ascii="Arial" w:hAnsi="Arial" w:cs="Arial"/>
          <w:sz w:val="20"/>
          <w:lang w:val="pl-PL" w:eastAsia="en-US"/>
        </w:rPr>
        <w:t xml:space="preserve"> </w:t>
      </w:r>
      <w:r w:rsidRPr="001D708C">
        <w:rPr>
          <w:rFonts w:ascii="Arial" w:hAnsi="Arial" w:cs="Arial"/>
          <w:sz w:val="20"/>
          <w:lang w:val="sl-SI"/>
        </w:rPr>
        <w:t>največja letna količina komunalne odpadne vode, ki nastaja v stavbi.</w:t>
      </w:r>
    </w:p>
    <w:p w:rsidR="00EB2F88" w:rsidRPr="001D708C"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233DA"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233DA">
        <w:rPr>
          <w:rFonts w:ascii="Arial" w:hAnsi="Arial" w:cs="Arial"/>
          <w:sz w:val="20"/>
        </w:rPr>
        <w:t>(2) Lastnik stavbe mora izvajalca javne službe obvestiti o začetku:</w:t>
      </w:r>
    </w:p>
    <w:p w:rsidR="00EB2F88" w:rsidRPr="006233DA"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233DA">
        <w:rPr>
          <w:rFonts w:ascii="Arial" w:hAnsi="Arial" w:cs="Arial"/>
          <w:sz w:val="20"/>
          <w:lang w:eastAsia="en-US"/>
        </w:rPr>
        <w:t xml:space="preserve">– </w:t>
      </w:r>
      <w:r w:rsidRPr="006233DA">
        <w:rPr>
          <w:rFonts w:ascii="Arial" w:hAnsi="Arial" w:cs="Arial"/>
          <w:sz w:val="20"/>
        </w:rPr>
        <w:t xml:space="preserve">obratovanja male komunalne čistilne naprave iz 3. točke </w:t>
      </w:r>
      <w:r>
        <w:rPr>
          <w:rFonts w:ascii="Arial" w:hAnsi="Arial" w:cs="Arial"/>
          <w:sz w:val="20"/>
        </w:rPr>
        <w:t xml:space="preserve">prejšnjega odstavka </w:t>
      </w:r>
      <w:r w:rsidRPr="006233DA">
        <w:rPr>
          <w:rFonts w:ascii="Arial" w:hAnsi="Arial" w:cs="Arial"/>
          <w:sz w:val="20"/>
        </w:rPr>
        <w:t>ali pretočne greznice iz 4. točke prejšnjega odstavka najpozneje 15 dni po začetku njenega obratovanja,</w:t>
      </w:r>
    </w:p>
    <w:p w:rsidR="00EB2F88" w:rsidRPr="00524822" w:rsidRDefault="00EB2F88" w:rsidP="002E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233DA">
        <w:rPr>
          <w:rFonts w:ascii="Arial" w:hAnsi="Arial" w:cs="Arial"/>
          <w:sz w:val="20"/>
          <w:lang w:eastAsia="en-US"/>
        </w:rPr>
        <w:t xml:space="preserve">– </w:t>
      </w:r>
      <w:r w:rsidRPr="006233DA">
        <w:rPr>
          <w:rFonts w:ascii="Arial" w:hAnsi="Arial" w:cs="Arial"/>
          <w:sz w:val="20"/>
        </w:rPr>
        <w:t>uporabe nepretočne greznice iz 5. točke prejšnjega odstavka najpozneje 30 dni pred predvidenim</w:t>
      </w:r>
      <w:r>
        <w:rPr>
          <w:rFonts w:ascii="Arial" w:hAnsi="Arial" w:cs="Arial"/>
          <w:sz w:val="20"/>
        </w:rPr>
        <w:t xml:space="preserve"> začetkom </w:t>
      </w:r>
      <w:r w:rsidRPr="00524822">
        <w:rPr>
          <w:rFonts w:ascii="Arial" w:hAnsi="Arial" w:cs="Arial"/>
          <w:sz w:val="20"/>
        </w:rPr>
        <w:t>njene uporabe.</w:t>
      </w:r>
    </w:p>
    <w:p w:rsidR="00EB2F88" w:rsidRDefault="00EB2F88" w:rsidP="0017184D">
      <w:pPr>
        <w:spacing w:line="260" w:lineRule="atLeast"/>
        <w:jc w:val="both"/>
        <w:rPr>
          <w:rFonts w:ascii="Arial" w:hAnsi="Arial" w:cs="Arial"/>
          <w:color w:val="0000FF"/>
          <w:sz w:val="20"/>
          <w:szCs w:val="20"/>
        </w:rPr>
      </w:pPr>
    </w:p>
    <w:p w:rsidR="00EB2F88" w:rsidRPr="00DE103B" w:rsidRDefault="00EB2F88" w:rsidP="0017184D">
      <w:pPr>
        <w:spacing w:line="260" w:lineRule="atLeast"/>
        <w:jc w:val="both"/>
        <w:rPr>
          <w:rFonts w:ascii="Arial" w:hAnsi="Arial" w:cs="Arial"/>
          <w:color w:val="0000FF"/>
          <w:sz w:val="20"/>
          <w:szCs w:val="20"/>
        </w:rPr>
      </w:pP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r>
        <w:rPr>
          <w:rFonts w:ascii="Arial" w:hAnsi="Arial" w:cs="Arial"/>
          <w:b/>
          <w:sz w:val="20"/>
        </w:rPr>
        <w:t>IV. JAVNA SLUŽBA</w:t>
      </w: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p>
    <w:p w:rsidR="00EB2F88" w:rsidRPr="00301BF7" w:rsidRDefault="00EB2F88" w:rsidP="009860EF">
      <w:pPr>
        <w:spacing w:line="260" w:lineRule="atLeast"/>
        <w:rPr>
          <w:rFonts w:ascii="Arial" w:hAnsi="Arial" w:cs="Arial"/>
          <w:b/>
          <w:sz w:val="20"/>
          <w:szCs w:val="20"/>
        </w:rPr>
      </w:pPr>
      <w:r w:rsidRPr="00301BF7">
        <w:rPr>
          <w:rFonts w:ascii="Arial" w:hAnsi="Arial" w:cs="Arial"/>
          <w:b/>
          <w:sz w:val="20"/>
        </w:rPr>
        <w:t xml:space="preserve">4.1 </w:t>
      </w:r>
      <w:r>
        <w:rPr>
          <w:rFonts w:ascii="Arial" w:hAnsi="Arial" w:cs="Arial"/>
          <w:b/>
          <w:sz w:val="20"/>
        </w:rPr>
        <w:t>V</w:t>
      </w:r>
      <w:r w:rsidRPr="00301BF7">
        <w:rPr>
          <w:rFonts w:ascii="Arial" w:hAnsi="Arial" w:cs="Arial"/>
          <w:b/>
          <w:sz w:val="20"/>
          <w:szCs w:val="20"/>
        </w:rPr>
        <w:t>rste nalog, ki se izvajajo v okviru javne službe</w:t>
      </w:r>
    </w:p>
    <w:p w:rsidR="00EB2F88" w:rsidRDefault="00EB2F88" w:rsidP="00301BF7">
      <w:pPr>
        <w:spacing w:line="260" w:lineRule="atLeast"/>
        <w:rPr>
          <w:rFonts w:ascii="Arial" w:hAnsi="Arial" w:cs="Arial"/>
          <w:b/>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28" w:name="_Ref411497107"/>
      <w:r w:rsidRPr="00524822">
        <w:rPr>
          <w:rFonts w:ascii="Arial" w:hAnsi="Arial" w:cs="Arial"/>
          <w:sz w:val="20"/>
        </w:rPr>
        <w:t>člen</w:t>
      </w:r>
      <w:bookmarkEnd w:id="28"/>
    </w:p>
    <w:p w:rsidR="00EB2F88" w:rsidRPr="00524822" w:rsidRDefault="00EB2F88" w:rsidP="001E6838">
      <w:pPr>
        <w:spacing w:line="260" w:lineRule="atLeast"/>
        <w:jc w:val="center"/>
        <w:rPr>
          <w:rFonts w:ascii="Arial" w:hAnsi="Arial" w:cs="Arial"/>
          <w:sz w:val="20"/>
        </w:rPr>
      </w:pPr>
      <w:r w:rsidRPr="00524822">
        <w:rPr>
          <w:rFonts w:ascii="Arial" w:hAnsi="Arial" w:cs="Arial"/>
          <w:sz w:val="20"/>
        </w:rPr>
        <w:t>(</w:t>
      </w:r>
      <w:r>
        <w:rPr>
          <w:rFonts w:ascii="Arial" w:hAnsi="Arial" w:cs="Arial"/>
          <w:sz w:val="20"/>
        </w:rPr>
        <w:t>naloge javne službe</w:t>
      </w:r>
      <w:r w:rsidRPr="00524822">
        <w:rPr>
          <w:rFonts w:ascii="Arial" w:hAnsi="Arial" w:cs="Arial"/>
          <w:sz w:val="20"/>
        </w:rPr>
        <w:t>)</w:t>
      </w: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p>
    <w:p w:rsidR="00EB2F88" w:rsidRPr="001E6838"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E6838">
        <w:rPr>
          <w:rFonts w:ascii="Arial" w:hAnsi="Arial" w:cs="Arial"/>
          <w:sz w:val="20"/>
        </w:rPr>
        <w:t>(1) </w:t>
      </w:r>
      <w:r>
        <w:rPr>
          <w:rFonts w:ascii="Arial" w:hAnsi="Arial" w:cs="Arial"/>
          <w:sz w:val="20"/>
        </w:rPr>
        <w:t>Naloge javne službe so</w:t>
      </w:r>
      <w:r w:rsidRPr="001E6838">
        <w:rPr>
          <w:rFonts w:ascii="Arial" w:hAnsi="Arial" w:cs="Arial"/>
          <w:sz w:val="20"/>
        </w:rPr>
        <w:t>:</w:t>
      </w:r>
    </w:p>
    <w:p w:rsidR="00EB2F88" w:rsidRPr="001E6838"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F5ECE">
        <w:rPr>
          <w:rFonts w:ascii="Arial" w:hAnsi="Arial" w:cs="Arial"/>
          <w:sz w:val="20"/>
        </w:rPr>
        <w:t xml:space="preserve">– </w:t>
      </w:r>
      <w:r w:rsidRPr="001E6838">
        <w:rPr>
          <w:rFonts w:ascii="Arial" w:hAnsi="Arial" w:cs="Arial"/>
          <w:sz w:val="20"/>
        </w:rPr>
        <w:t>odvajanje in čiščenje komunalne odpadne vode, ki se odvaja v javno kanalizacijo,</w:t>
      </w:r>
    </w:p>
    <w:p w:rsidR="00EB2F88" w:rsidRPr="006233DA"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F5ECE">
        <w:rPr>
          <w:rFonts w:ascii="Arial" w:hAnsi="Arial" w:cs="Arial"/>
          <w:sz w:val="20"/>
        </w:rPr>
        <w:t xml:space="preserve">– </w:t>
      </w:r>
      <w:r w:rsidRPr="006233DA">
        <w:rPr>
          <w:rFonts w:ascii="Arial" w:hAnsi="Arial" w:cs="Arial"/>
          <w:sz w:val="20"/>
        </w:rPr>
        <w:t>prevzem in čiščenje komunalne odpadne vode iz nepretočnih greznic,</w:t>
      </w:r>
    </w:p>
    <w:p w:rsidR="00EB2F88" w:rsidRPr="006233DA"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F5ECE">
        <w:rPr>
          <w:rFonts w:ascii="Arial" w:hAnsi="Arial" w:cs="Arial"/>
          <w:sz w:val="20"/>
        </w:rPr>
        <w:t xml:space="preserve">– </w:t>
      </w:r>
      <w:r w:rsidRPr="006233DA">
        <w:rPr>
          <w:rFonts w:ascii="Arial" w:hAnsi="Arial" w:cs="Arial"/>
          <w:sz w:val="20"/>
        </w:rPr>
        <w:t xml:space="preserve">prevzem in obdelava blata iz malih komunalnih čistilnih naprav z zmogljivostjo, manjšo od 50 PE, malih komunalnih čistilnih naprav iz </w:t>
      </w:r>
      <w:r w:rsidR="009012D3">
        <w:fldChar w:fldCharType="begin"/>
      </w:r>
      <w:r w:rsidR="009012D3">
        <w:instrText xml:space="preserve"> REF _Ref411428460 \r \h  \* MERGEFORMAT </w:instrText>
      </w:r>
      <w:r w:rsidR="009012D3">
        <w:fldChar w:fldCharType="separate"/>
      </w:r>
      <w:r w:rsidR="004E0BDB" w:rsidRPr="004E0BDB">
        <w:rPr>
          <w:rFonts w:ascii="Arial" w:hAnsi="Arial" w:cs="Arial"/>
          <w:sz w:val="20"/>
        </w:rPr>
        <w:t>15</w:t>
      </w:r>
      <w:r w:rsidR="009012D3">
        <w:fldChar w:fldCharType="end"/>
      </w:r>
      <w:r w:rsidRPr="006233DA">
        <w:rPr>
          <w:rFonts w:ascii="Arial" w:hAnsi="Arial" w:cs="Arial"/>
          <w:sz w:val="20"/>
        </w:rPr>
        <w:t>. člena te uredbe in pretočnih greznic,</w:t>
      </w:r>
    </w:p>
    <w:p w:rsidR="00EB2F88" w:rsidRPr="002C082A"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FF0000"/>
          <w:sz w:val="20"/>
          <w:lang w:eastAsia="en-US"/>
        </w:rPr>
      </w:pPr>
      <w:r w:rsidRPr="003F5ECE">
        <w:rPr>
          <w:rFonts w:ascii="Arial" w:hAnsi="Arial" w:cs="Arial"/>
          <w:sz w:val="20"/>
        </w:rPr>
        <w:t xml:space="preserve">– </w:t>
      </w:r>
      <w:r>
        <w:rPr>
          <w:rFonts w:ascii="Arial" w:hAnsi="Arial" w:cs="Arial"/>
          <w:sz w:val="20"/>
        </w:rPr>
        <w:t>p</w:t>
      </w:r>
      <w:r>
        <w:rPr>
          <w:rFonts w:ascii="Arial" w:hAnsi="Arial" w:cs="Arial"/>
          <w:sz w:val="20"/>
          <w:lang w:eastAsia="en-US"/>
        </w:rPr>
        <w:t xml:space="preserve">regledovanje malih komunalnih </w:t>
      </w:r>
      <w:r w:rsidRPr="001E6838">
        <w:rPr>
          <w:rFonts w:ascii="Arial" w:hAnsi="Arial" w:cs="Arial"/>
          <w:sz w:val="20"/>
        </w:rPr>
        <w:t>čistilnih naprav z zmogljivostjo, manjšo od 50 PE</w:t>
      </w:r>
      <w:r w:rsidRPr="00CE3215">
        <w:rPr>
          <w:rFonts w:ascii="Arial" w:hAnsi="Arial" w:cs="Arial"/>
          <w:sz w:val="20"/>
        </w:rPr>
        <w:t>,</w:t>
      </w:r>
      <w:r>
        <w:rPr>
          <w:rFonts w:ascii="Arial" w:hAnsi="Arial" w:cs="Arial"/>
          <w:color w:val="FF0000"/>
          <w:sz w:val="20"/>
        </w:rPr>
        <w:t xml:space="preserve"> </w:t>
      </w:r>
    </w:p>
    <w:p w:rsidR="00EB2F88"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F5ECE">
        <w:rPr>
          <w:rFonts w:ascii="Arial" w:hAnsi="Arial" w:cs="Arial"/>
          <w:sz w:val="20"/>
        </w:rPr>
        <w:lastRenderedPageBreak/>
        <w:t xml:space="preserve">– </w:t>
      </w:r>
      <w:r w:rsidRPr="001E6838">
        <w:rPr>
          <w:rFonts w:ascii="Arial" w:hAnsi="Arial" w:cs="Arial"/>
          <w:sz w:val="20"/>
        </w:rPr>
        <w:t>odvajanje in čiščenje padavinske odpadne vode, ki se odvaja v javno kanalizacijo z javnih površin</w:t>
      </w:r>
      <w:r>
        <w:rPr>
          <w:rFonts w:ascii="Arial" w:hAnsi="Arial" w:cs="Arial"/>
          <w:sz w:val="20"/>
        </w:rPr>
        <w:t>, in</w:t>
      </w:r>
    </w:p>
    <w:p w:rsidR="00EB2F88" w:rsidRPr="00E2616B"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F5ECE">
        <w:rPr>
          <w:rFonts w:ascii="Arial" w:hAnsi="Arial" w:cs="Arial"/>
          <w:sz w:val="20"/>
        </w:rPr>
        <w:t xml:space="preserve">– </w:t>
      </w:r>
      <w:r w:rsidRPr="00E2616B">
        <w:rPr>
          <w:rFonts w:ascii="Arial" w:hAnsi="Arial" w:cs="Arial"/>
          <w:sz w:val="20"/>
        </w:rPr>
        <w:t>odvajanje in čiščenje padavinske odpadne vode, ki se odvaja v javno kanalizacijo s streh, če za to padavinsko odpadno vodo ni mogoče zagotoviti ravnanja v skladu s predpisom, ki ureja emisijo snovi in toplote pri odvajanju odpadnih voda v vode in javno kanalizacijo.</w:t>
      </w:r>
    </w:p>
    <w:p w:rsidR="00EB2F88"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E6838"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E6838">
        <w:rPr>
          <w:rFonts w:ascii="Arial" w:hAnsi="Arial" w:cs="Arial"/>
          <w:sz w:val="20"/>
        </w:rPr>
        <w:t>(</w:t>
      </w:r>
      <w:r>
        <w:rPr>
          <w:rFonts w:ascii="Arial" w:hAnsi="Arial" w:cs="Arial"/>
          <w:sz w:val="20"/>
        </w:rPr>
        <w:t>2</w:t>
      </w:r>
      <w:r w:rsidRPr="001E6838">
        <w:rPr>
          <w:rFonts w:ascii="Arial" w:hAnsi="Arial" w:cs="Arial"/>
          <w:sz w:val="20"/>
        </w:rPr>
        <w:t xml:space="preserve">) Ne glede na </w:t>
      </w:r>
      <w:r>
        <w:rPr>
          <w:rFonts w:ascii="Arial" w:hAnsi="Arial" w:cs="Arial"/>
          <w:sz w:val="20"/>
        </w:rPr>
        <w:t xml:space="preserve">prejšnji </w:t>
      </w:r>
      <w:r w:rsidRPr="001E6838">
        <w:rPr>
          <w:rFonts w:ascii="Arial" w:hAnsi="Arial" w:cs="Arial"/>
          <w:sz w:val="20"/>
        </w:rPr>
        <w:t>odstavek</w:t>
      </w:r>
      <w:r>
        <w:rPr>
          <w:rFonts w:ascii="Arial" w:hAnsi="Arial" w:cs="Arial"/>
          <w:sz w:val="20"/>
        </w:rPr>
        <w:t xml:space="preserve"> je naloga javne službe tudi </w:t>
      </w:r>
      <w:r w:rsidRPr="001E6838">
        <w:rPr>
          <w:rFonts w:ascii="Arial" w:hAnsi="Arial" w:cs="Arial"/>
          <w:sz w:val="20"/>
        </w:rPr>
        <w:t>odvajanje in čiščenje padavinske odpadne vode, ki se odvaja v javno kanalizacijo z zasebnih utrjenih površin, ki niso večje od 100 m</w:t>
      </w:r>
      <w:r w:rsidRPr="00EB2DA7">
        <w:rPr>
          <w:rFonts w:ascii="Arial" w:hAnsi="Arial" w:cs="Arial"/>
          <w:sz w:val="20"/>
          <w:vertAlign w:val="superscript"/>
        </w:rPr>
        <w:t>2</w:t>
      </w:r>
      <w:r w:rsidRPr="001E6838">
        <w:rPr>
          <w:rFonts w:ascii="Arial" w:hAnsi="Arial" w:cs="Arial"/>
          <w:sz w:val="20"/>
        </w:rPr>
        <w:t xml:space="preserve"> in ki pripadajo stavbi, iz katere se odvaja komunalna odpadna voda ali padavinska odpadna voda s streh</w:t>
      </w:r>
      <w:r>
        <w:rPr>
          <w:rFonts w:ascii="Arial" w:hAnsi="Arial" w:cs="Arial"/>
          <w:sz w:val="20"/>
        </w:rPr>
        <w:t>, če tako določa</w:t>
      </w:r>
      <w:r w:rsidRPr="001E6838">
        <w:rPr>
          <w:rFonts w:ascii="Arial" w:hAnsi="Arial" w:cs="Arial"/>
          <w:sz w:val="20"/>
        </w:rPr>
        <w:t xml:space="preserve"> </w:t>
      </w:r>
      <w:r>
        <w:rPr>
          <w:rFonts w:ascii="Arial" w:hAnsi="Arial" w:cs="Arial"/>
          <w:sz w:val="20"/>
        </w:rPr>
        <w:t>občinski predpis</w:t>
      </w:r>
      <w:r w:rsidRPr="001E6838">
        <w:rPr>
          <w:rFonts w:ascii="Arial" w:hAnsi="Arial" w:cs="Arial"/>
          <w:sz w:val="20"/>
        </w:rPr>
        <w:t>,</w:t>
      </w:r>
      <w:r>
        <w:rPr>
          <w:rFonts w:ascii="Arial" w:hAnsi="Arial" w:cs="Arial"/>
          <w:sz w:val="20"/>
        </w:rPr>
        <w:t xml:space="preserve"> ki ureja javno službo.</w:t>
      </w: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524822">
        <w:rPr>
          <w:rFonts w:ascii="Arial" w:hAnsi="Arial" w:cs="Arial"/>
          <w:sz w:val="20"/>
        </w:rPr>
        <w:t>člen</w:t>
      </w:r>
    </w:p>
    <w:p w:rsidR="00EB2F88" w:rsidRPr="00524822" w:rsidRDefault="00EB2F88" w:rsidP="001E6838">
      <w:pPr>
        <w:spacing w:line="260" w:lineRule="atLeast"/>
        <w:jc w:val="center"/>
        <w:rPr>
          <w:rFonts w:ascii="Arial" w:hAnsi="Arial" w:cs="Arial"/>
          <w:sz w:val="20"/>
        </w:rPr>
      </w:pPr>
      <w:r w:rsidRPr="00524822">
        <w:rPr>
          <w:rFonts w:ascii="Arial" w:hAnsi="Arial" w:cs="Arial"/>
          <w:sz w:val="20"/>
        </w:rPr>
        <w:t>(</w:t>
      </w:r>
      <w:r>
        <w:rPr>
          <w:rFonts w:ascii="Arial" w:hAnsi="Arial" w:cs="Arial"/>
          <w:sz w:val="20"/>
        </w:rPr>
        <w:t>uporabnik javne službe</w:t>
      </w:r>
      <w:r w:rsidRPr="00524822">
        <w:rPr>
          <w:rFonts w:ascii="Arial" w:hAnsi="Arial" w:cs="Arial"/>
          <w:sz w:val="20"/>
        </w:rPr>
        <w:t>)</w:t>
      </w: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p>
    <w:p w:rsidR="00EB2F88" w:rsidRPr="001E6838"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 Uporabnik</w:t>
      </w:r>
      <w:r w:rsidRPr="001E6838">
        <w:rPr>
          <w:rFonts w:ascii="Arial" w:hAnsi="Arial" w:cs="Arial"/>
          <w:sz w:val="20"/>
        </w:rPr>
        <w:t xml:space="preserve"> javne službe </w:t>
      </w:r>
      <w:r>
        <w:rPr>
          <w:rFonts w:ascii="Arial" w:hAnsi="Arial" w:cs="Arial"/>
          <w:sz w:val="20"/>
        </w:rPr>
        <w:t>je lastnik</w:t>
      </w:r>
      <w:r w:rsidRPr="001E6838">
        <w:rPr>
          <w:rFonts w:ascii="Arial" w:hAnsi="Arial" w:cs="Arial"/>
          <w:sz w:val="20"/>
        </w:rPr>
        <w:t xml:space="preserve"> stavbe, dela stavbe ali gradbenega inženirskega objekta in upravljav</w:t>
      </w:r>
      <w:r>
        <w:rPr>
          <w:rFonts w:ascii="Arial" w:hAnsi="Arial" w:cs="Arial"/>
          <w:sz w:val="20"/>
        </w:rPr>
        <w:t>ec javnih površin iz 6. točke prvega odstavka prejšnjega člena</w:t>
      </w:r>
      <w:r w:rsidRPr="001E6838">
        <w:rPr>
          <w:rFonts w:ascii="Arial" w:hAnsi="Arial" w:cs="Arial"/>
          <w:sz w:val="20"/>
        </w:rPr>
        <w:t>.</w:t>
      </w:r>
    </w:p>
    <w:p w:rsidR="00EB2F88"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1E6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E6838">
        <w:rPr>
          <w:rFonts w:ascii="Arial" w:hAnsi="Arial" w:cs="Arial"/>
          <w:sz w:val="20"/>
        </w:rPr>
        <w:t xml:space="preserve">(2) Ne glede na prejšnji odstavek </w:t>
      </w:r>
      <w:r>
        <w:rPr>
          <w:rFonts w:ascii="Arial" w:hAnsi="Arial" w:cs="Arial"/>
          <w:sz w:val="20"/>
        </w:rPr>
        <w:t xml:space="preserve">lahko </w:t>
      </w:r>
      <w:r w:rsidRPr="001E6838">
        <w:rPr>
          <w:rFonts w:ascii="Arial" w:hAnsi="Arial" w:cs="Arial"/>
          <w:sz w:val="20"/>
        </w:rPr>
        <w:t>obveznosti uporabnika javne službe izvaja</w:t>
      </w:r>
      <w:r>
        <w:rPr>
          <w:rFonts w:ascii="Arial" w:hAnsi="Arial" w:cs="Arial"/>
          <w:sz w:val="20"/>
        </w:rPr>
        <w:t>:</w:t>
      </w:r>
    </w:p>
    <w:p w:rsidR="00EB2F88" w:rsidRPr="001E6838" w:rsidRDefault="00EB2F88" w:rsidP="007A0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lang w:eastAsia="en-US"/>
        </w:rPr>
        <w:t>–</w:t>
      </w:r>
      <w:r>
        <w:rPr>
          <w:rFonts w:ascii="Arial" w:hAnsi="Arial" w:cs="Arial"/>
          <w:sz w:val="20"/>
          <w:lang w:eastAsia="en-US"/>
        </w:rPr>
        <w:t xml:space="preserve"> </w:t>
      </w:r>
      <w:r w:rsidRPr="001E6838">
        <w:rPr>
          <w:rFonts w:ascii="Arial" w:hAnsi="Arial" w:cs="Arial"/>
          <w:sz w:val="20"/>
        </w:rPr>
        <w:t>eden od lastnikov stavbe, dela stavbe ali gradbenega inženirskega objekta</w:t>
      </w:r>
      <w:r>
        <w:rPr>
          <w:rFonts w:ascii="Arial" w:hAnsi="Arial" w:cs="Arial"/>
          <w:sz w:val="20"/>
        </w:rPr>
        <w:t>,</w:t>
      </w:r>
      <w:r w:rsidRPr="001E6838">
        <w:rPr>
          <w:rFonts w:ascii="Arial" w:hAnsi="Arial" w:cs="Arial"/>
          <w:sz w:val="20"/>
        </w:rPr>
        <w:t xml:space="preserve"> če</w:t>
      </w:r>
      <w:r>
        <w:rPr>
          <w:rFonts w:ascii="Arial" w:hAnsi="Arial" w:cs="Arial"/>
          <w:sz w:val="20"/>
        </w:rPr>
        <w:t xml:space="preserve"> gre za solastništvo in</w:t>
      </w:r>
      <w:r w:rsidRPr="001E6838">
        <w:rPr>
          <w:rFonts w:ascii="Arial" w:hAnsi="Arial" w:cs="Arial"/>
          <w:sz w:val="20"/>
        </w:rPr>
        <w:t xml:space="preserve"> je med </w:t>
      </w:r>
      <w:r>
        <w:rPr>
          <w:rFonts w:ascii="Arial" w:hAnsi="Arial" w:cs="Arial"/>
          <w:sz w:val="20"/>
        </w:rPr>
        <w:t xml:space="preserve">lastniki </w:t>
      </w:r>
      <w:r w:rsidRPr="001E6838">
        <w:rPr>
          <w:rFonts w:ascii="Arial" w:hAnsi="Arial" w:cs="Arial"/>
          <w:sz w:val="20"/>
        </w:rPr>
        <w:t>o tem dosežen pis</w:t>
      </w:r>
      <w:r>
        <w:rPr>
          <w:rFonts w:ascii="Arial" w:hAnsi="Arial" w:cs="Arial"/>
          <w:sz w:val="20"/>
        </w:rPr>
        <w:t>ni dogovor,</w:t>
      </w:r>
      <w:r w:rsidRPr="007A0D46">
        <w:rPr>
          <w:rFonts w:ascii="Arial" w:hAnsi="Arial" w:cs="Arial"/>
          <w:color w:val="FF0000"/>
          <w:sz w:val="20"/>
        </w:rPr>
        <w:t xml:space="preserve"> </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lang w:eastAsia="en-US"/>
        </w:rPr>
        <w:t>–</w:t>
      </w:r>
      <w:r>
        <w:rPr>
          <w:rFonts w:ascii="Arial" w:hAnsi="Arial" w:cs="Arial"/>
          <w:sz w:val="20"/>
          <w:lang w:eastAsia="en-US"/>
        </w:rPr>
        <w:t xml:space="preserve"> </w:t>
      </w:r>
      <w:r w:rsidRPr="001E6838">
        <w:rPr>
          <w:rFonts w:ascii="Arial" w:hAnsi="Arial" w:cs="Arial"/>
          <w:sz w:val="20"/>
        </w:rPr>
        <w:t>eden od lastnikov dela stavbe</w:t>
      </w:r>
      <w:r>
        <w:rPr>
          <w:rFonts w:ascii="Arial" w:hAnsi="Arial" w:cs="Arial"/>
          <w:sz w:val="20"/>
        </w:rPr>
        <w:t>, če gre za večstanovanjsko stavbo</w:t>
      </w:r>
      <w:r w:rsidRPr="001E6838">
        <w:rPr>
          <w:rFonts w:ascii="Arial" w:hAnsi="Arial" w:cs="Arial"/>
          <w:sz w:val="20"/>
        </w:rPr>
        <w:t xml:space="preserve"> brez upravnika</w:t>
      </w:r>
      <w:r>
        <w:rPr>
          <w:rFonts w:ascii="Arial" w:hAnsi="Arial" w:cs="Arial"/>
          <w:sz w:val="20"/>
        </w:rPr>
        <w:t xml:space="preserve"> in</w:t>
      </w:r>
      <w:r w:rsidRPr="001E6838">
        <w:rPr>
          <w:rFonts w:ascii="Arial" w:hAnsi="Arial" w:cs="Arial"/>
          <w:sz w:val="20"/>
        </w:rPr>
        <w:t xml:space="preserve"> je med </w:t>
      </w:r>
      <w:r>
        <w:rPr>
          <w:rFonts w:ascii="Arial" w:hAnsi="Arial" w:cs="Arial"/>
          <w:sz w:val="20"/>
        </w:rPr>
        <w:t>lastniki o tem dosežen pisni dogovor, in</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lang w:eastAsia="en-US"/>
        </w:rPr>
        <w:t>–</w:t>
      </w:r>
      <w:r>
        <w:rPr>
          <w:rFonts w:ascii="Arial" w:hAnsi="Arial" w:cs="Arial"/>
          <w:sz w:val="20"/>
          <w:lang w:eastAsia="en-US"/>
        </w:rPr>
        <w:t xml:space="preserve"> </w:t>
      </w:r>
      <w:r w:rsidRPr="001E6838">
        <w:rPr>
          <w:rFonts w:ascii="Arial" w:hAnsi="Arial" w:cs="Arial"/>
          <w:sz w:val="20"/>
        </w:rPr>
        <w:t xml:space="preserve">upravnik </w:t>
      </w:r>
      <w:r w:rsidRPr="007A0D46">
        <w:rPr>
          <w:rFonts w:ascii="Arial" w:hAnsi="Arial" w:cs="Arial"/>
          <w:sz w:val="20"/>
        </w:rPr>
        <w:t>stavbe</w:t>
      </w:r>
      <w:r>
        <w:rPr>
          <w:rFonts w:ascii="Arial" w:hAnsi="Arial" w:cs="Arial"/>
          <w:sz w:val="20"/>
        </w:rPr>
        <w:t>, če gre za večstanovanjsko stavbo</w:t>
      </w:r>
      <w:r w:rsidRPr="003108F3">
        <w:rPr>
          <w:rFonts w:ascii="Arial" w:hAnsi="Arial" w:cs="Arial"/>
          <w:sz w:val="20"/>
        </w:rPr>
        <w:t xml:space="preserve"> </w:t>
      </w:r>
      <w:r w:rsidRPr="001E6838">
        <w:rPr>
          <w:rFonts w:ascii="Arial" w:hAnsi="Arial" w:cs="Arial"/>
          <w:sz w:val="20"/>
        </w:rPr>
        <w:t>z upravnikom</w:t>
      </w:r>
      <w:r>
        <w:rPr>
          <w:rFonts w:ascii="Arial" w:hAnsi="Arial" w:cs="Arial"/>
          <w:sz w:val="20"/>
        </w:rPr>
        <w:t>.</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831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(3) P</w:t>
      </w:r>
      <w:r w:rsidRPr="007A0D46">
        <w:rPr>
          <w:rFonts w:ascii="Arial" w:hAnsi="Arial" w:cs="Arial"/>
          <w:sz w:val="20"/>
        </w:rPr>
        <w:t>orazdelit</w:t>
      </w:r>
      <w:r>
        <w:rPr>
          <w:rFonts w:ascii="Arial" w:hAnsi="Arial" w:cs="Arial"/>
          <w:sz w:val="20"/>
        </w:rPr>
        <w:t>ev stroškov med lastnike</w:t>
      </w:r>
      <w:r w:rsidRPr="007A0D46">
        <w:rPr>
          <w:rFonts w:ascii="Arial" w:hAnsi="Arial" w:cs="Arial"/>
          <w:sz w:val="20"/>
        </w:rPr>
        <w:t xml:space="preserve"> </w:t>
      </w:r>
      <w:r>
        <w:rPr>
          <w:rFonts w:ascii="Arial" w:hAnsi="Arial" w:cs="Arial"/>
          <w:sz w:val="20"/>
        </w:rPr>
        <w:t>stavbe, delov stavbe ali gradbenega inženirskega objekta se zagotavlja:</w:t>
      </w:r>
    </w:p>
    <w:p w:rsidR="00EB2F88" w:rsidRDefault="00EB2F88" w:rsidP="00831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lang w:eastAsia="en-US"/>
        </w:rPr>
        <w:t>–</w:t>
      </w:r>
      <w:r>
        <w:rPr>
          <w:rFonts w:ascii="Arial" w:hAnsi="Arial" w:cs="Arial"/>
          <w:sz w:val="20"/>
          <w:lang w:eastAsia="en-US"/>
        </w:rPr>
        <w:t xml:space="preserve"> v skladu s predpisi, ki </w:t>
      </w:r>
      <w:r w:rsidRPr="007A0D46">
        <w:rPr>
          <w:rFonts w:ascii="Arial" w:hAnsi="Arial" w:cs="Arial"/>
          <w:sz w:val="20"/>
        </w:rPr>
        <w:t>ureja</w:t>
      </w:r>
      <w:r>
        <w:rPr>
          <w:rFonts w:ascii="Arial" w:hAnsi="Arial" w:cs="Arial"/>
          <w:sz w:val="20"/>
        </w:rPr>
        <w:t>jo</w:t>
      </w:r>
      <w:r w:rsidRPr="007A0D46">
        <w:rPr>
          <w:rFonts w:ascii="Arial" w:hAnsi="Arial" w:cs="Arial"/>
          <w:sz w:val="20"/>
        </w:rPr>
        <w:t xml:space="preserve"> stanovanja</w:t>
      </w:r>
      <w:r>
        <w:rPr>
          <w:rFonts w:ascii="Arial" w:hAnsi="Arial" w:cs="Arial"/>
          <w:sz w:val="20"/>
        </w:rPr>
        <w:t>, če gre za večstanovanjsko stavbo z upravnikom, in</w:t>
      </w:r>
    </w:p>
    <w:p w:rsidR="00EB2F88" w:rsidRDefault="00EB2F88" w:rsidP="0066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524822">
        <w:rPr>
          <w:rFonts w:ascii="Arial" w:hAnsi="Arial" w:cs="Arial"/>
          <w:sz w:val="20"/>
          <w:lang w:eastAsia="en-US"/>
        </w:rPr>
        <w:t>–</w:t>
      </w:r>
      <w:r>
        <w:rPr>
          <w:rFonts w:ascii="Arial" w:hAnsi="Arial" w:cs="Arial"/>
          <w:sz w:val="20"/>
          <w:lang w:eastAsia="en-US"/>
        </w:rPr>
        <w:t xml:space="preserve"> v skladu s pisnim dogovorom iz prve oziroma druge alineje, če ne gre za večstanovanjsko stavbo z upravnikom.</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301BF7" w:rsidRDefault="00EB2F88" w:rsidP="00E76200">
      <w:pPr>
        <w:spacing w:line="260" w:lineRule="atLeast"/>
        <w:rPr>
          <w:rFonts w:ascii="Arial" w:hAnsi="Arial" w:cs="Arial"/>
          <w:b/>
          <w:sz w:val="20"/>
          <w:szCs w:val="20"/>
        </w:rPr>
      </w:pPr>
      <w:r w:rsidRPr="00301BF7">
        <w:rPr>
          <w:rFonts w:ascii="Arial" w:hAnsi="Arial" w:cs="Arial"/>
          <w:b/>
          <w:sz w:val="20"/>
        </w:rPr>
        <w:t>4.</w:t>
      </w:r>
      <w:r>
        <w:rPr>
          <w:rFonts w:ascii="Arial" w:hAnsi="Arial" w:cs="Arial"/>
          <w:b/>
          <w:sz w:val="20"/>
        </w:rPr>
        <w:t>2 Območje zagotavljanja</w:t>
      </w:r>
      <w:r w:rsidRPr="00301BF7">
        <w:rPr>
          <w:rFonts w:ascii="Arial" w:hAnsi="Arial" w:cs="Arial"/>
          <w:b/>
          <w:sz w:val="20"/>
          <w:szCs w:val="20"/>
        </w:rPr>
        <w:t xml:space="preserve"> javne službe</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29" w:name="_Ref409079406"/>
      <w:r w:rsidRPr="00524822">
        <w:rPr>
          <w:rFonts w:ascii="Arial" w:hAnsi="Arial" w:cs="Arial"/>
          <w:sz w:val="20"/>
        </w:rPr>
        <w:t>člen</w:t>
      </w:r>
      <w:bookmarkEnd w:id="29"/>
    </w:p>
    <w:p w:rsidR="00EB2F88" w:rsidRPr="00524822" w:rsidRDefault="00EB2F88" w:rsidP="00FA3A55">
      <w:pPr>
        <w:spacing w:line="260" w:lineRule="atLeast"/>
        <w:jc w:val="center"/>
        <w:rPr>
          <w:rFonts w:ascii="Arial" w:hAnsi="Arial" w:cs="Arial"/>
          <w:sz w:val="20"/>
        </w:rPr>
      </w:pPr>
      <w:r w:rsidRPr="00524822">
        <w:rPr>
          <w:rFonts w:ascii="Arial" w:hAnsi="Arial" w:cs="Arial"/>
          <w:sz w:val="20"/>
        </w:rPr>
        <w:t>(</w:t>
      </w:r>
      <w:r>
        <w:rPr>
          <w:rFonts w:ascii="Arial" w:hAnsi="Arial" w:cs="Arial"/>
          <w:sz w:val="20"/>
        </w:rPr>
        <w:t>območje zagotavljanja javne službe</w:t>
      </w:r>
      <w:r w:rsidRPr="00524822">
        <w:rPr>
          <w:rFonts w:ascii="Arial" w:hAnsi="Arial" w:cs="Arial"/>
          <w:sz w:val="20"/>
        </w:rPr>
        <w:t>)</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D708C"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D708C">
        <w:rPr>
          <w:rFonts w:ascii="Arial" w:hAnsi="Arial" w:cs="Arial"/>
          <w:sz w:val="20"/>
        </w:rPr>
        <w:t>(1) Javna služba se izvaja na območju celotne Republike Slovenije, razdeljenem na:</w:t>
      </w:r>
    </w:p>
    <w:p w:rsidR="00EB2F88" w:rsidRPr="001D708C" w:rsidRDefault="00EB2F88" w:rsidP="0087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D708C">
        <w:rPr>
          <w:rFonts w:ascii="Arial" w:hAnsi="Arial" w:cs="Arial"/>
          <w:sz w:val="20"/>
        </w:rPr>
        <w:t>– aglomeracije in</w:t>
      </w:r>
    </w:p>
    <w:p w:rsidR="00EB2F88" w:rsidRPr="001D708C"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D708C">
        <w:rPr>
          <w:rFonts w:ascii="Arial" w:hAnsi="Arial" w:cs="Arial"/>
          <w:sz w:val="20"/>
        </w:rPr>
        <w:t>– območje izven meja aglomeracij.</w:t>
      </w:r>
    </w:p>
    <w:p w:rsidR="00EB2F88" w:rsidRPr="001D708C"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D708C"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D708C">
        <w:rPr>
          <w:rFonts w:ascii="Arial" w:hAnsi="Arial" w:cs="Arial"/>
          <w:sz w:val="20"/>
        </w:rPr>
        <w:t xml:space="preserve">(2) Občina zagotavlja javno službo v aglomeracijah in izven meja aglomeracij na območju celotne občine v skladu s to uredbo in na podlagi občinskega predpisa, ki mora urejati </w:t>
      </w:r>
      <w:r w:rsidRPr="002926A0">
        <w:rPr>
          <w:rFonts w:ascii="Arial" w:hAnsi="Arial" w:cs="Arial"/>
          <w:sz w:val="20"/>
        </w:rPr>
        <w:t>obseg in način izvajanja javne službe v občini ter obveznosti, ki se nanašajo zlasti na</w:t>
      </w:r>
      <w:r w:rsidRPr="001D708C">
        <w:rPr>
          <w:rFonts w:ascii="Arial" w:hAnsi="Arial" w:cs="Arial"/>
          <w:sz w:val="20"/>
        </w:rPr>
        <w:t>:</w:t>
      </w:r>
    </w:p>
    <w:p w:rsidR="00EB2F88" w:rsidRPr="001D708C"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D708C">
        <w:rPr>
          <w:rFonts w:ascii="Arial" w:hAnsi="Arial" w:cs="Arial"/>
          <w:sz w:val="20"/>
        </w:rPr>
        <w:t>– prevzem in odvoz komunalne odpadne vode iz nepretočnih greznic,</w:t>
      </w:r>
    </w:p>
    <w:p w:rsidR="00EB2F88" w:rsidRPr="001D708C"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D708C">
        <w:rPr>
          <w:rFonts w:ascii="Arial" w:hAnsi="Arial" w:cs="Arial"/>
          <w:sz w:val="20"/>
        </w:rPr>
        <w:t>– čiščenje komunalne odpadne vode iz prejšnje alineje v komunalni čistilni napravi,</w:t>
      </w:r>
    </w:p>
    <w:p w:rsidR="00EB2F88" w:rsidRPr="001D708C"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D708C">
        <w:rPr>
          <w:rFonts w:ascii="Arial" w:hAnsi="Arial" w:cs="Arial"/>
          <w:sz w:val="20"/>
        </w:rPr>
        <w:t xml:space="preserve">– prevzem in odvoz blata iz malih komunalnih čistilnih naprav z zmogljivostjo, manjšo od 50 PE, malih komunalnih čistilnih naprav iz </w:t>
      </w:r>
      <w:r w:rsidR="009012D3">
        <w:fldChar w:fldCharType="begin"/>
      </w:r>
      <w:r w:rsidR="009012D3">
        <w:instrText xml:space="preserve"> REF _Ref411428460 \r \h  \* MERGEFORMAT </w:instrText>
      </w:r>
      <w:r w:rsidR="009012D3">
        <w:fldChar w:fldCharType="separate"/>
      </w:r>
      <w:r w:rsidR="004E0BDB" w:rsidRPr="004E0BDB">
        <w:rPr>
          <w:rFonts w:ascii="Arial" w:hAnsi="Arial" w:cs="Arial"/>
          <w:sz w:val="20"/>
        </w:rPr>
        <w:t>15</w:t>
      </w:r>
      <w:r w:rsidR="009012D3">
        <w:fldChar w:fldCharType="end"/>
      </w:r>
      <w:r w:rsidRPr="001D708C">
        <w:rPr>
          <w:rFonts w:ascii="Arial" w:hAnsi="Arial" w:cs="Arial"/>
          <w:sz w:val="20"/>
        </w:rPr>
        <w:t>. člena te uredbe in pretočnih greznic,</w:t>
      </w:r>
    </w:p>
    <w:p w:rsidR="00EB2F88" w:rsidRPr="001D708C"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D708C">
        <w:rPr>
          <w:rFonts w:ascii="Arial" w:hAnsi="Arial" w:cs="Arial"/>
          <w:sz w:val="20"/>
        </w:rPr>
        <w:t xml:space="preserve">– obdelavo blata iz prejšnje alineje pri upravljavcu komunalne čistilne naprave, ki ima za obdelavo blata proste zmogljivosti. </w:t>
      </w:r>
    </w:p>
    <w:p w:rsidR="00EB2F88" w:rsidRPr="001D708C"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DF110F" w:rsidRDefault="00EB2F88" w:rsidP="00272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(3) Občina za vsakega posameznega izvajalca javne službe na svojem območju določi območje izvajalca javne službe, ki ga opredeli s seznamom naselij iz registra prostorskih enot, ki ga vodi Geodetska uprava Republike Slovenije. Mejo območja posameznega izvajalca javne službe določi občina na digitalnem podatkovnem sloju za raven merila 1 : 5.000.</w:t>
      </w:r>
    </w:p>
    <w:p w:rsidR="00EB2F88" w:rsidRPr="00DF110F"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p>
    <w:p w:rsidR="00EB2F88" w:rsidRPr="002926A0"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lastRenderedPageBreak/>
        <w:t>(4) Občina lahko za posamezne stavbe ali skupine stavb na območju izven meja aglomeracij, do katerih dostop s cestnim motornim vozilom, namenjenim prevzemu in odvozu komunalne odpadne vode iz nepretočne greznice ali blata iz pretočne greznice ali male komunalne čistilne naprave, ni mogoč, v občinskem predpisu določi:</w:t>
      </w:r>
    </w:p>
    <w:p w:rsidR="00EB2F88" w:rsidRPr="002926A0"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 izvajanje javne službe v omejenem obsegu in </w:t>
      </w:r>
    </w:p>
    <w:p w:rsidR="00EB2F88" w:rsidRPr="00C90C7B" w:rsidRDefault="00EB2F88" w:rsidP="0099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 obveznosti lastnikov teh stavb ali skupine stavb v skladu s prvo alinejo drugega odstavka </w:t>
      </w:r>
      <w:r w:rsidR="009012D3">
        <w:fldChar w:fldCharType="begin"/>
      </w:r>
      <w:r w:rsidR="009012D3">
        <w:instrText xml:space="preserve"> REF _Ref318375267 \r \h  \* MERGEFORMAT </w:instrText>
      </w:r>
      <w:r w:rsidR="009012D3">
        <w:fldChar w:fldCharType="separate"/>
      </w:r>
      <w:r w:rsidR="004E0BDB" w:rsidRPr="004E0BDB">
        <w:rPr>
          <w:rFonts w:ascii="Arial" w:hAnsi="Arial" w:cs="Arial"/>
          <w:sz w:val="20"/>
        </w:rPr>
        <w:t>19</w:t>
      </w:r>
      <w:r w:rsidR="009012D3">
        <w:fldChar w:fldCharType="end"/>
      </w:r>
      <w:r w:rsidRPr="002926A0">
        <w:rPr>
          <w:rFonts w:ascii="Arial" w:hAnsi="Arial" w:cs="Arial"/>
          <w:sz w:val="20"/>
        </w:rPr>
        <w:t>. člena</w:t>
      </w:r>
      <w:r>
        <w:rPr>
          <w:rFonts w:ascii="Arial" w:hAnsi="Arial" w:cs="Arial"/>
          <w:sz w:val="20"/>
        </w:rPr>
        <w:t xml:space="preserve"> ali drugim odstavkom </w:t>
      </w:r>
      <w:r w:rsidR="00A54F93">
        <w:rPr>
          <w:rFonts w:ascii="Arial" w:hAnsi="Arial" w:cs="Arial"/>
          <w:sz w:val="20"/>
        </w:rPr>
        <w:fldChar w:fldCharType="begin"/>
      </w:r>
      <w:r>
        <w:rPr>
          <w:rFonts w:ascii="Arial" w:hAnsi="Arial" w:cs="Arial"/>
          <w:sz w:val="20"/>
        </w:rPr>
        <w:instrText xml:space="preserve"> REF _Ref411319036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20</w:t>
      </w:r>
      <w:r w:rsidR="00A54F93">
        <w:rPr>
          <w:rFonts w:ascii="Arial" w:hAnsi="Arial" w:cs="Arial"/>
          <w:sz w:val="20"/>
        </w:rPr>
        <w:fldChar w:fldCharType="end"/>
      </w:r>
      <w:r>
        <w:rPr>
          <w:rFonts w:ascii="Arial" w:hAnsi="Arial" w:cs="Arial"/>
          <w:sz w:val="20"/>
        </w:rPr>
        <w:t>. člena</w:t>
      </w:r>
      <w:r w:rsidRPr="00C90C7B">
        <w:rPr>
          <w:rFonts w:ascii="Arial" w:hAnsi="Arial" w:cs="Arial"/>
          <w:sz w:val="20"/>
        </w:rPr>
        <w:t xml:space="preserve"> te uredbe</w:t>
      </w:r>
      <w:r>
        <w:rPr>
          <w:rFonts w:ascii="Arial" w:hAnsi="Arial" w:cs="Arial"/>
          <w:sz w:val="20"/>
        </w:rPr>
        <w:t>.</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0" w:name="_Ref411329846"/>
      <w:r w:rsidRPr="00524822">
        <w:rPr>
          <w:rFonts w:ascii="Arial" w:hAnsi="Arial" w:cs="Arial"/>
          <w:sz w:val="20"/>
        </w:rPr>
        <w:t>člen</w:t>
      </w:r>
      <w:bookmarkEnd w:id="30"/>
    </w:p>
    <w:p w:rsidR="00EB2F88" w:rsidRPr="00524822" w:rsidRDefault="00EB2F88" w:rsidP="00992703">
      <w:pPr>
        <w:spacing w:line="260" w:lineRule="atLeast"/>
        <w:jc w:val="center"/>
        <w:rPr>
          <w:rFonts w:ascii="Arial" w:hAnsi="Arial" w:cs="Arial"/>
          <w:sz w:val="20"/>
        </w:rPr>
      </w:pPr>
      <w:r w:rsidRPr="00524822">
        <w:rPr>
          <w:rFonts w:ascii="Arial" w:hAnsi="Arial" w:cs="Arial"/>
          <w:sz w:val="20"/>
        </w:rPr>
        <w:t>(</w:t>
      </w:r>
      <w:r>
        <w:rPr>
          <w:rFonts w:ascii="Arial" w:hAnsi="Arial" w:cs="Arial"/>
          <w:sz w:val="20"/>
        </w:rPr>
        <w:t>merila za določitev aglomeracije</w:t>
      </w:r>
      <w:r w:rsidRPr="00524822">
        <w:rPr>
          <w:rFonts w:ascii="Arial" w:hAnsi="Arial" w:cs="Arial"/>
          <w:sz w:val="20"/>
        </w:rPr>
        <w:t>)</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46CA7" w:rsidRDefault="00EB2F88" w:rsidP="00AA1351">
      <w:pPr>
        <w:spacing w:line="260" w:lineRule="atLeast"/>
        <w:jc w:val="both"/>
        <w:rPr>
          <w:rFonts w:ascii="Arial" w:hAnsi="Arial" w:cs="Arial"/>
          <w:sz w:val="20"/>
          <w:szCs w:val="20"/>
        </w:rPr>
      </w:pPr>
      <w:r w:rsidRPr="00A84B2E">
        <w:rPr>
          <w:rFonts w:ascii="Arial" w:hAnsi="Arial" w:cs="Arial"/>
          <w:sz w:val="20"/>
        </w:rPr>
        <w:t xml:space="preserve">(1) </w:t>
      </w:r>
      <w:r>
        <w:rPr>
          <w:rFonts w:ascii="Arial" w:hAnsi="Arial" w:cs="Arial"/>
          <w:sz w:val="20"/>
        </w:rPr>
        <w:t>Aglomeracije</w:t>
      </w:r>
      <w:r w:rsidRPr="00A84B2E">
        <w:rPr>
          <w:rFonts w:ascii="Arial" w:hAnsi="Arial" w:cs="Arial"/>
          <w:sz w:val="20"/>
        </w:rPr>
        <w:t xml:space="preserve"> s</w:t>
      </w:r>
      <w:r>
        <w:rPr>
          <w:rFonts w:ascii="Arial" w:hAnsi="Arial" w:cs="Arial"/>
          <w:sz w:val="20"/>
        </w:rPr>
        <w:t>e določijo</w:t>
      </w:r>
      <w:r w:rsidRPr="00A84B2E">
        <w:rPr>
          <w:rFonts w:ascii="Arial" w:hAnsi="Arial" w:cs="Arial"/>
          <w:sz w:val="20"/>
        </w:rPr>
        <w:t xml:space="preserve"> </w:t>
      </w:r>
      <w:r>
        <w:rPr>
          <w:rFonts w:ascii="Arial" w:hAnsi="Arial" w:cs="Arial"/>
          <w:sz w:val="20"/>
        </w:rPr>
        <w:t xml:space="preserve">kot </w:t>
      </w:r>
      <w:r w:rsidRPr="00146CA7">
        <w:rPr>
          <w:rFonts w:ascii="Arial" w:hAnsi="Arial" w:cs="Arial"/>
          <w:sz w:val="20"/>
        </w:rPr>
        <w:t>skupin</w:t>
      </w:r>
      <w:r>
        <w:rPr>
          <w:rFonts w:ascii="Arial" w:hAnsi="Arial" w:cs="Arial"/>
          <w:sz w:val="20"/>
        </w:rPr>
        <w:t xml:space="preserve">a </w:t>
      </w:r>
      <w:r w:rsidRPr="00146CA7">
        <w:rPr>
          <w:rFonts w:ascii="Arial" w:hAnsi="Arial" w:cs="Arial"/>
          <w:sz w:val="20"/>
        </w:rPr>
        <w:t>kvadratnih celic s površino 100 m krat 100 m</w:t>
      </w:r>
      <w:r>
        <w:rPr>
          <w:rFonts w:ascii="Arial" w:hAnsi="Arial" w:cs="Arial"/>
          <w:sz w:val="20"/>
        </w:rPr>
        <w:t xml:space="preserve"> (v nadaljnjem besedilu: celica)</w:t>
      </w:r>
      <w:r w:rsidRPr="00146CA7">
        <w:rPr>
          <w:rFonts w:ascii="Arial" w:hAnsi="Arial" w:cs="Arial"/>
          <w:sz w:val="20"/>
        </w:rPr>
        <w:t xml:space="preserve">, ki se med seboj stikajo najmanj v enem oglišču, skladno s </w:t>
      </w:r>
      <w:r>
        <w:rPr>
          <w:rFonts w:ascii="Arial" w:hAnsi="Arial" w:cs="Arial"/>
          <w:sz w:val="20"/>
        </w:rPr>
        <w:t>shematskim prikazom iz priloge 2</w:t>
      </w:r>
      <w:r w:rsidRPr="00146CA7">
        <w:rPr>
          <w:rFonts w:ascii="Arial" w:hAnsi="Arial" w:cs="Arial"/>
          <w:sz w:val="20"/>
        </w:rPr>
        <w:t>, ki je sestavni del te</w:t>
      </w:r>
      <w:r>
        <w:rPr>
          <w:rFonts w:ascii="Arial" w:hAnsi="Arial" w:cs="Arial"/>
          <w:sz w:val="20"/>
        </w:rPr>
        <w:t xml:space="preserve"> uredbe</w:t>
      </w:r>
      <w:r w:rsidRPr="00146CA7">
        <w:rPr>
          <w:rFonts w:ascii="Arial" w:hAnsi="Arial" w:cs="Arial"/>
          <w:sz w:val="20"/>
        </w:rPr>
        <w:t>, če za posamezno skupino kvadratnih celic</w:t>
      </w:r>
      <w:r>
        <w:rPr>
          <w:rFonts w:ascii="Arial" w:hAnsi="Arial" w:cs="Arial"/>
          <w:sz w:val="20"/>
        </w:rPr>
        <w:t xml:space="preserve"> velja</w:t>
      </w:r>
      <w:r w:rsidRPr="00146CA7">
        <w:rPr>
          <w:rFonts w:ascii="Arial" w:hAnsi="Arial" w:cs="Arial"/>
          <w:sz w:val="20"/>
        </w:rPr>
        <w:t xml:space="preserve">, </w:t>
      </w:r>
      <w:r w:rsidRPr="00146CA7">
        <w:rPr>
          <w:rFonts w:ascii="Arial" w:hAnsi="Arial" w:cs="Arial"/>
          <w:sz w:val="20"/>
          <w:szCs w:val="20"/>
        </w:rPr>
        <w:t>da:</w:t>
      </w:r>
    </w:p>
    <w:p w:rsidR="00EB2F88" w:rsidRDefault="00EB2F88" w:rsidP="00AA1351">
      <w:pPr>
        <w:spacing w:line="260" w:lineRule="atLeast"/>
        <w:jc w:val="both"/>
        <w:rPr>
          <w:rFonts w:ascii="Arial" w:hAnsi="Arial" w:cs="Arial"/>
          <w:sz w:val="20"/>
        </w:rPr>
      </w:pPr>
      <w:r>
        <w:rPr>
          <w:rFonts w:ascii="Arial" w:hAnsi="Arial" w:cs="Arial"/>
          <w:sz w:val="20"/>
          <w:szCs w:val="20"/>
        </w:rPr>
        <w:t>1.</w:t>
      </w:r>
      <w:r w:rsidRPr="00146CA7">
        <w:rPr>
          <w:rFonts w:ascii="Arial" w:hAnsi="Arial" w:cs="Arial"/>
          <w:sz w:val="20"/>
          <w:szCs w:val="20"/>
        </w:rPr>
        <w:t xml:space="preserve"> </w:t>
      </w:r>
      <w:r>
        <w:rPr>
          <w:rFonts w:ascii="Arial" w:hAnsi="Arial" w:cs="Arial"/>
          <w:sz w:val="20"/>
          <w:szCs w:val="20"/>
        </w:rPr>
        <w:t>je gostota poselite vsake posamezne celice enaka ali večja od</w:t>
      </w:r>
      <w:r w:rsidRPr="00A84B2E">
        <w:rPr>
          <w:rFonts w:ascii="Arial" w:hAnsi="Arial" w:cs="Arial"/>
          <w:sz w:val="20"/>
        </w:rPr>
        <w:t xml:space="preserve"> 10 </w:t>
      </w:r>
      <w:r>
        <w:rPr>
          <w:rFonts w:ascii="Arial" w:hAnsi="Arial" w:cs="Arial"/>
          <w:sz w:val="20"/>
        </w:rPr>
        <w:t xml:space="preserve">populacijskih enot na </w:t>
      </w:r>
      <w:r w:rsidRPr="00A84B2E">
        <w:rPr>
          <w:rFonts w:ascii="Arial" w:hAnsi="Arial" w:cs="Arial"/>
          <w:sz w:val="20"/>
        </w:rPr>
        <w:t>h</w:t>
      </w:r>
      <w:r>
        <w:rPr>
          <w:rFonts w:ascii="Arial" w:hAnsi="Arial" w:cs="Arial"/>
          <w:sz w:val="20"/>
        </w:rPr>
        <w:t xml:space="preserve">ektar (v nadaljnjem besedilu: </w:t>
      </w:r>
      <w:r w:rsidRPr="00A84B2E">
        <w:rPr>
          <w:rFonts w:ascii="Arial" w:hAnsi="Arial" w:cs="Arial"/>
          <w:sz w:val="20"/>
        </w:rPr>
        <w:t>PE</w:t>
      </w:r>
      <w:r>
        <w:rPr>
          <w:rFonts w:ascii="Arial" w:hAnsi="Arial" w:cs="Arial"/>
          <w:sz w:val="20"/>
        </w:rPr>
        <w:t>/ha),</w:t>
      </w:r>
    </w:p>
    <w:p w:rsidR="00EB2F88" w:rsidRDefault="00EB2F88" w:rsidP="0059634D">
      <w:pPr>
        <w:spacing w:line="260" w:lineRule="atLeast"/>
        <w:jc w:val="both"/>
        <w:rPr>
          <w:rFonts w:ascii="Arial" w:hAnsi="Arial" w:cs="Arial"/>
          <w:sz w:val="20"/>
          <w:szCs w:val="20"/>
        </w:rPr>
      </w:pPr>
      <w:r>
        <w:rPr>
          <w:rFonts w:ascii="Arial" w:hAnsi="Arial" w:cs="Arial"/>
          <w:sz w:val="20"/>
          <w:szCs w:val="20"/>
        </w:rPr>
        <w:t>2.</w:t>
      </w:r>
      <w:r w:rsidRPr="00146CA7">
        <w:rPr>
          <w:rFonts w:ascii="Arial" w:hAnsi="Arial" w:cs="Arial"/>
          <w:sz w:val="20"/>
          <w:szCs w:val="20"/>
        </w:rPr>
        <w:t xml:space="preserve"> </w:t>
      </w:r>
      <w:r>
        <w:rPr>
          <w:rFonts w:ascii="Arial" w:hAnsi="Arial" w:cs="Arial"/>
          <w:sz w:val="20"/>
          <w:szCs w:val="20"/>
        </w:rPr>
        <w:t>se v posamezni celici nahajata dve ali več stavb, ki so v skladu s predpisom, ki ureja klasifikacijo vrst objektov in objekte državnega pomena, razvrščene po klasifikacijskih ravneh:</w:t>
      </w:r>
    </w:p>
    <w:p w:rsidR="00EB2F88" w:rsidRPr="007E523A" w:rsidRDefault="00EB2F88" w:rsidP="0059634D">
      <w:pPr>
        <w:spacing w:line="260" w:lineRule="atLeast"/>
        <w:jc w:val="both"/>
        <w:rPr>
          <w:rFonts w:ascii="Arial" w:hAnsi="Arial" w:cs="Arial"/>
          <w:sz w:val="20"/>
          <w:szCs w:val="20"/>
        </w:rPr>
      </w:pPr>
      <w:r w:rsidRPr="00A11684">
        <w:rPr>
          <w:rFonts w:ascii="Arial" w:hAnsi="Arial" w:cs="Arial"/>
          <w:sz w:val="20"/>
          <w:szCs w:val="20"/>
        </w:rPr>
        <w:t>–</w:t>
      </w:r>
      <w:r>
        <w:rPr>
          <w:rFonts w:ascii="Arial" w:hAnsi="Arial" w:cs="Arial"/>
          <w:sz w:val="20"/>
          <w:szCs w:val="20"/>
        </w:rPr>
        <w:t xml:space="preserve"> stanovanjska stavba s klasifikacijsko </w:t>
      </w:r>
      <w:r w:rsidRPr="007E523A">
        <w:rPr>
          <w:rFonts w:ascii="Arial" w:hAnsi="Arial" w:cs="Arial"/>
          <w:sz w:val="20"/>
          <w:szCs w:val="20"/>
        </w:rPr>
        <w:t>številko 111, 112 ali 113,</w:t>
      </w:r>
    </w:p>
    <w:p w:rsidR="00EB2F88" w:rsidRDefault="00EB2F88" w:rsidP="0059634D">
      <w:pPr>
        <w:spacing w:line="260" w:lineRule="atLeast"/>
        <w:jc w:val="both"/>
        <w:rPr>
          <w:rFonts w:ascii="Arial" w:hAnsi="Arial" w:cs="Arial"/>
          <w:sz w:val="20"/>
          <w:szCs w:val="20"/>
        </w:rPr>
      </w:pPr>
      <w:r w:rsidRPr="00A11684">
        <w:rPr>
          <w:rFonts w:ascii="Arial" w:hAnsi="Arial" w:cs="Arial"/>
          <w:sz w:val="20"/>
          <w:szCs w:val="20"/>
        </w:rPr>
        <w:t xml:space="preserve">– </w:t>
      </w:r>
      <w:r>
        <w:rPr>
          <w:rFonts w:ascii="Arial" w:hAnsi="Arial" w:cs="Arial"/>
          <w:sz w:val="20"/>
          <w:szCs w:val="20"/>
        </w:rPr>
        <w:t>gostinska stavba s klasifikacijsko številko 121,</w:t>
      </w:r>
    </w:p>
    <w:p w:rsidR="00EB2F88" w:rsidRDefault="00EB2F88" w:rsidP="0059634D">
      <w:pPr>
        <w:spacing w:line="260" w:lineRule="atLeast"/>
        <w:jc w:val="both"/>
        <w:rPr>
          <w:rFonts w:ascii="Arial" w:hAnsi="Arial" w:cs="Arial"/>
          <w:sz w:val="20"/>
          <w:szCs w:val="20"/>
        </w:rPr>
      </w:pPr>
      <w:r w:rsidRPr="00A11684">
        <w:rPr>
          <w:rFonts w:ascii="Arial" w:hAnsi="Arial" w:cs="Arial"/>
          <w:sz w:val="20"/>
          <w:szCs w:val="20"/>
        </w:rPr>
        <w:t xml:space="preserve">– </w:t>
      </w:r>
      <w:r>
        <w:rPr>
          <w:rFonts w:ascii="Arial" w:hAnsi="Arial" w:cs="Arial"/>
          <w:sz w:val="20"/>
          <w:szCs w:val="20"/>
        </w:rPr>
        <w:t>poslovna ali upravna stavba s klasifikacijsko številko 122,</w:t>
      </w:r>
    </w:p>
    <w:p w:rsidR="00EB2F88" w:rsidRDefault="00EB2F88" w:rsidP="0059634D">
      <w:pPr>
        <w:spacing w:line="260" w:lineRule="atLeast"/>
        <w:jc w:val="both"/>
        <w:rPr>
          <w:rFonts w:ascii="Arial" w:hAnsi="Arial" w:cs="Arial"/>
          <w:sz w:val="20"/>
          <w:szCs w:val="20"/>
        </w:rPr>
      </w:pPr>
      <w:r w:rsidRPr="00A11684">
        <w:rPr>
          <w:rFonts w:ascii="Arial" w:hAnsi="Arial" w:cs="Arial"/>
          <w:sz w:val="20"/>
          <w:szCs w:val="20"/>
        </w:rPr>
        <w:t>–</w:t>
      </w:r>
      <w:r>
        <w:rPr>
          <w:rFonts w:ascii="Arial" w:hAnsi="Arial" w:cs="Arial"/>
          <w:sz w:val="20"/>
          <w:szCs w:val="20"/>
        </w:rPr>
        <w:t xml:space="preserve"> trgovska stavba ali stavba za storitvene dejavnosti s klasifikacijsko številko 123,</w:t>
      </w:r>
    </w:p>
    <w:p w:rsidR="00EB2F88" w:rsidRDefault="00EB2F88" w:rsidP="0059634D">
      <w:pPr>
        <w:spacing w:line="260" w:lineRule="atLeast"/>
        <w:jc w:val="both"/>
        <w:rPr>
          <w:rFonts w:ascii="Arial" w:hAnsi="Arial" w:cs="Arial"/>
          <w:sz w:val="20"/>
          <w:szCs w:val="20"/>
        </w:rPr>
      </w:pPr>
      <w:r w:rsidRPr="00A11684">
        <w:rPr>
          <w:rFonts w:ascii="Arial" w:hAnsi="Arial" w:cs="Arial"/>
          <w:sz w:val="20"/>
          <w:szCs w:val="20"/>
        </w:rPr>
        <w:t>–</w:t>
      </w:r>
      <w:r>
        <w:rPr>
          <w:rFonts w:ascii="Arial" w:hAnsi="Arial" w:cs="Arial"/>
          <w:sz w:val="20"/>
          <w:szCs w:val="20"/>
        </w:rPr>
        <w:t xml:space="preserve"> stavba splošnega družbenega pomena s klasifikacijsko številko 126 ali</w:t>
      </w:r>
    </w:p>
    <w:p w:rsidR="00EB2F88" w:rsidRDefault="00EB2F88" w:rsidP="0059634D">
      <w:pPr>
        <w:spacing w:line="260" w:lineRule="atLeast"/>
        <w:jc w:val="both"/>
        <w:rPr>
          <w:rFonts w:ascii="Arial" w:hAnsi="Arial" w:cs="Arial"/>
          <w:sz w:val="20"/>
          <w:szCs w:val="20"/>
        </w:rPr>
      </w:pPr>
      <w:r w:rsidRPr="00A11684">
        <w:rPr>
          <w:rFonts w:ascii="Arial" w:hAnsi="Arial" w:cs="Arial"/>
          <w:sz w:val="20"/>
          <w:szCs w:val="20"/>
        </w:rPr>
        <w:t>–</w:t>
      </w:r>
      <w:r>
        <w:rPr>
          <w:rFonts w:ascii="Arial" w:hAnsi="Arial" w:cs="Arial"/>
          <w:sz w:val="20"/>
          <w:szCs w:val="20"/>
        </w:rPr>
        <w:t xml:space="preserve"> industrijska stavba s klasifikacijsko številko 1251 in</w:t>
      </w:r>
    </w:p>
    <w:p w:rsidR="00EB2F88" w:rsidRDefault="00EB2F88" w:rsidP="0059634D">
      <w:pPr>
        <w:spacing w:line="260" w:lineRule="atLeast"/>
        <w:jc w:val="both"/>
        <w:rPr>
          <w:rFonts w:ascii="Arial" w:hAnsi="Arial" w:cs="Arial"/>
          <w:sz w:val="20"/>
        </w:rPr>
      </w:pPr>
      <w:r>
        <w:rPr>
          <w:rFonts w:ascii="Arial" w:hAnsi="Arial" w:cs="Arial"/>
          <w:sz w:val="20"/>
          <w:szCs w:val="20"/>
        </w:rPr>
        <w:t xml:space="preserve">3. je </w:t>
      </w:r>
      <w:r w:rsidRPr="00A84B2E">
        <w:rPr>
          <w:rFonts w:ascii="Arial" w:hAnsi="Arial" w:cs="Arial"/>
          <w:sz w:val="20"/>
        </w:rPr>
        <w:t>celotno obremenjevanje voda z odvajanjem komunalnih odpadnih voda, izraženo s skupnim številom PE</w:t>
      </w:r>
      <w:r>
        <w:rPr>
          <w:rFonts w:ascii="Arial" w:hAnsi="Arial" w:cs="Arial"/>
          <w:sz w:val="20"/>
        </w:rPr>
        <w:t xml:space="preserve"> (v nadaljnjem besedilu: skupna obremenitev), enako ali večje od 50 PE.</w:t>
      </w:r>
    </w:p>
    <w:p w:rsidR="00EB2F88" w:rsidRDefault="00EB2F88" w:rsidP="00AA1351">
      <w:pPr>
        <w:spacing w:line="260" w:lineRule="atLeast"/>
        <w:jc w:val="both"/>
        <w:rPr>
          <w:rFonts w:ascii="Arial" w:hAnsi="Arial" w:cs="Arial"/>
          <w:sz w:val="20"/>
        </w:rPr>
      </w:pPr>
    </w:p>
    <w:p w:rsidR="00EB2F88" w:rsidRPr="00CB6C9B" w:rsidRDefault="00EB2F88" w:rsidP="00B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(2) Aglomeracije se določijo na </w:t>
      </w:r>
      <w:r w:rsidRPr="00CB6C9B">
        <w:rPr>
          <w:rFonts w:ascii="Arial" w:hAnsi="Arial" w:cs="Arial"/>
          <w:sz w:val="20"/>
        </w:rPr>
        <w:t xml:space="preserve">podlagi </w:t>
      </w:r>
      <w:r>
        <w:rPr>
          <w:rFonts w:ascii="Arial" w:hAnsi="Arial" w:cs="Arial"/>
          <w:sz w:val="20"/>
        </w:rPr>
        <w:t xml:space="preserve">podatkov o skupni obremenitvi in gostoti obremenjenosti zaradi nastajanja komunalne odpadne vode, ki se izračunata iz podatkov </w:t>
      </w:r>
      <w:r w:rsidRPr="00CB6C9B">
        <w:rPr>
          <w:rFonts w:ascii="Arial" w:hAnsi="Arial" w:cs="Arial"/>
          <w:sz w:val="20"/>
        </w:rPr>
        <w:t>o:</w:t>
      </w:r>
    </w:p>
    <w:p w:rsidR="00EB2F88" w:rsidRDefault="00EB2F88" w:rsidP="00B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B6C9B">
        <w:rPr>
          <w:rFonts w:ascii="Arial" w:hAnsi="Arial" w:cs="Arial"/>
          <w:sz w:val="20"/>
        </w:rPr>
        <w:t>– številu stalno prijavljenih prebivalcev na območju, pri čemer en stalno prijavljeni prebivalec predstavlja en PE,</w:t>
      </w:r>
      <w:r>
        <w:rPr>
          <w:rFonts w:ascii="Arial" w:hAnsi="Arial" w:cs="Arial"/>
          <w:sz w:val="20"/>
        </w:rPr>
        <w:t xml:space="preserve"> in</w:t>
      </w:r>
    </w:p>
    <w:p w:rsidR="00EB2F88" w:rsidRPr="00593925" w:rsidRDefault="00EB2F88" w:rsidP="0059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FF0000"/>
          <w:sz w:val="20"/>
        </w:rPr>
      </w:pPr>
      <w:r w:rsidRPr="00CB6C9B">
        <w:rPr>
          <w:rFonts w:ascii="Arial" w:hAnsi="Arial" w:cs="Arial"/>
          <w:sz w:val="20"/>
        </w:rPr>
        <w:t>– obremenjenosti območja z odvajanjem komunalne odpadne vode iz gospodarske ali druge dejavnosti</w:t>
      </w:r>
      <w:r>
        <w:rPr>
          <w:rFonts w:ascii="Arial" w:hAnsi="Arial" w:cs="Arial"/>
          <w:sz w:val="20"/>
        </w:rPr>
        <w:t>.</w:t>
      </w:r>
    </w:p>
    <w:p w:rsidR="00EB2F88" w:rsidRDefault="00EB2F88" w:rsidP="00B31FB3">
      <w:pPr>
        <w:spacing w:line="260" w:lineRule="atLeast"/>
        <w:rPr>
          <w:rFonts w:cs="Arial"/>
          <w:i/>
          <w:color w:val="FF0000"/>
          <w:sz w:val="20"/>
        </w:rPr>
      </w:pPr>
    </w:p>
    <w:p w:rsidR="00EB2F88" w:rsidRPr="002926A0" w:rsidRDefault="00EB2F88" w:rsidP="00B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(3) Pri določitvi aglomeracij se upoštevajo tudi:</w:t>
      </w:r>
    </w:p>
    <w:p w:rsidR="00EB2F88" w:rsidRPr="002926A0" w:rsidRDefault="00EB2F88" w:rsidP="00B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1. podatki o obstoječi javni kanalizaciji, </w:t>
      </w:r>
    </w:p>
    <w:p w:rsidR="00EB2F88" w:rsidRPr="002926A0" w:rsidRDefault="00EB2F88" w:rsidP="00B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2. podatki o obremenjenosti območja z odvajanjem industrijske odpadne vode, izraženi s številom PE, in</w:t>
      </w:r>
    </w:p>
    <w:p w:rsidR="00EB2F88" w:rsidRPr="002926A0" w:rsidRDefault="00EB2F88" w:rsidP="00B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3. prostorski podatki, zlasti podatki o:</w:t>
      </w:r>
    </w:p>
    <w:p w:rsidR="00EB2F88" w:rsidRPr="002926A0" w:rsidRDefault="00EB2F88" w:rsidP="00B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mejah naselij ali samoupravnih lokalnih skupnosti</w:t>
      </w:r>
    </w:p>
    <w:p w:rsidR="00EB2F88" w:rsidRPr="002926A0" w:rsidRDefault="00EB2F88" w:rsidP="00B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območjih, predvidenih za širitev naselij, in</w:t>
      </w:r>
    </w:p>
    <w:p w:rsidR="00EB2F88" w:rsidRPr="002926A0" w:rsidRDefault="00EB2F88" w:rsidP="00B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obstoječi ali načrtovani infrastrukturi za zbiranje, odvajanje in čiščenje komunalne odpadne vode.</w:t>
      </w:r>
    </w:p>
    <w:p w:rsidR="00EB2F88" w:rsidRPr="002926A0" w:rsidRDefault="00EB2F88" w:rsidP="000044A6">
      <w:pPr>
        <w:tabs>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szCs w:val="20"/>
        </w:rPr>
      </w:pPr>
    </w:p>
    <w:p w:rsidR="00EB2F88" w:rsidRPr="00CE0455" w:rsidRDefault="00EB2F88" w:rsidP="000044A6">
      <w:pPr>
        <w:tabs>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FF0000"/>
          <w:sz w:val="20"/>
          <w:szCs w:val="20"/>
        </w:rPr>
      </w:pPr>
      <w:r w:rsidRPr="002926A0">
        <w:rPr>
          <w:rFonts w:ascii="Arial" w:hAnsi="Arial" w:cs="Arial"/>
          <w:sz w:val="20"/>
          <w:szCs w:val="20"/>
        </w:rPr>
        <w:t>(4) Meja posamezne aglomeracije je določena kot zunanja meja skupine stičnih celic iz prvega</w:t>
      </w:r>
      <w:r w:rsidRPr="000044A6">
        <w:rPr>
          <w:rFonts w:ascii="Arial" w:hAnsi="Arial" w:cs="Arial"/>
          <w:sz w:val="20"/>
          <w:szCs w:val="20"/>
        </w:rPr>
        <w:t xml:space="preserve"> odstavka tega člena.</w:t>
      </w:r>
      <w:r w:rsidRPr="00CE0455">
        <w:rPr>
          <w:rFonts w:ascii="Arial" w:hAnsi="Arial" w:cs="Arial"/>
          <w:color w:val="FF0000"/>
          <w:sz w:val="20"/>
          <w:szCs w:val="20"/>
        </w:rPr>
        <w:t xml:space="preserve"> </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BD691A">
      <w:pPr>
        <w:spacing w:line="260" w:lineRule="atLeast"/>
        <w:rPr>
          <w:rFonts w:ascii="Arial" w:hAnsi="Arial" w:cs="Arial"/>
          <w:b/>
          <w:sz w:val="20"/>
        </w:rPr>
      </w:pPr>
      <w:r w:rsidRPr="00301BF7">
        <w:rPr>
          <w:rFonts w:ascii="Arial" w:hAnsi="Arial" w:cs="Arial"/>
          <w:b/>
          <w:sz w:val="20"/>
        </w:rPr>
        <w:t>4.</w:t>
      </w:r>
      <w:r>
        <w:rPr>
          <w:rFonts w:ascii="Arial" w:hAnsi="Arial" w:cs="Arial"/>
          <w:b/>
          <w:sz w:val="20"/>
        </w:rPr>
        <w:t xml:space="preserve">2 Oskrbovalni standardi </w:t>
      </w:r>
    </w:p>
    <w:p w:rsidR="00EB2F88" w:rsidRDefault="00EB2F88" w:rsidP="0031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1" w:name="_Ref409073376"/>
      <w:r w:rsidRPr="00524822">
        <w:rPr>
          <w:rFonts w:ascii="Arial" w:hAnsi="Arial" w:cs="Arial"/>
          <w:sz w:val="20"/>
        </w:rPr>
        <w:t>člen</w:t>
      </w:r>
      <w:bookmarkEnd w:id="31"/>
    </w:p>
    <w:p w:rsidR="00EB2F88" w:rsidRPr="00524822" w:rsidRDefault="00EB2F88" w:rsidP="00C90C7B">
      <w:pPr>
        <w:spacing w:line="260" w:lineRule="atLeast"/>
        <w:jc w:val="center"/>
        <w:rPr>
          <w:rFonts w:ascii="Arial" w:hAnsi="Arial" w:cs="Arial"/>
          <w:sz w:val="20"/>
        </w:rPr>
      </w:pPr>
      <w:r w:rsidRPr="00524822">
        <w:rPr>
          <w:rFonts w:ascii="Arial" w:hAnsi="Arial" w:cs="Arial"/>
          <w:sz w:val="20"/>
        </w:rPr>
        <w:t>(</w:t>
      </w:r>
      <w:r>
        <w:rPr>
          <w:rFonts w:ascii="Arial" w:hAnsi="Arial" w:cs="Arial"/>
          <w:sz w:val="20"/>
        </w:rPr>
        <w:t>opremljenost aglomeracije</w:t>
      </w:r>
      <w:r w:rsidRPr="00524822">
        <w:rPr>
          <w:rFonts w:ascii="Arial" w:hAnsi="Arial" w:cs="Arial"/>
          <w:sz w:val="20"/>
        </w:rPr>
        <w:t>)</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751891">
        <w:rPr>
          <w:rFonts w:ascii="Arial" w:hAnsi="Arial" w:cs="Arial"/>
          <w:sz w:val="20"/>
        </w:rPr>
        <w:t xml:space="preserve">(1) Občina mora zagotoviti, da je aglomeracija s skupno obremenitvijo, enako ali večjo od </w:t>
      </w:r>
      <w:r>
        <w:rPr>
          <w:rFonts w:ascii="Arial" w:hAnsi="Arial" w:cs="Arial"/>
          <w:sz w:val="20"/>
        </w:rPr>
        <w:t>50</w:t>
      </w:r>
      <w:r w:rsidRPr="00751891">
        <w:rPr>
          <w:rFonts w:ascii="Arial" w:hAnsi="Arial" w:cs="Arial"/>
          <w:sz w:val="20"/>
        </w:rPr>
        <w:t xml:space="preserve"> PE, </w:t>
      </w:r>
      <w:r w:rsidRPr="002926A0">
        <w:rPr>
          <w:rFonts w:ascii="Arial" w:hAnsi="Arial" w:cs="Arial"/>
          <w:sz w:val="20"/>
        </w:rPr>
        <w:t>zaradi izvajanja storitev javne službe na njenem območju opremljena z:</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lastRenderedPageBreak/>
        <w:t xml:space="preserve">– javnim kanalizacijskim omrežjem, </w:t>
      </w:r>
    </w:p>
    <w:p w:rsidR="00EB2F88" w:rsidRPr="002926A0" w:rsidRDefault="00EB2F88" w:rsidP="00FF4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 komunalno čistilno napravo za čiščenje komunalne odpadne vode v skladu z </w:t>
      </w:r>
      <w:r w:rsidR="009012D3">
        <w:fldChar w:fldCharType="begin"/>
      </w:r>
      <w:r w:rsidR="009012D3">
        <w:instrText xml:space="preserve"> REF _Ref348591366 \r \h  \* MERGEFORMAT </w:instrText>
      </w:r>
      <w:r w:rsidR="009012D3">
        <w:fldChar w:fldCharType="separate"/>
      </w:r>
      <w:r w:rsidR="004E0BDB" w:rsidRPr="004E0BDB">
        <w:rPr>
          <w:rFonts w:ascii="Arial" w:hAnsi="Arial" w:cs="Arial"/>
          <w:sz w:val="20"/>
        </w:rPr>
        <w:t>12</w:t>
      </w:r>
      <w:r w:rsidR="009012D3">
        <w:fldChar w:fldCharType="end"/>
      </w:r>
      <w:r w:rsidRPr="002926A0">
        <w:rPr>
          <w:rFonts w:ascii="Arial" w:hAnsi="Arial" w:cs="Arial"/>
          <w:sz w:val="20"/>
        </w:rPr>
        <w:t xml:space="preserve">. členom te uredbe in dodatno obdelavo v skladu </w:t>
      </w:r>
      <w:r w:rsidR="009012D3">
        <w:fldChar w:fldCharType="begin"/>
      </w:r>
      <w:r w:rsidR="009012D3">
        <w:instrText xml:space="preserve"> REF _Ref411262292 \r \h  \* MERGEFORMAT </w:instrText>
      </w:r>
      <w:r w:rsidR="009012D3">
        <w:fldChar w:fldCharType="separate"/>
      </w:r>
      <w:r w:rsidR="004E0BDB" w:rsidRPr="004E0BDB">
        <w:rPr>
          <w:rFonts w:ascii="Arial" w:hAnsi="Arial" w:cs="Arial"/>
          <w:sz w:val="20"/>
        </w:rPr>
        <w:t>13</w:t>
      </w:r>
      <w:r w:rsidR="009012D3">
        <w:fldChar w:fldCharType="end"/>
      </w:r>
      <w:r w:rsidRPr="002926A0">
        <w:rPr>
          <w:rFonts w:ascii="Arial" w:hAnsi="Arial" w:cs="Arial"/>
          <w:sz w:val="20"/>
        </w:rPr>
        <w:t>. členom te uredbe.</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85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(2) Ne glede na prejšnji odstavek lahko občina za aglomeracijo s skupno obremenitvijo, enako ali večjo od 50 PE in manjšo od 500 PE, zaradi izvajanja storitev javne službe na njenem območju zagotovi opremljenost z individualnimi sistemi minimalne komunalne oskrbe za posamezne stavbe ali malimi komunalnimi čistilnimi napravami za skupine stavb, če ugotovi, da bi opremljanje z javnim kanalizacijskim sistemom in komunalno čistilno napravo za čiščenje komunalne odpadne vode v skladu z </w:t>
      </w:r>
      <w:r w:rsidR="009012D3">
        <w:fldChar w:fldCharType="begin"/>
      </w:r>
      <w:r w:rsidR="009012D3">
        <w:instrText xml:space="preserve"> REF _Ref348591366 \r \h  \* MERGEFOR</w:instrText>
      </w:r>
      <w:r w:rsidR="009012D3">
        <w:instrText xml:space="preserve">MAT </w:instrText>
      </w:r>
      <w:r w:rsidR="009012D3">
        <w:fldChar w:fldCharType="separate"/>
      </w:r>
      <w:r w:rsidR="004E0BDB" w:rsidRPr="004E0BDB">
        <w:rPr>
          <w:rFonts w:ascii="Arial" w:hAnsi="Arial" w:cs="Arial"/>
          <w:sz w:val="20"/>
        </w:rPr>
        <w:t>12</w:t>
      </w:r>
      <w:r w:rsidR="009012D3">
        <w:fldChar w:fldCharType="end"/>
      </w:r>
      <w:r w:rsidRPr="002926A0">
        <w:rPr>
          <w:rFonts w:ascii="Arial" w:hAnsi="Arial" w:cs="Arial"/>
          <w:sz w:val="20"/>
        </w:rPr>
        <w:t xml:space="preserve">. členom te uredbe in dodatno obdelavo v skladu </w:t>
      </w:r>
      <w:r w:rsidR="009012D3">
        <w:fldChar w:fldCharType="begin"/>
      </w:r>
      <w:r w:rsidR="009012D3">
        <w:instrText xml:space="preserve"> REF _Ref411262292 \r \h  \* MERGEFORMAT </w:instrText>
      </w:r>
      <w:r w:rsidR="009012D3">
        <w:fldChar w:fldCharType="separate"/>
      </w:r>
      <w:r w:rsidR="004E0BDB" w:rsidRPr="004E0BDB">
        <w:rPr>
          <w:rFonts w:ascii="Arial" w:hAnsi="Arial" w:cs="Arial"/>
          <w:sz w:val="20"/>
        </w:rPr>
        <w:t>13</w:t>
      </w:r>
      <w:r w:rsidR="009012D3">
        <w:fldChar w:fldCharType="end"/>
      </w:r>
      <w:r w:rsidRPr="002926A0">
        <w:rPr>
          <w:rFonts w:ascii="Arial" w:hAnsi="Arial" w:cs="Arial"/>
          <w:sz w:val="20"/>
        </w:rPr>
        <w:t>. členom te uredbe povzročilo več kot trikrat večje stroške glede na stroške opremljanja z individualnimi sistemi minimalne komunalne oskrbe za posamezne stavbe ali malimi komunalnimi čistilnimi napravami za skupine stavb.</w:t>
      </w:r>
    </w:p>
    <w:p w:rsidR="00EB2F88" w:rsidRPr="002926A0" w:rsidRDefault="00EB2F88" w:rsidP="0085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85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(3) Ne glede na prejšnji odstavek mora občina zagotoviti, da je zaradi izvajanja storitev javne službe na njenem območju s komunalno čistilno napravo za čiščenje komunalne odpadne vode v skladu z </w:t>
      </w:r>
      <w:r w:rsidR="009012D3">
        <w:fldChar w:fldCharType="begin"/>
      </w:r>
      <w:r w:rsidR="009012D3">
        <w:instrText xml:space="preserve"> REF _Ref348591366 \r \h  \* MERGEFORMAT </w:instrText>
      </w:r>
      <w:r w:rsidR="009012D3">
        <w:fldChar w:fldCharType="separate"/>
      </w:r>
      <w:r w:rsidR="004E0BDB" w:rsidRPr="004E0BDB">
        <w:rPr>
          <w:rFonts w:ascii="Arial" w:hAnsi="Arial" w:cs="Arial"/>
          <w:sz w:val="20"/>
        </w:rPr>
        <w:t>12</w:t>
      </w:r>
      <w:r w:rsidR="009012D3">
        <w:fldChar w:fldCharType="end"/>
      </w:r>
      <w:r w:rsidRPr="002926A0">
        <w:rPr>
          <w:rFonts w:ascii="Arial" w:hAnsi="Arial" w:cs="Arial"/>
          <w:sz w:val="20"/>
        </w:rPr>
        <w:t xml:space="preserve">. členom te uredbe in dodatno obdelavo v skladu </w:t>
      </w:r>
      <w:r w:rsidR="009012D3">
        <w:fldChar w:fldCharType="begin"/>
      </w:r>
      <w:r w:rsidR="009012D3">
        <w:instrText xml:space="preserve"> REF _Ref411262292 \r \h  \* MERGEFORMAT </w:instrText>
      </w:r>
      <w:r w:rsidR="009012D3">
        <w:fldChar w:fldCharType="separate"/>
      </w:r>
      <w:r w:rsidR="004E0BDB" w:rsidRPr="004E0BDB">
        <w:rPr>
          <w:rFonts w:ascii="Arial" w:hAnsi="Arial" w:cs="Arial"/>
          <w:sz w:val="20"/>
        </w:rPr>
        <w:t>13</w:t>
      </w:r>
      <w:r w:rsidR="009012D3">
        <w:fldChar w:fldCharType="end"/>
      </w:r>
      <w:r w:rsidRPr="002926A0">
        <w:rPr>
          <w:rFonts w:ascii="Arial" w:hAnsi="Arial" w:cs="Arial"/>
          <w:sz w:val="20"/>
        </w:rPr>
        <w:t>. členom te uredbe opremljena aglomeracija s skupno obremenitvijo, manjšo od 500 PE, kjer se komunalna odpadna voda odvaja v kanalizacijsko omrežje.</w:t>
      </w:r>
    </w:p>
    <w:p w:rsidR="00EB2F88" w:rsidRPr="002926A0" w:rsidRDefault="00EB2F88" w:rsidP="00B8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B8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(4) Občina mora v aglomeraciji iz prvega in tretjega odstavka tega člena za padavinsko odpadno vodo, za katero v skladu s peto ali šesto alinejo prvega odstavka in drugim odstavkom </w:t>
      </w:r>
      <w:r w:rsidR="009012D3">
        <w:fldChar w:fldCharType="begin"/>
      </w:r>
      <w:r w:rsidR="009012D3">
        <w:instrText xml:space="preserve"> REF _Ref411497107 \r \h  \* MERGEFOR</w:instrText>
      </w:r>
      <w:r w:rsidR="009012D3">
        <w:instrText xml:space="preserve">MAT </w:instrText>
      </w:r>
      <w:r w:rsidR="009012D3">
        <w:fldChar w:fldCharType="separate"/>
      </w:r>
      <w:r w:rsidR="004E0BDB" w:rsidRPr="004E0BDB">
        <w:rPr>
          <w:rFonts w:ascii="Arial" w:hAnsi="Arial" w:cs="Arial"/>
          <w:sz w:val="20"/>
        </w:rPr>
        <w:t>27</w:t>
      </w:r>
      <w:r w:rsidR="009012D3">
        <w:fldChar w:fldCharType="end"/>
      </w:r>
      <w:r w:rsidRPr="002926A0">
        <w:rPr>
          <w:rFonts w:ascii="Arial" w:hAnsi="Arial" w:cs="Arial"/>
          <w:sz w:val="20"/>
        </w:rPr>
        <w:t>. člena te uredbe zagotavlja odvajanje in čiščenje v okviru nalog javne službe, zagotoviti, da:</w:t>
      </w:r>
    </w:p>
    <w:p w:rsidR="00EB2F88" w:rsidRPr="002926A0" w:rsidRDefault="00EB2F88" w:rsidP="00B8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ima javno kanalizacijsko omrežje v tej aglomeraciji, če gre za mešano kanalizacijsko omrežje, zmogljivost določeno tako, da je zagotovljeno odvajanje in čiščenje te padavinske odpadne vode, ali</w:t>
      </w:r>
    </w:p>
    <w:p w:rsidR="00EB2F88" w:rsidRPr="002926A0" w:rsidRDefault="00EB2F88" w:rsidP="00B8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je ta aglomeracija opremljena s kanalizacijskim omrežjem javne kanalizacije za odvajanje izključno te padavinske odpadne vode.</w:t>
      </w:r>
    </w:p>
    <w:p w:rsidR="00EB2F88" w:rsidRPr="002926A0" w:rsidRDefault="00EB2F88" w:rsidP="00B8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B8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(5) Ne glede na prvi odstavek tega člena lahko občina za komunalno odpadno vodo, ki nastaja v stavbi znotraj meja aglomeracije iz prvega odstavka tega člena, če bi gradnja kanalizacijskega omrežja povzročila nesorazmerne stroške glede na koristi za okolje (npr. odvajanje komunalne odpadne vode iz stavbe, ki nastaja nad nivojem terena, v javno kanalizacijsko omrežje ni mogoče brez naprav za prečrpavanje), izjemoma zagotovi minimalno komunalno oskrbo, ki zagotavlja predpisano raven varstva okolja, določeno za to aglomeracijo, na naslednji način:</w:t>
      </w:r>
    </w:p>
    <w:p w:rsidR="00EB2F88" w:rsidRPr="002926A0" w:rsidRDefault="00EB2F88" w:rsidP="00B8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 z odvajanjem v malo komunalno čistilno napravo v skladu s prvim odstavkom </w:t>
      </w:r>
      <w:r w:rsidR="009012D3">
        <w:fldChar w:fldCharType="begin"/>
      </w:r>
      <w:r w:rsidR="009012D3">
        <w:instrText xml:space="preserve"> REF _Ref408915210 \r \h  \* MERGEFORMAT </w:instrText>
      </w:r>
      <w:r w:rsidR="009012D3">
        <w:fldChar w:fldCharType="separate"/>
      </w:r>
      <w:r w:rsidR="004E0BDB" w:rsidRPr="004E0BDB">
        <w:rPr>
          <w:rFonts w:ascii="Arial" w:hAnsi="Arial" w:cs="Arial"/>
          <w:sz w:val="20"/>
        </w:rPr>
        <w:t>14</w:t>
      </w:r>
      <w:r w:rsidR="009012D3">
        <w:fldChar w:fldCharType="end"/>
      </w:r>
      <w:r w:rsidRPr="002926A0">
        <w:rPr>
          <w:rFonts w:ascii="Arial" w:hAnsi="Arial" w:cs="Arial"/>
          <w:sz w:val="20"/>
        </w:rPr>
        <w:t xml:space="preserve">. člena te uredbe, ki je del javne kanalizacije in jo upravlja izvajalec javne službe, ali </w:t>
      </w:r>
    </w:p>
    <w:p w:rsidR="00EB2F88" w:rsidRPr="002926A0" w:rsidRDefault="00EB2F88" w:rsidP="00B8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 z zbiranjem v nepretočni greznici v skladu z </w:t>
      </w:r>
      <w:r w:rsidR="009012D3">
        <w:fldChar w:fldCharType="begin"/>
      </w:r>
      <w:r w:rsidR="009012D3">
        <w:instrText xml:space="preserve"> REF _Ref318728956 \r \h  \* MERGEFORMAT </w:instrText>
      </w:r>
      <w:r w:rsidR="009012D3">
        <w:fldChar w:fldCharType="separate"/>
      </w:r>
      <w:r w:rsidR="004E0BDB" w:rsidRPr="004E0BDB">
        <w:rPr>
          <w:rFonts w:ascii="Arial" w:hAnsi="Arial" w:cs="Arial"/>
          <w:sz w:val="20"/>
        </w:rPr>
        <w:t>17</w:t>
      </w:r>
      <w:r w:rsidR="009012D3">
        <w:fldChar w:fldCharType="end"/>
      </w:r>
      <w:r w:rsidRPr="002926A0">
        <w:rPr>
          <w:rFonts w:ascii="Arial" w:hAnsi="Arial" w:cs="Arial"/>
          <w:sz w:val="20"/>
        </w:rPr>
        <w:t xml:space="preserve">. členom te uredbe, ki je del javne kanalizacije in jo upravlja izvajalec javne službe, če je za to komunalno odpadno vodo zagotovljeno ravnanje v skladu z </w:t>
      </w:r>
      <w:r w:rsidR="009012D3">
        <w:fldChar w:fldCharType="begin"/>
      </w:r>
      <w:r w:rsidR="009012D3">
        <w:instrText xml:space="preserve"> REF _Ref411319036 \r \h  \* MERGE</w:instrText>
      </w:r>
      <w:r w:rsidR="009012D3">
        <w:instrText xml:space="preserve">FORMAT </w:instrText>
      </w:r>
      <w:r w:rsidR="009012D3">
        <w:fldChar w:fldCharType="separate"/>
      </w:r>
      <w:r w:rsidR="004E0BDB" w:rsidRPr="004E0BDB">
        <w:rPr>
          <w:rFonts w:ascii="Arial" w:hAnsi="Arial" w:cs="Arial"/>
          <w:sz w:val="20"/>
        </w:rPr>
        <w:t>20</w:t>
      </w:r>
      <w:r w:rsidR="009012D3">
        <w:fldChar w:fldCharType="end"/>
      </w:r>
      <w:r w:rsidRPr="002926A0">
        <w:rPr>
          <w:rFonts w:ascii="Arial" w:hAnsi="Arial" w:cs="Arial"/>
          <w:sz w:val="20"/>
        </w:rPr>
        <w:t>. členom te uredbe.</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(6) Ne glede na prvi odstavek tega člena mora občina za komunalno odpadno vodo, ki nastaja v stanovanjski stavbi znotraj meja aglomeracije iz prvega odstavka tega člena, zagotoviti minimalno komunalno oskrbo na način iz prejšnjega odstavka, če bi dolžina kanalizacijskega priključka iz </w:t>
      </w:r>
      <w:r w:rsidR="009012D3">
        <w:fldChar w:fldCharType="begin"/>
      </w:r>
      <w:r w:rsidR="009012D3">
        <w:instrText xml:space="preserve"> REF _Ref411324507 \r \h  \* MERGEFORMAT </w:instrText>
      </w:r>
      <w:r w:rsidR="009012D3">
        <w:fldChar w:fldCharType="separate"/>
      </w:r>
      <w:r w:rsidR="004E0BDB" w:rsidRPr="004E0BDB">
        <w:rPr>
          <w:rFonts w:ascii="Arial" w:hAnsi="Arial" w:cs="Arial"/>
          <w:sz w:val="20"/>
        </w:rPr>
        <w:t>33</w:t>
      </w:r>
      <w:r w:rsidR="009012D3">
        <w:fldChar w:fldCharType="end"/>
      </w:r>
      <w:r w:rsidRPr="002926A0">
        <w:rPr>
          <w:rFonts w:ascii="Arial" w:hAnsi="Arial" w:cs="Arial"/>
          <w:sz w:val="20"/>
        </w:rPr>
        <w:t>. člena te uredbe presegala dolžino 40 m ali bi gradnja kanalizacijskega priključka povzročala nesorazmerne stroške glede na koristi za okolje.</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(7) Občina mora za aglomeracijo s skupno obremenitvijo, enako ali večjo od 2.000 PE, zagotoviti, da:</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 delež skupne obremenitve aglomeracije, za katerega se minimalna komunalna oskrba zagotavlja na način iz petega ali šestega odstavka tega člena, ne presega 2 odstotkov in </w:t>
      </w:r>
    </w:p>
    <w:p w:rsidR="00EB2F88" w:rsidRPr="00DF110F"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 xml:space="preserve">– obremenitev dela ali delov aglomeracije, za katere se minimalna komunalna oskrba zagotavlja na način iz </w:t>
      </w:r>
      <w:r>
        <w:rPr>
          <w:rFonts w:ascii="Arial" w:hAnsi="Arial" w:cs="Arial"/>
          <w:color w:val="000000"/>
          <w:sz w:val="20"/>
        </w:rPr>
        <w:t>petega ali šestega</w:t>
      </w:r>
      <w:r w:rsidRPr="00DF110F">
        <w:rPr>
          <w:rFonts w:ascii="Arial" w:hAnsi="Arial" w:cs="Arial"/>
          <w:color w:val="000000"/>
          <w:sz w:val="20"/>
        </w:rPr>
        <w:t xml:space="preserve"> odstavka tega člena, ne presega 2.000 PE. </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480B64" w:rsidRDefault="00EB2F88" w:rsidP="0081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80B64">
        <w:rPr>
          <w:rFonts w:ascii="Arial" w:hAnsi="Arial" w:cs="Arial"/>
          <w:sz w:val="20"/>
        </w:rPr>
        <w:t>(</w:t>
      </w:r>
      <w:r>
        <w:rPr>
          <w:rFonts w:ascii="Arial" w:hAnsi="Arial" w:cs="Arial"/>
          <w:sz w:val="20"/>
        </w:rPr>
        <w:t>8</w:t>
      </w:r>
      <w:r w:rsidRPr="00480B64">
        <w:rPr>
          <w:rFonts w:ascii="Arial" w:hAnsi="Arial" w:cs="Arial"/>
          <w:sz w:val="20"/>
        </w:rPr>
        <w:t xml:space="preserve">) Občina mora za blato iz </w:t>
      </w:r>
      <w:r w:rsidR="009012D3">
        <w:fldChar w:fldCharType="begin"/>
      </w:r>
      <w:r w:rsidR="009012D3">
        <w:instrText xml:space="preserve"> REF _Ref318375267 \r \h  \* MERGEFORMAT </w:instrText>
      </w:r>
      <w:r w:rsidR="009012D3">
        <w:fldChar w:fldCharType="separate"/>
      </w:r>
      <w:r w:rsidR="004E0BDB" w:rsidRPr="004E0BDB">
        <w:rPr>
          <w:rFonts w:ascii="Arial" w:hAnsi="Arial" w:cs="Arial"/>
          <w:sz w:val="20"/>
        </w:rPr>
        <w:t>19</w:t>
      </w:r>
      <w:r w:rsidR="009012D3">
        <w:fldChar w:fldCharType="end"/>
      </w:r>
      <w:r w:rsidRPr="00480B64">
        <w:rPr>
          <w:rFonts w:ascii="Arial" w:hAnsi="Arial" w:cs="Arial"/>
          <w:sz w:val="20"/>
        </w:rPr>
        <w:t xml:space="preserve">. člena te uredbe in komunalno odpadno vodo iz </w:t>
      </w:r>
      <w:r w:rsidR="009012D3">
        <w:fldChar w:fldCharType="begin"/>
      </w:r>
      <w:r w:rsidR="009012D3">
        <w:instrText xml:space="preserve"> REF _Ref4113</w:instrText>
      </w:r>
      <w:r w:rsidR="009012D3">
        <w:instrText xml:space="preserve">19036 \r \h  \* MERGEFORMAT </w:instrText>
      </w:r>
      <w:r w:rsidR="009012D3">
        <w:fldChar w:fldCharType="separate"/>
      </w:r>
      <w:r w:rsidR="004E0BDB" w:rsidRPr="004E0BDB">
        <w:rPr>
          <w:rFonts w:ascii="Arial" w:hAnsi="Arial" w:cs="Arial"/>
          <w:sz w:val="20"/>
        </w:rPr>
        <w:t>20</w:t>
      </w:r>
      <w:r w:rsidR="009012D3">
        <w:fldChar w:fldCharType="end"/>
      </w:r>
      <w:r w:rsidRPr="00480B64">
        <w:rPr>
          <w:rFonts w:ascii="Arial" w:hAnsi="Arial" w:cs="Arial"/>
          <w:sz w:val="20"/>
        </w:rPr>
        <w:t xml:space="preserve">. člena te uredbe, ki nastajata na območju občine, zagotoviti zmogljivosti za prevzem in obdelavo blata oziroma prevzem in </w:t>
      </w:r>
      <w:r w:rsidRPr="00480B64">
        <w:rPr>
          <w:rFonts w:ascii="Arial" w:hAnsi="Arial" w:cs="Arial"/>
          <w:sz w:val="20"/>
        </w:rPr>
        <w:lastRenderedPageBreak/>
        <w:t>čiščenje komunalne odpadne vode na območju komunalne čistilne naprave, ki je opremljena za prevzem in obdelavo tega blata oziroma prevzem in čiščenje te komunalne odpadne vode.</w:t>
      </w:r>
    </w:p>
    <w:p w:rsidR="00EB2F88" w:rsidRPr="00480B64"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74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24407">
        <w:rPr>
          <w:rFonts w:ascii="Arial" w:hAnsi="Arial" w:cs="Arial"/>
          <w:sz w:val="20"/>
        </w:rPr>
        <w:t>(</w:t>
      </w:r>
      <w:r>
        <w:rPr>
          <w:rFonts w:ascii="Arial" w:hAnsi="Arial" w:cs="Arial"/>
          <w:sz w:val="20"/>
        </w:rPr>
        <w:t>9</w:t>
      </w:r>
      <w:r w:rsidRPr="00A24407">
        <w:rPr>
          <w:rFonts w:ascii="Arial" w:hAnsi="Arial" w:cs="Arial"/>
          <w:sz w:val="20"/>
        </w:rPr>
        <w:t>) Šteje se, da je aglomeracija ali njen del opremljen z javno kanalizacijo, ko je za to javno kanalizacijo pridobljeno</w:t>
      </w:r>
      <w:r w:rsidRPr="00A24407">
        <w:rPr>
          <w:rFonts w:ascii="Arial" w:hAnsi="Arial" w:cs="Arial"/>
          <w:sz w:val="20"/>
          <w:szCs w:val="20"/>
        </w:rPr>
        <w:t xml:space="preserve"> pravnomočno</w:t>
      </w:r>
      <w:r w:rsidRPr="00A24407">
        <w:rPr>
          <w:rFonts w:ascii="Arial" w:hAnsi="Arial" w:cs="Arial"/>
          <w:sz w:val="20"/>
        </w:rPr>
        <w:t xml:space="preserve"> uporabno dovoljenje v skladu s predpisi, ki urejajo graditev objektov.</w:t>
      </w:r>
    </w:p>
    <w:p w:rsidR="00EB2F88" w:rsidRPr="00A24407" w:rsidRDefault="00EB2F88" w:rsidP="0074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524822">
        <w:rPr>
          <w:rFonts w:ascii="Arial" w:hAnsi="Arial" w:cs="Arial"/>
          <w:sz w:val="20"/>
        </w:rPr>
        <w:t>člen</w:t>
      </w:r>
    </w:p>
    <w:p w:rsidR="00EB2F88" w:rsidRPr="00FF645F" w:rsidRDefault="00EB2F88" w:rsidP="0074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FF645F">
        <w:rPr>
          <w:rFonts w:ascii="Arial" w:hAnsi="Arial" w:cs="Arial"/>
          <w:sz w:val="20"/>
        </w:rPr>
        <w:t>(</w:t>
      </w:r>
      <w:r>
        <w:rPr>
          <w:rFonts w:ascii="Arial" w:hAnsi="Arial" w:cs="Arial"/>
          <w:sz w:val="20"/>
        </w:rPr>
        <w:t>opremljenost območij, predvidenih za širitev naselja</w:t>
      </w:r>
      <w:r w:rsidRPr="00FF645F">
        <w:rPr>
          <w:rFonts w:ascii="Arial" w:hAnsi="Arial" w:cs="Arial"/>
          <w:sz w:val="20"/>
        </w:rPr>
        <w:t>)</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Občina mora zagotoviti, da je </w:t>
      </w:r>
      <w:r w:rsidRPr="00C90C7B">
        <w:rPr>
          <w:rFonts w:ascii="Arial" w:hAnsi="Arial" w:cs="Arial"/>
          <w:sz w:val="20"/>
        </w:rPr>
        <w:t xml:space="preserve">zaradi izvajanja </w:t>
      </w:r>
      <w:r>
        <w:rPr>
          <w:rFonts w:ascii="Arial" w:hAnsi="Arial" w:cs="Arial"/>
          <w:sz w:val="20"/>
        </w:rPr>
        <w:t xml:space="preserve">storitev javne službe na način iz prejšnjega člena </w:t>
      </w:r>
      <w:r w:rsidRPr="00C90C7B">
        <w:rPr>
          <w:rFonts w:ascii="Arial" w:hAnsi="Arial" w:cs="Arial"/>
          <w:sz w:val="20"/>
        </w:rPr>
        <w:t xml:space="preserve">pred začetkom uporabe stavb na </w:t>
      </w:r>
      <w:r>
        <w:rPr>
          <w:rFonts w:ascii="Arial" w:hAnsi="Arial" w:cs="Arial"/>
          <w:sz w:val="20"/>
        </w:rPr>
        <w:t>tem območju opremljeno tudi o</w:t>
      </w:r>
      <w:r w:rsidRPr="00C90C7B">
        <w:rPr>
          <w:rFonts w:ascii="Arial" w:hAnsi="Arial" w:cs="Arial"/>
          <w:sz w:val="20"/>
        </w:rPr>
        <w:t xml:space="preserve">bmočje, predvideno za širitev naselja, </w:t>
      </w:r>
      <w:r>
        <w:rPr>
          <w:rFonts w:ascii="Arial" w:hAnsi="Arial" w:cs="Arial"/>
          <w:sz w:val="20"/>
        </w:rPr>
        <w:t xml:space="preserve">ki ni vključeno v aglomeracijo iz prvega, drugega ali tretjega odstavka prejšnjega člena, če predvidena gostota poselitve in predvidena skupna obremenitev presega merila iz prvega odstavka </w:t>
      </w:r>
      <w:r w:rsidR="00A54F93">
        <w:rPr>
          <w:rFonts w:ascii="Arial" w:hAnsi="Arial" w:cs="Arial"/>
          <w:sz w:val="20"/>
        </w:rPr>
        <w:fldChar w:fldCharType="begin"/>
      </w:r>
      <w:r>
        <w:rPr>
          <w:rFonts w:ascii="Arial" w:hAnsi="Arial" w:cs="Arial"/>
          <w:sz w:val="20"/>
        </w:rPr>
        <w:instrText xml:space="preserve"> REF _Ref411329846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30</w:t>
      </w:r>
      <w:r w:rsidR="00A54F93">
        <w:rPr>
          <w:rFonts w:ascii="Arial" w:hAnsi="Arial" w:cs="Arial"/>
          <w:sz w:val="20"/>
        </w:rPr>
        <w:fldChar w:fldCharType="end"/>
      </w:r>
      <w:r>
        <w:rPr>
          <w:rFonts w:ascii="Arial" w:hAnsi="Arial" w:cs="Arial"/>
          <w:sz w:val="20"/>
        </w:rPr>
        <w:t>. člena te uredbe za:</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E9677C">
        <w:rPr>
          <w:rFonts w:ascii="Arial" w:hAnsi="Arial" w:cs="Arial"/>
          <w:sz w:val="20"/>
        </w:rPr>
        <w:t>–</w:t>
      </w:r>
      <w:r>
        <w:rPr>
          <w:rFonts w:ascii="Arial" w:hAnsi="Arial" w:cs="Arial"/>
          <w:sz w:val="20"/>
        </w:rPr>
        <w:t xml:space="preserve"> območje, predvideno za širitev naselja, ali </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E9677C">
        <w:rPr>
          <w:rFonts w:ascii="Arial" w:hAnsi="Arial" w:cs="Arial"/>
          <w:sz w:val="20"/>
        </w:rPr>
        <w:t>–</w:t>
      </w:r>
      <w:r>
        <w:rPr>
          <w:rFonts w:ascii="Arial" w:hAnsi="Arial" w:cs="Arial"/>
          <w:sz w:val="20"/>
        </w:rPr>
        <w:t xml:space="preserve"> aglomeracijo skupaj z območjem, predvidenim za širitev naselja, ki se dotika meja aglomeracije.</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2" w:name="_Ref411324507"/>
      <w:r w:rsidRPr="00524822">
        <w:rPr>
          <w:rFonts w:ascii="Arial" w:hAnsi="Arial" w:cs="Arial"/>
          <w:sz w:val="20"/>
        </w:rPr>
        <w:t>člen</w:t>
      </w:r>
      <w:bookmarkEnd w:id="32"/>
    </w:p>
    <w:p w:rsidR="00EB2F88" w:rsidRPr="00524822" w:rsidRDefault="00EB2F88" w:rsidP="005909FC">
      <w:pPr>
        <w:spacing w:line="260" w:lineRule="atLeast"/>
        <w:ind w:left="360"/>
        <w:jc w:val="center"/>
        <w:rPr>
          <w:rFonts w:ascii="Arial" w:hAnsi="Arial" w:cs="Arial"/>
          <w:sz w:val="20"/>
        </w:rPr>
      </w:pPr>
      <w:r w:rsidRPr="00524822">
        <w:rPr>
          <w:rFonts w:ascii="Arial" w:hAnsi="Arial" w:cs="Arial"/>
          <w:sz w:val="20"/>
        </w:rPr>
        <w:t>(</w:t>
      </w:r>
      <w:r>
        <w:rPr>
          <w:rFonts w:ascii="Arial" w:hAnsi="Arial" w:cs="Arial"/>
          <w:sz w:val="20"/>
        </w:rPr>
        <w:t>kanalizacijski priključek</w:t>
      </w:r>
      <w:r w:rsidRPr="00524822">
        <w:rPr>
          <w:rFonts w:ascii="Arial" w:hAnsi="Arial" w:cs="Arial"/>
          <w:sz w:val="20"/>
        </w:rPr>
        <w:t>)</w:t>
      </w:r>
    </w:p>
    <w:p w:rsidR="00EB2F88" w:rsidRDefault="00EB2F88" w:rsidP="0059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59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(1) Lastnik stavbe ali </w:t>
      </w:r>
      <w:r w:rsidRPr="00C90C7B">
        <w:rPr>
          <w:rFonts w:ascii="Arial" w:hAnsi="Arial" w:cs="Arial"/>
          <w:sz w:val="20"/>
        </w:rPr>
        <w:t>gradbenega inženirskega objekta</w:t>
      </w:r>
      <w:r>
        <w:rPr>
          <w:rFonts w:ascii="Arial" w:hAnsi="Arial" w:cs="Arial"/>
          <w:sz w:val="20"/>
        </w:rPr>
        <w:t xml:space="preserve"> na območju, ki je opremljeno z javno kanalizacijo, mora zagotoviti, da je stavba oziroma gradbeni inženirski objekt zaradi priključitve na javno kanalizacijo opremljen s kanalizacijskim priključkom. </w:t>
      </w:r>
      <w:r w:rsidRPr="00C90C7B">
        <w:rPr>
          <w:rFonts w:ascii="Arial" w:hAnsi="Arial" w:cs="Arial"/>
          <w:sz w:val="20"/>
        </w:rPr>
        <w:t xml:space="preserve">Načrtovanje, gradnjo in vzdrževanje </w:t>
      </w:r>
      <w:r w:rsidRPr="002926A0">
        <w:rPr>
          <w:rFonts w:ascii="Arial" w:hAnsi="Arial" w:cs="Arial"/>
          <w:sz w:val="20"/>
        </w:rPr>
        <w:t>kanalizacijskega priključka mora za</w:t>
      </w:r>
      <w:r w:rsidRPr="002926A0">
        <w:rPr>
          <w:rFonts w:ascii="Arial" w:hAnsi="Arial" w:cs="Arial"/>
          <w:sz w:val="20"/>
        </w:rPr>
        <w:softHyphen/>
        <w:t>gotoviti lastnik stavbe ali gradbenega inženirskega objekta, ki mu kanalizacijski priključek pripada, in je v njegovi lasti in upravljanju.</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545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(2) Upravljavec naprave na območju, ki je opremljeno z javno kanalizacijo, mora zagotoviti, da je naprava, iz katere se industrijska odpadna voda ali mešanica odpadnih voda odvaja v javno kanalizacijo, zaradi priključitve na javno kanalizacijo opremljena s kanalizacijskim priključkom. Načrtovanje, gradnjo in vzdrževanje kanalizacijskega priključka mora za</w:t>
      </w:r>
      <w:r w:rsidRPr="002926A0">
        <w:rPr>
          <w:rFonts w:ascii="Arial" w:hAnsi="Arial" w:cs="Arial"/>
          <w:sz w:val="20"/>
        </w:rPr>
        <w:softHyphen/>
        <w:t>gotoviti lastnik naprave, ki ji kanalizacijski priključek pripada, in je v njegovi lasti in upravljanju.</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3" w:name="_Ref417040117"/>
      <w:r w:rsidRPr="002926A0">
        <w:rPr>
          <w:rFonts w:ascii="Arial" w:hAnsi="Arial" w:cs="Arial"/>
          <w:sz w:val="20"/>
        </w:rPr>
        <w:t>člen</w:t>
      </w:r>
      <w:bookmarkEnd w:id="33"/>
    </w:p>
    <w:p w:rsidR="00EB2F88" w:rsidRPr="002926A0" w:rsidRDefault="00EB2F88" w:rsidP="00CF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2926A0">
        <w:rPr>
          <w:rFonts w:ascii="Arial" w:hAnsi="Arial" w:cs="Arial"/>
          <w:sz w:val="20"/>
        </w:rPr>
        <w:t>(opremljenost območij izven meja aglomeracij)</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63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2926A0">
        <w:rPr>
          <w:rFonts w:ascii="Arial" w:hAnsi="Arial" w:cs="Arial"/>
          <w:sz w:val="20"/>
        </w:rPr>
        <w:t xml:space="preserve">Lastnik stavbe na območju, ki ni območje iz prvega, drugega ali tretjega 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2926A0">
        <w:rPr>
          <w:rFonts w:ascii="Arial" w:hAnsi="Arial" w:cs="Arial"/>
          <w:sz w:val="20"/>
        </w:rPr>
        <w:t>. člena te uredbe, mora zagotoviti, da je zaradi izvajanja storitev javne službe stavba opremljena z individualnim sistemom minimalne komunalne oskrbe. Načrtovanje, gradnjo in vzdrževanje individualnega sistema minimalne komunalne oskrbe zagotovi lastnik stavbe, ki ji individualni sistem minimalne komunalne oskrbe pripada, in je v njegovi lasti in upravljanju.</w:t>
      </w:r>
    </w:p>
    <w:p w:rsidR="00EB2F88" w:rsidRPr="002926A0" w:rsidRDefault="00EB2F88" w:rsidP="00D90C96">
      <w:pPr>
        <w:spacing w:line="260" w:lineRule="atLeast"/>
        <w:rPr>
          <w:rFonts w:ascii="Arial" w:hAnsi="Arial" w:cs="Arial"/>
          <w:b/>
          <w:sz w:val="20"/>
        </w:rPr>
      </w:pPr>
    </w:p>
    <w:p w:rsidR="00EB2F88" w:rsidRPr="002926A0" w:rsidRDefault="00EB2F88" w:rsidP="00D90C96">
      <w:pPr>
        <w:spacing w:line="260" w:lineRule="atLeast"/>
        <w:rPr>
          <w:rFonts w:ascii="Arial" w:hAnsi="Arial" w:cs="Arial"/>
          <w:sz w:val="20"/>
        </w:rPr>
      </w:pPr>
      <w:r w:rsidRPr="002926A0">
        <w:rPr>
          <w:rFonts w:ascii="Arial" w:hAnsi="Arial" w:cs="Arial"/>
          <w:b/>
          <w:sz w:val="20"/>
        </w:rPr>
        <w:t xml:space="preserve">4.3 Minimalna komunalna oskrba pri nameravani gradnji </w:t>
      </w:r>
    </w:p>
    <w:p w:rsidR="00EB2F88" w:rsidRPr="002926A0" w:rsidRDefault="00EB2F88" w:rsidP="00D90C96">
      <w:pPr>
        <w:spacing w:line="260" w:lineRule="atLeast"/>
        <w:jc w:val="both"/>
        <w:rPr>
          <w:rFonts w:ascii="Arial" w:hAnsi="Arial" w:cs="Arial"/>
          <w:sz w:val="20"/>
          <w:szCs w:val="20"/>
        </w:rPr>
      </w:pPr>
    </w:p>
    <w:p w:rsidR="00EB2F88" w:rsidRPr="002926A0"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2926A0">
        <w:rPr>
          <w:rFonts w:ascii="Arial" w:hAnsi="Arial" w:cs="Arial"/>
          <w:sz w:val="20"/>
        </w:rPr>
        <w:t>člen</w:t>
      </w:r>
    </w:p>
    <w:p w:rsidR="00EB2F88" w:rsidRPr="002926A0" w:rsidRDefault="00EB2F88" w:rsidP="00D90C96">
      <w:pPr>
        <w:spacing w:line="260" w:lineRule="atLeast"/>
        <w:jc w:val="center"/>
        <w:rPr>
          <w:rFonts w:ascii="Arial" w:hAnsi="Arial" w:cs="Arial"/>
          <w:sz w:val="20"/>
        </w:rPr>
      </w:pPr>
      <w:r w:rsidRPr="002926A0">
        <w:rPr>
          <w:rFonts w:ascii="Arial" w:hAnsi="Arial" w:cs="Arial"/>
          <w:sz w:val="20"/>
        </w:rPr>
        <w:t>(zagotavljanje minimalne komunalne oskrbe pri nameravani gradnji)</w:t>
      </w:r>
    </w:p>
    <w:p w:rsidR="00EB2F88" w:rsidRPr="002926A0" w:rsidRDefault="00EB2F88" w:rsidP="00D9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EB2F88" w:rsidRPr="002926A0" w:rsidRDefault="00EB2F88" w:rsidP="00D90C96">
      <w:pPr>
        <w:spacing w:line="260" w:lineRule="exact"/>
        <w:jc w:val="both"/>
        <w:rPr>
          <w:rFonts w:ascii="Arial" w:hAnsi="Arial" w:cs="Arial"/>
          <w:sz w:val="20"/>
        </w:rPr>
      </w:pPr>
      <w:r w:rsidRPr="002926A0">
        <w:rPr>
          <w:rFonts w:ascii="Arial" w:hAnsi="Arial" w:cs="Arial"/>
          <w:sz w:val="20"/>
        </w:rPr>
        <w:t>(1) Iz projekta za pridobitev gradbenega dovoljenja za gradnjo stavbe, v kateri nastaja komunalna odpadna voda, mora biti razvidno, da je za komunalno odpadno vodo zagotovljena priključitev na  javno kanalizacijo ali individualni sistem minimalne komunalne oskrbe, s katerim je zagotovljeno:</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odvajanje in čiščenje komunalne odpadne vode v </w:t>
      </w:r>
      <w:r w:rsidRPr="002926A0">
        <w:rPr>
          <w:rFonts w:ascii="Arial" w:hAnsi="Arial" w:cs="Arial"/>
          <w:sz w:val="20"/>
        </w:rPr>
        <w:t xml:space="preserve">mali komunalni čistilni napravi po tej uredbi, </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w:t>
      </w:r>
      <w:r w:rsidRPr="002926A0">
        <w:rPr>
          <w:rFonts w:ascii="Arial" w:hAnsi="Arial" w:cs="Arial"/>
          <w:sz w:val="20"/>
        </w:rPr>
        <w:t xml:space="preserve"> </w:t>
      </w:r>
      <w:r w:rsidRPr="002926A0">
        <w:rPr>
          <w:rFonts w:ascii="Arial" w:hAnsi="Arial" w:cs="Arial"/>
          <w:sz w:val="20"/>
          <w:lang w:eastAsia="en-US"/>
        </w:rPr>
        <w:t xml:space="preserve">odvajanje in čiščenje komunalne odpadne vode v </w:t>
      </w:r>
      <w:r w:rsidRPr="002926A0">
        <w:rPr>
          <w:rFonts w:ascii="Arial" w:hAnsi="Arial" w:cs="Arial"/>
          <w:sz w:val="20"/>
        </w:rPr>
        <w:t>pretočni greznici po tej uredbi ali</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w:t>
      </w:r>
      <w:r w:rsidRPr="002926A0">
        <w:rPr>
          <w:rFonts w:ascii="Arial" w:hAnsi="Arial" w:cs="Arial"/>
          <w:sz w:val="20"/>
        </w:rPr>
        <w:t xml:space="preserve"> zbiranje v nepretočni greznici po tej uredbi.</w:t>
      </w:r>
    </w:p>
    <w:p w:rsidR="00EB2F88" w:rsidRPr="002926A0" w:rsidRDefault="00EB2F88" w:rsidP="00D9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EB2F88" w:rsidRPr="002926A0" w:rsidRDefault="00EB2F88" w:rsidP="00D90C96">
      <w:pPr>
        <w:spacing w:line="260" w:lineRule="exact"/>
        <w:jc w:val="both"/>
        <w:rPr>
          <w:rFonts w:ascii="Arial" w:hAnsi="Arial" w:cs="Arial"/>
          <w:sz w:val="20"/>
        </w:rPr>
      </w:pPr>
      <w:r w:rsidRPr="002926A0">
        <w:rPr>
          <w:rFonts w:ascii="Arial" w:hAnsi="Arial" w:cs="Arial"/>
          <w:sz w:val="20"/>
        </w:rPr>
        <w:t>(2) Investitor stavbe, v kateri nastaja komunalna odpadna voda, dokazuje izpolnjevanje zahtev v zvezi z odvajanjem komunalne odpadne vode iz prejšnjega odstavka:</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1. </w:t>
      </w:r>
      <w:r w:rsidRPr="002926A0">
        <w:rPr>
          <w:rFonts w:ascii="Arial" w:hAnsi="Arial" w:cs="Arial"/>
          <w:sz w:val="20"/>
        </w:rPr>
        <w:t xml:space="preserve">z okoljevarstvenim dovoljenjem za obratovanje male komunalne čistilne naprave, izdanim v skladu s predpisom, ki ureja emisijo snovi in toplote v vode pri odvajanju odpadnih vod v vode in javno kanalizacijo, </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2. </w:t>
      </w:r>
      <w:r w:rsidRPr="002926A0">
        <w:rPr>
          <w:rFonts w:ascii="Arial" w:hAnsi="Arial" w:cs="Arial"/>
          <w:sz w:val="20"/>
        </w:rPr>
        <w:t>s soglasjem za priključitev pristojnega soglasodajalca v skladu s predpisi, ki urejajo graditev objektov, če gre za priključitev na javno kanalizacijo,</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3. </w:t>
      </w:r>
      <w:r w:rsidRPr="002926A0">
        <w:rPr>
          <w:rFonts w:ascii="Arial" w:hAnsi="Arial" w:cs="Arial"/>
          <w:sz w:val="20"/>
        </w:rPr>
        <w:t>s soglasjem za priključitev pristojnega soglasodajalca v skladu s predpisi, ki urejajo graditev objektov, če gre za uporabo opreme, objektov in naprav javne kanalizacije za:</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w:t>
      </w:r>
      <w:r w:rsidRPr="002926A0">
        <w:rPr>
          <w:rFonts w:ascii="Arial" w:hAnsi="Arial" w:cs="Arial"/>
          <w:sz w:val="20"/>
        </w:rPr>
        <w:t xml:space="preserve">prevzem in obdelavo blata iz male komunalne čistilne naprave, za katero v skladu s predpisom, ki ureja emisijo snovi in toplote v vode pri odvajanju odpadnih vod v vode in javno kanalizacijo, ni treba pridobiti okoljevarstvenega dovoljenja, </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w:t>
      </w:r>
      <w:r w:rsidRPr="002926A0">
        <w:rPr>
          <w:rFonts w:ascii="Arial" w:hAnsi="Arial" w:cs="Arial"/>
          <w:sz w:val="20"/>
        </w:rPr>
        <w:t xml:space="preserve">prevzem in obdelavo blata iz pretočne greznice ali </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w:t>
      </w:r>
      <w:r w:rsidRPr="002926A0">
        <w:rPr>
          <w:rFonts w:ascii="Arial" w:hAnsi="Arial" w:cs="Arial"/>
          <w:sz w:val="20"/>
        </w:rPr>
        <w:t>prevzem in čiščenje komunalne odpadne vode iz nepretočne greznice, ali</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4. </w:t>
      </w:r>
      <w:r w:rsidRPr="002926A0">
        <w:rPr>
          <w:rFonts w:ascii="Arial" w:hAnsi="Arial" w:cs="Arial"/>
          <w:sz w:val="20"/>
        </w:rPr>
        <w:t>s pogodbo o opremljanju zemljišča z javno kanalizacijo, če se sočasno z gradnjo stavbe zagotavlja tudi opremljanje zemljišča z javno kanalizacijo in iz pogodbe o opremljanju zemljišča izhaja način, kako mora investitor izvesti priključek na javno kanalizacijo, v skladu s predpisom, ki ureja graditev objektov.</w:t>
      </w:r>
    </w:p>
    <w:p w:rsidR="00EB2F88" w:rsidRPr="002926A0" w:rsidRDefault="00EB2F88" w:rsidP="00D90C96">
      <w:pPr>
        <w:spacing w:line="260" w:lineRule="exact"/>
        <w:jc w:val="both"/>
        <w:rPr>
          <w:rFonts w:ascii="Arial" w:hAnsi="Arial" w:cs="Arial"/>
          <w:sz w:val="20"/>
        </w:rPr>
      </w:pPr>
    </w:p>
    <w:p w:rsidR="00EB2F88" w:rsidRPr="002926A0" w:rsidRDefault="00EB2F88" w:rsidP="00D90C96">
      <w:pPr>
        <w:spacing w:line="260" w:lineRule="exact"/>
        <w:jc w:val="both"/>
        <w:rPr>
          <w:rFonts w:ascii="Arial" w:hAnsi="Arial" w:cs="Arial"/>
          <w:sz w:val="20"/>
        </w:rPr>
      </w:pPr>
      <w:r w:rsidRPr="002926A0">
        <w:rPr>
          <w:rFonts w:ascii="Arial" w:hAnsi="Arial" w:cs="Arial"/>
          <w:sz w:val="20"/>
        </w:rPr>
        <w:t>(3) Iz soglasja za priključitev ali pogodbe o opremljanju zemljišča iz 4. točke prejšnjega odstavka morajo biti razvidni naslednji podatki:</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w:t>
      </w:r>
      <w:r w:rsidRPr="002926A0">
        <w:rPr>
          <w:rFonts w:ascii="Arial" w:hAnsi="Arial" w:cs="Arial"/>
          <w:sz w:val="20"/>
        </w:rPr>
        <w:t>firma in ime izvajalca javne službe,</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w:t>
      </w:r>
      <w:r w:rsidRPr="002926A0">
        <w:rPr>
          <w:rFonts w:ascii="Arial" w:hAnsi="Arial" w:cs="Arial"/>
          <w:sz w:val="20"/>
        </w:rPr>
        <w:t>firma in sedež investitorja ali ime in priimek ter naslov investitorja, če je investitor fizična oseba,</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identifikacijska </w:t>
      </w:r>
      <w:r w:rsidRPr="002926A0">
        <w:rPr>
          <w:rFonts w:ascii="Arial" w:hAnsi="Arial" w:cs="Arial"/>
          <w:sz w:val="20"/>
        </w:rPr>
        <w:t>številka sistema javne kanalizacije ter identifikacijska števila in ime aglomeracije, če gre za soglasje iz 2. točke prejšnjega odstavka ali pogodbo o opremljanju zemljišča iz 4. točke prejšnjega odstavka,</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identifikacijska </w:t>
      </w:r>
      <w:r w:rsidRPr="002926A0">
        <w:rPr>
          <w:rFonts w:ascii="Arial" w:hAnsi="Arial" w:cs="Arial"/>
          <w:sz w:val="20"/>
        </w:rPr>
        <w:t>številka in ime komunalne čistilne naprave, če gre za soglasje iz 3. točke prejšnjega odstavka,</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w:t>
      </w:r>
      <w:r w:rsidRPr="002926A0">
        <w:rPr>
          <w:rFonts w:ascii="Arial" w:hAnsi="Arial" w:cs="Arial"/>
          <w:sz w:val="20"/>
        </w:rPr>
        <w:t xml:space="preserve">zmogljivost čiščenja, lokacija namestitve male komunalne čistilne naprave ali pretočne greznice, opredeljena s koordinatami v državnem koordinatnem sistemu za raven merila 1 : </w:t>
      </w:r>
      <w:smartTag w:uri="urn:schemas-microsoft-com:office:smarttags" w:element="metricconverter">
        <w:smartTagPr>
          <w:attr w:name="ProductID" w:val="5.000, in"/>
        </w:smartTagPr>
        <w:r w:rsidRPr="002926A0">
          <w:rPr>
            <w:rFonts w:ascii="Arial" w:hAnsi="Arial" w:cs="Arial"/>
            <w:sz w:val="20"/>
          </w:rPr>
          <w:t>5.000, in</w:t>
        </w:r>
      </w:smartTag>
      <w:r w:rsidRPr="002926A0">
        <w:rPr>
          <w:rFonts w:ascii="Arial" w:hAnsi="Arial" w:cs="Arial"/>
          <w:sz w:val="20"/>
        </w:rPr>
        <w:t xml:space="preserve"> način čiščenja komunalne odpadne vode v njej ter način odvajanja očiščene odpadne vode v okolje, vključno s podatki o vodnem telesu površinske oziroma podzemne vode, v katerega se odvaja odpadna voda, če gre za soglasje iz prve ali druge alineje 3. točke prejšnjega odstavka,</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w:t>
      </w:r>
      <w:r w:rsidRPr="002926A0">
        <w:rPr>
          <w:rFonts w:ascii="Arial" w:hAnsi="Arial" w:cs="Arial"/>
          <w:sz w:val="20"/>
        </w:rPr>
        <w:t>zmogljivost zbiranja in lokacija namestitve nepretočne greznice, opredeljena s koordinatami v državnem koordinatnem sistemu za raven merila 1 : 5.000, če gre za soglasje iz tretje alineje 3. točke prejšnjega odstavka,</w:t>
      </w:r>
    </w:p>
    <w:p w:rsidR="00EB2F88" w:rsidRPr="002926A0" w:rsidRDefault="00EB2F88" w:rsidP="00D90C96">
      <w:pPr>
        <w:spacing w:line="260" w:lineRule="exact"/>
        <w:jc w:val="both"/>
        <w:rPr>
          <w:rFonts w:ascii="Arial" w:hAnsi="Arial" w:cs="Arial"/>
          <w:sz w:val="20"/>
        </w:rPr>
      </w:pPr>
      <w:r w:rsidRPr="002926A0">
        <w:rPr>
          <w:rFonts w:ascii="Arial" w:hAnsi="Arial" w:cs="Arial"/>
          <w:sz w:val="20"/>
          <w:lang w:eastAsia="en-US"/>
        </w:rPr>
        <w:t xml:space="preserve">– </w:t>
      </w:r>
      <w:r w:rsidRPr="002926A0">
        <w:rPr>
          <w:rFonts w:ascii="Arial" w:hAnsi="Arial" w:cs="Arial"/>
          <w:sz w:val="20"/>
        </w:rPr>
        <w:t>največja letna količina komunalne odpadne vode, ki nastaja v stavbi.</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E37609">
      <w:pPr>
        <w:spacing w:line="260" w:lineRule="atLeast"/>
        <w:rPr>
          <w:rFonts w:ascii="Arial" w:hAnsi="Arial" w:cs="Arial"/>
          <w:b/>
          <w:sz w:val="20"/>
          <w:szCs w:val="20"/>
        </w:rPr>
      </w:pPr>
      <w:r w:rsidRPr="002926A0">
        <w:rPr>
          <w:rFonts w:ascii="Arial" w:hAnsi="Arial" w:cs="Arial"/>
          <w:b/>
          <w:sz w:val="20"/>
          <w:szCs w:val="20"/>
        </w:rPr>
        <w:t>4.4 Tehnični, vzdrževalni in drugi ukrepi za izvajanje javne službe</w:t>
      </w:r>
    </w:p>
    <w:p w:rsidR="00EB2F88" w:rsidRPr="002926A0"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2926A0"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4" w:name="_Ref411261417"/>
      <w:r w:rsidRPr="002926A0">
        <w:rPr>
          <w:rFonts w:ascii="Arial" w:hAnsi="Arial" w:cs="Arial"/>
          <w:sz w:val="20"/>
        </w:rPr>
        <w:t>člen</w:t>
      </w:r>
      <w:bookmarkEnd w:id="34"/>
    </w:p>
    <w:p w:rsidR="00EB2F88" w:rsidRPr="002926A0"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2926A0">
        <w:rPr>
          <w:rFonts w:ascii="Arial" w:hAnsi="Arial" w:cs="Arial"/>
          <w:sz w:val="20"/>
        </w:rPr>
        <w:t>(ukrepi za javno kanalizacijsko omrežje)</w:t>
      </w:r>
    </w:p>
    <w:p w:rsidR="00EB2F88" w:rsidRPr="002926A0"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highlight w:val="yellow"/>
        </w:rPr>
      </w:pP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150F5">
        <w:rPr>
          <w:rFonts w:ascii="Arial" w:hAnsi="Arial" w:cs="Arial"/>
          <w:sz w:val="20"/>
        </w:rPr>
        <w:t>(1) Pri načrtovanju, gradnji, rekonstrukciji</w:t>
      </w:r>
      <w:r>
        <w:rPr>
          <w:rFonts w:ascii="Arial" w:hAnsi="Arial" w:cs="Arial"/>
          <w:sz w:val="20"/>
        </w:rPr>
        <w:t>,</w:t>
      </w:r>
      <w:r w:rsidRPr="003150F5">
        <w:rPr>
          <w:rFonts w:ascii="Arial" w:hAnsi="Arial" w:cs="Arial"/>
          <w:sz w:val="20"/>
        </w:rPr>
        <w:t xml:space="preserve"> </w:t>
      </w:r>
      <w:r w:rsidRPr="001418FF">
        <w:rPr>
          <w:rFonts w:ascii="Arial" w:hAnsi="Arial" w:cs="Arial"/>
          <w:sz w:val="20"/>
        </w:rPr>
        <w:t>obratovanju ali vzdrževanju kanalizacijskega omrežja javne kanalizacije morata investitor in upravljavec javne kanalizacije zagotoviti, da se upoštevajo količina in značilnosti komunalne odpadne vode in da se za njeno odvajanje uporabljajo objekti in naprave javne kanalizacije, ki:</w:t>
      </w: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418FF">
        <w:rPr>
          <w:rFonts w:ascii="Arial" w:hAnsi="Arial" w:cs="Arial"/>
          <w:sz w:val="20"/>
        </w:rPr>
        <w:t xml:space="preserve">– izpolnjujejo zahteve v skladu s predpisi, ki urejajo gradbene proizvode, </w:t>
      </w: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418FF">
        <w:rPr>
          <w:rFonts w:ascii="Arial" w:hAnsi="Arial" w:cs="Arial"/>
          <w:sz w:val="20"/>
        </w:rPr>
        <w:t>– so izvedeni tako, da je preprečeno puščanje ali uhajanje komunalne odpadne vode, in</w:t>
      </w: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418FF">
        <w:rPr>
          <w:rFonts w:ascii="Arial" w:hAnsi="Arial" w:cs="Arial"/>
          <w:sz w:val="20"/>
        </w:rPr>
        <w:t>– imajo ustrezno hidravlično zmogljivost.</w:t>
      </w: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highlight w:val="yellow"/>
        </w:rPr>
      </w:pP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418FF">
        <w:rPr>
          <w:rFonts w:ascii="Arial" w:hAnsi="Arial" w:cs="Arial"/>
          <w:sz w:val="20"/>
        </w:rPr>
        <w:lastRenderedPageBreak/>
        <w:t xml:space="preserve">(2) Pri načrtovanju, gradnji, rekonstrukciji, obratovanju ali vzdrževanju kanalizacijskega omrežja javne kanalizacije, po katerem se odvaja mešanica odpadnih voda iz </w:t>
      </w:r>
      <w:r>
        <w:rPr>
          <w:rFonts w:ascii="Arial" w:hAnsi="Arial" w:cs="Arial"/>
          <w:sz w:val="20"/>
        </w:rPr>
        <w:t>4.</w:t>
      </w:r>
      <w:r w:rsidRPr="001418FF">
        <w:rPr>
          <w:rFonts w:ascii="Arial" w:hAnsi="Arial" w:cs="Arial"/>
          <w:sz w:val="20"/>
        </w:rPr>
        <w:t xml:space="preserve"> ali </w:t>
      </w:r>
      <w:r>
        <w:rPr>
          <w:rFonts w:ascii="Arial" w:hAnsi="Arial" w:cs="Arial"/>
          <w:sz w:val="20"/>
        </w:rPr>
        <w:t>5. točke</w:t>
      </w:r>
      <w:r w:rsidRPr="001418FF">
        <w:rPr>
          <w:rFonts w:ascii="Arial" w:hAnsi="Arial" w:cs="Arial"/>
          <w:sz w:val="20"/>
        </w:rPr>
        <w:t xml:space="preserve"> prvega odstavka </w:t>
      </w:r>
      <w:r w:rsidR="009012D3">
        <w:fldChar w:fldCharType="begin"/>
      </w:r>
      <w:r w:rsidR="009012D3">
        <w:instrText xml:space="preserve"> REF _Ref350427447 \r \h  \* MERGEFORMAT </w:instrText>
      </w:r>
      <w:r w:rsidR="009012D3">
        <w:fldChar w:fldCharType="separate"/>
      </w:r>
      <w:r w:rsidR="004E0BDB">
        <w:t>3</w:t>
      </w:r>
      <w:r w:rsidR="009012D3">
        <w:fldChar w:fldCharType="end"/>
      </w:r>
      <w:r w:rsidRPr="001418FF">
        <w:rPr>
          <w:rFonts w:ascii="Arial" w:hAnsi="Arial" w:cs="Arial"/>
          <w:sz w:val="20"/>
        </w:rPr>
        <w:t>. člena te uredbe, morata lastnik in upravljavec tega kanalizacijskega omrežja zagotoviti:</w:t>
      </w: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418FF">
        <w:rPr>
          <w:rFonts w:ascii="Arial" w:hAnsi="Arial" w:cs="Arial"/>
          <w:sz w:val="20"/>
        </w:rPr>
        <w:t xml:space="preserve">– izvedbo tehničnih ukrepov za zadrževanje čistilnega vala v objektih ali napravah za zadrževanje in mehansko čiščenje ter </w:t>
      </w: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418FF">
        <w:rPr>
          <w:rFonts w:ascii="Arial" w:hAnsi="Arial" w:cs="Arial"/>
          <w:sz w:val="20"/>
        </w:rPr>
        <w:t xml:space="preserve">– za zadržani čistilni val po končanem nalivu zagotoviti čiščenje v komunalni čistilni napravi. </w:t>
      </w: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418FF"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418FF">
        <w:rPr>
          <w:rFonts w:ascii="Arial" w:hAnsi="Arial" w:cs="Arial"/>
          <w:sz w:val="20"/>
        </w:rPr>
        <w:t>(3) Pri načrtovanju, gradnji, rekonstrukciji, obratovanju ali vzdrževanju kanalizacijskega omrežja javne kanalizacije za odvajanje izključno padavinske odpadne vode, morata lastnik in upravljavec tega kanalizacijskega omrežja zagotovi</w:t>
      </w:r>
      <w:r>
        <w:rPr>
          <w:rFonts w:ascii="Arial" w:hAnsi="Arial" w:cs="Arial"/>
          <w:sz w:val="20"/>
        </w:rPr>
        <w:t xml:space="preserve">ti izvedbo tehničnih ukrepov za </w:t>
      </w:r>
      <w:r w:rsidRPr="001418FF">
        <w:rPr>
          <w:rFonts w:ascii="Arial" w:hAnsi="Arial" w:cs="Arial"/>
          <w:sz w:val="20"/>
        </w:rPr>
        <w:t>zadrževanje padavinske odpadne vode</w:t>
      </w:r>
      <w:r>
        <w:rPr>
          <w:rFonts w:ascii="Arial" w:hAnsi="Arial" w:cs="Arial"/>
          <w:sz w:val="20"/>
        </w:rPr>
        <w:t xml:space="preserve">. </w:t>
      </w:r>
      <w:r w:rsidRPr="001418FF">
        <w:rPr>
          <w:rFonts w:ascii="Arial" w:hAnsi="Arial" w:cs="Arial"/>
          <w:sz w:val="20"/>
        </w:rPr>
        <w:t xml:space="preserve"> </w:t>
      </w:r>
    </w:p>
    <w:p w:rsidR="00EB2F88" w:rsidRPr="00120455" w:rsidRDefault="00EB2F88" w:rsidP="003F7155">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(4) Občina mora zagotoviti, da se v aglomeraciji iz prvega, drugega ali tretjega 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120455">
        <w:rPr>
          <w:rFonts w:ascii="Arial" w:hAnsi="Arial" w:cs="Arial"/>
          <w:sz w:val="20"/>
        </w:rPr>
        <w:t xml:space="preserve">. člena te uredbe pri načrtovanju, gradnji, rekonstrukciji, obratovanju ali vzdrževanju stavb in gradbenih inženirskih objektov predvidijo in izvajajo ukrepi za zmanjševanje količin padavinske odpadne vode, ki se odvaja v javno kanalizacijo. </w:t>
      </w:r>
    </w:p>
    <w:p w:rsidR="00EB2F88" w:rsidRPr="00120455"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(5) Izvajalec javne službe, ki je upravljavec kanalizacijskega omrežja javne kanalizacije, mora ob izrednih dogodkih ali pojavih napak v delovanju kanalizacijskega omrežja (puščanje kanalizacijskega omrežja, okvare tehnoloških sklopov, delovanje razbremenilnikov in podobno), ki bi lahko povzročile prekinitev odvajanja komunalne odpadne vode po javni kanalizaciji:</w:t>
      </w:r>
    </w:p>
    <w:p w:rsidR="00EB2F88" w:rsidRPr="00120455"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sam takoj začeti izvajati ukrepe za odpravo nepravilnosti, da prepreči škodljive vplive na okolje, zdravje ljudi ali na obratovanje komunalne čistilne naprave, ki zaključuje to kanalizacijsko omrežje, in</w:t>
      </w:r>
    </w:p>
    <w:p w:rsidR="00EB2F88" w:rsidRPr="00120455"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o izrednem dogodku ali pojavu napak v delovanju kanalizacijskega omrežja takoj obvestiti upravljavca komunalne čistilne naprave, ki zaključuje to kanalizacijsko omrežje, če bi prekinitev odvajanja komunalne odpadne vode po javni kanalizaciji lahko povzročila motnje v obratovanju te komunalne čistilne naprave.</w:t>
      </w:r>
    </w:p>
    <w:p w:rsidR="00EB2F88" w:rsidRPr="00120455" w:rsidRDefault="00EB2F88" w:rsidP="003F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5" w:name="_Ref419886471"/>
      <w:r w:rsidRPr="00120455">
        <w:rPr>
          <w:rFonts w:ascii="Arial" w:hAnsi="Arial" w:cs="Arial"/>
          <w:sz w:val="20"/>
        </w:rPr>
        <w:t>člen</w:t>
      </w:r>
      <w:bookmarkEnd w:id="35"/>
    </w:p>
    <w:p w:rsidR="00EB2F88" w:rsidRPr="00120455" w:rsidRDefault="00EB2F88" w:rsidP="003F7155">
      <w:pPr>
        <w:spacing w:line="260" w:lineRule="atLeast"/>
        <w:jc w:val="center"/>
        <w:rPr>
          <w:rFonts w:ascii="Arial" w:hAnsi="Arial" w:cs="Arial"/>
          <w:sz w:val="20"/>
        </w:rPr>
      </w:pPr>
      <w:r w:rsidRPr="00120455">
        <w:rPr>
          <w:rFonts w:ascii="Arial" w:hAnsi="Arial" w:cs="Arial"/>
          <w:sz w:val="20"/>
        </w:rPr>
        <w:t>(ukrepi za individualni sistem minimalne komunalne oskrbe)</w:t>
      </w:r>
    </w:p>
    <w:p w:rsidR="00EB2F88" w:rsidRPr="00120455" w:rsidRDefault="00EB2F88" w:rsidP="003F7155">
      <w:pPr>
        <w:spacing w:line="260" w:lineRule="atLeast"/>
        <w:rPr>
          <w:rFonts w:ascii="Arial" w:hAnsi="Arial" w:cs="Arial"/>
          <w:sz w:val="20"/>
        </w:rPr>
      </w:pP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xml:space="preserve">(1) Pri načrtovanju, gradnji, rekonstrukciji, obratovanju in vzdrževanju pretočne greznice iz drugega odstavka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rPr>
        <w:t>16</w:t>
      </w:r>
      <w:r w:rsidR="009012D3">
        <w:fldChar w:fldCharType="end"/>
      </w:r>
      <w:r w:rsidRPr="00120455">
        <w:rPr>
          <w:rFonts w:ascii="Arial" w:hAnsi="Arial" w:cs="Arial"/>
          <w:sz w:val="20"/>
        </w:rPr>
        <w:t>. člena te uredbe mora investitor ali lastnik stavbe zagotoviti, da:</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se pri dimenzioniranju upošteva dnevno količino komunalne odpadne vode 150 l/osebo na dan,</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njena koristna prostornina znaša najmanj 2 m</w:t>
      </w:r>
      <w:r w:rsidRPr="00120455">
        <w:rPr>
          <w:rFonts w:ascii="Arial" w:hAnsi="Arial" w:cs="Arial"/>
          <w:sz w:val="20"/>
          <w:vertAlign w:val="superscript"/>
        </w:rPr>
        <w:t>3</w:t>
      </w:r>
      <w:r w:rsidRPr="00120455">
        <w:rPr>
          <w:rFonts w:ascii="Arial" w:hAnsi="Arial" w:cs="Arial"/>
          <w:sz w:val="20"/>
        </w:rPr>
        <w:t xml:space="preserve"> na osebo, vendar ne manj kot 6 m</w:t>
      </w:r>
      <w:r w:rsidRPr="00120455">
        <w:rPr>
          <w:rFonts w:ascii="Arial" w:hAnsi="Arial" w:cs="Arial"/>
          <w:sz w:val="20"/>
          <w:vertAlign w:val="superscript"/>
        </w:rPr>
        <w:t>3</w:t>
      </w:r>
      <w:r w:rsidRPr="00120455">
        <w:rPr>
          <w:rFonts w:ascii="Arial" w:hAnsi="Arial" w:cs="Arial"/>
          <w:sz w:val="20"/>
        </w:rPr>
        <w:t>,</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ima tri prekate, od katerih prostornina prvega prekata dosega približno polovico celotne prostornine pretočne greznice,</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je izvedena tako, da je preprečeno puščanje ali uhajanje njene vsebine v okolje,</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je izvedena tako, da je zagotovljeno njeno odzračevanje,</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se zagotovi njeno praznjenje v skladu z navodili za obratovanje in</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se ob praznjenju zagotovi, da zaradi cepitve svežega blata in pospeševanja presnove v pretočni greznici ostane šestina vsebine.</w:t>
      </w:r>
    </w:p>
    <w:p w:rsidR="00EB2F88" w:rsidRPr="00120455" w:rsidRDefault="00EB2F88" w:rsidP="003F7155">
      <w:pPr>
        <w:spacing w:line="260" w:lineRule="atLeast"/>
        <w:jc w:val="both"/>
        <w:rPr>
          <w:rFonts w:ascii="Arial" w:hAnsi="Arial" w:cs="Arial"/>
          <w:sz w:val="20"/>
        </w:rPr>
      </w:pP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xml:space="preserve">(2) Pri načrtovanju, gradnji, rekonstrukciji, obratovanju in vzdrževanju nepretočne greznice iz </w:t>
      </w:r>
      <w:r w:rsidR="009012D3">
        <w:fldChar w:fldCharType="begin"/>
      </w:r>
      <w:r w:rsidR="009012D3">
        <w:instrText xml:space="preserve"> REF _Ref316504943 \r \h  \* MERGEFORMAT </w:instrText>
      </w:r>
      <w:r w:rsidR="009012D3">
        <w:fldChar w:fldCharType="separate"/>
      </w:r>
      <w:r w:rsidR="004E0BDB" w:rsidRPr="004E0BDB">
        <w:rPr>
          <w:rFonts w:ascii="Arial" w:hAnsi="Arial" w:cs="Arial"/>
          <w:sz w:val="20"/>
        </w:rPr>
        <w:t>17</w:t>
      </w:r>
      <w:r w:rsidR="009012D3">
        <w:fldChar w:fldCharType="end"/>
      </w:r>
      <w:r w:rsidRPr="00120455">
        <w:rPr>
          <w:rFonts w:ascii="Arial" w:hAnsi="Arial" w:cs="Arial"/>
          <w:sz w:val="20"/>
        </w:rPr>
        <w:t>. člena te uredbe mora investitor ali lastnik stavbe zagotoviti, da:</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se pri dimenzioniranju upošteva dnevno količino komunalne odpadne vode iz prve alineje prejšnjega odstavka,</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njena koristna prostornina znaša najmanj 4,5 m</w:t>
      </w:r>
      <w:r w:rsidRPr="00120455">
        <w:rPr>
          <w:rFonts w:ascii="Arial" w:hAnsi="Arial" w:cs="Arial"/>
          <w:sz w:val="20"/>
          <w:vertAlign w:val="superscript"/>
        </w:rPr>
        <w:t>3</w:t>
      </w:r>
      <w:r w:rsidRPr="00120455">
        <w:rPr>
          <w:rFonts w:ascii="Arial" w:hAnsi="Arial" w:cs="Arial"/>
          <w:sz w:val="20"/>
        </w:rPr>
        <w:t xml:space="preserve"> na osebo, vendar ne manj kot 10 m</w:t>
      </w:r>
      <w:r w:rsidRPr="00120455">
        <w:rPr>
          <w:rFonts w:ascii="Arial" w:hAnsi="Arial" w:cs="Arial"/>
          <w:sz w:val="20"/>
          <w:vertAlign w:val="superscript"/>
        </w:rPr>
        <w:t>3</w:t>
      </w:r>
      <w:r w:rsidRPr="00120455">
        <w:rPr>
          <w:rFonts w:ascii="Arial" w:hAnsi="Arial" w:cs="Arial"/>
          <w:sz w:val="20"/>
        </w:rPr>
        <w:t>,</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je izvedena tako, da je preprečeno puščanje ali uhajanje njene vsebine v okolje, in</w:t>
      </w:r>
    </w:p>
    <w:p w:rsidR="00EB2F88" w:rsidRPr="00120455" w:rsidRDefault="00EB2F88" w:rsidP="003F7155">
      <w:pPr>
        <w:spacing w:line="260" w:lineRule="atLeast"/>
        <w:jc w:val="both"/>
        <w:rPr>
          <w:rFonts w:ascii="Arial" w:hAnsi="Arial" w:cs="Arial"/>
          <w:sz w:val="20"/>
        </w:rPr>
      </w:pPr>
      <w:r w:rsidRPr="00120455">
        <w:rPr>
          <w:rFonts w:ascii="Arial" w:hAnsi="Arial" w:cs="Arial"/>
          <w:sz w:val="20"/>
        </w:rPr>
        <w:t xml:space="preserve">– se zagotovi njeno praznjenje v skladu z </w:t>
      </w:r>
      <w:r w:rsidR="009012D3">
        <w:fldChar w:fldCharType="begin"/>
      </w:r>
      <w:r w:rsidR="009012D3">
        <w:instrText xml:space="preserve"> RE</w:instrText>
      </w:r>
      <w:r w:rsidR="009012D3">
        <w:instrText xml:space="preserve">F _Ref411319036 \r \h  \* MERGEFORMAT </w:instrText>
      </w:r>
      <w:r w:rsidR="009012D3">
        <w:fldChar w:fldCharType="separate"/>
      </w:r>
      <w:r w:rsidR="004E0BDB" w:rsidRPr="004E0BDB">
        <w:rPr>
          <w:rFonts w:ascii="Arial" w:hAnsi="Arial" w:cs="Arial"/>
          <w:sz w:val="20"/>
        </w:rPr>
        <w:t>20</w:t>
      </w:r>
      <w:r w:rsidR="009012D3">
        <w:fldChar w:fldCharType="end"/>
      </w:r>
      <w:r w:rsidRPr="00120455">
        <w:rPr>
          <w:rFonts w:ascii="Arial" w:hAnsi="Arial" w:cs="Arial"/>
          <w:sz w:val="20"/>
        </w:rPr>
        <w:t>. členom te uredbe.</w:t>
      </w:r>
    </w:p>
    <w:p w:rsidR="00EB2F88" w:rsidRPr="00120455" w:rsidRDefault="00EB2F88" w:rsidP="003F7155">
      <w:pPr>
        <w:spacing w:line="260" w:lineRule="atLeast"/>
        <w:jc w:val="center"/>
        <w:rPr>
          <w:rFonts w:ascii="Arial" w:hAnsi="Arial" w:cs="Arial"/>
          <w:sz w:val="20"/>
        </w:rPr>
      </w:pPr>
    </w:p>
    <w:p w:rsidR="00EB2F88" w:rsidRPr="00120455"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b/>
          <w:sz w:val="20"/>
          <w:szCs w:val="20"/>
        </w:rPr>
      </w:pPr>
      <w:r w:rsidRPr="00120455">
        <w:rPr>
          <w:rFonts w:ascii="Arial" w:hAnsi="Arial" w:cs="Arial"/>
          <w:b/>
          <w:sz w:val="20"/>
          <w:szCs w:val="20"/>
        </w:rPr>
        <w:t>4.5 Organizacijski ukrepi in normativi za izvajanje javne službe</w:t>
      </w:r>
    </w:p>
    <w:p w:rsidR="00EB2F88" w:rsidRPr="00120455"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6" w:name="_Ref409073741"/>
      <w:r w:rsidRPr="00524822">
        <w:rPr>
          <w:rFonts w:ascii="Arial" w:hAnsi="Arial" w:cs="Arial"/>
          <w:sz w:val="20"/>
        </w:rPr>
        <w:lastRenderedPageBreak/>
        <w:t>člen</w:t>
      </w:r>
      <w:bookmarkEnd w:id="36"/>
    </w:p>
    <w:p w:rsidR="00EB2F88" w:rsidRPr="00524822"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w:t>
      </w:r>
      <w:r w:rsidRPr="00C90C7B">
        <w:rPr>
          <w:rFonts w:ascii="Arial" w:hAnsi="Arial" w:cs="Arial"/>
          <w:sz w:val="20"/>
        </w:rPr>
        <w:t>obvezne storitve</w:t>
      </w:r>
      <w:r>
        <w:rPr>
          <w:rFonts w:ascii="Arial" w:hAnsi="Arial" w:cs="Arial"/>
          <w:sz w:val="20"/>
        </w:rPr>
        <w:t xml:space="preserve"> izvajalca javne službe</w:t>
      </w:r>
      <w:r w:rsidRPr="00524822">
        <w:rPr>
          <w:rFonts w:ascii="Arial" w:hAnsi="Arial" w:cs="Arial"/>
          <w:sz w:val="20"/>
        </w:rPr>
        <w:t>)</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C90C7B"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Obvezne storitve</w:t>
      </w:r>
      <w:r w:rsidRPr="00C90C7B">
        <w:rPr>
          <w:rFonts w:ascii="Arial" w:hAnsi="Arial" w:cs="Arial"/>
          <w:sz w:val="20"/>
        </w:rPr>
        <w:t xml:space="preserve"> javne službe</w:t>
      </w:r>
      <w:r>
        <w:rPr>
          <w:rFonts w:ascii="Arial" w:hAnsi="Arial" w:cs="Arial"/>
          <w:sz w:val="20"/>
        </w:rPr>
        <w:t xml:space="preserve"> so</w:t>
      </w:r>
      <w:r w:rsidRPr="00C90C7B">
        <w:rPr>
          <w:rFonts w:ascii="Arial" w:hAnsi="Arial" w:cs="Arial"/>
          <w:sz w:val="20"/>
        </w:rPr>
        <w:t>:</w:t>
      </w:r>
    </w:p>
    <w:p w:rsidR="00EB2F88" w:rsidRPr="0002169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021698">
        <w:rPr>
          <w:rFonts w:ascii="Arial" w:hAnsi="Arial" w:cs="Arial"/>
          <w:sz w:val="20"/>
        </w:rPr>
        <w:t xml:space="preserve">– zbiranje in odvajanje komunalne odpadne vode, ki se odvaja v </w:t>
      </w:r>
      <w:r>
        <w:rPr>
          <w:rFonts w:ascii="Arial" w:hAnsi="Arial" w:cs="Arial"/>
          <w:sz w:val="20"/>
        </w:rPr>
        <w:t xml:space="preserve">javno </w:t>
      </w:r>
      <w:r w:rsidRPr="00021698">
        <w:rPr>
          <w:rFonts w:ascii="Arial" w:hAnsi="Arial" w:cs="Arial"/>
          <w:sz w:val="20"/>
        </w:rPr>
        <w:t>kanalizacijsko omrežje,</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021698">
        <w:rPr>
          <w:rFonts w:ascii="Arial" w:hAnsi="Arial" w:cs="Arial"/>
          <w:sz w:val="20"/>
        </w:rPr>
        <w:t xml:space="preserve">– čiščenje komunalne odpadne vode iz prejšnje alineje v skladu z </w:t>
      </w:r>
      <w:r w:rsidR="009012D3">
        <w:fldChar w:fldCharType="begin"/>
      </w:r>
      <w:r w:rsidR="009012D3">
        <w:instrText xml:space="preserve"> REF _Ref348591366 \r \h  \* MERGEFORMAT </w:instrText>
      </w:r>
      <w:r w:rsidR="009012D3">
        <w:fldChar w:fldCharType="separate"/>
      </w:r>
      <w:r w:rsidR="004E0BDB" w:rsidRPr="004E0BDB">
        <w:rPr>
          <w:rFonts w:ascii="Arial" w:hAnsi="Arial" w:cs="Arial"/>
          <w:sz w:val="20"/>
        </w:rPr>
        <w:t>12</w:t>
      </w:r>
      <w:r w:rsidR="009012D3">
        <w:fldChar w:fldCharType="end"/>
      </w:r>
      <w:r w:rsidRPr="00021698">
        <w:rPr>
          <w:rFonts w:ascii="Arial" w:hAnsi="Arial" w:cs="Arial"/>
          <w:sz w:val="20"/>
        </w:rPr>
        <w:t xml:space="preserve">. in </w:t>
      </w:r>
      <w:r w:rsidR="009012D3">
        <w:fldChar w:fldCharType="begin"/>
      </w:r>
      <w:r w:rsidR="009012D3">
        <w:instrText xml:space="preserve"> REF _Ref411262292 \r \h  \* MERGEFORMAT </w:instrText>
      </w:r>
      <w:r w:rsidR="009012D3">
        <w:fldChar w:fldCharType="separate"/>
      </w:r>
      <w:r w:rsidR="004E0BDB" w:rsidRPr="004E0BDB">
        <w:rPr>
          <w:rFonts w:ascii="Arial" w:hAnsi="Arial" w:cs="Arial"/>
          <w:sz w:val="20"/>
        </w:rPr>
        <w:t>13</w:t>
      </w:r>
      <w:r w:rsidR="009012D3">
        <w:fldChar w:fldCharType="end"/>
      </w:r>
      <w:r w:rsidRPr="00021698">
        <w:rPr>
          <w:rFonts w:ascii="Arial" w:hAnsi="Arial" w:cs="Arial"/>
          <w:sz w:val="20"/>
        </w:rPr>
        <w:t xml:space="preserve">. členom te uredbe, </w:t>
      </w:r>
    </w:p>
    <w:p w:rsidR="00EB2F88" w:rsidRPr="00120455"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021698">
        <w:rPr>
          <w:rFonts w:ascii="Arial" w:hAnsi="Arial" w:cs="Arial"/>
          <w:sz w:val="20"/>
        </w:rPr>
        <w:t>–</w:t>
      </w:r>
      <w:r>
        <w:rPr>
          <w:rFonts w:ascii="Arial" w:hAnsi="Arial" w:cs="Arial"/>
          <w:sz w:val="20"/>
        </w:rPr>
        <w:t xml:space="preserve"> zbiranje, odvajanje in čiščenje komunalne odpadne vode, za katero se zagotavlja minimalna </w:t>
      </w:r>
      <w:r w:rsidRPr="00120455">
        <w:rPr>
          <w:rFonts w:ascii="Arial" w:hAnsi="Arial" w:cs="Arial"/>
          <w:sz w:val="20"/>
        </w:rPr>
        <w:t xml:space="preserve">komunalna oskrba v skladu z drugim, petim ali šestim odstavkom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120455">
        <w:rPr>
          <w:rFonts w:ascii="Arial" w:hAnsi="Arial" w:cs="Arial"/>
          <w:sz w:val="20"/>
        </w:rPr>
        <w:t>. člena te uredbe,</w:t>
      </w:r>
    </w:p>
    <w:p w:rsidR="00EB2F88" w:rsidRPr="00120455" w:rsidRDefault="00EB2F88" w:rsidP="00E818F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zbiranje in odvajanje padavinske odpadne vode, za katero se v skladu s 6. in 7. točko prvega odstavka in drugim odstavkom </w:t>
      </w:r>
      <w:r w:rsidR="009012D3">
        <w:fldChar w:fldCharType="begin"/>
      </w:r>
      <w:r w:rsidR="009012D3">
        <w:instrText xml:space="preserve"> REF _Ref411497107 \r \h  \* MERGEFORMAT </w:instrText>
      </w:r>
      <w:r w:rsidR="009012D3">
        <w:fldChar w:fldCharType="separate"/>
      </w:r>
      <w:r w:rsidR="004E0BDB" w:rsidRPr="004E0BDB">
        <w:rPr>
          <w:rFonts w:ascii="Arial" w:hAnsi="Arial" w:cs="Arial"/>
          <w:sz w:val="20"/>
        </w:rPr>
        <w:t>27</w:t>
      </w:r>
      <w:r w:rsidR="009012D3">
        <w:fldChar w:fldCharType="end"/>
      </w:r>
      <w:r w:rsidRPr="00120455">
        <w:rPr>
          <w:rFonts w:ascii="Arial" w:hAnsi="Arial" w:cs="Arial"/>
          <w:sz w:val="20"/>
        </w:rPr>
        <w:t>. člena te uredbe zagotavlja odvajanje in čiščenje v okviru nalog javne službe,</w:t>
      </w:r>
    </w:p>
    <w:p w:rsidR="00EB2F88" w:rsidRPr="00120455"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čiščenje padavinske odpadne vode iz prejšnje alineje v komunalni čistilni napravi, če gre za mešani kanalizacijski sistem javne kanalizacije, oziroma v lovilniku olj ali čistilni napravi padavinske odpadne vode, če gre za javno kanalizacijo za odvajanje izključno padavinske odpadne vode in je čiščenje padavinske odpadne vode predpisano,</w:t>
      </w:r>
    </w:p>
    <w:p w:rsidR="00EB2F88" w:rsidRPr="00120455"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obdelava blata na območju komunalne čistilne naprave, ki je opremljena za prevzem in obdelavo blata, </w:t>
      </w:r>
    </w:p>
    <w:p w:rsidR="00EB2F88" w:rsidRPr="00120455"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upravljanje malih komunalnih čistilnih naprav in nepretočnih greznic iz petega ali šestega 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120455">
        <w:rPr>
          <w:rFonts w:ascii="Arial" w:hAnsi="Arial" w:cs="Arial"/>
          <w:sz w:val="20"/>
        </w:rPr>
        <w:t>. člena te uredbe,</w:t>
      </w:r>
    </w:p>
    <w:p w:rsidR="00EB2F88" w:rsidRPr="000B32A7"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0B32A7">
        <w:rPr>
          <w:rFonts w:ascii="Arial" w:hAnsi="Arial" w:cs="Arial"/>
          <w:sz w:val="20"/>
        </w:rPr>
        <w:t xml:space="preserve">– prve meritve za male komunalne čistilne naprave iz </w:t>
      </w:r>
      <w:r>
        <w:rPr>
          <w:rFonts w:ascii="Arial" w:hAnsi="Arial" w:cs="Arial"/>
          <w:sz w:val="20"/>
        </w:rPr>
        <w:t xml:space="preserve">petega ali šestega </w:t>
      </w:r>
      <w:r w:rsidRPr="000B32A7">
        <w:rPr>
          <w:rFonts w:ascii="Arial" w:hAnsi="Arial" w:cs="Arial"/>
          <w:sz w:val="20"/>
        </w:rPr>
        <w:t xml:space="preserve">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0B32A7">
        <w:rPr>
          <w:rFonts w:ascii="Arial" w:hAnsi="Arial" w:cs="Arial"/>
          <w:sz w:val="20"/>
        </w:rPr>
        <w:t xml:space="preserve">. člena te uredbe v skladu z  </w:t>
      </w:r>
      <w:r w:rsidR="009012D3">
        <w:fldChar w:fldCharType="begin"/>
      </w:r>
      <w:r w:rsidR="009012D3">
        <w:instrText xml:space="preserve"> REF _Ref311535001 \r \h  \* MERGEFORMAT </w:instrText>
      </w:r>
      <w:r w:rsidR="009012D3">
        <w:fldChar w:fldCharType="separate"/>
      </w:r>
      <w:r w:rsidR="004E0BDB" w:rsidRPr="004E0BDB">
        <w:rPr>
          <w:rFonts w:ascii="Arial" w:hAnsi="Arial" w:cs="Arial"/>
          <w:sz w:val="20"/>
        </w:rPr>
        <w:t>23</w:t>
      </w:r>
      <w:r w:rsidR="009012D3">
        <w:fldChar w:fldCharType="end"/>
      </w:r>
      <w:r w:rsidRPr="000B32A7">
        <w:rPr>
          <w:rFonts w:ascii="Arial" w:hAnsi="Arial" w:cs="Arial"/>
          <w:sz w:val="20"/>
        </w:rPr>
        <w:t>. členom te uredbe in</w:t>
      </w:r>
    </w:p>
    <w:p w:rsidR="00EB2F88" w:rsidRPr="000B32A7"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0B32A7">
        <w:rPr>
          <w:rFonts w:ascii="Arial" w:hAnsi="Arial" w:cs="Arial"/>
          <w:sz w:val="20"/>
        </w:rPr>
        <w:t xml:space="preserve">– pregledovanje malih komunalnih čistilnih naprav iz </w:t>
      </w:r>
      <w:r>
        <w:rPr>
          <w:rFonts w:ascii="Arial" w:hAnsi="Arial" w:cs="Arial"/>
          <w:sz w:val="20"/>
        </w:rPr>
        <w:t xml:space="preserve">petega ali šestega </w:t>
      </w:r>
      <w:r w:rsidRPr="000B32A7">
        <w:rPr>
          <w:rFonts w:ascii="Arial" w:hAnsi="Arial" w:cs="Arial"/>
          <w:sz w:val="20"/>
        </w:rPr>
        <w:t xml:space="preserve">odstavka </w:t>
      </w:r>
      <w:r w:rsidR="009012D3">
        <w:fldChar w:fldCharType="begin"/>
      </w:r>
      <w:r w:rsidR="009012D3">
        <w:instrText xml:space="preserve"> REF _Ref4090</w:instrText>
      </w:r>
      <w:r w:rsidR="009012D3">
        <w:instrText xml:space="preserve">73376 \r \h  \* MERGEFORMAT </w:instrText>
      </w:r>
      <w:r w:rsidR="009012D3">
        <w:fldChar w:fldCharType="separate"/>
      </w:r>
      <w:r w:rsidR="004E0BDB" w:rsidRPr="004E0BDB">
        <w:rPr>
          <w:rFonts w:ascii="Arial" w:hAnsi="Arial" w:cs="Arial"/>
          <w:sz w:val="20"/>
        </w:rPr>
        <w:t>31</w:t>
      </w:r>
      <w:r w:rsidR="009012D3">
        <w:fldChar w:fldCharType="end"/>
      </w:r>
      <w:r w:rsidRPr="000B32A7">
        <w:rPr>
          <w:rFonts w:ascii="Arial" w:hAnsi="Arial" w:cs="Arial"/>
          <w:sz w:val="20"/>
        </w:rPr>
        <w:t xml:space="preserve">. člena te uredbe v skladu s </w:t>
      </w:r>
      <w:r w:rsidR="009012D3">
        <w:fldChar w:fldCharType="begin"/>
      </w:r>
      <w:r w:rsidR="009012D3">
        <w:instrText xml:space="preserve"> REF _Ref311536204 \r \h  \* MERGEFORMAT </w:instrText>
      </w:r>
      <w:r w:rsidR="009012D3">
        <w:fldChar w:fldCharType="separate"/>
      </w:r>
      <w:r w:rsidR="004E0BDB" w:rsidRPr="004E0BDB">
        <w:rPr>
          <w:rFonts w:ascii="Arial" w:hAnsi="Arial" w:cs="Arial"/>
          <w:sz w:val="20"/>
        </w:rPr>
        <w:t>42</w:t>
      </w:r>
      <w:r w:rsidR="009012D3">
        <w:fldChar w:fldCharType="end"/>
      </w:r>
      <w:r w:rsidRPr="000B32A7">
        <w:rPr>
          <w:rFonts w:ascii="Arial" w:hAnsi="Arial" w:cs="Arial"/>
          <w:sz w:val="20"/>
        </w:rPr>
        <w:t>. členom te uredbe.</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7" w:name="_Ref409073743"/>
      <w:r w:rsidRPr="00524822">
        <w:rPr>
          <w:rFonts w:ascii="Arial" w:hAnsi="Arial" w:cs="Arial"/>
          <w:sz w:val="20"/>
        </w:rPr>
        <w:t>člen</w:t>
      </w:r>
      <w:bookmarkEnd w:id="37"/>
    </w:p>
    <w:p w:rsidR="00EB2F88" w:rsidRPr="00524822"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w:t>
      </w:r>
      <w:r w:rsidRPr="00C90C7B">
        <w:rPr>
          <w:rFonts w:ascii="Arial" w:hAnsi="Arial" w:cs="Arial"/>
          <w:sz w:val="20"/>
        </w:rPr>
        <w:t xml:space="preserve">obvezne storitve </w:t>
      </w:r>
      <w:r>
        <w:rPr>
          <w:rFonts w:ascii="Arial" w:hAnsi="Arial" w:cs="Arial"/>
          <w:sz w:val="20"/>
        </w:rPr>
        <w:t>za stavbe, ki niso priključene na javno kanalizacijo</w:t>
      </w:r>
      <w:r w:rsidRPr="00524822">
        <w:rPr>
          <w:rFonts w:ascii="Arial" w:hAnsi="Arial" w:cs="Arial"/>
          <w:sz w:val="20"/>
        </w:rPr>
        <w:t>)</w:t>
      </w:r>
    </w:p>
    <w:p w:rsidR="00EB2F88"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C90C7B"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90C7B">
        <w:rPr>
          <w:rFonts w:ascii="Arial" w:hAnsi="Arial" w:cs="Arial"/>
          <w:sz w:val="20"/>
        </w:rPr>
        <w:t>(1)</w:t>
      </w:r>
      <w:r w:rsidRPr="00E74173">
        <w:rPr>
          <w:rFonts w:ascii="Arial" w:hAnsi="Arial" w:cs="Arial"/>
          <w:sz w:val="20"/>
        </w:rPr>
        <w:t xml:space="preserve"> </w:t>
      </w:r>
      <w:r>
        <w:rPr>
          <w:rFonts w:ascii="Arial" w:hAnsi="Arial" w:cs="Arial"/>
          <w:sz w:val="20"/>
        </w:rPr>
        <w:t>Ne glede na prejšnji člen so obvezne storitve</w:t>
      </w:r>
      <w:r w:rsidRPr="00C90C7B">
        <w:rPr>
          <w:rFonts w:ascii="Arial" w:hAnsi="Arial" w:cs="Arial"/>
          <w:sz w:val="20"/>
        </w:rPr>
        <w:t xml:space="preserve"> javne službe </w:t>
      </w:r>
      <w:r>
        <w:rPr>
          <w:rFonts w:ascii="Arial" w:hAnsi="Arial" w:cs="Arial"/>
          <w:sz w:val="20"/>
        </w:rPr>
        <w:t>za stavbe, ki niso priključene na javno kanalizacijo</w:t>
      </w:r>
      <w:r w:rsidRPr="00C90C7B">
        <w:rPr>
          <w:rFonts w:ascii="Arial" w:hAnsi="Arial" w:cs="Arial"/>
          <w:sz w:val="20"/>
        </w:rPr>
        <w:t>:</w:t>
      </w:r>
    </w:p>
    <w:p w:rsidR="00EB2F88" w:rsidRPr="001418FF"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418FF">
        <w:rPr>
          <w:rFonts w:ascii="Arial" w:hAnsi="Arial" w:cs="Arial"/>
          <w:sz w:val="20"/>
        </w:rPr>
        <w:t xml:space="preserve">– prevzem celotne količine komunalne odpadne vode iz nepretočnih greznic pri uporabniku javne službe in njeno čiščenje v komunalni čistilni napravi, </w:t>
      </w:r>
      <w:r>
        <w:rPr>
          <w:rFonts w:ascii="Arial" w:hAnsi="Arial" w:cs="Arial"/>
          <w:sz w:val="20"/>
        </w:rPr>
        <w:t>ki je opremljena za prevzem komunalne odpadne vode iz nepretočnih greznic,</w:t>
      </w:r>
    </w:p>
    <w:p w:rsidR="00EB2F88"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418FF">
        <w:rPr>
          <w:rFonts w:ascii="Arial" w:hAnsi="Arial" w:cs="Arial"/>
          <w:sz w:val="20"/>
        </w:rPr>
        <w:t xml:space="preserve">– prevzem blata iz malih komunalnih čistilnih naprav z zmogljivostjo, manjšo od 50 PE, malih komunalnih čistilnih naprav iz </w:t>
      </w:r>
      <w:r w:rsidR="009012D3">
        <w:fldChar w:fldCharType="begin"/>
      </w:r>
      <w:r w:rsidR="009012D3">
        <w:instrText xml:space="preserve"> REF _Ref411428460 \r \h  \* MERGEFORMAT </w:instrText>
      </w:r>
      <w:r w:rsidR="009012D3">
        <w:fldChar w:fldCharType="separate"/>
      </w:r>
      <w:r w:rsidR="004E0BDB" w:rsidRPr="004E0BDB">
        <w:rPr>
          <w:rFonts w:ascii="Arial" w:hAnsi="Arial" w:cs="Arial"/>
          <w:sz w:val="20"/>
        </w:rPr>
        <w:t>15</w:t>
      </w:r>
      <w:r w:rsidR="009012D3">
        <w:fldChar w:fldCharType="end"/>
      </w:r>
      <w:r w:rsidRPr="001418FF">
        <w:rPr>
          <w:rFonts w:ascii="Arial" w:hAnsi="Arial" w:cs="Arial"/>
          <w:sz w:val="20"/>
        </w:rPr>
        <w:t xml:space="preserve">. člena te uredbe in pretočnih greznic pri uporabniku javne službe ter njegova obdelava na območju komunalne čistilne naprave, </w:t>
      </w:r>
      <w:r>
        <w:rPr>
          <w:rFonts w:ascii="Arial" w:hAnsi="Arial" w:cs="Arial"/>
          <w:sz w:val="20"/>
        </w:rPr>
        <w:t>ki je opremljena za prevzem in obdelavo blata, in</w:t>
      </w:r>
    </w:p>
    <w:p w:rsidR="00EB2F88" w:rsidRPr="001418FF"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Pr>
          <w:rFonts w:ascii="Arial" w:hAnsi="Arial" w:cs="Arial"/>
          <w:sz w:val="20"/>
        </w:rPr>
        <w:t xml:space="preserve"> </w:t>
      </w:r>
      <w:r>
        <w:rPr>
          <w:rFonts w:ascii="Arial" w:hAnsi="Arial" w:cs="Arial"/>
          <w:sz w:val="20"/>
          <w:lang w:eastAsia="en-US"/>
        </w:rPr>
        <w:t xml:space="preserve">pregledovanje malih komunalnih </w:t>
      </w:r>
      <w:r w:rsidRPr="001E6838">
        <w:rPr>
          <w:rFonts w:ascii="Arial" w:hAnsi="Arial" w:cs="Arial"/>
          <w:sz w:val="20"/>
        </w:rPr>
        <w:t xml:space="preserve">čistilnih naprav z zmogljivostjo, </w:t>
      </w:r>
      <w:r w:rsidRPr="001418FF">
        <w:rPr>
          <w:rFonts w:ascii="Arial" w:hAnsi="Arial" w:cs="Arial"/>
          <w:sz w:val="20"/>
        </w:rPr>
        <w:t xml:space="preserve">manjšo od 50 PE, ki niso male komunalne čistilne naprave iz </w:t>
      </w:r>
      <w:r>
        <w:rPr>
          <w:rFonts w:ascii="Arial" w:hAnsi="Arial" w:cs="Arial"/>
          <w:sz w:val="20"/>
        </w:rPr>
        <w:t>petega</w:t>
      </w:r>
      <w:r w:rsidRPr="001418FF">
        <w:rPr>
          <w:rFonts w:ascii="Arial" w:hAnsi="Arial" w:cs="Arial"/>
          <w:sz w:val="20"/>
        </w:rPr>
        <w:t xml:space="preserve"> </w:t>
      </w:r>
      <w:r>
        <w:rPr>
          <w:rFonts w:ascii="Arial" w:hAnsi="Arial" w:cs="Arial"/>
          <w:sz w:val="20"/>
        </w:rPr>
        <w:t xml:space="preserve">ali šestega </w:t>
      </w:r>
      <w:r w:rsidRPr="001418FF">
        <w:rPr>
          <w:rFonts w:ascii="Arial" w:hAnsi="Arial" w:cs="Arial"/>
          <w:sz w:val="20"/>
        </w:rPr>
        <w:t xml:space="preserve">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1418FF">
        <w:rPr>
          <w:rFonts w:ascii="Arial" w:hAnsi="Arial" w:cs="Arial"/>
          <w:sz w:val="20"/>
        </w:rPr>
        <w:t>. člena te uredbe</w:t>
      </w:r>
      <w:r>
        <w:rPr>
          <w:rFonts w:ascii="Arial" w:hAnsi="Arial" w:cs="Arial"/>
          <w:sz w:val="20"/>
        </w:rPr>
        <w:t>, in pretočnih greznic</w:t>
      </w:r>
      <w:r w:rsidRPr="001418FF">
        <w:rPr>
          <w:rFonts w:ascii="Arial" w:hAnsi="Arial" w:cs="Arial"/>
          <w:sz w:val="20"/>
        </w:rPr>
        <w:t>.</w:t>
      </w:r>
    </w:p>
    <w:p w:rsidR="00EB2F88"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9C5475"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9C5475">
        <w:rPr>
          <w:rFonts w:ascii="Arial" w:hAnsi="Arial" w:cs="Arial"/>
          <w:sz w:val="20"/>
        </w:rPr>
        <w:t>(2) Prevzem blata iz druge alineje prejšnjega odstavka mora izvajalec javne službe zagotoviti v časovnih presledkih, določenih v skladu z navodili za obratovanje posamezne male komunalne čistilne naprave ali pretočne greznice, vendar najmanj enkrat na tri leta.</w:t>
      </w:r>
    </w:p>
    <w:p w:rsidR="00EB2F88"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90C7B">
        <w:rPr>
          <w:rFonts w:ascii="Arial" w:hAnsi="Arial" w:cs="Arial"/>
          <w:sz w:val="20"/>
        </w:rPr>
        <w:t>(</w:t>
      </w:r>
      <w:r>
        <w:rPr>
          <w:rFonts w:ascii="Arial" w:hAnsi="Arial" w:cs="Arial"/>
          <w:sz w:val="20"/>
        </w:rPr>
        <w:t>3</w:t>
      </w:r>
      <w:r w:rsidRPr="00C90C7B">
        <w:rPr>
          <w:rFonts w:ascii="Arial" w:hAnsi="Arial" w:cs="Arial"/>
          <w:sz w:val="20"/>
        </w:rPr>
        <w:t>) </w:t>
      </w:r>
      <w:r>
        <w:rPr>
          <w:rFonts w:ascii="Arial" w:hAnsi="Arial" w:cs="Arial"/>
          <w:sz w:val="20"/>
        </w:rPr>
        <w:t>Ne glede na prvi odstavek tega člena je obvezna storitev javne službe za stavbe kmetijskega gospodarstva le storitev iz tretje in četrte alineje prvega odstavka tega člena, če:</w:t>
      </w:r>
    </w:p>
    <w:p w:rsidR="00EB2F88"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Pr>
          <w:rFonts w:ascii="Arial" w:hAnsi="Arial" w:cs="Arial"/>
          <w:sz w:val="20"/>
        </w:rPr>
        <w:t xml:space="preserve"> gre za uporabo komunalne odpadne vode oziroma blata </w:t>
      </w:r>
      <w:r w:rsidRPr="00C90C7B">
        <w:rPr>
          <w:rFonts w:ascii="Arial" w:hAnsi="Arial" w:cs="Arial"/>
          <w:sz w:val="20"/>
        </w:rPr>
        <w:t>v skladu s predpisom, ki ureja uporabo blata iz komunalnih čistilnih naprav v kmetijstvu,</w:t>
      </w:r>
    </w:p>
    <w:p w:rsidR="00EB2F88" w:rsidRDefault="00EB2F88" w:rsidP="0015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Pr>
          <w:rFonts w:ascii="Arial" w:hAnsi="Arial" w:cs="Arial"/>
          <w:sz w:val="20"/>
        </w:rPr>
        <w:t xml:space="preserve"> lastnik stavbe kmetijskega gospodarstva izvajalcu javne službe </w:t>
      </w:r>
      <w:r w:rsidRPr="00C90C7B">
        <w:rPr>
          <w:rFonts w:ascii="Arial" w:hAnsi="Arial" w:cs="Arial"/>
          <w:sz w:val="20"/>
        </w:rPr>
        <w:t xml:space="preserve">ob vsakokratni izvedbi storitve iz </w:t>
      </w:r>
      <w:r>
        <w:rPr>
          <w:rFonts w:ascii="Arial" w:hAnsi="Arial" w:cs="Arial"/>
          <w:sz w:val="20"/>
        </w:rPr>
        <w:t>četrte</w:t>
      </w:r>
      <w:r w:rsidRPr="00C90C7B">
        <w:rPr>
          <w:rFonts w:ascii="Arial" w:hAnsi="Arial" w:cs="Arial"/>
          <w:sz w:val="20"/>
        </w:rPr>
        <w:t xml:space="preserve"> alineje prvega odstavka tega člena predloži pisno izjavo, da </w:t>
      </w:r>
      <w:r>
        <w:rPr>
          <w:rFonts w:ascii="Arial" w:hAnsi="Arial" w:cs="Arial"/>
          <w:sz w:val="20"/>
        </w:rPr>
        <w:t>so izpolnjeni pogoji iz predpisa iz prve alineje tega odstavka. V izjavi morajo biti navedeni tudi datumi in količine odstranjenega blata iz male komunalne čistilne naprave ali pretočne greznice oziroma komunalne odpadne vode iz nepretočne greznice ter njunega mešanja z gnojnico ali gnojevko.</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8" w:name="_Ref409089215"/>
      <w:r w:rsidRPr="00524822">
        <w:rPr>
          <w:rFonts w:ascii="Arial" w:hAnsi="Arial" w:cs="Arial"/>
          <w:sz w:val="20"/>
        </w:rPr>
        <w:lastRenderedPageBreak/>
        <w:t>člen</w:t>
      </w:r>
      <w:bookmarkEnd w:id="38"/>
    </w:p>
    <w:p w:rsidR="00EB2F88" w:rsidRPr="00524822" w:rsidRDefault="00EB2F88" w:rsidP="00E7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w:t>
      </w:r>
      <w:r>
        <w:rPr>
          <w:rFonts w:ascii="Arial" w:hAnsi="Arial" w:cs="Arial"/>
          <w:sz w:val="20"/>
        </w:rPr>
        <w:t>posebne</w:t>
      </w:r>
      <w:r w:rsidRPr="00C90C7B">
        <w:rPr>
          <w:rFonts w:ascii="Arial" w:hAnsi="Arial" w:cs="Arial"/>
          <w:sz w:val="20"/>
        </w:rPr>
        <w:t xml:space="preserve"> storitve </w:t>
      </w:r>
      <w:r>
        <w:rPr>
          <w:rFonts w:ascii="Arial" w:hAnsi="Arial" w:cs="Arial"/>
          <w:sz w:val="20"/>
        </w:rPr>
        <w:t>izvajalca javne službe</w:t>
      </w:r>
      <w:r w:rsidRPr="00524822">
        <w:rPr>
          <w:rFonts w:ascii="Arial" w:hAnsi="Arial" w:cs="Arial"/>
          <w:sz w:val="20"/>
        </w:rPr>
        <w:t>)</w:t>
      </w:r>
    </w:p>
    <w:p w:rsidR="00EB2F88" w:rsidRDefault="00EB2F88" w:rsidP="00E7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C90C7B" w:rsidRDefault="00EB2F88" w:rsidP="00E7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90C7B">
        <w:rPr>
          <w:rFonts w:ascii="Arial" w:hAnsi="Arial" w:cs="Arial"/>
          <w:sz w:val="20"/>
        </w:rPr>
        <w:t>(1)</w:t>
      </w:r>
      <w:r>
        <w:rPr>
          <w:rFonts w:ascii="Arial" w:hAnsi="Arial" w:cs="Arial"/>
          <w:sz w:val="20"/>
        </w:rPr>
        <w:t xml:space="preserve"> Izvajalec </w:t>
      </w:r>
      <w:r w:rsidRPr="00C90C7B">
        <w:rPr>
          <w:rFonts w:ascii="Arial" w:hAnsi="Arial" w:cs="Arial"/>
          <w:sz w:val="20"/>
        </w:rPr>
        <w:t>javne službe na območju, ki je opremljeno z javno kanalizacijo</w:t>
      </w:r>
      <w:r>
        <w:rPr>
          <w:rFonts w:ascii="Arial" w:hAnsi="Arial" w:cs="Arial"/>
          <w:sz w:val="20"/>
        </w:rPr>
        <w:t>, izvaja tudi:</w:t>
      </w:r>
    </w:p>
    <w:p w:rsidR="00EB2F88" w:rsidRDefault="00EB2F88" w:rsidP="00E7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C90C7B">
        <w:rPr>
          <w:rFonts w:ascii="Arial" w:hAnsi="Arial" w:cs="Arial"/>
          <w:sz w:val="20"/>
        </w:rPr>
        <w:t xml:space="preserve">odvajanje </w:t>
      </w:r>
      <w:r>
        <w:rPr>
          <w:rFonts w:ascii="Arial" w:hAnsi="Arial" w:cs="Arial"/>
          <w:sz w:val="20"/>
        </w:rPr>
        <w:t xml:space="preserve">in čiščenje </w:t>
      </w:r>
      <w:r w:rsidRPr="00C90C7B">
        <w:rPr>
          <w:rFonts w:ascii="Arial" w:hAnsi="Arial" w:cs="Arial"/>
          <w:sz w:val="20"/>
        </w:rPr>
        <w:t>padavinske odpadne vode, ki se odvaja v javno kanalizacijo s površin, ki niso javne površine</w:t>
      </w:r>
      <w:r>
        <w:rPr>
          <w:rFonts w:ascii="Arial" w:hAnsi="Arial" w:cs="Arial"/>
          <w:sz w:val="20"/>
        </w:rPr>
        <w:t>,</w:t>
      </w:r>
    </w:p>
    <w:p w:rsidR="00EB2F88" w:rsidRPr="00C90C7B" w:rsidRDefault="00EB2F88" w:rsidP="00E7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C90C7B">
        <w:rPr>
          <w:rFonts w:ascii="Arial" w:hAnsi="Arial" w:cs="Arial"/>
          <w:sz w:val="20"/>
        </w:rPr>
        <w:t>odvajanje in čiščenje</w:t>
      </w:r>
      <w:r>
        <w:rPr>
          <w:rFonts w:ascii="Arial" w:hAnsi="Arial" w:cs="Arial"/>
          <w:sz w:val="20"/>
        </w:rPr>
        <w:t xml:space="preserve"> </w:t>
      </w:r>
      <w:r w:rsidRPr="00C90C7B">
        <w:rPr>
          <w:rFonts w:ascii="Arial" w:hAnsi="Arial" w:cs="Arial"/>
          <w:sz w:val="20"/>
        </w:rPr>
        <w:t>industrijske odpadne vode, ki se odvaja v javno kanalizacijo</w:t>
      </w:r>
      <w:r>
        <w:rPr>
          <w:rFonts w:ascii="Arial" w:hAnsi="Arial" w:cs="Arial"/>
          <w:sz w:val="20"/>
        </w:rPr>
        <w:t>.</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C90C7B"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(2</w:t>
      </w:r>
      <w:r w:rsidRPr="00C90C7B">
        <w:rPr>
          <w:rFonts w:ascii="Arial" w:hAnsi="Arial" w:cs="Arial"/>
          <w:sz w:val="20"/>
        </w:rPr>
        <w:t xml:space="preserve">) Storitve iz prejšnjega odstavka izvajalec javne službe izvaja v okviru prostih zmogljivosti javne kanalizacije kot posebno storitev z uporabo javne </w:t>
      </w:r>
      <w:r>
        <w:rPr>
          <w:rFonts w:ascii="Arial" w:hAnsi="Arial" w:cs="Arial"/>
          <w:sz w:val="20"/>
        </w:rPr>
        <w:t>kanalizacije</w:t>
      </w:r>
      <w:r w:rsidRPr="00C90C7B">
        <w:rPr>
          <w:rFonts w:ascii="Arial" w:hAnsi="Arial" w:cs="Arial"/>
          <w:sz w:val="20"/>
        </w:rPr>
        <w:t xml:space="preserve"> in v soglasju z lastnikom </w:t>
      </w:r>
      <w:r>
        <w:rPr>
          <w:rFonts w:ascii="Arial" w:hAnsi="Arial" w:cs="Arial"/>
          <w:sz w:val="20"/>
        </w:rPr>
        <w:t>javne kanalizacije</w:t>
      </w:r>
      <w:r w:rsidRPr="00C90C7B">
        <w:rPr>
          <w:rFonts w:ascii="Arial" w:hAnsi="Arial" w:cs="Arial"/>
          <w:sz w:val="20"/>
        </w:rPr>
        <w:t>.</w:t>
      </w:r>
    </w:p>
    <w:p w:rsidR="00EB2F88"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3C529E"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39" w:name="_Ref411504019"/>
      <w:r w:rsidRPr="003C529E">
        <w:rPr>
          <w:rFonts w:ascii="Arial" w:hAnsi="Arial" w:cs="Arial"/>
          <w:sz w:val="20"/>
        </w:rPr>
        <w:t>člen</w:t>
      </w:r>
      <w:bookmarkEnd w:id="39"/>
    </w:p>
    <w:p w:rsidR="00EB2F88" w:rsidRPr="00524822" w:rsidRDefault="00EB2F88" w:rsidP="00D62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w:t>
      </w:r>
      <w:r>
        <w:rPr>
          <w:rFonts w:ascii="Arial" w:hAnsi="Arial" w:cs="Arial"/>
          <w:sz w:val="20"/>
        </w:rPr>
        <w:t>obdelava blata</w:t>
      </w:r>
      <w:r w:rsidRPr="00524822">
        <w:rPr>
          <w:rFonts w:ascii="Arial" w:hAnsi="Arial" w:cs="Arial"/>
          <w:sz w:val="20"/>
        </w:rPr>
        <w:t>)</w:t>
      </w:r>
    </w:p>
    <w:p w:rsidR="00EB2F88" w:rsidRDefault="00EB2F88" w:rsidP="00F30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0E0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(1) Izvajalec javne službe, ki je upravljavec komunalne čistilne naprave, </w:t>
      </w:r>
      <w:r w:rsidRPr="006D5503">
        <w:rPr>
          <w:rFonts w:ascii="Arial" w:hAnsi="Arial" w:cs="Arial"/>
          <w:sz w:val="20"/>
        </w:rPr>
        <w:t>ki je opremljena za obdelavo blata</w:t>
      </w:r>
      <w:r>
        <w:rPr>
          <w:rFonts w:ascii="Arial" w:hAnsi="Arial" w:cs="Arial"/>
          <w:sz w:val="20"/>
        </w:rPr>
        <w:t>,</w:t>
      </w:r>
      <w:r w:rsidRPr="00994597">
        <w:rPr>
          <w:rFonts w:ascii="Arial" w:hAnsi="Arial" w:cs="Arial"/>
          <w:sz w:val="20"/>
        </w:rPr>
        <w:t xml:space="preserve"> mora </w:t>
      </w:r>
      <w:r>
        <w:rPr>
          <w:rFonts w:ascii="Arial" w:hAnsi="Arial" w:cs="Arial"/>
          <w:sz w:val="20"/>
        </w:rPr>
        <w:t xml:space="preserve">za </w:t>
      </w:r>
      <w:r w:rsidRPr="006D5503">
        <w:rPr>
          <w:rFonts w:ascii="Arial" w:hAnsi="Arial" w:cs="Arial"/>
          <w:sz w:val="20"/>
        </w:rPr>
        <w:t>blato</w:t>
      </w:r>
      <w:r>
        <w:rPr>
          <w:rFonts w:ascii="Arial" w:hAnsi="Arial" w:cs="Arial"/>
          <w:sz w:val="20"/>
        </w:rPr>
        <w:t xml:space="preserve">, ki nastane pri čiščenju komunalne odpadne vode, </w:t>
      </w:r>
      <w:r w:rsidRPr="006D5503">
        <w:rPr>
          <w:rFonts w:ascii="Arial" w:hAnsi="Arial" w:cs="Arial"/>
          <w:sz w:val="20"/>
        </w:rPr>
        <w:t xml:space="preserve">zagotoviti obdelavo, </w:t>
      </w:r>
      <w:r>
        <w:rPr>
          <w:rFonts w:ascii="Arial" w:hAnsi="Arial" w:cs="Arial"/>
          <w:sz w:val="20"/>
        </w:rPr>
        <w:t>s katero se doseže:</w:t>
      </w:r>
    </w:p>
    <w:p w:rsidR="00EB2F88" w:rsidRPr="00BD0752" w:rsidRDefault="00EB2F88" w:rsidP="000E0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Pr>
          <w:rFonts w:ascii="Arial" w:hAnsi="Arial" w:cs="Arial"/>
          <w:sz w:val="20"/>
        </w:rPr>
        <w:t xml:space="preserve"> </w:t>
      </w:r>
      <w:r w:rsidRPr="00BD0752">
        <w:rPr>
          <w:rFonts w:ascii="Arial" w:hAnsi="Arial" w:cs="Arial"/>
          <w:sz w:val="20"/>
        </w:rPr>
        <w:t xml:space="preserve">izpolnjevanje zahtev za uporabo kot gnojilo v kmetijstvu v skladu s predpisom, ki ureja uporabo blata iz komunalnih čistilnih naprav v kmetijstvu, </w:t>
      </w:r>
      <w:r w:rsidRPr="006D5503">
        <w:rPr>
          <w:rFonts w:ascii="Arial" w:hAnsi="Arial" w:cs="Arial"/>
          <w:sz w:val="20"/>
        </w:rPr>
        <w:t xml:space="preserve">če se obdelano blato uporablja </w:t>
      </w:r>
      <w:r>
        <w:rPr>
          <w:rFonts w:ascii="Arial" w:hAnsi="Arial" w:cs="Arial"/>
          <w:sz w:val="20"/>
        </w:rPr>
        <w:t>kot gnojilo</w:t>
      </w:r>
      <w:r w:rsidRPr="006D5503">
        <w:rPr>
          <w:rFonts w:ascii="Arial" w:hAnsi="Arial" w:cs="Arial"/>
          <w:sz w:val="20"/>
        </w:rPr>
        <w:t xml:space="preserve"> v kmetijstvu</w:t>
      </w:r>
      <w:r>
        <w:rPr>
          <w:rFonts w:ascii="Arial" w:hAnsi="Arial" w:cs="Arial"/>
          <w:sz w:val="20"/>
        </w:rPr>
        <w:t>,</w:t>
      </w:r>
      <w:r w:rsidRPr="00BD0752">
        <w:rPr>
          <w:rFonts w:ascii="Arial" w:hAnsi="Arial" w:cs="Arial"/>
          <w:sz w:val="20"/>
        </w:rPr>
        <w:t xml:space="preserve"> ali </w:t>
      </w:r>
    </w:p>
    <w:p w:rsidR="00EB2F88" w:rsidRPr="00BD0752" w:rsidRDefault="00EB2F88" w:rsidP="000E0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Pr>
          <w:rFonts w:ascii="Arial" w:hAnsi="Arial" w:cs="Arial"/>
          <w:sz w:val="20"/>
        </w:rPr>
        <w:t xml:space="preserve"> </w:t>
      </w:r>
      <w:r w:rsidRPr="00BD0752">
        <w:rPr>
          <w:rFonts w:ascii="Arial" w:hAnsi="Arial" w:cs="Arial"/>
          <w:sz w:val="20"/>
        </w:rPr>
        <w:t xml:space="preserve">izpolnjevanje zahtev za postopke predelave ali odstranjevanja blata v skladu s predpisi, ki urejajo </w:t>
      </w:r>
      <w:r>
        <w:rPr>
          <w:rFonts w:ascii="Arial" w:hAnsi="Arial" w:cs="Arial"/>
          <w:sz w:val="20"/>
        </w:rPr>
        <w:t xml:space="preserve"> odpadke.</w:t>
      </w:r>
    </w:p>
    <w:p w:rsidR="00EB2F88" w:rsidRDefault="00EB2F88" w:rsidP="00F30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7F6937" w:rsidRDefault="00EB2F88" w:rsidP="000E0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(2) </w:t>
      </w:r>
      <w:r w:rsidRPr="00994597">
        <w:rPr>
          <w:rFonts w:ascii="Arial" w:hAnsi="Arial" w:cs="Arial"/>
          <w:sz w:val="20"/>
        </w:rPr>
        <w:t>Izvajalec javne službe</w:t>
      </w:r>
      <w:r>
        <w:rPr>
          <w:rFonts w:ascii="Arial" w:hAnsi="Arial" w:cs="Arial"/>
          <w:sz w:val="20"/>
        </w:rPr>
        <w:t xml:space="preserve"> mora za blato, prevzeto</w:t>
      </w:r>
      <w:r w:rsidRPr="006D5503">
        <w:rPr>
          <w:rFonts w:ascii="Arial" w:hAnsi="Arial" w:cs="Arial"/>
          <w:sz w:val="20"/>
        </w:rPr>
        <w:t xml:space="preserve"> iz </w:t>
      </w:r>
      <w:r>
        <w:rPr>
          <w:rFonts w:ascii="Arial" w:hAnsi="Arial" w:cs="Arial"/>
          <w:sz w:val="20"/>
        </w:rPr>
        <w:t>komunalne čistilne naprave, ki ni opremljena za obdelavo blata, prevzeto delno obdelano blato iz komunalne čistilne naprave (</w:t>
      </w:r>
      <w:r w:rsidRPr="00BB3D7E">
        <w:rPr>
          <w:rFonts w:ascii="Arial" w:hAnsi="Arial" w:cs="Arial"/>
          <w:sz w:val="20"/>
          <w:szCs w:val="20"/>
        </w:rPr>
        <w:t>na primer po dehidraciji</w:t>
      </w:r>
      <w:r>
        <w:rPr>
          <w:rFonts w:ascii="Arial" w:hAnsi="Arial" w:cs="Arial"/>
          <w:sz w:val="20"/>
          <w:szCs w:val="20"/>
        </w:rPr>
        <w:t xml:space="preserve"> ali </w:t>
      </w:r>
      <w:r w:rsidRPr="00BB3D7E">
        <w:rPr>
          <w:rFonts w:ascii="Arial" w:hAnsi="Arial" w:cs="Arial"/>
          <w:sz w:val="20"/>
          <w:szCs w:val="20"/>
        </w:rPr>
        <w:t xml:space="preserve">sušenju </w:t>
      </w:r>
      <w:r>
        <w:rPr>
          <w:rFonts w:ascii="Arial" w:hAnsi="Arial" w:cs="Arial"/>
          <w:sz w:val="20"/>
          <w:szCs w:val="20"/>
        </w:rPr>
        <w:t xml:space="preserve">neobdelanega blata </w:t>
      </w:r>
      <w:r w:rsidRPr="00BB3D7E">
        <w:rPr>
          <w:rFonts w:ascii="Arial" w:hAnsi="Arial" w:cs="Arial"/>
          <w:sz w:val="20"/>
          <w:szCs w:val="20"/>
        </w:rPr>
        <w:t>in podobno</w:t>
      </w:r>
      <w:r>
        <w:rPr>
          <w:rFonts w:ascii="Arial" w:hAnsi="Arial" w:cs="Arial"/>
          <w:sz w:val="20"/>
        </w:rPr>
        <w:t xml:space="preserve">) in blato, prevzeto iz </w:t>
      </w:r>
      <w:r w:rsidRPr="007F6937">
        <w:rPr>
          <w:rFonts w:ascii="Arial" w:hAnsi="Arial" w:cs="Arial"/>
          <w:sz w:val="20"/>
        </w:rPr>
        <w:t xml:space="preserve">malih komunalnih čistilnih naprav z zmogljivostjo, manjšo od 50 PE, malih komunalnih čistilnih naprav iz </w:t>
      </w:r>
      <w:r w:rsidR="009012D3">
        <w:fldChar w:fldCharType="begin"/>
      </w:r>
      <w:r w:rsidR="009012D3">
        <w:instrText xml:space="preserve"> REF _Ref411428460 \r \h  \* MERGEFORMAT </w:instrText>
      </w:r>
      <w:r w:rsidR="009012D3">
        <w:fldChar w:fldCharType="separate"/>
      </w:r>
      <w:r w:rsidR="004E0BDB" w:rsidRPr="004E0BDB">
        <w:rPr>
          <w:rFonts w:ascii="Arial" w:hAnsi="Arial" w:cs="Arial"/>
          <w:sz w:val="20"/>
        </w:rPr>
        <w:t>15</w:t>
      </w:r>
      <w:r w:rsidR="009012D3">
        <w:fldChar w:fldCharType="end"/>
      </w:r>
      <w:r w:rsidRPr="007F6937">
        <w:rPr>
          <w:rFonts w:ascii="Arial" w:hAnsi="Arial" w:cs="Arial"/>
          <w:sz w:val="20"/>
        </w:rPr>
        <w:t>. člena te uredbe ter pretočnih greznic, zagotoviti obdelavo v skladu s prejšnjem odstavkom na območju komunalne čistilne naprave, ki je opremljena za obdelavo blata.</w:t>
      </w:r>
    </w:p>
    <w:p w:rsidR="00EB2F88" w:rsidRPr="007F6937" w:rsidRDefault="00EB2F88" w:rsidP="00F30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F30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(3</w:t>
      </w:r>
      <w:r w:rsidRPr="006D5503">
        <w:rPr>
          <w:rFonts w:ascii="Arial" w:hAnsi="Arial" w:cs="Arial"/>
          <w:sz w:val="20"/>
        </w:rPr>
        <w:t>) Če izvajalec javne službe</w:t>
      </w:r>
      <w:r>
        <w:rPr>
          <w:rFonts w:ascii="Arial" w:hAnsi="Arial" w:cs="Arial"/>
          <w:sz w:val="20"/>
        </w:rPr>
        <w:t xml:space="preserve"> </w:t>
      </w:r>
      <w:r w:rsidRPr="006D5503">
        <w:rPr>
          <w:rFonts w:ascii="Arial" w:hAnsi="Arial" w:cs="Arial"/>
          <w:sz w:val="20"/>
        </w:rPr>
        <w:t xml:space="preserve">ne upravlja komunalne čistilne naprave, ki je opremljena za obdelavo blata, mora občina zagotoviti zmogljivosti za obdelavo blata na </w:t>
      </w:r>
      <w:r>
        <w:rPr>
          <w:rFonts w:ascii="Arial" w:hAnsi="Arial" w:cs="Arial"/>
          <w:sz w:val="20"/>
        </w:rPr>
        <w:t>območju druge komunalne čistilne naprave</w:t>
      </w:r>
      <w:r w:rsidRPr="006D5503">
        <w:rPr>
          <w:rFonts w:ascii="Arial" w:hAnsi="Arial" w:cs="Arial"/>
          <w:sz w:val="20"/>
        </w:rPr>
        <w:t>, ki je opremljena za obdelavo blata.</w:t>
      </w:r>
    </w:p>
    <w:p w:rsidR="00EB2F88" w:rsidRDefault="00EB2F88" w:rsidP="00F30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F30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(4</w:t>
      </w:r>
      <w:r w:rsidRPr="006D5503">
        <w:rPr>
          <w:rFonts w:ascii="Arial" w:hAnsi="Arial" w:cs="Arial"/>
          <w:sz w:val="20"/>
        </w:rPr>
        <w:t>) Ne glede na prejšnji odstavek lahko izvajalec javne službe v soglasju z občino zagotovi obdelavo blata v premični napravi za obdelavo blata</w:t>
      </w:r>
      <w:r>
        <w:rPr>
          <w:rFonts w:ascii="Arial" w:hAnsi="Arial" w:cs="Arial"/>
          <w:sz w:val="20"/>
        </w:rPr>
        <w:t>, če se taka</w:t>
      </w:r>
      <w:r w:rsidRPr="006D5503">
        <w:rPr>
          <w:rFonts w:ascii="Arial" w:hAnsi="Arial" w:cs="Arial"/>
          <w:sz w:val="20"/>
        </w:rPr>
        <w:t xml:space="preserve"> obdelava blata </w:t>
      </w:r>
      <w:r>
        <w:rPr>
          <w:rFonts w:ascii="Arial" w:hAnsi="Arial" w:cs="Arial"/>
          <w:sz w:val="20"/>
        </w:rPr>
        <w:t>izvaja</w:t>
      </w:r>
      <w:r w:rsidRPr="006D5503">
        <w:rPr>
          <w:rFonts w:ascii="Arial" w:hAnsi="Arial" w:cs="Arial"/>
          <w:sz w:val="20"/>
        </w:rPr>
        <w:t xml:space="preserve"> na območju komunalne čistine naprave, kjer nastaja blato.</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8B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(5)</w:t>
      </w:r>
      <w:r w:rsidRPr="0004795F">
        <w:rPr>
          <w:rFonts w:ascii="Arial" w:hAnsi="Arial" w:cs="Arial"/>
          <w:sz w:val="20"/>
        </w:rPr>
        <w:t xml:space="preserve"> </w:t>
      </w:r>
      <w:r>
        <w:rPr>
          <w:rFonts w:ascii="Arial" w:hAnsi="Arial" w:cs="Arial"/>
          <w:sz w:val="20"/>
        </w:rPr>
        <w:t>Za</w:t>
      </w:r>
      <w:r w:rsidRPr="006D5503">
        <w:rPr>
          <w:rFonts w:ascii="Arial" w:hAnsi="Arial" w:cs="Arial"/>
          <w:sz w:val="20"/>
        </w:rPr>
        <w:t xml:space="preserve"> obdelano blato</w:t>
      </w:r>
      <w:r>
        <w:rPr>
          <w:rFonts w:ascii="Arial" w:hAnsi="Arial" w:cs="Arial"/>
          <w:sz w:val="20"/>
        </w:rPr>
        <w:t xml:space="preserve">, ki se ne </w:t>
      </w:r>
      <w:r w:rsidRPr="006D5503">
        <w:rPr>
          <w:rFonts w:ascii="Arial" w:hAnsi="Arial" w:cs="Arial"/>
          <w:sz w:val="20"/>
        </w:rPr>
        <w:t xml:space="preserve">uporablja </w:t>
      </w:r>
      <w:r>
        <w:rPr>
          <w:rFonts w:ascii="Arial" w:hAnsi="Arial" w:cs="Arial"/>
          <w:sz w:val="20"/>
        </w:rPr>
        <w:t>kot gnojilo</w:t>
      </w:r>
      <w:r w:rsidRPr="006D5503">
        <w:rPr>
          <w:rFonts w:ascii="Arial" w:hAnsi="Arial" w:cs="Arial"/>
          <w:sz w:val="20"/>
        </w:rPr>
        <w:t xml:space="preserve"> v kmetijstvu</w:t>
      </w:r>
      <w:r>
        <w:rPr>
          <w:rFonts w:ascii="Arial" w:hAnsi="Arial" w:cs="Arial"/>
          <w:sz w:val="20"/>
        </w:rPr>
        <w:t>,</w:t>
      </w:r>
      <w:r w:rsidRPr="006D5503">
        <w:rPr>
          <w:rFonts w:ascii="Arial" w:hAnsi="Arial" w:cs="Arial"/>
          <w:sz w:val="20"/>
        </w:rPr>
        <w:t xml:space="preserve"> </w:t>
      </w:r>
      <w:r>
        <w:rPr>
          <w:rFonts w:ascii="Arial" w:hAnsi="Arial" w:cs="Arial"/>
          <w:sz w:val="20"/>
        </w:rPr>
        <w:t xml:space="preserve">mora izvajalec javne službe </w:t>
      </w:r>
      <w:r w:rsidRPr="006D5503">
        <w:rPr>
          <w:rFonts w:ascii="Arial" w:hAnsi="Arial" w:cs="Arial"/>
          <w:sz w:val="20"/>
        </w:rPr>
        <w:t xml:space="preserve">zagotoviti </w:t>
      </w:r>
      <w:r>
        <w:rPr>
          <w:rFonts w:ascii="Arial" w:hAnsi="Arial" w:cs="Arial"/>
          <w:sz w:val="20"/>
        </w:rPr>
        <w:t>ravnanje</w:t>
      </w:r>
      <w:r w:rsidRPr="006D5503">
        <w:rPr>
          <w:rFonts w:ascii="Arial" w:hAnsi="Arial" w:cs="Arial"/>
          <w:sz w:val="20"/>
        </w:rPr>
        <w:t xml:space="preserve"> v skladu s predpisi, ki urejajo </w:t>
      </w:r>
      <w:r>
        <w:rPr>
          <w:rFonts w:ascii="Arial" w:hAnsi="Arial" w:cs="Arial"/>
          <w:sz w:val="20"/>
        </w:rPr>
        <w:t>odpadke</w:t>
      </w:r>
      <w:r w:rsidRPr="006D5503">
        <w:rPr>
          <w:rFonts w:ascii="Arial" w:hAnsi="Arial" w:cs="Arial"/>
          <w:sz w:val="20"/>
        </w:rPr>
        <w:t>.</w:t>
      </w:r>
    </w:p>
    <w:p w:rsidR="00EB2F88" w:rsidRDefault="00EB2F88" w:rsidP="008B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8B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(6</w:t>
      </w:r>
      <w:r w:rsidRPr="006D5503">
        <w:rPr>
          <w:rFonts w:ascii="Arial" w:hAnsi="Arial" w:cs="Arial"/>
          <w:sz w:val="20"/>
        </w:rPr>
        <w:t xml:space="preserve">) Če je izvajalec javne službe upravljavec komunalne čistilne naprave, </w:t>
      </w:r>
      <w:r>
        <w:rPr>
          <w:rFonts w:ascii="Arial" w:hAnsi="Arial" w:cs="Arial"/>
          <w:sz w:val="20"/>
        </w:rPr>
        <w:t>k</w:t>
      </w:r>
      <w:r w:rsidRPr="006D5503">
        <w:rPr>
          <w:rFonts w:ascii="Arial" w:hAnsi="Arial" w:cs="Arial"/>
          <w:sz w:val="20"/>
        </w:rPr>
        <w:t>i je opremljena za obdelavo blata</w:t>
      </w:r>
      <w:r>
        <w:rPr>
          <w:rFonts w:ascii="Arial" w:hAnsi="Arial" w:cs="Arial"/>
          <w:sz w:val="20"/>
        </w:rPr>
        <w:t xml:space="preserve">, </w:t>
      </w:r>
      <w:r w:rsidRPr="006D5503">
        <w:rPr>
          <w:rFonts w:ascii="Arial" w:hAnsi="Arial" w:cs="Arial"/>
          <w:sz w:val="20"/>
        </w:rPr>
        <w:t xml:space="preserve">mora kot povzročitelj odpadkov </w:t>
      </w:r>
      <w:r>
        <w:rPr>
          <w:rFonts w:ascii="Arial" w:hAnsi="Arial" w:cs="Arial"/>
          <w:sz w:val="20"/>
        </w:rPr>
        <w:t>v</w:t>
      </w:r>
      <w:r w:rsidRPr="006D5503">
        <w:rPr>
          <w:rFonts w:ascii="Arial" w:hAnsi="Arial" w:cs="Arial"/>
          <w:sz w:val="20"/>
        </w:rPr>
        <w:t xml:space="preserve"> načrt gospodarjenja z </w:t>
      </w:r>
      <w:r>
        <w:rPr>
          <w:rFonts w:ascii="Arial" w:hAnsi="Arial" w:cs="Arial"/>
          <w:sz w:val="20"/>
        </w:rPr>
        <w:t>odpadki</w:t>
      </w:r>
      <w:r w:rsidRPr="006D5503">
        <w:rPr>
          <w:rFonts w:ascii="Arial" w:hAnsi="Arial" w:cs="Arial"/>
          <w:sz w:val="20"/>
        </w:rPr>
        <w:t xml:space="preserve"> v skladu s predpisom, ki ureja </w:t>
      </w:r>
      <w:r w:rsidRPr="00120455">
        <w:rPr>
          <w:rFonts w:ascii="Arial" w:hAnsi="Arial" w:cs="Arial"/>
          <w:sz w:val="20"/>
        </w:rPr>
        <w:t>odpadke, vključiti tudi ravnanje z blatom iz drugega odstavka tega člena.</w:t>
      </w:r>
    </w:p>
    <w:p w:rsidR="00EB2F88" w:rsidRPr="00120455" w:rsidRDefault="00EB2F88" w:rsidP="00AC56D0">
      <w:pPr>
        <w:pStyle w:val="Alineazatevilnotoko"/>
        <w:numPr>
          <w:ilvl w:val="0"/>
          <w:numId w:val="0"/>
        </w:numPr>
        <w:rPr>
          <w:i/>
          <w:sz w:val="20"/>
          <w:szCs w:val="20"/>
        </w:rPr>
      </w:pPr>
    </w:p>
    <w:p w:rsidR="00EB2F88" w:rsidRPr="00120455"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0" w:name="_Ref311536204"/>
      <w:r w:rsidRPr="00120455">
        <w:rPr>
          <w:rFonts w:ascii="Arial" w:hAnsi="Arial" w:cs="Arial"/>
          <w:sz w:val="20"/>
        </w:rPr>
        <w:t>člen</w:t>
      </w:r>
      <w:bookmarkEnd w:id="40"/>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120455">
        <w:rPr>
          <w:rFonts w:ascii="Arial" w:hAnsi="Arial" w:cs="Arial"/>
          <w:sz w:val="20"/>
        </w:rPr>
        <w:t xml:space="preserve">(pregledovanje malih komunalnih čistilnih naprav z zmogljivostjo, manjšo od 50 PE) </w:t>
      </w:r>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(1) Izvajalec javne službe mora zagotavljati pregledovanje malih komunalnih čistilnih naprav z zmogljivostjo, manjšo od 50 PE, in njihovih iztokov v vode, ki ga lahko izvaja le posebej usposobljena oseba, zaposlena pri izvajalcu javne službe, ki izpolnjuje naslednje pogoje: </w:t>
      </w:r>
    </w:p>
    <w:p w:rsidR="00EB2F88" w:rsidRPr="00120455" w:rsidRDefault="00EB2F88" w:rsidP="00FF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1. je pridobila naslednji certifikat o nacionalni poklicni kvalifikaciji v skladu s predpisi, ki urejajo nacionalne poklicne kvalifikacije:</w:t>
      </w:r>
    </w:p>
    <w:p w:rsidR="00EB2F88" w:rsidRPr="00120455" w:rsidRDefault="00EB2F88" w:rsidP="00FF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lastRenderedPageBreak/>
        <w:t xml:space="preserve">– »Tehnolog/tehnologinja varstva okolja in komunale« s kodo poklicnega standarda 8500.019.6.0 ali </w:t>
      </w:r>
    </w:p>
    <w:p w:rsidR="00EB2F88" w:rsidRPr="00120455" w:rsidRDefault="00EB2F88" w:rsidP="00FF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»Predelovalec organskih odpadkov in upravljavec bioloških in rastlinskih čistilnih naprav/predelovalka organskih odpadkov in upravljavka bioloških in rastlinskih čistilnih naprav« s kodo poklicnega standarda 8500.010.4.0; </w:t>
      </w:r>
    </w:p>
    <w:p w:rsidR="00EB2F88" w:rsidRPr="00120455" w:rsidRDefault="00EB2F88" w:rsidP="00FF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2. ima najmanj tri leta delovnih izkušenj s področja čiščenja komunalne odpadne vode in izobrazbo, ki je s predpisom, ki ureja uvedbo in uporabo klasifikacijskega sistema izobraževanja in usposabljanja, razvrščena v:</w:t>
      </w:r>
    </w:p>
    <w:p w:rsidR="00EB2F88" w:rsidRPr="00120455" w:rsidRDefault="00EB2F88" w:rsidP="00FF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podraven 6/2 in </w:t>
      </w:r>
    </w:p>
    <w:p w:rsidR="00EB2F88" w:rsidRPr="00120455" w:rsidRDefault="00EB2F88" w:rsidP="00FF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področje izobraževalnih aktivnosti 421 biokemija in biokemija, 422 okoljske in okoljevarstvene vede, 442 kemija, 524 kemijska tehnologija in procesno inženirstvo ali 582 gradbeništvo, ali</w:t>
      </w:r>
    </w:p>
    <w:p w:rsidR="00EB2F88" w:rsidRPr="00120455" w:rsidRDefault="00EB2F88" w:rsidP="00FF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3. ima najmanj pet let delovnih izkušenj z upravljanjem komunalne čistilne naprave.</w:t>
      </w:r>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(2) Prvi pregled male komunalne čistilne naprave z zmogljivostjo, manjšo od 50 PE, (v nadaljnjem besedilu: prvi pregled) se izvede za malo komunalno čistilno napravo, za katero v skladu s </w:t>
      </w:r>
      <w:r w:rsidR="009012D3">
        <w:fldChar w:fldCharType="begin"/>
      </w:r>
      <w:r w:rsidR="009012D3">
        <w:instrText xml:space="preserve"> REF _Ref311535001 \r \h  \* MERGEFORMAT </w:instrText>
      </w:r>
      <w:r w:rsidR="009012D3">
        <w:fldChar w:fldCharType="separate"/>
      </w:r>
      <w:r w:rsidR="004E0BDB" w:rsidRPr="004E0BDB">
        <w:rPr>
          <w:rFonts w:ascii="Arial" w:hAnsi="Arial" w:cs="Arial"/>
          <w:sz w:val="20"/>
        </w:rPr>
        <w:t>23</w:t>
      </w:r>
      <w:r w:rsidR="009012D3">
        <w:fldChar w:fldCharType="end"/>
      </w:r>
      <w:r w:rsidRPr="00120455">
        <w:rPr>
          <w:rFonts w:ascii="Arial" w:hAnsi="Arial" w:cs="Arial"/>
          <w:sz w:val="20"/>
        </w:rPr>
        <w:t xml:space="preserve">. členom te uredbe prve meritve niso predpisane, zaradi vpisa te male komunalne čistilne naprave v evidenco iz </w:t>
      </w:r>
      <w:r w:rsidR="009012D3">
        <w:fldChar w:fldCharType="begin"/>
      </w:r>
      <w:r w:rsidR="009012D3">
        <w:instrText xml:space="preserve"> REF _Ref409073962 \r \h  \* MERGEFORMAT </w:instrText>
      </w:r>
      <w:r w:rsidR="009012D3">
        <w:fldChar w:fldCharType="separate"/>
      </w:r>
      <w:r w:rsidR="004E0BDB" w:rsidRPr="004E0BDB">
        <w:rPr>
          <w:rFonts w:ascii="Arial" w:hAnsi="Arial" w:cs="Arial"/>
          <w:sz w:val="20"/>
        </w:rPr>
        <w:t>46</w:t>
      </w:r>
      <w:r w:rsidR="009012D3">
        <w:fldChar w:fldCharType="end"/>
      </w:r>
      <w:r w:rsidRPr="00120455">
        <w:rPr>
          <w:rFonts w:ascii="Arial" w:hAnsi="Arial" w:cs="Arial"/>
          <w:sz w:val="20"/>
        </w:rPr>
        <w:t xml:space="preserve">. člena te uredbe. Prvi pregled se opravi v roku, ki je v skladu s predpisom, ki ureja prve meritve in obratovalni monitoring odpadnih voda, določen za izvedbo prvih meritev. </w:t>
      </w:r>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w:t>
      </w:r>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(3) Občasni pregled male komunalne čistilne naprave z zmogljivostjo, manjšo od 50 PE, (v nadaljnjem besedilu: občasni pregled) se izvede za vsako malo komunalno čistilno napravo z zmogljivostjo, manjšo od 50 PE, na območju izvajanja javne službe, s pogostostjo, ki je v skladu s predpisom iz prejšnjega odstavka določen za izvedbo občasnih meritev. </w:t>
      </w:r>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(4) V okviru prvega in občasnega pregleda izvajalec javne službe preveri zlasti:</w:t>
      </w:r>
    </w:p>
    <w:p w:rsidR="00EB2F88" w:rsidRPr="00120455" w:rsidRDefault="00EB2F88" w:rsidP="0051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ali je mala komunalna čistilna naprava v obratovalnem stanju, </w:t>
      </w:r>
    </w:p>
    <w:p w:rsidR="00EB2F88" w:rsidRPr="00120455" w:rsidRDefault="00EB2F88" w:rsidP="0051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ali mala komunalna čistilna naprava obratuje v skladu z navodili za obratovanje,</w:t>
      </w:r>
    </w:p>
    <w:p w:rsidR="00EB2F88" w:rsidRPr="00120455" w:rsidRDefault="00EB2F88" w:rsidP="0051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način nastajanja in zbiranja komunalne odpadne vode, ki se odvaja v malo komunalno čistilno napravo, </w:t>
      </w:r>
    </w:p>
    <w:p w:rsidR="00EB2F88" w:rsidRPr="00120455" w:rsidRDefault="00EB2F88" w:rsidP="0051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način odvajanja očiščene komunalne odpadne vode iz male komunalne čistilne naprave v zvezi s prepovedmi, pogoji in omejitvami za odvajanje iz predpisa, ki ureja emisijo snovi in toplote pri odvajanju odpadnih voda v vode in javno kanalizacijo,</w:t>
      </w:r>
    </w:p>
    <w:p w:rsidR="00EB2F88" w:rsidRPr="00120455" w:rsidRDefault="00EB2F88" w:rsidP="0051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nazivno zmogljivost male komunalne čistilne naprave glede na količino komunalne odpadne vode, ki se odvaja vanjo, </w:t>
      </w:r>
    </w:p>
    <w:p w:rsidR="00EB2F88" w:rsidRPr="00120455" w:rsidRDefault="00EB2F88" w:rsidP="0051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izjavo o lastnostih male komunalne čistilne naprave v skladu s predpisi, ki urejajo gradbene proizvode, če gre za prvi pregled,</w:t>
      </w:r>
    </w:p>
    <w:p w:rsidR="00EB2F88" w:rsidRPr="00120455" w:rsidRDefault="00EB2F88" w:rsidP="0051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 hrambo podatkov v skladu s prvim odstavkom </w:t>
      </w:r>
      <w:r w:rsidR="009012D3">
        <w:fldChar w:fldCharType="begin"/>
      </w:r>
      <w:r w:rsidR="009012D3">
        <w:instrText xml:space="preserve"> REF _Ref325972617 \r \h  \* MERGEFORMAT </w:instrText>
      </w:r>
      <w:r w:rsidR="009012D3">
        <w:fldChar w:fldCharType="separate"/>
      </w:r>
      <w:r w:rsidR="004E0BDB">
        <w:t>0</w:t>
      </w:r>
      <w:r w:rsidR="009012D3">
        <w:fldChar w:fldCharType="end"/>
      </w:r>
      <w:r w:rsidRPr="00120455">
        <w:rPr>
          <w:rFonts w:ascii="Arial" w:hAnsi="Arial" w:cs="Arial"/>
          <w:sz w:val="20"/>
        </w:rPr>
        <w:t>. člena te uredbe.</w:t>
      </w:r>
    </w:p>
    <w:p w:rsidR="00EB2F88" w:rsidRPr="00120455" w:rsidRDefault="00EB2F88" w:rsidP="00F33B43">
      <w:pPr>
        <w:spacing w:line="260" w:lineRule="atLeast"/>
        <w:jc w:val="both"/>
        <w:rPr>
          <w:rFonts w:ascii="Arial" w:hAnsi="Arial" w:cs="Arial"/>
          <w:sz w:val="20"/>
          <w:highlight w:val="yellow"/>
        </w:rPr>
      </w:pPr>
    </w:p>
    <w:p w:rsidR="00EB2F88" w:rsidRPr="00120455" w:rsidRDefault="00EB2F88" w:rsidP="00F3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 xml:space="preserve">(5) S prvim in občasnim pregledom izvajalec javne službe ugotovi ali mala komunalna čistilna naprava z zmogljivostjo, manjšo od 50 PE, obratuje v skladu z navodili za obratovanje in predpisanimi zahtevami v zvezi s prepovedmi, pogoji in omejitvami za odvajanje iz predpisa, ki ureja emisijo snovi in toplote pri odvajanju odpadnih voda v vode in javno kanalizacijo, ter podatki iz evidence iz drugega odstavka </w:t>
      </w:r>
      <w:r w:rsidR="009012D3">
        <w:fldChar w:fldCharType="begin"/>
      </w:r>
      <w:r w:rsidR="009012D3">
        <w:instrText xml:space="preserve"> REF _Ref409073962 \r \h  \* MERGEFORMAT </w:instrText>
      </w:r>
      <w:r w:rsidR="009012D3">
        <w:fldChar w:fldCharType="separate"/>
      </w:r>
      <w:r w:rsidR="004E0BDB" w:rsidRPr="004E0BDB">
        <w:rPr>
          <w:rFonts w:ascii="Arial" w:hAnsi="Arial" w:cs="Arial"/>
          <w:sz w:val="20"/>
        </w:rPr>
        <w:t>46</w:t>
      </w:r>
      <w:r w:rsidR="009012D3">
        <w:fldChar w:fldCharType="end"/>
      </w:r>
      <w:r w:rsidRPr="00120455">
        <w:rPr>
          <w:rFonts w:ascii="Arial" w:hAnsi="Arial" w:cs="Arial"/>
          <w:sz w:val="20"/>
        </w:rPr>
        <w:t xml:space="preserve">. člena te uredbe. </w:t>
      </w:r>
    </w:p>
    <w:p w:rsidR="00EB2F88" w:rsidRPr="00120455" w:rsidRDefault="00EB2F88" w:rsidP="0049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49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(6) Po opravljenem prvem oziroma občasnem pregledu izvajalec javne službe izda poročilo o pregledu na obrazcu iz priloge 3, ki je sestavni del te uredbe.</w:t>
      </w:r>
    </w:p>
    <w:p w:rsidR="00EB2F88" w:rsidRPr="00120455"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1" w:name="_Ref420394745"/>
      <w:r w:rsidRPr="00120455">
        <w:rPr>
          <w:rFonts w:ascii="Arial" w:hAnsi="Arial" w:cs="Arial"/>
          <w:sz w:val="20"/>
        </w:rPr>
        <w:t>člen</w:t>
      </w:r>
      <w:bookmarkEnd w:id="41"/>
    </w:p>
    <w:p w:rsidR="00EB2F88" w:rsidRPr="00120455" w:rsidRDefault="00EB2F88" w:rsidP="00A5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120455">
        <w:rPr>
          <w:rFonts w:ascii="Arial" w:hAnsi="Arial" w:cs="Arial"/>
          <w:sz w:val="20"/>
        </w:rPr>
        <w:t xml:space="preserve">(pregledovanje pretočnih greznic) </w:t>
      </w:r>
    </w:p>
    <w:p w:rsidR="00EB2F88" w:rsidRPr="00120455"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20455"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20455">
        <w:rPr>
          <w:rFonts w:ascii="Arial" w:hAnsi="Arial" w:cs="Arial"/>
          <w:sz w:val="20"/>
        </w:rPr>
        <w:t>Določbe prejšnjega člena, ki se nanašajo na</w:t>
      </w:r>
      <w:r>
        <w:rPr>
          <w:rFonts w:ascii="Arial" w:hAnsi="Arial" w:cs="Arial"/>
          <w:sz w:val="20"/>
        </w:rPr>
        <w:t xml:space="preserve"> pregledovanje male komunalne čistilne naprave</w:t>
      </w:r>
      <w:r w:rsidRPr="00120455">
        <w:rPr>
          <w:rFonts w:ascii="Arial" w:hAnsi="Arial" w:cs="Arial"/>
          <w:sz w:val="20"/>
        </w:rPr>
        <w:t xml:space="preserve"> z zmogljivostjo, manjšo od 50 PE, se uporabljajo tudi glede pretočne greznice iz </w:t>
      </w:r>
      <w:r w:rsidR="009012D3">
        <w:fldChar w:fldCharType="begin"/>
      </w:r>
      <w:r w:rsidR="009012D3">
        <w:instrText xml:space="preserve"> REF _Ref408915211 \r \h  \* MERGEFORMAT </w:instrText>
      </w:r>
      <w:r w:rsidR="009012D3">
        <w:fldChar w:fldCharType="separate"/>
      </w:r>
      <w:r w:rsidR="004E0BDB" w:rsidRPr="004E0BDB">
        <w:rPr>
          <w:rFonts w:ascii="Arial" w:hAnsi="Arial" w:cs="Arial"/>
          <w:sz w:val="20"/>
        </w:rPr>
        <w:t>16</w:t>
      </w:r>
      <w:r w:rsidR="009012D3">
        <w:fldChar w:fldCharType="end"/>
      </w:r>
      <w:r w:rsidRPr="00120455">
        <w:rPr>
          <w:rFonts w:ascii="Arial" w:hAnsi="Arial" w:cs="Arial"/>
          <w:sz w:val="20"/>
        </w:rPr>
        <w:t>. člena te uredbe.</w:t>
      </w:r>
    </w:p>
    <w:p w:rsidR="00EB2F88" w:rsidRPr="00120455" w:rsidRDefault="00EB2F88" w:rsidP="00C27A32">
      <w:pPr>
        <w:spacing w:line="260" w:lineRule="exact"/>
        <w:jc w:val="center"/>
        <w:rPr>
          <w:rFonts w:ascii="Arial" w:hAnsi="Arial" w:cs="Arial"/>
          <w:sz w:val="20"/>
        </w:rPr>
      </w:pPr>
    </w:p>
    <w:p w:rsidR="00EB2F88" w:rsidRPr="00120455"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2" w:name="_Ref411951392"/>
      <w:r w:rsidRPr="00120455">
        <w:rPr>
          <w:rFonts w:ascii="Arial" w:hAnsi="Arial" w:cs="Arial"/>
          <w:sz w:val="20"/>
        </w:rPr>
        <w:t>člen</w:t>
      </w:r>
      <w:bookmarkEnd w:id="42"/>
    </w:p>
    <w:p w:rsidR="00EB2F88" w:rsidRPr="00524822"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lastRenderedPageBreak/>
        <w:t>(</w:t>
      </w:r>
      <w:r>
        <w:rPr>
          <w:rFonts w:ascii="Arial" w:hAnsi="Arial" w:cs="Arial"/>
          <w:sz w:val="20"/>
        </w:rPr>
        <w:t>obveščanje uporabnikov javne službe</w:t>
      </w:r>
      <w:r w:rsidRPr="00524822">
        <w:rPr>
          <w:rFonts w:ascii="Arial" w:hAnsi="Arial" w:cs="Arial"/>
          <w:sz w:val="20"/>
        </w:rPr>
        <w:t>)</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(1) Izvajalec javne službe mora uporabnike javne službe, ki so priključeni na javno kanalizacijo, pisno obveščati:</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na kateri komunalni čistilni napravi se čisti komunalna ali padavinska odpadna voda, ki se odvaja v javno kanalizacijo, in</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o pogojih odvajanja komunalne in padavinske odpadne vode v javno kanalizacijo.</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E3625"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E3625">
        <w:rPr>
          <w:rFonts w:ascii="Arial" w:hAnsi="Arial" w:cs="Arial"/>
          <w:sz w:val="20"/>
        </w:rPr>
        <w:t>(2) Izvajalec javne službe mora uporabnike javne službe, ki so lastniki ali upravljavci nepretočnih greznic</w:t>
      </w:r>
      <w:r>
        <w:rPr>
          <w:rFonts w:ascii="Arial" w:hAnsi="Arial" w:cs="Arial"/>
          <w:sz w:val="20"/>
        </w:rPr>
        <w:t xml:space="preserve"> ali</w:t>
      </w:r>
      <w:r w:rsidRPr="005E3625">
        <w:rPr>
          <w:rFonts w:ascii="Arial" w:hAnsi="Arial" w:cs="Arial"/>
          <w:sz w:val="20"/>
        </w:rPr>
        <w:t xml:space="preserve"> pretočnih greznic, malih komunalnih čistilnih naprav z zmogljivostjo, manjšo od 50 PE, in malih komunalnih čistilnih naprav iz </w:t>
      </w:r>
      <w:r w:rsidR="009012D3">
        <w:fldChar w:fldCharType="begin"/>
      </w:r>
      <w:r w:rsidR="009012D3">
        <w:instrText xml:space="preserve"> REF _Ref411428460 \r \h  \* MERGEFORMAT </w:instrText>
      </w:r>
      <w:r w:rsidR="009012D3">
        <w:fldChar w:fldCharType="separate"/>
      </w:r>
      <w:r w:rsidR="004E0BDB" w:rsidRPr="004E0BDB">
        <w:rPr>
          <w:rFonts w:ascii="Arial" w:hAnsi="Arial" w:cs="Arial"/>
          <w:sz w:val="20"/>
        </w:rPr>
        <w:t>15</w:t>
      </w:r>
      <w:r w:rsidR="009012D3">
        <w:fldChar w:fldCharType="end"/>
      </w:r>
      <w:r w:rsidRPr="005E3625">
        <w:rPr>
          <w:rFonts w:ascii="Arial" w:hAnsi="Arial" w:cs="Arial"/>
          <w:sz w:val="20"/>
        </w:rPr>
        <w:t>. člena te uredbe pisno obveščati:</w:t>
      </w:r>
    </w:p>
    <w:p w:rsidR="00EB2F88" w:rsidRPr="005E3625"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E3625">
        <w:rPr>
          <w:rFonts w:ascii="Arial" w:hAnsi="Arial" w:cs="Arial"/>
          <w:sz w:val="20"/>
        </w:rPr>
        <w:t>– na kateri komunalni čistilni napravi se čisti komunalna odpadna voda iz nepretočne greznice,</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sidRPr="00986037">
        <w:rPr>
          <w:rFonts w:ascii="Arial" w:hAnsi="Arial" w:cs="Arial"/>
          <w:sz w:val="20"/>
        </w:rPr>
        <w:t xml:space="preserve"> </w:t>
      </w:r>
      <w:r w:rsidRPr="006D5503">
        <w:rPr>
          <w:rFonts w:ascii="Arial" w:hAnsi="Arial" w:cs="Arial"/>
          <w:sz w:val="20"/>
        </w:rPr>
        <w:t>na kateri komunalni čistilni napravi se</w:t>
      </w:r>
      <w:r>
        <w:rPr>
          <w:rFonts w:ascii="Arial" w:hAnsi="Arial" w:cs="Arial"/>
          <w:sz w:val="20"/>
        </w:rPr>
        <w:t xml:space="preserve"> </w:t>
      </w:r>
      <w:r w:rsidRPr="006D5503">
        <w:rPr>
          <w:rFonts w:ascii="Arial" w:hAnsi="Arial" w:cs="Arial"/>
          <w:sz w:val="20"/>
        </w:rPr>
        <w:t>obdeluje blato,</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o rokih prevzema in drugih pogojih za prevzem komunalne odpadne vode in</w:t>
      </w:r>
      <w:r>
        <w:rPr>
          <w:rFonts w:ascii="Arial" w:hAnsi="Arial" w:cs="Arial"/>
          <w:sz w:val="20"/>
        </w:rPr>
        <w:t xml:space="preserve"> blata pri uporabnikih storitev in</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 xml:space="preserve">o rokih in času izvedbe prvih meritev </w:t>
      </w:r>
      <w:r>
        <w:rPr>
          <w:rFonts w:ascii="Arial" w:hAnsi="Arial" w:cs="Arial"/>
          <w:sz w:val="20"/>
        </w:rPr>
        <w:t xml:space="preserve">oziroma prvega pregleda in občanih pregledov v skladu s </w:t>
      </w:r>
      <w:r w:rsidR="00A54F93">
        <w:rPr>
          <w:rFonts w:ascii="Arial" w:hAnsi="Arial" w:cs="Arial"/>
          <w:sz w:val="20"/>
        </w:rPr>
        <w:fldChar w:fldCharType="begin"/>
      </w:r>
      <w:r>
        <w:rPr>
          <w:rFonts w:ascii="Arial" w:hAnsi="Arial" w:cs="Arial"/>
          <w:sz w:val="20"/>
        </w:rPr>
        <w:instrText xml:space="preserve"> REF _Ref311536204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42</w:t>
      </w:r>
      <w:r w:rsidR="00A54F93">
        <w:rPr>
          <w:rFonts w:ascii="Arial" w:hAnsi="Arial" w:cs="Arial"/>
          <w:sz w:val="20"/>
        </w:rPr>
        <w:fldChar w:fldCharType="end"/>
      </w:r>
      <w:r>
        <w:rPr>
          <w:rFonts w:ascii="Arial" w:hAnsi="Arial" w:cs="Arial"/>
          <w:sz w:val="20"/>
        </w:rPr>
        <w:t xml:space="preserve">. členom ali </w:t>
      </w:r>
      <w:r w:rsidR="00A54F93">
        <w:rPr>
          <w:rFonts w:ascii="Arial" w:hAnsi="Arial" w:cs="Arial"/>
          <w:sz w:val="20"/>
        </w:rPr>
        <w:fldChar w:fldCharType="begin"/>
      </w:r>
      <w:r>
        <w:rPr>
          <w:rFonts w:ascii="Arial" w:hAnsi="Arial" w:cs="Arial"/>
          <w:sz w:val="20"/>
        </w:rPr>
        <w:instrText xml:space="preserve"> REF _Ref420394745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43</w:t>
      </w:r>
      <w:r w:rsidR="00A54F93">
        <w:rPr>
          <w:rFonts w:ascii="Arial" w:hAnsi="Arial" w:cs="Arial"/>
          <w:sz w:val="20"/>
        </w:rPr>
        <w:fldChar w:fldCharType="end"/>
      </w:r>
      <w:r>
        <w:rPr>
          <w:rFonts w:ascii="Arial" w:hAnsi="Arial" w:cs="Arial"/>
          <w:sz w:val="20"/>
        </w:rPr>
        <w:t>. členom te uredbe</w:t>
      </w:r>
      <w:r w:rsidRPr="006D5503">
        <w:rPr>
          <w:rFonts w:ascii="Arial" w:hAnsi="Arial" w:cs="Arial"/>
          <w:sz w:val="20"/>
        </w:rPr>
        <w:t>.</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 xml:space="preserve">(3) Izvajalec javne službe mora obveščanje iz prvega in </w:t>
      </w:r>
      <w:r>
        <w:rPr>
          <w:rFonts w:ascii="Arial" w:hAnsi="Arial" w:cs="Arial"/>
          <w:sz w:val="20"/>
        </w:rPr>
        <w:t>drugega</w:t>
      </w:r>
      <w:r w:rsidRPr="006D5503">
        <w:rPr>
          <w:rFonts w:ascii="Arial" w:hAnsi="Arial" w:cs="Arial"/>
          <w:sz w:val="20"/>
        </w:rPr>
        <w:t xml:space="preserve"> odstavka tega člena izvesti najpozneje v treh mesecih po sprejetju programa odvajanja in čiščenja komunalne odpadne vode iz</w:t>
      </w:r>
      <w:r>
        <w:rPr>
          <w:rFonts w:ascii="Arial" w:hAnsi="Arial" w:cs="Arial"/>
          <w:sz w:val="20"/>
        </w:rPr>
        <w:t xml:space="preserve"> </w:t>
      </w:r>
      <w:r w:rsidR="00A54F93">
        <w:rPr>
          <w:rFonts w:ascii="Arial" w:hAnsi="Arial" w:cs="Arial"/>
          <w:sz w:val="20"/>
        </w:rPr>
        <w:fldChar w:fldCharType="begin"/>
      </w:r>
      <w:r>
        <w:rPr>
          <w:rFonts w:ascii="Arial" w:hAnsi="Arial" w:cs="Arial"/>
          <w:sz w:val="20"/>
        </w:rPr>
        <w:instrText xml:space="preserve"> REF _Ref409073834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45</w:t>
      </w:r>
      <w:r w:rsidR="00A54F93">
        <w:rPr>
          <w:rFonts w:ascii="Arial" w:hAnsi="Arial" w:cs="Arial"/>
          <w:sz w:val="20"/>
        </w:rPr>
        <w:fldChar w:fldCharType="end"/>
      </w:r>
      <w:r w:rsidRPr="006D5503">
        <w:rPr>
          <w:rFonts w:ascii="Arial" w:hAnsi="Arial" w:cs="Arial"/>
          <w:sz w:val="20"/>
        </w:rPr>
        <w:t>. člena te uredbe ali najmanj osem dni pred spremembo pogojev iz prvega odstavka tega člena.</w:t>
      </w:r>
    </w:p>
    <w:p w:rsidR="00EB2F88" w:rsidRPr="004D5067"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4D5067"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(4) Izvajalec javne službe mora uporabnike javne službe iz drugega odstavka tega člena obvestiti o datumu dejanskega opravljanja obveznih storitev javne službe s priporočeno pošto najmanj 15 dni pred predvideno izvedbo storitve.</w:t>
      </w:r>
    </w:p>
    <w:p w:rsidR="00EB2F88" w:rsidRPr="004D5067"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4D5067"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(5) Uporabniki javne službe iz prejšnjega odstavka lahko zahtevajo spremembo datuma opravljanja obveznih storitev javne službe najmanj osem dni pred predvideno izvedbo storitve. V tem primeru mora izvajalec javne službe obvezno storitev izvesti najpozneje v 30 dneh po prejemu te zahteve.</w:t>
      </w:r>
    </w:p>
    <w:p w:rsidR="00EB2F88" w:rsidRPr="004D5067"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4D5067"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3" w:name="_Ref409073834"/>
      <w:r w:rsidRPr="004D5067">
        <w:rPr>
          <w:rFonts w:ascii="Arial" w:hAnsi="Arial" w:cs="Arial"/>
          <w:sz w:val="20"/>
        </w:rPr>
        <w:t>člen</w:t>
      </w:r>
      <w:bookmarkEnd w:id="43"/>
    </w:p>
    <w:p w:rsidR="00EB2F88" w:rsidRPr="004D5067"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4D5067">
        <w:rPr>
          <w:rFonts w:ascii="Arial" w:hAnsi="Arial" w:cs="Arial"/>
          <w:sz w:val="20"/>
        </w:rPr>
        <w:t>(program izvajanja javne službe)</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 xml:space="preserve">(1) Javna služba se mora izvajati v skladu s programom </w:t>
      </w:r>
      <w:r>
        <w:rPr>
          <w:rFonts w:ascii="Arial" w:hAnsi="Arial" w:cs="Arial"/>
          <w:sz w:val="20"/>
        </w:rPr>
        <w:t xml:space="preserve">izvajanja javne službe </w:t>
      </w:r>
      <w:r w:rsidRPr="006D5503">
        <w:rPr>
          <w:rFonts w:ascii="Arial" w:hAnsi="Arial" w:cs="Arial"/>
          <w:sz w:val="20"/>
        </w:rPr>
        <w:t>(v nadaljnjem besedilu: program).</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(2) Program</w:t>
      </w:r>
      <w:r w:rsidRPr="00416A5B">
        <w:rPr>
          <w:rFonts w:ascii="Arial" w:hAnsi="Arial" w:cs="Arial"/>
          <w:sz w:val="20"/>
        </w:rPr>
        <w:t xml:space="preserve"> </w:t>
      </w:r>
      <w:r w:rsidRPr="006D5503">
        <w:rPr>
          <w:rFonts w:ascii="Arial" w:hAnsi="Arial" w:cs="Arial"/>
          <w:sz w:val="20"/>
        </w:rPr>
        <w:t>mora biti pripravljen na podlagi evidence iz</w:t>
      </w:r>
      <w:r>
        <w:rPr>
          <w:rFonts w:ascii="Arial" w:hAnsi="Arial" w:cs="Arial"/>
          <w:sz w:val="20"/>
        </w:rPr>
        <w:t xml:space="preserve"> </w:t>
      </w:r>
      <w:r w:rsidR="00A54F93">
        <w:rPr>
          <w:rFonts w:ascii="Arial" w:hAnsi="Arial" w:cs="Arial"/>
          <w:sz w:val="20"/>
        </w:rPr>
        <w:fldChar w:fldCharType="begin"/>
      </w:r>
      <w:r>
        <w:rPr>
          <w:rFonts w:ascii="Arial" w:hAnsi="Arial" w:cs="Arial"/>
          <w:sz w:val="20"/>
        </w:rPr>
        <w:instrText xml:space="preserve"> REF _Ref409073962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46</w:t>
      </w:r>
      <w:r w:rsidR="00A54F93">
        <w:rPr>
          <w:rFonts w:ascii="Arial" w:hAnsi="Arial" w:cs="Arial"/>
          <w:sz w:val="20"/>
        </w:rPr>
        <w:fldChar w:fldCharType="end"/>
      </w:r>
      <w:r w:rsidRPr="006D5503">
        <w:rPr>
          <w:rFonts w:ascii="Arial" w:hAnsi="Arial" w:cs="Arial"/>
          <w:sz w:val="20"/>
        </w:rPr>
        <w:t>. člena te uredbe</w:t>
      </w:r>
      <w:r>
        <w:rPr>
          <w:rFonts w:ascii="Arial" w:hAnsi="Arial" w:cs="Arial"/>
          <w:sz w:val="20"/>
        </w:rPr>
        <w:t xml:space="preserve"> in</w:t>
      </w:r>
      <w:r w:rsidRPr="006D5503">
        <w:rPr>
          <w:rFonts w:ascii="Arial" w:hAnsi="Arial" w:cs="Arial"/>
          <w:sz w:val="20"/>
        </w:rPr>
        <w:t xml:space="preserve"> mora vsebovati naslednje vsebinske sklope:</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1. osnovni podatki, ki so:</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podatki o izvajalcu javne službe,</w:t>
      </w:r>
    </w:p>
    <w:p w:rsidR="00EB2F88" w:rsidRPr="006D5503" w:rsidRDefault="00EB2F88" w:rsidP="00A66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podatkih o občinah</w:t>
      </w:r>
      <w:r w:rsidRPr="006D5503">
        <w:rPr>
          <w:rFonts w:ascii="Arial" w:hAnsi="Arial" w:cs="Arial"/>
          <w:sz w:val="20"/>
        </w:rPr>
        <w:t xml:space="preserve">, </w:t>
      </w:r>
      <w:r>
        <w:rPr>
          <w:rFonts w:ascii="Arial" w:hAnsi="Arial" w:cs="Arial"/>
          <w:sz w:val="20"/>
        </w:rPr>
        <w:t xml:space="preserve">kjer </w:t>
      </w:r>
      <w:r w:rsidRPr="006D5503">
        <w:rPr>
          <w:rFonts w:ascii="Arial" w:hAnsi="Arial" w:cs="Arial"/>
          <w:sz w:val="20"/>
        </w:rPr>
        <w:t>se izvaja javna služba,</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podatki o predpisih in drugi pravnih aktih občin o določitvi izvajalca javne službe in izvajanju javne službe,</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podatki o naseljih, kjer se izvaja javna služba, in</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podatki o aglomeracijah, kjer se izvaja javna služba;</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 xml:space="preserve">2. podatki o infrastrukturi in osnovnih sredstvih, namenjenih </w:t>
      </w:r>
      <w:r>
        <w:rPr>
          <w:rFonts w:ascii="Arial" w:hAnsi="Arial" w:cs="Arial"/>
          <w:sz w:val="20"/>
        </w:rPr>
        <w:t>izvajanju</w:t>
      </w:r>
      <w:r w:rsidRPr="006D5503">
        <w:rPr>
          <w:rFonts w:ascii="Arial" w:hAnsi="Arial" w:cs="Arial"/>
          <w:sz w:val="20"/>
        </w:rPr>
        <w:t xml:space="preserve"> javne službe, ki so:</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podatki o javnih kanalizacijskih sistemih,</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podatki o komunalnih čistilnih napravah, ki so</w:t>
      </w:r>
      <w:r>
        <w:rPr>
          <w:rFonts w:ascii="Arial" w:hAnsi="Arial" w:cs="Arial"/>
          <w:sz w:val="20"/>
        </w:rPr>
        <w:t xml:space="preserve"> namenjene izvajanju javne službe</w:t>
      </w:r>
      <w:r w:rsidRPr="006D5503">
        <w:rPr>
          <w:rFonts w:ascii="Arial" w:hAnsi="Arial" w:cs="Arial"/>
          <w:sz w:val="20"/>
        </w:rPr>
        <w:t>,</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podatki o cestnih motornih vozilih in opremi za prevzem in prevoz komunalne odpadne vode</w:t>
      </w:r>
      <w:r>
        <w:rPr>
          <w:rFonts w:ascii="Arial" w:hAnsi="Arial" w:cs="Arial"/>
          <w:sz w:val="20"/>
        </w:rPr>
        <w:t xml:space="preserve"> </w:t>
      </w:r>
      <w:r w:rsidRPr="006D5503">
        <w:rPr>
          <w:rFonts w:ascii="Arial" w:hAnsi="Arial" w:cs="Arial"/>
          <w:sz w:val="20"/>
        </w:rPr>
        <w:t xml:space="preserve"> iz </w:t>
      </w:r>
      <w:r w:rsidRPr="00A66743">
        <w:rPr>
          <w:rFonts w:ascii="Arial" w:hAnsi="Arial" w:cs="Arial"/>
          <w:sz w:val="20"/>
        </w:rPr>
        <w:t xml:space="preserve">nepretočnih greznic in blata iz pretočnih greznic, malih komunalnih čistilnih naprav z zmogljivostjo, manjšo od 50 PE, in malih komunalnih čistilnih naprav iz </w:t>
      </w:r>
      <w:r w:rsidR="009012D3">
        <w:fldChar w:fldCharType="begin"/>
      </w:r>
      <w:r w:rsidR="009012D3">
        <w:instrText xml:space="preserve"> REF _Ref411428460 \r \h  \* MERGEFORMAT </w:instrText>
      </w:r>
      <w:r w:rsidR="009012D3">
        <w:fldChar w:fldCharType="separate"/>
      </w:r>
      <w:r w:rsidR="004E0BDB" w:rsidRPr="004E0BDB">
        <w:rPr>
          <w:rFonts w:ascii="Arial" w:hAnsi="Arial" w:cs="Arial"/>
          <w:sz w:val="20"/>
        </w:rPr>
        <w:t>15</w:t>
      </w:r>
      <w:r w:rsidR="009012D3">
        <w:fldChar w:fldCharType="end"/>
      </w:r>
      <w:r w:rsidRPr="00A66743">
        <w:rPr>
          <w:rFonts w:ascii="Arial" w:hAnsi="Arial" w:cs="Arial"/>
          <w:sz w:val="20"/>
        </w:rPr>
        <w:t>. člena te uredbe,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podatki o številu delovnih mest, ki so namenjena izvajanju nalog, povezanih z izvajanjem javne službe, in podatki o nalogah in pogojih za izvajanje teh nalog za posamezno delovno mesto,</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lastRenderedPageBreak/>
        <w:t>– podatki o drugih osnovnih sredstvih, namenjenih izvajanju javne službe, in</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podatki o cenah obveznih storitev javne službe;</w:t>
      </w:r>
      <w:r>
        <w:rPr>
          <w:rFonts w:ascii="Arial" w:hAnsi="Arial" w:cs="Arial"/>
          <w:sz w:val="20"/>
        </w:rPr>
        <w:t xml:space="preserve"> </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3. opredelitev načina izvajanja javne službe, ki mora vsebovati:</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način izvajanja javne službe v posameznih stavbah in predvidene spremembe v času veljavnosti programa,</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načrt vzdrževanja in čiščenja javne kanalizacije, ki mora vsebovati opis za to predvidenih tehnologij,</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 xml:space="preserve">– </w:t>
      </w:r>
      <w:r w:rsidRPr="006D5503">
        <w:rPr>
          <w:rFonts w:ascii="Arial" w:hAnsi="Arial" w:cs="Arial"/>
          <w:sz w:val="20"/>
        </w:rPr>
        <w:t xml:space="preserve">opis sistema za zaznavanje izrednih dogodkov in napak v delovanju javnih kanalizacijskih sistemov (puščanje </w:t>
      </w:r>
      <w:r>
        <w:rPr>
          <w:rFonts w:ascii="Arial" w:hAnsi="Arial" w:cs="Arial"/>
          <w:sz w:val="20"/>
        </w:rPr>
        <w:t xml:space="preserve">kanalizacijskega </w:t>
      </w:r>
      <w:r w:rsidRPr="006D5503">
        <w:rPr>
          <w:rFonts w:ascii="Arial" w:hAnsi="Arial" w:cs="Arial"/>
          <w:sz w:val="20"/>
        </w:rPr>
        <w:t>omrežja, okvare tehnoloških sklopov, prekinitve delovanja komunalnih čistilnih naprav, delovanje razbremenilnikov in podobno) in njihovo dokumentiranje,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opis sistema za odpravljanje napak v delovanju javnih kanalizacijskih sistemov in dokumentiranje odpravljanja napak,</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načrt ukrepov za zmanjševanje količin padavinske odpadne vode, ki se odvaja v javno kanalizacijo,</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načrt izvajanja javne službe v aglomeracijah, ki so opremljene z javno kanalizacijo,</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načrt izvajanja javne službe za stavbe, iz katerih se komunalna odpadna voda odvaja v nepretočne greznice,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načrt izvajanja javne službe za stavbe, iz katerih se komunalna odpadna voda odvaja v pretočne greznice,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načrt izvajanja javne službe za stavbe, iz katerih se komunalna odpadna voda odvaja v male komunalne čistilne naprave z zmogljivostjo, manjšo od 50 PE,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xml:space="preserve">– načrt izvajanja javne službe za stavbe, iz katerih se komunalna odpadna voda odvaja v male komunalne čistilne naprave iz </w:t>
      </w:r>
      <w:r w:rsidR="009012D3">
        <w:fldChar w:fldCharType="begin"/>
      </w:r>
      <w:r w:rsidR="009012D3">
        <w:instrText xml:space="preserve"> REF _Ref411428460 \r \h  \* MERG</w:instrText>
      </w:r>
      <w:r w:rsidR="009012D3">
        <w:instrText xml:space="preserve">EFORMAT </w:instrText>
      </w:r>
      <w:r w:rsidR="009012D3">
        <w:fldChar w:fldCharType="separate"/>
      </w:r>
      <w:r w:rsidR="004E0BDB" w:rsidRPr="004E0BDB">
        <w:rPr>
          <w:rFonts w:ascii="Arial" w:hAnsi="Arial" w:cs="Arial"/>
          <w:sz w:val="20"/>
        </w:rPr>
        <w:t>15</w:t>
      </w:r>
      <w:r w:rsidR="009012D3">
        <w:fldChar w:fldCharType="end"/>
      </w:r>
      <w:r w:rsidRPr="00A66743">
        <w:rPr>
          <w:rFonts w:ascii="Arial" w:hAnsi="Arial" w:cs="Arial"/>
          <w:sz w:val="20"/>
        </w:rPr>
        <w:t>. člena te uredbe,</w:t>
      </w:r>
    </w:p>
    <w:p w:rsidR="00EB2F88" w:rsidRPr="00A66743" w:rsidRDefault="00EB2F88" w:rsidP="006B6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xml:space="preserve">– način zagotavljanja obdelave blata iz prvega odstavka </w:t>
      </w:r>
      <w:r w:rsidR="009012D3">
        <w:fldChar w:fldCharType="begin"/>
      </w:r>
      <w:r w:rsidR="009012D3">
        <w:instrText xml:space="preserve"> REF _Ref411504019 \r \h  \* MERGEFORMAT </w:instrText>
      </w:r>
      <w:r w:rsidR="009012D3">
        <w:fldChar w:fldCharType="separate"/>
      </w:r>
      <w:r w:rsidR="004E0BDB" w:rsidRPr="004E0BDB">
        <w:rPr>
          <w:rFonts w:ascii="Arial" w:hAnsi="Arial" w:cs="Arial"/>
          <w:sz w:val="20"/>
        </w:rPr>
        <w:t>41</w:t>
      </w:r>
      <w:r w:rsidR="009012D3">
        <w:fldChar w:fldCharType="end"/>
      </w:r>
      <w:r w:rsidRPr="00A66743">
        <w:rPr>
          <w:rFonts w:ascii="Arial" w:hAnsi="Arial" w:cs="Arial"/>
          <w:sz w:val="20"/>
        </w:rPr>
        <w:t>. člena te uredbe,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xml:space="preserve">– način zagotavljanja obdelave blata iz drugega odstavka </w:t>
      </w:r>
      <w:r w:rsidR="009012D3">
        <w:fldChar w:fldCharType="begin"/>
      </w:r>
      <w:r w:rsidR="009012D3">
        <w:instrText xml:space="preserve"> REF _Ref411504019 \r \h  \* MERGEFORMAT </w:instrText>
      </w:r>
      <w:r w:rsidR="009012D3">
        <w:fldChar w:fldCharType="separate"/>
      </w:r>
      <w:r w:rsidR="004E0BDB" w:rsidRPr="004E0BDB">
        <w:rPr>
          <w:rFonts w:ascii="Arial" w:hAnsi="Arial" w:cs="Arial"/>
          <w:sz w:val="20"/>
        </w:rPr>
        <w:t>41</w:t>
      </w:r>
      <w:r w:rsidR="009012D3">
        <w:fldChar w:fldCharType="end"/>
      </w:r>
      <w:r w:rsidRPr="00A66743">
        <w:rPr>
          <w:rFonts w:ascii="Arial" w:hAnsi="Arial" w:cs="Arial"/>
          <w:sz w:val="20"/>
        </w:rPr>
        <w:t>. člena te uredbe,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način obveščanja uporabnikov javne službe in</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xml:space="preserve">– načrt izvajanja posebnih storitev iz </w:t>
      </w:r>
      <w:r w:rsidR="009012D3">
        <w:fldChar w:fldCharType="begin"/>
      </w:r>
      <w:r w:rsidR="009012D3">
        <w:instrText xml:space="preserve"> REF _Ref409089215 \r \h  \* MERGEFORMAT </w:instrText>
      </w:r>
      <w:r w:rsidR="009012D3">
        <w:fldChar w:fldCharType="separate"/>
      </w:r>
      <w:r w:rsidR="004E0BDB" w:rsidRPr="004E0BDB">
        <w:rPr>
          <w:rFonts w:ascii="Arial" w:hAnsi="Arial" w:cs="Arial"/>
          <w:sz w:val="20"/>
        </w:rPr>
        <w:t>40</w:t>
      </w:r>
      <w:r w:rsidR="009012D3">
        <w:fldChar w:fldCharType="end"/>
      </w:r>
      <w:r w:rsidRPr="00A66743">
        <w:rPr>
          <w:rFonts w:ascii="Arial" w:hAnsi="Arial" w:cs="Arial"/>
          <w:sz w:val="20"/>
        </w:rPr>
        <w:t>. člena te uredbe z uporabo javne kanalizacije;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4. pogoji in časovni načrt izvajanja posameznih obveznih storitev javne službe.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xml:space="preserve">(3) V načrtih iz sedme, osme in devete alineje 3. točke prejšnjega odstavka morajo biti posebej opredeljene stavbe iz drugega odstavka </w:t>
      </w:r>
      <w:r w:rsidR="009012D3">
        <w:fldChar w:fldCharType="begin"/>
      </w:r>
      <w:r w:rsidR="009012D3">
        <w:instrText xml:space="preserve"> REF _Ref409079406 \r \h  \* MERGEFORMAT </w:instrText>
      </w:r>
      <w:r w:rsidR="009012D3">
        <w:fldChar w:fldCharType="separate"/>
      </w:r>
      <w:r w:rsidR="004E0BDB" w:rsidRPr="004E0BDB">
        <w:rPr>
          <w:rFonts w:ascii="Arial" w:hAnsi="Arial" w:cs="Arial"/>
          <w:sz w:val="20"/>
        </w:rPr>
        <w:t>29</w:t>
      </w:r>
      <w:r w:rsidR="009012D3">
        <w:fldChar w:fldCharType="end"/>
      </w:r>
      <w:r w:rsidRPr="00A66743">
        <w:rPr>
          <w:rFonts w:ascii="Arial" w:hAnsi="Arial" w:cs="Arial"/>
          <w:sz w:val="20"/>
        </w:rPr>
        <w:t>. člena te uredbe, obveznosti lastnikov teh stavb in način izvajanja javne službe v teh primerih.</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A66743" w:rsidRDefault="00EB2F88" w:rsidP="00042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xml:space="preserve">(4) Sestavni del programa iz prvega odstavka tega člena je tudi načrt gospodarjenja z blatom iz petega odstavka </w:t>
      </w:r>
      <w:r w:rsidR="009012D3">
        <w:fldChar w:fldCharType="begin"/>
      </w:r>
      <w:r w:rsidR="009012D3">
        <w:instrText xml:space="preserve"> REF _Ref411504019 \r \h  \* MERGEFORMAT </w:instrText>
      </w:r>
      <w:r w:rsidR="009012D3">
        <w:fldChar w:fldCharType="separate"/>
      </w:r>
      <w:r w:rsidR="004E0BDB" w:rsidRPr="004E0BDB">
        <w:rPr>
          <w:rFonts w:ascii="Arial" w:hAnsi="Arial" w:cs="Arial"/>
          <w:sz w:val="20"/>
        </w:rPr>
        <w:t>41</w:t>
      </w:r>
      <w:r w:rsidR="009012D3">
        <w:fldChar w:fldCharType="end"/>
      </w:r>
      <w:r w:rsidRPr="00A66743">
        <w:rPr>
          <w:rFonts w:ascii="Arial" w:hAnsi="Arial" w:cs="Arial"/>
          <w:sz w:val="20"/>
        </w:rPr>
        <w:t>. člena te uredbe.</w:t>
      </w: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A6674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 xml:space="preserve">(5) Program pripravi izvajalec javne službe za obdobje štirih koledarskih let in ga pošlje občini v potrditev najpozneje do 31. oktobra v koledarskem letu pred začetkom njegove veljavnosti. Po potrditvi občine program potrdi odgovorna oseba izvajalca javne službe.  </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A66743">
        <w:rPr>
          <w:rFonts w:ascii="Arial" w:hAnsi="Arial" w:cs="Arial"/>
          <w:sz w:val="20"/>
        </w:rPr>
        <w:t>(6) V primeru sprememb v času veljavnosti programa izvajalec javne službe pripravi spremembo</w:t>
      </w:r>
      <w:r>
        <w:rPr>
          <w:rFonts w:ascii="Arial" w:hAnsi="Arial" w:cs="Arial"/>
          <w:sz w:val="20"/>
        </w:rPr>
        <w:t xml:space="preserve"> </w:t>
      </w:r>
      <w:r w:rsidRPr="006D5503">
        <w:rPr>
          <w:rFonts w:ascii="Arial" w:hAnsi="Arial" w:cs="Arial"/>
          <w:sz w:val="20"/>
        </w:rPr>
        <w:t>program</w:t>
      </w:r>
      <w:r>
        <w:rPr>
          <w:rFonts w:ascii="Arial" w:hAnsi="Arial" w:cs="Arial"/>
          <w:sz w:val="20"/>
        </w:rPr>
        <w:t>a</w:t>
      </w:r>
      <w:r w:rsidRPr="006D5503">
        <w:rPr>
          <w:rFonts w:ascii="Arial" w:hAnsi="Arial" w:cs="Arial"/>
          <w:sz w:val="20"/>
        </w:rPr>
        <w:t xml:space="preserve"> in </w:t>
      </w:r>
      <w:r>
        <w:rPr>
          <w:rFonts w:ascii="Arial" w:hAnsi="Arial" w:cs="Arial"/>
          <w:sz w:val="20"/>
        </w:rPr>
        <w:t>spremenjeni program</w:t>
      </w:r>
      <w:r w:rsidRPr="006D5503">
        <w:rPr>
          <w:rFonts w:ascii="Arial" w:hAnsi="Arial" w:cs="Arial"/>
          <w:sz w:val="20"/>
        </w:rPr>
        <w:t xml:space="preserve"> pošlje občini v potrditev. Po potrditvi občine </w:t>
      </w:r>
      <w:r>
        <w:rPr>
          <w:rFonts w:ascii="Arial" w:hAnsi="Arial" w:cs="Arial"/>
          <w:sz w:val="20"/>
        </w:rPr>
        <w:t xml:space="preserve">spremenjeni </w:t>
      </w:r>
      <w:r w:rsidRPr="006D5503">
        <w:rPr>
          <w:rFonts w:ascii="Arial" w:hAnsi="Arial" w:cs="Arial"/>
          <w:sz w:val="20"/>
        </w:rPr>
        <w:t>program potrdi odgovorna oseba izvajalca javne službe.</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(7</w:t>
      </w:r>
      <w:r w:rsidRPr="006D5503">
        <w:rPr>
          <w:rFonts w:ascii="Arial" w:hAnsi="Arial" w:cs="Arial"/>
          <w:sz w:val="20"/>
        </w:rPr>
        <w:t xml:space="preserve">) Občina program </w:t>
      </w:r>
      <w:r>
        <w:rPr>
          <w:rFonts w:ascii="Arial" w:hAnsi="Arial" w:cs="Arial"/>
          <w:sz w:val="20"/>
        </w:rPr>
        <w:t xml:space="preserve">iz petega oziroma šestega odstavka tega člena </w:t>
      </w:r>
      <w:r w:rsidRPr="006D5503">
        <w:rPr>
          <w:rFonts w:ascii="Arial" w:hAnsi="Arial" w:cs="Arial"/>
          <w:sz w:val="20"/>
        </w:rPr>
        <w:t xml:space="preserve">potrdi, če je skladen </w:t>
      </w:r>
      <w:r>
        <w:rPr>
          <w:rFonts w:ascii="Arial" w:hAnsi="Arial" w:cs="Arial"/>
          <w:sz w:val="20"/>
        </w:rPr>
        <w:t>s predpisi</w:t>
      </w:r>
      <w:r w:rsidRPr="006D5503">
        <w:rPr>
          <w:rFonts w:ascii="Arial" w:hAnsi="Arial" w:cs="Arial"/>
          <w:sz w:val="20"/>
        </w:rPr>
        <w:t>.</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(8</w:t>
      </w:r>
      <w:r w:rsidRPr="006D5503">
        <w:rPr>
          <w:rFonts w:ascii="Arial" w:hAnsi="Arial" w:cs="Arial"/>
          <w:sz w:val="20"/>
        </w:rPr>
        <w:t>) </w:t>
      </w:r>
      <w:r>
        <w:rPr>
          <w:rFonts w:ascii="Arial" w:hAnsi="Arial" w:cs="Arial"/>
          <w:sz w:val="20"/>
        </w:rPr>
        <w:t xml:space="preserve">Program,  </w:t>
      </w:r>
      <w:r w:rsidRPr="006D5503">
        <w:rPr>
          <w:rFonts w:ascii="Arial" w:hAnsi="Arial" w:cs="Arial"/>
          <w:sz w:val="20"/>
        </w:rPr>
        <w:t>ki sta ga potrdili občina in odgovorna oseba izvajalca javne službe</w:t>
      </w:r>
      <w:r>
        <w:rPr>
          <w:rFonts w:ascii="Arial" w:hAnsi="Arial" w:cs="Arial"/>
          <w:sz w:val="20"/>
        </w:rPr>
        <w:t>,</w:t>
      </w:r>
      <w:r w:rsidRPr="006D5503">
        <w:rPr>
          <w:rFonts w:ascii="Arial" w:hAnsi="Arial" w:cs="Arial"/>
          <w:sz w:val="20"/>
        </w:rPr>
        <w:t xml:space="preserve"> </w:t>
      </w:r>
      <w:r>
        <w:rPr>
          <w:rFonts w:ascii="Arial" w:hAnsi="Arial" w:cs="Arial"/>
          <w:sz w:val="20"/>
        </w:rPr>
        <w:t xml:space="preserve">mora izvajalec javne službe predložiti </w:t>
      </w:r>
      <w:r w:rsidRPr="006D5503">
        <w:rPr>
          <w:rFonts w:ascii="Arial" w:hAnsi="Arial" w:cs="Arial"/>
          <w:sz w:val="20"/>
        </w:rPr>
        <w:t xml:space="preserve">ministrstvu, pristojnemu za okolje (v nadaljnjem besedilu: ministrstvo), </w:t>
      </w:r>
      <w:r>
        <w:rPr>
          <w:rFonts w:ascii="Arial" w:hAnsi="Arial" w:cs="Arial"/>
          <w:sz w:val="20"/>
        </w:rPr>
        <w:t xml:space="preserve">v </w:t>
      </w:r>
      <w:r w:rsidRPr="006D5503">
        <w:rPr>
          <w:rFonts w:ascii="Arial" w:hAnsi="Arial" w:cs="Arial"/>
          <w:sz w:val="20"/>
        </w:rPr>
        <w:t>elektronski obliki v skladu z navodili, ki jih ministrstvo objavi na svojih spletnih straneh</w:t>
      </w:r>
      <w:r>
        <w:rPr>
          <w:rFonts w:ascii="Arial" w:hAnsi="Arial" w:cs="Arial"/>
          <w:sz w:val="20"/>
        </w:rPr>
        <w:t>, najpozneje:</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Pr>
          <w:rFonts w:ascii="Arial" w:hAnsi="Arial" w:cs="Arial"/>
          <w:sz w:val="20"/>
        </w:rPr>
        <w:t xml:space="preserve"> </w:t>
      </w:r>
      <w:r w:rsidRPr="006D5503">
        <w:rPr>
          <w:rFonts w:ascii="Arial" w:hAnsi="Arial" w:cs="Arial"/>
          <w:sz w:val="20"/>
        </w:rPr>
        <w:t>do 31. decembra v letu pred začetkom njegove veljavnosti</w:t>
      </w:r>
      <w:r>
        <w:rPr>
          <w:rFonts w:ascii="Arial" w:hAnsi="Arial" w:cs="Arial"/>
          <w:sz w:val="20"/>
        </w:rPr>
        <w:t xml:space="preserve"> oziroma</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Pr>
          <w:rFonts w:ascii="Arial" w:hAnsi="Arial" w:cs="Arial"/>
          <w:sz w:val="20"/>
        </w:rPr>
        <w:t xml:space="preserve"> </w:t>
      </w:r>
      <w:r w:rsidRPr="006D5503">
        <w:rPr>
          <w:rFonts w:ascii="Arial" w:hAnsi="Arial" w:cs="Arial"/>
          <w:sz w:val="20"/>
        </w:rPr>
        <w:t>v roku 30 dni po njenem sprejemu</w:t>
      </w:r>
      <w:r>
        <w:rPr>
          <w:rFonts w:ascii="Arial" w:hAnsi="Arial" w:cs="Arial"/>
          <w:sz w:val="20"/>
        </w:rPr>
        <w:t xml:space="preserve">, če gre za spremembo programa </w:t>
      </w:r>
      <w:r w:rsidRPr="006D5503">
        <w:rPr>
          <w:rFonts w:ascii="Arial" w:hAnsi="Arial" w:cs="Arial"/>
          <w:sz w:val="20"/>
        </w:rPr>
        <w:t xml:space="preserve">v skladu s </w:t>
      </w:r>
      <w:r>
        <w:rPr>
          <w:rFonts w:ascii="Arial" w:hAnsi="Arial" w:cs="Arial"/>
          <w:sz w:val="20"/>
        </w:rPr>
        <w:t>šestim</w:t>
      </w:r>
      <w:r w:rsidRPr="006D5503">
        <w:rPr>
          <w:rFonts w:ascii="Arial" w:hAnsi="Arial" w:cs="Arial"/>
          <w:sz w:val="20"/>
        </w:rPr>
        <w:t xml:space="preserve"> odstavkom tega člena</w:t>
      </w:r>
      <w:r>
        <w:rPr>
          <w:rFonts w:ascii="Arial" w:hAnsi="Arial" w:cs="Arial"/>
          <w:sz w:val="20"/>
        </w:rPr>
        <w:t>.</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lastRenderedPageBreak/>
        <w:t>(</w:t>
      </w:r>
      <w:r>
        <w:rPr>
          <w:rFonts w:ascii="Arial" w:hAnsi="Arial" w:cs="Arial"/>
          <w:sz w:val="20"/>
        </w:rPr>
        <w:t>9</w:t>
      </w:r>
      <w:r w:rsidRPr="006D5503">
        <w:rPr>
          <w:rFonts w:ascii="Arial" w:hAnsi="Arial" w:cs="Arial"/>
          <w:sz w:val="20"/>
        </w:rPr>
        <w:t>) Program</w:t>
      </w:r>
      <w:r>
        <w:rPr>
          <w:rFonts w:ascii="Arial" w:hAnsi="Arial" w:cs="Arial"/>
          <w:sz w:val="20"/>
        </w:rPr>
        <w:t xml:space="preserve">, razen podatkov iz </w:t>
      </w:r>
      <w:r w:rsidR="00A54F93">
        <w:rPr>
          <w:rFonts w:ascii="Arial" w:hAnsi="Arial" w:cs="Arial"/>
          <w:sz w:val="20"/>
        </w:rPr>
        <w:fldChar w:fldCharType="begin"/>
      </w:r>
      <w:r>
        <w:rPr>
          <w:rFonts w:ascii="Arial" w:hAnsi="Arial" w:cs="Arial"/>
          <w:sz w:val="20"/>
        </w:rPr>
        <w:instrText xml:space="preserve"> REF _Ref411513420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48</w:t>
      </w:r>
      <w:r w:rsidR="00A54F93">
        <w:rPr>
          <w:rFonts w:ascii="Arial" w:hAnsi="Arial" w:cs="Arial"/>
          <w:sz w:val="20"/>
        </w:rPr>
        <w:fldChar w:fldCharType="end"/>
      </w:r>
      <w:r>
        <w:rPr>
          <w:rFonts w:ascii="Arial" w:hAnsi="Arial" w:cs="Arial"/>
          <w:sz w:val="20"/>
        </w:rPr>
        <w:t>. člena te uredbe,</w:t>
      </w:r>
      <w:r w:rsidRPr="006D5503">
        <w:rPr>
          <w:rFonts w:ascii="Arial" w:hAnsi="Arial" w:cs="Arial"/>
          <w:sz w:val="20"/>
        </w:rPr>
        <w:t xml:space="preserve"> mora izvajalec javne službe javno objaviti na svetovnem spletu ter uporabnikom javne službe omogočiti vpogled v tiskani izvod na sedežu izvajalca javne službe.</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(1</w:t>
      </w:r>
      <w:r>
        <w:rPr>
          <w:rFonts w:ascii="Arial" w:hAnsi="Arial" w:cs="Arial"/>
          <w:sz w:val="20"/>
        </w:rPr>
        <w:t>0</w:t>
      </w:r>
      <w:r w:rsidRPr="006D5503">
        <w:rPr>
          <w:rFonts w:ascii="Arial" w:hAnsi="Arial" w:cs="Arial"/>
          <w:sz w:val="20"/>
        </w:rPr>
        <w:t>) Če je izvajalec javne službe javno podjetje, mora biti program sestavni del programa za obvladovanje kakovosti poslovanja.</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4" w:name="_Ref409073962"/>
      <w:r w:rsidRPr="00524822">
        <w:rPr>
          <w:rFonts w:ascii="Arial" w:hAnsi="Arial" w:cs="Arial"/>
          <w:sz w:val="20"/>
        </w:rPr>
        <w:t>člen</w:t>
      </w:r>
      <w:bookmarkEnd w:id="44"/>
    </w:p>
    <w:p w:rsidR="00EB2F88" w:rsidRPr="00524822"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w:t>
      </w:r>
      <w:r>
        <w:rPr>
          <w:rFonts w:ascii="Arial" w:hAnsi="Arial" w:cs="Arial"/>
          <w:sz w:val="20"/>
        </w:rPr>
        <w:t>evidenca izvajalca javne službe</w:t>
      </w:r>
      <w:r w:rsidRPr="00524822">
        <w:rPr>
          <w:rFonts w:ascii="Arial" w:hAnsi="Arial" w:cs="Arial"/>
          <w:sz w:val="20"/>
        </w:rPr>
        <w:t>)</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(1) Izvajalec javne službe mora voditi evidenco o:</w:t>
      </w:r>
    </w:p>
    <w:p w:rsidR="00EB2F88" w:rsidRPr="00574124"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74124">
        <w:rPr>
          <w:rFonts w:ascii="Arial" w:hAnsi="Arial" w:cs="Arial"/>
          <w:sz w:val="20"/>
        </w:rPr>
        <w:t>1. naseljih, kjer izvaja storitve javne</w:t>
      </w:r>
      <w:r>
        <w:rPr>
          <w:rFonts w:ascii="Arial" w:hAnsi="Arial" w:cs="Arial"/>
          <w:sz w:val="20"/>
        </w:rPr>
        <w:t xml:space="preserve"> službe (območje izvajalca javne službe)</w:t>
      </w:r>
      <w:r w:rsidRPr="00574124">
        <w:rPr>
          <w:rFonts w:ascii="Arial" w:hAnsi="Arial" w:cs="Arial"/>
          <w:sz w:val="20"/>
        </w:rPr>
        <w:t>, in načinu njenega izvajanja,</w:t>
      </w:r>
    </w:p>
    <w:p w:rsidR="00EB2F88" w:rsidRPr="00574124"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74124">
        <w:rPr>
          <w:rFonts w:ascii="Arial" w:hAnsi="Arial" w:cs="Arial"/>
          <w:sz w:val="20"/>
        </w:rPr>
        <w:t>2. aglomeracijah, kjer izvaja storitve javne službe, in načinu njenega izvajanja,</w:t>
      </w:r>
    </w:p>
    <w:p w:rsidR="00EB2F88" w:rsidRPr="00574124"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74124">
        <w:rPr>
          <w:rFonts w:ascii="Arial" w:hAnsi="Arial" w:cs="Arial"/>
          <w:sz w:val="20"/>
        </w:rPr>
        <w:t>3. stavbah, za katere izvaja storitve javne službe, in načinu, vrsti in obsegu njenega izvajanja,</w:t>
      </w:r>
    </w:p>
    <w:p w:rsidR="00EB2F88" w:rsidRPr="00574124"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74124">
        <w:rPr>
          <w:rFonts w:ascii="Arial" w:hAnsi="Arial" w:cs="Arial"/>
          <w:sz w:val="20"/>
        </w:rPr>
        <w:t>4. uporabnikih storitev javne službe,</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5.</w:t>
      </w:r>
      <w:r w:rsidRPr="00524822">
        <w:rPr>
          <w:rFonts w:ascii="Arial" w:hAnsi="Arial" w:cs="Arial"/>
          <w:sz w:val="20"/>
        </w:rPr>
        <w:t xml:space="preserve"> </w:t>
      </w:r>
      <w:r w:rsidRPr="006D5503">
        <w:rPr>
          <w:rFonts w:ascii="Arial" w:hAnsi="Arial" w:cs="Arial"/>
          <w:sz w:val="20"/>
        </w:rPr>
        <w:t>javnih kanalizacijskih sistemih,</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74124">
        <w:rPr>
          <w:rFonts w:ascii="Arial" w:hAnsi="Arial" w:cs="Arial"/>
          <w:sz w:val="20"/>
        </w:rPr>
        <w:t>6. iztokih iz javnih kanalizacijskih sistemov,</w:t>
      </w:r>
      <w:r>
        <w:rPr>
          <w:rFonts w:ascii="Arial" w:hAnsi="Arial" w:cs="Arial"/>
          <w:sz w:val="20"/>
        </w:rPr>
        <w:t xml:space="preserve"> in sicer za vsak posamezen iztok:</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Pr>
          <w:rFonts w:ascii="Arial" w:hAnsi="Arial" w:cs="Arial"/>
          <w:sz w:val="20"/>
        </w:rPr>
        <w:t xml:space="preserve"> podatke o lokaciji iztoka v državnem koordinatnem sistemu za raven merila 1 : 5.000 in</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524822">
        <w:rPr>
          <w:rFonts w:ascii="Arial" w:hAnsi="Arial" w:cs="Arial"/>
          <w:sz w:val="20"/>
        </w:rPr>
        <w:t>–</w:t>
      </w:r>
      <w:r>
        <w:rPr>
          <w:rFonts w:ascii="Arial" w:hAnsi="Arial" w:cs="Arial"/>
          <w:sz w:val="20"/>
        </w:rPr>
        <w:t xml:space="preserve"> podatke o tem, ali gre za iztok v drug javni kanalizacijski sistem ali za iztok v vode,</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7.</w:t>
      </w:r>
      <w:r w:rsidRPr="00524822">
        <w:rPr>
          <w:rFonts w:ascii="Arial" w:hAnsi="Arial" w:cs="Arial"/>
          <w:sz w:val="20"/>
        </w:rPr>
        <w:t xml:space="preserve"> </w:t>
      </w:r>
      <w:r w:rsidRPr="006D5503">
        <w:rPr>
          <w:rFonts w:ascii="Arial" w:hAnsi="Arial" w:cs="Arial"/>
          <w:sz w:val="20"/>
        </w:rPr>
        <w:t>dolžini kanalizacijskega omrežja javne kanalizacije,</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8.</w:t>
      </w:r>
      <w:r w:rsidRPr="00524822">
        <w:rPr>
          <w:rFonts w:ascii="Arial" w:hAnsi="Arial" w:cs="Arial"/>
          <w:sz w:val="20"/>
        </w:rPr>
        <w:t xml:space="preserve"> </w:t>
      </w:r>
      <w:r w:rsidRPr="006D5503">
        <w:rPr>
          <w:rFonts w:ascii="Arial" w:hAnsi="Arial" w:cs="Arial"/>
          <w:sz w:val="20"/>
        </w:rPr>
        <w:t xml:space="preserve">komunalnih čistilnih napravah in čistilnih napravah padavinske odpadne vode, ki so </w:t>
      </w:r>
      <w:r>
        <w:rPr>
          <w:rFonts w:ascii="Arial" w:hAnsi="Arial" w:cs="Arial"/>
          <w:sz w:val="20"/>
        </w:rPr>
        <w:t>namenjene izvajanju</w:t>
      </w:r>
      <w:r w:rsidRPr="006D5503">
        <w:rPr>
          <w:rFonts w:ascii="Arial" w:hAnsi="Arial" w:cs="Arial"/>
          <w:sz w:val="20"/>
        </w:rPr>
        <w:t xml:space="preserve"> javne službe,</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9.</w:t>
      </w:r>
      <w:r w:rsidRPr="00524822">
        <w:rPr>
          <w:rFonts w:ascii="Arial" w:hAnsi="Arial" w:cs="Arial"/>
          <w:sz w:val="20"/>
        </w:rPr>
        <w:t xml:space="preserve"> </w:t>
      </w:r>
      <w:r w:rsidRPr="006D5503">
        <w:rPr>
          <w:rFonts w:ascii="Arial" w:hAnsi="Arial" w:cs="Arial"/>
          <w:sz w:val="20"/>
        </w:rPr>
        <w:t>kanalizacijskih priključkih</w:t>
      </w:r>
      <w:r>
        <w:rPr>
          <w:rFonts w:ascii="Arial" w:hAnsi="Arial" w:cs="Arial"/>
          <w:sz w:val="20"/>
        </w:rPr>
        <w:t xml:space="preserve"> iz </w:t>
      </w:r>
      <w:r w:rsidR="00A54F93">
        <w:rPr>
          <w:rFonts w:ascii="Arial" w:hAnsi="Arial" w:cs="Arial"/>
          <w:sz w:val="20"/>
        </w:rPr>
        <w:fldChar w:fldCharType="begin"/>
      </w:r>
      <w:r>
        <w:rPr>
          <w:rFonts w:ascii="Arial" w:hAnsi="Arial" w:cs="Arial"/>
          <w:sz w:val="20"/>
        </w:rPr>
        <w:instrText xml:space="preserve"> REF _Ref411324507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33</w:t>
      </w:r>
      <w:r w:rsidR="00A54F93">
        <w:rPr>
          <w:rFonts w:ascii="Arial" w:hAnsi="Arial" w:cs="Arial"/>
          <w:sz w:val="20"/>
        </w:rPr>
        <w:fldChar w:fldCharType="end"/>
      </w:r>
      <w:r>
        <w:rPr>
          <w:rFonts w:ascii="Arial" w:hAnsi="Arial" w:cs="Arial"/>
          <w:sz w:val="20"/>
        </w:rPr>
        <w:t>. člena te uredbe,</w:t>
      </w:r>
    </w:p>
    <w:p w:rsidR="00EB2F88" w:rsidRPr="00E42767"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10.</w:t>
      </w:r>
      <w:r w:rsidRPr="006D5503">
        <w:rPr>
          <w:rFonts w:ascii="Arial" w:hAnsi="Arial" w:cs="Arial"/>
          <w:sz w:val="20"/>
        </w:rPr>
        <w:t xml:space="preserve"> nepretočnih greznicah, </w:t>
      </w:r>
      <w:r>
        <w:rPr>
          <w:rFonts w:ascii="Arial" w:hAnsi="Arial" w:cs="Arial"/>
          <w:sz w:val="20"/>
        </w:rPr>
        <w:t xml:space="preserve">pretočnih </w:t>
      </w:r>
      <w:r w:rsidRPr="006D5503">
        <w:rPr>
          <w:rFonts w:ascii="Arial" w:hAnsi="Arial" w:cs="Arial"/>
          <w:sz w:val="20"/>
        </w:rPr>
        <w:t xml:space="preserve">greznicah, malih komunalnih čistilnih napravah z zmogljivostjo, manjšo od 50 PE, in malih komunalnih čistilnih napravah iz </w:t>
      </w:r>
      <w:r w:rsidR="00A54F93">
        <w:rPr>
          <w:rFonts w:ascii="Arial" w:hAnsi="Arial" w:cs="Arial"/>
          <w:sz w:val="20"/>
        </w:rPr>
        <w:fldChar w:fldCharType="begin"/>
      </w:r>
      <w:r>
        <w:rPr>
          <w:rFonts w:ascii="Arial" w:hAnsi="Arial" w:cs="Arial"/>
          <w:sz w:val="20"/>
        </w:rPr>
        <w:instrText xml:space="preserve"> REF _Ref411428460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15</w:t>
      </w:r>
      <w:r w:rsidR="00A54F93">
        <w:rPr>
          <w:rFonts w:ascii="Arial" w:hAnsi="Arial" w:cs="Arial"/>
          <w:sz w:val="20"/>
        </w:rPr>
        <w:fldChar w:fldCharType="end"/>
      </w:r>
      <w:r w:rsidRPr="00C90C7B">
        <w:rPr>
          <w:rFonts w:ascii="Arial" w:hAnsi="Arial" w:cs="Arial"/>
          <w:sz w:val="20"/>
        </w:rPr>
        <w:t xml:space="preserve">. člena </w:t>
      </w:r>
      <w:r w:rsidRPr="006D5503">
        <w:rPr>
          <w:rFonts w:ascii="Arial" w:hAnsi="Arial" w:cs="Arial"/>
          <w:sz w:val="20"/>
        </w:rPr>
        <w:t xml:space="preserve">te </w:t>
      </w:r>
      <w:r w:rsidRPr="00E42767">
        <w:rPr>
          <w:rFonts w:ascii="Arial" w:hAnsi="Arial" w:cs="Arial"/>
          <w:sz w:val="20"/>
        </w:rPr>
        <w:t>uredbe na območju, kjer izvaja javno službo,</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11.</w:t>
      </w:r>
      <w:r w:rsidRPr="00524822">
        <w:rPr>
          <w:rFonts w:ascii="Arial" w:hAnsi="Arial" w:cs="Arial"/>
          <w:sz w:val="20"/>
        </w:rPr>
        <w:t xml:space="preserve"> </w:t>
      </w:r>
      <w:r w:rsidRPr="006D5503">
        <w:rPr>
          <w:rFonts w:ascii="Arial" w:hAnsi="Arial" w:cs="Arial"/>
          <w:sz w:val="20"/>
        </w:rPr>
        <w:t>izjavah iz</w:t>
      </w:r>
      <w:r>
        <w:rPr>
          <w:rFonts w:ascii="Arial" w:hAnsi="Arial" w:cs="Arial"/>
          <w:sz w:val="20"/>
        </w:rPr>
        <w:t xml:space="preserve"> druge alineje</w:t>
      </w:r>
      <w:r w:rsidRPr="006D5503">
        <w:rPr>
          <w:rFonts w:ascii="Arial" w:hAnsi="Arial" w:cs="Arial"/>
          <w:sz w:val="20"/>
        </w:rPr>
        <w:t xml:space="preserve"> tretjega odstavka</w:t>
      </w:r>
      <w:r>
        <w:rPr>
          <w:rFonts w:ascii="Arial" w:hAnsi="Arial" w:cs="Arial"/>
          <w:sz w:val="20"/>
        </w:rPr>
        <w:t xml:space="preserve"> </w:t>
      </w:r>
      <w:r w:rsidR="00A54F93">
        <w:rPr>
          <w:rFonts w:ascii="Arial" w:hAnsi="Arial" w:cs="Arial"/>
          <w:sz w:val="20"/>
        </w:rPr>
        <w:fldChar w:fldCharType="begin"/>
      </w:r>
      <w:r>
        <w:rPr>
          <w:rFonts w:ascii="Arial" w:hAnsi="Arial" w:cs="Arial"/>
          <w:sz w:val="20"/>
        </w:rPr>
        <w:instrText xml:space="preserve"> REF _Ref409073743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39</w:t>
      </w:r>
      <w:r w:rsidR="00A54F93">
        <w:rPr>
          <w:rFonts w:ascii="Arial" w:hAnsi="Arial" w:cs="Arial"/>
          <w:sz w:val="20"/>
        </w:rPr>
        <w:fldChar w:fldCharType="end"/>
      </w:r>
      <w:r w:rsidRPr="006D5503">
        <w:rPr>
          <w:rFonts w:ascii="Arial" w:hAnsi="Arial" w:cs="Arial"/>
          <w:sz w:val="20"/>
        </w:rPr>
        <w:t>. člena te uredbe</w:t>
      </w:r>
      <w:r>
        <w:rPr>
          <w:rFonts w:ascii="Arial" w:hAnsi="Arial" w:cs="Arial"/>
          <w:sz w:val="20"/>
        </w:rPr>
        <w:t>,</w:t>
      </w:r>
      <w:r w:rsidRPr="006D5503">
        <w:rPr>
          <w:rFonts w:ascii="Arial" w:hAnsi="Arial" w:cs="Arial"/>
          <w:sz w:val="20"/>
        </w:rPr>
        <w:t xml:space="preserve"> </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12. </w:t>
      </w:r>
      <w:r w:rsidRPr="006D5503">
        <w:rPr>
          <w:rFonts w:ascii="Arial" w:hAnsi="Arial" w:cs="Arial"/>
          <w:sz w:val="20"/>
        </w:rPr>
        <w:t xml:space="preserve">nepretočnih greznicah, </w:t>
      </w:r>
      <w:r>
        <w:rPr>
          <w:rFonts w:ascii="Arial" w:hAnsi="Arial" w:cs="Arial"/>
          <w:sz w:val="20"/>
        </w:rPr>
        <w:t xml:space="preserve">pretočnih </w:t>
      </w:r>
      <w:r w:rsidRPr="006D5503">
        <w:rPr>
          <w:rFonts w:ascii="Arial" w:hAnsi="Arial" w:cs="Arial"/>
          <w:sz w:val="20"/>
        </w:rPr>
        <w:t xml:space="preserve">greznicah </w:t>
      </w:r>
      <w:r>
        <w:rPr>
          <w:rFonts w:ascii="Arial" w:hAnsi="Arial" w:cs="Arial"/>
          <w:sz w:val="20"/>
        </w:rPr>
        <w:t>ali</w:t>
      </w:r>
      <w:r w:rsidRPr="006D5503">
        <w:rPr>
          <w:rFonts w:ascii="Arial" w:hAnsi="Arial" w:cs="Arial"/>
          <w:sz w:val="20"/>
        </w:rPr>
        <w:t xml:space="preserve"> malih komunalnih čistilnih napravah z zmogljivostjo, manjšo od 50 PE, na katere se te nanašajo</w:t>
      </w:r>
      <w:r>
        <w:rPr>
          <w:rFonts w:ascii="Arial" w:hAnsi="Arial" w:cs="Arial"/>
          <w:sz w:val="20"/>
        </w:rPr>
        <w:t xml:space="preserve"> izjave iz prejšnje točke</w:t>
      </w:r>
      <w:r w:rsidRPr="006D5503">
        <w:rPr>
          <w:rFonts w:ascii="Arial" w:hAnsi="Arial" w:cs="Arial"/>
          <w:sz w:val="20"/>
        </w:rPr>
        <w:t>,</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13.</w:t>
      </w:r>
      <w:r w:rsidRPr="00524822">
        <w:rPr>
          <w:rFonts w:ascii="Arial" w:hAnsi="Arial" w:cs="Arial"/>
          <w:sz w:val="20"/>
        </w:rPr>
        <w:t xml:space="preserve"> </w:t>
      </w:r>
      <w:r w:rsidRPr="006D5503">
        <w:rPr>
          <w:rFonts w:ascii="Arial" w:hAnsi="Arial" w:cs="Arial"/>
          <w:sz w:val="20"/>
        </w:rPr>
        <w:t>cestnih motornih vozilih in opremi za prevzem in prevoz komunalne odpadne vode iz nepretočnih</w:t>
      </w:r>
      <w:r>
        <w:rPr>
          <w:rFonts w:ascii="Arial" w:hAnsi="Arial" w:cs="Arial"/>
          <w:sz w:val="20"/>
        </w:rPr>
        <w:t xml:space="preserve"> greznic</w:t>
      </w:r>
      <w:r w:rsidRPr="006D5503">
        <w:rPr>
          <w:rFonts w:ascii="Arial" w:hAnsi="Arial" w:cs="Arial"/>
          <w:sz w:val="20"/>
        </w:rPr>
        <w:t xml:space="preserve"> in </w:t>
      </w:r>
      <w:r>
        <w:rPr>
          <w:rFonts w:ascii="Arial" w:hAnsi="Arial" w:cs="Arial"/>
          <w:sz w:val="20"/>
        </w:rPr>
        <w:t xml:space="preserve">blata iz pretočnih </w:t>
      </w:r>
      <w:r w:rsidRPr="006D5503">
        <w:rPr>
          <w:rFonts w:ascii="Arial" w:hAnsi="Arial" w:cs="Arial"/>
          <w:sz w:val="20"/>
        </w:rPr>
        <w:t xml:space="preserve">greznic, malih komunalnih čistilnih naprav z zmogljivostjo, manjšo od 50 PE, in malih komunalnih čistilnih naprav iz </w:t>
      </w:r>
      <w:r w:rsidR="00A54F93">
        <w:rPr>
          <w:rFonts w:ascii="Arial" w:hAnsi="Arial" w:cs="Arial"/>
          <w:sz w:val="20"/>
        </w:rPr>
        <w:fldChar w:fldCharType="begin"/>
      </w:r>
      <w:r>
        <w:rPr>
          <w:rFonts w:ascii="Arial" w:hAnsi="Arial" w:cs="Arial"/>
          <w:sz w:val="20"/>
        </w:rPr>
        <w:instrText xml:space="preserve"> REF _Ref411428460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15</w:t>
      </w:r>
      <w:r w:rsidR="00A54F93">
        <w:rPr>
          <w:rFonts w:ascii="Arial" w:hAnsi="Arial" w:cs="Arial"/>
          <w:sz w:val="20"/>
        </w:rPr>
        <w:fldChar w:fldCharType="end"/>
      </w:r>
      <w:r w:rsidRPr="00C90C7B">
        <w:rPr>
          <w:rFonts w:ascii="Arial" w:hAnsi="Arial" w:cs="Arial"/>
          <w:sz w:val="20"/>
        </w:rPr>
        <w:t xml:space="preserve">. člena </w:t>
      </w:r>
      <w:r w:rsidRPr="006D5503">
        <w:rPr>
          <w:rFonts w:ascii="Arial" w:hAnsi="Arial" w:cs="Arial"/>
          <w:sz w:val="20"/>
        </w:rPr>
        <w:t>te uredbe,</w:t>
      </w:r>
    </w:p>
    <w:p w:rsidR="00EB2F88" w:rsidRPr="00361B14" w:rsidRDefault="00EB2F88" w:rsidP="0049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361B14">
        <w:rPr>
          <w:rFonts w:ascii="Arial" w:hAnsi="Arial" w:cs="Arial"/>
          <w:color w:val="000000"/>
          <w:sz w:val="20"/>
        </w:rPr>
        <w:t>14. drugih osnovnih sredstvih, namenjenih izvajanju javne službe,</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15.</w:t>
      </w:r>
      <w:r w:rsidRPr="00524822">
        <w:rPr>
          <w:rFonts w:ascii="Arial" w:hAnsi="Arial" w:cs="Arial"/>
          <w:sz w:val="20"/>
        </w:rPr>
        <w:t xml:space="preserve"> </w:t>
      </w:r>
      <w:r w:rsidRPr="006D5503">
        <w:rPr>
          <w:rFonts w:ascii="Arial" w:hAnsi="Arial" w:cs="Arial"/>
          <w:sz w:val="20"/>
        </w:rPr>
        <w:t>delovnih mestih, na katerih se izvajajo naloge, povezane z izvajanjem javne službe,</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16.</w:t>
      </w:r>
      <w:r w:rsidRPr="00524822">
        <w:rPr>
          <w:rFonts w:ascii="Arial" w:hAnsi="Arial" w:cs="Arial"/>
          <w:sz w:val="20"/>
        </w:rPr>
        <w:t xml:space="preserve"> </w:t>
      </w:r>
      <w:r w:rsidRPr="006D5503">
        <w:rPr>
          <w:rFonts w:ascii="Arial" w:hAnsi="Arial" w:cs="Arial"/>
          <w:sz w:val="20"/>
        </w:rPr>
        <w:t>napravah, ki odvajajo industrijsko odpadno vodo v javno kanalizacijo,</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17.</w:t>
      </w:r>
      <w:r w:rsidRPr="00524822">
        <w:rPr>
          <w:rFonts w:ascii="Arial" w:hAnsi="Arial" w:cs="Arial"/>
          <w:sz w:val="20"/>
        </w:rPr>
        <w:t xml:space="preserve"> </w:t>
      </w:r>
      <w:r w:rsidRPr="006D5503">
        <w:rPr>
          <w:rFonts w:ascii="Arial" w:hAnsi="Arial" w:cs="Arial"/>
          <w:sz w:val="20"/>
        </w:rPr>
        <w:t>utrjenih površinah in strehah, s katerih se odvaja padavinska odpadna voda v javno kanalizacijo,</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61B14">
        <w:rPr>
          <w:rFonts w:ascii="Arial" w:hAnsi="Arial" w:cs="Arial"/>
          <w:color w:val="000000"/>
          <w:sz w:val="20"/>
        </w:rPr>
        <w:t>18. bilanci količin odpadne vode v posameznem kanalizacijskem sistemu v skladu s shemo, ki je</w:t>
      </w:r>
      <w:r w:rsidRPr="006D5503">
        <w:rPr>
          <w:rFonts w:ascii="Arial" w:hAnsi="Arial" w:cs="Arial"/>
          <w:sz w:val="20"/>
        </w:rPr>
        <w:t xml:space="preserve"> sestavni del navodil iz tretjega odstavka</w:t>
      </w:r>
      <w:r>
        <w:rPr>
          <w:rFonts w:ascii="Arial" w:hAnsi="Arial" w:cs="Arial"/>
          <w:sz w:val="20"/>
        </w:rPr>
        <w:t xml:space="preserve"> </w:t>
      </w:r>
      <w:r w:rsidR="00A54F93">
        <w:rPr>
          <w:rFonts w:ascii="Arial" w:hAnsi="Arial" w:cs="Arial"/>
          <w:sz w:val="20"/>
        </w:rPr>
        <w:fldChar w:fldCharType="begin"/>
      </w:r>
      <w:r>
        <w:rPr>
          <w:rFonts w:ascii="Arial" w:hAnsi="Arial" w:cs="Arial"/>
          <w:sz w:val="20"/>
        </w:rPr>
        <w:instrText xml:space="preserve"> REF _Ref409074130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47</w:t>
      </w:r>
      <w:r w:rsidR="00A54F93">
        <w:rPr>
          <w:rFonts w:ascii="Arial" w:hAnsi="Arial" w:cs="Arial"/>
          <w:sz w:val="20"/>
        </w:rPr>
        <w:fldChar w:fldCharType="end"/>
      </w:r>
      <w:r w:rsidRPr="006D5503">
        <w:rPr>
          <w:rFonts w:ascii="Arial" w:hAnsi="Arial" w:cs="Arial"/>
          <w:sz w:val="20"/>
        </w:rPr>
        <w:t>. člena te uredbe,</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19.</w:t>
      </w:r>
      <w:r w:rsidRPr="00524822">
        <w:rPr>
          <w:rFonts w:ascii="Arial" w:hAnsi="Arial" w:cs="Arial"/>
          <w:sz w:val="20"/>
        </w:rPr>
        <w:t xml:space="preserve"> </w:t>
      </w:r>
      <w:r w:rsidRPr="006D5503">
        <w:rPr>
          <w:rFonts w:ascii="Arial" w:hAnsi="Arial" w:cs="Arial"/>
          <w:sz w:val="20"/>
        </w:rPr>
        <w:t xml:space="preserve">prevzemu komunalne odpadne vode iz nepretočnih greznic </w:t>
      </w:r>
      <w:r>
        <w:rPr>
          <w:rFonts w:ascii="Arial" w:hAnsi="Arial" w:cs="Arial"/>
          <w:sz w:val="20"/>
        </w:rPr>
        <w:t xml:space="preserve">in blata iz pretočnih greznic </w:t>
      </w:r>
      <w:r w:rsidRPr="006D5503">
        <w:rPr>
          <w:rFonts w:ascii="Arial" w:hAnsi="Arial" w:cs="Arial"/>
          <w:sz w:val="20"/>
        </w:rPr>
        <w:t>ter komunalnih čistilnih naprav, ki niso opremljene za obdelavo blata,</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Pr>
          <w:rFonts w:ascii="Arial" w:hAnsi="Arial" w:cs="Arial"/>
          <w:sz w:val="20"/>
        </w:rPr>
        <w:t>20.</w:t>
      </w:r>
      <w:r w:rsidRPr="00524822">
        <w:rPr>
          <w:rFonts w:ascii="Arial" w:hAnsi="Arial" w:cs="Arial"/>
          <w:sz w:val="20"/>
        </w:rPr>
        <w:t xml:space="preserve"> </w:t>
      </w:r>
      <w:r w:rsidRPr="006D5503">
        <w:rPr>
          <w:rFonts w:ascii="Arial" w:hAnsi="Arial" w:cs="Arial"/>
          <w:sz w:val="20"/>
        </w:rPr>
        <w:t xml:space="preserve">poročilih o prvih meritvah </w:t>
      </w:r>
      <w:r>
        <w:rPr>
          <w:rFonts w:ascii="Arial" w:hAnsi="Arial" w:cs="Arial"/>
          <w:sz w:val="20"/>
        </w:rPr>
        <w:t>odpadne vode iz malih komunalnih čistilnih naprav</w:t>
      </w:r>
      <w:r w:rsidRPr="006D5503">
        <w:rPr>
          <w:rFonts w:ascii="Arial" w:hAnsi="Arial" w:cs="Arial"/>
          <w:sz w:val="20"/>
        </w:rPr>
        <w:t xml:space="preserve"> </w:t>
      </w:r>
      <w:r w:rsidRPr="004B16F7">
        <w:rPr>
          <w:rFonts w:ascii="Arial" w:hAnsi="Arial" w:cs="Arial"/>
          <w:sz w:val="20"/>
        </w:rPr>
        <w:t xml:space="preserve">z zmogljivostjo, </w:t>
      </w:r>
      <w:r w:rsidRPr="00DF110F">
        <w:rPr>
          <w:rFonts w:ascii="Arial" w:hAnsi="Arial" w:cs="Arial"/>
          <w:color w:val="000000"/>
          <w:sz w:val="20"/>
        </w:rPr>
        <w:t xml:space="preserve">manjšo od 50 PE, za katere se v skladu s </w:t>
      </w:r>
      <w:r w:rsidR="009012D3">
        <w:fldChar w:fldCharType="begin"/>
      </w:r>
      <w:r w:rsidR="009012D3">
        <w:instrText xml:space="preserve"> REF _Ref31153</w:instrText>
      </w:r>
      <w:r w:rsidR="009012D3">
        <w:instrText xml:space="preserve">5001 \r \h  \* MERGEFORMAT </w:instrText>
      </w:r>
      <w:r w:rsidR="009012D3">
        <w:fldChar w:fldCharType="separate"/>
      </w:r>
      <w:r w:rsidR="004E0BDB" w:rsidRPr="004E0BDB">
        <w:rPr>
          <w:rFonts w:ascii="Arial" w:hAnsi="Arial" w:cs="Arial"/>
          <w:color w:val="000000"/>
          <w:sz w:val="20"/>
        </w:rPr>
        <w:t>23</w:t>
      </w:r>
      <w:r w:rsidR="009012D3">
        <w:fldChar w:fldCharType="end"/>
      </w:r>
      <w:r w:rsidRPr="00DF110F">
        <w:rPr>
          <w:rFonts w:ascii="Arial" w:hAnsi="Arial" w:cs="Arial"/>
          <w:color w:val="000000"/>
          <w:sz w:val="20"/>
        </w:rPr>
        <w:t>. členom te uredbe izvedejo prve meritve,</w:t>
      </w:r>
    </w:p>
    <w:p w:rsidR="00EB2F88" w:rsidRPr="00DF110F" w:rsidRDefault="00EB2F88" w:rsidP="003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 xml:space="preserve">21. poročilih o prvih meritvah in obratovalnem monitoringu odpadne vode iz malih komunalnih čistilnih naprav iz četrtega in petega 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color w:val="000000"/>
          <w:sz w:val="20"/>
        </w:rPr>
        <w:t>31</w:t>
      </w:r>
      <w:r w:rsidR="009012D3">
        <w:fldChar w:fldCharType="end"/>
      </w:r>
      <w:r w:rsidRPr="00DF110F">
        <w:rPr>
          <w:rFonts w:ascii="Arial" w:hAnsi="Arial" w:cs="Arial"/>
          <w:color w:val="000000"/>
          <w:sz w:val="20"/>
        </w:rPr>
        <w:t>. člena te uredbe,</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 xml:space="preserve">22. poročilih o pregledih malih komunalnih čistilnih naprav v skladu z </w:t>
      </w:r>
      <w:r w:rsidR="009012D3">
        <w:fldChar w:fldCharType="begin"/>
      </w:r>
      <w:r w:rsidR="009012D3">
        <w:instrText xml:space="preserve"> REF _Ref311536204 \r \h  \* MERGE</w:instrText>
      </w:r>
      <w:r w:rsidR="009012D3">
        <w:instrText xml:space="preserve">FORMAT </w:instrText>
      </w:r>
      <w:r w:rsidR="009012D3">
        <w:fldChar w:fldCharType="separate"/>
      </w:r>
      <w:r w:rsidR="004E0BDB" w:rsidRPr="004E0BDB">
        <w:rPr>
          <w:rFonts w:ascii="Arial" w:hAnsi="Arial" w:cs="Arial"/>
          <w:color w:val="000000"/>
          <w:sz w:val="20"/>
        </w:rPr>
        <w:t>42</w:t>
      </w:r>
      <w:r w:rsidR="009012D3">
        <w:fldChar w:fldCharType="end"/>
      </w:r>
      <w:r w:rsidRPr="00DF110F">
        <w:rPr>
          <w:rFonts w:ascii="Arial" w:hAnsi="Arial" w:cs="Arial"/>
          <w:color w:val="000000"/>
          <w:sz w:val="20"/>
        </w:rPr>
        <w:t>. členom te uredbe</w:t>
      </w:r>
      <w:r>
        <w:rPr>
          <w:rFonts w:ascii="Arial" w:hAnsi="Arial" w:cs="Arial"/>
          <w:color w:val="000000"/>
          <w:sz w:val="20"/>
        </w:rPr>
        <w:t xml:space="preserve"> ali pretočnih greznic v skladu s </w:t>
      </w:r>
      <w:r w:rsidR="00A54F93">
        <w:rPr>
          <w:rFonts w:ascii="Arial" w:hAnsi="Arial" w:cs="Arial"/>
          <w:color w:val="000000"/>
          <w:sz w:val="20"/>
        </w:rPr>
        <w:fldChar w:fldCharType="begin"/>
      </w:r>
      <w:r>
        <w:rPr>
          <w:rFonts w:ascii="Arial" w:hAnsi="Arial" w:cs="Arial"/>
          <w:color w:val="000000"/>
          <w:sz w:val="20"/>
        </w:rPr>
        <w:instrText xml:space="preserve"> REF _Ref420394745 \r \h </w:instrText>
      </w:r>
      <w:r w:rsidR="00A54F93">
        <w:rPr>
          <w:rFonts w:ascii="Arial" w:hAnsi="Arial" w:cs="Arial"/>
          <w:color w:val="000000"/>
          <w:sz w:val="20"/>
        </w:rPr>
      </w:r>
      <w:r w:rsidR="00A54F93">
        <w:rPr>
          <w:rFonts w:ascii="Arial" w:hAnsi="Arial" w:cs="Arial"/>
          <w:color w:val="000000"/>
          <w:sz w:val="20"/>
        </w:rPr>
        <w:fldChar w:fldCharType="separate"/>
      </w:r>
      <w:r w:rsidR="004E0BDB">
        <w:rPr>
          <w:rFonts w:ascii="Arial" w:hAnsi="Arial" w:cs="Arial"/>
          <w:color w:val="000000"/>
          <w:sz w:val="20"/>
        </w:rPr>
        <w:t>43</w:t>
      </w:r>
      <w:r w:rsidR="00A54F93">
        <w:rPr>
          <w:rFonts w:ascii="Arial" w:hAnsi="Arial" w:cs="Arial"/>
          <w:color w:val="000000"/>
          <w:sz w:val="20"/>
        </w:rPr>
        <w:fldChar w:fldCharType="end"/>
      </w:r>
      <w:r>
        <w:rPr>
          <w:rFonts w:ascii="Arial" w:hAnsi="Arial" w:cs="Arial"/>
          <w:color w:val="000000"/>
          <w:sz w:val="20"/>
        </w:rPr>
        <w:t>. členom te uredbe</w:t>
      </w:r>
      <w:r w:rsidRPr="00DF110F">
        <w:rPr>
          <w:rFonts w:ascii="Arial" w:hAnsi="Arial" w:cs="Arial"/>
          <w:color w:val="000000"/>
          <w:sz w:val="20"/>
        </w:rPr>
        <w:t xml:space="preserve">, </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23. količinah prevzetega, obdelanega in odstranjenega blata iz komunalnih čistilnih naprav ter načinu njegovega odstranjevanja,</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 xml:space="preserve">24. količinah komunalne odpadne vode, ki se ponovno uporabi, čistilnih napravah, iz katerih se odvaja komunalna odpadna voda, ki se ponovno uporabi, in namenu njene uporabe, </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25. vzdrževanju in čiščenju javne kanalizacije in</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26. stroških in cenah obveznih storitev javne službe.</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E1CC2"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(2) V evidenci o malih komunalnih čistilnih naprav</w:t>
      </w:r>
      <w:r>
        <w:rPr>
          <w:rFonts w:ascii="Arial" w:hAnsi="Arial" w:cs="Arial"/>
          <w:sz w:val="20"/>
        </w:rPr>
        <w:t>ah</w:t>
      </w:r>
      <w:r w:rsidRPr="006E1CC2">
        <w:rPr>
          <w:rFonts w:ascii="Arial" w:hAnsi="Arial" w:cs="Arial"/>
          <w:sz w:val="20"/>
        </w:rPr>
        <w:t xml:space="preserve"> iz </w:t>
      </w:r>
      <w:r>
        <w:rPr>
          <w:rFonts w:ascii="Arial" w:hAnsi="Arial" w:cs="Arial"/>
          <w:sz w:val="20"/>
        </w:rPr>
        <w:t>10</w:t>
      </w:r>
      <w:r w:rsidRPr="006E1CC2">
        <w:rPr>
          <w:rFonts w:ascii="Arial" w:hAnsi="Arial" w:cs="Arial"/>
          <w:sz w:val="20"/>
        </w:rPr>
        <w:t xml:space="preserve">. točke prejšnjega odstavka </w:t>
      </w:r>
      <w:r>
        <w:rPr>
          <w:rFonts w:ascii="Arial" w:hAnsi="Arial" w:cs="Arial"/>
          <w:sz w:val="20"/>
        </w:rPr>
        <w:t>mora izvajalec javne službe voditi podatke</w:t>
      </w:r>
      <w:r w:rsidRPr="006E1CC2">
        <w:rPr>
          <w:rFonts w:ascii="Arial" w:hAnsi="Arial" w:cs="Arial"/>
          <w:sz w:val="20"/>
        </w:rPr>
        <w:t xml:space="preserve"> o:</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lastniku in upravljavcu male komunalne čistilne naprave,</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zmogljivosti male komunalne čistilne naprave in načinu čiščenja komunalne odpadne vode v njej,</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stavbah in</w:t>
      </w:r>
      <w:r>
        <w:rPr>
          <w:rFonts w:ascii="Arial" w:hAnsi="Arial" w:cs="Arial"/>
          <w:sz w:val="20"/>
        </w:rPr>
        <w:t xml:space="preserve"> aglomeracijah</w:t>
      </w:r>
      <w:r w:rsidRPr="006E1CC2">
        <w:rPr>
          <w:rFonts w:ascii="Arial" w:hAnsi="Arial" w:cs="Arial"/>
          <w:sz w:val="20"/>
        </w:rPr>
        <w:t xml:space="preserve">, za katere se zagotavlja čiščenje komunalne odpadne vode </w:t>
      </w:r>
      <w:r>
        <w:rPr>
          <w:rFonts w:ascii="Arial" w:hAnsi="Arial" w:cs="Arial"/>
          <w:sz w:val="20"/>
        </w:rPr>
        <w:t>v</w:t>
      </w:r>
      <w:r w:rsidRPr="006E1CC2">
        <w:rPr>
          <w:rFonts w:ascii="Arial" w:hAnsi="Arial" w:cs="Arial"/>
          <w:sz w:val="20"/>
        </w:rPr>
        <w:t xml:space="preserve"> mali komunalni čistilni napravi,</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xml:space="preserve">– lokaciji male komunalne čistilne naprave, opredeljene s koordinatami v državnem koordinatnem sistemu za raven merila 1 : 5.000, </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načinu odvajanja odpadne vode iz male komunalne čistilne naprave</w:t>
      </w:r>
      <w:r>
        <w:rPr>
          <w:rFonts w:ascii="Arial" w:hAnsi="Arial" w:cs="Arial"/>
          <w:sz w:val="20"/>
        </w:rPr>
        <w:t xml:space="preserve"> (iztok v vodotok, iztok s ponikanjem v tla)</w:t>
      </w:r>
      <w:r w:rsidRPr="006E1CC2">
        <w:rPr>
          <w:rFonts w:ascii="Arial" w:hAnsi="Arial" w:cs="Arial"/>
          <w:sz w:val="20"/>
        </w:rPr>
        <w:t>,</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xml:space="preserve">– lokaciji iztoka </w:t>
      </w:r>
      <w:r>
        <w:rPr>
          <w:rFonts w:ascii="Arial" w:hAnsi="Arial" w:cs="Arial"/>
          <w:sz w:val="20"/>
        </w:rPr>
        <w:t xml:space="preserve">komunalne odpadne vode </w:t>
      </w:r>
      <w:r w:rsidRPr="006E1CC2">
        <w:rPr>
          <w:rFonts w:ascii="Arial" w:hAnsi="Arial" w:cs="Arial"/>
          <w:sz w:val="20"/>
        </w:rPr>
        <w:t>v vode, opredeljeni s koordinatami v državnem koordinatnem sistemu za raven merila 1 : 5.000, vključno s podatki o vodnem telesu površinske ali podzemne vode, v katerega se odvaja odpadna voda iz male komunalne čistilne naprave, ter imenom vodotoka, če gre za odvajanje v vodotok,</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ravnanju z blatom iz male komunalne čistilne naprave,</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xml:space="preserve">– datumu začetka obratovanja male komunalne čistilne naprave, </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rezultatih prvih meritev</w:t>
      </w:r>
      <w:r>
        <w:rPr>
          <w:rFonts w:ascii="Arial" w:hAnsi="Arial" w:cs="Arial"/>
          <w:sz w:val="20"/>
        </w:rPr>
        <w:t>, če gre za malo komunalno čistilno napravo</w:t>
      </w:r>
      <w:r w:rsidRPr="006E1CC2">
        <w:rPr>
          <w:rFonts w:ascii="Arial" w:hAnsi="Arial" w:cs="Arial"/>
          <w:sz w:val="20"/>
        </w:rPr>
        <w:t xml:space="preserve"> </w:t>
      </w:r>
      <w:r w:rsidRPr="004B16F7">
        <w:rPr>
          <w:rFonts w:ascii="Arial" w:hAnsi="Arial" w:cs="Arial"/>
          <w:sz w:val="20"/>
        </w:rPr>
        <w:t>z zmogljivostjo, manjšo od 50 PE, za</w:t>
      </w:r>
      <w:r>
        <w:rPr>
          <w:rFonts w:ascii="Arial" w:hAnsi="Arial" w:cs="Arial"/>
          <w:sz w:val="20"/>
        </w:rPr>
        <w:t xml:space="preserve"> katere s</w:t>
      </w:r>
      <w:r w:rsidRPr="004B16F7">
        <w:rPr>
          <w:rFonts w:ascii="Arial" w:hAnsi="Arial" w:cs="Arial"/>
          <w:sz w:val="20"/>
        </w:rPr>
        <w:t xml:space="preserve">e v skladu s </w:t>
      </w:r>
      <w:r w:rsidR="009012D3">
        <w:fldChar w:fldCharType="begin"/>
      </w:r>
      <w:r w:rsidR="009012D3">
        <w:instrText xml:space="preserve"> REF _Ref311535001 \r \h  \* MERGEFORMAT </w:instrText>
      </w:r>
      <w:r w:rsidR="009012D3">
        <w:fldChar w:fldCharType="separate"/>
      </w:r>
      <w:r w:rsidR="004E0BDB" w:rsidRPr="004E0BDB">
        <w:rPr>
          <w:rFonts w:ascii="Arial" w:hAnsi="Arial" w:cs="Arial"/>
          <w:sz w:val="20"/>
        </w:rPr>
        <w:t>23</w:t>
      </w:r>
      <w:r w:rsidR="009012D3">
        <w:fldChar w:fldCharType="end"/>
      </w:r>
      <w:r w:rsidRPr="004B16F7">
        <w:rPr>
          <w:rFonts w:ascii="Arial" w:hAnsi="Arial" w:cs="Arial"/>
          <w:sz w:val="20"/>
        </w:rPr>
        <w:t>. členom te uredbe</w:t>
      </w:r>
      <w:r>
        <w:rPr>
          <w:rFonts w:ascii="Arial" w:hAnsi="Arial" w:cs="Arial"/>
          <w:sz w:val="20"/>
        </w:rPr>
        <w:t xml:space="preserve"> izvedejo prve meritve</w:t>
      </w:r>
      <w:r w:rsidRPr="006E1CC2">
        <w:rPr>
          <w:rFonts w:ascii="Arial" w:hAnsi="Arial" w:cs="Arial"/>
          <w:sz w:val="20"/>
        </w:rPr>
        <w:t xml:space="preserve">, </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 </w:t>
      </w:r>
      <w:r w:rsidRPr="006E1CC2">
        <w:rPr>
          <w:rFonts w:ascii="Arial" w:hAnsi="Arial" w:cs="Arial"/>
          <w:sz w:val="20"/>
        </w:rPr>
        <w:t xml:space="preserve">rezultatih </w:t>
      </w:r>
      <w:r>
        <w:rPr>
          <w:rFonts w:ascii="Arial" w:hAnsi="Arial" w:cs="Arial"/>
          <w:sz w:val="20"/>
        </w:rPr>
        <w:t xml:space="preserve">pregledov </w:t>
      </w:r>
      <w:r w:rsidRPr="006E1CC2">
        <w:rPr>
          <w:rFonts w:ascii="Arial" w:hAnsi="Arial" w:cs="Arial"/>
          <w:sz w:val="20"/>
        </w:rPr>
        <w:t>male komunalne čistilne naprave</w:t>
      </w:r>
      <w:r>
        <w:rPr>
          <w:rFonts w:ascii="Arial" w:hAnsi="Arial" w:cs="Arial"/>
          <w:sz w:val="20"/>
        </w:rPr>
        <w:t xml:space="preserve"> v skladu z </w:t>
      </w:r>
      <w:r w:rsidR="00A54F93">
        <w:rPr>
          <w:rFonts w:ascii="Arial" w:hAnsi="Arial" w:cs="Arial"/>
          <w:sz w:val="20"/>
        </w:rPr>
        <w:fldChar w:fldCharType="begin"/>
      </w:r>
      <w:r>
        <w:rPr>
          <w:rFonts w:ascii="Arial" w:hAnsi="Arial" w:cs="Arial"/>
          <w:sz w:val="20"/>
        </w:rPr>
        <w:instrText xml:space="preserve"> REF _Ref311536204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42</w:t>
      </w:r>
      <w:r w:rsidR="00A54F93">
        <w:rPr>
          <w:rFonts w:ascii="Arial" w:hAnsi="Arial" w:cs="Arial"/>
          <w:sz w:val="20"/>
        </w:rPr>
        <w:fldChar w:fldCharType="end"/>
      </w:r>
      <w:r>
        <w:rPr>
          <w:rFonts w:ascii="Arial" w:hAnsi="Arial" w:cs="Arial"/>
          <w:sz w:val="20"/>
        </w:rPr>
        <w:t xml:space="preserve">. členom te uredbe </w:t>
      </w:r>
      <w:r>
        <w:rPr>
          <w:rFonts w:ascii="Arial" w:hAnsi="Arial" w:cs="Arial"/>
          <w:color w:val="000000"/>
          <w:sz w:val="20"/>
        </w:rPr>
        <w:t xml:space="preserve">ali pretočnih greznic v skladu s </w:t>
      </w:r>
      <w:r w:rsidR="00A54F93">
        <w:rPr>
          <w:rFonts w:ascii="Arial" w:hAnsi="Arial" w:cs="Arial"/>
          <w:color w:val="000000"/>
          <w:sz w:val="20"/>
        </w:rPr>
        <w:fldChar w:fldCharType="begin"/>
      </w:r>
      <w:r>
        <w:rPr>
          <w:rFonts w:ascii="Arial" w:hAnsi="Arial" w:cs="Arial"/>
          <w:color w:val="000000"/>
          <w:sz w:val="20"/>
        </w:rPr>
        <w:instrText xml:space="preserve"> REF _Ref420394745 \r \h </w:instrText>
      </w:r>
      <w:r w:rsidR="00A54F93">
        <w:rPr>
          <w:rFonts w:ascii="Arial" w:hAnsi="Arial" w:cs="Arial"/>
          <w:color w:val="000000"/>
          <w:sz w:val="20"/>
        </w:rPr>
      </w:r>
      <w:r w:rsidR="00A54F93">
        <w:rPr>
          <w:rFonts w:ascii="Arial" w:hAnsi="Arial" w:cs="Arial"/>
          <w:color w:val="000000"/>
          <w:sz w:val="20"/>
        </w:rPr>
        <w:fldChar w:fldCharType="separate"/>
      </w:r>
      <w:r w:rsidR="004E0BDB">
        <w:rPr>
          <w:rFonts w:ascii="Arial" w:hAnsi="Arial" w:cs="Arial"/>
          <w:color w:val="000000"/>
          <w:sz w:val="20"/>
        </w:rPr>
        <w:t>43</w:t>
      </w:r>
      <w:r w:rsidR="00A54F93">
        <w:rPr>
          <w:rFonts w:ascii="Arial" w:hAnsi="Arial" w:cs="Arial"/>
          <w:color w:val="000000"/>
          <w:sz w:val="20"/>
        </w:rPr>
        <w:fldChar w:fldCharType="end"/>
      </w:r>
      <w:r>
        <w:rPr>
          <w:rFonts w:ascii="Arial" w:hAnsi="Arial" w:cs="Arial"/>
          <w:color w:val="000000"/>
          <w:sz w:val="20"/>
        </w:rPr>
        <w:t>. členom te uredbe</w:t>
      </w:r>
      <w:r>
        <w:rPr>
          <w:rFonts w:ascii="Arial" w:hAnsi="Arial" w:cs="Arial"/>
          <w:sz w:val="20"/>
        </w:rPr>
        <w:t xml:space="preserve"> in</w:t>
      </w:r>
      <w:r w:rsidRPr="006E1CC2">
        <w:rPr>
          <w:rFonts w:ascii="Arial" w:hAnsi="Arial" w:cs="Arial"/>
          <w:sz w:val="20"/>
        </w:rPr>
        <w:t xml:space="preserve"> </w:t>
      </w:r>
    </w:p>
    <w:p w:rsidR="00EB2F88" w:rsidRPr="006E1CC2" w:rsidRDefault="00EB2F88" w:rsidP="006E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datumu vpisa male komunalne čistilne naprave v evidenco.</w:t>
      </w:r>
    </w:p>
    <w:p w:rsidR="00EB2F88" w:rsidRDefault="00EB2F88" w:rsidP="004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4B16F7" w:rsidRDefault="00EB2F88" w:rsidP="004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B16F7">
        <w:rPr>
          <w:rFonts w:ascii="Arial" w:hAnsi="Arial" w:cs="Arial"/>
          <w:sz w:val="20"/>
        </w:rPr>
        <w:t>(3) Sestavni del evidence iz prvega odstavka tega člena so tudi:</w:t>
      </w:r>
    </w:p>
    <w:p w:rsidR="00EB2F88" w:rsidRPr="004B16F7" w:rsidRDefault="00EB2F88" w:rsidP="004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xml:space="preserve">– </w:t>
      </w:r>
      <w:r>
        <w:rPr>
          <w:rFonts w:ascii="Arial" w:hAnsi="Arial" w:cs="Arial"/>
          <w:sz w:val="20"/>
        </w:rPr>
        <w:t>poročila</w:t>
      </w:r>
      <w:r w:rsidRPr="004B16F7">
        <w:rPr>
          <w:rFonts w:ascii="Arial" w:hAnsi="Arial" w:cs="Arial"/>
          <w:sz w:val="20"/>
        </w:rPr>
        <w:t xml:space="preserve"> o prvih meritvah </w:t>
      </w:r>
      <w:r>
        <w:rPr>
          <w:rFonts w:ascii="Arial" w:hAnsi="Arial" w:cs="Arial"/>
          <w:sz w:val="20"/>
        </w:rPr>
        <w:t xml:space="preserve">za </w:t>
      </w:r>
      <w:r w:rsidRPr="004B16F7">
        <w:rPr>
          <w:rFonts w:ascii="Arial" w:hAnsi="Arial" w:cs="Arial"/>
          <w:sz w:val="20"/>
        </w:rPr>
        <w:t>male komunalne čistilne naprave z zmogljivostjo, manjšo od 50 PE, za</w:t>
      </w:r>
      <w:r>
        <w:rPr>
          <w:rFonts w:ascii="Arial" w:hAnsi="Arial" w:cs="Arial"/>
          <w:sz w:val="20"/>
        </w:rPr>
        <w:t xml:space="preserve"> katere s</w:t>
      </w:r>
      <w:r w:rsidRPr="004B16F7">
        <w:rPr>
          <w:rFonts w:ascii="Arial" w:hAnsi="Arial" w:cs="Arial"/>
          <w:sz w:val="20"/>
        </w:rPr>
        <w:t xml:space="preserve">e v skladu s </w:t>
      </w:r>
      <w:r w:rsidR="009012D3">
        <w:fldChar w:fldCharType="begin"/>
      </w:r>
      <w:r w:rsidR="009012D3">
        <w:instrText xml:space="preserve"> REF _Ref311535001 \r \h  \* MERGEFORMAT </w:instrText>
      </w:r>
      <w:r w:rsidR="009012D3">
        <w:fldChar w:fldCharType="separate"/>
      </w:r>
      <w:r w:rsidR="004E0BDB" w:rsidRPr="004E0BDB">
        <w:rPr>
          <w:rFonts w:ascii="Arial" w:hAnsi="Arial" w:cs="Arial"/>
          <w:sz w:val="20"/>
        </w:rPr>
        <w:t>23</w:t>
      </w:r>
      <w:r w:rsidR="009012D3">
        <w:fldChar w:fldCharType="end"/>
      </w:r>
      <w:r w:rsidRPr="004B16F7">
        <w:rPr>
          <w:rFonts w:ascii="Arial" w:hAnsi="Arial" w:cs="Arial"/>
          <w:sz w:val="20"/>
        </w:rPr>
        <w:t>. členom te uredbe</w:t>
      </w:r>
      <w:r>
        <w:rPr>
          <w:rFonts w:ascii="Arial" w:hAnsi="Arial" w:cs="Arial"/>
          <w:sz w:val="20"/>
        </w:rPr>
        <w:t xml:space="preserve"> izvedejo prve meritve</w:t>
      </w:r>
      <w:r w:rsidRPr="004B16F7">
        <w:rPr>
          <w:rFonts w:ascii="Arial" w:hAnsi="Arial" w:cs="Arial"/>
          <w:sz w:val="20"/>
        </w:rPr>
        <w:t>,</w:t>
      </w:r>
    </w:p>
    <w:p w:rsidR="00EB2F88" w:rsidRDefault="00EB2F88" w:rsidP="004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w:t>
      </w:r>
      <w:r>
        <w:rPr>
          <w:rFonts w:ascii="Arial" w:hAnsi="Arial" w:cs="Arial"/>
          <w:sz w:val="20"/>
        </w:rPr>
        <w:t xml:space="preserve"> poročila o pregledih malih komunalnih čistilnih naprav</w:t>
      </w:r>
      <w:r w:rsidRPr="004B16F7">
        <w:rPr>
          <w:rFonts w:ascii="Arial" w:hAnsi="Arial" w:cs="Arial"/>
          <w:sz w:val="20"/>
        </w:rPr>
        <w:t xml:space="preserve"> z zmoglji</w:t>
      </w:r>
      <w:r>
        <w:rPr>
          <w:rFonts w:ascii="Arial" w:hAnsi="Arial" w:cs="Arial"/>
          <w:sz w:val="20"/>
        </w:rPr>
        <w:t xml:space="preserve">vostjo, manjšo od 50 PE, </w:t>
      </w:r>
    </w:p>
    <w:p w:rsidR="00EB2F88" w:rsidRPr="004B16F7" w:rsidRDefault="00EB2F88" w:rsidP="004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w:t>
      </w:r>
      <w:r>
        <w:rPr>
          <w:rFonts w:ascii="Arial" w:hAnsi="Arial" w:cs="Arial"/>
          <w:sz w:val="20"/>
        </w:rPr>
        <w:t xml:space="preserve"> poročila o pregledih pretočnih greznic,</w:t>
      </w:r>
    </w:p>
    <w:p w:rsidR="00EB2F88" w:rsidRPr="004B16F7" w:rsidRDefault="00EB2F88" w:rsidP="004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xml:space="preserve">– </w:t>
      </w:r>
      <w:r w:rsidRPr="004B16F7">
        <w:rPr>
          <w:rFonts w:ascii="Arial" w:hAnsi="Arial" w:cs="Arial"/>
          <w:sz w:val="20"/>
        </w:rPr>
        <w:t xml:space="preserve">evidenčni listi o oddaji obdelanega blata v odstranjevanje v skladu s predpisi, ki urejajo </w:t>
      </w:r>
      <w:r>
        <w:rPr>
          <w:rFonts w:ascii="Arial" w:hAnsi="Arial" w:cs="Arial"/>
          <w:sz w:val="20"/>
        </w:rPr>
        <w:t>odpadke</w:t>
      </w:r>
      <w:r w:rsidRPr="004B16F7">
        <w:rPr>
          <w:rFonts w:ascii="Arial" w:hAnsi="Arial" w:cs="Arial"/>
          <w:sz w:val="20"/>
        </w:rPr>
        <w:t>, in</w:t>
      </w:r>
    </w:p>
    <w:p w:rsidR="00EB2F88" w:rsidRPr="004B16F7" w:rsidRDefault="00EB2F88" w:rsidP="004B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E1CC2">
        <w:rPr>
          <w:rFonts w:ascii="Arial" w:hAnsi="Arial" w:cs="Arial"/>
          <w:sz w:val="20"/>
        </w:rPr>
        <w:t xml:space="preserve">– </w:t>
      </w:r>
      <w:r w:rsidRPr="004B16F7">
        <w:rPr>
          <w:rFonts w:ascii="Arial" w:hAnsi="Arial" w:cs="Arial"/>
          <w:sz w:val="20"/>
        </w:rPr>
        <w:t>letna poročila o uporabi obdelanega blata v kmetijstvu v skladu s predpisom, ki ureja uporabo blata iz komunalnih čistilnih naprav v kmetijstvu.</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(4) Izvajalec javne službe mora evidenco iz prvega odstavka tega člena hraniti trajno.</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5" w:name="_Ref409074130"/>
      <w:r w:rsidRPr="00524822">
        <w:rPr>
          <w:rFonts w:ascii="Arial" w:hAnsi="Arial" w:cs="Arial"/>
          <w:sz w:val="20"/>
        </w:rPr>
        <w:t>člen</w:t>
      </w:r>
      <w:bookmarkEnd w:id="45"/>
    </w:p>
    <w:p w:rsidR="00EB2F88" w:rsidRPr="00524822"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w:t>
      </w:r>
      <w:r>
        <w:rPr>
          <w:rFonts w:ascii="Arial" w:hAnsi="Arial" w:cs="Arial"/>
          <w:sz w:val="20"/>
        </w:rPr>
        <w:t>poročilo o izvajanju javne službe</w:t>
      </w:r>
      <w:r w:rsidRPr="00524822">
        <w:rPr>
          <w:rFonts w:ascii="Arial" w:hAnsi="Arial" w:cs="Arial"/>
          <w:sz w:val="20"/>
        </w:rPr>
        <w:t>)</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 xml:space="preserve">(1) Izvajalec javne službe mora </w:t>
      </w:r>
      <w:r>
        <w:rPr>
          <w:rFonts w:ascii="Arial" w:hAnsi="Arial" w:cs="Arial"/>
          <w:sz w:val="20"/>
        </w:rPr>
        <w:t xml:space="preserve">vsako leto izdelati poročilo </w:t>
      </w:r>
      <w:r w:rsidRPr="006D5503">
        <w:rPr>
          <w:rFonts w:ascii="Arial" w:hAnsi="Arial" w:cs="Arial"/>
          <w:sz w:val="20"/>
        </w:rPr>
        <w:t>o izvajanju javne službe</w:t>
      </w:r>
      <w:r>
        <w:rPr>
          <w:rFonts w:ascii="Arial" w:hAnsi="Arial" w:cs="Arial"/>
          <w:sz w:val="20"/>
        </w:rPr>
        <w:t>.</w:t>
      </w:r>
    </w:p>
    <w:p w:rsidR="00EB2F88" w:rsidRDefault="00EB2F88" w:rsidP="0006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06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t xml:space="preserve">(2) Sestavni del poročila o izvajanju javne službe so tudi </w:t>
      </w:r>
      <w:r>
        <w:rPr>
          <w:rFonts w:ascii="Arial" w:hAnsi="Arial" w:cs="Arial"/>
          <w:sz w:val="20"/>
        </w:rPr>
        <w:t xml:space="preserve">določeni </w:t>
      </w:r>
      <w:r w:rsidRPr="006D5503">
        <w:rPr>
          <w:rFonts w:ascii="Arial" w:hAnsi="Arial" w:cs="Arial"/>
          <w:sz w:val="20"/>
        </w:rPr>
        <w:t>podatki iz evidence iz prejšnjega člena.</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361B14"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6D5503">
        <w:rPr>
          <w:rFonts w:ascii="Arial" w:hAnsi="Arial" w:cs="Arial"/>
          <w:sz w:val="20"/>
        </w:rPr>
        <w:t xml:space="preserve">(3) Poročilo o izvajanju javne službe </w:t>
      </w:r>
      <w:r>
        <w:rPr>
          <w:rFonts w:ascii="Arial" w:hAnsi="Arial" w:cs="Arial"/>
          <w:sz w:val="20"/>
        </w:rPr>
        <w:t xml:space="preserve">v preteklem koledarskem letu </w:t>
      </w:r>
      <w:r w:rsidRPr="006D5503">
        <w:rPr>
          <w:rFonts w:ascii="Arial" w:hAnsi="Arial" w:cs="Arial"/>
          <w:sz w:val="20"/>
        </w:rPr>
        <w:t xml:space="preserve">mora izvajalec javne službe </w:t>
      </w:r>
      <w:r w:rsidRPr="00361B14">
        <w:rPr>
          <w:rFonts w:ascii="Arial" w:hAnsi="Arial" w:cs="Arial"/>
          <w:color w:val="000000"/>
          <w:sz w:val="20"/>
        </w:rPr>
        <w:t>predložiti ministrstvu v elektronski obliki v skladu z navodili, ki jih ministrstvo objavi na svojih spletnih straneh, najpozneje do 31. marca tekočega leta.</w:t>
      </w:r>
    </w:p>
    <w:p w:rsidR="00EB2F88" w:rsidRPr="00361B14" w:rsidRDefault="00EB2F88" w:rsidP="00A10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p>
    <w:p w:rsidR="00EB2F88" w:rsidRPr="00361B14" w:rsidRDefault="00EB2F88" w:rsidP="00A10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361B14">
        <w:rPr>
          <w:rFonts w:ascii="Arial" w:hAnsi="Arial" w:cs="Arial"/>
          <w:color w:val="000000"/>
          <w:sz w:val="20"/>
        </w:rPr>
        <w:t xml:space="preserve">(4) Določene podatke iz evidence iz drugega odstavka prejšnjega člena mora izvajalec javne službe vsako leto predložiti ministrstvu v elektronski obliki na obrazcu, ki ga agencija objavi na svojih spletnih straneh in je dostopen pri agenciji, najpozneje do 31. marca za preteklo koledarsko leto. </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6" w:name="_Ref411513420"/>
      <w:r w:rsidRPr="00524822">
        <w:rPr>
          <w:rFonts w:ascii="Arial" w:hAnsi="Arial" w:cs="Arial"/>
          <w:sz w:val="20"/>
        </w:rPr>
        <w:t>člen</w:t>
      </w:r>
      <w:bookmarkEnd w:id="46"/>
    </w:p>
    <w:p w:rsidR="00EB2F88" w:rsidRPr="00524822"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w:t>
      </w:r>
      <w:r>
        <w:rPr>
          <w:rFonts w:ascii="Arial" w:hAnsi="Arial" w:cs="Arial"/>
          <w:sz w:val="20"/>
        </w:rPr>
        <w:t>poslovna skrivnost</w:t>
      </w:r>
      <w:r w:rsidRPr="00524822">
        <w:rPr>
          <w:rFonts w:ascii="Arial" w:hAnsi="Arial" w:cs="Arial"/>
          <w:sz w:val="20"/>
        </w:rPr>
        <w:t>)</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D5503">
        <w:rPr>
          <w:rFonts w:ascii="Arial" w:hAnsi="Arial" w:cs="Arial"/>
          <w:sz w:val="20"/>
        </w:rPr>
        <w:lastRenderedPageBreak/>
        <w:t>Če so podatki v programu</w:t>
      </w:r>
      <w:r>
        <w:rPr>
          <w:rFonts w:ascii="Arial" w:hAnsi="Arial" w:cs="Arial"/>
          <w:sz w:val="20"/>
        </w:rPr>
        <w:t xml:space="preserve"> iz </w:t>
      </w:r>
      <w:r w:rsidR="00A54F93">
        <w:rPr>
          <w:rFonts w:ascii="Arial" w:hAnsi="Arial" w:cs="Arial"/>
          <w:sz w:val="20"/>
        </w:rPr>
        <w:fldChar w:fldCharType="begin"/>
      </w:r>
      <w:r>
        <w:rPr>
          <w:rFonts w:ascii="Arial" w:hAnsi="Arial" w:cs="Arial"/>
          <w:sz w:val="20"/>
        </w:rPr>
        <w:instrText xml:space="preserve"> REF _Ref409073834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45</w:t>
      </w:r>
      <w:r w:rsidR="00A54F93">
        <w:rPr>
          <w:rFonts w:ascii="Arial" w:hAnsi="Arial" w:cs="Arial"/>
          <w:sz w:val="20"/>
        </w:rPr>
        <w:fldChar w:fldCharType="end"/>
      </w:r>
      <w:r>
        <w:rPr>
          <w:rFonts w:ascii="Arial" w:hAnsi="Arial" w:cs="Arial"/>
          <w:sz w:val="20"/>
        </w:rPr>
        <w:t>. člena te uredbe</w:t>
      </w:r>
      <w:r w:rsidRPr="006D5503">
        <w:rPr>
          <w:rFonts w:ascii="Arial" w:hAnsi="Arial" w:cs="Arial"/>
          <w:sz w:val="20"/>
        </w:rPr>
        <w:t>, evidenci</w:t>
      </w:r>
      <w:r>
        <w:rPr>
          <w:rFonts w:ascii="Arial" w:hAnsi="Arial" w:cs="Arial"/>
          <w:sz w:val="20"/>
        </w:rPr>
        <w:t xml:space="preserve"> iz</w:t>
      </w:r>
      <w:r w:rsidRPr="006D5503">
        <w:rPr>
          <w:rFonts w:ascii="Arial" w:hAnsi="Arial" w:cs="Arial"/>
          <w:sz w:val="20"/>
        </w:rPr>
        <w:t xml:space="preserve"> </w:t>
      </w:r>
      <w:r w:rsidR="00A54F93">
        <w:rPr>
          <w:rFonts w:ascii="Arial" w:hAnsi="Arial" w:cs="Arial"/>
          <w:sz w:val="20"/>
        </w:rPr>
        <w:fldChar w:fldCharType="begin"/>
      </w:r>
      <w:r>
        <w:rPr>
          <w:rFonts w:ascii="Arial" w:hAnsi="Arial" w:cs="Arial"/>
          <w:sz w:val="20"/>
        </w:rPr>
        <w:instrText xml:space="preserve"> REF _Ref409073962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46</w:t>
      </w:r>
      <w:r w:rsidR="00A54F93">
        <w:rPr>
          <w:rFonts w:ascii="Arial" w:hAnsi="Arial" w:cs="Arial"/>
          <w:sz w:val="20"/>
        </w:rPr>
        <w:fldChar w:fldCharType="end"/>
      </w:r>
      <w:r>
        <w:rPr>
          <w:rFonts w:ascii="Arial" w:hAnsi="Arial" w:cs="Arial"/>
          <w:sz w:val="20"/>
        </w:rPr>
        <w:t xml:space="preserve">. člena te uredbe </w:t>
      </w:r>
      <w:r w:rsidRPr="006D5503">
        <w:rPr>
          <w:rFonts w:ascii="Arial" w:hAnsi="Arial" w:cs="Arial"/>
          <w:sz w:val="20"/>
        </w:rPr>
        <w:t>ali poročilu iz</w:t>
      </w:r>
      <w:r>
        <w:rPr>
          <w:rFonts w:ascii="Arial" w:hAnsi="Arial" w:cs="Arial"/>
          <w:sz w:val="20"/>
        </w:rPr>
        <w:t xml:space="preserve"> </w:t>
      </w:r>
      <w:r w:rsidR="00A54F93">
        <w:rPr>
          <w:rFonts w:ascii="Arial" w:hAnsi="Arial" w:cs="Arial"/>
          <w:sz w:val="20"/>
        </w:rPr>
        <w:fldChar w:fldCharType="begin"/>
      </w:r>
      <w:r>
        <w:rPr>
          <w:rFonts w:ascii="Arial" w:hAnsi="Arial" w:cs="Arial"/>
          <w:sz w:val="20"/>
        </w:rPr>
        <w:instrText xml:space="preserve"> REF _Ref409074130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47</w:t>
      </w:r>
      <w:r w:rsidR="00A54F93">
        <w:rPr>
          <w:rFonts w:ascii="Arial" w:hAnsi="Arial" w:cs="Arial"/>
          <w:sz w:val="20"/>
        </w:rPr>
        <w:fldChar w:fldCharType="end"/>
      </w:r>
      <w:r>
        <w:rPr>
          <w:rFonts w:ascii="Arial" w:hAnsi="Arial" w:cs="Arial"/>
          <w:sz w:val="20"/>
        </w:rPr>
        <w:t xml:space="preserve">. </w:t>
      </w:r>
      <w:r w:rsidRPr="006D5503">
        <w:rPr>
          <w:rFonts w:ascii="Arial" w:hAnsi="Arial" w:cs="Arial"/>
          <w:sz w:val="20"/>
        </w:rPr>
        <w:t xml:space="preserve">člena te uredbe poslovna skrivnost v skladu s predpisom, ki ureja gospodarske družbe, mora biti </w:t>
      </w:r>
      <w:r>
        <w:rPr>
          <w:rFonts w:ascii="Arial" w:hAnsi="Arial" w:cs="Arial"/>
          <w:sz w:val="20"/>
        </w:rPr>
        <w:t xml:space="preserve">to </w:t>
      </w:r>
      <w:r w:rsidRPr="006D5503">
        <w:rPr>
          <w:rFonts w:ascii="Arial" w:hAnsi="Arial" w:cs="Arial"/>
          <w:sz w:val="20"/>
        </w:rPr>
        <w:t xml:space="preserve">v programu, evidenci </w:t>
      </w:r>
      <w:r>
        <w:rPr>
          <w:rFonts w:ascii="Arial" w:hAnsi="Arial" w:cs="Arial"/>
          <w:sz w:val="20"/>
        </w:rPr>
        <w:t>oziroma</w:t>
      </w:r>
      <w:r w:rsidRPr="006D5503">
        <w:rPr>
          <w:rFonts w:ascii="Arial" w:hAnsi="Arial" w:cs="Arial"/>
          <w:sz w:val="20"/>
        </w:rPr>
        <w:t xml:space="preserve"> poročilu posebej označeno, programu, evidenci </w:t>
      </w:r>
      <w:r>
        <w:rPr>
          <w:rFonts w:ascii="Arial" w:hAnsi="Arial" w:cs="Arial"/>
          <w:sz w:val="20"/>
        </w:rPr>
        <w:t>oziroma</w:t>
      </w:r>
      <w:r w:rsidRPr="006D5503">
        <w:rPr>
          <w:rFonts w:ascii="Arial" w:hAnsi="Arial" w:cs="Arial"/>
          <w:sz w:val="20"/>
        </w:rPr>
        <w:t xml:space="preserve"> poročilu pa mora biti </w:t>
      </w:r>
      <w:r>
        <w:rPr>
          <w:rFonts w:ascii="Arial" w:hAnsi="Arial" w:cs="Arial"/>
          <w:sz w:val="20"/>
        </w:rPr>
        <w:t xml:space="preserve">priložen </w:t>
      </w:r>
      <w:r w:rsidRPr="006D5503">
        <w:rPr>
          <w:rFonts w:ascii="Arial" w:hAnsi="Arial" w:cs="Arial"/>
          <w:sz w:val="20"/>
        </w:rPr>
        <w:t>sklep gospodarske družbe, da gre za poslovno skrivnost.</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306180">
      <w:pPr>
        <w:spacing w:line="260" w:lineRule="atLeast"/>
        <w:rPr>
          <w:rFonts w:ascii="Arial" w:hAnsi="Arial" w:cs="Arial"/>
          <w:b/>
          <w:sz w:val="20"/>
        </w:rPr>
      </w:pPr>
      <w:r>
        <w:rPr>
          <w:rFonts w:ascii="Arial" w:hAnsi="Arial" w:cs="Arial"/>
          <w:b/>
          <w:sz w:val="20"/>
        </w:rPr>
        <w:t>4.6 Poročanje občin</w:t>
      </w:r>
    </w:p>
    <w:p w:rsidR="00EB2F88" w:rsidRPr="006D550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524822">
        <w:rPr>
          <w:rFonts w:ascii="Arial" w:hAnsi="Arial" w:cs="Arial"/>
          <w:sz w:val="20"/>
        </w:rPr>
        <w:t>člen</w:t>
      </w:r>
    </w:p>
    <w:p w:rsidR="00EB2F88" w:rsidRPr="00524822" w:rsidRDefault="00EB2F88" w:rsidP="00C9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524822">
        <w:rPr>
          <w:rFonts w:ascii="Arial" w:hAnsi="Arial" w:cs="Arial"/>
          <w:sz w:val="20"/>
        </w:rPr>
        <w:t>(</w:t>
      </w:r>
      <w:r>
        <w:rPr>
          <w:rFonts w:ascii="Arial" w:hAnsi="Arial" w:cs="Arial"/>
          <w:sz w:val="20"/>
        </w:rPr>
        <w:t>poročilo o doseženih oskrbovalnih standardih</w:t>
      </w:r>
      <w:r w:rsidRPr="00524822">
        <w:rPr>
          <w:rFonts w:ascii="Arial" w:hAnsi="Arial" w:cs="Arial"/>
          <w:sz w:val="20"/>
        </w:rPr>
        <w:t>)</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18"/>
        </w:rPr>
      </w:pPr>
    </w:p>
    <w:p w:rsidR="00EB2F88" w:rsidRPr="00DB6019"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804815">
        <w:rPr>
          <w:rFonts w:ascii="Arial" w:hAnsi="Arial" w:cs="Arial"/>
          <w:sz w:val="20"/>
        </w:rPr>
        <w:t xml:space="preserve">(1) </w:t>
      </w:r>
      <w:r>
        <w:rPr>
          <w:rFonts w:ascii="Arial" w:hAnsi="Arial" w:cs="Arial"/>
          <w:sz w:val="20"/>
        </w:rPr>
        <w:t xml:space="preserve">Občina mora o </w:t>
      </w:r>
      <w:r w:rsidRPr="00A10A16">
        <w:rPr>
          <w:rFonts w:ascii="Arial" w:hAnsi="Arial" w:cs="Arial"/>
          <w:sz w:val="20"/>
        </w:rPr>
        <w:t xml:space="preserve">doseženih </w:t>
      </w:r>
      <w:r>
        <w:rPr>
          <w:rFonts w:ascii="Arial" w:hAnsi="Arial" w:cs="Arial"/>
          <w:sz w:val="20"/>
        </w:rPr>
        <w:t xml:space="preserve">oskrbovalnih </w:t>
      </w:r>
      <w:r w:rsidRPr="00A10A16">
        <w:rPr>
          <w:rFonts w:ascii="Arial" w:hAnsi="Arial" w:cs="Arial"/>
          <w:sz w:val="20"/>
        </w:rPr>
        <w:t xml:space="preserve">standardih iz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A10A16">
        <w:rPr>
          <w:rFonts w:ascii="Arial" w:hAnsi="Arial" w:cs="Arial"/>
          <w:sz w:val="20"/>
        </w:rPr>
        <w:t>.,</w:t>
      </w:r>
      <w:r w:rsidRPr="006E49A6">
        <w:rPr>
          <w:rFonts w:ascii="Arial" w:hAnsi="Arial" w:cs="Arial"/>
          <w:sz w:val="20"/>
        </w:rPr>
        <w:t xml:space="preserve"> </w:t>
      </w:r>
      <w:r w:rsidR="009012D3">
        <w:fldChar w:fldCharType="begin"/>
      </w:r>
      <w:r w:rsidR="009012D3">
        <w:instrText xml:space="preserve"> REF _Ref411261417 \r \h  \* MERGEFORMAT </w:instrText>
      </w:r>
      <w:r w:rsidR="009012D3">
        <w:fldChar w:fldCharType="separate"/>
      </w:r>
      <w:r w:rsidR="004E0BDB" w:rsidRPr="004E0BDB">
        <w:rPr>
          <w:rFonts w:ascii="Arial" w:hAnsi="Arial" w:cs="Arial"/>
          <w:sz w:val="20"/>
        </w:rPr>
        <w:t>36</w:t>
      </w:r>
      <w:r w:rsidR="009012D3">
        <w:fldChar w:fldCharType="end"/>
      </w:r>
      <w:r w:rsidRPr="006E49A6">
        <w:rPr>
          <w:rFonts w:ascii="Arial" w:hAnsi="Arial" w:cs="Arial"/>
          <w:sz w:val="20"/>
        </w:rPr>
        <w:t>.</w:t>
      </w:r>
      <w:r>
        <w:rPr>
          <w:rFonts w:ascii="Arial" w:hAnsi="Arial" w:cs="Arial"/>
          <w:sz w:val="20"/>
        </w:rPr>
        <w:t xml:space="preserve"> in </w:t>
      </w:r>
      <w:r w:rsidR="009012D3">
        <w:fldChar w:fldCharType="begin"/>
      </w:r>
      <w:r w:rsidR="009012D3">
        <w:instrText xml:space="preserve"> REF _Ref411324507 \r \h  \</w:instrText>
      </w:r>
      <w:r w:rsidR="009012D3">
        <w:instrText xml:space="preserve">* MERGEFORMAT </w:instrText>
      </w:r>
      <w:r w:rsidR="009012D3">
        <w:fldChar w:fldCharType="separate"/>
      </w:r>
      <w:r w:rsidR="004E0BDB" w:rsidRPr="004E0BDB">
        <w:rPr>
          <w:rFonts w:ascii="Arial" w:hAnsi="Arial" w:cs="Arial"/>
          <w:sz w:val="20"/>
        </w:rPr>
        <w:t>33</w:t>
      </w:r>
      <w:r w:rsidR="009012D3">
        <w:fldChar w:fldCharType="end"/>
      </w:r>
      <w:r>
        <w:rPr>
          <w:rFonts w:ascii="Arial" w:hAnsi="Arial" w:cs="Arial"/>
          <w:sz w:val="20"/>
        </w:rPr>
        <w:t>. člena</w:t>
      </w:r>
      <w:r w:rsidRPr="00A10A16">
        <w:rPr>
          <w:rFonts w:ascii="Arial" w:hAnsi="Arial" w:cs="Arial"/>
          <w:sz w:val="20"/>
        </w:rPr>
        <w:t xml:space="preserve"> te uredbe</w:t>
      </w:r>
      <w:r>
        <w:rPr>
          <w:rFonts w:ascii="Arial" w:hAnsi="Arial" w:cs="Arial"/>
          <w:sz w:val="20"/>
        </w:rPr>
        <w:t xml:space="preserve"> vsako leto izdelati poročilo (v nadaljnjem besedilu: poročilo o doseženih oskrbovalnih standardih), ki mora </w:t>
      </w:r>
      <w:r w:rsidRPr="00A10A16">
        <w:rPr>
          <w:rFonts w:ascii="Arial" w:hAnsi="Arial" w:cs="Arial"/>
          <w:sz w:val="20"/>
        </w:rPr>
        <w:t xml:space="preserve">za </w:t>
      </w:r>
      <w:r w:rsidRPr="00DB6019">
        <w:rPr>
          <w:rFonts w:ascii="Arial" w:hAnsi="Arial" w:cs="Arial"/>
          <w:sz w:val="20"/>
        </w:rPr>
        <w:t>vsako posamezno aglomeracijo na območju občine vsebovati:</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DB6019">
        <w:rPr>
          <w:rFonts w:ascii="Arial" w:hAnsi="Arial" w:cs="Arial"/>
          <w:sz w:val="20"/>
        </w:rPr>
        <w:t>1. identifikacijsko številko in ime aglomeracije,</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2. identifikacijsko številko občine,</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3. delež aglomeracije, ki leži v občini, izražen v odstotkih, ter število stalno prijavljenih prebivalcev v aglomeraciji oziroma na delu aglomeracije, ki leži v občini,</w:t>
      </w:r>
    </w:p>
    <w:p w:rsidR="00EB2F88" w:rsidRPr="005101E3"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4. </w:t>
      </w:r>
      <w:r w:rsidRPr="00A10A16">
        <w:rPr>
          <w:rFonts w:ascii="Arial" w:hAnsi="Arial" w:cs="Arial"/>
          <w:sz w:val="20"/>
        </w:rPr>
        <w:t>obremenitev</w:t>
      </w:r>
      <w:r>
        <w:rPr>
          <w:rFonts w:ascii="Arial" w:hAnsi="Arial" w:cs="Arial"/>
          <w:sz w:val="20"/>
        </w:rPr>
        <w:t xml:space="preserve"> </w:t>
      </w:r>
      <w:r w:rsidRPr="00A10A16">
        <w:rPr>
          <w:rFonts w:ascii="Arial" w:hAnsi="Arial" w:cs="Arial"/>
          <w:sz w:val="20"/>
        </w:rPr>
        <w:t xml:space="preserve">s komunalno odpadno vodo, ki </w:t>
      </w:r>
      <w:r w:rsidRPr="00DB6019">
        <w:rPr>
          <w:rFonts w:ascii="Arial" w:hAnsi="Arial" w:cs="Arial"/>
          <w:sz w:val="20"/>
        </w:rPr>
        <w:t>nastaja v aglomeraciji</w:t>
      </w:r>
      <w:r>
        <w:rPr>
          <w:rFonts w:ascii="Arial" w:hAnsi="Arial" w:cs="Arial"/>
          <w:sz w:val="20"/>
        </w:rPr>
        <w:t>,</w:t>
      </w:r>
      <w:r w:rsidRPr="00DB6019">
        <w:rPr>
          <w:rFonts w:ascii="Arial" w:hAnsi="Arial" w:cs="Arial"/>
          <w:sz w:val="20"/>
        </w:rPr>
        <w:t xml:space="preserve"> ali delež obremenitve</w:t>
      </w:r>
      <w:r>
        <w:rPr>
          <w:rFonts w:ascii="Arial" w:hAnsi="Arial" w:cs="Arial"/>
          <w:sz w:val="20"/>
        </w:rPr>
        <w:t xml:space="preserve"> </w:t>
      </w:r>
      <w:r w:rsidRPr="00A10A16">
        <w:rPr>
          <w:rFonts w:ascii="Arial" w:hAnsi="Arial" w:cs="Arial"/>
          <w:sz w:val="20"/>
        </w:rPr>
        <w:t xml:space="preserve">s komunalno odpadno vodo, ki </w:t>
      </w:r>
      <w:r w:rsidRPr="00DB6019">
        <w:rPr>
          <w:rFonts w:ascii="Arial" w:hAnsi="Arial" w:cs="Arial"/>
          <w:sz w:val="20"/>
        </w:rPr>
        <w:t xml:space="preserve">nastaja v delu aglomeracije, ki leži v občini, v primeru da je aglomeracija </w:t>
      </w:r>
      <w:r w:rsidRPr="005101E3">
        <w:rPr>
          <w:rFonts w:ascii="Arial" w:hAnsi="Arial" w:cs="Arial"/>
          <w:sz w:val="20"/>
        </w:rPr>
        <w:t>v več občinah, ločeno za gospodinjstva in dejavnosti ter izraženo v PE,</w:t>
      </w:r>
    </w:p>
    <w:p w:rsidR="00EB2F88" w:rsidRPr="00F25662"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5</w:t>
      </w:r>
      <w:r w:rsidRPr="00F25662">
        <w:rPr>
          <w:rFonts w:ascii="Arial" w:hAnsi="Arial" w:cs="Arial"/>
          <w:sz w:val="20"/>
        </w:rPr>
        <w:t>. identifikacijsko številko javnega kanalizacijskega sistema iz registra javne kanalizacije,</w:t>
      </w:r>
    </w:p>
    <w:p w:rsidR="00EB2F88" w:rsidRPr="00A10A16"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6.</w:t>
      </w:r>
      <w:r w:rsidRPr="00A10A16">
        <w:rPr>
          <w:rFonts w:ascii="Arial" w:hAnsi="Arial" w:cs="Arial"/>
          <w:sz w:val="20"/>
        </w:rPr>
        <w:t xml:space="preserve"> </w:t>
      </w:r>
      <w:r>
        <w:rPr>
          <w:rFonts w:ascii="Arial" w:hAnsi="Arial" w:cs="Arial"/>
          <w:sz w:val="20"/>
        </w:rPr>
        <w:t xml:space="preserve">delež opremljenosti površine aglomeracije z javnim kanalizacijskim sistemom in </w:t>
      </w:r>
      <w:r w:rsidRPr="00A10A16">
        <w:rPr>
          <w:rFonts w:ascii="Arial" w:hAnsi="Arial" w:cs="Arial"/>
          <w:sz w:val="20"/>
        </w:rPr>
        <w:t xml:space="preserve">delež obremenitve iz </w:t>
      </w:r>
      <w:r>
        <w:rPr>
          <w:rFonts w:ascii="Arial" w:hAnsi="Arial" w:cs="Arial"/>
          <w:sz w:val="20"/>
        </w:rPr>
        <w:t>4. točke</w:t>
      </w:r>
      <w:r w:rsidRPr="00A10A16">
        <w:rPr>
          <w:rFonts w:ascii="Arial" w:hAnsi="Arial" w:cs="Arial"/>
          <w:sz w:val="20"/>
        </w:rPr>
        <w:t xml:space="preserve"> tega odstavka, ki se odvaja v javni kanalizacijski sistem iz prejšnje</w:t>
      </w:r>
      <w:r>
        <w:rPr>
          <w:rFonts w:ascii="Arial" w:hAnsi="Arial" w:cs="Arial"/>
          <w:sz w:val="20"/>
        </w:rPr>
        <w:t xml:space="preserve"> točke</w:t>
      </w:r>
      <w:r w:rsidRPr="00A10A16">
        <w:rPr>
          <w:rFonts w:ascii="Arial" w:hAnsi="Arial" w:cs="Arial"/>
          <w:sz w:val="20"/>
        </w:rPr>
        <w:t>,</w:t>
      </w:r>
    </w:p>
    <w:p w:rsidR="00EB2F88" w:rsidRPr="00A10A16"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7.</w:t>
      </w:r>
      <w:r w:rsidRPr="00A10A16">
        <w:rPr>
          <w:rFonts w:ascii="Arial" w:hAnsi="Arial" w:cs="Arial"/>
          <w:sz w:val="20"/>
        </w:rPr>
        <w:t xml:space="preserve"> zagotavljanju drugih </w:t>
      </w:r>
      <w:r>
        <w:rPr>
          <w:rFonts w:ascii="Arial" w:hAnsi="Arial" w:cs="Arial"/>
          <w:sz w:val="20"/>
        </w:rPr>
        <w:t xml:space="preserve">oskrbovalnih </w:t>
      </w:r>
      <w:r w:rsidRPr="00A10A16">
        <w:rPr>
          <w:rFonts w:ascii="Arial" w:hAnsi="Arial" w:cs="Arial"/>
          <w:sz w:val="20"/>
        </w:rPr>
        <w:t xml:space="preserve">standardov za javni kanalizacijski sistem iz </w:t>
      </w:r>
      <w:r>
        <w:rPr>
          <w:rFonts w:ascii="Arial" w:hAnsi="Arial" w:cs="Arial"/>
          <w:sz w:val="20"/>
        </w:rPr>
        <w:t>5. točke</w:t>
      </w:r>
      <w:r w:rsidRPr="00A10A16">
        <w:rPr>
          <w:rFonts w:ascii="Arial" w:hAnsi="Arial" w:cs="Arial"/>
          <w:sz w:val="20"/>
        </w:rPr>
        <w:t xml:space="preserve"> tega odstavka,</w:t>
      </w:r>
    </w:p>
    <w:p w:rsidR="00EB2F88" w:rsidRPr="00F25662"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8</w:t>
      </w:r>
      <w:r w:rsidRPr="00F25662">
        <w:rPr>
          <w:rFonts w:ascii="Arial" w:hAnsi="Arial" w:cs="Arial"/>
          <w:sz w:val="20"/>
        </w:rPr>
        <w:t>. identifikacijsko številko komunalne čistilne naprave iz registra javne kanalizacije,</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9.</w:t>
      </w:r>
      <w:r w:rsidRPr="00A10A16">
        <w:rPr>
          <w:rFonts w:ascii="Arial" w:hAnsi="Arial" w:cs="Arial"/>
          <w:sz w:val="20"/>
        </w:rPr>
        <w:t xml:space="preserve"> delež obremenitve iz </w:t>
      </w:r>
      <w:r>
        <w:rPr>
          <w:rFonts w:ascii="Arial" w:hAnsi="Arial" w:cs="Arial"/>
          <w:sz w:val="20"/>
        </w:rPr>
        <w:t>4. točke</w:t>
      </w:r>
      <w:r w:rsidRPr="00A10A16">
        <w:rPr>
          <w:rFonts w:ascii="Arial" w:hAnsi="Arial" w:cs="Arial"/>
          <w:sz w:val="20"/>
        </w:rPr>
        <w:t xml:space="preserve"> tega odstavka, </w:t>
      </w:r>
      <w:r>
        <w:rPr>
          <w:rFonts w:ascii="Arial" w:hAnsi="Arial" w:cs="Arial"/>
          <w:sz w:val="20"/>
        </w:rPr>
        <w:t>za katero je zgrajena komunalna čistilna naprava, in delež obremenitve</w:t>
      </w:r>
      <w:r w:rsidRPr="00734A4F">
        <w:rPr>
          <w:rFonts w:ascii="Arial" w:hAnsi="Arial" w:cs="Arial"/>
          <w:sz w:val="20"/>
        </w:rPr>
        <w:t xml:space="preserve"> </w:t>
      </w:r>
      <w:r w:rsidRPr="00A10A16">
        <w:rPr>
          <w:rFonts w:ascii="Arial" w:hAnsi="Arial" w:cs="Arial"/>
          <w:sz w:val="20"/>
        </w:rPr>
        <w:t xml:space="preserve">iz </w:t>
      </w:r>
      <w:r>
        <w:rPr>
          <w:rFonts w:ascii="Arial" w:hAnsi="Arial" w:cs="Arial"/>
          <w:sz w:val="20"/>
        </w:rPr>
        <w:t>4. točke</w:t>
      </w:r>
      <w:r w:rsidRPr="00A10A16">
        <w:rPr>
          <w:rFonts w:ascii="Arial" w:hAnsi="Arial" w:cs="Arial"/>
          <w:sz w:val="20"/>
        </w:rPr>
        <w:t xml:space="preserve"> tega odstavka</w:t>
      </w:r>
      <w:r>
        <w:rPr>
          <w:rFonts w:ascii="Arial" w:hAnsi="Arial" w:cs="Arial"/>
          <w:sz w:val="20"/>
        </w:rPr>
        <w:t xml:space="preserve">, </w:t>
      </w:r>
      <w:r w:rsidRPr="00A10A16">
        <w:rPr>
          <w:rFonts w:ascii="Arial" w:hAnsi="Arial" w:cs="Arial"/>
          <w:sz w:val="20"/>
        </w:rPr>
        <w:t xml:space="preserve">ki se čisti v komunalni čistilni napravi iz prejšnje </w:t>
      </w:r>
      <w:r>
        <w:rPr>
          <w:rFonts w:ascii="Arial" w:hAnsi="Arial" w:cs="Arial"/>
          <w:sz w:val="20"/>
        </w:rPr>
        <w:t xml:space="preserve">točke, </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10. delež </w:t>
      </w:r>
      <w:r w:rsidRPr="00A10A16">
        <w:rPr>
          <w:rFonts w:ascii="Arial" w:hAnsi="Arial" w:cs="Arial"/>
          <w:sz w:val="20"/>
        </w:rPr>
        <w:t xml:space="preserve">obremenitve iz </w:t>
      </w:r>
      <w:r>
        <w:rPr>
          <w:rFonts w:ascii="Arial" w:hAnsi="Arial" w:cs="Arial"/>
          <w:sz w:val="20"/>
        </w:rPr>
        <w:t>4. točke</w:t>
      </w:r>
      <w:r w:rsidRPr="00A10A16">
        <w:rPr>
          <w:rFonts w:ascii="Arial" w:hAnsi="Arial" w:cs="Arial"/>
          <w:sz w:val="20"/>
        </w:rPr>
        <w:t xml:space="preserve"> tega odstavka</w:t>
      </w:r>
      <w:r>
        <w:rPr>
          <w:rFonts w:ascii="Arial" w:hAnsi="Arial" w:cs="Arial"/>
          <w:sz w:val="20"/>
        </w:rPr>
        <w:t>, ki se odvaja v individualne sisteme minimalne komunalne oskrbe, ločeno za:</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BA18DE">
        <w:rPr>
          <w:rFonts w:ascii="Arial" w:hAnsi="Arial" w:cs="Arial"/>
          <w:sz w:val="20"/>
        </w:rPr>
        <w:t>–</w:t>
      </w:r>
      <w:r>
        <w:rPr>
          <w:rFonts w:ascii="Arial" w:hAnsi="Arial" w:cs="Arial"/>
          <w:sz w:val="20"/>
        </w:rPr>
        <w:t xml:space="preserve"> pretočne greznice, </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BA18DE">
        <w:rPr>
          <w:rFonts w:ascii="Arial" w:hAnsi="Arial" w:cs="Arial"/>
          <w:sz w:val="20"/>
        </w:rPr>
        <w:t>–</w:t>
      </w:r>
      <w:r>
        <w:rPr>
          <w:rFonts w:ascii="Arial" w:hAnsi="Arial" w:cs="Arial"/>
          <w:sz w:val="20"/>
        </w:rPr>
        <w:t xml:space="preserve"> nepretočne greznice, </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BA18DE">
        <w:rPr>
          <w:rFonts w:ascii="Arial" w:hAnsi="Arial" w:cs="Arial"/>
          <w:sz w:val="20"/>
        </w:rPr>
        <w:t>–</w:t>
      </w:r>
      <w:r>
        <w:rPr>
          <w:rFonts w:ascii="Arial" w:hAnsi="Arial" w:cs="Arial"/>
          <w:sz w:val="20"/>
        </w:rPr>
        <w:t xml:space="preserve"> tipske male komunalne čistilne naprave, </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BA18DE">
        <w:rPr>
          <w:rFonts w:ascii="Arial" w:hAnsi="Arial" w:cs="Arial"/>
          <w:sz w:val="20"/>
        </w:rPr>
        <w:t>–</w:t>
      </w:r>
      <w:r>
        <w:rPr>
          <w:rFonts w:ascii="Arial" w:hAnsi="Arial" w:cs="Arial"/>
          <w:sz w:val="20"/>
        </w:rPr>
        <w:t xml:space="preserve"> druge male komunalne čistilne naprave z zmogljivostjo, manjšo od 50 PE, in</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BA18DE">
        <w:rPr>
          <w:rFonts w:ascii="Arial" w:hAnsi="Arial" w:cs="Arial"/>
          <w:sz w:val="20"/>
        </w:rPr>
        <w:t>–</w:t>
      </w:r>
      <w:r>
        <w:rPr>
          <w:rFonts w:ascii="Arial" w:hAnsi="Arial" w:cs="Arial"/>
          <w:sz w:val="20"/>
        </w:rPr>
        <w:t xml:space="preserve"> male komunalne čistilne naprave iz </w:t>
      </w:r>
      <w:r w:rsidR="00A54F93">
        <w:rPr>
          <w:rFonts w:ascii="Arial" w:hAnsi="Arial" w:cs="Arial"/>
          <w:sz w:val="20"/>
        </w:rPr>
        <w:fldChar w:fldCharType="begin"/>
      </w:r>
      <w:r>
        <w:rPr>
          <w:rFonts w:ascii="Arial" w:hAnsi="Arial" w:cs="Arial"/>
          <w:sz w:val="20"/>
        </w:rPr>
        <w:instrText xml:space="preserve"> REF _Ref411428460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15</w:t>
      </w:r>
      <w:r w:rsidR="00A54F93">
        <w:rPr>
          <w:rFonts w:ascii="Arial" w:hAnsi="Arial" w:cs="Arial"/>
          <w:sz w:val="20"/>
        </w:rPr>
        <w:fldChar w:fldCharType="end"/>
      </w:r>
      <w:r>
        <w:rPr>
          <w:rFonts w:ascii="Arial" w:hAnsi="Arial" w:cs="Arial"/>
          <w:sz w:val="20"/>
        </w:rPr>
        <w:t xml:space="preserve">. člena te uredbe, </w:t>
      </w:r>
    </w:p>
    <w:p w:rsidR="00EB2F88"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11. delež </w:t>
      </w:r>
      <w:r w:rsidRPr="00A10A16">
        <w:rPr>
          <w:rFonts w:ascii="Arial" w:hAnsi="Arial" w:cs="Arial"/>
          <w:sz w:val="20"/>
        </w:rPr>
        <w:t xml:space="preserve">obremenitve iz </w:t>
      </w:r>
      <w:r>
        <w:rPr>
          <w:rFonts w:ascii="Arial" w:hAnsi="Arial" w:cs="Arial"/>
          <w:sz w:val="20"/>
        </w:rPr>
        <w:t>4. točke</w:t>
      </w:r>
      <w:r w:rsidRPr="00A10A16">
        <w:rPr>
          <w:rFonts w:ascii="Arial" w:hAnsi="Arial" w:cs="Arial"/>
          <w:sz w:val="20"/>
        </w:rPr>
        <w:t xml:space="preserve"> tega odstavka</w:t>
      </w:r>
      <w:r>
        <w:rPr>
          <w:rFonts w:ascii="Arial" w:hAnsi="Arial" w:cs="Arial"/>
          <w:sz w:val="20"/>
        </w:rPr>
        <w:t>, ki se ne odvaja v javno kanalizacijo in se ne odvaja v individualne sisteme minimalne komunalne oskrbe,</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Pr>
          <w:rFonts w:ascii="Arial" w:hAnsi="Arial" w:cs="Arial"/>
          <w:sz w:val="20"/>
        </w:rPr>
        <w:t xml:space="preserve">12. </w:t>
      </w:r>
      <w:r w:rsidRPr="00A10A16">
        <w:rPr>
          <w:rFonts w:ascii="Arial" w:hAnsi="Arial" w:cs="Arial"/>
          <w:sz w:val="20"/>
        </w:rPr>
        <w:t xml:space="preserve">stopnjo čiščenja in navedbo o zagotavljanju drugih </w:t>
      </w:r>
      <w:r>
        <w:rPr>
          <w:rFonts w:ascii="Arial" w:hAnsi="Arial" w:cs="Arial"/>
          <w:sz w:val="20"/>
        </w:rPr>
        <w:t xml:space="preserve">oskrbovalnih </w:t>
      </w:r>
      <w:r w:rsidRPr="00A10A16">
        <w:rPr>
          <w:rFonts w:ascii="Arial" w:hAnsi="Arial" w:cs="Arial"/>
          <w:sz w:val="20"/>
        </w:rPr>
        <w:t xml:space="preserve">standardov za komunalno čistilno </w:t>
      </w:r>
      <w:r w:rsidRPr="00DF110F">
        <w:rPr>
          <w:rFonts w:ascii="Arial" w:hAnsi="Arial" w:cs="Arial"/>
          <w:color w:val="000000"/>
          <w:sz w:val="20"/>
        </w:rPr>
        <w:t>napravo iz 6. točke tega odstavka in</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13. podatke o načrtovanih ukrepih za zagotavljanje predpisanih oskrbovalnih standardov, če ti še niso doseženi, in sicer predviden datum opremljenosti ter predviden strošek investicije, ločeno za javno kanalizacijsko omrežje in komunalno čistilno napravo in na aglomeracijo.</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 xml:space="preserve">(2) Sestavni del poročila o doseženih oskrbovalnih standardih so tudi podatki o območjih izvajalcev javnih služb v občini v skladu s tretjim odstavkom </w:t>
      </w:r>
      <w:r w:rsidR="009012D3">
        <w:fldChar w:fldCharType="begin"/>
      </w:r>
      <w:r w:rsidR="009012D3">
        <w:instrText xml:space="preserve"> REF _Ref409079406 \r \h  \* MERGEFORMAT </w:instrText>
      </w:r>
      <w:r w:rsidR="009012D3">
        <w:fldChar w:fldCharType="separate"/>
      </w:r>
      <w:r w:rsidR="004E0BDB" w:rsidRPr="004E0BDB">
        <w:rPr>
          <w:rFonts w:ascii="Arial" w:hAnsi="Arial" w:cs="Arial"/>
          <w:color w:val="000000"/>
          <w:sz w:val="20"/>
        </w:rPr>
        <w:t>29</w:t>
      </w:r>
      <w:r w:rsidR="009012D3">
        <w:fldChar w:fldCharType="end"/>
      </w:r>
      <w:r w:rsidRPr="00DF110F">
        <w:rPr>
          <w:rFonts w:ascii="Arial" w:hAnsi="Arial" w:cs="Arial"/>
          <w:color w:val="000000"/>
          <w:sz w:val="20"/>
        </w:rPr>
        <w:t>. člena te uredbe.</w:t>
      </w:r>
    </w:p>
    <w:p w:rsidR="00EB2F88" w:rsidRPr="00DF110F"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p>
    <w:p w:rsidR="00EB2F88" w:rsidRPr="006E49A6" w:rsidRDefault="00EB2F88" w:rsidP="006D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FF0000"/>
          <w:sz w:val="20"/>
        </w:rPr>
      </w:pPr>
      <w:r w:rsidRPr="00DF110F">
        <w:rPr>
          <w:rFonts w:ascii="Arial" w:hAnsi="Arial" w:cs="Arial"/>
          <w:color w:val="000000"/>
          <w:sz w:val="20"/>
        </w:rPr>
        <w:t>(3) Poročilo o doseženih oskrbovalnih standardih na dan 31. decembra preteklega leta mora občina</w:t>
      </w:r>
      <w:r w:rsidRPr="00A10A16">
        <w:rPr>
          <w:rFonts w:ascii="Arial" w:hAnsi="Arial" w:cs="Arial"/>
          <w:sz w:val="20"/>
        </w:rPr>
        <w:t xml:space="preserve"> </w:t>
      </w:r>
      <w:r>
        <w:rPr>
          <w:rFonts w:ascii="Arial" w:hAnsi="Arial" w:cs="Arial"/>
          <w:sz w:val="20"/>
        </w:rPr>
        <w:t xml:space="preserve">predložiti </w:t>
      </w:r>
      <w:r w:rsidRPr="006D5503">
        <w:rPr>
          <w:rFonts w:ascii="Arial" w:hAnsi="Arial" w:cs="Arial"/>
          <w:sz w:val="20"/>
        </w:rPr>
        <w:t>ministrstvu</w:t>
      </w:r>
      <w:r>
        <w:rPr>
          <w:rFonts w:ascii="Arial" w:hAnsi="Arial" w:cs="Arial"/>
          <w:sz w:val="20"/>
        </w:rPr>
        <w:t xml:space="preserve"> v </w:t>
      </w:r>
      <w:r w:rsidRPr="006D5503">
        <w:rPr>
          <w:rFonts w:ascii="Arial" w:hAnsi="Arial" w:cs="Arial"/>
          <w:sz w:val="20"/>
        </w:rPr>
        <w:t>elektronski obliki v skladu z navodili, ki jih ministrstvo objavi na svojih spletnih straneh</w:t>
      </w:r>
      <w:r>
        <w:rPr>
          <w:rFonts w:ascii="Arial" w:hAnsi="Arial" w:cs="Arial"/>
          <w:sz w:val="20"/>
        </w:rPr>
        <w:t>,</w:t>
      </w:r>
      <w:r w:rsidRPr="00A10A16">
        <w:rPr>
          <w:rFonts w:ascii="Arial" w:hAnsi="Arial" w:cs="Arial"/>
          <w:sz w:val="20"/>
        </w:rPr>
        <w:t xml:space="preserve"> najpozneje do 28. februarja tekočega leta</w:t>
      </w:r>
      <w:r>
        <w:rPr>
          <w:rFonts w:ascii="Arial" w:hAnsi="Arial" w:cs="Arial"/>
          <w:sz w:val="20"/>
        </w:rPr>
        <w:t xml:space="preserve">. </w:t>
      </w:r>
    </w:p>
    <w:p w:rsidR="00EB2F88" w:rsidRPr="006E49A6"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color w:val="FF0000"/>
          <w:sz w:val="20"/>
        </w:rPr>
      </w:pP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p>
    <w:p w:rsidR="00EB2F88" w:rsidRPr="0054548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r>
        <w:rPr>
          <w:rFonts w:ascii="Arial" w:hAnsi="Arial" w:cs="Arial"/>
          <w:b/>
          <w:sz w:val="20"/>
        </w:rPr>
        <w:t>V</w:t>
      </w:r>
      <w:r w:rsidRPr="00545487">
        <w:rPr>
          <w:rFonts w:ascii="Arial" w:hAnsi="Arial" w:cs="Arial"/>
          <w:b/>
          <w:sz w:val="20"/>
        </w:rPr>
        <w:t>. OPERATIVNI PROGRAM ODVAJANJA IN ČIŠČENJA KOMUNALNE ODPADNE VODE</w:t>
      </w:r>
    </w:p>
    <w:p w:rsidR="00EB2F88" w:rsidRPr="008B20A4" w:rsidRDefault="00EB2F88" w:rsidP="00545487">
      <w:pPr>
        <w:spacing w:line="260" w:lineRule="exact"/>
        <w:jc w:val="center"/>
        <w:rPr>
          <w:rFonts w:cs="Arial"/>
          <w:sz w:val="20"/>
        </w:rPr>
      </w:pPr>
    </w:p>
    <w:p w:rsidR="00EB2F88" w:rsidRPr="00545487"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7" w:name="_Ref347324034"/>
      <w:r w:rsidRPr="00545487">
        <w:rPr>
          <w:rFonts w:ascii="Arial" w:hAnsi="Arial" w:cs="Arial"/>
          <w:sz w:val="20"/>
        </w:rPr>
        <w:lastRenderedPageBreak/>
        <w:t>člen</w:t>
      </w:r>
      <w:bookmarkEnd w:id="47"/>
    </w:p>
    <w:p w:rsidR="00EB2F88" w:rsidRPr="00545487" w:rsidRDefault="00EB2F88" w:rsidP="00545487">
      <w:pPr>
        <w:spacing w:line="260" w:lineRule="atLeast"/>
        <w:jc w:val="center"/>
        <w:rPr>
          <w:rFonts w:ascii="Arial" w:hAnsi="Arial" w:cs="Arial"/>
          <w:sz w:val="20"/>
        </w:rPr>
      </w:pPr>
      <w:r w:rsidRPr="00545487">
        <w:rPr>
          <w:rFonts w:ascii="Arial" w:hAnsi="Arial" w:cs="Arial"/>
          <w:sz w:val="20"/>
        </w:rPr>
        <w:t>(operativni program)</w:t>
      </w:r>
    </w:p>
    <w:p w:rsidR="00EB2F88" w:rsidRPr="008B20A4" w:rsidRDefault="00EB2F88" w:rsidP="00545487">
      <w:pPr>
        <w:spacing w:line="260" w:lineRule="exact"/>
        <w:rPr>
          <w:rFonts w:cs="Arial"/>
          <w:sz w:val="20"/>
        </w:rPr>
      </w:pPr>
    </w:p>
    <w:p w:rsidR="00EB2F88"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BF722E">
        <w:rPr>
          <w:rFonts w:ascii="Arial" w:hAnsi="Arial" w:cs="Arial"/>
          <w:sz w:val="20"/>
        </w:rPr>
        <w:t xml:space="preserve">(1) </w:t>
      </w:r>
      <w:r>
        <w:rPr>
          <w:rFonts w:ascii="Arial" w:hAnsi="Arial" w:cs="Arial"/>
          <w:sz w:val="20"/>
        </w:rPr>
        <w:t>V operativnem programu</w:t>
      </w:r>
      <w:r w:rsidRPr="00BF722E">
        <w:rPr>
          <w:rFonts w:ascii="Arial" w:hAnsi="Arial" w:cs="Arial"/>
          <w:sz w:val="20"/>
        </w:rPr>
        <w:t xml:space="preserve"> odvajanja in čiščenja komunalne odpadne vode</w:t>
      </w:r>
      <w:r>
        <w:rPr>
          <w:rFonts w:ascii="Arial" w:hAnsi="Arial" w:cs="Arial"/>
          <w:sz w:val="20"/>
        </w:rPr>
        <w:t xml:space="preserve"> (v nadaljnjem besedilu: operativni program) se podrobneje </w:t>
      </w:r>
      <w:r w:rsidRPr="00BF722E">
        <w:rPr>
          <w:rFonts w:ascii="Arial" w:hAnsi="Arial" w:cs="Arial"/>
          <w:sz w:val="20"/>
        </w:rPr>
        <w:t>določijo</w:t>
      </w:r>
      <w:r>
        <w:rPr>
          <w:rFonts w:ascii="Arial" w:hAnsi="Arial" w:cs="Arial"/>
          <w:sz w:val="20"/>
        </w:rPr>
        <w:t>:</w:t>
      </w:r>
    </w:p>
    <w:p w:rsidR="00EB2F88" w:rsidRDefault="00EB2F88" w:rsidP="001A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0A1D4C">
        <w:rPr>
          <w:rFonts w:ascii="Arial" w:hAnsi="Arial" w:cs="Arial"/>
          <w:sz w:val="20"/>
        </w:rPr>
        <w:t>–</w:t>
      </w:r>
      <w:r>
        <w:rPr>
          <w:rFonts w:ascii="Arial" w:hAnsi="Arial" w:cs="Arial"/>
          <w:sz w:val="20"/>
        </w:rPr>
        <w:t xml:space="preserve"> aglomeracije</w:t>
      </w:r>
      <w:r w:rsidRPr="00BF722E">
        <w:rPr>
          <w:rFonts w:ascii="Arial" w:hAnsi="Arial" w:cs="Arial"/>
          <w:sz w:val="20"/>
        </w:rPr>
        <w:t xml:space="preserve"> </w:t>
      </w:r>
      <w:r>
        <w:rPr>
          <w:rFonts w:ascii="Arial" w:hAnsi="Arial" w:cs="Arial"/>
          <w:sz w:val="20"/>
        </w:rPr>
        <w:t xml:space="preserve">v skladu s </w:t>
      </w:r>
      <w:r w:rsidR="00A54F93">
        <w:rPr>
          <w:rFonts w:ascii="Arial" w:hAnsi="Arial" w:cs="Arial"/>
          <w:sz w:val="20"/>
        </w:rPr>
        <w:fldChar w:fldCharType="begin"/>
      </w:r>
      <w:r>
        <w:rPr>
          <w:rFonts w:ascii="Arial" w:hAnsi="Arial" w:cs="Arial"/>
          <w:sz w:val="20"/>
        </w:rPr>
        <w:instrText xml:space="preserve"> REF _Ref411329846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30</w:t>
      </w:r>
      <w:r w:rsidR="00A54F93">
        <w:rPr>
          <w:rFonts w:ascii="Arial" w:hAnsi="Arial" w:cs="Arial"/>
          <w:sz w:val="20"/>
        </w:rPr>
        <w:fldChar w:fldCharType="end"/>
      </w:r>
      <w:r>
        <w:rPr>
          <w:rFonts w:ascii="Arial" w:hAnsi="Arial" w:cs="Arial"/>
          <w:sz w:val="20"/>
        </w:rPr>
        <w:t>. členom te uredbe v posamezni občini,</w:t>
      </w:r>
    </w:p>
    <w:p w:rsidR="00EB2F88" w:rsidRPr="00B87E81"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0A1D4C">
        <w:rPr>
          <w:rFonts w:ascii="Arial" w:hAnsi="Arial" w:cs="Arial"/>
          <w:sz w:val="20"/>
        </w:rPr>
        <w:t>–</w:t>
      </w:r>
      <w:r>
        <w:rPr>
          <w:rFonts w:ascii="Arial" w:hAnsi="Arial" w:cs="Arial"/>
          <w:sz w:val="20"/>
        </w:rPr>
        <w:t xml:space="preserve"> </w:t>
      </w:r>
      <w:r w:rsidRPr="00BF722E">
        <w:rPr>
          <w:rFonts w:ascii="Arial" w:hAnsi="Arial" w:cs="Arial"/>
          <w:sz w:val="20"/>
        </w:rPr>
        <w:t xml:space="preserve">zahteve v zvezi z odvajanjem in čiščenjem komunalne odpadne vode za </w:t>
      </w:r>
      <w:r>
        <w:rPr>
          <w:rFonts w:ascii="Arial" w:hAnsi="Arial" w:cs="Arial"/>
          <w:sz w:val="20"/>
        </w:rPr>
        <w:t xml:space="preserve">vsako </w:t>
      </w:r>
      <w:r w:rsidRPr="00BF722E">
        <w:rPr>
          <w:rFonts w:ascii="Arial" w:hAnsi="Arial" w:cs="Arial"/>
          <w:sz w:val="20"/>
        </w:rPr>
        <w:t>posamezn</w:t>
      </w:r>
      <w:r>
        <w:rPr>
          <w:rFonts w:ascii="Arial" w:hAnsi="Arial" w:cs="Arial"/>
          <w:sz w:val="20"/>
        </w:rPr>
        <w:t xml:space="preserve">o </w:t>
      </w:r>
      <w:r w:rsidRPr="00B87E81">
        <w:rPr>
          <w:rFonts w:ascii="Arial" w:hAnsi="Arial" w:cs="Arial"/>
          <w:sz w:val="20"/>
        </w:rPr>
        <w:t xml:space="preserve">aglomeracijo </w:t>
      </w:r>
      <w:r>
        <w:rPr>
          <w:rFonts w:ascii="Arial" w:hAnsi="Arial" w:cs="Arial"/>
          <w:sz w:val="20"/>
        </w:rPr>
        <w:t xml:space="preserve">iz prejšnje alineje </w:t>
      </w:r>
      <w:r w:rsidRPr="00B87E81">
        <w:rPr>
          <w:rFonts w:ascii="Arial" w:hAnsi="Arial" w:cs="Arial"/>
          <w:sz w:val="20"/>
        </w:rPr>
        <w:t>in</w:t>
      </w:r>
    </w:p>
    <w:p w:rsidR="00EB2F88"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B87E81">
        <w:rPr>
          <w:rFonts w:ascii="Arial" w:hAnsi="Arial" w:cs="Arial"/>
          <w:sz w:val="20"/>
        </w:rPr>
        <w:t>– roki za izpolnjevanje zahtev iz prejšnje alineje</w:t>
      </w:r>
      <w:r>
        <w:rPr>
          <w:rFonts w:ascii="Arial" w:hAnsi="Arial" w:cs="Arial"/>
          <w:sz w:val="20"/>
        </w:rPr>
        <w:t>.</w:t>
      </w:r>
    </w:p>
    <w:p w:rsidR="00EB2F88"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7D5EE2"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7D5EE2">
        <w:rPr>
          <w:rFonts w:ascii="Arial" w:hAnsi="Arial" w:cs="Arial"/>
          <w:sz w:val="20"/>
        </w:rPr>
        <w:t>(2) Ne glede na drugo alinejo prejšnjega odstavka se za aglomeracije, za katere je rok za izpolnjevanje zahtev iz prve alineje prejšnjega odstavka v skladu z aktom o pogojih pristopa že potekel, navede datum v skladu s tem aktom.</w:t>
      </w: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(3) V operativnem program se določijo tudi:</w:t>
      </w: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 območja izven meja aglomeracij v posamezni občini, podrobnejše zahteve na teh območjih in roki za njihovo izpolnjevanje ter</w:t>
      </w: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 zunanje meje rečnega ustja, če je to potrebno zaradi izvajanja zahtev iz te uredbe.</w:t>
      </w: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 xml:space="preserve">(4) Sestavni del operativnega programa so tudi:  </w:t>
      </w:r>
    </w:p>
    <w:p w:rsidR="00EB2F88" w:rsidRPr="004D5067" w:rsidRDefault="00EB2F88" w:rsidP="0054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 xml:space="preserve">1. digitalni podatkovni sloj aglomeracij in njihovih geografskih meja za </w:t>
      </w:r>
      <w:r w:rsidRPr="004D5067">
        <w:rPr>
          <w:rFonts w:ascii="Arial" w:hAnsi="Arial" w:cs="Arial"/>
          <w:sz w:val="20"/>
          <w:szCs w:val="20"/>
        </w:rPr>
        <w:t>raven merila 1 : 5.000 v državnem koordinatnem sistemu, ki vključuje naslednje atributne podatke:</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xml:space="preserve">– identifikacijska številka aglomeracije (v nadaljnjem besedilu: ID aglomeracije), </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xml:space="preserve">– ime aglomeracije, </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obremenitev aglomeracije iz poselitve (stalno prijavljeni prebivalci), izražena v PE,</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obremenitev aglomeracije iz poselitve (začasno prijavljeni prebivalci), izražena v PE,</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obremenitev aglomeracije iz dejavnosti, izražena v PE,</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xml:space="preserve">– skupna obremenitev aglomeracije, izražena v PE, </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xml:space="preserve">– prisotnost in število stavb iz 2. točke prvega odstavka </w:t>
      </w:r>
      <w:r w:rsidR="009012D3">
        <w:fldChar w:fldCharType="begin"/>
      </w:r>
      <w:r w:rsidR="009012D3">
        <w:instrText xml:space="preserve"> REF _Ref411329846 \r \h  \* MERGEFORMAT </w:instrText>
      </w:r>
      <w:r w:rsidR="009012D3">
        <w:fldChar w:fldCharType="separate"/>
      </w:r>
      <w:r w:rsidR="004E0BDB" w:rsidRPr="004E0BDB">
        <w:rPr>
          <w:rFonts w:ascii="Arial" w:hAnsi="Arial" w:cs="Arial"/>
          <w:sz w:val="20"/>
          <w:szCs w:val="20"/>
        </w:rPr>
        <w:t>30</w:t>
      </w:r>
      <w:r w:rsidR="009012D3">
        <w:fldChar w:fldCharType="end"/>
      </w:r>
      <w:r w:rsidRPr="004D5067">
        <w:rPr>
          <w:rFonts w:ascii="Arial" w:hAnsi="Arial" w:cs="Arial"/>
          <w:sz w:val="20"/>
          <w:szCs w:val="20"/>
        </w:rPr>
        <w:t>. člena te uredbe,</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xml:space="preserve">– površina aglomeracije, izražena v ha, </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xml:space="preserve">– povprečna gostota obremenitve v aglomeraciji, izračunana kot količnik skupne obremenitve in površine aglomeracije in izražena v PE/ha, </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začetek veljavnosti podatka (datum določitve aglomeracije) in</w:t>
      </w:r>
    </w:p>
    <w:p w:rsidR="00EB2F88" w:rsidRPr="004D5067" w:rsidRDefault="00EB2F88" w:rsidP="004A1C88">
      <w:pPr>
        <w:spacing w:line="260" w:lineRule="atLeast"/>
        <w:jc w:val="both"/>
        <w:rPr>
          <w:rFonts w:ascii="Arial" w:hAnsi="Arial" w:cs="Arial"/>
          <w:sz w:val="20"/>
          <w:szCs w:val="20"/>
        </w:rPr>
      </w:pPr>
      <w:r w:rsidRPr="004D5067">
        <w:rPr>
          <w:rFonts w:ascii="Arial" w:hAnsi="Arial" w:cs="Arial"/>
          <w:sz w:val="20"/>
          <w:szCs w:val="20"/>
        </w:rPr>
        <w:t>– opombe,</w:t>
      </w:r>
    </w:p>
    <w:p w:rsidR="00EB2F88" w:rsidRPr="004D5067" w:rsidRDefault="00EB2F88" w:rsidP="0054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 xml:space="preserve">2. digitalna podatkovna zbirka s prikazom zahtev in rokov iz prvega in drugega odstavka tega člena, ki mora omogočati izračune in poizvedbe za pripravo poročil v skladu s </w:t>
      </w:r>
      <w:r w:rsidR="009012D3">
        <w:fldChar w:fldCharType="begin"/>
      </w:r>
      <w:r w:rsidR="009012D3">
        <w:instrText xml:space="preserve"> REF _Ref417031561 \r \h  \* ME</w:instrText>
      </w:r>
      <w:r w:rsidR="009012D3">
        <w:instrText xml:space="preserve">RGEFORMAT </w:instrText>
      </w:r>
      <w:r w:rsidR="009012D3">
        <w:fldChar w:fldCharType="separate"/>
      </w:r>
      <w:r w:rsidR="004E0BDB" w:rsidRPr="004E0BDB">
        <w:rPr>
          <w:rFonts w:ascii="Arial" w:hAnsi="Arial" w:cs="Arial"/>
          <w:sz w:val="20"/>
        </w:rPr>
        <w:t>51</w:t>
      </w:r>
      <w:r w:rsidR="009012D3">
        <w:fldChar w:fldCharType="end"/>
      </w:r>
      <w:r w:rsidRPr="004D5067">
        <w:rPr>
          <w:rFonts w:ascii="Arial" w:hAnsi="Arial" w:cs="Arial"/>
          <w:sz w:val="20"/>
        </w:rPr>
        <w:t xml:space="preserve">. in </w:t>
      </w:r>
      <w:r w:rsidR="009012D3">
        <w:fldChar w:fldCharType="begin"/>
      </w:r>
      <w:r w:rsidR="009012D3">
        <w:instrText xml:space="preserve"> REF _Ref417031563 \r \h  \* MERGEFORMAT </w:instrText>
      </w:r>
      <w:r w:rsidR="009012D3">
        <w:fldChar w:fldCharType="separate"/>
      </w:r>
      <w:r w:rsidR="004E0BDB" w:rsidRPr="004E0BDB">
        <w:rPr>
          <w:rFonts w:ascii="Arial" w:hAnsi="Arial" w:cs="Arial"/>
          <w:sz w:val="20"/>
        </w:rPr>
        <w:t>52</w:t>
      </w:r>
      <w:r w:rsidR="009012D3">
        <w:fldChar w:fldCharType="end"/>
      </w:r>
      <w:r w:rsidRPr="004D5067">
        <w:rPr>
          <w:rFonts w:ascii="Arial" w:hAnsi="Arial" w:cs="Arial"/>
          <w:sz w:val="20"/>
        </w:rPr>
        <w:t>. členom te uredbe,</w:t>
      </w: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3. publikacijske karte s prikazom aglomeracij in</w:t>
      </w: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4. prikaz razvitosti javne kanalizacije v občinah v skladu s predpisom, ki ureja merila za določanje razvitosti infrastrukture in obremenjenosti okolja zaradi ugotavljanja deleža plačila občini za koncesijo na naravni dobrini.</w:t>
      </w: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(5) Ministrstvo mora zagotoviti pregled in po potrebi posodobitev operativnega programa najmanj enkrat na štiri leta. Ministrstvo mora zagotoviti posodobitev operativnega programa tudi, če se spremeni določitev:</w:t>
      </w:r>
    </w:p>
    <w:p w:rsidR="00EB2F88" w:rsidRPr="004D506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4D5067">
        <w:rPr>
          <w:rFonts w:ascii="Arial" w:hAnsi="Arial" w:cs="Arial"/>
          <w:sz w:val="20"/>
        </w:rPr>
        <w:t>– občutljivih območij v skladu s predpisom, ki določa občutljiva območja,</w:t>
      </w:r>
    </w:p>
    <w:p w:rsidR="00EB2F88" w:rsidRPr="00DF110F"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 kopalnih voda ali vplivnih območij kopalnih voda v skladu s predpisom, ki ureja upravljanje kakovosti kopalnih voda, ali</w:t>
      </w:r>
    </w:p>
    <w:p w:rsidR="00EB2F88" w:rsidRPr="00DF110F"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000000"/>
          <w:sz w:val="20"/>
        </w:rPr>
      </w:pPr>
      <w:r w:rsidRPr="00DF110F">
        <w:rPr>
          <w:rFonts w:ascii="Arial" w:hAnsi="Arial" w:cs="Arial"/>
          <w:color w:val="000000"/>
          <w:sz w:val="20"/>
        </w:rPr>
        <w:t>– določitev aglomeracij</w:t>
      </w:r>
    </w:p>
    <w:p w:rsidR="00EB2F88" w:rsidRPr="00DF110F" w:rsidRDefault="00EB2F88" w:rsidP="0088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color w:val="000000"/>
          <w:sz w:val="20"/>
        </w:rPr>
      </w:pPr>
      <w:r w:rsidRPr="00DF110F">
        <w:rPr>
          <w:rFonts w:ascii="Arial" w:hAnsi="Arial" w:cs="Arial"/>
          <w:color w:val="000000"/>
          <w:sz w:val="20"/>
        </w:rPr>
        <w:t>in ta sprememba vpliva na zahteve in roke iz prvega odstavka tega člena.</w:t>
      </w: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p>
    <w:p w:rsidR="00EB2F88" w:rsidRPr="00545487"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r w:rsidRPr="00545487">
        <w:rPr>
          <w:rFonts w:ascii="Arial" w:hAnsi="Arial" w:cs="Arial"/>
          <w:b/>
          <w:sz w:val="20"/>
        </w:rPr>
        <w:t>V</w:t>
      </w:r>
      <w:r>
        <w:rPr>
          <w:rFonts w:ascii="Arial" w:hAnsi="Arial" w:cs="Arial"/>
          <w:b/>
          <w:sz w:val="20"/>
        </w:rPr>
        <w:t>I</w:t>
      </w:r>
      <w:r w:rsidRPr="00545487">
        <w:rPr>
          <w:rFonts w:ascii="Arial" w:hAnsi="Arial" w:cs="Arial"/>
          <w:b/>
          <w:sz w:val="20"/>
        </w:rPr>
        <w:t>. POROČANJE</w:t>
      </w:r>
      <w:r>
        <w:rPr>
          <w:rFonts w:ascii="Arial" w:hAnsi="Arial" w:cs="Arial"/>
          <w:b/>
          <w:sz w:val="20"/>
        </w:rPr>
        <w:t xml:space="preserve"> JAVNOSTI IN EVROPSKI KOMISIJI</w:t>
      </w:r>
    </w:p>
    <w:p w:rsidR="00EB2F88" w:rsidRDefault="00EB2F88" w:rsidP="00545487">
      <w:pPr>
        <w:spacing w:line="260" w:lineRule="exact"/>
        <w:jc w:val="center"/>
        <w:rPr>
          <w:rFonts w:cs="Arial"/>
          <w:sz w:val="20"/>
        </w:rPr>
      </w:pPr>
    </w:p>
    <w:p w:rsidR="00EB2F88" w:rsidRPr="00545487"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8" w:name="_Ref417031561"/>
      <w:r w:rsidRPr="00545487">
        <w:rPr>
          <w:rFonts w:ascii="Arial" w:hAnsi="Arial" w:cs="Arial"/>
          <w:sz w:val="20"/>
        </w:rPr>
        <w:lastRenderedPageBreak/>
        <w:t>člen</w:t>
      </w:r>
      <w:bookmarkEnd w:id="48"/>
    </w:p>
    <w:p w:rsidR="00EB2F88" w:rsidRPr="00545487" w:rsidRDefault="00EB2F88" w:rsidP="00545487">
      <w:pPr>
        <w:spacing w:line="260" w:lineRule="atLeast"/>
        <w:jc w:val="center"/>
        <w:rPr>
          <w:rFonts w:ascii="Arial" w:hAnsi="Arial" w:cs="Arial"/>
          <w:sz w:val="20"/>
        </w:rPr>
      </w:pPr>
      <w:r w:rsidRPr="00545487">
        <w:rPr>
          <w:rFonts w:ascii="Arial" w:hAnsi="Arial" w:cs="Arial"/>
          <w:sz w:val="20"/>
        </w:rPr>
        <w:t xml:space="preserve"> (poročanje</w:t>
      </w:r>
      <w:r>
        <w:rPr>
          <w:rFonts w:ascii="Arial" w:hAnsi="Arial" w:cs="Arial"/>
          <w:sz w:val="20"/>
        </w:rPr>
        <w:t xml:space="preserve"> javnosti</w:t>
      </w:r>
      <w:r w:rsidRPr="00545487">
        <w:rPr>
          <w:rFonts w:ascii="Arial" w:hAnsi="Arial" w:cs="Arial"/>
          <w:sz w:val="20"/>
        </w:rPr>
        <w:t>)</w:t>
      </w:r>
    </w:p>
    <w:p w:rsidR="00EB2F88" w:rsidRDefault="00EB2F88" w:rsidP="00545487">
      <w:pPr>
        <w:spacing w:line="260" w:lineRule="exact"/>
        <w:jc w:val="center"/>
        <w:rPr>
          <w:rFonts w:cs="Arial"/>
          <w:sz w:val="20"/>
        </w:rPr>
      </w:pPr>
    </w:p>
    <w:p w:rsidR="00EB2F88" w:rsidRPr="003E26DB"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E26DB">
        <w:rPr>
          <w:rFonts w:ascii="Arial" w:hAnsi="Arial" w:cs="Arial"/>
          <w:sz w:val="20"/>
        </w:rPr>
        <w:t xml:space="preserve">Ministrstvo mora vsaki dve leti pripraviti poročilo v skladu s 16. </w:t>
      </w:r>
      <w:r>
        <w:rPr>
          <w:rFonts w:ascii="Arial" w:hAnsi="Arial" w:cs="Arial"/>
          <w:sz w:val="20"/>
        </w:rPr>
        <w:t>č</w:t>
      </w:r>
      <w:r w:rsidRPr="003E26DB">
        <w:rPr>
          <w:rFonts w:ascii="Arial" w:hAnsi="Arial" w:cs="Arial"/>
          <w:sz w:val="20"/>
        </w:rPr>
        <w:t>lenom Direktive 91/271/EGS o stanju glede odvajanja komunalne odpadne vode in o ravnanju z blatom ter poročilo objaviti na spletnih straneh ministrstva.</w:t>
      </w:r>
    </w:p>
    <w:p w:rsidR="00EB2F88" w:rsidRDefault="00EB2F88" w:rsidP="00545487">
      <w:pPr>
        <w:spacing w:line="260" w:lineRule="exact"/>
        <w:rPr>
          <w:rFonts w:cs="Arial"/>
          <w:sz w:val="20"/>
        </w:rPr>
      </w:pPr>
    </w:p>
    <w:p w:rsidR="00EB2F88" w:rsidRPr="00545487"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49" w:name="_Ref417031563"/>
      <w:r w:rsidRPr="00545487">
        <w:rPr>
          <w:rFonts w:ascii="Arial" w:hAnsi="Arial" w:cs="Arial"/>
          <w:sz w:val="20"/>
        </w:rPr>
        <w:t>člen</w:t>
      </w:r>
      <w:bookmarkEnd w:id="49"/>
    </w:p>
    <w:p w:rsidR="00EB2F88" w:rsidRPr="00545487" w:rsidRDefault="00EB2F88" w:rsidP="00545487">
      <w:pPr>
        <w:spacing w:line="260" w:lineRule="atLeast"/>
        <w:jc w:val="center"/>
        <w:rPr>
          <w:rFonts w:ascii="Arial" w:hAnsi="Arial" w:cs="Arial"/>
          <w:sz w:val="20"/>
        </w:rPr>
      </w:pPr>
      <w:r w:rsidRPr="00545487">
        <w:rPr>
          <w:rFonts w:ascii="Arial" w:hAnsi="Arial" w:cs="Arial"/>
          <w:sz w:val="20"/>
        </w:rPr>
        <w:t xml:space="preserve"> (poročanje Evropski komisiji)</w:t>
      </w:r>
    </w:p>
    <w:p w:rsidR="00EB2F88" w:rsidRPr="008B20A4" w:rsidRDefault="00EB2F88" w:rsidP="00545487">
      <w:pPr>
        <w:spacing w:line="260" w:lineRule="exact"/>
        <w:rPr>
          <w:rFonts w:cs="Arial"/>
          <w:sz w:val="20"/>
        </w:rPr>
      </w:pPr>
    </w:p>
    <w:p w:rsidR="00EB2F88" w:rsidRPr="003E26DB"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E26DB">
        <w:rPr>
          <w:rFonts w:ascii="Arial" w:hAnsi="Arial" w:cs="Arial"/>
          <w:sz w:val="20"/>
        </w:rPr>
        <w:t xml:space="preserve">(1) Ministrstvo na zahtevo Evropske komisije pošlje poročilo v skladu s 15. </w:t>
      </w:r>
      <w:r>
        <w:rPr>
          <w:rFonts w:ascii="Arial" w:hAnsi="Arial" w:cs="Arial"/>
          <w:sz w:val="20"/>
        </w:rPr>
        <w:t>č</w:t>
      </w:r>
      <w:r w:rsidRPr="003E26DB">
        <w:rPr>
          <w:rFonts w:ascii="Arial" w:hAnsi="Arial" w:cs="Arial"/>
          <w:sz w:val="20"/>
        </w:rPr>
        <w:t xml:space="preserve">lenom Direktive 91/271/EGS o rezultatih prvih meritev in meritev obratovalnega monitoringa odpadnih voda iz komunalnih čistilnih naprav ter rezultatih monitoringa iz </w:t>
      </w:r>
      <w:r w:rsidR="009012D3">
        <w:fldChar w:fldCharType="begin"/>
      </w:r>
      <w:r w:rsidR="009012D3">
        <w:instrText xml:space="preserve"> REF _Ref348698991 \r \h  \* MERGEFORMAT </w:instrText>
      </w:r>
      <w:r w:rsidR="009012D3">
        <w:fldChar w:fldCharType="separate"/>
      </w:r>
      <w:r w:rsidR="004E0BDB" w:rsidRPr="004E0BDB">
        <w:rPr>
          <w:rFonts w:ascii="Arial" w:hAnsi="Arial" w:cs="Arial"/>
          <w:sz w:val="20"/>
        </w:rPr>
        <w:t>22</w:t>
      </w:r>
      <w:r w:rsidR="009012D3">
        <w:fldChar w:fldCharType="end"/>
      </w:r>
      <w:r w:rsidRPr="003E26DB">
        <w:rPr>
          <w:rFonts w:ascii="Arial" w:hAnsi="Arial" w:cs="Arial"/>
          <w:sz w:val="20"/>
        </w:rPr>
        <w:t>. člena te uredbe.</w:t>
      </w:r>
    </w:p>
    <w:p w:rsidR="00EB2F88" w:rsidRPr="003E26DB"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3E26DB"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E26DB">
        <w:rPr>
          <w:rFonts w:ascii="Arial" w:hAnsi="Arial" w:cs="Arial"/>
          <w:sz w:val="20"/>
        </w:rPr>
        <w:t xml:space="preserve">(2) Ministrstvo pošlje Evropski komisiji poročilo iz prejšnjega člena takoj po njegovi objavi. </w:t>
      </w:r>
    </w:p>
    <w:p w:rsidR="00EB2F88" w:rsidRPr="003E26DB"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3E26DB" w:rsidRDefault="00EB2F88" w:rsidP="0054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3E26DB">
        <w:rPr>
          <w:rFonts w:ascii="Arial" w:hAnsi="Arial" w:cs="Arial"/>
          <w:sz w:val="20"/>
        </w:rPr>
        <w:t xml:space="preserve">(3) Ministrstvo po potrebi vsaki dve leti najpozneje do 30. junija pošlje Evropski komisiji najnovejše informacije o vsebini operativnih programov iz </w:t>
      </w:r>
      <w:r w:rsidR="009012D3">
        <w:fldChar w:fldCharType="begin"/>
      </w:r>
      <w:r w:rsidR="009012D3">
        <w:instrText xml:space="preserve"> REF _Ref347324034 \r \h  \* MERGEFORMAT </w:instrText>
      </w:r>
      <w:r w:rsidR="009012D3">
        <w:fldChar w:fldCharType="separate"/>
      </w:r>
      <w:r w:rsidR="004E0BDB" w:rsidRPr="004E0BDB">
        <w:rPr>
          <w:rFonts w:ascii="Arial" w:hAnsi="Arial" w:cs="Arial"/>
          <w:sz w:val="20"/>
        </w:rPr>
        <w:t>50</w:t>
      </w:r>
      <w:r w:rsidR="009012D3">
        <w:fldChar w:fldCharType="end"/>
      </w:r>
      <w:r w:rsidRPr="003E26DB">
        <w:rPr>
          <w:rFonts w:ascii="Arial" w:hAnsi="Arial" w:cs="Arial"/>
          <w:sz w:val="20"/>
        </w:rPr>
        <w:t>. člena te uredbe v skladu z Izvedbenim sklepom Komisije z dne 26. junija 2014 o obrazcih za poročanje o nacionalnih programih za izvajanje Direktive Sveta 91/271EGS (UL L št. 197 z dne 4. 7. 2014, str. 77), (Sklep 2014/431/EU).</w:t>
      </w: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p>
    <w:p w:rsidR="00EB2F88"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p>
    <w:p w:rsidR="00EB2F88" w:rsidRPr="00433B81"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r>
        <w:rPr>
          <w:rFonts w:ascii="Arial" w:hAnsi="Arial" w:cs="Arial"/>
          <w:b/>
          <w:sz w:val="20"/>
        </w:rPr>
        <w:t xml:space="preserve">VII. </w:t>
      </w:r>
      <w:r w:rsidRPr="00433B81">
        <w:rPr>
          <w:rFonts w:ascii="Arial" w:hAnsi="Arial" w:cs="Arial"/>
          <w:b/>
          <w:sz w:val="20"/>
        </w:rPr>
        <w:t>NADZOR</w:t>
      </w:r>
    </w:p>
    <w:p w:rsidR="00EB2F88" w:rsidRPr="00DE103B" w:rsidRDefault="00EB2F88" w:rsidP="0017184D">
      <w:pPr>
        <w:spacing w:line="260" w:lineRule="atLeast"/>
        <w:jc w:val="both"/>
        <w:rPr>
          <w:rFonts w:ascii="Arial" w:hAnsi="Arial" w:cs="Arial"/>
          <w:color w:val="0000FF"/>
          <w:sz w:val="20"/>
          <w:szCs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524822">
        <w:rPr>
          <w:rFonts w:ascii="Arial" w:hAnsi="Arial" w:cs="Arial"/>
          <w:sz w:val="20"/>
        </w:rPr>
        <w:t>člen</w:t>
      </w:r>
    </w:p>
    <w:p w:rsidR="00EB2F88" w:rsidRPr="00524822" w:rsidRDefault="00EB2F88" w:rsidP="00433B81">
      <w:pPr>
        <w:spacing w:line="260" w:lineRule="atLeast"/>
        <w:jc w:val="center"/>
        <w:rPr>
          <w:rFonts w:ascii="Arial" w:hAnsi="Arial" w:cs="Arial"/>
          <w:sz w:val="20"/>
        </w:rPr>
      </w:pPr>
      <w:r w:rsidRPr="00524822">
        <w:rPr>
          <w:rFonts w:ascii="Arial" w:hAnsi="Arial" w:cs="Arial"/>
          <w:sz w:val="20"/>
        </w:rPr>
        <w:t>(inšpekcijski nadzor)</w:t>
      </w:r>
    </w:p>
    <w:p w:rsidR="00EB2F88" w:rsidRPr="00524822" w:rsidRDefault="00EB2F88" w:rsidP="00433B81">
      <w:pPr>
        <w:spacing w:line="260" w:lineRule="atLeast"/>
        <w:rPr>
          <w:rFonts w:ascii="Arial" w:hAnsi="Arial" w:cs="Arial"/>
          <w:sz w:val="20"/>
        </w:rPr>
      </w:pPr>
    </w:p>
    <w:p w:rsidR="00EB2F88" w:rsidRPr="00524822" w:rsidRDefault="00EB2F88" w:rsidP="00433B81">
      <w:pPr>
        <w:spacing w:line="260" w:lineRule="atLeast"/>
        <w:rPr>
          <w:rFonts w:ascii="Arial" w:hAnsi="Arial" w:cs="Arial"/>
          <w:sz w:val="20"/>
        </w:rPr>
      </w:pPr>
      <w:r w:rsidRPr="00524822">
        <w:rPr>
          <w:rFonts w:ascii="Arial" w:hAnsi="Arial" w:cs="Arial"/>
          <w:sz w:val="20"/>
        </w:rPr>
        <w:t>Nadzor nad izvajanjem te uredbe opravlja inšpekcija, pristojna za varstvo okolja.</w:t>
      </w:r>
    </w:p>
    <w:p w:rsidR="00EB2F88" w:rsidRPr="00524822" w:rsidRDefault="00EB2F88" w:rsidP="00433B81">
      <w:pPr>
        <w:pStyle w:val="N"/>
        <w:tabs>
          <w:tab w:val="clear" w:pos="144"/>
        </w:tabs>
        <w:spacing w:line="260" w:lineRule="atLeast"/>
        <w:jc w:val="left"/>
        <w:rPr>
          <w:rFonts w:ascii="Arial" w:hAnsi="Arial" w:cs="Arial"/>
          <w:sz w:val="20"/>
          <w:lang w:val="sl-SI"/>
        </w:rPr>
      </w:pPr>
    </w:p>
    <w:p w:rsidR="00EB2F88" w:rsidRPr="00A52BEE"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A52BEE">
        <w:rPr>
          <w:rFonts w:ascii="Arial" w:hAnsi="Arial" w:cs="Arial"/>
          <w:sz w:val="20"/>
        </w:rPr>
        <w:t>člen</w:t>
      </w:r>
    </w:p>
    <w:p w:rsidR="00EB2F88" w:rsidRPr="00A52BEE" w:rsidRDefault="00EB2F88" w:rsidP="00CD7853">
      <w:pPr>
        <w:spacing w:line="260" w:lineRule="atLeast"/>
        <w:jc w:val="center"/>
        <w:rPr>
          <w:rFonts w:ascii="Arial" w:hAnsi="Arial" w:cs="Arial"/>
          <w:sz w:val="20"/>
        </w:rPr>
      </w:pPr>
      <w:r w:rsidRPr="00A52BEE">
        <w:rPr>
          <w:rFonts w:ascii="Arial" w:hAnsi="Arial" w:cs="Arial"/>
          <w:sz w:val="20"/>
        </w:rPr>
        <w:t>(prekrški za izvajalca javne službe)</w:t>
      </w:r>
    </w:p>
    <w:p w:rsidR="00EB2F88" w:rsidRPr="00C824D5" w:rsidRDefault="00EB2F88" w:rsidP="00CD7853">
      <w:pPr>
        <w:spacing w:line="260" w:lineRule="atLeast"/>
        <w:rPr>
          <w:rFonts w:ascii="Arial" w:hAnsi="Arial" w:cs="Arial"/>
          <w:color w:val="FF00FF"/>
          <w:sz w:val="20"/>
        </w:rPr>
      </w:pPr>
    </w:p>
    <w:p w:rsidR="00EB2F88" w:rsidRDefault="00EB2F88" w:rsidP="00CD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(1) Z globo od 10.000 eu</w:t>
      </w:r>
      <w:r w:rsidRPr="00A52BEE">
        <w:rPr>
          <w:rFonts w:ascii="Arial" w:hAnsi="Arial" w:cs="Arial"/>
          <w:sz w:val="20"/>
        </w:rPr>
        <w:t xml:space="preserve">rov do 20.000 </w:t>
      </w:r>
      <w:r>
        <w:rPr>
          <w:rFonts w:ascii="Arial" w:hAnsi="Arial" w:cs="Arial"/>
          <w:sz w:val="20"/>
        </w:rPr>
        <w:t>eu</w:t>
      </w:r>
      <w:r w:rsidRPr="00A52BEE">
        <w:rPr>
          <w:rFonts w:ascii="Arial" w:hAnsi="Arial" w:cs="Arial"/>
          <w:sz w:val="20"/>
        </w:rPr>
        <w:t xml:space="preserve">rov se za prekršek kaznuje </w:t>
      </w:r>
      <w:r>
        <w:rPr>
          <w:rFonts w:ascii="Arial" w:hAnsi="Arial" w:cs="Arial"/>
          <w:sz w:val="20"/>
        </w:rPr>
        <w:t xml:space="preserve">izvajalec javne službe, ki je </w:t>
      </w:r>
      <w:r w:rsidRPr="00A52BEE">
        <w:rPr>
          <w:rFonts w:ascii="Arial" w:hAnsi="Arial" w:cs="Arial"/>
          <w:sz w:val="20"/>
        </w:rPr>
        <w:t>pravna oseba,</w:t>
      </w:r>
      <w:r>
        <w:rPr>
          <w:rFonts w:ascii="Arial" w:hAnsi="Arial" w:cs="Arial"/>
          <w:sz w:val="20"/>
        </w:rPr>
        <w:t xml:space="preserve"> </w:t>
      </w:r>
      <w:r w:rsidRPr="00A52BEE">
        <w:rPr>
          <w:rFonts w:ascii="Arial" w:hAnsi="Arial" w:cs="Arial"/>
          <w:sz w:val="20"/>
        </w:rPr>
        <w:t>če:</w:t>
      </w:r>
    </w:p>
    <w:p w:rsidR="00EB2F88" w:rsidRDefault="00EB2F88" w:rsidP="00CD7853">
      <w:pPr>
        <w:spacing w:line="260" w:lineRule="exact"/>
        <w:ind w:left="720" w:hanging="720"/>
        <w:rPr>
          <w:rFonts w:ascii="Arial" w:hAnsi="Arial" w:cs="Arial"/>
          <w:sz w:val="20"/>
        </w:rPr>
      </w:pPr>
      <w:r w:rsidRPr="00DE79E2">
        <w:rPr>
          <w:rFonts w:ascii="Arial" w:hAnsi="Arial" w:cs="Arial"/>
          <w:sz w:val="20"/>
        </w:rPr>
        <w:t>–</w:t>
      </w:r>
      <w:r>
        <w:rPr>
          <w:rFonts w:ascii="Arial" w:hAnsi="Arial" w:cs="Arial"/>
          <w:sz w:val="20"/>
        </w:rPr>
        <w:t xml:space="preserve"> ne izvaja obveznih storitev v skladu z </w:t>
      </w:r>
      <w:r w:rsidR="00A54F93">
        <w:rPr>
          <w:rFonts w:ascii="Arial" w:hAnsi="Arial" w:cs="Arial"/>
          <w:sz w:val="20"/>
        </w:rPr>
        <w:fldChar w:fldCharType="begin"/>
      </w:r>
      <w:r>
        <w:rPr>
          <w:rFonts w:ascii="Arial" w:hAnsi="Arial" w:cs="Arial"/>
          <w:sz w:val="20"/>
        </w:rPr>
        <w:instrText xml:space="preserve"> REF _Ref409073741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38</w:t>
      </w:r>
      <w:r w:rsidR="00A54F93">
        <w:rPr>
          <w:rFonts w:ascii="Arial" w:hAnsi="Arial" w:cs="Arial"/>
          <w:sz w:val="20"/>
        </w:rPr>
        <w:fldChar w:fldCharType="end"/>
      </w:r>
      <w:r>
        <w:rPr>
          <w:rFonts w:ascii="Arial" w:hAnsi="Arial" w:cs="Arial"/>
          <w:sz w:val="20"/>
        </w:rPr>
        <w:t>. ali</w:t>
      </w:r>
      <w:r w:rsidRPr="00DE79E2">
        <w:rPr>
          <w:rFonts w:ascii="Arial" w:hAnsi="Arial" w:cs="Arial"/>
          <w:sz w:val="20"/>
        </w:rPr>
        <w:t xml:space="preserve"> </w:t>
      </w:r>
      <w:r w:rsidR="00A54F93">
        <w:rPr>
          <w:rFonts w:ascii="Arial" w:hAnsi="Arial" w:cs="Arial"/>
          <w:sz w:val="20"/>
        </w:rPr>
        <w:fldChar w:fldCharType="begin"/>
      </w:r>
      <w:r>
        <w:rPr>
          <w:rFonts w:ascii="Arial" w:hAnsi="Arial" w:cs="Arial"/>
          <w:sz w:val="20"/>
        </w:rPr>
        <w:instrText xml:space="preserve"> REF _Ref409073743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39</w:t>
      </w:r>
      <w:r w:rsidR="00A54F93">
        <w:rPr>
          <w:rFonts w:ascii="Arial" w:hAnsi="Arial" w:cs="Arial"/>
          <w:sz w:val="20"/>
        </w:rPr>
        <w:fldChar w:fldCharType="end"/>
      </w:r>
      <w:r>
        <w:rPr>
          <w:rFonts w:ascii="Arial" w:hAnsi="Arial" w:cs="Arial"/>
          <w:sz w:val="20"/>
        </w:rPr>
        <w:t>. členom ali</w:t>
      </w:r>
    </w:p>
    <w:p w:rsidR="00EB2F88" w:rsidRDefault="00EB2F88" w:rsidP="00CD7853">
      <w:pPr>
        <w:spacing w:line="260" w:lineRule="exact"/>
        <w:ind w:left="720" w:hanging="720"/>
        <w:rPr>
          <w:rFonts w:ascii="Arial" w:hAnsi="Arial" w:cs="Arial"/>
          <w:sz w:val="20"/>
        </w:rPr>
      </w:pPr>
      <w:r w:rsidRPr="00DE79E2">
        <w:rPr>
          <w:rFonts w:ascii="Arial" w:hAnsi="Arial" w:cs="Arial"/>
          <w:sz w:val="20"/>
        </w:rPr>
        <w:t>–</w:t>
      </w:r>
      <w:r>
        <w:rPr>
          <w:rFonts w:ascii="Arial" w:hAnsi="Arial" w:cs="Arial"/>
          <w:sz w:val="20"/>
        </w:rPr>
        <w:t xml:space="preserve"> ne zagotavlja obdelave blata v skladu s </w:t>
      </w:r>
      <w:r w:rsidR="00A54F93">
        <w:rPr>
          <w:rFonts w:ascii="Arial" w:hAnsi="Arial" w:cs="Arial"/>
          <w:sz w:val="20"/>
        </w:rPr>
        <w:fldChar w:fldCharType="begin"/>
      </w:r>
      <w:r>
        <w:rPr>
          <w:rFonts w:ascii="Arial" w:hAnsi="Arial" w:cs="Arial"/>
          <w:sz w:val="20"/>
        </w:rPr>
        <w:instrText xml:space="preserve"> REF _Ref411504019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41</w:t>
      </w:r>
      <w:r w:rsidR="00A54F93">
        <w:rPr>
          <w:rFonts w:ascii="Arial" w:hAnsi="Arial" w:cs="Arial"/>
          <w:sz w:val="20"/>
        </w:rPr>
        <w:fldChar w:fldCharType="end"/>
      </w:r>
      <w:r>
        <w:rPr>
          <w:rFonts w:ascii="Arial" w:hAnsi="Arial" w:cs="Arial"/>
          <w:sz w:val="20"/>
        </w:rPr>
        <w:t>. členom te uredbe.</w:t>
      </w:r>
    </w:p>
    <w:p w:rsidR="00EB2F88" w:rsidRDefault="00EB2F88" w:rsidP="00CD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CD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8529B7">
        <w:rPr>
          <w:rFonts w:ascii="Arial" w:hAnsi="Arial" w:cs="Arial"/>
          <w:sz w:val="20"/>
        </w:rPr>
        <w:t>(2) Z globo od 4.000 eurov do 10.000 eurov se za prekršek iz prejšnjega odstavka sam</w:t>
      </w:r>
      <w:r>
        <w:rPr>
          <w:rFonts w:ascii="Arial" w:hAnsi="Arial" w:cs="Arial"/>
          <w:sz w:val="20"/>
        </w:rPr>
        <w:t>ostojni podjetnik posameznik.</w:t>
      </w:r>
    </w:p>
    <w:p w:rsidR="00EB2F88" w:rsidRDefault="00EB2F88" w:rsidP="00CD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Default="00EB2F88" w:rsidP="00CD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(3) </w:t>
      </w:r>
      <w:r w:rsidRPr="00A52BEE">
        <w:rPr>
          <w:rFonts w:ascii="Arial" w:hAnsi="Arial" w:cs="Arial"/>
          <w:sz w:val="20"/>
        </w:rPr>
        <w:t xml:space="preserve">Z globo od </w:t>
      </w:r>
      <w:r>
        <w:rPr>
          <w:rFonts w:ascii="Arial" w:hAnsi="Arial" w:cs="Arial"/>
          <w:sz w:val="20"/>
        </w:rPr>
        <w:t>4</w:t>
      </w:r>
      <w:r w:rsidRPr="00A52BEE">
        <w:rPr>
          <w:rFonts w:ascii="Arial" w:hAnsi="Arial" w:cs="Arial"/>
          <w:sz w:val="20"/>
        </w:rPr>
        <w:t xml:space="preserve">.000 </w:t>
      </w:r>
      <w:r>
        <w:rPr>
          <w:rFonts w:ascii="Arial" w:hAnsi="Arial" w:cs="Arial"/>
          <w:sz w:val="20"/>
        </w:rPr>
        <w:t>eu</w:t>
      </w:r>
      <w:r w:rsidRPr="00A52BEE">
        <w:rPr>
          <w:rFonts w:ascii="Arial" w:hAnsi="Arial" w:cs="Arial"/>
          <w:sz w:val="20"/>
        </w:rPr>
        <w:t xml:space="preserve">rov do </w:t>
      </w:r>
      <w:r>
        <w:rPr>
          <w:rFonts w:ascii="Arial" w:hAnsi="Arial" w:cs="Arial"/>
          <w:sz w:val="20"/>
        </w:rPr>
        <w:t>10</w:t>
      </w:r>
      <w:r w:rsidRPr="00A52BEE">
        <w:rPr>
          <w:rFonts w:ascii="Arial" w:hAnsi="Arial" w:cs="Arial"/>
          <w:sz w:val="20"/>
        </w:rPr>
        <w:t xml:space="preserve">.000 </w:t>
      </w:r>
      <w:r>
        <w:rPr>
          <w:rFonts w:ascii="Arial" w:hAnsi="Arial" w:cs="Arial"/>
          <w:sz w:val="20"/>
        </w:rPr>
        <w:t>eu</w:t>
      </w:r>
      <w:r w:rsidRPr="00A52BEE">
        <w:rPr>
          <w:rFonts w:ascii="Arial" w:hAnsi="Arial" w:cs="Arial"/>
          <w:sz w:val="20"/>
        </w:rPr>
        <w:t xml:space="preserve">rov se za prekršek kaznuje </w:t>
      </w:r>
      <w:r>
        <w:rPr>
          <w:rFonts w:ascii="Arial" w:hAnsi="Arial" w:cs="Arial"/>
          <w:sz w:val="20"/>
        </w:rPr>
        <w:t xml:space="preserve">izvajalec javne službe, ki je </w:t>
      </w:r>
      <w:r w:rsidRPr="00A52BEE">
        <w:rPr>
          <w:rFonts w:ascii="Arial" w:hAnsi="Arial" w:cs="Arial"/>
          <w:sz w:val="20"/>
        </w:rPr>
        <w:t>pravna oseba,</w:t>
      </w:r>
      <w:r>
        <w:rPr>
          <w:rFonts w:ascii="Arial" w:hAnsi="Arial" w:cs="Arial"/>
          <w:sz w:val="20"/>
        </w:rPr>
        <w:t xml:space="preserve"> </w:t>
      </w:r>
      <w:r w:rsidRPr="00A52BEE">
        <w:rPr>
          <w:rFonts w:ascii="Arial" w:hAnsi="Arial" w:cs="Arial"/>
          <w:sz w:val="20"/>
        </w:rPr>
        <w:t>če:</w:t>
      </w:r>
    </w:p>
    <w:p w:rsidR="00EB2F88" w:rsidRDefault="00EB2F88" w:rsidP="00EE7902">
      <w:pPr>
        <w:spacing w:line="260" w:lineRule="exact"/>
        <w:jc w:val="both"/>
        <w:rPr>
          <w:rFonts w:ascii="Arial" w:hAnsi="Arial" w:cs="Arial"/>
          <w:color w:val="000000"/>
          <w:sz w:val="20"/>
        </w:rPr>
      </w:pPr>
      <w:r w:rsidRPr="00DE79E2">
        <w:rPr>
          <w:rFonts w:ascii="Arial" w:hAnsi="Arial" w:cs="Arial"/>
          <w:sz w:val="20"/>
        </w:rPr>
        <w:t>–</w:t>
      </w:r>
      <w:r>
        <w:rPr>
          <w:rFonts w:ascii="Arial" w:hAnsi="Arial" w:cs="Arial"/>
          <w:sz w:val="20"/>
        </w:rPr>
        <w:t xml:space="preserve"> pregleduje male komunalne čistilne naprave z zmogljivostjo, manjšo od 50 PE, v nasprotju s </w:t>
      </w:r>
      <w:r w:rsidR="009012D3">
        <w:fldChar w:fldCharType="begin"/>
      </w:r>
      <w:r w:rsidR="009012D3">
        <w:instrText xml:space="preserve"> REF _Ref311536204 \r \h  \* MERGEFORMAT </w:instrText>
      </w:r>
      <w:r w:rsidR="009012D3">
        <w:fldChar w:fldCharType="separate"/>
      </w:r>
      <w:r w:rsidR="004E0BDB" w:rsidRPr="004E0BDB">
        <w:rPr>
          <w:rFonts w:ascii="Arial" w:hAnsi="Arial" w:cs="Arial"/>
          <w:sz w:val="20"/>
        </w:rPr>
        <w:t>42</w:t>
      </w:r>
      <w:r w:rsidR="009012D3">
        <w:fldChar w:fldCharType="end"/>
      </w:r>
      <w:r>
        <w:rPr>
          <w:rFonts w:ascii="Arial" w:hAnsi="Arial" w:cs="Arial"/>
          <w:sz w:val="20"/>
        </w:rPr>
        <w:t xml:space="preserve">. členom, </w:t>
      </w:r>
    </w:p>
    <w:p w:rsidR="00EB2F88" w:rsidRDefault="00EB2F88" w:rsidP="00EE7902">
      <w:pPr>
        <w:spacing w:line="260" w:lineRule="exact"/>
        <w:jc w:val="both"/>
        <w:rPr>
          <w:rFonts w:ascii="Arial" w:hAnsi="Arial" w:cs="Arial"/>
          <w:sz w:val="20"/>
        </w:rPr>
      </w:pPr>
      <w:r w:rsidRPr="00DE79E2">
        <w:rPr>
          <w:rFonts w:ascii="Arial" w:hAnsi="Arial" w:cs="Arial"/>
          <w:sz w:val="20"/>
        </w:rPr>
        <w:t>–</w:t>
      </w:r>
      <w:r>
        <w:rPr>
          <w:rFonts w:ascii="Arial" w:hAnsi="Arial" w:cs="Arial"/>
          <w:sz w:val="20"/>
        </w:rPr>
        <w:t xml:space="preserve"> pregleduje </w:t>
      </w:r>
      <w:r>
        <w:rPr>
          <w:rFonts w:ascii="Arial" w:hAnsi="Arial" w:cs="Arial"/>
          <w:color w:val="000000"/>
          <w:sz w:val="20"/>
        </w:rPr>
        <w:t xml:space="preserve">pretočne greznice v nasprotju s </w:t>
      </w:r>
      <w:r w:rsidR="00A54F93">
        <w:rPr>
          <w:rFonts w:ascii="Arial" w:hAnsi="Arial" w:cs="Arial"/>
          <w:color w:val="000000"/>
          <w:sz w:val="20"/>
        </w:rPr>
        <w:fldChar w:fldCharType="begin"/>
      </w:r>
      <w:r>
        <w:rPr>
          <w:rFonts w:ascii="Arial" w:hAnsi="Arial" w:cs="Arial"/>
          <w:color w:val="000000"/>
          <w:sz w:val="20"/>
        </w:rPr>
        <w:instrText xml:space="preserve"> REF _Ref420394745 \r \h </w:instrText>
      </w:r>
      <w:r w:rsidR="00A54F93">
        <w:rPr>
          <w:rFonts w:ascii="Arial" w:hAnsi="Arial" w:cs="Arial"/>
          <w:color w:val="000000"/>
          <w:sz w:val="20"/>
        </w:rPr>
      </w:r>
      <w:r w:rsidR="00A54F93">
        <w:rPr>
          <w:rFonts w:ascii="Arial" w:hAnsi="Arial" w:cs="Arial"/>
          <w:color w:val="000000"/>
          <w:sz w:val="20"/>
        </w:rPr>
        <w:fldChar w:fldCharType="separate"/>
      </w:r>
      <w:r w:rsidR="004E0BDB">
        <w:rPr>
          <w:rFonts w:ascii="Arial" w:hAnsi="Arial" w:cs="Arial"/>
          <w:color w:val="000000"/>
          <w:sz w:val="20"/>
        </w:rPr>
        <w:t>43</w:t>
      </w:r>
      <w:r w:rsidR="00A54F93">
        <w:rPr>
          <w:rFonts w:ascii="Arial" w:hAnsi="Arial" w:cs="Arial"/>
          <w:color w:val="000000"/>
          <w:sz w:val="20"/>
        </w:rPr>
        <w:fldChar w:fldCharType="end"/>
      </w:r>
      <w:r>
        <w:rPr>
          <w:rFonts w:ascii="Arial" w:hAnsi="Arial" w:cs="Arial"/>
          <w:color w:val="000000"/>
          <w:sz w:val="20"/>
        </w:rPr>
        <w:t>. členom</w:t>
      </w:r>
      <w:r>
        <w:rPr>
          <w:rFonts w:ascii="Arial" w:hAnsi="Arial" w:cs="Arial"/>
          <w:sz w:val="20"/>
        </w:rPr>
        <w:t>,</w:t>
      </w:r>
    </w:p>
    <w:p w:rsidR="00EB2F88" w:rsidRDefault="00EB2F88" w:rsidP="00EE7902">
      <w:pPr>
        <w:spacing w:line="260" w:lineRule="exact"/>
        <w:jc w:val="both"/>
        <w:rPr>
          <w:rFonts w:ascii="Arial" w:hAnsi="Arial" w:cs="Arial"/>
          <w:sz w:val="20"/>
        </w:rPr>
      </w:pPr>
      <w:r w:rsidRPr="00DE79E2">
        <w:rPr>
          <w:rFonts w:ascii="Arial" w:hAnsi="Arial" w:cs="Arial"/>
          <w:sz w:val="20"/>
        </w:rPr>
        <w:t>–</w:t>
      </w:r>
      <w:r>
        <w:rPr>
          <w:rFonts w:ascii="Arial" w:hAnsi="Arial" w:cs="Arial"/>
          <w:sz w:val="20"/>
        </w:rPr>
        <w:t xml:space="preserve"> ne obvešča uporabnikov javne službe v skladu s </w:t>
      </w:r>
      <w:r w:rsidR="009012D3">
        <w:fldChar w:fldCharType="begin"/>
      </w:r>
      <w:r w:rsidR="009012D3">
        <w:instrText xml:space="preserve"> REF _Ref411951392 \r \h  \* MERGEFORMAT </w:instrText>
      </w:r>
      <w:r w:rsidR="009012D3">
        <w:fldChar w:fldCharType="separate"/>
      </w:r>
      <w:r w:rsidR="004E0BDB" w:rsidRPr="004E0BDB">
        <w:rPr>
          <w:rFonts w:ascii="Arial" w:hAnsi="Arial" w:cs="Arial"/>
          <w:sz w:val="20"/>
        </w:rPr>
        <w:t>44</w:t>
      </w:r>
      <w:r w:rsidR="009012D3">
        <w:fldChar w:fldCharType="end"/>
      </w:r>
      <w:r>
        <w:rPr>
          <w:rFonts w:ascii="Arial" w:hAnsi="Arial" w:cs="Arial"/>
          <w:sz w:val="20"/>
        </w:rPr>
        <w:t>. členom,</w:t>
      </w:r>
    </w:p>
    <w:p w:rsidR="00EB2F88" w:rsidRDefault="00EB2F88" w:rsidP="00EE7902">
      <w:pPr>
        <w:spacing w:line="260" w:lineRule="exact"/>
        <w:jc w:val="both"/>
        <w:rPr>
          <w:rFonts w:ascii="Arial" w:hAnsi="Arial" w:cs="Arial"/>
          <w:sz w:val="20"/>
        </w:rPr>
      </w:pPr>
      <w:r w:rsidRPr="00DE79E2">
        <w:rPr>
          <w:rFonts w:ascii="Arial" w:hAnsi="Arial" w:cs="Arial"/>
          <w:sz w:val="20"/>
        </w:rPr>
        <w:t>–</w:t>
      </w:r>
      <w:r>
        <w:rPr>
          <w:rFonts w:ascii="Arial" w:hAnsi="Arial" w:cs="Arial"/>
          <w:sz w:val="20"/>
        </w:rPr>
        <w:t xml:space="preserve"> ne izvaja javne službe v skladu s programom iz prvega odstavka </w:t>
      </w:r>
      <w:r w:rsidR="009012D3">
        <w:fldChar w:fldCharType="begin"/>
      </w:r>
      <w:r w:rsidR="009012D3">
        <w:instrText xml:space="preserve"> REF _Ref409073834 \r \h  \* MERGEFORMAT </w:instrText>
      </w:r>
      <w:r w:rsidR="009012D3">
        <w:fldChar w:fldCharType="separate"/>
      </w:r>
      <w:r w:rsidR="004E0BDB" w:rsidRPr="004E0BDB">
        <w:rPr>
          <w:rFonts w:ascii="Arial" w:hAnsi="Arial" w:cs="Arial"/>
          <w:sz w:val="20"/>
        </w:rPr>
        <w:t>45</w:t>
      </w:r>
      <w:r w:rsidR="009012D3">
        <w:fldChar w:fldCharType="end"/>
      </w:r>
      <w:r>
        <w:rPr>
          <w:rFonts w:ascii="Arial" w:hAnsi="Arial" w:cs="Arial"/>
          <w:sz w:val="20"/>
        </w:rPr>
        <w:t>. člena,</w:t>
      </w:r>
    </w:p>
    <w:p w:rsidR="00EB2F88" w:rsidRDefault="00EB2F88" w:rsidP="00EE7902">
      <w:pPr>
        <w:spacing w:line="260" w:lineRule="exact"/>
        <w:jc w:val="both"/>
        <w:rPr>
          <w:rFonts w:ascii="Arial" w:hAnsi="Arial" w:cs="Arial"/>
          <w:sz w:val="20"/>
        </w:rPr>
      </w:pPr>
      <w:r w:rsidRPr="00DE79E2">
        <w:rPr>
          <w:rFonts w:ascii="Arial" w:hAnsi="Arial" w:cs="Arial"/>
          <w:sz w:val="20"/>
        </w:rPr>
        <w:t>–</w:t>
      </w:r>
      <w:r>
        <w:rPr>
          <w:rFonts w:ascii="Arial" w:hAnsi="Arial" w:cs="Arial"/>
          <w:sz w:val="20"/>
        </w:rPr>
        <w:t xml:space="preserve"> ne pripravi programa v skladu z drugim, tretjim, četrtim in desetim odstavkom </w:t>
      </w:r>
      <w:r w:rsidR="009012D3">
        <w:fldChar w:fldCharType="begin"/>
      </w:r>
      <w:r w:rsidR="009012D3">
        <w:instrText xml:space="preserve"> REF _Ref409073834 \r \h  \* MERGEFORMAT </w:instrText>
      </w:r>
      <w:r w:rsidR="009012D3">
        <w:fldChar w:fldCharType="separate"/>
      </w:r>
      <w:r w:rsidR="004E0BDB" w:rsidRPr="004E0BDB">
        <w:rPr>
          <w:rFonts w:ascii="Arial" w:hAnsi="Arial" w:cs="Arial"/>
          <w:sz w:val="20"/>
        </w:rPr>
        <w:t>45</w:t>
      </w:r>
      <w:r w:rsidR="009012D3">
        <w:fldChar w:fldCharType="end"/>
      </w:r>
      <w:r>
        <w:rPr>
          <w:rFonts w:ascii="Arial" w:hAnsi="Arial" w:cs="Arial"/>
          <w:sz w:val="20"/>
        </w:rPr>
        <w:t xml:space="preserve">. člena ali ga ne pošlje občini v potrditev v skladu s petim odstavkom </w:t>
      </w:r>
      <w:r w:rsidR="009012D3">
        <w:fldChar w:fldCharType="begin"/>
      </w:r>
      <w:r w:rsidR="009012D3">
        <w:instrText xml:space="preserve"> REF _Ref409073834 \r \h  \* MERGEFORMAT </w:instrText>
      </w:r>
      <w:r w:rsidR="009012D3">
        <w:fldChar w:fldCharType="separate"/>
      </w:r>
      <w:r w:rsidR="004E0BDB" w:rsidRPr="004E0BDB">
        <w:rPr>
          <w:rFonts w:ascii="Arial" w:hAnsi="Arial" w:cs="Arial"/>
          <w:sz w:val="20"/>
        </w:rPr>
        <w:t>45</w:t>
      </w:r>
      <w:r w:rsidR="009012D3">
        <w:fldChar w:fldCharType="end"/>
      </w:r>
      <w:r>
        <w:rPr>
          <w:rFonts w:ascii="Arial" w:hAnsi="Arial" w:cs="Arial"/>
          <w:sz w:val="20"/>
        </w:rPr>
        <w:t>. člena,</w:t>
      </w:r>
    </w:p>
    <w:p w:rsidR="00EB2F88" w:rsidRDefault="00EB2F88" w:rsidP="00EE7902">
      <w:pPr>
        <w:spacing w:line="260" w:lineRule="exact"/>
        <w:jc w:val="both"/>
        <w:rPr>
          <w:rFonts w:ascii="Arial" w:hAnsi="Arial" w:cs="Arial"/>
          <w:sz w:val="20"/>
        </w:rPr>
      </w:pPr>
      <w:r w:rsidRPr="00DE79E2">
        <w:rPr>
          <w:rFonts w:ascii="Arial" w:hAnsi="Arial" w:cs="Arial"/>
          <w:sz w:val="20"/>
        </w:rPr>
        <w:t>–</w:t>
      </w:r>
      <w:r>
        <w:rPr>
          <w:rFonts w:ascii="Arial" w:hAnsi="Arial" w:cs="Arial"/>
          <w:sz w:val="20"/>
        </w:rPr>
        <w:t xml:space="preserve"> ne pripravi sprememb programa ali ga ne pošlje občini v potrditev v skladu s šestim odstavkom </w:t>
      </w:r>
      <w:r w:rsidR="009012D3">
        <w:fldChar w:fldCharType="begin"/>
      </w:r>
      <w:r w:rsidR="009012D3">
        <w:instrText xml:space="preserve"> REF _Ref409073834 \r \h  \* </w:instrText>
      </w:r>
      <w:r w:rsidR="009012D3">
        <w:instrText xml:space="preserve">MERGEFORMAT </w:instrText>
      </w:r>
      <w:r w:rsidR="009012D3">
        <w:fldChar w:fldCharType="separate"/>
      </w:r>
      <w:r w:rsidR="004E0BDB" w:rsidRPr="004E0BDB">
        <w:rPr>
          <w:rFonts w:ascii="Arial" w:hAnsi="Arial" w:cs="Arial"/>
          <w:sz w:val="20"/>
        </w:rPr>
        <w:t>45</w:t>
      </w:r>
      <w:r w:rsidR="009012D3">
        <w:fldChar w:fldCharType="end"/>
      </w:r>
      <w:r>
        <w:rPr>
          <w:rFonts w:ascii="Arial" w:hAnsi="Arial" w:cs="Arial"/>
          <w:sz w:val="20"/>
        </w:rPr>
        <w:t>. člena,</w:t>
      </w:r>
    </w:p>
    <w:p w:rsidR="00EB2F88" w:rsidRDefault="00EB2F88" w:rsidP="00EE7902">
      <w:pPr>
        <w:spacing w:line="260" w:lineRule="exact"/>
        <w:jc w:val="both"/>
        <w:rPr>
          <w:rFonts w:ascii="Arial" w:hAnsi="Arial" w:cs="Arial"/>
          <w:sz w:val="20"/>
        </w:rPr>
      </w:pPr>
      <w:r w:rsidRPr="00DE79E2">
        <w:rPr>
          <w:rFonts w:ascii="Arial" w:hAnsi="Arial" w:cs="Arial"/>
          <w:sz w:val="20"/>
        </w:rPr>
        <w:t>–</w:t>
      </w:r>
      <w:r>
        <w:rPr>
          <w:rFonts w:ascii="Arial" w:hAnsi="Arial" w:cs="Arial"/>
          <w:sz w:val="20"/>
        </w:rPr>
        <w:t xml:space="preserve"> ne predloži programa ministrstvu v skladu z osmim odstavkom </w:t>
      </w:r>
      <w:r w:rsidR="009012D3">
        <w:fldChar w:fldCharType="begin"/>
      </w:r>
      <w:r w:rsidR="009012D3">
        <w:instrText xml:space="preserve"> REF _Ref409073834 \r \h  \* MERGEFORMAT </w:instrText>
      </w:r>
      <w:r w:rsidR="009012D3">
        <w:fldChar w:fldCharType="separate"/>
      </w:r>
      <w:r w:rsidR="004E0BDB" w:rsidRPr="004E0BDB">
        <w:rPr>
          <w:rFonts w:ascii="Arial" w:hAnsi="Arial" w:cs="Arial"/>
          <w:sz w:val="20"/>
        </w:rPr>
        <w:t>45</w:t>
      </w:r>
      <w:r w:rsidR="009012D3">
        <w:fldChar w:fldCharType="end"/>
      </w:r>
      <w:r>
        <w:rPr>
          <w:rFonts w:ascii="Arial" w:hAnsi="Arial" w:cs="Arial"/>
          <w:sz w:val="20"/>
        </w:rPr>
        <w:t xml:space="preserve">. člena ali ga ne objavi v skladu z devetim odstavkom </w:t>
      </w:r>
      <w:r w:rsidR="009012D3">
        <w:fldChar w:fldCharType="begin"/>
      </w:r>
      <w:r w:rsidR="009012D3">
        <w:instrText xml:space="preserve"> REF _Ref409073834 \r \h  \* MERGEFORMAT </w:instrText>
      </w:r>
      <w:r w:rsidR="009012D3">
        <w:fldChar w:fldCharType="separate"/>
      </w:r>
      <w:r w:rsidR="004E0BDB" w:rsidRPr="004E0BDB">
        <w:rPr>
          <w:rFonts w:ascii="Arial" w:hAnsi="Arial" w:cs="Arial"/>
          <w:sz w:val="20"/>
        </w:rPr>
        <w:t>45</w:t>
      </w:r>
      <w:r w:rsidR="009012D3">
        <w:fldChar w:fldCharType="end"/>
      </w:r>
      <w:r>
        <w:rPr>
          <w:rFonts w:ascii="Arial" w:hAnsi="Arial" w:cs="Arial"/>
          <w:sz w:val="20"/>
        </w:rPr>
        <w:t>. člena,</w:t>
      </w:r>
    </w:p>
    <w:p w:rsidR="00EB2F88" w:rsidRDefault="00EB2F88" w:rsidP="00EE7902">
      <w:pPr>
        <w:spacing w:line="260" w:lineRule="exact"/>
        <w:jc w:val="both"/>
        <w:rPr>
          <w:rFonts w:ascii="Arial" w:hAnsi="Arial" w:cs="Arial"/>
          <w:sz w:val="20"/>
        </w:rPr>
      </w:pPr>
      <w:r w:rsidRPr="00DE79E2">
        <w:rPr>
          <w:rFonts w:ascii="Arial" w:hAnsi="Arial" w:cs="Arial"/>
          <w:sz w:val="20"/>
        </w:rPr>
        <w:lastRenderedPageBreak/>
        <w:t>–</w:t>
      </w:r>
      <w:r>
        <w:rPr>
          <w:rFonts w:ascii="Arial" w:hAnsi="Arial" w:cs="Arial"/>
          <w:sz w:val="20"/>
        </w:rPr>
        <w:t xml:space="preserve"> ne vodi ali hrani evidence v skladu s </w:t>
      </w:r>
      <w:r w:rsidR="009012D3">
        <w:fldChar w:fldCharType="begin"/>
      </w:r>
      <w:r w:rsidR="009012D3">
        <w:instrText xml:space="preserve"> REF _Ref409073962 \r \h  \* MERGEFORMAT </w:instrText>
      </w:r>
      <w:r w:rsidR="009012D3">
        <w:fldChar w:fldCharType="separate"/>
      </w:r>
      <w:r w:rsidR="004E0BDB" w:rsidRPr="004E0BDB">
        <w:rPr>
          <w:rFonts w:ascii="Arial" w:hAnsi="Arial" w:cs="Arial"/>
          <w:sz w:val="20"/>
        </w:rPr>
        <w:t>46</w:t>
      </w:r>
      <w:r w:rsidR="009012D3">
        <w:fldChar w:fldCharType="end"/>
      </w:r>
      <w:r>
        <w:rPr>
          <w:rFonts w:ascii="Arial" w:hAnsi="Arial" w:cs="Arial"/>
          <w:sz w:val="20"/>
        </w:rPr>
        <w:t>. členom,</w:t>
      </w:r>
    </w:p>
    <w:p w:rsidR="00EB2F88" w:rsidRDefault="00EB2F88" w:rsidP="00EE7902">
      <w:pPr>
        <w:spacing w:line="260" w:lineRule="exact"/>
        <w:jc w:val="both"/>
        <w:rPr>
          <w:rFonts w:ascii="Arial" w:hAnsi="Arial" w:cs="Arial"/>
          <w:sz w:val="20"/>
        </w:rPr>
      </w:pPr>
      <w:r w:rsidRPr="00DE79E2">
        <w:rPr>
          <w:rFonts w:ascii="Arial" w:hAnsi="Arial" w:cs="Arial"/>
          <w:sz w:val="20"/>
        </w:rPr>
        <w:t>–</w:t>
      </w:r>
      <w:r>
        <w:rPr>
          <w:rFonts w:ascii="Arial" w:hAnsi="Arial" w:cs="Arial"/>
          <w:sz w:val="20"/>
        </w:rPr>
        <w:t xml:space="preserve"> ne poroča o izvajanju javne službe v skladu s prvim, drugim in tretjim odstavkom </w:t>
      </w:r>
      <w:r w:rsidR="009012D3">
        <w:fldChar w:fldCharType="begin"/>
      </w:r>
      <w:r w:rsidR="009012D3">
        <w:instrText xml:space="preserve"> REF _Ref409074130 \r \h  \* MERGEFORMAT </w:instrText>
      </w:r>
      <w:r w:rsidR="009012D3">
        <w:fldChar w:fldCharType="separate"/>
      </w:r>
      <w:r w:rsidR="004E0BDB" w:rsidRPr="004E0BDB">
        <w:rPr>
          <w:rFonts w:ascii="Arial" w:hAnsi="Arial" w:cs="Arial"/>
          <w:sz w:val="20"/>
        </w:rPr>
        <w:t>47</w:t>
      </w:r>
      <w:r w:rsidR="009012D3">
        <w:fldChar w:fldCharType="end"/>
      </w:r>
      <w:r>
        <w:rPr>
          <w:rFonts w:ascii="Arial" w:hAnsi="Arial" w:cs="Arial"/>
          <w:sz w:val="20"/>
        </w:rPr>
        <w:t>. člena ali</w:t>
      </w:r>
    </w:p>
    <w:p w:rsidR="00EB2F88" w:rsidRDefault="00EB2F88" w:rsidP="00EE7902">
      <w:pPr>
        <w:spacing w:line="260" w:lineRule="exact"/>
        <w:jc w:val="both"/>
        <w:rPr>
          <w:rFonts w:ascii="Arial" w:hAnsi="Arial" w:cs="Arial"/>
          <w:sz w:val="20"/>
        </w:rPr>
      </w:pPr>
      <w:r w:rsidRPr="00DE79E2">
        <w:rPr>
          <w:rFonts w:ascii="Arial" w:hAnsi="Arial" w:cs="Arial"/>
          <w:sz w:val="20"/>
        </w:rPr>
        <w:t>–</w:t>
      </w:r>
      <w:r>
        <w:rPr>
          <w:rFonts w:ascii="Arial" w:hAnsi="Arial" w:cs="Arial"/>
          <w:sz w:val="20"/>
        </w:rPr>
        <w:t xml:space="preserve"> ne predloži podatkov iz evidence iz drugega odstavka </w:t>
      </w:r>
      <w:r w:rsidR="009012D3">
        <w:fldChar w:fldCharType="begin"/>
      </w:r>
      <w:r w:rsidR="009012D3">
        <w:instrText xml:space="preserve"> REF _Ref409073</w:instrText>
      </w:r>
      <w:r w:rsidR="009012D3">
        <w:instrText xml:space="preserve">962 \r \h  \* MERGEFORMAT </w:instrText>
      </w:r>
      <w:r w:rsidR="009012D3">
        <w:fldChar w:fldCharType="separate"/>
      </w:r>
      <w:r w:rsidR="004E0BDB" w:rsidRPr="004E0BDB">
        <w:rPr>
          <w:rFonts w:ascii="Arial" w:hAnsi="Arial" w:cs="Arial"/>
          <w:sz w:val="20"/>
        </w:rPr>
        <w:t>46</w:t>
      </w:r>
      <w:r w:rsidR="009012D3">
        <w:fldChar w:fldCharType="end"/>
      </w:r>
      <w:r>
        <w:rPr>
          <w:rFonts w:ascii="Arial" w:hAnsi="Arial" w:cs="Arial"/>
          <w:sz w:val="20"/>
        </w:rPr>
        <w:t xml:space="preserve">. člena te uredbe v skladu s četrtim odstavkom </w:t>
      </w:r>
      <w:r w:rsidR="009012D3">
        <w:fldChar w:fldCharType="begin"/>
      </w:r>
      <w:r w:rsidR="009012D3">
        <w:instrText xml:space="preserve"> REF _Ref409074130 \r \h  \* MERGEFORMAT </w:instrText>
      </w:r>
      <w:r w:rsidR="009012D3">
        <w:fldChar w:fldCharType="separate"/>
      </w:r>
      <w:r w:rsidR="004E0BDB" w:rsidRPr="004E0BDB">
        <w:rPr>
          <w:rFonts w:ascii="Arial" w:hAnsi="Arial" w:cs="Arial"/>
          <w:sz w:val="20"/>
        </w:rPr>
        <w:t>47</w:t>
      </w:r>
      <w:r w:rsidR="009012D3">
        <w:fldChar w:fldCharType="end"/>
      </w:r>
      <w:r>
        <w:rPr>
          <w:rFonts w:ascii="Arial" w:hAnsi="Arial" w:cs="Arial"/>
          <w:sz w:val="20"/>
        </w:rPr>
        <w:t>. člena te uredbe.</w:t>
      </w:r>
    </w:p>
    <w:p w:rsidR="00EB2F88" w:rsidRDefault="00EB2F88" w:rsidP="00CD7853">
      <w:pPr>
        <w:spacing w:line="260" w:lineRule="atLeast"/>
        <w:jc w:val="both"/>
        <w:rPr>
          <w:rFonts w:ascii="Arial" w:hAnsi="Arial" w:cs="Arial"/>
          <w:color w:val="FF00FF"/>
          <w:sz w:val="20"/>
        </w:rPr>
      </w:pPr>
    </w:p>
    <w:p w:rsidR="00EB2F88" w:rsidRPr="008529B7" w:rsidRDefault="00EB2F88" w:rsidP="00CD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8529B7">
        <w:rPr>
          <w:rFonts w:ascii="Arial" w:hAnsi="Arial" w:cs="Arial"/>
          <w:sz w:val="20"/>
        </w:rPr>
        <w:t>(4) Z globo od 2.000 eurov do 4.000 eurov se za prekršek iz prejšnjega odstavka samostojni podjetnik posameznik.</w:t>
      </w:r>
    </w:p>
    <w:p w:rsidR="00EB2F88" w:rsidRDefault="00EB2F88" w:rsidP="00CD7853">
      <w:pPr>
        <w:spacing w:line="260" w:lineRule="atLeast"/>
        <w:rPr>
          <w:rFonts w:ascii="Arial" w:hAnsi="Arial" w:cs="Arial"/>
          <w:color w:val="FF00FF"/>
          <w:sz w:val="20"/>
        </w:rPr>
      </w:pPr>
    </w:p>
    <w:p w:rsidR="00EB2F88" w:rsidRDefault="00EB2F88" w:rsidP="00CD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8529B7">
        <w:rPr>
          <w:rFonts w:ascii="Arial" w:hAnsi="Arial" w:cs="Arial"/>
          <w:sz w:val="20"/>
        </w:rPr>
        <w:t xml:space="preserve">(5) Z globo od 1.000 eurov do 2.000 eurov se za prekršek iz prvega ali </w:t>
      </w:r>
      <w:r>
        <w:rPr>
          <w:rFonts w:ascii="Arial" w:hAnsi="Arial" w:cs="Arial"/>
          <w:sz w:val="20"/>
        </w:rPr>
        <w:t>tretjega</w:t>
      </w:r>
      <w:r w:rsidRPr="008529B7">
        <w:rPr>
          <w:rFonts w:ascii="Arial" w:hAnsi="Arial" w:cs="Arial"/>
          <w:sz w:val="20"/>
        </w:rPr>
        <w:t xml:space="preserve"> odstavka tega člena kaznuje tudi odgovorna oseba pravne osebe</w:t>
      </w:r>
      <w:r>
        <w:rPr>
          <w:rFonts w:ascii="Arial" w:hAnsi="Arial" w:cs="Arial"/>
          <w:sz w:val="20"/>
        </w:rPr>
        <w:t>,</w:t>
      </w:r>
      <w:r w:rsidRPr="008529B7">
        <w:rPr>
          <w:rFonts w:ascii="Arial" w:hAnsi="Arial" w:cs="Arial"/>
          <w:sz w:val="20"/>
        </w:rPr>
        <w:t xml:space="preserve"> odgovorna oseba samostojnega podjetnika posameznika</w:t>
      </w:r>
      <w:r>
        <w:rPr>
          <w:rFonts w:ascii="Arial" w:hAnsi="Arial" w:cs="Arial"/>
          <w:sz w:val="20"/>
        </w:rPr>
        <w:t>.</w:t>
      </w:r>
    </w:p>
    <w:p w:rsidR="00EB2F88" w:rsidRDefault="00EB2F88" w:rsidP="00CD7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DE79E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DE79E2">
        <w:rPr>
          <w:rFonts w:ascii="Arial" w:hAnsi="Arial" w:cs="Arial"/>
          <w:sz w:val="20"/>
        </w:rPr>
        <w:t>člen</w:t>
      </w:r>
    </w:p>
    <w:p w:rsidR="00EB2F88" w:rsidRPr="00DE79E2" w:rsidRDefault="00EB2F88" w:rsidP="00244F5B">
      <w:pPr>
        <w:spacing w:line="260" w:lineRule="exact"/>
        <w:jc w:val="center"/>
        <w:rPr>
          <w:rFonts w:ascii="Arial" w:hAnsi="Arial" w:cs="Arial"/>
          <w:sz w:val="20"/>
        </w:rPr>
      </w:pPr>
      <w:r w:rsidRPr="00DE79E2">
        <w:rPr>
          <w:rFonts w:ascii="Arial" w:hAnsi="Arial" w:cs="Arial"/>
          <w:sz w:val="20"/>
        </w:rPr>
        <w:t xml:space="preserve">(prekrški za upravljavca </w:t>
      </w:r>
      <w:r>
        <w:rPr>
          <w:rFonts w:ascii="Arial" w:hAnsi="Arial" w:cs="Arial"/>
          <w:sz w:val="20"/>
        </w:rPr>
        <w:t>javne kanalizacije</w:t>
      </w:r>
      <w:r w:rsidRPr="00DE79E2">
        <w:rPr>
          <w:rFonts w:ascii="Arial" w:hAnsi="Arial" w:cs="Arial"/>
          <w:sz w:val="20"/>
        </w:rPr>
        <w:t>)</w:t>
      </w:r>
    </w:p>
    <w:p w:rsidR="00EB2F88" w:rsidRDefault="00EB2F88" w:rsidP="00635E85">
      <w:pPr>
        <w:spacing w:line="260" w:lineRule="exact"/>
        <w:rPr>
          <w:rFonts w:ascii="Arial" w:hAnsi="Arial" w:cs="Arial"/>
          <w:color w:val="FF00FF"/>
          <w:sz w:val="20"/>
        </w:rPr>
      </w:pPr>
    </w:p>
    <w:p w:rsidR="00EB2F88" w:rsidRDefault="00EB2F88" w:rsidP="00DD47DF">
      <w:pPr>
        <w:spacing w:line="260" w:lineRule="exact"/>
        <w:jc w:val="both"/>
        <w:rPr>
          <w:rFonts w:ascii="Arial" w:hAnsi="Arial" w:cs="Arial"/>
          <w:sz w:val="20"/>
        </w:rPr>
      </w:pPr>
      <w:r w:rsidRPr="00244F5B">
        <w:rPr>
          <w:rFonts w:ascii="Arial" w:hAnsi="Arial" w:cs="Arial"/>
          <w:sz w:val="20"/>
        </w:rPr>
        <w:t>(</w:t>
      </w:r>
      <w:r>
        <w:rPr>
          <w:rFonts w:ascii="Arial" w:hAnsi="Arial" w:cs="Arial"/>
          <w:sz w:val="20"/>
        </w:rPr>
        <w:t>1</w:t>
      </w:r>
      <w:r w:rsidRPr="00244F5B">
        <w:rPr>
          <w:rFonts w:ascii="Arial" w:hAnsi="Arial" w:cs="Arial"/>
          <w:sz w:val="20"/>
        </w:rPr>
        <w:t xml:space="preserve">) Z globo od </w:t>
      </w:r>
      <w:r>
        <w:rPr>
          <w:rFonts w:ascii="Arial" w:hAnsi="Arial" w:cs="Arial"/>
          <w:sz w:val="20"/>
        </w:rPr>
        <w:t>4</w:t>
      </w:r>
      <w:r w:rsidRPr="00DE79E2">
        <w:rPr>
          <w:rFonts w:ascii="Arial" w:hAnsi="Arial" w:cs="Arial"/>
          <w:sz w:val="20"/>
        </w:rPr>
        <w:t xml:space="preserve">.000 eurov do </w:t>
      </w:r>
      <w:r>
        <w:rPr>
          <w:rFonts w:ascii="Arial" w:hAnsi="Arial" w:cs="Arial"/>
          <w:sz w:val="20"/>
        </w:rPr>
        <w:t>10</w:t>
      </w:r>
      <w:r w:rsidRPr="00DE79E2">
        <w:rPr>
          <w:rFonts w:ascii="Arial" w:hAnsi="Arial" w:cs="Arial"/>
          <w:sz w:val="20"/>
        </w:rPr>
        <w:t xml:space="preserve">.000 eurov </w:t>
      </w:r>
      <w:r w:rsidRPr="00244F5B">
        <w:rPr>
          <w:rFonts w:ascii="Arial" w:hAnsi="Arial" w:cs="Arial"/>
          <w:sz w:val="20"/>
        </w:rPr>
        <w:t xml:space="preserve">se za prekršek kaznuje </w:t>
      </w:r>
      <w:r>
        <w:rPr>
          <w:rFonts w:ascii="Arial" w:hAnsi="Arial" w:cs="Arial"/>
          <w:sz w:val="20"/>
        </w:rPr>
        <w:t xml:space="preserve">izvajalec javne službe, ki je </w:t>
      </w:r>
      <w:r w:rsidRPr="00244F5B">
        <w:rPr>
          <w:rFonts w:ascii="Arial" w:hAnsi="Arial" w:cs="Arial"/>
          <w:sz w:val="20"/>
        </w:rPr>
        <w:t>upravljavec javne kanalizacije</w:t>
      </w:r>
      <w:r>
        <w:rPr>
          <w:rFonts w:ascii="Arial" w:hAnsi="Arial" w:cs="Arial"/>
          <w:sz w:val="20"/>
        </w:rPr>
        <w:t xml:space="preserve"> in</w:t>
      </w:r>
      <w:r w:rsidRPr="00244F5B">
        <w:rPr>
          <w:rFonts w:ascii="Arial" w:hAnsi="Arial" w:cs="Arial"/>
          <w:sz w:val="20"/>
        </w:rPr>
        <w:t xml:space="preserve"> je pravna oseba, če</w:t>
      </w:r>
      <w:r>
        <w:rPr>
          <w:rFonts w:ascii="Arial" w:hAnsi="Arial" w:cs="Arial"/>
          <w:sz w:val="20"/>
        </w:rPr>
        <w:t>:</w:t>
      </w:r>
    </w:p>
    <w:p w:rsidR="00EB2F88" w:rsidRPr="00244F5B" w:rsidRDefault="00EB2F88" w:rsidP="00D158C5">
      <w:pPr>
        <w:spacing w:line="260" w:lineRule="exact"/>
        <w:jc w:val="both"/>
        <w:rPr>
          <w:rFonts w:ascii="Arial" w:hAnsi="Arial" w:cs="Arial"/>
          <w:sz w:val="20"/>
        </w:rPr>
      </w:pPr>
      <w:r w:rsidRPr="00DE79E2">
        <w:rPr>
          <w:rFonts w:ascii="Arial" w:hAnsi="Arial" w:cs="Arial"/>
          <w:sz w:val="20"/>
        </w:rPr>
        <w:t>–</w:t>
      </w:r>
      <w:r>
        <w:rPr>
          <w:rFonts w:ascii="Arial" w:hAnsi="Arial" w:cs="Arial"/>
          <w:sz w:val="20"/>
        </w:rPr>
        <w:t xml:space="preserve"> ne zadržuje</w:t>
      </w:r>
      <w:r w:rsidRPr="001418FF">
        <w:rPr>
          <w:rFonts w:ascii="Arial" w:hAnsi="Arial" w:cs="Arial"/>
          <w:sz w:val="20"/>
        </w:rPr>
        <w:t xml:space="preserve"> čistilnega vala v objektih ali napravah za zadrževanje in mehansko čiščenje</w:t>
      </w:r>
      <w:r w:rsidRPr="00244F5B">
        <w:rPr>
          <w:rFonts w:ascii="Arial" w:hAnsi="Arial" w:cs="Arial"/>
          <w:sz w:val="20"/>
        </w:rPr>
        <w:t xml:space="preserve"> </w:t>
      </w:r>
      <w:r>
        <w:rPr>
          <w:rFonts w:ascii="Arial" w:hAnsi="Arial" w:cs="Arial"/>
          <w:sz w:val="20"/>
        </w:rPr>
        <w:t xml:space="preserve">ali </w:t>
      </w:r>
      <w:r w:rsidRPr="001418FF">
        <w:rPr>
          <w:rFonts w:ascii="Arial" w:hAnsi="Arial" w:cs="Arial"/>
          <w:sz w:val="20"/>
        </w:rPr>
        <w:t>po končanem nalivu</w:t>
      </w:r>
      <w:r w:rsidRPr="00244F5B">
        <w:rPr>
          <w:rFonts w:ascii="Arial" w:hAnsi="Arial" w:cs="Arial"/>
          <w:sz w:val="20"/>
        </w:rPr>
        <w:t xml:space="preserve"> </w:t>
      </w:r>
      <w:r>
        <w:rPr>
          <w:rFonts w:ascii="Arial" w:hAnsi="Arial" w:cs="Arial"/>
          <w:sz w:val="20"/>
        </w:rPr>
        <w:t>ne zagotavlja čiščenja zadržanega čistilnega</w:t>
      </w:r>
      <w:r w:rsidRPr="001418FF">
        <w:rPr>
          <w:rFonts w:ascii="Arial" w:hAnsi="Arial" w:cs="Arial"/>
          <w:sz w:val="20"/>
        </w:rPr>
        <w:t xml:space="preserve"> val</w:t>
      </w:r>
      <w:r>
        <w:rPr>
          <w:rFonts w:ascii="Arial" w:hAnsi="Arial" w:cs="Arial"/>
          <w:sz w:val="20"/>
        </w:rPr>
        <w:t xml:space="preserve">a v komunalni čistilni napravi v skladu z drugim odstavkom </w:t>
      </w:r>
      <w:r w:rsidR="009012D3">
        <w:fldChar w:fldCharType="begin"/>
      </w:r>
      <w:r w:rsidR="009012D3">
        <w:instrText xml:space="preserve"> REF _Ref411</w:instrText>
      </w:r>
      <w:r w:rsidR="009012D3">
        <w:instrText xml:space="preserve">261417 \r \h  \* MERGEFORMAT </w:instrText>
      </w:r>
      <w:r w:rsidR="009012D3">
        <w:fldChar w:fldCharType="separate"/>
      </w:r>
      <w:r w:rsidR="004E0BDB" w:rsidRPr="004E0BDB">
        <w:rPr>
          <w:rFonts w:ascii="Arial" w:hAnsi="Arial" w:cs="Arial"/>
          <w:sz w:val="20"/>
        </w:rPr>
        <w:t>36</w:t>
      </w:r>
      <w:r w:rsidR="009012D3">
        <w:fldChar w:fldCharType="end"/>
      </w:r>
      <w:r w:rsidRPr="00244F5B">
        <w:rPr>
          <w:rFonts w:ascii="Arial" w:hAnsi="Arial" w:cs="Arial"/>
          <w:sz w:val="20"/>
        </w:rPr>
        <w:t>. člena</w:t>
      </w:r>
      <w:r>
        <w:rPr>
          <w:rFonts w:ascii="Arial" w:hAnsi="Arial" w:cs="Arial"/>
          <w:sz w:val="20"/>
        </w:rPr>
        <w:t>,</w:t>
      </w:r>
    </w:p>
    <w:p w:rsidR="00EB2F88" w:rsidRPr="00C824D5" w:rsidRDefault="00EB2F88" w:rsidP="00D158C5">
      <w:pPr>
        <w:spacing w:line="260" w:lineRule="exact"/>
        <w:jc w:val="both"/>
        <w:rPr>
          <w:rFonts w:ascii="Arial" w:hAnsi="Arial" w:cs="Arial"/>
          <w:color w:val="FF00FF"/>
          <w:sz w:val="20"/>
        </w:rPr>
      </w:pPr>
      <w:r w:rsidRPr="00DE79E2">
        <w:rPr>
          <w:rFonts w:ascii="Arial" w:hAnsi="Arial" w:cs="Arial"/>
          <w:sz w:val="20"/>
        </w:rPr>
        <w:t>–</w:t>
      </w:r>
      <w:r>
        <w:rPr>
          <w:rFonts w:ascii="Arial" w:hAnsi="Arial" w:cs="Arial"/>
          <w:sz w:val="20"/>
        </w:rPr>
        <w:t xml:space="preserve"> ne </w:t>
      </w:r>
      <w:r w:rsidRPr="001418FF">
        <w:rPr>
          <w:rFonts w:ascii="Arial" w:hAnsi="Arial" w:cs="Arial"/>
          <w:sz w:val="20"/>
        </w:rPr>
        <w:t>zadr</w:t>
      </w:r>
      <w:r>
        <w:rPr>
          <w:rFonts w:ascii="Arial" w:hAnsi="Arial" w:cs="Arial"/>
          <w:sz w:val="20"/>
        </w:rPr>
        <w:t xml:space="preserve">žuje </w:t>
      </w:r>
      <w:r w:rsidRPr="001418FF">
        <w:rPr>
          <w:rFonts w:ascii="Arial" w:hAnsi="Arial" w:cs="Arial"/>
          <w:sz w:val="20"/>
        </w:rPr>
        <w:t xml:space="preserve">padavinske odpadne vode </w:t>
      </w:r>
      <w:r>
        <w:rPr>
          <w:rFonts w:ascii="Arial" w:hAnsi="Arial" w:cs="Arial"/>
          <w:sz w:val="20"/>
        </w:rPr>
        <w:t xml:space="preserve">v skladu s tretjim odstavkom </w:t>
      </w:r>
      <w:r w:rsidR="009012D3">
        <w:fldChar w:fldCharType="begin"/>
      </w:r>
      <w:r w:rsidR="009012D3">
        <w:instrText xml:space="preserve"> REF _Ref411261417 \r \h  \* MERGEFORMAT </w:instrText>
      </w:r>
      <w:r w:rsidR="009012D3">
        <w:fldChar w:fldCharType="separate"/>
      </w:r>
      <w:r w:rsidR="004E0BDB" w:rsidRPr="004E0BDB">
        <w:rPr>
          <w:rFonts w:ascii="Arial" w:hAnsi="Arial" w:cs="Arial"/>
          <w:sz w:val="20"/>
        </w:rPr>
        <w:t>36</w:t>
      </w:r>
      <w:r w:rsidR="009012D3">
        <w:fldChar w:fldCharType="end"/>
      </w:r>
      <w:r w:rsidRPr="00244F5B">
        <w:rPr>
          <w:rFonts w:ascii="Arial" w:hAnsi="Arial" w:cs="Arial"/>
          <w:sz w:val="20"/>
        </w:rPr>
        <w:t>. člena</w:t>
      </w:r>
      <w:r>
        <w:rPr>
          <w:rFonts w:ascii="Arial" w:hAnsi="Arial" w:cs="Arial"/>
          <w:sz w:val="20"/>
        </w:rPr>
        <w:t xml:space="preserve"> ali </w:t>
      </w:r>
    </w:p>
    <w:p w:rsidR="00EB2F88" w:rsidRDefault="00EB2F88" w:rsidP="00D158C5">
      <w:pPr>
        <w:spacing w:line="260" w:lineRule="exact"/>
        <w:jc w:val="both"/>
        <w:rPr>
          <w:rFonts w:ascii="Arial" w:hAnsi="Arial" w:cs="Arial"/>
          <w:color w:val="FF00FF"/>
          <w:sz w:val="20"/>
        </w:rPr>
      </w:pPr>
      <w:r w:rsidRPr="00DE79E2">
        <w:rPr>
          <w:rFonts w:ascii="Arial" w:hAnsi="Arial" w:cs="Arial"/>
          <w:sz w:val="20"/>
        </w:rPr>
        <w:t>–</w:t>
      </w:r>
      <w:r>
        <w:rPr>
          <w:rFonts w:ascii="Arial" w:hAnsi="Arial" w:cs="Arial"/>
          <w:sz w:val="20"/>
        </w:rPr>
        <w:t xml:space="preserve"> ne izvaja ukrepov in ne obvešča upravljavca komunalne čistilne naprave v skladu s petim odstavkom </w:t>
      </w:r>
      <w:r w:rsidR="009012D3">
        <w:fldChar w:fldCharType="begin"/>
      </w:r>
      <w:r w:rsidR="009012D3">
        <w:instrText xml:space="preserve"> REF _Ref411261417 \r \h  \* MERGEFORMAT </w:instrText>
      </w:r>
      <w:r w:rsidR="009012D3">
        <w:fldChar w:fldCharType="separate"/>
      </w:r>
      <w:r w:rsidR="004E0BDB" w:rsidRPr="004E0BDB">
        <w:rPr>
          <w:rFonts w:ascii="Arial" w:hAnsi="Arial" w:cs="Arial"/>
          <w:sz w:val="20"/>
        </w:rPr>
        <w:t>36</w:t>
      </w:r>
      <w:r w:rsidR="009012D3">
        <w:fldChar w:fldCharType="end"/>
      </w:r>
      <w:r w:rsidRPr="00244F5B">
        <w:rPr>
          <w:rFonts w:ascii="Arial" w:hAnsi="Arial" w:cs="Arial"/>
          <w:sz w:val="20"/>
        </w:rPr>
        <w:t>. člena</w:t>
      </w:r>
      <w:r>
        <w:rPr>
          <w:rFonts w:ascii="Arial" w:hAnsi="Arial" w:cs="Arial"/>
          <w:sz w:val="20"/>
        </w:rPr>
        <w:t xml:space="preserve"> te uredbe.</w:t>
      </w:r>
    </w:p>
    <w:p w:rsidR="00EB2F88" w:rsidRDefault="00EB2F88" w:rsidP="00635E85">
      <w:pPr>
        <w:spacing w:line="260" w:lineRule="exact"/>
        <w:rPr>
          <w:rFonts w:ascii="Arial" w:hAnsi="Arial" w:cs="Arial"/>
          <w:color w:val="FF00FF"/>
          <w:sz w:val="20"/>
        </w:rPr>
      </w:pPr>
    </w:p>
    <w:p w:rsidR="00EB2F88" w:rsidRPr="008529B7" w:rsidRDefault="00EB2F88" w:rsidP="0044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8529B7">
        <w:rPr>
          <w:rFonts w:ascii="Arial" w:hAnsi="Arial" w:cs="Arial"/>
          <w:sz w:val="20"/>
        </w:rPr>
        <w:t>(</w:t>
      </w:r>
      <w:r>
        <w:rPr>
          <w:rFonts w:ascii="Arial" w:hAnsi="Arial" w:cs="Arial"/>
          <w:sz w:val="20"/>
        </w:rPr>
        <w:t>2</w:t>
      </w:r>
      <w:r w:rsidRPr="008529B7">
        <w:rPr>
          <w:rFonts w:ascii="Arial" w:hAnsi="Arial" w:cs="Arial"/>
          <w:sz w:val="20"/>
        </w:rPr>
        <w:t>) Z globo od 2.000 eurov do 4.000 eurov se za prekršek iz prejšnjega odstavka kaznuje samostojni podjetnik posameznik.</w:t>
      </w:r>
    </w:p>
    <w:p w:rsidR="00EB2F88" w:rsidRDefault="00EB2F88" w:rsidP="00635E85">
      <w:pPr>
        <w:spacing w:line="260" w:lineRule="exact"/>
        <w:rPr>
          <w:rFonts w:ascii="Arial" w:hAnsi="Arial" w:cs="Arial"/>
          <w:color w:val="FF00FF"/>
          <w:sz w:val="20"/>
        </w:rPr>
      </w:pPr>
    </w:p>
    <w:p w:rsidR="00EB2F88" w:rsidRDefault="00EB2F88" w:rsidP="00635E85">
      <w:pPr>
        <w:spacing w:line="260" w:lineRule="exact"/>
        <w:rPr>
          <w:rFonts w:ascii="Arial" w:hAnsi="Arial" w:cs="Arial"/>
          <w:color w:val="FF00FF"/>
          <w:sz w:val="20"/>
        </w:rPr>
      </w:pPr>
      <w:r>
        <w:rPr>
          <w:rFonts w:ascii="Arial" w:hAnsi="Arial" w:cs="Arial"/>
          <w:sz w:val="20"/>
        </w:rPr>
        <w:t xml:space="preserve">(3) </w:t>
      </w:r>
      <w:r w:rsidRPr="008529B7">
        <w:rPr>
          <w:rFonts w:ascii="Arial" w:hAnsi="Arial" w:cs="Arial"/>
          <w:sz w:val="20"/>
        </w:rPr>
        <w:t>Z globo od 1.000 eurov do 2.000 eurov se za prekršek iz prvega odstavka tega člena kaznuje tudi odgovorna oseba pravne osebe</w:t>
      </w:r>
      <w:r>
        <w:rPr>
          <w:rFonts w:ascii="Arial" w:hAnsi="Arial" w:cs="Arial"/>
          <w:sz w:val="20"/>
        </w:rPr>
        <w:t>,</w:t>
      </w:r>
      <w:r w:rsidRPr="008529B7">
        <w:rPr>
          <w:rFonts w:ascii="Arial" w:hAnsi="Arial" w:cs="Arial"/>
          <w:sz w:val="20"/>
        </w:rPr>
        <w:t xml:space="preserve"> odgovorna oseba samostojnega podjetnika posameznika</w:t>
      </w:r>
      <w:r>
        <w:rPr>
          <w:rFonts w:ascii="Arial" w:hAnsi="Arial" w:cs="Arial"/>
          <w:sz w:val="20"/>
        </w:rPr>
        <w:t>.</w:t>
      </w:r>
    </w:p>
    <w:p w:rsidR="00EB2F88" w:rsidRDefault="00EB2F88" w:rsidP="00190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DE79E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DE79E2">
        <w:rPr>
          <w:rFonts w:ascii="Arial" w:hAnsi="Arial" w:cs="Arial"/>
          <w:sz w:val="20"/>
        </w:rPr>
        <w:t>člen</w:t>
      </w:r>
    </w:p>
    <w:p w:rsidR="00EB2F88" w:rsidRPr="00DE79E2" w:rsidRDefault="00EB2F88" w:rsidP="00190F7B">
      <w:pPr>
        <w:spacing w:line="260" w:lineRule="exact"/>
        <w:jc w:val="center"/>
        <w:rPr>
          <w:rFonts w:ascii="Arial" w:hAnsi="Arial" w:cs="Arial"/>
          <w:sz w:val="20"/>
        </w:rPr>
      </w:pPr>
      <w:r w:rsidRPr="00DE79E2">
        <w:rPr>
          <w:rFonts w:ascii="Arial" w:hAnsi="Arial" w:cs="Arial"/>
          <w:sz w:val="20"/>
        </w:rPr>
        <w:t>(prekrški za upravljavca</w:t>
      </w:r>
      <w:r>
        <w:rPr>
          <w:rFonts w:ascii="Arial" w:hAnsi="Arial" w:cs="Arial"/>
          <w:sz w:val="20"/>
        </w:rPr>
        <w:t xml:space="preserve"> male komunalne čistilne naprave</w:t>
      </w:r>
      <w:r w:rsidRPr="00DE79E2">
        <w:rPr>
          <w:rFonts w:ascii="Arial" w:hAnsi="Arial" w:cs="Arial"/>
          <w:sz w:val="20"/>
        </w:rPr>
        <w:t>)</w:t>
      </w:r>
    </w:p>
    <w:p w:rsidR="00EB2F88" w:rsidRDefault="00EB2F88" w:rsidP="00635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FF00FF"/>
          <w:sz w:val="20"/>
        </w:rPr>
      </w:pPr>
    </w:p>
    <w:p w:rsidR="00EB2F88" w:rsidRDefault="00EB2F88" w:rsidP="00635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15065">
        <w:rPr>
          <w:rFonts w:ascii="Arial" w:hAnsi="Arial" w:cs="Arial"/>
          <w:sz w:val="20"/>
        </w:rPr>
        <w:t xml:space="preserve">(1) Z globo od 4.000 </w:t>
      </w:r>
      <w:r>
        <w:rPr>
          <w:rFonts w:ascii="Arial" w:hAnsi="Arial" w:cs="Arial"/>
          <w:sz w:val="20"/>
        </w:rPr>
        <w:t>eu</w:t>
      </w:r>
      <w:r w:rsidRPr="00A52BEE">
        <w:rPr>
          <w:rFonts w:ascii="Arial" w:hAnsi="Arial" w:cs="Arial"/>
          <w:sz w:val="20"/>
        </w:rPr>
        <w:t xml:space="preserve">rov </w:t>
      </w:r>
      <w:r w:rsidRPr="00115065">
        <w:rPr>
          <w:rFonts w:ascii="Arial" w:hAnsi="Arial" w:cs="Arial"/>
          <w:sz w:val="20"/>
        </w:rPr>
        <w:t xml:space="preserve">do 10.000 </w:t>
      </w:r>
      <w:r>
        <w:rPr>
          <w:rFonts w:ascii="Arial" w:hAnsi="Arial" w:cs="Arial"/>
          <w:sz w:val="20"/>
        </w:rPr>
        <w:t>eu</w:t>
      </w:r>
      <w:r w:rsidRPr="00A52BEE">
        <w:rPr>
          <w:rFonts w:ascii="Arial" w:hAnsi="Arial" w:cs="Arial"/>
          <w:sz w:val="20"/>
        </w:rPr>
        <w:t xml:space="preserve">rov </w:t>
      </w:r>
      <w:r w:rsidRPr="00115065">
        <w:rPr>
          <w:rFonts w:ascii="Arial" w:hAnsi="Arial" w:cs="Arial"/>
          <w:sz w:val="20"/>
        </w:rPr>
        <w:t>se za prekršek kaznuje</w:t>
      </w:r>
      <w:r>
        <w:rPr>
          <w:rFonts w:ascii="Arial" w:hAnsi="Arial" w:cs="Arial"/>
          <w:sz w:val="20"/>
        </w:rPr>
        <w:t xml:space="preserve"> upravljavec male komunalne čistilne naprave iz </w:t>
      </w:r>
      <w:r w:rsidR="00A54F93">
        <w:rPr>
          <w:rFonts w:ascii="Arial" w:hAnsi="Arial" w:cs="Arial"/>
          <w:sz w:val="20"/>
        </w:rPr>
        <w:fldChar w:fldCharType="begin"/>
      </w:r>
      <w:r>
        <w:rPr>
          <w:rFonts w:ascii="Arial" w:hAnsi="Arial" w:cs="Arial"/>
          <w:sz w:val="20"/>
        </w:rPr>
        <w:instrText xml:space="preserve"> REF _Ref411428460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15</w:t>
      </w:r>
      <w:r w:rsidR="00A54F93">
        <w:rPr>
          <w:rFonts w:ascii="Arial" w:hAnsi="Arial" w:cs="Arial"/>
          <w:sz w:val="20"/>
        </w:rPr>
        <w:fldChar w:fldCharType="end"/>
      </w:r>
      <w:r w:rsidRPr="0028174F">
        <w:rPr>
          <w:rFonts w:ascii="Arial" w:hAnsi="Arial" w:cs="Arial"/>
          <w:sz w:val="20"/>
        </w:rPr>
        <w:t>. člena te uredbe</w:t>
      </w:r>
      <w:r>
        <w:rPr>
          <w:rFonts w:ascii="Arial" w:hAnsi="Arial" w:cs="Arial"/>
          <w:sz w:val="20"/>
        </w:rPr>
        <w:t>, ki je pravna oseba, če:</w:t>
      </w:r>
    </w:p>
    <w:p w:rsidR="00EB2F88" w:rsidRDefault="00EB2F88" w:rsidP="00635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CE041E">
        <w:rPr>
          <w:rFonts w:ascii="Arial" w:hAnsi="Arial" w:cs="Arial"/>
          <w:sz w:val="20"/>
          <w:lang w:eastAsia="en-US"/>
        </w:rPr>
        <w:t>– ne</w:t>
      </w:r>
      <w:r>
        <w:rPr>
          <w:rFonts w:ascii="Arial" w:hAnsi="Arial" w:cs="Arial"/>
          <w:sz w:val="20"/>
          <w:lang w:eastAsia="en-US"/>
        </w:rPr>
        <w:t xml:space="preserve"> omogoči izvajalcu javne službe prevzema ali odvoza blata v skladu s prvim odstavkom </w:t>
      </w:r>
      <w:r w:rsidR="00A54F93">
        <w:rPr>
          <w:rFonts w:ascii="Arial" w:hAnsi="Arial" w:cs="Arial"/>
          <w:sz w:val="20"/>
          <w:lang w:eastAsia="en-US"/>
        </w:rPr>
        <w:fldChar w:fldCharType="begin"/>
      </w:r>
      <w:r>
        <w:rPr>
          <w:rFonts w:ascii="Arial" w:hAnsi="Arial" w:cs="Arial"/>
          <w:sz w:val="20"/>
          <w:lang w:eastAsia="en-US"/>
        </w:rPr>
        <w:instrText xml:space="preserve"> REF _Ref318375267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19</w:t>
      </w:r>
      <w:r w:rsidR="00A54F93">
        <w:rPr>
          <w:rFonts w:ascii="Arial" w:hAnsi="Arial" w:cs="Arial"/>
          <w:sz w:val="20"/>
          <w:lang w:eastAsia="en-US"/>
        </w:rPr>
        <w:fldChar w:fldCharType="end"/>
      </w:r>
      <w:r>
        <w:rPr>
          <w:rFonts w:ascii="Arial" w:hAnsi="Arial" w:cs="Arial"/>
          <w:sz w:val="20"/>
          <w:lang w:eastAsia="en-US"/>
        </w:rPr>
        <w:t>. člena,</w:t>
      </w:r>
    </w:p>
    <w:p w:rsidR="00EB2F88" w:rsidRDefault="00EB2F88" w:rsidP="00635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CE041E">
        <w:rPr>
          <w:rFonts w:ascii="Arial" w:hAnsi="Arial" w:cs="Arial"/>
          <w:sz w:val="20"/>
          <w:lang w:eastAsia="en-US"/>
        </w:rPr>
        <w:t>–</w:t>
      </w:r>
      <w:r>
        <w:rPr>
          <w:rFonts w:ascii="Arial" w:hAnsi="Arial" w:cs="Arial"/>
          <w:sz w:val="20"/>
          <w:lang w:eastAsia="en-US"/>
        </w:rPr>
        <w:t xml:space="preserve"> ne zagotavlja odstranjevanja in odvoza blata v skladu z drugim odstavkom </w:t>
      </w:r>
      <w:r w:rsidR="00A54F93">
        <w:rPr>
          <w:rFonts w:ascii="Arial" w:hAnsi="Arial" w:cs="Arial"/>
          <w:sz w:val="20"/>
          <w:lang w:eastAsia="en-US"/>
        </w:rPr>
        <w:fldChar w:fldCharType="begin"/>
      </w:r>
      <w:r>
        <w:rPr>
          <w:rFonts w:ascii="Arial" w:hAnsi="Arial" w:cs="Arial"/>
          <w:sz w:val="20"/>
          <w:lang w:eastAsia="en-US"/>
        </w:rPr>
        <w:instrText xml:space="preserve"> REF _Ref318375267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19</w:t>
      </w:r>
      <w:r w:rsidR="00A54F93">
        <w:rPr>
          <w:rFonts w:ascii="Arial" w:hAnsi="Arial" w:cs="Arial"/>
          <w:sz w:val="20"/>
          <w:lang w:eastAsia="en-US"/>
        </w:rPr>
        <w:fldChar w:fldCharType="end"/>
      </w:r>
      <w:r>
        <w:rPr>
          <w:rFonts w:ascii="Arial" w:hAnsi="Arial" w:cs="Arial"/>
          <w:sz w:val="20"/>
          <w:lang w:eastAsia="en-US"/>
        </w:rPr>
        <w:t>. člena,</w:t>
      </w:r>
    </w:p>
    <w:p w:rsidR="00EB2F88" w:rsidRDefault="00EB2F88" w:rsidP="00635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CE041E">
        <w:rPr>
          <w:rFonts w:ascii="Arial" w:hAnsi="Arial" w:cs="Arial"/>
          <w:sz w:val="20"/>
          <w:lang w:eastAsia="en-US"/>
        </w:rPr>
        <w:t>– ne</w:t>
      </w:r>
      <w:r>
        <w:rPr>
          <w:rFonts w:ascii="Arial" w:hAnsi="Arial" w:cs="Arial"/>
          <w:sz w:val="20"/>
          <w:lang w:eastAsia="en-US"/>
        </w:rPr>
        <w:t xml:space="preserve"> zagotavlja prvih meritev v skladu s </w:t>
      </w:r>
      <w:r w:rsidR="009012D3">
        <w:fldChar w:fldCharType="begin"/>
      </w:r>
      <w:r w:rsidR="009012D3">
        <w:instrText xml:space="preserve"> REF _Ref311535001 \r \h  \* MERGEFORMAT </w:instrText>
      </w:r>
      <w:r w:rsidR="009012D3">
        <w:fldChar w:fldCharType="separate"/>
      </w:r>
      <w:r w:rsidR="004E0BDB" w:rsidRPr="004E0BDB">
        <w:rPr>
          <w:rFonts w:ascii="Arial" w:hAnsi="Arial" w:cs="Arial"/>
          <w:sz w:val="20"/>
          <w:lang w:eastAsia="en-US"/>
        </w:rPr>
        <w:t>23</w:t>
      </w:r>
      <w:r w:rsidR="009012D3">
        <w:fldChar w:fldCharType="end"/>
      </w:r>
      <w:r w:rsidRPr="00CE041E">
        <w:rPr>
          <w:rFonts w:ascii="Arial" w:hAnsi="Arial" w:cs="Arial"/>
          <w:sz w:val="20"/>
          <w:lang w:eastAsia="en-US"/>
        </w:rPr>
        <w:t>. členom</w:t>
      </w:r>
      <w:r>
        <w:rPr>
          <w:rFonts w:ascii="Arial" w:hAnsi="Arial" w:cs="Arial"/>
          <w:sz w:val="20"/>
          <w:lang w:eastAsia="en-US"/>
        </w:rPr>
        <w:t>, če gre za malo komunalno čistilno napravo z zmogljivostjo, manjšo od 50 PE,</w:t>
      </w:r>
      <w:r w:rsidRPr="00CE041E">
        <w:rPr>
          <w:rFonts w:ascii="Arial" w:hAnsi="Arial" w:cs="Arial"/>
          <w:sz w:val="20"/>
          <w:lang w:eastAsia="en-US"/>
        </w:rPr>
        <w:t xml:space="preserve"> </w:t>
      </w:r>
      <w:r>
        <w:rPr>
          <w:rFonts w:ascii="Arial" w:hAnsi="Arial" w:cs="Arial"/>
          <w:sz w:val="20"/>
          <w:lang w:eastAsia="en-US"/>
        </w:rPr>
        <w:t>ali</w:t>
      </w:r>
    </w:p>
    <w:p w:rsidR="00EB2F88" w:rsidRPr="000C4347" w:rsidRDefault="00EB2F88" w:rsidP="005D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0C4347">
        <w:rPr>
          <w:rFonts w:ascii="Arial" w:hAnsi="Arial" w:cs="Arial"/>
          <w:sz w:val="20"/>
          <w:lang w:eastAsia="en-US"/>
        </w:rPr>
        <w:t xml:space="preserve">– ne </w:t>
      </w:r>
      <w:r>
        <w:rPr>
          <w:rFonts w:ascii="Arial" w:hAnsi="Arial" w:cs="Arial"/>
          <w:sz w:val="20"/>
          <w:lang w:eastAsia="en-US"/>
        </w:rPr>
        <w:t>hrani dokumentacije ali podatkov</w:t>
      </w:r>
      <w:r w:rsidRPr="000C4347">
        <w:rPr>
          <w:rFonts w:ascii="Arial" w:hAnsi="Arial" w:cs="Arial"/>
          <w:sz w:val="20"/>
          <w:lang w:eastAsia="en-US"/>
        </w:rPr>
        <w:t xml:space="preserve"> </w:t>
      </w:r>
      <w:r>
        <w:rPr>
          <w:rFonts w:ascii="Arial" w:hAnsi="Arial" w:cs="Arial"/>
          <w:sz w:val="20"/>
          <w:lang w:eastAsia="en-US"/>
        </w:rPr>
        <w:t xml:space="preserve">v skladu s prvim odstavkom </w:t>
      </w:r>
      <w:r w:rsidR="00A54F93">
        <w:rPr>
          <w:rFonts w:ascii="Arial" w:hAnsi="Arial" w:cs="Arial"/>
          <w:sz w:val="20"/>
          <w:lang w:eastAsia="en-US"/>
        </w:rPr>
        <w:fldChar w:fldCharType="begin"/>
      </w:r>
      <w:r>
        <w:rPr>
          <w:rFonts w:ascii="Arial" w:hAnsi="Arial" w:cs="Arial"/>
          <w:sz w:val="20"/>
          <w:lang w:eastAsia="en-US"/>
        </w:rPr>
        <w:instrText xml:space="preserve"> REF _Ref421189585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24</w:t>
      </w:r>
      <w:r w:rsidR="00A54F93">
        <w:rPr>
          <w:rFonts w:ascii="Arial" w:hAnsi="Arial" w:cs="Arial"/>
          <w:sz w:val="20"/>
          <w:lang w:eastAsia="en-US"/>
        </w:rPr>
        <w:fldChar w:fldCharType="end"/>
      </w:r>
      <w:r>
        <w:rPr>
          <w:rFonts w:ascii="Arial" w:hAnsi="Arial" w:cs="Arial"/>
          <w:sz w:val="20"/>
          <w:lang w:eastAsia="en-US"/>
        </w:rPr>
        <w:t>. člena,</w:t>
      </w:r>
    </w:p>
    <w:p w:rsidR="00EB2F88" w:rsidRPr="000C4347" w:rsidRDefault="00EB2F88" w:rsidP="0072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0C4347">
        <w:rPr>
          <w:rFonts w:ascii="Arial" w:hAnsi="Arial" w:cs="Arial"/>
          <w:sz w:val="20"/>
          <w:lang w:eastAsia="en-US"/>
        </w:rPr>
        <w:t>– ne predloži izvajalcu javne službe na njegovo zahtevo dokumentacije ali podatkov</w:t>
      </w:r>
      <w:r>
        <w:rPr>
          <w:rFonts w:ascii="Arial" w:hAnsi="Arial" w:cs="Arial"/>
          <w:sz w:val="20"/>
          <w:lang w:eastAsia="en-US"/>
        </w:rPr>
        <w:t xml:space="preserve"> v skladu s tretjim odstavkom </w:t>
      </w:r>
      <w:r w:rsidR="00A54F93">
        <w:rPr>
          <w:rFonts w:ascii="Arial" w:hAnsi="Arial" w:cs="Arial"/>
          <w:sz w:val="20"/>
          <w:lang w:eastAsia="en-US"/>
        </w:rPr>
        <w:fldChar w:fldCharType="begin"/>
      </w:r>
      <w:r>
        <w:rPr>
          <w:rFonts w:ascii="Arial" w:hAnsi="Arial" w:cs="Arial"/>
          <w:sz w:val="20"/>
          <w:lang w:eastAsia="en-US"/>
        </w:rPr>
        <w:instrText xml:space="preserve"> REF _Ref421189585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24</w:t>
      </w:r>
      <w:r w:rsidR="00A54F93">
        <w:rPr>
          <w:rFonts w:ascii="Arial" w:hAnsi="Arial" w:cs="Arial"/>
          <w:sz w:val="20"/>
          <w:lang w:eastAsia="en-US"/>
        </w:rPr>
        <w:fldChar w:fldCharType="end"/>
      </w:r>
      <w:r>
        <w:rPr>
          <w:rFonts w:ascii="Arial" w:hAnsi="Arial" w:cs="Arial"/>
          <w:sz w:val="20"/>
          <w:lang w:eastAsia="en-US"/>
        </w:rPr>
        <w:t>. člena, ali</w:t>
      </w:r>
    </w:p>
    <w:p w:rsidR="00EB2F88" w:rsidRPr="00CE041E" w:rsidRDefault="00EB2F88" w:rsidP="006E3A25">
      <w:pPr>
        <w:spacing w:line="260" w:lineRule="exact"/>
        <w:jc w:val="both"/>
        <w:rPr>
          <w:rFonts w:ascii="Arial" w:hAnsi="Arial" w:cs="Arial"/>
          <w:sz w:val="20"/>
          <w:lang w:eastAsia="en-US"/>
        </w:rPr>
      </w:pPr>
      <w:r w:rsidRPr="00CE041E">
        <w:rPr>
          <w:rFonts w:ascii="Arial" w:hAnsi="Arial" w:cs="Arial"/>
          <w:sz w:val="20"/>
          <w:lang w:eastAsia="en-US"/>
        </w:rPr>
        <w:t>– ne</w:t>
      </w:r>
      <w:r>
        <w:rPr>
          <w:rFonts w:ascii="Arial" w:hAnsi="Arial" w:cs="Arial"/>
          <w:sz w:val="20"/>
          <w:lang w:eastAsia="en-US"/>
        </w:rPr>
        <w:t xml:space="preserve"> omogoči izvajalcu javne službe pregledovanja </w:t>
      </w:r>
      <w:r>
        <w:rPr>
          <w:rFonts w:ascii="Arial" w:hAnsi="Arial" w:cs="Arial"/>
          <w:sz w:val="20"/>
        </w:rPr>
        <w:t xml:space="preserve">male komunalne čistilne naprave z zmogljivostjo, manjšo od 50 PE, v skladu s </w:t>
      </w:r>
      <w:r w:rsidR="009012D3">
        <w:fldChar w:fldCharType="begin"/>
      </w:r>
      <w:r w:rsidR="009012D3">
        <w:instrText xml:space="preserve"> REF _Ref311536204 \r \h  \* MERGEFORMAT </w:instrText>
      </w:r>
      <w:r w:rsidR="009012D3">
        <w:fldChar w:fldCharType="separate"/>
      </w:r>
      <w:r w:rsidR="004E0BDB" w:rsidRPr="004E0BDB">
        <w:rPr>
          <w:rFonts w:ascii="Arial" w:hAnsi="Arial" w:cs="Arial"/>
          <w:sz w:val="20"/>
        </w:rPr>
        <w:t>42</w:t>
      </w:r>
      <w:r w:rsidR="009012D3">
        <w:fldChar w:fldCharType="end"/>
      </w:r>
      <w:r>
        <w:rPr>
          <w:rFonts w:ascii="Arial" w:hAnsi="Arial" w:cs="Arial"/>
          <w:sz w:val="20"/>
        </w:rPr>
        <w:t xml:space="preserve">. členom </w:t>
      </w:r>
      <w:r>
        <w:rPr>
          <w:rFonts w:ascii="Arial" w:hAnsi="Arial" w:cs="Arial"/>
          <w:sz w:val="20"/>
          <w:lang w:eastAsia="en-US"/>
        </w:rPr>
        <w:t>te uredbe.</w:t>
      </w:r>
    </w:p>
    <w:p w:rsidR="00EB2F88" w:rsidRDefault="00EB2F88" w:rsidP="00635E85">
      <w:pPr>
        <w:spacing w:line="260" w:lineRule="atLeast"/>
        <w:jc w:val="both"/>
        <w:rPr>
          <w:rFonts w:ascii="Arial" w:hAnsi="Arial" w:cs="Arial"/>
          <w:color w:val="FF00FF"/>
          <w:sz w:val="20"/>
        </w:rPr>
      </w:pPr>
    </w:p>
    <w:p w:rsidR="00EB2F88" w:rsidRPr="00115065" w:rsidRDefault="00EB2F88" w:rsidP="0011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15065">
        <w:rPr>
          <w:rFonts w:ascii="Arial" w:hAnsi="Arial" w:cs="Arial"/>
          <w:sz w:val="20"/>
        </w:rPr>
        <w:t>(2) Z globo od 2.000 eurov do 4.000 eurov se za prekršek iz prejšnjega odstavka kaznuje samostojni podjetnik posameznik.</w:t>
      </w:r>
    </w:p>
    <w:p w:rsidR="00EB2F88" w:rsidRPr="00115065" w:rsidRDefault="00EB2F88" w:rsidP="0011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15065" w:rsidRDefault="00EB2F88" w:rsidP="0011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15065">
        <w:rPr>
          <w:rFonts w:ascii="Arial" w:hAnsi="Arial" w:cs="Arial"/>
          <w:sz w:val="20"/>
        </w:rPr>
        <w:t xml:space="preserve">(3) Z globo od 1.000 </w:t>
      </w:r>
      <w:r>
        <w:rPr>
          <w:rFonts w:ascii="Arial" w:hAnsi="Arial" w:cs="Arial"/>
          <w:sz w:val="20"/>
        </w:rPr>
        <w:t>eu</w:t>
      </w:r>
      <w:r w:rsidRPr="00A52BEE">
        <w:rPr>
          <w:rFonts w:ascii="Arial" w:hAnsi="Arial" w:cs="Arial"/>
          <w:sz w:val="20"/>
        </w:rPr>
        <w:t xml:space="preserve">rov </w:t>
      </w:r>
      <w:r w:rsidRPr="00115065">
        <w:rPr>
          <w:rFonts w:ascii="Arial" w:hAnsi="Arial" w:cs="Arial"/>
          <w:sz w:val="20"/>
        </w:rPr>
        <w:t xml:space="preserve">do 2.000 </w:t>
      </w:r>
      <w:r>
        <w:rPr>
          <w:rFonts w:ascii="Arial" w:hAnsi="Arial" w:cs="Arial"/>
          <w:sz w:val="20"/>
        </w:rPr>
        <w:t>eu</w:t>
      </w:r>
      <w:r w:rsidRPr="00A52BEE">
        <w:rPr>
          <w:rFonts w:ascii="Arial" w:hAnsi="Arial" w:cs="Arial"/>
          <w:sz w:val="20"/>
        </w:rPr>
        <w:t xml:space="preserve">rov </w:t>
      </w:r>
      <w:r w:rsidRPr="00115065">
        <w:rPr>
          <w:rFonts w:ascii="Arial" w:hAnsi="Arial" w:cs="Arial"/>
          <w:sz w:val="20"/>
        </w:rPr>
        <w:t>se za prekršek iz prvega odstavka tega člena kaznuje posameznik.</w:t>
      </w:r>
    </w:p>
    <w:p w:rsidR="00EB2F88" w:rsidRPr="00115065" w:rsidRDefault="00EB2F88" w:rsidP="0011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115065" w:rsidRDefault="00EB2F88" w:rsidP="0011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115065">
        <w:rPr>
          <w:rFonts w:ascii="Arial" w:hAnsi="Arial" w:cs="Arial"/>
          <w:sz w:val="20"/>
        </w:rPr>
        <w:t xml:space="preserve">(4) Z globo od 1.000 </w:t>
      </w:r>
      <w:r>
        <w:rPr>
          <w:rFonts w:ascii="Arial" w:hAnsi="Arial" w:cs="Arial"/>
          <w:sz w:val="20"/>
        </w:rPr>
        <w:t>eu</w:t>
      </w:r>
      <w:r w:rsidRPr="00A52BEE">
        <w:rPr>
          <w:rFonts w:ascii="Arial" w:hAnsi="Arial" w:cs="Arial"/>
          <w:sz w:val="20"/>
        </w:rPr>
        <w:t xml:space="preserve">rov </w:t>
      </w:r>
      <w:r w:rsidRPr="00115065">
        <w:rPr>
          <w:rFonts w:ascii="Arial" w:hAnsi="Arial" w:cs="Arial"/>
          <w:sz w:val="20"/>
        </w:rPr>
        <w:t xml:space="preserve">do 2.000 </w:t>
      </w:r>
      <w:r>
        <w:rPr>
          <w:rFonts w:ascii="Arial" w:hAnsi="Arial" w:cs="Arial"/>
          <w:sz w:val="20"/>
        </w:rPr>
        <w:t>eu</w:t>
      </w:r>
      <w:r w:rsidRPr="00A52BEE">
        <w:rPr>
          <w:rFonts w:ascii="Arial" w:hAnsi="Arial" w:cs="Arial"/>
          <w:sz w:val="20"/>
        </w:rPr>
        <w:t xml:space="preserve">rov </w:t>
      </w:r>
      <w:r w:rsidRPr="00115065">
        <w:rPr>
          <w:rFonts w:ascii="Arial" w:hAnsi="Arial" w:cs="Arial"/>
          <w:sz w:val="20"/>
        </w:rPr>
        <w:t>se za prekršek iz prvega odstavka tega člena kaznuje tudi odgovorna oseba pravne osebe ali odgovorna oseba samostojnega podjetnika posameznika.</w:t>
      </w:r>
    </w:p>
    <w:p w:rsidR="00EB2F88" w:rsidRDefault="00EB2F88" w:rsidP="00635E85">
      <w:pPr>
        <w:spacing w:line="260" w:lineRule="atLeast"/>
        <w:jc w:val="both"/>
        <w:rPr>
          <w:rFonts w:ascii="Arial" w:hAnsi="Arial" w:cs="Arial"/>
          <w:color w:val="FF00FF"/>
          <w:sz w:val="20"/>
        </w:rPr>
      </w:pPr>
    </w:p>
    <w:p w:rsidR="00EB2F88" w:rsidRPr="00C726C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C726C2">
        <w:rPr>
          <w:rFonts w:ascii="Arial" w:hAnsi="Arial" w:cs="Arial"/>
          <w:sz w:val="20"/>
        </w:rPr>
        <w:t>člen</w:t>
      </w:r>
    </w:p>
    <w:p w:rsidR="00EB2F88" w:rsidRPr="00C726C2" w:rsidRDefault="00EB2F88" w:rsidP="00635E85">
      <w:pPr>
        <w:spacing w:line="260" w:lineRule="atLeast"/>
        <w:jc w:val="center"/>
        <w:rPr>
          <w:rFonts w:ascii="Arial" w:hAnsi="Arial" w:cs="Arial"/>
          <w:color w:val="FF0000"/>
          <w:sz w:val="20"/>
        </w:rPr>
      </w:pPr>
      <w:r w:rsidRPr="00C726C2">
        <w:rPr>
          <w:rFonts w:ascii="Arial" w:hAnsi="Arial" w:cs="Arial"/>
          <w:sz w:val="20"/>
        </w:rPr>
        <w:t>(prekrški za lastnike stavb</w:t>
      </w:r>
      <w:r>
        <w:rPr>
          <w:rFonts w:ascii="Arial" w:hAnsi="Arial" w:cs="Arial"/>
          <w:sz w:val="20"/>
        </w:rPr>
        <w:t xml:space="preserve"> in gradbenih inženirskih objektov</w:t>
      </w:r>
      <w:r w:rsidRPr="00C726C2">
        <w:rPr>
          <w:rFonts w:ascii="Arial" w:hAnsi="Arial" w:cs="Arial"/>
          <w:sz w:val="20"/>
        </w:rPr>
        <w:t>)</w:t>
      </w:r>
    </w:p>
    <w:p w:rsidR="00EB2F88" w:rsidRDefault="00EB2F88" w:rsidP="00C726C2">
      <w:pPr>
        <w:spacing w:line="260" w:lineRule="atLeast"/>
        <w:rPr>
          <w:rFonts w:ascii="Arial" w:hAnsi="Arial" w:cs="Arial"/>
          <w:color w:val="FF0000"/>
          <w:sz w:val="20"/>
        </w:rPr>
      </w:pPr>
    </w:p>
    <w:p w:rsidR="00EB2F88" w:rsidRPr="00C726C2" w:rsidRDefault="00EB2F88" w:rsidP="00635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726C2">
        <w:rPr>
          <w:rFonts w:ascii="Arial" w:hAnsi="Arial" w:cs="Arial"/>
          <w:sz w:val="20"/>
        </w:rPr>
        <w:t xml:space="preserve">(1) Z globo od </w:t>
      </w:r>
      <w:r>
        <w:rPr>
          <w:rFonts w:ascii="Arial" w:hAnsi="Arial" w:cs="Arial"/>
          <w:sz w:val="20"/>
        </w:rPr>
        <w:t>2</w:t>
      </w:r>
      <w:r w:rsidRPr="00C726C2">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C726C2">
        <w:rPr>
          <w:rFonts w:ascii="Arial" w:hAnsi="Arial" w:cs="Arial"/>
          <w:sz w:val="20"/>
        </w:rPr>
        <w:t xml:space="preserve">do </w:t>
      </w:r>
      <w:r>
        <w:rPr>
          <w:rFonts w:ascii="Arial" w:hAnsi="Arial" w:cs="Arial"/>
          <w:sz w:val="20"/>
        </w:rPr>
        <w:t>4</w:t>
      </w:r>
      <w:r w:rsidRPr="00C726C2">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C726C2">
        <w:rPr>
          <w:rFonts w:ascii="Arial" w:hAnsi="Arial" w:cs="Arial"/>
          <w:sz w:val="20"/>
        </w:rPr>
        <w:t xml:space="preserve">se za prekršek kaznuje </w:t>
      </w:r>
      <w:r>
        <w:rPr>
          <w:rFonts w:ascii="Arial" w:hAnsi="Arial" w:cs="Arial"/>
          <w:sz w:val="20"/>
        </w:rPr>
        <w:t>lastnik stavbe ali lastnik gradbenega inženirskega objekta, ki je pravna oseba</w:t>
      </w:r>
      <w:r w:rsidRPr="00C726C2">
        <w:rPr>
          <w:rFonts w:ascii="Arial" w:hAnsi="Arial" w:cs="Arial"/>
          <w:sz w:val="20"/>
        </w:rPr>
        <w:t>, če:</w:t>
      </w:r>
    </w:p>
    <w:p w:rsidR="00EB2F88"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643E47">
        <w:rPr>
          <w:rFonts w:ascii="Arial" w:hAnsi="Arial" w:cs="Arial"/>
          <w:sz w:val="20"/>
          <w:lang w:eastAsia="en-US"/>
        </w:rPr>
        <w:t>–</w:t>
      </w:r>
      <w:r>
        <w:rPr>
          <w:rFonts w:ascii="Arial" w:hAnsi="Arial" w:cs="Arial"/>
          <w:sz w:val="20"/>
          <w:lang w:eastAsia="en-US"/>
        </w:rPr>
        <w:t xml:space="preserve"> čisti komunalno odpadno vodo v mali komunalni čistilni napravi v nasprotju s </w:t>
      </w:r>
      <w:r w:rsidR="00A54F93">
        <w:rPr>
          <w:rFonts w:ascii="Arial" w:hAnsi="Arial" w:cs="Arial"/>
          <w:sz w:val="20"/>
          <w:lang w:eastAsia="en-US"/>
        </w:rPr>
        <w:fldChar w:fldCharType="begin"/>
      </w:r>
      <w:r>
        <w:rPr>
          <w:rFonts w:ascii="Arial" w:hAnsi="Arial" w:cs="Arial"/>
          <w:sz w:val="20"/>
          <w:lang w:eastAsia="en-US"/>
        </w:rPr>
        <w:instrText xml:space="preserve"> REF _Ref408915210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14</w:t>
      </w:r>
      <w:r w:rsidR="00A54F93">
        <w:rPr>
          <w:rFonts w:ascii="Arial" w:hAnsi="Arial" w:cs="Arial"/>
          <w:sz w:val="20"/>
          <w:lang w:eastAsia="en-US"/>
        </w:rPr>
        <w:fldChar w:fldCharType="end"/>
      </w:r>
      <w:r>
        <w:rPr>
          <w:rFonts w:ascii="Arial" w:hAnsi="Arial" w:cs="Arial"/>
          <w:sz w:val="20"/>
          <w:lang w:eastAsia="en-US"/>
        </w:rPr>
        <w:t xml:space="preserve">. ali </w:t>
      </w:r>
      <w:r w:rsidR="00A54F93">
        <w:rPr>
          <w:rFonts w:ascii="Arial" w:hAnsi="Arial" w:cs="Arial"/>
          <w:sz w:val="20"/>
          <w:lang w:eastAsia="en-US"/>
        </w:rPr>
        <w:fldChar w:fldCharType="begin"/>
      </w:r>
      <w:r>
        <w:rPr>
          <w:rFonts w:ascii="Arial" w:hAnsi="Arial" w:cs="Arial"/>
          <w:sz w:val="20"/>
          <w:lang w:eastAsia="en-US"/>
        </w:rPr>
        <w:instrText xml:space="preserve"> REF _Ref411428460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15</w:t>
      </w:r>
      <w:r w:rsidR="00A54F93">
        <w:rPr>
          <w:rFonts w:ascii="Arial" w:hAnsi="Arial" w:cs="Arial"/>
          <w:sz w:val="20"/>
          <w:lang w:eastAsia="en-US"/>
        </w:rPr>
        <w:fldChar w:fldCharType="end"/>
      </w:r>
      <w:r>
        <w:rPr>
          <w:rFonts w:ascii="Arial" w:hAnsi="Arial" w:cs="Arial"/>
          <w:sz w:val="20"/>
          <w:lang w:eastAsia="en-US"/>
        </w:rPr>
        <w:t>. členom,</w:t>
      </w:r>
    </w:p>
    <w:p w:rsidR="00EB2F88"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643E47">
        <w:rPr>
          <w:rFonts w:ascii="Arial" w:hAnsi="Arial" w:cs="Arial"/>
          <w:sz w:val="20"/>
          <w:lang w:eastAsia="en-US"/>
        </w:rPr>
        <w:t>–</w:t>
      </w:r>
      <w:r>
        <w:rPr>
          <w:rFonts w:ascii="Arial" w:hAnsi="Arial" w:cs="Arial"/>
          <w:sz w:val="20"/>
          <w:lang w:eastAsia="en-US"/>
        </w:rPr>
        <w:t xml:space="preserve"> čisti komunalno odpadno vodo v pretočni greznici v nasprotju s </w:t>
      </w:r>
      <w:r w:rsidR="00A54F93">
        <w:rPr>
          <w:rFonts w:ascii="Arial" w:hAnsi="Arial" w:cs="Arial"/>
          <w:sz w:val="20"/>
          <w:lang w:eastAsia="en-US"/>
        </w:rPr>
        <w:fldChar w:fldCharType="begin"/>
      </w:r>
      <w:r>
        <w:rPr>
          <w:rFonts w:ascii="Arial" w:hAnsi="Arial" w:cs="Arial"/>
          <w:sz w:val="20"/>
          <w:lang w:eastAsia="en-US"/>
        </w:rPr>
        <w:instrText xml:space="preserve"> REF _Ref408915211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16</w:t>
      </w:r>
      <w:r w:rsidR="00A54F93">
        <w:rPr>
          <w:rFonts w:ascii="Arial" w:hAnsi="Arial" w:cs="Arial"/>
          <w:sz w:val="20"/>
          <w:lang w:eastAsia="en-US"/>
        </w:rPr>
        <w:fldChar w:fldCharType="end"/>
      </w:r>
      <w:r>
        <w:rPr>
          <w:rFonts w:ascii="Arial" w:hAnsi="Arial" w:cs="Arial"/>
          <w:sz w:val="20"/>
          <w:lang w:eastAsia="en-US"/>
        </w:rPr>
        <w:t>. členom te uredbe,</w:t>
      </w:r>
    </w:p>
    <w:p w:rsidR="00EB2F88" w:rsidRPr="00643E47"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643E47">
        <w:rPr>
          <w:rFonts w:ascii="Arial" w:hAnsi="Arial" w:cs="Arial"/>
          <w:sz w:val="20"/>
          <w:lang w:eastAsia="en-US"/>
        </w:rPr>
        <w:t xml:space="preserve">– zbira komunalno odpadno vodo v nepretočni greznici v nasprotju z </w:t>
      </w:r>
      <w:r w:rsidR="009012D3">
        <w:fldChar w:fldCharType="begin"/>
      </w:r>
      <w:r w:rsidR="009012D3">
        <w:instrText xml:space="preserve"> REF _Ref316504943 \r \h  \* MERGEFORMAT </w:instrText>
      </w:r>
      <w:r w:rsidR="009012D3">
        <w:fldChar w:fldCharType="separate"/>
      </w:r>
      <w:r w:rsidR="004E0BDB" w:rsidRPr="004E0BDB">
        <w:rPr>
          <w:rFonts w:ascii="Arial" w:hAnsi="Arial" w:cs="Arial"/>
          <w:sz w:val="20"/>
          <w:lang w:eastAsia="en-US"/>
        </w:rPr>
        <w:t>17</w:t>
      </w:r>
      <w:r w:rsidR="009012D3">
        <w:fldChar w:fldCharType="end"/>
      </w:r>
      <w:r w:rsidRPr="00643E47">
        <w:rPr>
          <w:rFonts w:ascii="Arial" w:hAnsi="Arial" w:cs="Arial"/>
          <w:sz w:val="20"/>
          <w:lang w:eastAsia="en-US"/>
        </w:rPr>
        <w:t>. členom,</w:t>
      </w:r>
    </w:p>
    <w:p w:rsidR="00EB2F88"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CE041E">
        <w:rPr>
          <w:rFonts w:ascii="Arial" w:hAnsi="Arial" w:cs="Arial"/>
          <w:sz w:val="20"/>
          <w:lang w:eastAsia="en-US"/>
        </w:rPr>
        <w:t>– ne</w:t>
      </w:r>
      <w:r>
        <w:rPr>
          <w:rFonts w:ascii="Arial" w:hAnsi="Arial" w:cs="Arial"/>
          <w:sz w:val="20"/>
          <w:lang w:eastAsia="en-US"/>
        </w:rPr>
        <w:t xml:space="preserve"> omogoči izvajalcu javne službe prevzema ali odvoza blata v skladu s prvim odstavkom </w:t>
      </w:r>
      <w:r w:rsidR="00A54F93">
        <w:rPr>
          <w:rFonts w:ascii="Arial" w:hAnsi="Arial" w:cs="Arial"/>
          <w:sz w:val="20"/>
          <w:lang w:eastAsia="en-US"/>
        </w:rPr>
        <w:fldChar w:fldCharType="begin"/>
      </w:r>
      <w:r>
        <w:rPr>
          <w:rFonts w:ascii="Arial" w:hAnsi="Arial" w:cs="Arial"/>
          <w:sz w:val="20"/>
          <w:lang w:eastAsia="en-US"/>
        </w:rPr>
        <w:instrText xml:space="preserve"> REF _Ref318375267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19</w:t>
      </w:r>
      <w:r w:rsidR="00A54F93">
        <w:rPr>
          <w:rFonts w:ascii="Arial" w:hAnsi="Arial" w:cs="Arial"/>
          <w:sz w:val="20"/>
          <w:lang w:eastAsia="en-US"/>
        </w:rPr>
        <w:fldChar w:fldCharType="end"/>
      </w:r>
      <w:r>
        <w:rPr>
          <w:rFonts w:ascii="Arial" w:hAnsi="Arial" w:cs="Arial"/>
          <w:sz w:val="20"/>
          <w:lang w:eastAsia="en-US"/>
        </w:rPr>
        <w:t xml:space="preserve">. člena, ne zagotavlja odstranjevanja in odvoza blata v skladu z drugim odstavkom </w:t>
      </w:r>
      <w:r w:rsidR="00A54F93">
        <w:rPr>
          <w:rFonts w:ascii="Arial" w:hAnsi="Arial" w:cs="Arial"/>
          <w:sz w:val="20"/>
          <w:lang w:eastAsia="en-US"/>
        </w:rPr>
        <w:fldChar w:fldCharType="begin"/>
      </w:r>
      <w:r>
        <w:rPr>
          <w:rFonts w:ascii="Arial" w:hAnsi="Arial" w:cs="Arial"/>
          <w:sz w:val="20"/>
          <w:lang w:eastAsia="en-US"/>
        </w:rPr>
        <w:instrText xml:space="preserve"> REF _Ref318375267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19</w:t>
      </w:r>
      <w:r w:rsidR="00A54F93">
        <w:rPr>
          <w:rFonts w:ascii="Arial" w:hAnsi="Arial" w:cs="Arial"/>
          <w:sz w:val="20"/>
          <w:lang w:eastAsia="en-US"/>
        </w:rPr>
        <w:fldChar w:fldCharType="end"/>
      </w:r>
      <w:r>
        <w:rPr>
          <w:rFonts w:ascii="Arial" w:hAnsi="Arial" w:cs="Arial"/>
          <w:sz w:val="20"/>
          <w:lang w:eastAsia="en-US"/>
        </w:rPr>
        <w:t xml:space="preserve">. člena ali omogoči odstranjevanje, odvoz ali prevzem blata v nasprotju z </w:t>
      </w:r>
      <w:r w:rsidR="00A54F93">
        <w:rPr>
          <w:rFonts w:ascii="Arial" w:hAnsi="Arial" w:cs="Arial"/>
          <w:sz w:val="20"/>
          <w:lang w:eastAsia="en-US"/>
        </w:rPr>
        <w:fldChar w:fldCharType="begin"/>
      </w:r>
      <w:r>
        <w:rPr>
          <w:rFonts w:ascii="Arial" w:hAnsi="Arial" w:cs="Arial"/>
          <w:sz w:val="20"/>
          <w:lang w:eastAsia="en-US"/>
        </w:rPr>
        <w:instrText xml:space="preserve"> REF _Ref318375267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19</w:t>
      </w:r>
      <w:r w:rsidR="00A54F93">
        <w:rPr>
          <w:rFonts w:ascii="Arial" w:hAnsi="Arial" w:cs="Arial"/>
          <w:sz w:val="20"/>
          <w:lang w:eastAsia="en-US"/>
        </w:rPr>
        <w:fldChar w:fldCharType="end"/>
      </w:r>
      <w:r>
        <w:rPr>
          <w:rFonts w:ascii="Arial" w:hAnsi="Arial" w:cs="Arial"/>
          <w:sz w:val="20"/>
          <w:lang w:eastAsia="en-US"/>
        </w:rPr>
        <w:t>. členom,</w:t>
      </w:r>
    </w:p>
    <w:p w:rsidR="00EB2F88"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CE041E">
        <w:rPr>
          <w:rFonts w:ascii="Arial" w:hAnsi="Arial" w:cs="Arial"/>
          <w:sz w:val="20"/>
          <w:lang w:eastAsia="en-US"/>
        </w:rPr>
        <w:t>–</w:t>
      </w:r>
      <w:r>
        <w:rPr>
          <w:rFonts w:ascii="Arial" w:hAnsi="Arial" w:cs="Arial"/>
          <w:sz w:val="20"/>
          <w:lang w:eastAsia="en-US"/>
        </w:rPr>
        <w:t xml:space="preserve"> </w:t>
      </w:r>
      <w:r w:rsidRPr="00CE041E">
        <w:rPr>
          <w:rFonts w:ascii="Arial" w:hAnsi="Arial" w:cs="Arial"/>
          <w:sz w:val="20"/>
          <w:lang w:eastAsia="en-US"/>
        </w:rPr>
        <w:t>ne</w:t>
      </w:r>
      <w:r>
        <w:rPr>
          <w:rFonts w:ascii="Arial" w:hAnsi="Arial" w:cs="Arial"/>
          <w:sz w:val="20"/>
          <w:lang w:eastAsia="en-US"/>
        </w:rPr>
        <w:t xml:space="preserve"> omogoči izvajalcu javne službe odstranjevanja, prevzema ali odvoza komunalne odpadne vode iz nepretočne greznice v skladu z </w:t>
      </w:r>
      <w:r w:rsidR="00A54F93">
        <w:rPr>
          <w:rFonts w:ascii="Arial" w:hAnsi="Arial" w:cs="Arial"/>
          <w:sz w:val="20"/>
          <w:lang w:eastAsia="en-US"/>
        </w:rPr>
        <w:fldChar w:fldCharType="begin"/>
      </w:r>
      <w:r>
        <w:rPr>
          <w:rFonts w:ascii="Arial" w:hAnsi="Arial" w:cs="Arial"/>
          <w:sz w:val="20"/>
          <w:lang w:eastAsia="en-US"/>
        </w:rPr>
        <w:instrText xml:space="preserve"> REF _Ref411319036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20</w:t>
      </w:r>
      <w:r w:rsidR="00A54F93">
        <w:rPr>
          <w:rFonts w:ascii="Arial" w:hAnsi="Arial" w:cs="Arial"/>
          <w:sz w:val="20"/>
          <w:lang w:eastAsia="en-US"/>
        </w:rPr>
        <w:fldChar w:fldCharType="end"/>
      </w:r>
      <w:r>
        <w:rPr>
          <w:rFonts w:ascii="Arial" w:hAnsi="Arial" w:cs="Arial"/>
          <w:sz w:val="20"/>
          <w:lang w:eastAsia="en-US"/>
        </w:rPr>
        <w:t xml:space="preserve">. členom ali omogoči odstranjevanje, odvoz ali prevzem komunalne odpadne vode iz nepretočne greznice v nasprotju z </w:t>
      </w:r>
      <w:r w:rsidR="00A54F93">
        <w:rPr>
          <w:rFonts w:ascii="Arial" w:hAnsi="Arial" w:cs="Arial"/>
          <w:sz w:val="20"/>
          <w:lang w:eastAsia="en-US"/>
        </w:rPr>
        <w:fldChar w:fldCharType="begin"/>
      </w:r>
      <w:r>
        <w:rPr>
          <w:rFonts w:ascii="Arial" w:hAnsi="Arial" w:cs="Arial"/>
          <w:sz w:val="20"/>
          <w:lang w:eastAsia="en-US"/>
        </w:rPr>
        <w:instrText xml:space="preserve"> REF _Ref411319036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20</w:t>
      </w:r>
      <w:r w:rsidR="00A54F93">
        <w:rPr>
          <w:rFonts w:ascii="Arial" w:hAnsi="Arial" w:cs="Arial"/>
          <w:sz w:val="20"/>
          <w:lang w:eastAsia="en-US"/>
        </w:rPr>
        <w:fldChar w:fldCharType="end"/>
      </w:r>
      <w:r>
        <w:rPr>
          <w:rFonts w:ascii="Arial" w:hAnsi="Arial" w:cs="Arial"/>
          <w:sz w:val="20"/>
          <w:lang w:eastAsia="en-US"/>
        </w:rPr>
        <w:t>. členom,</w:t>
      </w:r>
    </w:p>
    <w:p w:rsidR="00EB2F88"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FF00FF"/>
          <w:sz w:val="20"/>
          <w:highlight w:val="yellow"/>
          <w:lang w:eastAsia="en-US"/>
        </w:rPr>
      </w:pPr>
      <w:r w:rsidRPr="00CE041E">
        <w:rPr>
          <w:rFonts w:ascii="Arial" w:hAnsi="Arial" w:cs="Arial"/>
          <w:sz w:val="20"/>
          <w:lang w:eastAsia="en-US"/>
        </w:rPr>
        <w:t>–</w:t>
      </w:r>
      <w:r>
        <w:rPr>
          <w:rFonts w:ascii="Arial" w:hAnsi="Arial" w:cs="Arial"/>
          <w:sz w:val="20"/>
          <w:lang w:eastAsia="en-US"/>
        </w:rPr>
        <w:t xml:space="preserve"> z izcedno vodo iz kompostnega stranišča ravna v nasprotju z drugim odstavkom </w:t>
      </w:r>
      <w:r w:rsidR="00A54F93">
        <w:rPr>
          <w:rFonts w:ascii="Arial" w:hAnsi="Arial" w:cs="Arial"/>
          <w:sz w:val="20"/>
          <w:lang w:eastAsia="en-US"/>
        </w:rPr>
        <w:fldChar w:fldCharType="begin"/>
      </w:r>
      <w:r>
        <w:rPr>
          <w:rFonts w:ascii="Arial" w:hAnsi="Arial" w:cs="Arial"/>
          <w:sz w:val="20"/>
          <w:lang w:eastAsia="en-US"/>
        </w:rPr>
        <w:instrText xml:space="preserve"> REF _Ref411520519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21</w:t>
      </w:r>
      <w:r w:rsidR="00A54F93">
        <w:rPr>
          <w:rFonts w:ascii="Arial" w:hAnsi="Arial" w:cs="Arial"/>
          <w:sz w:val="20"/>
          <w:lang w:eastAsia="en-US"/>
        </w:rPr>
        <w:fldChar w:fldCharType="end"/>
      </w:r>
      <w:r>
        <w:rPr>
          <w:rFonts w:ascii="Arial" w:hAnsi="Arial" w:cs="Arial"/>
          <w:sz w:val="20"/>
          <w:lang w:eastAsia="en-US"/>
        </w:rPr>
        <w:t>. člena,</w:t>
      </w:r>
    </w:p>
    <w:p w:rsidR="00EB2F88" w:rsidRPr="000C4347"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0C4347">
        <w:rPr>
          <w:rFonts w:ascii="Arial" w:hAnsi="Arial" w:cs="Arial"/>
          <w:sz w:val="20"/>
          <w:lang w:eastAsia="en-US"/>
        </w:rPr>
        <w:t xml:space="preserve">– ne </w:t>
      </w:r>
      <w:r>
        <w:rPr>
          <w:rFonts w:ascii="Arial" w:hAnsi="Arial" w:cs="Arial"/>
          <w:sz w:val="20"/>
          <w:lang w:eastAsia="en-US"/>
        </w:rPr>
        <w:t>hrani dokumentacije ali podatkov</w:t>
      </w:r>
      <w:r w:rsidRPr="000C4347">
        <w:rPr>
          <w:rFonts w:ascii="Arial" w:hAnsi="Arial" w:cs="Arial"/>
          <w:sz w:val="20"/>
          <w:lang w:eastAsia="en-US"/>
        </w:rPr>
        <w:t xml:space="preserve"> </w:t>
      </w:r>
      <w:r>
        <w:rPr>
          <w:rFonts w:ascii="Arial" w:hAnsi="Arial" w:cs="Arial"/>
          <w:sz w:val="20"/>
          <w:lang w:eastAsia="en-US"/>
        </w:rPr>
        <w:t xml:space="preserve">v skladu s prvim odstavkom </w:t>
      </w:r>
      <w:r w:rsidR="00A54F93">
        <w:rPr>
          <w:rFonts w:ascii="Arial" w:hAnsi="Arial" w:cs="Arial"/>
          <w:sz w:val="20"/>
          <w:lang w:eastAsia="en-US"/>
        </w:rPr>
        <w:fldChar w:fldCharType="begin"/>
      </w:r>
      <w:r>
        <w:rPr>
          <w:rFonts w:ascii="Arial" w:hAnsi="Arial" w:cs="Arial"/>
          <w:sz w:val="20"/>
          <w:lang w:eastAsia="en-US"/>
        </w:rPr>
        <w:instrText xml:space="preserve"> REF _Ref420400864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25</w:t>
      </w:r>
      <w:r w:rsidR="00A54F93">
        <w:rPr>
          <w:rFonts w:ascii="Arial" w:hAnsi="Arial" w:cs="Arial"/>
          <w:sz w:val="20"/>
          <w:lang w:eastAsia="en-US"/>
        </w:rPr>
        <w:fldChar w:fldCharType="end"/>
      </w:r>
      <w:r>
        <w:rPr>
          <w:rFonts w:ascii="Arial" w:hAnsi="Arial" w:cs="Arial"/>
          <w:sz w:val="20"/>
          <w:lang w:eastAsia="en-US"/>
        </w:rPr>
        <w:t>. člena,</w:t>
      </w:r>
    </w:p>
    <w:p w:rsidR="00EB2F88" w:rsidRPr="000C4347"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0C4347">
        <w:rPr>
          <w:rFonts w:ascii="Arial" w:hAnsi="Arial" w:cs="Arial"/>
          <w:sz w:val="20"/>
          <w:lang w:eastAsia="en-US"/>
        </w:rPr>
        <w:t>– ne predloži izvajalcu javne službe na njegovo zahtevo dokumentacije ali podatkov</w:t>
      </w:r>
      <w:r>
        <w:rPr>
          <w:rFonts w:ascii="Arial" w:hAnsi="Arial" w:cs="Arial"/>
          <w:sz w:val="20"/>
          <w:lang w:eastAsia="en-US"/>
        </w:rPr>
        <w:t xml:space="preserve"> v skladu z drugim odstavkom </w:t>
      </w:r>
      <w:r w:rsidR="00A54F93">
        <w:rPr>
          <w:rFonts w:ascii="Arial" w:hAnsi="Arial" w:cs="Arial"/>
          <w:sz w:val="20"/>
          <w:lang w:eastAsia="en-US"/>
        </w:rPr>
        <w:fldChar w:fldCharType="begin"/>
      </w:r>
      <w:r>
        <w:rPr>
          <w:rFonts w:ascii="Arial" w:hAnsi="Arial" w:cs="Arial"/>
          <w:sz w:val="20"/>
          <w:lang w:eastAsia="en-US"/>
        </w:rPr>
        <w:instrText xml:space="preserve"> REF _Ref420400864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25</w:t>
      </w:r>
      <w:r w:rsidR="00A54F93">
        <w:rPr>
          <w:rFonts w:ascii="Arial" w:hAnsi="Arial" w:cs="Arial"/>
          <w:sz w:val="20"/>
          <w:lang w:eastAsia="en-US"/>
        </w:rPr>
        <w:fldChar w:fldCharType="end"/>
      </w:r>
      <w:r>
        <w:rPr>
          <w:rFonts w:ascii="Arial" w:hAnsi="Arial" w:cs="Arial"/>
          <w:sz w:val="20"/>
          <w:lang w:eastAsia="en-US"/>
        </w:rPr>
        <w:t xml:space="preserve">. člena, </w:t>
      </w:r>
    </w:p>
    <w:p w:rsidR="00EB2F88"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643E47">
        <w:rPr>
          <w:rFonts w:ascii="Arial" w:hAnsi="Arial" w:cs="Arial"/>
          <w:sz w:val="20"/>
          <w:lang w:eastAsia="en-US"/>
        </w:rPr>
        <w:t xml:space="preserve">– ne obvesti izvajalca javne službe o načinu </w:t>
      </w:r>
      <w:r>
        <w:rPr>
          <w:rFonts w:ascii="Arial" w:hAnsi="Arial" w:cs="Arial"/>
          <w:sz w:val="20"/>
          <w:lang w:eastAsia="en-US"/>
        </w:rPr>
        <w:t>zagotavljanja minimalne komunalne oskrbe</w:t>
      </w:r>
      <w:r w:rsidRPr="00643E47">
        <w:rPr>
          <w:rFonts w:ascii="Arial" w:hAnsi="Arial" w:cs="Arial"/>
          <w:sz w:val="20"/>
          <w:lang w:eastAsia="en-US"/>
        </w:rPr>
        <w:t xml:space="preserve"> ali ga ne obvesti v predpisanem roku </w:t>
      </w:r>
      <w:r>
        <w:rPr>
          <w:rFonts w:ascii="Arial" w:hAnsi="Arial" w:cs="Arial"/>
          <w:sz w:val="20"/>
          <w:lang w:eastAsia="en-US"/>
        </w:rPr>
        <w:t xml:space="preserve">v skladu s </w:t>
      </w:r>
      <w:r w:rsidR="00A54F93">
        <w:rPr>
          <w:rFonts w:ascii="Arial" w:hAnsi="Arial" w:cs="Arial"/>
          <w:sz w:val="20"/>
          <w:lang w:eastAsia="en-US"/>
        </w:rPr>
        <w:fldChar w:fldCharType="begin"/>
      </w:r>
      <w:r>
        <w:rPr>
          <w:rFonts w:ascii="Arial" w:hAnsi="Arial" w:cs="Arial"/>
          <w:sz w:val="20"/>
          <w:lang w:eastAsia="en-US"/>
        </w:rPr>
        <w:instrText xml:space="preserve"> REF _Ref316308583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26</w:t>
      </w:r>
      <w:r w:rsidR="00A54F93">
        <w:rPr>
          <w:rFonts w:ascii="Arial" w:hAnsi="Arial" w:cs="Arial"/>
          <w:sz w:val="20"/>
          <w:lang w:eastAsia="en-US"/>
        </w:rPr>
        <w:fldChar w:fldCharType="end"/>
      </w:r>
      <w:r>
        <w:rPr>
          <w:rFonts w:ascii="Arial" w:hAnsi="Arial" w:cs="Arial"/>
          <w:sz w:val="20"/>
          <w:lang w:eastAsia="en-US"/>
        </w:rPr>
        <w:t xml:space="preserve">. členom, </w:t>
      </w:r>
    </w:p>
    <w:p w:rsidR="00EB2F88"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0C4347">
        <w:rPr>
          <w:rFonts w:ascii="Arial" w:hAnsi="Arial" w:cs="Arial"/>
          <w:sz w:val="20"/>
          <w:lang w:eastAsia="en-US"/>
        </w:rPr>
        <w:t>– ne</w:t>
      </w:r>
      <w:r>
        <w:rPr>
          <w:rFonts w:ascii="Arial" w:hAnsi="Arial" w:cs="Arial"/>
          <w:sz w:val="20"/>
          <w:lang w:eastAsia="en-US"/>
        </w:rPr>
        <w:t xml:space="preserve"> zagotovi kanalizacijskega priključka v skladu s prvim odstavkom </w:t>
      </w:r>
      <w:r w:rsidR="00A54F93">
        <w:rPr>
          <w:rFonts w:ascii="Arial" w:hAnsi="Arial" w:cs="Arial"/>
          <w:sz w:val="20"/>
          <w:lang w:eastAsia="en-US"/>
        </w:rPr>
        <w:fldChar w:fldCharType="begin"/>
      </w:r>
      <w:r>
        <w:rPr>
          <w:rFonts w:ascii="Arial" w:hAnsi="Arial" w:cs="Arial"/>
          <w:sz w:val="20"/>
          <w:lang w:eastAsia="en-US"/>
        </w:rPr>
        <w:instrText xml:space="preserve"> REF _Ref411324507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33</w:t>
      </w:r>
      <w:r w:rsidR="00A54F93">
        <w:rPr>
          <w:rFonts w:ascii="Arial" w:hAnsi="Arial" w:cs="Arial"/>
          <w:sz w:val="20"/>
          <w:lang w:eastAsia="en-US"/>
        </w:rPr>
        <w:fldChar w:fldCharType="end"/>
      </w:r>
      <w:r>
        <w:rPr>
          <w:rFonts w:ascii="Arial" w:hAnsi="Arial" w:cs="Arial"/>
          <w:sz w:val="20"/>
          <w:lang w:eastAsia="en-US"/>
        </w:rPr>
        <w:t>. člena,</w:t>
      </w:r>
    </w:p>
    <w:p w:rsidR="00EB2F88"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E041E">
        <w:rPr>
          <w:rFonts w:ascii="Arial" w:hAnsi="Arial" w:cs="Arial"/>
          <w:sz w:val="20"/>
          <w:lang w:eastAsia="en-US"/>
        </w:rPr>
        <w:t>–</w:t>
      </w:r>
      <w:r>
        <w:rPr>
          <w:rFonts w:ascii="Arial" w:hAnsi="Arial" w:cs="Arial"/>
          <w:sz w:val="20"/>
          <w:lang w:eastAsia="en-US"/>
        </w:rPr>
        <w:t xml:space="preserve"> ne zagotovi opremljanja stavbe z </w:t>
      </w:r>
      <w:r>
        <w:rPr>
          <w:rFonts w:ascii="Arial" w:hAnsi="Arial" w:cs="Arial"/>
          <w:sz w:val="20"/>
        </w:rPr>
        <w:t xml:space="preserve">individualnim sistemom minimalne komunalne oskrbe v skladu s </w:t>
      </w:r>
      <w:r w:rsidR="00A54F93">
        <w:rPr>
          <w:rFonts w:ascii="Arial" w:hAnsi="Arial" w:cs="Arial"/>
          <w:sz w:val="20"/>
        </w:rPr>
        <w:fldChar w:fldCharType="begin"/>
      </w:r>
      <w:r>
        <w:rPr>
          <w:rFonts w:ascii="Arial" w:hAnsi="Arial" w:cs="Arial"/>
          <w:sz w:val="20"/>
        </w:rPr>
        <w:instrText xml:space="preserve"> REF _Ref417040117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34</w:t>
      </w:r>
      <w:r w:rsidR="00A54F93">
        <w:rPr>
          <w:rFonts w:ascii="Arial" w:hAnsi="Arial" w:cs="Arial"/>
          <w:sz w:val="20"/>
        </w:rPr>
        <w:fldChar w:fldCharType="end"/>
      </w:r>
      <w:r>
        <w:rPr>
          <w:rFonts w:ascii="Arial" w:hAnsi="Arial" w:cs="Arial"/>
          <w:sz w:val="20"/>
        </w:rPr>
        <w:t>. členom te uredbe ali</w:t>
      </w:r>
    </w:p>
    <w:p w:rsidR="00EB2F88" w:rsidRPr="00CE041E" w:rsidRDefault="00EB2F88" w:rsidP="0043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lang w:eastAsia="en-US"/>
        </w:rPr>
      </w:pPr>
      <w:r w:rsidRPr="00CE041E">
        <w:rPr>
          <w:rFonts w:ascii="Arial" w:hAnsi="Arial" w:cs="Arial"/>
          <w:sz w:val="20"/>
          <w:lang w:eastAsia="en-US"/>
        </w:rPr>
        <w:t>– ne</w:t>
      </w:r>
      <w:r>
        <w:rPr>
          <w:rFonts w:ascii="Arial" w:hAnsi="Arial" w:cs="Arial"/>
          <w:sz w:val="20"/>
          <w:lang w:eastAsia="en-US"/>
        </w:rPr>
        <w:t xml:space="preserve"> omogoči izvajalcu javne službe pregledovanja male komunalne čistilne naprave z zmogljivostjo, manjšo od 50 PE, v skladu s </w:t>
      </w:r>
      <w:r w:rsidR="00A54F93">
        <w:rPr>
          <w:rFonts w:ascii="Arial" w:hAnsi="Arial" w:cs="Arial"/>
          <w:sz w:val="20"/>
          <w:lang w:eastAsia="en-US"/>
        </w:rPr>
        <w:fldChar w:fldCharType="begin"/>
      </w:r>
      <w:r>
        <w:rPr>
          <w:rFonts w:ascii="Arial" w:hAnsi="Arial" w:cs="Arial"/>
          <w:sz w:val="20"/>
          <w:lang w:eastAsia="en-US"/>
        </w:rPr>
        <w:instrText xml:space="preserve"> REF _Ref311536204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42</w:t>
      </w:r>
      <w:r w:rsidR="00A54F93">
        <w:rPr>
          <w:rFonts w:ascii="Arial" w:hAnsi="Arial" w:cs="Arial"/>
          <w:sz w:val="20"/>
          <w:lang w:eastAsia="en-US"/>
        </w:rPr>
        <w:fldChar w:fldCharType="end"/>
      </w:r>
      <w:r>
        <w:rPr>
          <w:rFonts w:ascii="Arial" w:hAnsi="Arial" w:cs="Arial"/>
          <w:sz w:val="20"/>
          <w:lang w:eastAsia="en-US"/>
        </w:rPr>
        <w:t xml:space="preserve">. členom ali pregledovanja </w:t>
      </w:r>
      <w:r>
        <w:rPr>
          <w:rFonts w:ascii="Arial" w:hAnsi="Arial" w:cs="Arial"/>
          <w:color w:val="000000"/>
          <w:sz w:val="20"/>
        </w:rPr>
        <w:t xml:space="preserve">pretočne greznice v skladu s </w:t>
      </w:r>
      <w:r w:rsidR="00A54F93">
        <w:rPr>
          <w:rFonts w:ascii="Arial" w:hAnsi="Arial" w:cs="Arial"/>
          <w:color w:val="000000"/>
          <w:sz w:val="20"/>
        </w:rPr>
        <w:fldChar w:fldCharType="begin"/>
      </w:r>
      <w:r>
        <w:rPr>
          <w:rFonts w:ascii="Arial" w:hAnsi="Arial" w:cs="Arial"/>
          <w:color w:val="000000"/>
          <w:sz w:val="20"/>
        </w:rPr>
        <w:instrText xml:space="preserve"> REF _Ref420394745 \r \h </w:instrText>
      </w:r>
      <w:r w:rsidR="00A54F93">
        <w:rPr>
          <w:rFonts w:ascii="Arial" w:hAnsi="Arial" w:cs="Arial"/>
          <w:color w:val="000000"/>
          <w:sz w:val="20"/>
        </w:rPr>
      </w:r>
      <w:r w:rsidR="00A54F93">
        <w:rPr>
          <w:rFonts w:ascii="Arial" w:hAnsi="Arial" w:cs="Arial"/>
          <w:color w:val="000000"/>
          <w:sz w:val="20"/>
        </w:rPr>
        <w:fldChar w:fldCharType="separate"/>
      </w:r>
      <w:r w:rsidR="004E0BDB">
        <w:rPr>
          <w:rFonts w:ascii="Arial" w:hAnsi="Arial" w:cs="Arial"/>
          <w:color w:val="000000"/>
          <w:sz w:val="20"/>
        </w:rPr>
        <w:t>43</w:t>
      </w:r>
      <w:r w:rsidR="00A54F93">
        <w:rPr>
          <w:rFonts w:ascii="Arial" w:hAnsi="Arial" w:cs="Arial"/>
          <w:color w:val="000000"/>
          <w:sz w:val="20"/>
        </w:rPr>
        <w:fldChar w:fldCharType="end"/>
      </w:r>
      <w:r>
        <w:rPr>
          <w:rFonts w:ascii="Arial" w:hAnsi="Arial" w:cs="Arial"/>
          <w:color w:val="000000"/>
          <w:sz w:val="20"/>
        </w:rPr>
        <w:t xml:space="preserve">. členom </w:t>
      </w:r>
      <w:r>
        <w:rPr>
          <w:rFonts w:ascii="Arial" w:hAnsi="Arial" w:cs="Arial"/>
          <w:sz w:val="20"/>
          <w:lang w:eastAsia="en-US"/>
        </w:rPr>
        <w:t>te uredbe.</w:t>
      </w:r>
    </w:p>
    <w:p w:rsidR="00EB2F88" w:rsidRPr="00C824D5" w:rsidRDefault="00EB2F88" w:rsidP="00635E85">
      <w:pPr>
        <w:spacing w:line="260" w:lineRule="atLeast"/>
        <w:jc w:val="both"/>
        <w:rPr>
          <w:rFonts w:ascii="Arial" w:hAnsi="Arial" w:cs="Arial"/>
          <w:color w:val="FF00FF"/>
          <w:sz w:val="20"/>
        </w:rPr>
      </w:pPr>
    </w:p>
    <w:p w:rsidR="00EB2F88" w:rsidRPr="005915A3" w:rsidRDefault="00EB2F88" w:rsidP="00635E85">
      <w:pPr>
        <w:spacing w:line="260" w:lineRule="atLeast"/>
        <w:jc w:val="both"/>
        <w:rPr>
          <w:rFonts w:ascii="Arial" w:hAnsi="Arial" w:cs="Arial"/>
          <w:sz w:val="20"/>
        </w:rPr>
      </w:pPr>
      <w:r w:rsidRPr="005915A3">
        <w:rPr>
          <w:rFonts w:ascii="Arial" w:hAnsi="Arial" w:cs="Arial"/>
          <w:sz w:val="20"/>
        </w:rPr>
        <w:t xml:space="preserve">(2) Z globo od </w:t>
      </w:r>
      <w:r>
        <w:rPr>
          <w:rFonts w:ascii="Arial" w:hAnsi="Arial" w:cs="Arial"/>
          <w:sz w:val="20"/>
        </w:rPr>
        <w:t>1</w:t>
      </w:r>
      <w:r w:rsidRPr="005915A3">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5915A3">
        <w:rPr>
          <w:rFonts w:ascii="Arial" w:hAnsi="Arial" w:cs="Arial"/>
          <w:sz w:val="20"/>
        </w:rPr>
        <w:t xml:space="preserve">do </w:t>
      </w:r>
      <w:r>
        <w:rPr>
          <w:rFonts w:ascii="Arial" w:hAnsi="Arial" w:cs="Arial"/>
          <w:sz w:val="20"/>
        </w:rPr>
        <w:t>2</w:t>
      </w:r>
      <w:r w:rsidRPr="005915A3">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5915A3">
        <w:rPr>
          <w:rFonts w:ascii="Arial" w:hAnsi="Arial" w:cs="Arial"/>
          <w:sz w:val="20"/>
        </w:rPr>
        <w:t>se za prekršek iz</w:t>
      </w:r>
      <w:r>
        <w:rPr>
          <w:rFonts w:ascii="Arial" w:hAnsi="Arial" w:cs="Arial"/>
          <w:sz w:val="20"/>
        </w:rPr>
        <w:t xml:space="preserve"> prejšnjega</w:t>
      </w:r>
      <w:r w:rsidRPr="005915A3">
        <w:rPr>
          <w:rFonts w:ascii="Arial" w:hAnsi="Arial" w:cs="Arial"/>
          <w:sz w:val="20"/>
        </w:rPr>
        <w:t xml:space="preserve"> odstavka kaznuje samostojni podjetnik posameznik. </w:t>
      </w:r>
    </w:p>
    <w:p w:rsidR="00EB2F88" w:rsidRPr="005915A3" w:rsidRDefault="00EB2F88" w:rsidP="005915A3">
      <w:pPr>
        <w:spacing w:line="260" w:lineRule="atLeast"/>
        <w:jc w:val="both"/>
        <w:rPr>
          <w:rFonts w:ascii="Arial" w:hAnsi="Arial" w:cs="Arial"/>
          <w:color w:val="FF00FF"/>
          <w:sz w:val="20"/>
        </w:rPr>
      </w:pPr>
    </w:p>
    <w:p w:rsidR="00EB2F88" w:rsidRPr="005915A3" w:rsidRDefault="00EB2F88" w:rsidP="005915A3">
      <w:pPr>
        <w:spacing w:line="260" w:lineRule="atLeast"/>
        <w:jc w:val="both"/>
        <w:rPr>
          <w:rFonts w:ascii="Arial" w:hAnsi="Arial" w:cs="Arial"/>
          <w:sz w:val="20"/>
        </w:rPr>
      </w:pPr>
      <w:r w:rsidRPr="005915A3">
        <w:rPr>
          <w:rFonts w:ascii="Arial" w:hAnsi="Arial" w:cs="Arial"/>
          <w:sz w:val="20"/>
        </w:rPr>
        <w:t xml:space="preserve">(3) Z globo od </w:t>
      </w:r>
      <w:r>
        <w:rPr>
          <w:rFonts w:ascii="Arial" w:hAnsi="Arial" w:cs="Arial"/>
          <w:sz w:val="20"/>
        </w:rPr>
        <w:t>4</w:t>
      </w:r>
      <w:r w:rsidRPr="005915A3">
        <w:rPr>
          <w:rFonts w:ascii="Arial" w:hAnsi="Arial" w:cs="Arial"/>
          <w:sz w:val="20"/>
        </w:rPr>
        <w:t xml:space="preserve">00 </w:t>
      </w:r>
      <w:r>
        <w:rPr>
          <w:rFonts w:ascii="Arial" w:hAnsi="Arial" w:cs="Arial"/>
          <w:sz w:val="20"/>
        </w:rPr>
        <w:t>eu</w:t>
      </w:r>
      <w:r w:rsidRPr="00A52BEE">
        <w:rPr>
          <w:rFonts w:ascii="Arial" w:hAnsi="Arial" w:cs="Arial"/>
          <w:sz w:val="20"/>
        </w:rPr>
        <w:t xml:space="preserve">rov </w:t>
      </w:r>
      <w:r w:rsidRPr="005915A3">
        <w:rPr>
          <w:rFonts w:ascii="Arial" w:hAnsi="Arial" w:cs="Arial"/>
          <w:sz w:val="20"/>
        </w:rPr>
        <w:t xml:space="preserve">do </w:t>
      </w:r>
      <w:r>
        <w:rPr>
          <w:rFonts w:ascii="Arial" w:hAnsi="Arial" w:cs="Arial"/>
          <w:sz w:val="20"/>
        </w:rPr>
        <w:t>1</w:t>
      </w:r>
      <w:r w:rsidRPr="005915A3">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5915A3">
        <w:rPr>
          <w:rFonts w:ascii="Arial" w:hAnsi="Arial" w:cs="Arial"/>
          <w:sz w:val="20"/>
        </w:rPr>
        <w:t xml:space="preserve">se za prekršek iz prvega odstavka tega člena kaznuje posameznik. </w:t>
      </w:r>
    </w:p>
    <w:p w:rsidR="00EB2F88" w:rsidRPr="005915A3" w:rsidRDefault="00EB2F88" w:rsidP="005915A3">
      <w:pPr>
        <w:spacing w:line="260" w:lineRule="atLeast"/>
        <w:jc w:val="both"/>
        <w:rPr>
          <w:rFonts w:ascii="Arial" w:hAnsi="Arial" w:cs="Arial"/>
          <w:sz w:val="20"/>
        </w:rPr>
      </w:pPr>
    </w:p>
    <w:p w:rsidR="00EB2F88" w:rsidRPr="005915A3" w:rsidRDefault="00EB2F88" w:rsidP="005915A3">
      <w:pPr>
        <w:spacing w:line="260" w:lineRule="atLeast"/>
        <w:jc w:val="both"/>
        <w:rPr>
          <w:rFonts w:ascii="Arial" w:hAnsi="Arial" w:cs="Arial"/>
          <w:sz w:val="20"/>
        </w:rPr>
      </w:pPr>
      <w:r w:rsidRPr="005915A3">
        <w:rPr>
          <w:rFonts w:ascii="Arial" w:hAnsi="Arial" w:cs="Arial"/>
          <w:sz w:val="20"/>
        </w:rPr>
        <w:t xml:space="preserve">(4) Z globo od </w:t>
      </w:r>
      <w:r>
        <w:rPr>
          <w:rFonts w:ascii="Arial" w:hAnsi="Arial" w:cs="Arial"/>
          <w:sz w:val="20"/>
        </w:rPr>
        <w:t>400 eu</w:t>
      </w:r>
      <w:r w:rsidRPr="00A52BEE">
        <w:rPr>
          <w:rFonts w:ascii="Arial" w:hAnsi="Arial" w:cs="Arial"/>
          <w:sz w:val="20"/>
        </w:rPr>
        <w:t xml:space="preserve">rov </w:t>
      </w:r>
      <w:r>
        <w:rPr>
          <w:rFonts w:ascii="Arial" w:hAnsi="Arial" w:cs="Arial"/>
          <w:sz w:val="20"/>
        </w:rPr>
        <w:t>do 1</w:t>
      </w:r>
      <w:r w:rsidRPr="005915A3">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5915A3">
        <w:rPr>
          <w:rFonts w:ascii="Arial" w:hAnsi="Arial" w:cs="Arial"/>
          <w:sz w:val="20"/>
        </w:rPr>
        <w:t xml:space="preserve">se za prekršek iz prvega odstavka tega člena kaznuje tudi odgovorna oseba pravne osebe ali odgovorna oseba samostojnega podjetnika posameznika. </w:t>
      </w:r>
    </w:p>
    <w:p w:rsidR="00EB2F88" w:rsidRPr="00C824D5" w:rsidRDefault="00EB2F88" w:rsidP="0017184D">
      <w:pPr>
        <w:spacing w:line="260" w:lineRule="atLeast"/>
        <w:jc w:val="both"/>
        <w:rPr>
          <w:rFonts w:ascii="Arial" w:hAnsi="Arial" w:cs="Arial"/>
          <w:color w:val="FF00FF"/>
          <w:sz w:val="20"/>
          <w:szCs w:val="20"/>
        </w:rPr>
      </w:pPr>
    </w:p>
    <w:p w:rsidR="00EB2F88" w:rsidRPr="00C726C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C726C2">
        <w:rPr>
          <w:rFonts w:ascii="Arial" w:hAnsi="Arial" w:cs="Arial"/>
          <w:sz w:val="20"/>
        </w:rPr>
        <w:t>člen</w:t>
      </w:r>
    </w:p>
    <w:p w:rsidR="00EB2F88" w:rsidRPr="00C726C2" w:rsidRDefault="00EB2F88" w:rsidP="004B677C">
      <w:pPr>
        <w:spacing w:line="260" w:lineRule="atLeast"/>
        <w:jc w:val="center"/>
        <w:rPr>
          <w:rFonts w:ascii="Arial" w:hAnsi="Arial" w:cs="Arial"/>
          <w:color w:val="FF0000"/>
          <w:sz w:val="20"/>
        </w:rPr>
      </w:pPr>
      <w:r w:rsidRPr="00C726C2">
        <w:rPr>
          <w:rFonts w:ascii="Arial" w:hAnsi="Arial" w:cs="Arial"/>
          <w:sz w:val="20"/>
        </w:rPr>
        <w:t xml:space="preserve">(prekrški za </w:t>
      </w:r>
      <w:r>
        <w:rPr>
          <w:rFonts w:ascii="Arial" w:hAnsi="Arial" w:cs="Arial"/>
          <w:sz w:val="20"/>
        </w:rPr>
        <w:t>upravljavce naprav</w:t>
      </w:r>
      <w:r w:rsidRPr="00C726C2">
        <w:rPr>
          <w:rFonts w:ascii="Arial" w:hAnsi="Arial" w:cs="Arial"/>
          <w:sz w:val="20"/>
        </w:rPr>
        <w:t>)</w:t>
      </w:r>
    </w:p>
    <w:p w:rsidR="00EB2F88" w:rsidRDefault="00EB2F88" w:rsidP="0017184D">
      <w:pPr>
        <w:spacing w:line="260" w:lineRule="atLeast"/>
        <w:jc w:val="both"/>
        <w:rPr>
          <w:rFonts w:ascii="Arial" w:hAnsi="Arial" w:cs="Arial"/>
          <w:color w:val="0000FF"/>
          <w:sz w:val="20"/>
          <w:szCs w:val="20"/>
        </w:rPr>
      </w:pPr>
    </w:p>
    <w:p w:rsidR="00EB2F88" w:rsidRPr="00C726C2" w:rsidRDefault="00EB2F88" w:rsidP="004B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C726C2">
        <w:rPr>
          <w:rFonts w:ascii="Arial" w:hAnsi="Arial" w:cs="Arial"/>
          <w:sz w:val="20"/>
        </w:rPr>
        <w:t xml:space="preserve">(1) Z globo od </w:t>
      </w:r>
      <w:r>
        <w:rPr>
          <w:rFonts w:ascii="Arial" w:hAnsi="Arial" w:cs="Arial"/>
          <w:sz w:val="20"/>
        </w:rPr>
        <w:t>2</w:t>
      </w:r>
      <w:r w:rsidRPr="00C726C2">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C726C2">
        <w:rPr>
          <w:rFonts w:ascii="Arial" w:hAnsi="Arial" w:cs="Arial"/>
          <w:sz w:val="20"/>
        </w:rPr>
        <w:t xml:space="preserve">do </w:t>
      </w:r>
      <w:r>
        <w:rPr>
          <w:rFonts w:ascii="Arial" w:hAnsi="Arial" w:cs="Arial"/>
          <w:sz w:val="20"/>
        </w:rPr>
        <w:t>4</w:t>
      </w:r>
      <w:r w:rsidRPr="00C726C2">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C726C2">
        <w:rPr>
          <w:rFonts w:ascii="Arial" w:hAnsi="Arial" w:cs="Arial"/>
          <w:sz w:val="20"/>
        </w:rPr>
        <w:t>se za prekršek kaznuje</w:t>
      </w:r>
      <w:r>
        <w:rPr>
          <w:rFonts w:ascii="Arial" w:hAnsi="Arial" w:cs="Arial"/>
          <w:sz w:val="20"/>
        </w:rPr>
        <w:t xml:space="preserve"> upravljavec naprave, ki je pravna oseba, če </w:t>
      </w:r>
      <w:r w:rsidRPr="000C4347">
        <w:rPr>
          <w:rFonts w:ascii="Arial" w:hAnsi="Arial" w:cs="Arial"/>
          <w:sz w:val="20"/>
          <w:lang w:eastAsia="en-US"/>
        </w:rPr>
        <w:t>ne</w:t>
      </w:r>
      <w:r>
        <w:rPr>
          <w:rFonts w:ascii="Arial" w:hAnsi="Arial" w:cs="Arial"/>
          <w:sz w:val="20"/>
          <w:lang w:eastAsia="en-US"/>
        </w:rPr>
        <w:t xml:space="preserve"> zagotovi kanalizacijskega priključka v skladu z drugim odstavkom </w:t>
      </w:r>
      <w:r w:rsidR="00A54F93">
        <w:rPr>
          <w:rFonts w:ascii="Arial" w:hAnsi="Arial" w:cs="Arial"/>
          <w:sz w:val="20"/>
          <w:lang w:eastAsia="en-US"/>
        </w:rPr>
        <w:fldChar w:fldCharType="begin"/>
      </w:r>
      <w:r>
        <w:rPr>
          <w:rFonts w:ascii="Arial" w:hAnsi="Arial" w:cs="Arial"/>
          <w:sz w:val="20"/>
          <w:lang w:eastAsia="en-US"/>
        </w:rPr>
        <w:instrText xml:space="preserve"> REF _Ref411324507 \r \h </w:instrText>
      </w:r>
      <w:r w:rsidR="00A54F93">
        <w:rPr>
          <w:rFonts w:ascii="Arial" w:hAnsi="Arial" w:cs="Arial"/>
          <w:sz w:val="20"/>
          <w:lang w:eastAsia="en-US"/>
        </w:rPr>
      </w:r>
      <w:r w:rsidR="00A54F93">
        <w:rPr>
          <w:rFonts w:ascii="Arial" w:hAnsi="Arial" w:cs="Arial"/>
          <w:sz w:val="20"/>
          <w:lang w:eastAsia="en-US"/>
        </w:rPr>
        <w:fldChar w:fldCharType="separate"/>
      </w:r>
      <w:r w:rsidR="004E0BDB">
        <w:rPr>
          <w:rFonts w:ascii="Arial" w:hAnsi="Arial" w:cs="Arial"/>
          <w:sz w:val="20"/>
          <w:lang w:eastAsia="en-US"/>
        </w:rPr>
        <w:t>33</w:t>
      </w:r>
      <w:r w:rsidR="00A54F93">
        <w:rPr>
          <w:rFonts w:ascii="Arial" w:hAnsi="Arial" w:cs="Arial"/>
          <w:sz w:val="20"/>
          <w:lang w:eastAsia="en-US"/>
        </w:rPr>
        <w:fldChar w:fldCharType="end"/>
      </w:r>
      <w:r>
        <w:rPr>
          <w:rFonts w:ascii="Arial" w:hAnsi="Arial" w:cs="Arial"/>
          <w:sz w:val="20"/>
          <w:lang w:eastAsia="en-US"/>
        </w:rPr>
        <w:t>. člena te uredbe.</w:t>
      </w:r>
    </w:p>
    <w:p w:rsidR="00EB2F88" w:rsidRDefault="00EB2F88" w:rsidP="0017184D">
      <w:pPr>
        <w:spacing w:line="260" w:lineRule="atLeast"/>
        <w:jc w:val="both"/>
        <w:rPr>
          <w:rFonts w:ascii="Arial" w:hAnsi="Arial" w:cs="Arial"/>
          <w:color w:val="0000FF"/>
          <w:sz w:val="20"/>
          <w:szCs w:val="20"/>
        </w:rPr>
      </w:pPr>
    </w:p>
    <w:p w:rsidR="00EB2F88" w:rsidRPr="005915A3" w:rsidRDefault="00EB2F88" w:rsidP="004B677C">
      <w:pPr>
        <w:spacing w:line="260" w:lineRule="atLeast"/>
        <w:jc w:val="both"/>
        <w:rPr>
          <w:rFonts w:ascii="Arial" w:hAnsi="Arial" w:cs="Arial"/>
          <w:sz w:val="20"/>
        </w:rPr>
      </w:pPr>
      <w:r w:rsidRPr="005915A3">
        <w:rPr>
          <w:rFonts w:ascii="Arial" w:hAnsi="Arial" w:cs="Arial"/>
          <w:sz w:val="20"/>
        </w:rPr>
        <w:t xml:space="preserve">(2) Z globo od </w:t>
      </w:r>
      <w:r>
        <w:rPr>
          <w:rFonts w:ascii="Arial" w:hAnsi="Arial" w:cs="Arial"/>
          <w:sz w:val="20"/>
        </w:rPr>
        <w:t>1</w:t>
      </w:r>
      <w:r w:rsidRPr="005915A3">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5915A3">
        <w:rPr>
          <w:rFonts w:ascii="Arial" w:hAnsi="Arial" w:cs="Arial"/>
          <w:sz w:val="20"/>
        </w:rPr>
        <w:t xml:space="preserve">do </w:t>
      </w:r>
      <w:r>
        <w:rPr>
          <w:rFonts w:ascii="Arial" w:hAnsi="Arial" w:cs="Arial"/>
          <w:sz w:val="20"/>
        </w:rPr>
        <w:t>2</w:t>
      </w:r>
      <w:r w:rsidRPr="005915A3">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5915A3">
        <w:rPr>
          <w:rFonts w:ascii="Arial" w:hAnsi="Arial" w:cs="Arial"/>
          <w:sz w:val="20"/>
        </w:rPr>
        <w:t>se za prekršek iz</w:t>
      </w:r>
      <w:r>
        <w:rPr>
          <w:rFonts w:ascii="Arial" w:hAnsi="Arial" w:cs="Arial"/>
          <w:sz w:val="20"/>
        </w:rPr>
        <w:t xml:space="preserve"> prejšnjega</w:t>
      </w:r>
      <w:r w:rsidRPr="005915A3">
        <w:rPr>
          <w:rFonts w:ascii="Arial" w:hAnsi="Arial" w:cs="Arial"/>
          <w:sz w:val="20"/>
        </w:rPr>
        <w:t xml:space="preserve"> odstavka kaznuje samostojni podjetnik posameznik. </w:t>
      </w:r>
    </w:p>
    <w:p w:rsidR="00EB2F88" w:rsidRDefault="00EB2F88" w:rsidP="004B677C">
      <w:pPr>
        <w:spacing w:line="260" w:lineRule="atLeast"/>
        <w:jc w:val="both"/>
        <w:rPr>
          <w:rFonts w:ascii="Arial" w:hAnsi="Arial" w:cs="Arial"/>
          <w:color w:val="0000FF"/>
          <w:sz w:val="20"/>
          <w:szCs w:val="20"/>
        </w:rPr>
      </w:pPr>
      <w:r>
        <w:rPr>
          <w:rFonts w:ascii="Arial" w:hAnsi="Arial" w:cs="Arial"/>
          <w:color w:val="0000FF"/>
          <w:sz w:val="20"/>
          <w:szCs w:val="20"/>
        </w:rPr>
        <w:t xml:space="preserve"> </w:t>
      </w:r>
    </w:p>
    <w:p w:rsidR="00EB2F88" w:rsidRPr="005915A3" w:rsidRDefault="00EB2F88" w:rsidP="004B677C">
      <w:pPr>
        <w:spacing w:line="260" w:lineRule="atLeast"/>
        <w:jc w:val="both"/>
        <w:rPr>
          <w:rFonts w:ascii="Arial" w:hAnsi="Arial" w:cs="Arial"/>
          <w:sz w:val="20"/>
        </w:rPr>
      </w:pPr>
      <w:r w:rsidRPr="005915A3">
        <w:rPr>
          <w:rFonts w:ascii="Arial" w:hAnsi="Arial" w:cs="Arial"/>
          <w:sz w:val="20"/>
        </w:rPr>
        <w:t>(</w:t>
      </w:r>
      <w:r>
        <w:rPr>
          <w:rFonts w:ascii="Arial" w:hAnsi="Arial" w:cs="Arial"/>
          <w:sz w:val="20"/>
        </w:rPr>
        <w:t>3</w:t>
      </w:r>
      <w:r w:rsidRPr="005915A3">
        <w:rPr>
          <w:rFonts w:ascii="Arial" w:hAnsi="Arial" w:cs="Arial"/>
          <w:sz w:val="20"/>
        </w:rPr>
        <w:t xml:space="preserve">) Z globo od </w:t>
      </w:r>
      <w:r>
        <w:rPr>
          <w:rFonts w:ascii="Arial" w:hAnsi="Arial" w:cs="Arial"/>
          <w:sz w:val="20"/>
        </w:rPr>
        <w:t>400 eu</w:t>
      </w:r>
      <w:r w:rsidRPr="00A52BEE">
        <w:rPr>
          <w:rFonts w:ascii="Arial" w:hAnsi="Arial" w:cs="Arial"/>
          <w:sz w:val="20"/>
        </w:rPr>
        <w:t xml:space="preserve">rov </w:t>
      </w:r>
      <w:r>
        <w:rPr>
          <w:rFonts w:ascii="Arial" w:hAnsi="Arial" w:cs="Arial"/>
          <w:sz w:val="20"/>
        </w:rPr>
        <w:t>do 1</w:t>
      </w:r>
      <w:r w:rsidRPr="005915A3">
        <w:rPr>
          <w:rFonts w:ascii="Arial" w:hAnsi="Arial" w:cs="Arial"/>
          <w:sz w:val="20"/>
        </w:rPr>
        <w:t xml:space="preserve">.000 </w:t>
      </w:r>
      <w:r>
        <w:rPr>
          <w:rFonts w:ascii="Arial" w:hAnsi="Arial" w:cs="Arial"/>
          <w:sz w:val="20"/>
        </w:rPr>
        <w:t>eu</w:t>
      </w:r>
      <w:r w:rsidRPr="00A52BEE">
        <w:rPr>
          <w:rFonts w:ascii="Arial" w:hAnsi="Arial" w:cs="Arial"/>
          <w:sz w:val="20"/>
        </w:rPr>
        <w:t xml:space="preserve">rov </w:t>
      </w:r>
      <w:r w:rsidRPr="005915A3">
        <w:rPr>
          <w:rFonts w:ascii="Arial" w:hAnsi="Arial" w:cs="Arial"/>
          <w:sz w:val="20"/>
        </w:rPr>
        <w:t xml:space="preserve">se za prekršek iz prvega odstavka tega člena kaznuje tudi odgovorna oseba pravne osebe ali odgovorna oseba samostojnega podjetnika posameznika. </w:t>
      </w:r>
    </w:p>
    <w:p w:rsidR="00EB2F88" w:rsidRDefault="00EB2F88" w:rsidP="0017184D">
      <w:pPr>
        <w:spacing w:line="260" w:lineRule="atLeast"/>
        <w:jc w:val="both"/>
        <w:rPr>
          <w:rFonts w:ascii="Arial" w:hAnsi="Arial" w:cs="Arial"/>
          <w:color w:val="0000FF"/>
          <w:sz w:val="20"/>
          <w:szCs w:val="20"/>
        </w:rPr>
      </w:pPr>
    </w:p>
    <w:p w:rsidR="00EB2F88" w:rsidRPr="00DE103B" w:rsidRDefault="00EB2F88" w:rsidP="0017184D">
      <w:pPr>
        <w:spacing w:line="260" w:lineRule="atLeast"/>
        <w:jc w:val="both"/>
        <w:rPr>
          <w:rFonts w:ascii="Arial" w:hAnsi="Arial" w:cs="Arial"/>
          <w:color w:val="0000FF"/>
          <w:sz w:val="20"/>
          <w:szCs w:val="20"/>
        </w:rPr>
      </w:pPr>
    </w:p>
    <w:p w:rsidR="00EB2F88" w:rsidRPr="006F3662" w:rsidRDefault="00EB2F88" w:rsidP="000B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r w:rsidRPr="006F3662">
        <w:rPr>
          <w:rFonts w:ascii="Arial" w:hAnsi="Arial" w:cs="Arial"/>
          <w:b/>
          <w:sz w:val="20"/>
        </w:rPr>
        <w:t>V</w:t>
      </w:r>
      <w:r>
        <w:rPr>
          <w:rFonts w:ascii="Arial" w:hAnsi="Arial" w:cs="Arial"/>
          <w:b/>
          <w:sz w:val="20"/>
        </w:rPr>
        <w:t>III</w:t>
      </w:r>
      <w:r w:rsidRPr="006F3662">
        <w:rPr>
          <w:rFonts w:ascii="Arial" w:hAnsi="Arial" w:cs="Arial"/>
          <w:b/>
          <w:sz w:val="20"/>
        </w:rPr>
        <w:t xml:space="preserve">. PREHODNE IN KONČNE DOLOČBE </w:t>
      </w:r>
    </w:p>
    <w:p w:rsidR="00EB2F88" w:rsidRPr="00DE103B" w:rsidRDefault="00EB2F88" w:rsidP="00C824D5">
      <w:pPr>
        <w:spacing w:line="260" w:lineRule="atLeast"/>
        <w:jc w:val="both"/>
        <w:rPr>
          <w:rFonts w:ascii="Arial" w:hAnsi="Arial" w:cs="Arial"/>
          <w:color w:val="0000FF"/>
          <w:sz w:val="20"/>
          <w:szCs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50" w:name="_Ref348614320"/>
      <w:bookmarkStart w:id="51" w:name="_Ref347223373"/>
      <w:r w:rsidRPr="00524822">
        <w:rPr>
          <w:rFonts w:ascii="Arial" w:hAnsi="Arial" w:cs="Arial"/>
          <w:sz w:val="20"/>
        </w:rPr>
        <w:t>člen</w:t>
      </w:r>
      <w:bookmarkEnd w:id="50"/>
    </w:p>
    <w:p w:rsidR="00EB2F88" w:rsidRPr="008B20A4" w:rsidRDefault="00EB2F88" w:rsidP="0087702E">
      <w:pPr>
        <w:spacing w:line="260" w:lineRule="exact"/>
        <w:jc w:val="center"/>
        <w:rPr>
          <w:rFonts w:ascii="Arial" w:hAnsi="Arial" w:cs="Arial"/>
          <w:sz w:val="20"/>
        </w:rPr>
      </w:pPr>
      <w:r w:rsidRPr="008B20A4">
        <w:rPr>
          <w:rFonts w:ascii="Arial" w:hAnsi="Arial" w:cs="Arial"/>
          <w:sz w:val="20"/>
        </w:rPr>
        <w:lastRenderedPageBreak/>
        <w:t xml:space="preserve">(prehodni roki za </w:t>
      </w:r>
      <w:r>
        <w:rPr>
          <w:rFonts w:ascii="Arial" w:hAnsi="Arial" w:cs="Arial"/>
          <w:sz w:val="20"/>
        </w:rPr>
        <w:t>oskrbovalne standarde</w:t>
      </w:r>
      <w:r w:rsidRPr="008B20A4">
        <w:rPr>
          <w:rFonts w:ascii="Arial" w:hAnsi="Arial" w:cs="Arial"/>
          <w:sz w:val="20"/>
        </w:rPr>
        <w:t>)</w:t>
      </w:r>
    </w:p>
    <w:p w:rsidR="00EB2F88" w:rsidRDefault="00EB2F88" w:rsidP="00477E4A">
      <w:pPr>
        <w:spacing w:line="260" w:lineRule="exact"/>
        <w:rPr>
          <w:rFonts w:ascii="Arial" w:hAnsi="Arial" w:cs="Arial"/>
          <w:sz w:val="20"/>
        </w:rPr>
      </w:pPr>
    </w:p>
    <w:p w:rsidR="00EB2F88" w:rsidRDefault="00EB2F88" w:rsidP="00957AE9">
      <w:pPr>
        <w:spacing w:line="260" w:lineRule="exact"/>
        <w:jc w:val="both"/>
        <w:rPr>
          <w:rFonts w:ascii="Arial" w:hAnsi="Arial" w:cs="Arial"/>
          <w:sz w:val="20"/>
        </w:rPr>
      </w:pPr>
      <w:r>
        <w:rPr>
          <w:rFonts w:ascii="Arial" w:hAnsi="Arial" w:cs="Arial"/>
          <w:sz w:val="20"/>
        </w:rPr>
        <w:t xml:space="preserve">(1) Ne glede na prvi odstavek </w:t>
      </w:r>
      <w:r w:rsidR="00A54F93">
        <w:rPr>
          <w:rFonts w:ascii="Arial" w:hAnsi="Arial" w:cs="Arial"/>
          <w:sz w:val="20"/>
        </w:rPr>
        <w:fldChar w:fldCharType="begin"/>
      </w:r>
      <w:r>
        <w:rPr>
          <w:rFonts w:ascii="Arial" w:hAnsi="Arial" w:cs="Arial"/>
          <w:sz w:val="20"/>
        </w:rPr>
        <w:instrText xml:space="preserve"> REF _Ref409073376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31</w:t>
      </w:r>
      <w:r w:rsidR="00A54F93">
        <w:rPr>
          <w:rFonts w:ascii="Arial" w:hAnsi="Arial" w:cs="Arial"/>
          <w:sz w:val="20"/>
        </w:rPr>
        <w:fldChar w:fldCharType="end"/>
      </w:r>
      <w:r>
        <w:rPr>
          <w:rFonts w:ascii="Arial" w:hAnsi="Arial" w:cs="Arial"/>
          <w:sz w:val="20"/>
        </w:rPr>
        <w:t xml:space="preserve">. člena te uredbe mora občina zagotoviti, da je aglomeracija opremljena z javnim kanalizacijskim omrežjem in </w:t>
      </w:r>
      <w:r w:rsidRPr="004704F1">
        <w:rPr>
          <w:rFonts w:ascii="Arial" w:hAnsi="Arial" w:cs="Arial"/>
          <w:sz w:val="20"/>
        </w:rPr>
        <w:t xml:space="preserve">komunalno čistilno napravo za čiščenje komunalne odpadne vode v skladu </w:t>
      </w:r>
      <w:r>
        <w:rPr>
          <w:rFonts w:ascii="Arial" w:hAnsi="Arial" w:cs="Arial"/>
          <w:sz w:val="20"/>
        </w:rPr>
        <w:t>s prvim in drugim odstavkom</w:t>
      </w:r>
      <w:r w:rsidRPr="004704F1">
        <w:rPr>
          <w:rFonts w:ascii="Arial" w:hAnsi="Arial" w:cs="Arial"/>
          <w:sz w:val="20"/>
        </w:rPr>
        <w:t xml:space="preserve"> </w:t>
      </w:r>
      <w:r w:rsidR="009012D3">
        <w:fldChar w:fldCharType="begin"/>
      </w:r>
      <w:r w:rsidR="009012D3">
        <w:instrText xml:space="preserve"> REF _Ref348591366 \r \h  \* MERGEFORMAT </w:instrText>
      </w:r>
      <w:r w:rsidR="009012D3">
        <w:fldChar w:fldCharType="separate"/>
      </w:r>
      <w:r w:rsidR="004E0BDB" w:rsidRPr="004E0BDB">
        <w:rPr>
          <w:rFonts w:ascii="Arial" w:hAnsi="Arial" w:cs="Arial"/>
          <w:sz w:val="20"/>
        </w:rPr>
        <w:t>12</w:t>
      </w:r>
      <w:r w:rsidR="009012D3">
        <w:fldChar w:fldCharType="end"/>
      </w:r>
      <w:r>
        <w:rPr>
          <w:rFonts w:ascii="Arial" w:hAnsi="Arial" w:cs="Arial"/>
          <w:sz w:val="20"/>
        </w:rPr>
        <w:t>. člena</w:t>
      </w:r>
      <w:r w:rsidRPr="004704F1">
        <w:rPr>
          <w:rFonts w:ascii="Arial" w:hAnsi="Arial" w:cs="Arial"/>
          <w:sz w:val="20"/>
        </w:rPr>
        <w:t xml:space="preserve"> te uredbe</w:t>
      </w:r>
      <w:r>
        <w:rPr>
          <w:rFonts w:ascii="Arial" w:hAnsi="Arial" w:cs="Arial"/>
          <w:sz w:val="20"/>
        </w:rPr>
        <w:t xml:space="preserve"> in dodatno obdelavo v skladu s </w:t>
      </w:r>
      <w:r w:rsidR="00A54F93">
        <w:rPr>
          <w:rFonts w:ascii="Arial" w:hAnsi="Arial" w:cs="Arial"/>
          <w:sz w:val="20"/>
        </w:rPr>
        <w:fldChar w:fldCharType="begin"/>
      </w:r>
      <w:r>
        <w:rPr>
          <w:rFonts w:ascii="Arial" w:hAnsi="Arial" w:cs="Arial"/>
          <w:sz w:val="20"/>
        </w:rPr>
        <w:instrText xml:space="preserve"> REF _Ref411262292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13</w:t>
      </w:r>
      <w:r w:rsidR="00A54F93">
        <w:rPr>
          <w:rFonts w:ascii="Arial" w:hAnsi="Arial" w:cs="Arial"/>
          <w:sz w:val="20"/>
        </w:rPr>
        <w:fldChar w:fldCharType="end"/>
      </w:r>
      <w:r>
        <w:rPr>
          <w:rFonts w:ascii="Arial" w:hAnsi="Arial" w:cs="Arial"/>
          <w:sz w:val="20"/>
        </w:rPr>
        <w:t xml:space="preserve">. členom te uredbe najpozneje do </w:t>
      </w:r>
      <w:r w:rsidRPr="008B20A4">
        <w:rPr>
          <w:rFonts w:ascii="Arial" w:hAnsi="Arial" w:cs="Arial"/>
          <w:sz w:val="20"/>
        </w:rPr>
        <w:t>31. decembra 2015</w:t>
      </w:r>
      <w:r>
        <w:rPr>
          <w:rFonts w:ascii="Arial" w:hAnsi="Arial" w:cs="Arial"/>
          <w:sz w:val="20"/>
        </w:rPr>
        <w:t>, če gre za</w:t>
      </w:r>
      <w:r w:rsidRPr="000D0F93">
        <w:rPr>
          <w:rFonts w:ascii="Arial" w:hAnsi="Arial" w:cs="Arial"/>
          <w:sz w:val="20"/>
        </w:rPr>
        <w:t xml:space="preserve"> </w:t>
      </w:r>
      <w:r>
        <w:rPr>
          <w:rFonts w:ascii="Arial" w:hAnsi="Arial" w:cs="Arial"/>
          <w:sz w:val="20"/>
        </w:rPr>
        <w:t>aglomeracijo s skupno obremenitvijo,</w:t>
      </w:r>
      <w:r w:rsidRPr="00C62D1A">
        <w:rPr>
          <w:rFonts w:ascii="Arial" w:hAnsi="Arial" w:cs="Arial"/>
          <w:sz w:val="20"/>
        </w:rPr>
        <w:t xml:space="preserve"> </w:t>
      </w:r>
      <w:r>
        <w:rPr>
          <w:rFonts w:ascii="Arial" w:hAnsi="Arial" w:cs="Arial"/>
          <w:sz w:val="20"/>
        </w:rPr>
        <w:t>enako ali večjo od 2.000 PE in:</w:t>
      </w:r>
    </w:p>
    <w:p w:rsidR="00EB2F88" w:rsidRDefault="00EB2F88" w:rsidP="00957AE9">
      <w:pPr>
        <w:spacing w:line="260" w:lineRule="exact"/>
        <w:jc w:val="both"/>
        <w:rPr>
          <w:rFonts w:ascii="Arial" w:hAnsi="Arial" w:cs="Arial"/>
          <w:sz w:val="20"/>
        </w:rPr>
      </w:pPr>
      <w:r w:rsidRPr="008B20A4">
        <w:rPr>
          <w:rFonts w:ascii="Arial" w:hAnsi="Arial" w:cs="Arial"/>
          <w:sz w:val="20"/>
        </w:rPr>
        <w:t>–</w:t>
      </w:r>
      <w:r>
        <w:rPr>
          <w:rFonts w:ascii="Arial" w:hAnsi="Arial" w:cs="Arial"/>
          <w:sz w:val="20"/>
        </w:rPr>
        <w:t xml:space="preserve"> </w:t>
      </w:r>
      <w:r w:rsidRPr="008B20A4">
        <w:rPr>
          <w:rFonts w:ascii="Arial" w:hAnsi="Arial" w:cs="Arial"/>
          <w:sz w:val="20"/>
        </w:rPr>
        <w:t>manjšo od 10.000 PE</w:t>
      </w:r>
      <w:r>
        <w:rPr>
          <w:rFonts w:ascii="Arial" w:hAnsi="Arial" w:cs="Arial"/>
          <w:sz w:val="20"/>
        </w:rPr>
        <w:t xml:space="preserve">, in iztok v občutljivo območje ali v vodo na prispevnem območju občutljivega območja, določena v skladu s </w:t>
      </w:r>
      <w:r w:rsidR="009012D3">
        <w:fldChar w:fldCharType="begin"/>
      </w:r>
      <w:r w:rsidR="009012D3">
        <w:instrText xml:space="preserve"> REF _Ref347240319 \r \h  \* MERGEFORMAT </w:instrText>
      </w:r>
      <w:r w:rsidR="009012D3">
        <w:fldChar w:fldCharType="separate"/>
      </w:r>
      <w:r w:rsidR="004E0BDB">
        <w:t>5</w:t>
      </w:r>
      <w:r w:rsidR="009012D3">
        <w:fldChar w:fldCharType="end"/>
      </w:r>
      <w:r>
        <w:rPr>
          <w:rFonts w:ascii="Arial" w:hAnsi="Arial" w:cs="Arial"/>
          <w:sz w:val="20"/>
        </w:rPr>
        <w:t>. členom te uredbe, ali v vodo na vodovarstvenem območju v skladu s predpisi, ki urejajo vode,</w:t>
      </w:r>
    </w:p>
    <w:p w:rsidR="00EB2F88" w:rsidRDefault="00EB2F88" w:rsidP="00FA5BB9">
      <w:pPr>
        <w:spacing w:line="260" w:lineRule="exact"/>
        <w:jc w:val="both"/>
        <w:rPr>
          <w:rFonts w:ascii="Arial" w:hAnsi="Arial" w:cs="Arial"/>
          <w:sz w:val="20"/>
        </w:rPr>
      </w:pPr>
      <w:r w:rsidRPr="008B20A4">
        <w:rPr>
          <w:rFonts w:ascii="Arial" w:hAnsi="Arial" w:cs="Arial"/>
          <w:sz w:val="20"/>
        </w:rPr>
        <w:t>– manjšo od 15.000 PE</w:t>
      </w:r>
      <w:r>
        <w:rPr>
          <w:rFonts w:ascii="Arial" w:hAnsi="Arial" w:cs="Arial"/>
          <w:sz w:val="20"/>
        </w:rPr>
        <w:t>, in odvajanje komunalne odpadne vode v vodo, ki ni občutljivo območje ali voda iz prejšnje alineje.</w:t>
      </w:r>
    </w:p>
    <w:p w:rsidR="00EB2F88" w:rsidRDefault="00EB2F88" w:rsidP="00FA5BB9">
      <w:pPr>
        <w:spacing w:line="260" w:lineRule="exact"/>
        <w:jc w:val="both"/>
        <w:rPr>
          <w:rFonts w:ascii="Arial" w:hAnsi="Arial" w:cs="Arial"/>
          <w:sz w:val="20"/>
        </w:rPr>
      </w:pPr>
    </w:p>
    <w:p w:rsidR="00EB2F88" w:rsidRDefault="00EB2F88" w:rsidP="00FA5BB9">
      <w:pPr>
        <w:spacing w:line="260" w:lineRule="exact"/>
        <w:jc w:val="both"/>
        <w:rPr>
          <w:rFonts w:ascii="Arial" w:hAnsi="Arial" w:cs="Arial"/>
          <w:sz w:val="20"/>
        </w:rPr>
      </w:pPr>
      <w:r>
        <w:rPr>
          <w:rFonts w:ascii="Arial" w:hAnsi="Arial" w:cs="Arial"/>
          <w:sz w:val="20"/>
        </w:rPr>
        <w:t xml:space="preserve">(2) Ne glede na prvi odstavek </w:t>
      </w:r>
      <w:r w:rsidR="00A54F93">
        <w:rPr>
          <w:rFonts w:ascii="Arial" w:hAnsi="Arial" w:cs="Arial"/>
          <w:sz w:val="20"/>
        </w:rPr>
        <w:fldChar w:fldCharType="begin"/>
      </w:r>
      <w:r>
        <w:rPr>
          <w:rFonts w:ascii="Arial" w:hAnsi="Arial" w:cs="Arial"/>
          <w:sz w:val="20"/>
        </w:rPr>
        <w:instrText xml:space="preserve"> REF _Ref409073376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31</w:t>
      </w:r>
      <w:r w:rsidR="00A54F93">
        <w:rPr>
          <w:rFonts w:ascii="Arial" w:hAnsi="Arial" w:cs="Arial"/>
          <w:sz w:val="20"/>
        </w:rPr>
        <w:fldChar w:fldCharType="end"/>
      </w:r>
      <w:r>
        <w:rPr>
          <w:rFonts w:ascii="Arial" w:hAnsi="Arial" w:cs="Arial"/>
          <w:sz w:val="20"/>
        </w:rPr>
        <w:t xml:space="preserve">. člena te uredbe mora občina zagotoviti, da je aglomeracija opremljena z javnim kanalizacijskim omrežjem in </w:t>
      </w:r>
      <w:r w:rsidRPr="004704F1">
        <w:rPr>
          <w:rFonts w:ascii="Arial" w:hAnsi="Arial" w:cs="Arial"/>
          <w:sz w:val="20"/>
        </w:rPr>
        <w:t>komunalno čistilno napravo za čiščenje k</w:t>
      </w:r>
      <w:r>
        <w:rPr>
          <w:rFonts w:ascii="Arial" w:hAnsi="Arial" w:cs="Arial"/>
          <w:sz w:val="20"/>
        </w:rPr>
        <w:t>omunalne odpadne vode v skladu s tretjim odstavkom</w:t>
      </w:r>
      <w:r w:rsidRPr="004704F1">
        <w:rPr>
          <w:rFonts w:ascii="Arial" w:hAnsi="Arial" w:cs="Arial"/>
          <w:sz w:val="20"/>
        </w:rPr>
        <w:t xml:space="preserve"> </w:t>
      </w:r>
      <w:r w:rsidR="009012D3">
        <w:fldChar w:fldCharType="begin"/>
      </w:r>
      <w:r w:rsidR="009012D3">
        <w:instrText xml:space="preserve"> REF _Re</w:instrText>
      </w:r>
      <w:r w:rsidR="009012D3">
        <w:instrText xml:space="preserve">f348591366 \r \h  \* MERGEFORMAT </w:instrText>
      </w:r>
      <w:r w:rsidR="009012D3">
        <w:fldChar w:fldCharType="separate"/>
      </w:r>
      <w:r w:rsidR="004E0BDB" w:rsidRPr="004E0BDB">
        <w:rPr>
          <w:rFonts w:ascii="Arial" w:hAnsi="Arial" w:cs="Arial"/>
          <w:sz w:val="20"/>
        </w:rPr>
        <w:t>12</w:t>
      </w:r>
      <w:r w:rsidR="009012D3">
        <w:fldChar w:fldCharType="end"/>
      </w:r>
      <w:r>
        <w:rPr>
          <w:rFonts w:ascii="Arial" w:hAnsi="Arial" w:cs="Arial"/>
          <w:sz w:val="20"/>
        </w:rPr>
        <w:t>. člena</w:t>
      </w:r>
      <w:r w:rsidRPr="004704F1">
        <w:rPr>
          <w:rFonts w:ascii="Arial" w:hAnsi="Arial" w:cs="Arial"/>
          <w:sz w:val="20"/>
        </w:rPr>
        <w:t xml:space="preserve"> te uredbe</w:t>
      </w:r>
      <w:r>
        <w:rPr>
          <w:rFonts w:ascii="Arial" w:hAnsi="Arial" w:cs="Arial"/>
          <w:sz w:val="20"/>
        </w:rPr>
        <w:t xml:space="preserve"> in dodatno obdelavo v skladu s </w:t>
      </w:r>
      <w:r w:rsidR="00A54F93">
        <w:rPr>
          <w:rFonts w:ascii="Arial" w:hAnsi="Arial" w:cs="Arial"/>
          <w:sz w:val="20"/>
        </w:rPr>
        <w:fldChar w:fldCharType="begin"/>
      </w:r>
      <w:r>
        <w:rPr>
          <w:rFonts w:ascii="Arial" w:hAnsi="Arial" w:cs="Arial"/>
          <w:sz w:val="20"/>
        </w:rPr>
        <w:instrText xml:space="preserve"> REF _Ref411262292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13</w:t>
      </w:r>
      <w:r w:rsidR="00A54F93">
        <w:rPr>
          <w:rFonts w:ascii="Arial" w:hAnsi="Arial" w:cs="Arial"/>
          <w:sz w:val="20"/>
        </w:rPr>
        <w:fldChar w:fldCharType="end"/>
      </w:r>
      <w:r>
        <w:rPr>
          <w:rFonts w:ascii="Arial" w:hAnsi="Arial" w:cs="Arial"/>
          <w:sz w:val="20"/>
        </w:rPr>
        <w:t xml:space="preserve">. členom te uredbe najpozneje do </w:t>
      </w:r>
      <w:r w:rsidRPr="008B20A4">
        <w:rPr>
          <w:rFonts w:ascii="Arial" w:hAnsi="Arial" w:cs="Arial"/>
          <w:sz w:val="20"/>
        </w:rPr>
        <w:t>31. decembra 2015</w:t>
      </w:r>
      <w:r>
        <w:rPr>
          <w:rFonts w:ascii="Arial" w:hAnsi="Arial" w:cs="Arial"/>
          <w:sz w:val="20"/>
        </w:rPr>
        <w:t>, če gre za</w:t>
      </w:r>
      <w:r w:rsidRPr="000D0F93">
        <w:rPr>
          <w:rFonts w:ascii="Arial" w:hAnsi="Arial" w:cs="Arial"/>
          <w:sz w:val="20"/>
        </w:rPr>
        <w:t xml:space="preserve"> </w:t>
      </w:r>
      <w:r>
        <w:rPr>
          <w:rFonts w:ascii="Arial" w:hAnsi="Arial" w:cs="Arial"/>
          <w:sz w:val="20"/>
        </w:rPr>
        <w:t>aglomeracijo s skupno obremenitvijo,</w:t>
      </w:r>
      <w:r w:rsidRPr="00C62D1A">
        <w:rPr>
          <w:rFonts w:ascii="Arial" w:hAnsi="Arial" w:cs="Arial"/>
          <w:sz w:val="20"/>
        </w:rPr>
        <w:t xml:space="preserve"> </w:t>
      </w:r>
      <w:r>
        <w:rPr>
          <w:rFonts w:ascii="Arial" w:hAnsi="Arial" w:cs="Arial"/>
          <w:sz w:val="20"/>
        </w:rPr>
        <w:t xml:space="preserve">enako ali večjo od 10.000 PE, in iztok </w:t>
      </w:r>
      <w:r w:rsidRPr="00500D40">
        <w:rPr>
          <w:rFonts w:ascii="Arial" w:hAnsi="Arial" w:cs="Arial"/>
          <w:sz w:val="20"/>
        </w:rPr>
        <w:t xml:space="preserve">v vodo na </w:t>
      </w:r>
      <w:r w:rsidRPr="00500D40">
        <w:rPr>
          <w:rFonts w:ascii="Arial" w:hAnsi="Arial" w:cs="Arial"/>
          <w:sz w:val="20"/>
          <w:lang w:eastAsia="en-US"/>
        </w:rPr>
        <w:t xml:space="preserve">vodnem območju Donave, ki ni </w:t>
      </w:r>
      <w:r>
        <w:rPr>
          <w:rFonts w:ascii="Arial" w:hAnsi="Arial" w:cs="Arial"/>
          <w:sz w:val="20"/>
          <w:lang w:eastAsia="en-US"/>
        </w:rPr>
        <w:t>občutljivo območje ali voda iz prve alineje prejšnjega odstavka.</w:t>
      </w:r>
    </w:p>
    <w:p w:rsidR="00EB2F88" w:rsidRDefault="00EB2F88" w:rsidP="00FA5BB9">
      <w:pPr>
        <w:spacing w:line="260" w:lineRule="exact"/>
        <w:jc w:val="both"/>
        <w:rPr>
          <w:rFonts w:ascii="Arial" w:hAnsi="Arial" w:cs="Arial"/>
          <w:sz w:val="20"/>
        </w:rPr>
      </w:pPr>
    </w:p>
    <w:p w:rsidR="00EB2F88" w:rsidRDefault="00EB2F88" w:rsidP="0094190D">
      <w:pPr>
        <w:spacing w:line="260" w:lineRule="exact"/>
        <w:jc w:val="both"/>
        <w:rPr>
          <w:rFonts w:ascii="Arial" w:hAnsi="Arial" w:cs="Arial"/>
          <w:sz w:val="20"/>
        </w:rPr>
      </w:pPr>
      <w:r>
        <w:rPr>
          <w:rFonts w:ascii="Arial" w:hAnsi="Arial" w:cs="Arial"/>
          <w:sz w:val="20"/>
        </w:rPr>
        <w:t xml:space="preserve">(3) Ne glede na prvi odstavek </w:t>
      </w:r>
      <w:r w:rsidR="00A54F93">
        <w:rPr>
          <w:rFonts w:ascii="Arial" w:hAnsi="Arial" w:cs="Arial"/>
          <w:sz w:val="20"/>
        </w:rPr>
        <w:fldChar w:fldCharType="begin"/>
      </w:r>
      <w:r>
        <w:rPr>
          <w:rFonts w:ascii="Arial" w:hAnsi="Arial" w:cs="Arial"/>
          <w:sz w:val="20"/>
        </w:rPr>
        <w:instrText xml:space="preserve"> REF _Ref409073376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31</w:t>
      </w:r>
      <w:r w:rsidR="00A54F93">
        <w:rPr>
          <w:rFonts w:ascii="Arial" w:hAnsi="Arial" w:cs="Arial"/>
          <w:sz w:val="20"/>
        </w:rPr>
        <w:fldChar w:fldCharType="end"/>
      </w:r>
      <w:r>
        <w:rPr>
          <w:rFonts w:ascii="Arial" w:hAnsi="Arial" w:cs="Arial"/>
          <w:sz w:val="20"/>
        </w:rPr>
        <w:t xml:space="preserve">. člena te uredbe mora občina zagotoviti, da je aglomeracija opremljena z javnim kanalizacijskim omrežjem in </w:t>
      </w:r>
      <w:r w:rsidRPr="004704F1">
        <w:rPr>
          <w:rFonts w:ascii="Arial" w:hAnsi="Arial" w:cs="Arial"/>
          <w:sz w:val="20"/>
        </w:rPr>
        <w:t xml:space="preserve">komunalno čistilno napravo za čiščenje komunalne odpadne vode v skladu </w:t>
      </w:r>
      <w:r>
        <w:rPr>
          <w:rFonts w:ascii="Arial" w:hAnsi="Arial" w:cs="Arial"/>
          <w:sz w:val="20"/>
        </w:rPr>
        <w:t xml:space="preserve">s četrtim odstavkom </w:t>
      </w:r>
      <w:r w:rsidR="009012D3">
        <w:fldChar w:fldCharType="begin"/>
      </w:r>
      <w:r w:rsidR="009012D3">
        <w:instrText xml:space="preserve"> REF _Ref348591366 \r \h  \* MERGEFORMAT </w:instrText>
      </w:r>
      <w:r w:rsidR="009012D3">
        <w:fldChar w:fldCharType="separate"/>
      </w:r>
      <w:r w:rsidR="004E0BDB" w:rsidRPr="004E0BDB">
        <w:rPr>
          <w:rFonts w:ascii="Arial" w:hAnsi="Arial" w:cs="Arial"/>
          <w:sz w:val="20"/>
        </w:rPr>
        <w:t>12</w:t>
      </w:r>
      <w:r w:rsidR="009012D3">
        <w:fldChar w:fldCharType="end"/>
      </w:r>
      <w:r>
        <w:rPr>
          <w:rFonts w:ascii="Arial" w:hAnsi="Arial" w:cs="Arial"/>
          <w:sz w:val="20"/>
        </w:rPr>
        <w:t>. člena</w:t>
      </w:r>
      <w:r w:rsidRPr="004704F1">
        <w:rPr>
          <w:rFonts w:ascii="Arial" w:hAnsi="Arial" w:cs="Arial"/>
          <w:sz w:val="20"/>
        </w:rPr>
        <w:t xml:space="preserve"> te uredbe</w:t>
      </w:r>
      <w:r>
        <w:rPr>
          <w:rFonts w:ascii="Arial" w:hAnsi="Arial" w:cs="Arial"/>
          <w:sz w:val="20"/>
        </w:rPr>
        <w:t xml:space="preserve"> in dodatno obdelavo v skladu s </w:t>
      </w:r>
      <w:r w:rsidR="00A54F93">
        <w:rPr>
          <w:rFonts w:ascii="Arial" w:hAnsi="Arial" w:cs="Arial"/>
          <w:sz w:val="20"/>
        </w:rPr>
        <w:fldChar w:fldCharType="begin"/>
      </w:r>
      <w:r>
        <w:rPr>
          <w:rFonts w:ascii="Arial" w:hAnsi="Arial" w:cs="Arial"/>
          <w:sz w:val="20"/>
        </w:rPr>
        <w:instrText xml:space="preserve"> REF _Ref411262292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13</w:t>
      </w:r>
      <w:r w:rsidR="00A54F93">
        <w:rPr>
          <w:rFonts w:ascii="Arial" w:hAnsi="Arial" w:cs="Arial"/>
          <w:sz w:val="20"/>
        </w:rPr>
        <w:fldChar w:fldCharType="end"/>
      </w:r>
      <w:r>
        <w:rPr>
          <w:rFonts w:ascii="Arial" w:hAnsi="Arial" w:cs="Arial"/>
          <w:sz w:val="20"/>
        </w:rPr>
        <w:t>. členom te uredbe najpozneje do:</w:t>
      </w:r>
    </w:p>
    <w:p w:rsidR="00EB2F88" w:rsidRDefault="00EB2F88" w:rsidP="0094190D">
      <w:pPr>
        <w:spacing w:line="260" w:lineRule="exact"/>
        <w:jc w:val="both"/>
        <w:rPr>
          <w:rFonts w:ascii="Arial" w:hAnsi="Arial" w:cs="Arial"/>
          <w:sz w:val="20"/>
        </w:rPr>
      </w:pPr>
      <w:r>
        <w:rPr>
          <w:rFonts w:ascii="Arial" w:hAnsi="Arial" w:cs="Arial"/>
          <w:sz w:val="20"/>
        </w:rPr>
        <w:t xml:space="preserve">1. </w:t>
      </w:r>
      <w:r w:rsidRPr="008B20A4">
        <w:rPr>
          <w:rFonts w:ascii="Arial" w:hAnsi="Arial" w:cs="Arial"/>
          <w:sz w:val="20"/>
        </w:rPr>
        <w:t>31. decembra</w:t>
      </w:r>
      <w:r>
        <w:rPr>
          <w:rFonts w:ascii="Arial" w:hAnsi="Arial" w:cs="Arial"/>
          <w:sz w:val="20"/>
        </w:rPr>
        <w:t xml:space="preserve"> 2021, če gre za aglomeracijo s skupno obremenitvijo,</w:t>
      </w:r>
      <w:r w:rsidRPr="00C62D1A">
        <w:rPr>
          <w:rFonts w:ascii="Arial" w:hAnsi="Arial" w:cs="Arial"/>
          <w:sz w:val="20"/>
        </w:rPr>
        <w:t xml:space="preserve"> </w:t>
      </w:r>
      <w:r>
        <w:rPr>
          <w:rFonts w:ascii="Arial" w:hAnsi="Arial" w:cs="Arial"/>
          <w:sz w:val="20"/>
        </w:rPr>
        <w:t>enako ali večjo od 500 PE in manjšo od 2</w:t>
      </w:r>
      <w:r w:rsidRPr="008B20A4">
        <w:rPr>
          <w:rFonts w:ascii="Arial" w:hAnsi="Arial" w:cs="Arial"/>
          <w:sz w:val="20"/>
        </w:rPr>
        <w:t>.000 PE</w:t>
      </w:r>
      <w:r>
        <w:rPr>
          <w:rFonts w:ascii="Arial" w:hAnsi="Arial" w:cs="Arial"/>
          <w:sz w:val="20"/>
        </w:rPr>
        <w:t>, in iztok v občutljivo območje ali vodo iz prve alineje prvega odstavka tega člena,</w:t>
      </w:r>
    </w:p>
    <w:p w:rsidR="00EB2F88" w:rsidRDefault="00EB2F88" w:rsidP="0094190D">
      <w:pPr>
        <w:spacing w:line="260" w:lineRule="exact"/>
        <w:jc w:val="both"/>
        <w:rPr>
          <w:rFonts w:ascii="Arial" w:hAnsi="Arial" w:cs="Arial"/>
          <w:sz w:val="20"/>
        </w:rPr>
      </w:pPr>
      <w:r>
        <w:rPr>
          <w:rFonts w:ascii="Arial" w:hAnsi="Arial" w:cs="Arial"/>
          <w:sz w:val="20"/>
        </w:rPr>
        <w:t xml:space="preserve">2. </w:t>
      </w:r>
      <w:r w:rsidRPr="008B20A4">
        <w:rPr>
          <w:rFonts w:ascii="Arial" w:hAnsi="Arial" w:cs="Arial"/>
          <w:sz w:val="20"/>
        </w:rPr>
        <w:t>31. decembra</w:t>
      </w:r>
      <w:r>
        <w:rPr>
          <w:rFonts w:ascii="Arial" w:hAnsi="Arial" w:cs="Arial"/>
          <w:sz w:val="20"/>
        </w:rPr>
        <w:t xml:space="preserve"> 2027, če gre za aglomeracijo s skupno obremenitvijo:</w:t>
      </w:r>
    </w:p>
    <w:p w:rsidR="00EB2F88" w:rsidRDefault="00EB2F88" w:rsidP="0094190D">
      <w:pPr>
        <w:spacing w:line="260" w:lineRule="exact"/>
        <w:jc w:val="both"/>
        <w:rPr>
          <w:rFonts w:ascii="Arial" w:hAnsi="Arial" w:cs="Arial"/>
          <w:sz w:val="20"/>
        </w:rPr>
      </w:pPr>
      <w:r>
        <w:rPr>
          <w:rFonts w:ascii="Arial" w:hAnsi="Arial" w:cs="Arial"/>
          <w:sz w:val="20"/>
        </w:rPr>
        <w:softHyphen/>
      </w:r>
      <w:r w:rsidRPr="008B20A4">
        <w:rPr>
          <w:rFonts w:ascii="Arial" w:hAnsi="Arial" w:cs="Arial"/>
          <w:sz w:val="20"/>
        </w:rPr>
        <w:t>–</w:t>
      </w:r>
      <w:r w:rsidRPr="00C62D1A">
        <w:rPr>
          <w:rFonts w:ascii="Arial" w:hAnsi="Arial" w:cs="Arial"/>
          <w:sz w:val="20"/>
        </w:rPr>
        <w:t xml:space="preserve"> </w:t>
      </w:r>
      <w:r>
        <w:rPr>
          <w:rFonts w:ascii="Arial" w:hAnsi="Arial" w:cs="Arial"/>
          <w:sz w:val="20"/>
        </w:rPr>
        <w:t>enako ali večjo od 50 PE in manjšo od 5</w:t>
      </w:r>
      <w:r w:rsidRPr="008B20A4">
        <w:rPr>
          <w:rFonts w:ascii="Arial" w:hAnsi="Arial" w:cs="Arial"/>
          <w:sz w:val="20"/>
        </w:rPr>
        <w:t>00 PE</w:t>
      </w:r>
      <w:r>
        <w:rPr>
          <w:rFonts w:ascii="Arial" w:hAnsi="Arial" w:cs="Arial"/>
          <w:sz w:val="20"/>
        </w:rPr>
        <w:t xml:space="preserve"> in iztok v občutljivo območje ali vodo iz prve alineje prvega odstavka tega člena ali </w:t>
      </w:r>
    </w:p>
    <w:p w:rsidR="00EB2F88" w:rsidRDefault="00EB2F88" w:rsidP="0094190D">
      <w:pPr>
        <w:spacing w:line="260" w:lineRule="exact"/>
        <w:jc w:val="both"/>
        <w:rPr>
          <w:rFonts w:ascii="Arial" w:hAnsi="Arial" w:cs="Arial"/>
          <w:sz w:val="20"/>
        </w:rPr>
      </w:pPr>
      <w:r w:rsidRPr="008B20A4">
        <w:rPr>
          <w:rFonts w:ascii="Arial" w:hAnsi="Arial" w:cs="Arial"/>
          <w:sz w:val="20"/>
        </w:rPr>
        <w:t>–</w:t>
      </w:r>
      <w:r w:rsidRPr="00C62D1A">
        <w:rPr>
          <w:rFonts w:ascii="Arial" w:hAnsi="Arial" w:cs="Arial"/>
          <w:sz w:val="20"/>
        </w:rPr>
        <w:t xml:space="preserve"> </w:t>
      </w:r>
      <w:r>
        <w:rPr>
          <w:rFonts w:ascii="Arial" w:hAnsi="Arial" w:cs="Arial"/>
          <w:sz w:val="20"/>
        </w:rPr>
        <w:t>manjšo od 2</w:t>
      </w:r>
      <w:r w:rsidRPr="008B20A4">
        <w:rPr>
          <w:rFonts w:ascii="Arial" w:hAnsi="Arial" w:cs="Arial"/>
          <w:sz w:val="20"/>
        </w:rPr>
        <w:t>.000 PE</w:t>
      </w:r>
      <w:r>
        <w:rPr>
          <w:rFonts w:ascii="Arial" w:hAnsi="Arial" w:cs="Arial"/>
          <w:sz w:val="20"/>
        </w:rPr>
        <w:t xml:space="preserve"> in iztok v vodo, ki ni občutljivo območje ali voda iz prve alineje prvega odstavka tega člena.</w:t>
      </w:r>
    </w:p>
    <w:p w:rsidR="00EB2F88" w:rsidRDefault="00EB2F88" w:rsidP="00FA5BB9">
      <w:pPr>
        <w:spacing w:line="260" w:lineRule="exact"/>
        <w:jc w:val="both"/>
        <w:rPr>
          <w:rFonts w:ascii="Arial" w:hAnsi="Arial" w:cs="Arial"/>
          <w:sz w:val="20"/>
        </w:rPr>
      </w:pPr>
    </w:p>
    <w:p w:rsidR="00EB2F88" w:rsidRDefault="00EB2F88" w:rsidP="00FA5BB9">
      <w:pPr>
        <w:spacing w:line="260" w:lineRule="exact"/>
        <w:jc w:val="both"/>
        <w:rPr>
          <w:rFonts w:ascii="Arial" w:hAnsi="Arial" w:cs="Arial"/>
          <w:sz w:val="20"/>
        </w:rPr>
      </w:pPr>
      <w:r>
        <w:rPr>
          <w:rFonts w:ascii="Arial" w:hAnsi="Arial" w:cs="Arial"/>
          <w:sz w:val="20"/>
        </w:rPr>
        <w:t xml:space="preserve">(4) Ne glede na </w:t>
      </w:r>
      <w:r>
        <w:rPr>
          <w:rFonts w:ascii="Arial" w:hAnsi="Arial" w:cs="Arial"/>
          <w:sz w:val="18"/>
        </w:rPr>
        <w:t>drugi</w:t>
      </w:r>
      <w:r w:rsidRPr="00FF422A">
        <w:rPr>
          <w:rFonts w:ascii="Arial" w:hAnsi="Arial" w:cs="Arial"/>
          <w:sz w:val="18"/>
        </w:rPr>
        <w:t xml:space="preserve"> </w:t>
      </w:r>
      <w:r>
        <w:rPr>
          <w:rFonts w:ascii="Arial" w:hAnsi="Arial" w:cs="Arial"/>
          <w:sz w:val="20"/>
        </w:rPr>
        <w:t xml:space="preserve">odstavek </w:t>
      </w:r>
      <w:r w:rsidR="00A54F93">
        <w:rPr>
          <w:rFonts w:ascii="Arial" w:hAnsi="Arial" w:cs="Arial"/>
          <w:sz w:val="20"/>
        </w:rPr>
        <w:fldChar w:fldCharType="begin"/>
      </w:r>
      <w:r>
        <w:rPr>
          <w:rFonts w:ascii="Arial" w:hAnsi="Arial" w:cs="Arial"/>
          <w:sz w:val="20"/>
        </w:rPr>
        <w:instrText xml:space="preserve"> REF _Ref409073376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31</w:t>
      </w:r>
      <w:r w:rsidR="00A54F93">
        <w:rPr>
          <w:rFonts w:ascii="Arial" w:hAnsi="Arial" w:cs="Arial"/>
          <w:sz w:val="20"/>
        </w:rPr>
        <w:fldChar w:fldCharType="end"/>
      </w:r>
      <w:r>
        <w:rPr>
          <w:rFonts w:ascii="Arial" w:hAnsi="Arial" w:cs="Arial"/>
          <w:sz w:val="20"/>
        </w:rPr>
        <w:t>. člena te uredbe</w:t>
      </w:r>
      <w:r w:rsidRPr="00C62D1A">
        <w:rPr>
          <w:rFonts w:ascii="Arial" w:hAnsi="Arial" w:cs="Arial"/>
          <w:sz w:val="20"/>
        </w:rPr>
        <w:t xml:space="preserve"> </w:t>
      </w:r>
      <w:r>
        <w:rPr>
          <w:rFonts w:ascii="Arial" w:hAnsi="Arial" w:cs="Arial"/>
          <w:sz w:val="20"/>
        </w:rPr>
        <w:t>in ne glede na prejšnji odstavek mora občina zagotoviti,</w:t>
      </w:r>
      <w:r w:rsidRPr="008868C1">
        <w:rPr>
          <w:rFonts w:ascii="Arial" w:hAnsi="Arial" w:cs="Arial"/>
          <w:sz w:val="20"/>
        </w:rPr>
        <w:t xml:space="preserve"> </w:t>
      </w:r>
      <w:r>
        <w:rPr>
          <w:rFonts w:ascii="Arial" w:hAnsi="Arial" w:cs="Arial"/>
          <w:sz w:val="20"/>
        </w:rPr>
        <w:t>da je aglomeracija s skupno obremenitvijo, manjšo od 2.000 PE, opremljena s komunalno čistilno napravo za čiščenje</w:t>
      </w:r>
      <w:r w:rsidRPr="00C90C7B">
        <w:rPr>
          <w:rFonts w:ascii="Arial" w:hAnsi="Arial" w:cs="Arial"/>
          <w:sz w:val="20"/>
        </w:rPr>
        <w:t xml:space="preserve"> komunalne odpadne vode</w:t>
      </w:r>
      <w:r>
        <w:rPr>
          <w:rFonts w:ascii="Arial" w:hAnsi="Arial" w:cs="Arial"/>
          <w:sz w:val="20"/>
        </w:rPr>
        <w:t xml:space="preserve"> v skladu z </w:t>
      </w:r>
      <w:r w:rsidR="009012D3">
        <w:fldChar w:fldCharType="begin"/>
      </w:r>
      <w:r w:rsidR="009012D3">
        <w:instrText xml:space="preserve"> REF _Ref348591366 \r \h  \* MERGEFORMAT </w:instrText>
      </w:r>
      <w:r w:rsidR="009012D3">
        <w:fldChar w:fldCharType="separate"/>
      </w:r>
      <w:r w:rsidR="004E0BDB" w:rsidRPr="004E0BDB">
        <w:rPr>
          <w:rFonts w:ascii="Arial" w:hAnsi="Arial" w:cs="Arial"/>
          <w:sz w:val="20"/>
        </w:rPr>
        <w:t>12</w:t>
      </w:r>
      <w:r w:rsidR="009012D3">
        <w:fldChar w:fldCharType="end"/>
      </w:r>
      <w:r w:rsidRPr="00C90C7B">
        <w:rPr>
          <w:rFonts w:ascii="Arial" w:hAnsi="Arial" w:cs="Arial"/>
          <w:sz w:val="20"/>
        </w:rPr>
        <w:t>.</w:t>
      </w:r>
      <w:r>
        <w:rPr>
          <w:rFonts w:ascii="Arial" w:hAnsi="Arial" w:cs="Arial"/>
          <w:sz w:val="20"/>
        </w:rPr>
        <w:t xml:space="preserve"> členom te uredbe in dodatno obdelavo v skladu </w:t>
      </w:r>
      <w:r w:rsidR="00A54F93">
        <w:rPr>
          <w:rFonts w:ascii="Arial" w:hAnsi="Arial" w:cs="Arial"/>
          <w:sz w:val="20"/>
        </w:rPr>
        <w:fldChar w:fldCharType="begin"/>
      </w:r>
      <w:r>
        <w:rPr>
          <w:rFonts w:ascii="Arial" w:hAnsi="Arial" w:cs="Arial"/>
          <w:sz w:val="20"/>
        </w:rPr>
        <w:instrText xml:space="preserve"> REF _Ref411262292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13</w:t>
      </w:r>
      <w:r w:rsidR="00A54F93">
        <w:rPr>
          <w:rFonts w:ascii="Arial" w:hAnsi="Arial" w:cs="Arial"/>
          <w:sz w:val="20"/>
        </w:rPr>
        <w:fldChar w:fldCharType="end"/>
      </w:r>
      <w:r>
        <w:rPr>
          <w:rFonts w:ascii="Arial" w:hAnsi="Arial" w:cs="Arial"/>
          <w:sz w:val="20"/>
        </w:rPr>
        <w:t xml:space="preserve">. členom te </w:t>
      </w:r>
      <w:r w:rsidRPr="004704F1">
        <w:rPr>
          <w:rFonts w:ascii="Arial" w:hAnsi="Arial" w:cs="Arial"/>
          <w:sz w:val="20"/>
        </w:rPr>
        <w:t>uredbe</w:t>
      </w:r>
      <w:r>
        <w:rPr>
          <w:rFonts w:ascii="Arial" w:hAnsi="Arial" w:cs="Arial"/>
          <w:sz w:val="20"/>
        </w:rPr>
        <w:t xml:space="preserve"> najpozneje do 31. decembra 2015, če se komunalna odpadna vode iz te aglomeracije odvaja v kanalizacijsko omrežje javne kanalizacije, ki je bilo zgrajeno pred uveljavitvijo te uredbe in obratuje na dan uveljavitve te uredbe.</w:t>
      </w:r>
    </w:p>
    <w:p w:rsidR="00EB2F88" w:rsidRDefault="00EB2F88" w:rsidP="00FA5BB9">
      <w:pPr>
        <w:spacing w:line="260" w:lineRule="exact"/>
        <w:jc w:val="both"/>
        <w:rPr>
          <w:rFonts w:ascii="Arial" w:hAnsi="Arial" w:cs="Arial"/>
          <w:sz w:val="20"/>
        </w:rPr>
      </w:pPr>
    </w:p>
    <w:p w:rsidR="00EB2F88" w:rsidRDefault="00EB2F88" w:rsidP="008E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Pr>
          <w:rFonts w:ascii="Arial" w:hAnsi="Arial" w:cs="Arial"/>
          <w:sz w:val="20"/>
        </w:rPr>
        <w:t xml:space="preserve">(5) Ne glede na prvi, drugi, tretji in četrti odstavek tega člena lahko občina za javno kanalizacijsko omrežje posamezne aglomeracije v rokih iz tega člena zagotovi priključitev na javno kanalizacijsko omrežje sosednje aglomeracije, ki se zaključuje s komunalno čistilno napravo s predpisano stopnjo čiščenja oziroma dodatno obdelavo komunalne odpadne vode. </w:t>
      </w:r>
    </w:p>
    <w:p w:rsidR="00EB2F88" w:rsidRPr="00524822" w:rsidRDefault="00EB2F88" w:rsidP="008E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bookmarkStart w:id="52" w:name="_Ref348614330"/>
      <w:r w:rsidRPr="00524822">
        <w:rPr>
          <w:rFonts w:ascii="Arial" w:hAnsi="Arial" w:cs="Arial"/>
          <w:sz w:val="20"/>
        </w:rPr>
        <w:t>člen</w:t>
      </w:r>
      <w:bookmarkEnd w:id="52"/>
    </w:p>
    <w:p w:rsidR="00EB2F88" w:rsidRPr="008B20A4" w:rsidRDefault="00EB2F88" w:rsidP="0087702E">
      <w:pPr>
        <w:spacing w:line="260" w:lineRule="exact"/>
        <w:jc w:val="center"/>
        <w:rPr>
          <w:rFonts w:ascii="Arial" w:hAnsi="Arial" w:cs="Arial"/>
          <w:sz w:val="20"/>
        </w:rPr>
      </w:pPr>
      <w:r w:rsidRPr="008B20A4">
        <w:rPr>
          <w:rFonts w:ascii="Arial" w:hAnsi="Arial" w:cs="Arial"/>
          <w:sz w:val="20"/>
        </w:rPr>
        <w:t xml:space="preserve">(prehodni roki za </w:t>
      </w:r>
      <w:r>
        <w:rPr>
          <w:rFonts w:ascii="Arial" w:hAnsi="Arial" w:cs="Arial"/>
          <w:sz w:val="20"/>
        </w:rPr>
        <w:t xml:space="preserve">odvajanje in čiščenje </w:t>
      </w:r>
      <w:r w:rsidRPr="008B20A4">
        <w:rPr>
          <w:rFonts w:ascii="Arial" w:hAnsi="Arial" w:cs="Arial"/>
          <w:sz w:val="20"/>
        </w:rPr>
        <w:t>komunalne odpadne vode)</w:t>
      </w:r>
    </w:p>
    <w:p w:rsidR="00EB2F88" w:rsidRDefault="00EB2F88" w:rsidP="00D07CE3">
      <w:pPr>
        <w:spacing w:line="260" w:lineRule="exact"/>
        <w:jc w:val="both"/>
        <w:rPr>
          <w:rFonts w:ascii="Arial" w:hAnsi="Arial" w:cs="Arial"/>
          <w:sz w:val="20"/>
        </w:rPr>
      </w:pPr>
      <w:r w:rsidRPr="008B20A4">
        <w:rPr>
          <w:rFonts w:ascii="Arial" w:hAnsi="Arial" w:cs="Arial"/>
          <w:sz w:val="20"/>
        </w:rPr>
        <w:t xml:space="preserve"> </w:t>
      </w:r>
    </w:p>
    <w:p w:rsidR="00EB2F88" w:rsidRDefault="00EB2F88" w:rsidP="00D07CE3">
      <w:pPr>
        <w:spacing w:line="260" w:lineRule="exact"/>
        <w:jc w:val="both"/>
        <w:rPr>
          <w:rFonts w:ascii="Arial" w:hAnsi="Arial" w:cs="Arial"/>
          <w:sz w:val="20"/>
        </w:rPr>
      </w:pPr>
      <w:r w:rsidRPr="008B20A4">
        <w:rPr>
          <w:rFonts w:ascii="Arial" w:hAnsi="Arial" w:cs="Arial"/>
          <w:sz w:val="20"/>
        </w:rPr>
        <w:t>(</w:t>
      </w:r>
      <w:r>
        <w:rPr>
          <w:rFonts w:ascii="Arial" w:hAnsi="Arial" w:cs="Arial"/>
          <w:sz w:val="20"/>
        </w:rPr>
        <w:t>1</w:t>
      </w:r>
      <w:r w:rsidRPr="008B20A4">
        <w:rPr>
          <w:rFonts w:ascii="Arial" w:hAnsi="Arial" w:cs="Arial"/>
          <w:sz w:val="20"/>
        </w:rPr>
        <w:t xml:space="preserve">) </w:t>
      </w:r>
      <w:r w:rsidRPr="00A77BD0">
        <w:rPr>
          <w:rFonts w:ascii="Arial" w:hAnsi="Arial" w:cs="Arial"/>
          <w:sz w:val="20"/>
        </w:rPr>
        <w:t xml:space="preserve">Ne glede na </w:t>
      </w:r>
      <w:r w:rsidR="009012D3">
        <w:fldChar w:fldCharType="begin"/>
      </w:r>
      <w:r w:rsidR="009012D3">
        <w:instrText xml:space="preserve"> REF _Ref409073741 \r \h  \* MERGEFORMAT </w:instrText>
      </w:r>
      <w:r w:rsidR="009012D3">
        <w:fldChar w:fldCharType="separate"/>
      </w:r>
      <w:r w:rsidR="004E0BDB" w:rsidRPr="004E0BDB">
        <w:rPr>
          <w:rFonts w:ascii="Arial" w:hAnsi="Arial" w:cs="Arial"/>
          <w:sz w:val="20"/>
        </w:rPr>
        <w:t>38</w:t>
      </w:r>
      <w:r w:rsidR="009012D3">
        <w:fldChar w:fldCharType="end"/>
      </w:r>
      <w:r w:rsidRPr="00A77BD0">
        <w:rPr>
          <w:rFonts w:ascii="Arial" w:hAnsi="Arial" w:cs="Arial"/>
          <w:sz w:val="20"/>
        </w:rPr>
        <w:t xml:space="preserve">. člen te uredbe mora </w:t>
      </w:r>
      <w:r>
        <w:rPr>
          <w:rFonts w:ascii="Arial" w:hAnsi="Arial" w:cs="Arial"/>
          <w:sz w:val="20"/>
        </w:rPr>
        <w:t xml:space="preserve">izvajalec javne službe zagotavljati odvajanje komunalne odpadne vode po javnem kanalizacijskem omrežju in njeno </w:t>
      </w:r>
      <w:r w:rsidRPr="00A77BD0">
        <w:rPr>
          <w:rFonts w:ascii="Arial" w:hAnsi="Arial" w:cs="Arial"/>
          <w:sz w:val="20"/>
        </w:rPr>
        <w:t>čiščenje</w:t>
      </w:r>
      <w:r>
        <w:rPr>
          <w:rFonts w:ascii="Arial" w:hAnsi="Arial" w:cs="Arial"/>
          <w:sz w:val="20"/>
        </w:rPr>
        <w:t xml:space="preserve"> ter dodatno obdelavo v komunalni čistilni napravi najpozneje do rokov, ki so v skladu s prejšnjim členom določeni za zagotavljanje predpisanih oskrbovalnih standardov v posamezni aglomeraciji.</w:t>
      </w:r>
    </w:p>
    <w:p w:rsidR="00EB2F88" w:rsidRDefault="00EB2F88" w:rsidP="00D07CE3">
      <w:pPr>
        <w:spacing w:line="260" w:lineRule="exact"/>
        <w:jc w:val="both"/>
        <w:rPr>
          <w:rFonts w:ascii="Arial" w:hAnsi="Arial" w:cs="Arial"/>
          <w:sz w:val="20"/>
        </w:rPr>
      </w:pPr>
    </w:p>
    <w:p w:rsidR="00EB2F88" w:rsidRDefault="00EB2F88" w:rsidP="009D13F4">
      <w:pPr>
        <w:spacing w:line="260" w:lineRule="atLeast"/>
        <w:jc w:val="both"/>
        <w:rPr>
          <w:rFonts w:ascii="Arial" w:hAnsi="Arial" w:cs="Arial"/>
          <w:sz w:val="20"/>
        </w:rPr>
      </w:pPr>
      <w:r w:rsidRPr="009D13F4">
        <w:rPr>
          <w:rFonts w:ascii="Arial" w:hAnsi="Arial" w:cs="Arial"/>
          <w:sz w:val="20"/>
        </w:rPr>
        <w:lastRenderedPageBreak/>
        <w:t>(</w:t>
      </w:r>
      <w:r>
        <w:rPr>
          <w:rFonts w:ascii="Arial" w:hAnsi="Arial" w:cs="Arial"/>
          <w:sz w:val="20"/>
        </w:rPr>
        <w:t xml:space="preserve">2) Ne glede na prejšnji odstavek </w:t>
      </w:r>
      <w:r w:rsidRPr="009D13F4">
        <w:rPr>
          <w:rFonts w:ascii="Arial" w:hAnsi="Arial" w:cs="Arial"/>
          <w:sz w:val="20"/>
        </w:rPr>
        <w:t xml:space="preserve">lahko </w:t>
      </w:r>
      <w:r>
        <w:rPr>
          <w:rFonts w:ascii="Arial" w:hAnsi="Arial" w:cs="Arial"/>
          <w:sz w:val="20"/>
        </w:rPr>
        <w:t>izvajalec javne službe v primeru iz petega odstavka prejšnjega člena za komunalno odpadno vodo iz posamezne aglomeracije v rokih iz prejšnjega člena zagotovi odvajanje v javno kanalizacijsko omrežje sosednje aglomeracije, ki se zaključuje s komunalno čistilno napravo</w:t>
      </w:r>
      <w:r w:rsidRPr="006C5A33">
        <w:rPr>
          <w:rFonts w:ascii="Arial" w:hAnsi="Arial" w:cs="Arial"/>
          <w:sz w:val="20"/>
        </w:rPr>
        <w:t xml:space="preserve"> </w:t>
      </w:r>
      <w:r>
        <w:rPr>
          <w:rFonts w:ascii="Arial" w:hAnsi="Arial" w:cs="Arial"/>
          <w:sz w:val="20"/>
        </w:rPr>
        <w:t xml:space="preserve">s predpisano stopnjo čiščenja oziroma dodatne obdelave komunalne odpadne vode, in njeno čiščenje v tej komunalni čistilni napravi. </w:t>
      </w:r>
    </w:p>
    <w:p w:rsidR="00EB2F88" w:rsidRDefault="00EB2F88" w:rsidP="0065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color w:val="FF0000"/>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524822">
        <w:rPr>
          <w:rFonts w:ascii="Arial" w:hAnsi="Arial" w:cs="Arial"/>
          <w:sz w:val="20"/>
        </w:rPr>
        <w:t>člen</w:t>
      </w:r>
    </w:p>
    <w:p w:rsidR="00EB2F88" w:rsidRPr="008B20A4" w:rsidRDefault="00EB2F88" w:rsidP="0087702E">
      <w:pPr>
        <w:spacing w:line="260" w:lineRule="exact"/>
        <w:jc w:val="center"/>
        <w:rPr>
          <w:rFonts w:ascii="Arial" w:hAnsi="Arial" w:cs="Arial"/>
          <w:sz w:val="20"/>
        </w:rPr>
      </w:pPr>
      <w:r w:rsidRPr="008B20A4">
        <w:rPr>
          <w:rFonts w:ascii="Arial" w:hAnsi="Arial" w:cs="Arial"/>
          <w:sz w:val="20"/>
        </w:rPr>
        <w:t>(</w:t>
      </w:r>
      <w:r>
        <w:rPr>
          <w:rFonts w:ascii="Arial" w:hAnsi="Arial" w:cs="Arial"/>
          <w:sz w:val="20"/>
        </w:rPr>
        <w:t>prilagoditev obstoječih komunalnih čistilnih naprav</w:t>
      </w:r>
      <w:r w:rsidRPr="008B20A4">
        <w:rPr>
          <w:rFonts w:ascii="Arial" w:hAnsi="Arial" w:cs="Arial"/>
          <w:sz w:val="20"/>
        </w:rPr>
        <w:t>)</w:t>
      </w:r>
    </w:p>
    <w:p w:rsidR="00EB2F88" w:rsidRPr="008B20A4" w:rsidRDefault="00EB2F88" w:rsidP="00477E4A">
      <w:pPr>
        <w:spacing w:line="260" w:lineRule="exact"/>
        <w:rPr>
          <w:rFonts w:ascii="Arial" w:hAnsi="Arial" w:cs="Arial"/>
          <w:sz w:val="20"/>
        </w:rPr>
      </w:pPr>
    </w:p>
    <w:p w:rsidR="00EB2F88" w:rsidRPr="00ED63A4" w:rsidRDefault="00EB2F88" w:rsidP="00C12CCD">
      <w:pPr>
        <w:spacing w:line="260" w:lineRule="exact"/>
        <w:jc w:val="both"/>
        <w:rPr>
          <w:rFonts w:ascii="Arial" w:hAnsi="Arial" w:cs="Arial"/>
          <w:sz w:val="20"/>
        </w:rPr>
      </w:pPr>
      <w:r w:rsidRPr="00F559C6">
        <w:rPr>
          <w:rFonts w:ascii="Arial" w:hAnsi="Arial" w:cs="Arial"/>
          <w:sz w:val="20"/>
        </w:rPr>
        <w:t xml:space="preserve">(1) Ne glede </w:t>
      </w:r>
      <w:r w:rsidRPr="00D32DE3">
        <w:rPr>
          <w:rFonts w:ascii="Arial" w:hAnsi="Arial" w:cs="Arial"/>
          <w:sz w:val="20"/>
        </w:rPr>
        <w:t xml:space="preserve">na </w:t>
      </w:r>
      <w:r w:rsidR="00A54F93">
        <w:rPr>
          <w:rFonts w:ascii="Arial" w:hAnsi="Arial" w:cs="Arial"/>
          <w:sz w:val="20"/>
        </w:rPr>
        <w:fldChar w:fldCharType="begin"/>
      </w:r>
      <w:r>
        <w:rPr>
          <w:rFonts w:ascii="Arial" w:hAnsi="Arial" w:cs="Arial"/>
          <w:sz w:val="20"/>
        </w:rPr>
        <w:instrText xml:space="preserve"> REF _Ref348614320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59</w:t>
      </w:r>
      <w:r w:rsidR="00A54F93">
        <w:rPr>
          <w:rFonts w:ascii="Arial" w:hAnsi="Arial" w:cs="Arial"/>
          <w:sz w:val="20"/>
        </w:rPr>
        <w:fldChar w:fldCharType="end"/>
      </w:r>
      <w:r w:rsidRPr="00D32DE3">
        <w:rPr>
          <w:rFonts w:ascii="Arial" w:hAnsi="Arial" w:cs="Arial"/>
          <w:sz w:val="20"/>
        </w:rPr>
        <w:t xml:space="preserve">. in </w:t>
      </w:r>
      <w:r w:rsidR="00A54F93">
        <w:rPr>
          <w:rFonts w:ascii="Arial" w:hAnsi="Arial" w:cs="Arial"/>
          <w:sz w:val="20"/>
        </w:rPr>
        <w:fldChar w:fldCharType="begin"/>
      </w:r>
      <w:r>
        <w:rPr>
          <w:rFonts w:ascii="Arial" w:hAnsi="Arial" w:cs="Arial"/>
          <w:sz w:val="20"/>
        </w:rPr>
        <w:instrText xml:space="preserve"> REF _Ref348614330 \r \h </w:instrText>
      </w:r>
      <w:r w:rsidR="00A54F93">
        <w:rPr>
          <w:rFonts w:ascii="Arial" w:hAnsi="Arial" w:cs="Arial"/>
          <w:sz w:val="20"/>
        </w:rPr>
      </w:r>
      <w:r w:rsidR="00A54F93">
        <w:rPr>
          <w:rFonts w:ascii="Arial" w:hAnsi="Arial" w:cs="Arial"/>
          <w:sz w:val="20"/>
        </w:rPr>
        <w:fldChar w:fldCharType="separate"/>
      </w:r>
      <w:r w:rsidR="004E0BDB">
        <w:rPr>
          <w:rFonts w:ascii="Arial" w:hAnsi="Arial" w:cs="Arial"/>
          <w:sz w:val="20"/>
        </w:rPr>
        <w:t>60</w:t>
      </w:r>
      <w:r w:rsidR="00A54F93">
        <w:rPr>
          <w:rFonts w:ascii="Arial" w:hAnsi="Arial" w:cs="Arial"/>
          <w:sz w:val="20"/>
        </w:rPr>
        <w:fldChar w:fldCharType="end"/>
      </w:r>
      <w:r w:rsidRPr="00D32DE3">
        <w:rPr>
          <w:rFonts w:ascii="Arial" w:hAnsi="Arial" w:cs="Arial"/>
          <w:sz w:val="20"/>
        </w:rPr>
        <w:t>. člen te uredbe</w:t>
      </w:r>
      <w:r>
        <w:rPr>
          <w:rFonts w:ascii="Arial" w:hAnsi="Arial" w:cs="Arial"/>
          <w:sz w:val="20"/>
        </w:rPr>
        <w:t xml:space="preserve"> </w:t>
      </w:r>
      <w:r w:rsidRPr="00D26E4E">
        <w:rPr>
          <w:rFonts w:ascii="Arial" w:hAnsi="Arial" w:cs="Arial"/>
          <w:sz w:val="20"/>
        </w:rPr>
        <w:t xml:space="preserve">morata lastnik in upravljavec komunalne čistilne naprave, ki </w:t>
      </w:r>
      <w:r w:rsidRPr="00ED63A4">
        <w:rPr>
          <w:rFonts w:ascii="Arial" w:hAnsi="Arial" w:cs="Arial"/>
          <w:sz w:val="20"/>
        </w:rPr>
        <w:t xml:space="preserve">je bila zgrajena pred 22. avgustom 2009 in je obratovala na ta dan ali je bilo zanjo pred tem dnem izdano pravnomočno okoljevarstveno soglasje, okoljevarstveno dovoljenje ali gradbeno dovoljenje, zagotoviti, da se njeno obratovanje prilagodi zahtevam iz drugega oziroma tretjega odstavka </w:t>
      </w:r>
      <w:r w:rsidR="009012D3">
        <w:fldChar w:fldCharType="begin"/>
      </w:r>
      <w:r w:rsidR="009012D3">
        <w:instrText xml:space="preserve"> REF _Ref348591366 \r \h  \* MERGEFORMAT </w:instrText>
      </w:r>
      <w:r w:rsidR="009012D3">
        <w:fldChar w:fldCharType="separate"/>
      </w:r>
      <w:r w:rsidR="004E0BDB" w:rsidRPr="004E0BDB">
        <w:rPr>
          <w:rFonts w:ascii="Arial" w:hAnsi="Arial" w:cs="Arial"/>
          <w:sz w:val="20"/>
        </w:rPr>
        <w:t>12</w:t>
      </w:r>
      <w:r w:rsidR="009012D3">
        <w:fldChar w:fldCharType="end"/>
      </w:r>
      <w:r w:rsidRPr="00ED63A4">
        <w:rPr>
          <w:rFonts w:ascii="Arial" w:hAnsi="Arial" w:cs="Arial"/>
          <w:sz w:val="20"/>
        </w:rPr>
        <w:t>. člena te uredbe najpozneje do 22. avgusta 2016, če gre za komunalno čistilno napravo, na kateri se čisti komunalna odpadna voda iz aglomeracije s skupno obremenitvijo, enako ali večjo od:</w:t>
      </w:r>
    </w:p>
    <w:p w:rsidR="00EB2F88" w:rsidRPr="00ED63A4" w:rsidRDefault="00EB2F88" w:rsidP="00C12CCD">
      <w:pPr>
        <w:spacing w:line="260" w:lineRule="exact"/>
        <w:jc w:val="both"/>
        <w:rPr>
          <w:rFonts w:ascii="Arial" w:hAnsi="Arial" w:cs="Arial"/>
          <w:sz w:val="20"/>
        </w:rPr>
      </w:pPr>
      <w:r w:rsidRPr="00ED63A4">
        <w:rPr>
          <w:rFonts w:ascii="Arial" w:hAnsi="Arial" w:cs="Arial"/>
          <w:sz w:val="20"/>
          <w:lang w:eastAsia="en-US"/>
        </w:rPr>
        <w:t xml:space="preserve">– </w:t>
      </w:r>
      <w:r w:rsidRPr="00ED63A4">
        <w:rPr>
          <w:rFonts w:ascii="Arial" w:hAnsi="Arial" w:cs="Arial"/>
          <w:sz w:val="20"/>
        </w:rPr>
        <w:t xml:space="preserve">2.000 PE in se komunalna odpadna voda odvaja v </w:t>
      </w:r>
      <w:r w:rsidRPr="00ED63A4">
        <w:rPr>
          <w:rFonts w:ascii="Arial" w:hAnsi="Arial" w:cs="Arial"/>
          <w:sz w:val="20"/>
          <w:lang w:eastAsia="en-US"/>
        </w:rPr>
        <w:t xml:space="preserve">vodotok iz tretje alineje drugega odstavka </w:t>
      </w:r>
      <w:r w:rsidR="009012D3">
        <w:fldChar w:fldCharType="begin"/>
      </w:r>
      <w:r w:rsidR="009012D3">
        <w:instrText xml:space="preserve"> REF _Ref348591366 \r \h  \* MERGEFORMAT </w:instrText>
      </w:r>
      <w:r w:rsidR="009012D3">
        <w:fldChar w:fldCharType="separate"/>
      </w:r>
      <w:r w:rsidR="004E0BDB" w:rsidRPr="004E0BDB">
        <w:rPr>
          <w:rFonts w:ascii="Arial" w:hAnsi="Arial" w:cs="Arial"/>
          <w:sz w:val="20"/>
        </w:rPr>
        <w:t>12</w:t>
      </w:r>
      <w:r w:rsidR="009012D3">
        <w:fldChar w:fldCharType="end"/>
      </w:r>
      <w:r w:rsidRPr="00ED63A4">
        <w:rPr>
          <w:rFonts w:ascii="Arial" w:hAnsi="Arial" w:cs="Arial"/>
          <w:sz w:val="20"/>
        </w:rPr>
        <w:t>. člena te uredbe, ali</w:t>
      </w:r>
    </w:p>
    <w:p w:rsidR="00EB2F88" w:rsidRPr="00ED63A4" w:rsidRDefault="00EB2F88" w:rsidP="00C12CCD">
      <w:pPr>
        <w:spacing w:line="260" w:lineRule="exact"/>
        <w:jc w:val="both"/>
        <w:rPr>
          <w:rFonts w:ascii="Arial" w:hAnsi="Arial" w:cs="Arial"/>
          <w:sz w:val="20"/>
        </w:rPr>
      </w:pPr>
      <w:r w:rsidRPr="00ED63A4">
        <w:rPr>
          <w:rFonts w:ascii="Arial" w:hAnsi="Arial" w:cs="Arial"/>
          <w:sz w:val="20"/>
          <w:lang w:eastAsia="en-US"/>
        </w:rPr>
        <w:t xml:space="preserve">– </w:t>
      </w:r>
      <w:r w:rsidRPr="00ED63A4">
        <w:rPr>
          <w:rFonts w:ascii="Arial" w:hAnsi="Arial" w:cs="Arial"/>
          <w:sz w:val="20"/>
        </w:rPr>
        <w:t xml:space="preserve">10.000 PE in se komunalna odpadna voda odvaja v vodo na vodnem območju Donave, ki ni občutljivo območje ali voda na prispevnem območju občutljivega območja, določenega v skladu s </w:t>
      </w:r>
      <w:r w:rsidR="009012D3">
        <w:fldChar w:fldCharType="begin"/>
      </w:r>
      <w:r w:rsidR="009012D3">
        <w:instrText xml:space="preserve"> REF _Ref347240319 \r \h  \* MERGEFORMAT </w:instrText>
      </w:r>
      <w:r w:rsidR="009012D3">
        <w:fldChar w:fldCharType="separate"/>
      </w:r>
      <w:r w:rsidR="004E0BDB">
        <w:t>5</w:t>
      </w:r>
      <w:r w:rsidR="009012D3">
        <w:fldChar w:fldCharType="end"/>
      </w:r>
      <w:r w:rsidRPr="00ED63A4">
        <w:rPr>
          <w:rFonts w:ascii="Arial" w:hAnsi="Arial" w:cs="Arial"/>
          <w:sz w:val="20"/>
        </w:rPr>
        <w:t>. členom te uredbe.</w:t>
      </w:r>
    </w:p>
    <w:p w:rsidR="00EB2F88" w:rsidRPr="00ED63A4" w:rsidRDefault="00EB2F88" w:rsidP="00C3783E">
      <w:pPr>
        <w:spacing w:line="260" w:lineRule="atLeast"/>
        <w:jc w:val="both"/>
        <w:rPr>
          <w:rFonts w:ascii="Arial" w:hAnsi="Arial" w:cs="Arial"/>
          <w:sz w:val="20"/>
        </w:rPr>
      </w:pPr>
    </w:p>
    <w:p w:rsidR="00EB2F88" w:rsidRPr="00ED63A4" w:rsidRDefault="00EB2F88" w:rsidP="00C3783E">
      <w:pPr>
        <w:spacing w:line="260" w:lineRule="atLeast"/>
        <w:jc w:val="both"/>
        <w:rPr>
          <w:rFonts w:ascii="Arial" w:hAnsi="Arial" w:cs="Arial"/>
          <w:sz w:val="20"/>
        </w:rPr>
      </w:pPr>
      <w:r w:rsidRPr="00ED63A4">
        <w:rPr>
          <w:rFonts w:ascii="Arial" w:hAnsi="Arial" w:cs="Arial"/>
          <w:sz w:val="20"/>
        </w:rPr>
        <w:t xml:space="preserve">(2) Ne glede na </w:t>
      </w:r>
      <w:r w:rsidR="009012D3">
        <w:fldChar w:fldCharType="begin"/>
      </w:r>
      <w:r w:rsidR="009012D3">
        <w:instrText xml:space="preserve"> REF _Ref348614320 \r \h  \* MERGEFORMAT </w:instrText>
      </w:r>
      <w:r w:rsidR="009012D3">
        <w:fldChar w:fldCharType="separate"/>
      </w:r>
      <w:r w:rsidR="004E0BDB" w:rsidRPr="004E0BDB">
        <w:rPr>
          <w:rFonts w:ascii="Arial" w:hAnsi="Arial" w:cs="Arial"/>
          <w:sz w:val="20"/>
        </w:rPr>
        <w:t>59</w:t>
      </w:r>
      <w:r w:rsidR="009012D3">
        <w:fldChar w:fldCharType="end"/>
      </w:r>
      <w:r w:rsidRPr="00ED63A4">
        <w:rPr>
          <w:rFonts w:ascii="Arial" w:hAnsi="Arial" w:cs="Arial"/>
          <w:sz w:val="20"/>
        </w:rPr>
        <w:t xml:space="preserve">. in </w:t>
      </w:r>
      <w:r w:rsidR="009012D3">
        <w:fldChar w:fldCharType="begin"/>
      </w:r>
      <w:r w:rsidR="009012D3">
        <w:instrText xml:space="preserve"> REF _Ref348614330 \r \h  \* MERGEFORMAT </w:instrText>
      </w:r>
      <w:r w:rsidR="009012D3">
        <w:fldChar w:fldCharType="separate"/>
      </w:r>
      <w:r w:rsidR="004E0BDB" w:rsidRPr="004E0BDB">
        <w:rPr>
          <w:rFonts w:ascii="Arial" w:hAnsi="Arial" w:cs="Arial"/>
          <w:sz w:val="20"/>
        </w:rPr>
        <w:t>60</w:t>
      </w:r>
      <w:r w:rsidR="009012D3">
        <w:fldChar w:fldCharType="end"/>
      </w:r>
      <w:r w:rsidRPr="00ED63A4">
        <w:rPr>
          <w:rFonts w:ascii="Arial" w:hAnsi="Arial" w:cs="Arial"/>
          <w:sz w:val="20"/>
        </w:rPr>
        <w:t xml:space="preserve">. člen te uredbe morata lastnik in upravljavec komunalne čistilne naprave, ki je bila zgrajena pred 25. decembrom 2010 ali je obratovala na ta dan ali je bilo zanjo pred tem dnem izdano pravnomočno okoljevarstveno soglasje, okoljevarstveno dovoljenje ali gradbeno dovoljenje, zagotoviti, da se njeno obratovanje prilagodi zahtevam iz druge alineje </w:t>
      </w:r>
      <w:r w:rsidR="009012D3">
        <w:fldChar w:fldCharType="begin"/>
      </w:r>
      <w:r w:rsidR="009012D3">
        <w:instrText xml:space="preserve"> REF _Ref411262292 \r \h  \* MERGEFORMAT </w:instrText>
      </w:r>
      <w:r w:rsidR="009012D3">
        <w:fldChar w:fldCharType="separate"/>
      </w:r>
      <w:r w:rsidR="004E0BDB" w:rsidRPr="004E0BDB">
        <w:rPr>
          <w:rFonts w:ascii="Arial" w:hAnsi="Arial" w:cs="Arial"/>
          <w:sz w:val="20"/>
        </w:rPr>
        <w:t>13</w:t>
      </w:r>
      <w:r w:rsidR="009012D3">
        <w:fldChar w:fldCharType="end"/>
      </w:r>
      <w:r w:rsidRPr="00ED63A4">
        <w:rPr>
          <w:rFonts w:ascii="Arial" w:hAnsi="Arial" w:cs="Arial"/>
          <w:sz w:val="20"/>
        </w:rPr>
        <w:t>. člena te uredbe najpozneje do 31. decembra 2015.</w:t>
      </w:r>
    </w:p>
    <w:p w:rsidR="00EB2F88" w:rsidRDefault="00EB2F88" w:rsidP="006E7381">
      <w:pPr>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524822">
        <w:rPr>
          <w:rFonts w:ascii="Arial" w:hAnsi="Arial" w:cs="Arial"/>
          <w:sz w:val="20"/>
        </w:rPr>
        <w:t>člen</w:t>
      </w:r>
    </w:p>
    <w:p w:rsidR="00EB2F88" w:rsidRPr="008B20A4" w:rsidRDefault="00EB2F88" w:rsidP="006E7381">
      <w:pPr>
        <w:spacing w:line="260" w:lineRule="exact"/>
        <w:jc w:val="center"/>
        <w:rPr>
          <w:rFonts w:ascii="Arial" w:hAnsi="Arial" w:cs="Arial"/>
          <w:sz w:val="20"/>
        </w:rPr>
      </w:pPr>
      <w:r w:rsidRPr="008B20A4">
        <w:rPr>
          <w:rFonts w:ascii="Arial" w:hAnsi="Arial" w:cs="Arial"/>
          <w:sz w:val="20"/>
        </w:rPr>
        <w:t>(</w:t>
      </w:r>
      <w:r>
        <w:rPr>
          <w:rFonts w:ascii="Arial" w:hAnsi="Arial" w:cs="Arial"/>
          <w:sz w:val="20"/>
        </w:rPr>
        <w:t>uporaba mejnih vrednosti za dušik in njegove spojine</w:t>
      </w:r>
      <w:r w:rsidRPr="008B20A4">
        <w:rPr>
          <w:rFonts w:ascii="Arial" w:hAnsi="Arial" w:cs="Arial"/>
          <w:sz w:val="20"/>
        </w:rPr>
        <w:t>)</w:t>
      </w:r>
    </w:p>
    <w:p w:rsidR="00EB2F88" w:rsidRDefault="00EB2F88" w:rsidP="006E7381">
      <w:pPr>
        <w:spacing w:line="260" w:lineRule="exact"/>
        <w:rPr>
          <w:rFonts w:ascii="Arial" w:hAnsi="Arial" w:cs="Arial"/>
          <w:color w:val="FF0000"/>
          <w:sz w:val="20"/>
        </w:rPr>
      </w:pPr>
    </w:p>
    <w:p w:rsidR="00EB2F88" w:rsidRPr="006945B6" w:rsidRDefault="00EB2F88" w:rsidP="006E7381">
      <w:pPr>
        <w:spacing w:line="260" w:lineRule="exact"/>
        <w:jc w:val="both"/>
        <w:rPr>
          <w:rFonts w:ascii="Arial" w:hAnsi="Arial" w:cs="Arial"/>
          <w:sz w:val="20"/>
          <w:lang w:eastAsia="en-US"/>
        </w:rPr>
      </w:pPr>
      <w:r>
        <w:rPr>
          <w:rFonts w:ascii="Arial" w:hAnsi="Arial" w:cs="Arial"/>
          <w:sz w:val="20"/>
          <w:lang w:eastAsia="en-US"/>
        </w:rPr>
        <w:t xml:space="preserve">(1) </w:t>
      </w:r>
      <w:r w:rsidRPr="006945B6">
        <w:rPr>
          <w:rFonts w:ascii="Arial" w:hAnsi="Arial" w:cs="Arial"/>
          <w:sz w:val="20"/>
          <w:lang w:eastAsia="en-US"/>
        </w:rPr>
        <w:t xml:space="preserve">Za komunalno čistilno napravo s sekundarnim čiščenjem, ki ima </w:t>
      </w:r>
      <w:r>
        <w:rPr>
          <w:rFonts w:ascii="Arial" w:hAnsi="Arial" w:cs="Arial"/>
          <w:sz w:val="20"/>
          <w:lang w:eastAsia="en-US"/>
        </w:rPr>
        <w:t xml:space="preserve">na dan uveljavitve te uredbe </w:t>
      </w:r>
      <w:r w:rsidRPr="006945B6">
        <w:rPr>
          <w:rFonts w:ascii="Arial" w:hAnsi="Arial" w:cs="Arial"/>
          <w:sz w:val="20"/>
          <w:lang w:eastAsia="en-US"/>
        </w:rPr>
        <w:t xml:space="preserve">v </w:t>
      </w:r>
      <w:r>
        <w:rPr>
          <w:rFonts w:ascii="Arial" w:hAnsi="Arial" w:cs="Arial"/>
          <w:sz w:val="20"/>
          <w:lang w:eastAsia="en-US"/>
        </w:rPr>
        <w:t xml:space="preserve">pravnomočnem </w:t>
      </w:r>
      <w:r w:rsidRPr="006945B6">
        <w:rPr>
          <w:rFonts w:ascii="Arial" w:hAnsi="Arial" w:cs="Arial"/>
          <w:sz w:val="20"/>
          <w:lang w:eastAsia="en-US"/>
        </w:rPr>
        <w:t xml:space="preserve">okoljevarstvenem dovoljenju za obratovanje naprave določeni mejni vrednosti za amonijev </w:t>
      </w:r>
      <w:r>
        <w:rPr>
          <w:rFonts w:ascii="Arial" w:hAnsi="Arial" w:cs="Arial"/>
          <w:sz w:val="20"/>
          <w:lang w:eastAsia="en-US"/>
        </w:rPr>
        <w:t xml:space="preserve">in celotni </w:t>
      </w:r>
      <w:r w:rsidRPr="006945B6">
        <w:rPr>
          <w:rFonts w:ascii="Arial" w:hAnsi="Arial" w:cs="Arial"/>
          <w:sz w:val="20"/>
          <w:lang w:eastAsia="en-US"/>
        </w:rPr>
        <w:t xml:space="preserve">dušik, se do izteka veljavnosti </w:t>
      </w:r>
      <w:r>
        <w:rPr>
          <w:rFonts w:ascii="Arial" w:hAnsi="Arial" w:cs="Arial"/>
          <w:sz w:val="20"/>
          <w:lang w:eastAsia="en-US"/>
        </w:rPr>
        <w:t xml:space="preserve">tega </w:t>
      </w:r>
      <w:r w:rsidRPr="006945B6">
        <w:rPr>
          <w:rFonts w:ascii="Arial" w:hAnsi="Arial" w:cs="Arial"/>
          <w:sz w:val="20"/>
          <w:lang w:eastAsia="en-US"/>
        </w:rPr>
        <w:t>okoljevarstvenega dovoljenja za parameter:</w:t>
      </w:r>
    </w:p>
    <w:p w:rsidR="00EB2F88" w:rsidRPr="006945B6" w:rsidRDefault="00EB2F88" w:rsidP="006E7381">
      <w:pPr>
        <w:spacing w:line="260" w:lineRule="exact"/>
        <w:jc w:val="both"/>
        <w:rPr>
          <w:rFonts w:ascii="Arial" w:hAnsi="Arial" w:cs="Arial"/>
          <w:sz w:val="20"/>
          <w:lang w:eastAsia="en-US"/>
        </w:rPr>
      </w:pPr>
      <w:r>
        <w:rPr>
          <w:rFonts w:ascii="Arial" w:hAnsi="Arial" w:cs="Arial"/>
          <w:sz w:val="20"/>
          <w:lang w:eastAsia="en-US"/>
        </w:rPr>
        <w:t xml:space="preserve">– </w:t>
      </w:r>
      <w:r w:rsidRPr="006945B6">
        <w:rPr>
          <w:rFonts w:ascii="Arial" w:hAnsi="Arial" w:cs="Arial"/>
          <w:sz w:val="20"/>
          <w:lang w:eastAsia="en-US"/>
        </w:rPr>
        <w:t>amonijev dušik uporabljajo mejne vrednosti iz preglednice 1 prilog</w:t>
      </w:r>
      <w:r>
        <w:rPr>
          <w:rFonts w:ascii="Arial" w:hAnsi="Arial" w:cs="Arial"/>
          <w:sz w:val="20"/>
          <w:lang w:eastAsia="en-US"/>
        </w:rPr>
        <w:t>e 1</w:t>
      </w:r>
      <w:r w:rsidRPr="006945B6">
        <w:rPr>
          <w:rFonts w:ascii="Arial" w:hAnsi="Arial" w:cs="Arial"/>
          <w:sz w:val="20"/>
          <w:lang w:eastAsia="en-US"/>
        </w:rPr>
        <w:t>,</w:t>
      </w:r>
    </w:p>
    <w:p w:rsidR="00EB2F88" w:rsidRPr="006945B6" w:rsidRDefault="00EB2F88" w:rsidP="006E7381">
      <w:pPr>
        <w:spacing w:line="260" w:lineRule="exact"/>
        <w:jc w:val="both"/>
        <w:rPr>
          <w:rFonts w:ascii="Arial" w:hAnsi="Arial" w:cs="Arial"/>
          <w:sz w:val="20"/>
          <w:lang w:eastAsia="en-US"/>
        </w:rPr>
      </w:pPr>
      <w:r w:rsidRPr="006945B6">
        <w:rPr>
          <w:rFonts w:ascii="Arial" w:hAnsi="Arial" w:cs="Arial"/>
          <w:sz w:val="20"/>
          <w:lang w:eastAsia="en-US"/>
        </w:rPr>
        <w:t>– celotni dušik uporabljajo določbe iz prilog</w:t>
      </w:r>
      <w:r>
        <w:rPr>
          <w:rFonts w:ascii="Arial" w:hAnsi="Arial" w:cs="Arial"/>
          <w:sz w:val="20"/>
          <w:lang w:eastAsia="en-US"/>
        </w:rPr>
        <w:t>e 1</w:t>
      </w:r>
      <w:r w:rsidRPr="006945B6">
        <w:rPr>
          <w:rFonts w:ascii="Arial" w:hAnsi="Arial" w:cs="Arial"/>
          <w:sz w:val="20"/>
          <w:lang w:eastAsia="en-US"/>
        </w:rPr>
        <w:t>.</w:t>
      </w:r>
    </w:p>
    <w:p w:rsidR="00EB2F88" w:rsidRDefault="00EB2F88" w:rsidP="006E7381">
      <w:pPr>
        <w:spacing w:line="260" w:lineRule="exact"/>
        <w:jc w:val="both"/>
        <w:rPr>
          <w:rFonts w:ascii="Arial" w:hAnsi="Arial" w:cs="Arial"/>
          <w:sz w:val="20"/>
          <w:lang w:eastAsia="en-US"/>
        </w:rPr>
      </w:pPr>
    </w:p>
    <w:p w:rsidR="00EB2F88" w:rsidRDefault="00EB2F88" w:rsidP="006E7381">
      <w:pPr>
        <w:spacing w:line="260" w:lineRule="exact"/>
        <w:jc w:val="both"/>
        <w:rPr>
          <w:rFonts w:ascii="Arial" w:hAnsi="Arial" w:cs="Arial"/>
          <w:sz w:val="20"/>
          <w:lang w:eastAsia="en-US"/>
        </w:rPr>
      </w:pPr>
      <w:r>
        <w:rPr>
          <w:rFonts w:ascii="Arial" w:hAnsi="Arial" w:cs="Arial"/>
          <w:sz w:val="20"/>
          <w:lang w:eastAsia="en-US"/>
        </w:rPr>
        <w:t>(2) Za komunalno čistilno napravo iz prejšnjega odstavka se do izteka veljavnosti okoljevarstvenega dovoljenja iz prejšnjega odstavka</w:t>
      </w:r>
      <w:r w:rsidRPr="006945B6">
        <w:rPr>
          <w:rFonts w:ascii="Arial" w:hAnsi="Arial" w:cs="Arial"/>
          <w:sz w:val="20"/>
          <w:lang w:eastAsia="en-US"/>
        </w:rPr>
        <w:t xml:space="preserve"> čezme</w:t>
      </w:r>
      <w:r>
        <w:rPr>
          <w:rFonts w:ascii="Arial" w:hAnsi="Arial" w:cs="Arial"/>
          <w:sz w:val="20"/>
          <w:lang w:eastAsia="en-US"/>
        </w:rPr>
        <w:t>rne obremenitve glede na celotni</w:t>
      </w:r>
      <w:r w:rsidRPr="006E7381">
        <w:rPr>
          <w:rFonts w:ascii="Arial" w:hAnsi="Arial" w:cs="Arial"/>
          <w:sz w:val="20"/>
          <w:lang w:eastAsia="en-US"/>
        </w:rPr>
        <w:t xml:space="preserve"> </w:t>
      </w:r>
      <w:r>
        <w:rPr>
          <w:rFonts w:ascii="Arial" w:hAnsi="Arial" w:cs="Arial"/>
          <w:sz w:val="20"/>
          <w:lang w:eastAsia="en-US"/>
        </w:rPr>
        <w:t>dušik ne vrednoti.</w:t>
      </w:r>
    </w:p>
    <w:p w:rsidR="00EB2F88" w:rsidRDefault="00EB2F88" w:rsidP="006E7381">
      <w:pPr>
        <w:spacing w:line="260" w:lineRule="atLeast"/>
        <w:jc w:val="both"/>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524822">
        <w:rPr>
          <w:rFonts w:ascii="Arial" w:hAnsi="Arial" w:cs="Arial"/>
          <w:sz w:val="20"/>
        </w:rPr>
        <w:t>člen</w:t>
      </w:r>
    </w:p>
    <w:p w:rsidR="00EB2F88" w:rsidRPr="008B20A4" w:rsidRDefault="00EB2F88" w:rsidP="006E7381">
      <w:pPr>
        <w:spacing w:line="260" w:lineRule="exact"/>
        <w:jc w:val="center"/>
        <w:rPr>
          <w:rFonts w:ascii="Arial" w:hAnsi="Arial" w:cs="Arial"/>
          <w:sz w:val="20"/>
        </w:rPr>
      </w:pPr>
      <w:r w:rsidRPr="008B20A4">
        <w:rPr>
          <w:rFonts w:ascii="Arial" w:hAnsi="Arial" w:cs="Arial"/>
          <w:sz w:val="20"/>
        </w:rPr>
        <w:t>(</w:t>
      </w:r>
      <w:r>
        <w:rPr>
          <w:rFonts w:ascii="Arial" w:hAnsi="Arial" w:cs="Arial"/>
          <w:sz w:val="20"/>
        </w:rPr>
        <w:t>prilagoditev obstoječih stavb</w:t>
      </w:r>
      <w:r w:rsidRPr="008B20A4">
        <w:rPr>
          <w:rFonts w:ascii="Arial" w:hAnsi="Arial" w:cs="Arial"/>
          <w:sz w:val="20"/>
        </w:rPr>
        <w:t>)</w:t>
      </w:r>
    </w:p>
    <w:p w:rsidR="00EB2F88" w:rsidRPr="0061091E" w:rsidRDefault="00EB2F88" w:rsidP="006E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1091E" w:rsidRDefault="00EB2F88" w:rsidP="004C325B">
      <w:pPr>
        <w:spacing w:line="260" w:lineRule="exact"/>
        <w:jc w:val="both"/>
        <w:rPr>
          <w:rFonts w:ascii="Arial" w:hAnsi="Arial" w:cs="Arial"/>
          <w:sz w:val="20"/>
        </w:rPr>
      </w:pPr>
      <w:r w:rsidRPr="0061091E">
        <w:rPr>
          <w:rFonts w:ascii="Arial" w:hAnsi="Arial" w:cs="Arial"/>
          <w:sz w:val="20"/>
        </w:rPr>
        <w:t>(1) Lastnik obstoječe industrijske stavbe na območju, ki ni opremljeno z javno kanalizacijo in opremljenost z javno kanalizacijo ni predpisana, mora za komunalno odpadno vodo, ki nastaja v tej stavbi, sam na svoje stroške zagotoviti odvajanje in čiščenje v skladu s to uredbo najpozneje do:</w:t>
      </w:r>
    </w:p>
    <w:p w:rsidR="00EB2F88" w:rsidRPr="0061091E" w:rsidRDefault="00EB2F88" w:rsidP="004C325B">
      <w:pPr>
        <w:spacing w:line="260" w:lineRule="exact"/>
        <w:jc w:val="both"/>
        <w:rPr>
          <w:rFonts w:ascii="Arial" w:hAnsi="Arial" w:cs="Arial"/>
          <w:sz w:val="20"/>
        </w:rPr>
      </w:pPr>
      <w:r w:rsidRPr="0061091E">
        <w:rPr>
          <w:rFonts w:ascii="Arial" w:hAnsi="Arial" w:cs="Arial"/>
          <w:sz w:val="20"/>
          <w:lang w:eastAsia="en-US"/>
        </w:rPr>
        <w:t>–</w:t>
      </w:r>
      <w:r w:rsidRPr="0061091E">
        <w:rPr>
          <w:rFonts w:ascii="Arial" w:hAnsi="Arial" w:cs="Arial"/>
          <w:sz w:val="20"/>
        </w:rPr>
        <w:t xml:space="preserve"> roka, določenega v pravnomočnem okoljevarstvenem dovoljenju, </w:t>
      </w:r>
    </w:p>
    <w:p w:rsidR="00EB2F88" w:rsidRPr="0061091E" w:rsidRDefault="00EB2F88" w:rsidP="004C325B">
      <w:pPr>
        <w:spacing w:line="260" w:lineRule="exact"/>
        <w:jc w:val="both"/>
        <w:rPr>
          <w:rFonts w:ascii="Arial" w:hAnsi="Arial" w:cs="Arial"/>
          <w:sz w:val="20"/>
        </w:rPr>
      </w:pPr>
      <w:r w:rsidRPr="0061091E">
        <w:rPr>
          <w:rFonts w:ascii="Arial" w:hAnsi="Arial" w:cs="Arial"/>
          <w:sz w:val="20"/>
          <w:lang w:eastAsia="en-US"/>
        </w:rPr>
        <w:t xml:space="preserve">– </w:t>
      </w:r>
      <w:r w:rsidRPr="0061091E">
        <w:rPr>
          <w:rFonts w:ascii="Arial" w:hAnsi="Arial" w:cs="Arial"/>
          <w:sz w:val="20"/>
        </w:rPr>
        <w:t xml:space="preserve">31. decembra 2021, če gre za napravo, za katero okoljevarstveno dovoljenje še ni izdano ali pridobitev okoljevarstvenega dovoljenja ni predpisana. </w:t>
      </w:r>
    </w:p>
    <w:p w:rsidR="00EB2F88" w:rsidRPr="0061091E" w:rsidRDefault="00EB2F88" w:rsidP="004C325B">
      <w:pPr>
        <w:spacing w:line="260" w:lineRule="exact"/>
        <w:jc w:val="both"/>
        <w:rPr>
          <w:rFonts w:ascii="Arial" w:hAnsi="Arial" w:cs="Arial"/>
          <w:sz w:val="20"/>
        </w:rPr>
      </w:pPr>
      <w:r w:rsidRPr="0061091E">
        <w:rPr>
          <w:rFonts w:ascii="Arial" w:hAnsi="Arial" w:cs="Arial"/>
          <w:sz w:val="20"/>
        </w:rPr>
        <w:t xml:space="preserve"> </w:t>
      </w:r>
    </w:p>
    <w:p w:rsidR="00EB2F88" w:rsidRPr="0061091E" w:rsidRDefault="00EB2F88" w:rsidP="004C325B">
      <w:pPr>
        <w:spacing w:line="260" w:lineRule="exact"/>
        <w:jc w:val="both"/>
        <w:rPr>
          <w:rFonts w:ascii="Arial" w:hAnsi="Arial" w:cs="Arial"/>
          <w:sz w:val="20"/>
        </w:rPr>
      </w:pPr>
      <w:r w:rsidRPr="0061091E">
        <w:rPr>
          <w:rFonts w:ascii="Arial" w:hAnsi="Arial" w:cs="Arial"/>
          <w:sz w:val="20"/>
        </w:rPr>
        <w:t xml:space="preserve">(2) Lastnik stavbe, ki je bila zgrajena ali za katero je bilo izdano gradbeno dovoljenje v skladu s predpisi, ki urejajo graditev objektov, pred 14. decembrom 2002 ali je bila v uporabi pred tem dnem, na območju, ki ni opremljeno z javno kanalizacijo in opremljenost z javno kanalizacijo ni predpisana, komunalna odpadna voda iz te stavbe pa se odvaja neposredno ali posredno v vode brez </w:t>
      </w:r>
      <w:r w:rsidRPr="0061091E">
        <w:rPr>
          <w:rFonts w:ascii="Arial" w:hAnsi="Arial" w:cs="Arial"/>
          <w:sz w:val="20"/>
        </w:rPr>
        <w:lastRenderedPageBreak/>
        <w:t>predhodnega čiščenja, mora za komunalno odpadno vodo, ki nastaja v tej stavbi, sam na svoje stroške zagotoviti odvajanje in čiščenje v skladu s to uredbo najpozneje do 31. decembra 2021.</w:t>
      </w:r>
    </w:p>
    <w:p w:rsidR="00EB2F88" w:rsidRPr="0061091E" w:rsidRDefault="00EB2F88" w:rsidP="006E7381">
      <w:pPr>
        <w:spacing w:line="260" w:lineRule="exact"/>
        <w:jc w:val="both"/>
        <w:rPr>
          <w:rFonts w:ascii="Arial" w:hAnsi="Arial" w:cs="Arial"/>
          <w:sz w:val="20"/>
        </w:rPr>
      </w:pPr>
    </w:p>
    <w:p w:rsidR="00EB2F88" w:rsidRPr="0061091E" w:rsidRDefault="00EB2F88" w:rsidP="006E7381">
      <w:pPr>
        <w:spacing w:line="260" w:lineRule="exact"/>
        <w:jc w:val="both"/>
        <w:rPr>
          <w:rFonts w:ascii="Arial" w:hAnsi="Arial" w:cs="Arial"/>
          <w:sz w:val="20"/>
        </w:rPr>
      </w:pPr>
      <w:r w:rsidRPr="0061091E">
        <w:rPr>
          <w:rFonts w:ascii="Arial" w:hAnsi="Arial" w:cs="Arial"/>
          <w:sz w:val="20"/>
        </w:rPr>
        <w:t>(3) Lastnik obstoječe stavbe, razen industrijske stavbe iz prvega odstavka tega člena ali stavbe iz prejšnjega odstavka, na območju, ki ni opremljeno z javno kanalizacijo in opremljenost z javno kanalizacijo ni predpisana, mora za komunalno odpadno vodo, ki nastaja v tej stavbi, sam na svoje stroške zagotoviti odvajanje in čiščenje v skladu s to uredbo najpozneje ob prvi rekonstrukciji te stavbe po uveljavitvi te uredbe.</w:t>
      </w:r>
    </w:p>
    <w:p w:rsidR="00EB2F88" w:rsidRPr="0061091E" w:rsidRDefault="00EB2F88" w:rsidP="006E7381">
      <w:pPr>
        <w:spacing w:line="260" w:lineRule="exact"/>
        <w:jc w:val="both"/>
        <w:rPr>
          <w:rFonts w:ascii="Arial" w:hAnsi="Arial" w:cs="Arial"/>
          <w:sz w:val="20"/>
        </w:rPr>
      </w:pPr>
    </w:p>
    <w:p w:rsidR="00EB2F88" w:rsidRPr="0061091E" w:rsidRDefault="00EB2F88" w:rsidP="006E7381">
      <w:pPr>
        <w:spacing w:line="260" w:lineRule="exact"/>
        <w:jc w:val="both"/>
        <w:rPr>
          <w:rFonts w:ascii="Arial" w:hAnsi="Arial" w:cs="Arial"/>
          <w:sz w:val="20"/>
        </w:rPr>
      </w:pPr>
      <w:r w:rsidRPr="0061091E">
        <w:rPr>
          <w:rFonts w:ascii="Arial" w:hAnsi="Arial" w:cs="Arial"/>
          <w:sz w:val="20"/>
        </w:rPr>
        <w:t>(4) Lastnik obstoječe stavbe iz prvega, drugega in tretjega odstavka tega člena mora o prilagoditvi načina odvajanja in čiščenja komunalne odpadne vode obvestiti izvajalca javne službe na območju, kjer leži ta stavba, najpozneje v:</w:t>
      </w:r>
    </w:p>
    <w:p w:rsidR="00EB2F88" w:rsidRPr="0061091E" w:rsidRDefault="00EB2F88" w:rsidP="006E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1091E">
        <w:rPr>
          <w:rFonts w:ascii="Arial" w:hAnsi="Arial" w:cs="Arial"/>
          <w:sz w:val="20"/>
          <w:lang w:eastAsia="en-US"/>
        </w:rPr>
        <w:t>–</w:t>
      </w:r>
      <w:r w:rsidRPr="0061091E">
        <w:rPr>
          <w:rFonts w:ascii="Arial" w:hAnsi="Arial" w:cs="Arial"/>
          <w:sz w:val="20"/>
        </w:rPr>
        <w:t xml:space="preserve"> rokih iz drugega odstavka </w:t>
      </w:r>
      <w:r w:rsidR="009012D3">
        <w:fldChar w:fldCharType="begin"/>
      </w:r>
      <w:r w:rsidR="009012D3">
        <w:instrText xml:space="preserve"> REF _Ref316308583 \r</w:instrText>
      </w:r>
      <w:r w:rsidR="009012D3">
        <w:instrText xml:space="preserve"> \h  \* MERGEFORMAT </w:instrText>
      </w:r>
      <w:r w:rsidR="009012D3">
        <w:fldChar w:fldCharType="separate"/>
      </w:r>
      <w:r w:rsidR="004E0BDB" w:rsidRPr="004E0BDB">
        <w:rPr>
          <w:rFonts w:ascii="Arial" w:hAnsi="Arial" w:cs="Arial"/>
          <w:sz w:val="20"/>
        </w:rPr>
        <w:t>26</w:t>
      </w:r>
      <w:r w:rsidR="009012D3">
        <w:fldChar w:fldCharType="end"/>
      </w:r>
      <w:r w:rsidRPr="0061091E">
        <w:rPr>
          <w:rFonts w:ascii="Arial" w:hAnsi="Arial" w:cs="Arial"/>
          <w:sz w:val="20"/>
        </w:rPr>
        <w:t>. člena te uredbe ali</w:t>
      </w:r>
    </w:p>
    <w:p w:rsidR="00EB2F88" w:rsidRPr="0061091E" w:rsidRDefault="00EB2F88" w:rsidP="006E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1091E">
        <w:rPr>
          <w:rFonts w:ascii="Arial" w:hAnsi="Arial" w:cs="Arial"/>
          <w:sz w:val="20"/>
          <w:lang w:eastAsia="en-US"/>
        </w:rPr>
        <w:t>– 15</w:t>
      </w:r>
      <w:r w:rsidRPr="0061091E">
        <w:rPr>
          <w:rFonts w:ascii="Arial" w:hAnsi="Arial" w:cs="Arial"/>
          <w:sz w:val="20"/>
        </w:rPr>
        <w:t xml:space="preserve"> dneh po prejemu poziva izvajalca javne službe, če je prejel njegov poziv.</w:t>
      </w:r>
    </w:p>
    <w:p w:rsidR="00EB2F88" w:rsidRPr="0061091E" w:rsidRDefault="00EB2F88" w:rsidP="006E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1091E" w:rsidRDefault="00EB2F88" w:rsidP="006E7381">
      <w:pPr>
        <w:spacing w:line="260" w:lineRule="atLeast"/>
        <w:jc w:val="both"/>
        <w:rPr>
          <w:rFonts w:ascii="Arial" w:hAnsi="Arial" w:cs="Arial"/>
          <w:sz w:val="20"/>
        </w:rPr>
      </w:pPr>
      <w:r w:rsidRPr="0061091E">
        <w:rPr>
          <w:rFonts w:ascii="Arial" w:hAnsi="Arial" w:cs="Arial"/>
          <w:sz w:val="20"/>
          <w:lang w:eastAsia="en-US"/>
        </w:rPr>
        <w:t>(5) Lastnik obstoječe stavbe v aglomeraciji, kjer je opremljenost z javno kanalizacijo predpisana, ali  v aglomeraciji, kjer opremljenost z javno kanalizacijo ni predpisana, aglomeracija pa je opremljena z javno kanalizacijo, mora</w:t>
      </w:r>
      <w:r w:rsidRPr="0061091E">
        <w:rPr>
          <w:rFonts w:ascii="Arial" w:hAnsi="Arial" w:cs="Arial"/>
          <w:sz w:val="20"/>
        </w:rPr>
        <w:t xml:space="preserve"> za komunalno odpadno vodo, ki nastaja v tej stavbi, sam na svoje stroške zagotoviti priklop na javno kanalizacijsko omrežje najpozneje 6 mesecev po začetku obratovanja komunalne čistilne naprave, ki zaključuje to javno kanalizacijsko omrežje.  </w:t>
      </w:r>
    </w:p>
    <w:p w:rsidR="00EB2F88" w:rsidRPr="0061091E" w:rsidRDefault="00EB2F88" w:rsidP="006E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1091E" w:rsidRDefault="00EB2F88" w:rsidP="006E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1091E">
        <w:rPr>
          <w:rFonts w:ascii="Arial" w:hAnsi="Arial" w:cs="Arial"/>
          <w:sz w:val="20"/>
        </w:rPr>
        <w:t xml:space="preserve">(6) Rok za priključitev iz prejšnjega odstavka se uporablja tudi v primerih iz petega in šestega odstavka </w:t>
      </w:r>
      <w:r w:rsidR="009012D3">
        <w:fldChar w:fldCharType="begin"/>
      </w:r>
      <w:r w:rsidR="009012D3">
        <w:instrText xml:space="preserve"> REF _Ref409073376 \r \h  \* MERGEFORMAT </w:instrText>
      </w:r>
      <w:r w:rsidR="009012D3">
        <w:fldChar w:fldCharType="separate"/>
      </w:r>
      <w:r w:rsidR="004E0BDB" w:rsidRPr="004E0BDB">
        <w:rPr>
          <w:rFonts w:ascii="Arial" w:hAnsi="Arial" w:cs="Arial"/>
          <w:sz w:val="20"/>
        </w:rPr>
        <w:t>31</w:t>
      </w:r>
      <w:r w:rsidR="009012D3">
        <w:fldChar w:fldCharType="end"/>
      </w:r>
      <w:r w:rsidRPr="0061091E">
        <w:rPr>
          <w:rFonts w:ascii="Arial" w:hAnsi="Arial" w:cs="Arial"/>
          <w:sz w:val="20"/>
        </w:rPr>
        <w:t>. člena te uredbe.</w:t>
      </w:r>
    </w:p>
    <w:p w:rsidR="00EB2F88" w:rsidRPr="0061091E" w:rsidRDefault="00EB2F88" w:rsidP="006E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p>
    <w:p w:rsidR="00EB2F88" w:rsidRPr="0061091E" w:rsidRDefault="00EB2F88" w:rsidP="00F12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1091E">
        <w:rPr>
          <w:rFonts w:ascii="Arial" w:hAnsi="Arial" w:cs="Arial"/>
          <w:sz w:val="20"/>
        </w:rPr>
        <w:t>(7) Lastnik obstoječe stavbe lahko do rokov iz prvega, drugega, tretjega, četrtega in petega odstavka tega člena komunalno odpadno vodo, ki nastaja v tej stavbi:</w:t>
      </w:r>
    </w:p>
    <w:p w:rsidR="00EB2F88" w:rsidRPr="0061091E" w:rsidRDefault="00EB2F88" w:rsidP="00F12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1091E">
        <w:rPr>
          <w:rFonts w:ascii="Arial" w:hAnsi="Arial" w:cs="Arial"/>
          <w:sz w:val="20"/>
          <w:lang w:eastAsia="en-US"/>
        </w:rPr>
        <w:t xml:space="preserve">– čisti </w:t>
      </w:r>
      <w:r w:rsidRPr="0061091E">
        <w:rPr>
          <w:rFonts w:ascii="Arial" w:hAnsi="Arial" w:cs="Arial"/>
          <w:sz w:val="20"/>
        </w:rPr>
        <w:t xml:space="preserve">v obstoječi pretočni greznici ali obstoječi mali komunalni čistilni napravi, če je za blato zagotovljeno ravnanje v skladu z </w:t>
      </w:r>
      <w:r w:rsidR="009012D3">
        <w:fldChar w:fldCharType="begin"/>
      </w:r>
      <w:r w:rsidR="009012D3">
        <w:instrText xml:space="preserve"> REF _Ref318375267 \r \h  \* MERGEFORMAT </w:instrText>
      </w:r>
      <w:r w:rsidR="009012D3">
        <w:fldChar w:fldCharType="separate"/>
      </w:r>
      <w:r w:rsidR="004E0BDB" w:rsidRPr="004E0BDB">
        <w:rPr>
          <w:rFonts w:ascii="Arial" w:hAnsi="Arial" w:cs="Arial"/>
          <w:sz w:val="20"/>
        </w:rPr>
        <w:t>19</w:t>
      </w:r>
      <w:r w:rsidR="009012D3">
        <w:fldChar w:fldCharType="end"/>
      </w:r>
      <w:r w:rsidRPr="0061091E">
        <w:rPr>
          <w:rFonts w:ascii="Arial" w:hAnsi="Arial" w:cs="Arial"/>
          <w:sz w:val="20"/>
        </w:rPr>
        <w:t xml:space="preserve">. členom te uredbe, ali </w:t>
      </w:r>
    </w:p>
    <w:p w:rsidR="00EB2F88" w:rsidRPr="0061091E" w:rsidRDefault="00EB2F88" w:rsidP="00F12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sz w:val="20"/>
        </w:rPr>
      </w:pPr>
      <w:r w:rsidRPr="0061091E">
        <w:rPr>
          <w:rFonts w:ascii="Arial" w:hAnsi="Arial" w:cs="Arial"/>
          <w:sz w:val="20"/>
          <w:lang w:eastAsia="en-US"/>
        </w:rPr>
        <w:t xml:space="preserve">– </w:t>
      </w:r>
      <w:r w:rsidRPr="0061091E">
        <w:rPr>
          <w:rFonts w:ascii="Arial" w:hAnsi="Arial" w:cs="Arial"/>
          <w:sz w:val="20"/>
        </w:rPr>
        <w:t xml:space="preserve">zbira v obstoječi nepretočni greznici, če je za to komunalno odpadno vodo zagotovljeno ravnanje v skladu z </w:t>
      </w:r>
      <w:r w:rsidR="009012D3">
        <w:fldChar w:fldCharType="begin"/>
      </w:r>
      <w:r w:rsidR="009012D3">
        <w:instrText xml:space="preserve"> REF _Ref411319036 \r \h  \* MERGEFORMAT </w:instrText>
      </w:r>
      <w:r w:rsidR="009012D3">
        <w:fldChar w:fldCharType="separate"/>
      </w:r>
      <w:r w:rsidR="004E0BDB" w:rsidRPr="004E0BDB">
        <w:rPr>
          <w:rFonts w:ascii="Arial" w:hAnsi="Arial" w:cs="Arial"/>
          <w:sz w:val="20"/>
        </w:rPr>
        <w:t>20</w:t>
      </w:r>
      <w:r w:rsidR="009012D3">
        <w:fldChar w:fldCharType="end"/>
      </w:r>
      <w:r w:rsidRPr="0061091E">
        <w:rPr>
          <w:rFonts w:ascii="Arial" w:hAnsi="Arial" w:cs="Arial"/>
          <w:sz w:val="20"/>
        </w:rPr>
        <w:t>. členom te uredbe.</w:t>
      </w:r>
    </w:p>
    <w:p w:rsidR="00EB2F88" w:rsidRPr="0061091E" w:rsidRDefault="00EB2F88" w:rsidP="00477E4A">
      <w:pPr>
        <w:spacing w:line="260" w:lineRule="exact"/>
        <w:rPr>
          <w:rFonts w:ascii="Arial" w:hAnsi="Arial" w:cs="Arial"/>
          <w:sz w:val="20"/>
        </w:rPr>
      </w:pPr>
    </w:p>
    <w:p w:rsidR="00EB2F88" w:rsidRPr="0061091E"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61091E">
        <w:rPr>
          <w:rFonts w:ascii="Arial" w:hAnsi="Arial" w:cs="Arial"/>
          <w:sz w:val="20"/>
        </w:rPr>
        <w:t>člen</w:t>
      </w:r>
    </w:p>
    <w:p w:rsidR="00EB2F88" w:rsidRPr="0061091E" w:rsidRDefault="00EB2F88" w:rsidP="00C108A8">
      <w:pPr>
        <w:spacing w:line="260" w:lineRule="exact"/>
        <w:jc w:val="center"/>
        <w:rPr>
          <w:rFonts w:ascii="Arial" w:hAnsi="Arial" w:cs="Arial"/>
          <w:sz w:val="20"/>
        </w:rPr>
      </w:pPr>
      <w:r w:rsidRPr="0061091E">
        <w:rPr>
          <w:rFonts w:ascii="Arial" w:hAnsi="Arial" w:cs="Arial"/>
          <w:sz w:val="20"/>
        </w:rPr>
        <w:t>(prilagoditev zaradi spremembe ali dopolnitve občutljivih območij)</w:t>
      </w:r>
    </w:p>
    <w:p w:rsidR="00EB2F88" w:rsidRPr="0061091E" w:rsidRDefault="00EB2F88" w:rsidP="00477E4A">
      <w:pPr>
        <w:spacing w:line="260" w:lineRule="exact"/>
        <w:rPr>
          <w:rFonts w:ascii="Arial" w:hAnsi="Arial" w:cs="Arial"/>
          <w:sz w:val="20"/>
        </w:rPr>
      </w:pPr>
    </w:p>
    <w:p w:rsidR="00EB2F88" w:rsidRPr="0061091E" w:rsidRDefault="00EB2F88" w:rsidP="00077BF8">
      <w:pPr>
        <w:spacing w:line="260" w:lineRule="exact"/>
        <w:jc w:val="both"/>
        <w:rPr>
          <w:rFonts w:ascii="Arial" w:hAnsi="Arial" w:cs="Arial"/>
          <w:sz w:val="20"/>
        </w:rPr>
      </w:pPr>
      <w:r w:rsidRPr="0061091E">
        <w:rPr>
          <w:rFonts w:ascii="Arial" w:hAnsi="Arial" w:cs="Arial"/>
          <w:sz w:val="20"/>
        </w:rPr>
        <w:t xml:space="preserve">Če se v skladu z osmim odstavkom </w:t>
      </w:r>
      <w:r w:rsidR="009012D3">
        <w:fldChar w:fldCharType="begin"/>
      </w:r>
      <w:r w:rsidR="009012D3">
        <w:instrText xml:space="preserve"> REF _Ref347240319 \r \h  \* MERGEFORMAT </w:instrText>
      </w:r>
      <w:r w:rsidR="009012D3">
        <w:fldChar w:fldCharType="separate"/>
      </w:r>
      <w:r w:rsidR="004E0BDB">
        <w:t>5</w:t>
      </w:r>
      <w:r w:rsidR="009012D3">
        <w:fldChar w:fldCharType="end"/>
      </w:r>
      <w:r w:rsidRPr="0061091E">
        <w:rPr>
          <w:rFonts w:ascii="Arial" w:hAnsi="Arial" w:cs="Arial"/>
          <w:sz w:val="20"/>
        </w:rPr>
        <w:t>. člena določi novo občutljivo območje, morata lastnik in upravljavec komunalne čistilne naprave, ki je bila zgrajena ali je obratovala na dan določitve tega občutljivega območja ali je bilo pred tem dnem zanjo pridobljeno pravnomočno okoljevarstveno dovoljenje, okoljevarstveno soglasje ali gradbeno dovoljenje, zagotoviti, da se obratovanje komunalne čistilne naprave prilagodi zahtevam, ki veljajo za odvajanje komunalne odpadne vode v to občutljivo območje ali v vode na prispevnem območju tega občutljivega območja, najpozneje v sedmih letih po njegovi določitvi.</w:t>
      </w:r>
    </w:p>
    <w:p w:rsidR="00EB2F88" w:rsidRPr="0061091E" w:rsidRDefault="00EB2F88" w:rsidP="00935CE2">
      <w:pPr>
        <w:spacing w:line="260" w:lineRule="exact"/>
        <w:jc w:val="center"/>
        <w:rPr>
          <w:rFonts w:ascii="Arial" w:hAnsi="Arial" w:cs="Arial"/>
          <w:sz w:val="20"/>
        </w:rPr>
      </w:pPr>
    </w:p>
    <w:p w:rsidR="00EB2F88" w:rsidRPr="0061091E"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61091E">
        <w:rPr>
          <w:rFonts w:ascii="Arial" w:hAnsi="Arial" w:cs="Arial"/>
          <w:sz w:val="20"/>
        </w:rPr>
        <w:t>člen</w:t>
      </w:r>
    </w:p>
    <w:p w:rsidR="00EB2F88" w:rsidRPr="0061091E" w:rsidRDefault="00EB2F88" w:rsidP="00935CE2">
      <w:pPr>
        <w:spacing w:line="260" w:lineRule="exact"/>
        <w:jc w:val="center"/>
        <w:rPr>
          <w:rFonts w:ascii="Arial" w:hAnsi="Arial" w:cs="Arial"/>
          <w:sz w:val="20"/>
        </w:rPr>
      </w:pPr>
      <w:r w:rsidRPr="0061091E">
        <w:rPr>
          <w:rFonts w:ascii="Arial" w:hAnsi="Arial" w:cs="Arial"/>
          <w:sz w:val="20"/>
        </w:rPr>
        <w:t>(program)</w:t>
      </w:r>
    </w:p>
    <w:p w:rsidR="00EB2F88" w:rsidRPr="0061091E" w:rsidRDefault="00EB2F88" w:rsidP="00935CE2">
      <w:pPr>
        <w:spacing w:line="260" w:lineRule="exact"/>
        <w:jc w:val="center"/>
        <w:rPr>
          <w:rFonts w:ascii="Arial" w:hAnsi="Arial" w:cs="Arial"/>
          <w:sz w:val="20"/>
        </w:rPr>
      </w:pPr>
    </w:p>
    <w:p w:rsidR="00EB2F88" w:rsidRPr="0061091E" w:rsidRDefault="00EB2F88" w:rsidP="00991D07">
      <w:pPr>
        <w:spacing w:line="260" w:lineRule="exact"/>
        <w:jc w:val="both"/>
        <w:rPr>
          <w:rFonts w:ascii="Arial" w:hAnsi="Arial" w:cs="Arial"/>
          <w:sz w:val="20"/>
        </w:rPr>
      </w:pPr>
      <w:r w:rsidRPr="0061091E">
        <w:rPr>
          <w:rFonts w:ascii="Arial" w:hAnsi="Arial" w:cs="Arial"/>
          <w:sz w:val="20"/>
        </w:rPr>
        <w:t xml:space="preserve">Izvajalec javne službe predloži prvi program v skladu s </w:t>
      </w:r>
      <w:r w:rsidR="009012D3">
        <w:fldChar w:fldCharType="begin"/>
      </w:r>
      <w:r w:rsidR="009012D3">
        <w:instrText xml:space="preserve"> REF _Ref409073834 \r \h  \* MERGEFORMAT </w:instrText>
      </w:r>
      <w:r w:rsidR="009012D3">
        <w:fldChar w:fldCharType="separate"/>
      </w:r>
      <w:r w:rsidR="004E0BDB" w:rsidRPr="004E0BDB">
        <w:rPr>
          <w:rFonts w:ascii="Arial" w:hAnsi="Arial" w:cs="Arial"/>
          <w:sz w:val="20"/>
        </w:rPr>
        <w:t>45</w:t>
      </w:r>
      <w:r w:rsidR="009012D3">
        <w:fldChar w:fldCharType="end"/>
      </w:r>
      <w:r w:rsidRPr="0061091E">
        <w:rPr>
          <w:rFonts w:ascii="Arial" w:hAnsi="Arial" w:cs="Arial"/>
          <w:sz w:val="20"/>
        </w:rPr>
        <w:t>. členom te uredbe najpozneje do 31. decembra 2016 za obdobje veljavnosti od 2017 do 2020.</w:t>
      </w:r>
    </w:p>
    <w:p w:rsidR="00EB2F88" w:rsidRPr="0061091E" w:rsidRDefault="00EB2F88" w:rsidP="00935CE2">
      <w:pPr>
        <w:spacing w:line="260" w:lineRule="exact"/>
        <w:jc w:val="center"/>
        <w:rPr>
          <w:rFonts w:ascii="Arial" w:hAnsi="Arial" w:cs="Arial"/>
          <w:sz w:val="20"/>
        </w:rPr>
      </w:pPr>
    </w:p>
    <w:p w:rsidR="00EB2F88" w:rsidRPr="0061091E"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61091E">
        <w:rPr>
          <w:rFonts w:ascii="Arial" w:hAnsi="Arial" w:cs="Arial"/>
          <w:sz w:val="20"/>
        </w:rPr>
        <w:t>člen</w:t>
      </w:r>
    </w:p>
    <w:p w:rsidR="00EB2F88" w:rsidRPr="0061091E" w:rsidRDefault="00EB2F88" w:rsidP="0094190B">
      <w:pPr>
        <w:spacing w:line="260" w:lineRule="exact"/>
        <w:jc w:val="center"/>
        <w:rPr>
          <w:rFonts w:ascii="Arial" w:hAnsi="Arial" w:cs="Arial"/>
          <w:sz w:val="20"/>
        </w:rPr>
      </w:pPr>
      <w:r w:rsidRPr="0061091E">
        <w:rPr>
          <w:rFonts w:ascii="Arial" w:hAnsi="Arial" w:cs="Arial"/>
          <w:sz w:val="20"/>
        </w:rPr>
        <w:t>(dokončanje postopkov za izdajo okoljevarstvenih dovoljenj)</w:t>
      </w:r>
    </w:p>
    <w:p w:rsidR="00EB2F88" w:rsidRPr="0061091E" w:rsidRDefault="00EB2F88" w:rsidP="00477E4A">
      <w:pPr>
        <w:spacing w:line="260" w:lineRule="exact"/>
        <w:rPr>
          <w:rFonts w:ascii="Arial" w:hAnsi="Arial" w:cs="Arial"/>
          <w:sz w:val="20"/>
        </w:rPr>
      </w:pPr>
    </w:p>
    <w:p w:rsidR="00EB2F88" w:rsidRPr="00884562" w:rsidRDefault="00EB2F88" w:rsidP="00F46FBB">
      <w:pPr>
        <w:pStyle w:val="Odstavek"/>
        <w:spacing w:before="0" w:line="260" w:lineRule="atLeast"/>
        <w:ind w:firstLine="0"/>
        <w:rPr>
          <w:rFonts w:cs="Arial"/>
          <w:sz w:val="20"/>
          <w:szCs w:val="20"/>
        </w:rPr>
      </w:pPr>
      <w:r w:rsidRPr="00884562">
        <w:rPr>
          <w:rFonts w:cs="Arial"/>
          <w:sz w:val="20"/>
          <w:szCs w:val="20"/>
        </w:rPr>
        <w:t xml:space="preserve">Postopki za pridobitev, podaljšanje ali spremembo okoljevarstvenega dovoljenja za obratovanje </w:t>
      </w:r>
      <w:r>
        <w:rPr>
          <w:rFonts w:cs="Arial"/>
          <w:sz w:val="20"/>
          <w:szCs w:val="20"/>
          <w:lang w:val="sl-SI"/>
        </w:rPr>
        <w:t xml:space="preserve">komunalne čistilne </w:t>
      </w:r>
      <w:r w:rsidRPr="00884562">
        <w:rPr>
          <w:rFonts w:cs="Arial"/>
          <w:sz w:val="20"/>
          <w:szCs w:val="20"/>
        </w:rPr>
        <w:t>naprave, začeti pred uveljavitvijo te uredbe, se dokončajo v skladu s to uredbo.</w:t>
      </w:r>
    </w:p>
    <w:p w:rsidR="00EB2F88" w:rsidRPr="00884562" w:rsidRDefault="00EB2F88" w:rsidP="00F46FBB">
      <w:pPr>
        <w:pStyle w:val="Odstavek"/>
        <w:spacing w:before="0" w:line="260" w:lineRule="atLeast"/>
        <w:ind w:firstLine="0"/>
        <w:rPr>
          <w:rFonts w:cs="Arial"/>
          <w:sz w:val="20"/>
          <w:szCs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524822">
        <w:rPr>
          <w:rFonts w:ascii="Arial" w:hAnsi="Arial" w:cs="Arial"/>
          <w:sz w:val="20"/>
        </w:rPr>
        <w:t>člen</w:t>
      </w:r>
    </w:p>
    <w:p w:rsidR="00EB2F88" w:rsidRPr="008B20A4" w:rsidRDefault="00EB2F88" w:rsidP="0087702E">
      <w:pPr>
        <w:spacing w:line="260" w:lineRule="exact"/>
        <w:jc w:val="center"/>
        <w:rPr>
          <w:rFonts w:ascii="Arial" w:hAnsi="Arial" w:cs="Arial"/>
          <w:sz w:val="20"/>
        </w:rPr>
      </w:pPr>
      <w:r w:rsidRPr="008B20A4">
        <w:rPr>
          <w:rFonts w:ascii="Arial" w:hAnsi="Arial" w:cs="Arial"/>
          <w:sz w:val="20"/>
        </w:rPr>
        <w:t>(prenehanje veljavnosti)</w:t>
      </w:r>
    </w:p>
    <w:p w:rsidR="00EB2F88" w:rsidRPr="008B20A4" w:rsidRDefault="00EB2F88" w:rsidP="00477E4A">
      <w:pPr>
        <w:spacing w:line="260" w:lineRule="exact"/>
        <w:rPr>
          <w:rFonts w:ascii="Arial" w:hAnsi="Arial" w:cs="Arial"/>
          <w:sz w:val="20"/>
        </w:rPr>
      </w:pPr>
    </w:p>
    <w:p w:rsidR="00EB2F88" w:rsidRDefault="00EB2F88" w:rsidP="0087702E">
      <w:pPr>
        <w:spacing w:line="260" w:lineRule="exact"/>
        <w:jc w:val="both"/>
        <w:rPr>
          <w:rFonts w:ascii="Arial" w:hAnsi="Arial" w:cs="Arial"/>
          <w:sz w:val="20"/>
        </w:rPr>
      </w:pPr>
      <w:r w:rsidRPr="008B20A4">
        <w:rPr>
          <w:rFonts w:ascii="Arial" w:hAnsi="Arial" w:cs="Arial"/>
          <w:sz w:val="20"/>
        </w:rPr>
        <w:t>Z dnem uveljavitve te uredbe preneha</w:t>
      </w:r>
      <w:r>
        <w:rPr>
          <w:rFonts w:ascii="Arial" w:hAnsi="Arial" w:cs="Arial"/>
          <w:sz w:val="20"/>
        </w:rPr>
        <w:t>jo</w:t>
      </w:r>
      <w:r w:rsidRPr="008B20A4">
        <w:rPr>
          <w:rFonts w:ascii="Arial" w:hAnsi="Arial" w:cs="Arial"/>
          <w:sz w:val="20"/>
        </w:rPr>
        <w:t xml:space="preserve"> veljati</w:t>
      </w:r>
      <w:r>
        <w:rPr>
          <w:rFonts w:ascii="Arial" w:hAnsi="Arial" w:cs="Arial"/>
          <w:sz w:val="20"/>
        </w:rPr>
        <w:t>:</w:t>
      </w:r>
    </w:p>
    <w:p w:rsidR="00EB2F88" w:rsidRDefault="00EB2F88" w:rsidP="0087702E">
      <w:pPr>
        <w:spacing w:line="260" w:lineRule="exact"/>
        <w:jc w:val="both"/>
        <w:rPr>
          <w:rFonts w:ascii="Arial" w:hAnsi="Arial" w:cs="Arial"/>
          <w:sz w:val="20"/>
        </w:rPr>
      </w:pPr>
      <w:r>
        <w:rPr>
          <w:rFonts w:ascii="Arial" w:hAnsi="Arial" w:cs="Arial"/>
          <w:sz w:val="20"/>
        </w:rPr>
        <w:t xml:space="preserve">– </w:t>
      </w:r>
      <w:r w:rsidRPr="008B20A4">
        <w:rPr>
          <w:rFonts w:ascii="Arial" w:hAnsi="Arial" w:cs="Arial"/>
          <w:sz w:val="20"/>
        </w:rPr>
        <w:t>Uredba o emisi</w:t>
      </w:r>
      <w:r>
        <w:rPr>
          <w:rFonts w:ascii="Arial" w:hAnsi="Arial" w:cs="Arial"/>
          <w:sz w:val="20"/>
        </w:rPr>
        <w:t xml:space="preserve">ji snovi pri odvajanju odpadne </w:t>
      </w:r>
      <w:r w:rsidRPr="008B20A4">
        <w:rPr>
          <w:rFonts w:ascii="Arial" w:hAnsi="Arial" w:cs="Arial"/>
          <w:sz w:val="20"/>
        </w:rPr>
        <w:t>vod</w:t>
      </w:r>
      <w:r>
        <w:rPr>
          <w:rFonts w:ascii="Arial" w:hAnsi="Arial" w:cs="Arial"/>
          <w:sz w:val="20"/>
        </w:rPr>
        <w:t>e</w:t>
      </w:r>
      <w:r w:rsidRPr="008B20A4">
        <w:rPr>
          <w:rFonts w:ascii="Arial" w:hAnsi="Arial" w:cs="Arial"/>
          <w:sz w:val="20"/>
        </w:rPr>
        <w:t xml:space="preserve"> iz komunalnih čistilnih naprav (Uradni list RS, št.</w:t>
      </w:r>
      <w:r>
        <w:rPr>
          <w:rFonts w:ascii="Arial" w:hAnsi="Arial" w:cs="Arial"/>
          <w:sz w:val="20"/>
        </w:rPr>
        <w:t xml:space="preserve"> 45/07, 63/09 in 105/10</w:t>
      </w:r>
      <w:r w:rsidRPr="008B20A4">
        <w:rPr>
          <w:rFonts w:ascii="Arial" w:hAnsi="Arial" w:cs="Arial"/>
          <w:sz w:val="20"/>
        </w:rPr>
        <w:t>)</w:t>
      </w:r>
      <w:r>
        <w:rPr>
          <w:rFonts w:ascii="Arial" w:hAnsi="Arial" w:cs="Arial"/>
          <w:sz w:val="20"/>
        </w:rPr>
        <w:t>,</w:t>
      </w:r>
    </w:p>
    <w:p w:rsidR="00EB2F88" w:rsidRDefault="00EB2F88" w:rsidP="0087702E">
      <w:pPr>
        <w:spacing w:line="260" w:lineRule="exact"/>
        <w:jc w:val="both"/>
        <w:rPr>
          <w:rFonts w:ascii="Arial" w:hAnsi="Arial" w:cs="Arial"/>
          <w:sz w:val="20"/>
        </w:rPr>
      </w:pPr>
      <w:r>
        <w:rPr>
          <w:rFonts w:ascii="Arial" w:hAnsi="Arial" w:cs="Arial"/>
          <w:sz w:val="20"/>
        </w:rPr>
        <w:t xml:space="preserve">– </w:t>
      </w:r>
      <w:r w:rsidRPr="008B20A4">
        <w:rPr>
          <w:rFonts w:ascii="Arial" w:hAnsi="Arial" w:cs="Arial"/>
          <w:sz w:val="20"/>
        </w:rPr>
        <w:t>Uredba o emisi</w:t>
      </w:r>
      <w:r>
        <w:rPr>
          <w:rFonts w:ascii="Arial" w:hAnsi="Arial" w:cs="Arial"/>
          <w:sz w:val="20"/>
        </w:rPr>
        <w:t xml:space="preserve">ji snovi pri odvajanju odpadne </w:t>
      </w:r>
      <w:r w:rsidRPr="008B20A4">
        <w:rPr>
          <w:rFonts w:ascii="Arial" w:hAnsi="Arial" w:cs="Arial"/>
          <w:sz w:val="20"/>
        </w:rPr>
        <w:t>vod</w:t>
      </w:r>
      <w:r>
        <w:rPr>
          <w:rFonts w:ascii="Arial" w:hAnsi="Arial" w:cs="Arial"/>
          <w:sz w:val="20"/>
        </w:rPr>
        <w:t>e</w:t>
      </w:r>
      <w:r w:rsidRPr="008B20A4">
        <w:rPr>
          <w:rFonts w:ascii="Arial" w:hAnsi="Arial" w:cs="Arial"/>
          <w:sz w:val="20"/>
        </w:rPr>
        <w:t xml:space="preserve"> iz </w:t>
      </w:r>
      <w:r>
        <w:rPr>
          <w:rFonts w:ascii="Arial" w:hAnsi="Arial" w:cs="Arial"/>
          <w:sz w:val="20"/>
        </w:rPr>
        <w:t xml:space="preserve">malih </w:t>
      </w:r>
      <w:r w:rsidRPr="008B20A4">
        <w:rPr>
          <w:rFonts w:ascii="Arial" w:hAnsi="Arial" w:cs="Arial"/>
          <w:sz w:val="20"/>
        </w:rPr>
        <w:t>komunalnih čistilnih naprav (Uradni list RS, št.</w:t>
      </w:r>
      <w:r>
        <w:rPr>
          <w:rFonts w:ascii="Arial" w:hAnsi="Arial" w:cs="Arial"/>
          <w:sz w:val="20"/>
        </w:rPr>
        <w:t xml:space="preserve"> 98/07 in 30/10</w:t>
      </w:r>
      <w:r w:rsidRPr="008B20A4">
        <w:rPr>
          <w:rFonts w:ascii="Arial" w:hAnsi="Arial" w:cs="Arial"/>
          <w:sz w:val="20"/>
        </w:rPr>
        <w:t>)</w:t>
      </w:r>
      <w:r>
        <w:rPr>
          <w:rFonts w:ascii="Arial" w:hAnsi="Arial" w:cs="Arial"/>
          <w:sz w:val="20"/>
        </w:rPr>
        <w:t>,</w:t>
      </w:r>
    </w:p>
    <w:p w:rsidR="00EB2F88" w:rsidRDefault="00EB2F88" w:rsidP="0087702E">
      <w:pPr>
        <w:spacing w:line="260" w:lineRule="exact"/>
        <w:jc w:val="both"/>
        <w:rPr>
          <w:rFonts w:ascii="Arial" w:hAnsi="Arial" w:cs="Arial"/>
          <w:sz w:val="20"/>
        </w:rPr>
      </w:pPr>
      <w:r>
        <w:rPr>
          <w:rFonts w:ascii="Arial" w:hAnsi="Arial" w:cs="Arial"/>
          <w:sz w:val="20"/>
        </w:rPr>
        <w:t>– Uredba o odvajanju in čiščenju komunalne in padavinske odpadne vode (Uradni list RS, št. 88/11, 8/12 in 108/13) in</w:t>
      </w:r>
    </w:p>
    <w:p w:rsidR="00EB2F88" w:rsidRPr="008B20A4" w:rsidRDefault="00EB2F88" w:rsidP="0087702E">
      <w:pPr>
        <w:spacing w:line="260" w:lineRule="exact"/>
        <w:jc w:val="both"/>
        <w:rPr>
          <w:rFonts w:ascii="Arial" w:hAnsi="Arial" w:cs="Arial"/>
          <w:sz w:val="20"/>
        </w:rPr>
      </w:pPr>
      <w:r>
        <w:rPr>
          <w:rFonts w:ascii="Arial" w:hAnsi="Arial" w:cs="Arial"/>
          <w:sz w:val="20"/>
        </w:rPr>
        <w:t>– Pravilnik</w:t>
      </w:r>
      <w:r w:rsidRPr="009E52AE">
        <w:rPr>
          <w:rFonts w:ascii="Arial" w:hAnsi="Arial" w:cs="Arial"/>
          <w:sz w:val="20"/>
        </w:rPr>
        <w:t xml:space="preserve"> o nalogah, ki se izvajajo v okviru obvezne občinske gospodarske javne službe odvajanja in čiščenja komunalne in padavinske odpadne vode (Uradni list RS, št. 109/07, 33/08 in 28/11),</w:t>
      </w:r>
      <w:r>
        <w:rPr>
          <w:rFonts w:ascii="Arial" w:hAnsi="Arial" w:cs="Arial"/>
          <w:sz w:val="20"/>
        </w:rPr>
        <w:t xml:space="preserve"> uporablja pa se 21. člen.</w:t>
      </w:r>
      <w:r w:rsidRPr="009E52AE">
        <w:rPr>
          <w:rFonts w:ascii="Arial" w:hAnsi="Arial" w:cs="Arial"/>
          <w:sz w:val="20"/>
        </w:rPr>
        <w:t xml:space="preserve"> </w:t>
      </w:r>
    </w:p>
    <w:p w:rsidR="00EB2F88" w:rsidRPr="008B20A4" w:rsidRDefault="00EB2F88" w:rsidP="00477E4A">
      <w:pPr>
        <w:spacing w:line="260" w:lineRule="exact"/>
        <w:jc w:val="center"/>
        <w:rPr>
          <w:rFonts w:ascii="Arial" w:hAnsi="Arial" w:cs="Arial"/>
          <w:sz w:val="20"/>
        </w:rPr>
      </w:pPr>
    </w:p>
    <w:p w:rsidR="00EB2F88" w:rsidRPr="00524822" w:rsidRDefault="00EB2F88" w:rsidP="00EB2F88">
      <w:pPr>
        <w:numPr>
          <w:ilvl w:val="0"/>
          <w:numId w:val="10"/>
        </w:numPr>
        <w:tabs>
          <w:tab w:val="num" w:pos="0"/>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ind w:left="0" w:firstLine="0"/>
        <w:jc w:val="center"/>
        <w:rPr>
          <w:rFonts w:ascii="Arial" w:hAnsi="Arial" w:cs="Arial"/>
          <w:sz w:val="20"/>
        </w:rPr>
      </w:pPr>
      <w:r w:rsidRPr="00524822">
        <w:rPr>
          <w:rFonts w:ascii="Arial" w:hAnsi="Arial" w:cs="Arial"/>
          <w:sz w:val="20"/>
        </w:rPr>
        <w:t>člen</w:t>
      </w:r>
    </w:p>
    <w:p w:rsidR="00EB2F88" w:rsidRPr="008B20A4" w:rsidRDefault="00EB2F88" w:rsidP="0087702E">
      <w:pPr>
        <w:spacing w:line="260" w:lineRule="exact"/>
        <w:jc w:val="center"/>
        <w:rPr>
          <w:rFonts w:ascii="Arial" w:hAnsi="Arial" w:cs="Arial"/>
          <w:sz w:val="20"/>
        </w:rPr>
      </w:pPr>
      <w:r w:rsidRPr="008B20A4">
        <w:rPr>
          <w:rFonts w:ascii="Arial" w:hAnsi="Arial" w:cs="Arial"/>
          <w:sz w:val="20"/>
        </w:rPr>
        <w:t>(začetek veljavnosti)</w:t>
      </w:r>
    </w:p>
    <w:p w:rsidR="00EB2F88" w:rsidRPr="008B20A4" w:rsidRDefault="00EB2F88" w:rsidP="0087702E">
      <w:pPr>
        <w:spacing w:line="260" w:lineRule="exact"/>
        <w:jc w:val="both"/>
        <w:rPr>
          <w:rFonts w:ascii="Arial" w:hAnsi="Arial" w:cs="Arial"/>
          <w:sz w:val="20"/>
        </w:rPr>
      </w:pPr>
    </w:p>
    <w:p w:rsidR="00EB2F88" w:rsidRPr="00ED63A4" w:rsidRDefault="00EB2F88" w:rsidP="00477E4A">
      <w:pPr>
        <w:spacing w:line="260" w:lineRule="exact"/>
        <w:rPr>
          <w:rFonts w:ascii="Arial" w:hAnsi="Arial" w:cs="Arial"/>
          <w:sz w:val="20"/>
        </w:rPr>
      </w:pPr>
      <w:r w:rsidRPr="00ED63A4">
        <w:rPr>
          <w:rFonts w:ascii="Arial" w:hAnsi="Arial" w:cs="Arial"/>
          <w:sz w:val="20"/>
        </w:rPr>
        <w:t>Ta uredba začne veljati petnajsti dan po objavi v Uradnem listu Republike Slovenije.</w:t>
      </w:r>
    </w:p>
    <w:p w:rsidR="00EB2F88" w:rsidRPr="00524822" w:rsidRDefault="00EB2F88" w:rsidP="000C3487">
      <w:pPr>
        <w:spacing w:line="260" w:lineRule="atLeast"/>
        <w:jc w:val="both"/>
        <w:rPr>
          <w:rFonts w:ascii="Arial" w:hAnsi="Arial" w:cs="Arial"/>
          <w:sz w:val="20"/>
          <w:lang w:eastAsia="en-US"/>
        </w:rPr>
      </w:pPr>
    </w:p>
    <w:p w:rsidR="00B2588A" w:rsidRDefault="00EB2F88" w:rsidP="000C3487">
      <w:pPr>
        <w:spacing w:line="260" w:lineRule="atLeast"/>
        <w:jc w:val="both"/>
        <w:rPr>
          <w:rFonts w:ascii="Arial" w:hAnsi="Arial" w:cs="Arial"/>
          <w:sz w:val="20"/>
          <w:lang w:eastAsia="en-US"/>
        </w:rPr>
      </w:pPr>
      <w:r w:rsidRPr="00524822">
        <w:rPr>
          <w:rFonts w:ascii="Arial" w:hAnsi="Arial" w:cs="Arial"/>
          <w:sz w:val="20"/>
          <w:lang w:eastAsia="en-US"/>
        </w:rPr>
        <w:t xml:space="preserve">Št. </w:t>
      </w:r>
    </w:p>
    <w:p w:rsidR="00EB2F88" w:rsidRPr="00524822" w:rsidRDefault="00EB2F88" w:rsidP="000C3487">
      <w:pPr>
        <w:spacing w:line="260" w:lineRule="atLeast"/>
        <w:jc w:val="both"/>
        <w:rPr>
          <w:rFonts w:ascii="Arial" w:hAnsi="Arial" w:cs="Arial"/>
          <w:sz w:val="20"/>
          <w:lang w:eastAsia="en-US"/>
        </w:rPr>
      </w:pPr>
      <w:r w:rsidRPr="00524822">
        <w:rPr>
          <w:rFonts w:ascii="Arial" w:hAnsi="Arial" w:cs="Arial"/>
          <w:sz w:val="20"/>
          <w:lang w:eastAsia="en-US"/>
        </w:rPr>
        <w:t xml:space="preserve">Ljubljana, </w:t>
      </w:r>
      <w:r>
        <w:rPr>
          <w:rFonts w:ascii="Arial" w:hAnsi="Arial" w:cs="Arial"/>
          <w:sz w:val="20"/>
          <w:lang w:eastAsia="en-US"/>
        </w:rPr>
        <w:t>26. maja 2015</w:t>
      </w:r>
    </w:p>
    <w:p w:rsidR="00EB2F88" w:rsidRPr="00524822" w:rsidRDefault="00EB2F88" w:rsidP="000C3487">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atLeast"/>
        <w:rPr>
          <w:rFonts w:ascii="Arial" w:hAnsi="Arial" w:cs="Arial"/>
          <w:sz w:val="20"/>
        </w:rPr>
      </w:pPr>
      <w:r w:rsidRPr="00524822">
        <w:rPr>
          <w:rFonts w:ascii="Arial" w:hAnsi="Arial" w:cs="Arial"/>
          <w:sz w:val="20"/>
          <w:lang w:eastAsia="en-US"/>
        </w:rPr>
        <w:t xml:space="preserve">EVA </w:t>
      </w:r>
      <w:r>
        <w:rPr>
          <w:rFonts w:ascii="Arial" w:hAnsi="Arial" w:cs="Arial"/>
          <w:sz w:val="20"/>
        </w:rPr>
        <w:t>2015</w:t>
      </w:r>
      <w:r w:rsidRPr="00524822">
        <w:rPr>
          <w:rFonts w:ascii="Arial" w:hAnsi="Arial" w:cs="Arial"/>
          <w:sz w:val="20"/>
        </w:rPr>
        <w:t>-</w:t>
      </w:r>
      <w:r>
        <w:rPr>
          <w:rFonts w:ascii="Arial" w:hAnsi="Arial" w:cs="Arial"/>
          <w:sz w:val="20"/>
        </w:rPr>
        <w:t>2550</w:t>
      </w:r>
      <w:r w:rsidRPr="00524822">
        <w:rPr>
          <w:rFonts w:ascii="Arial" w:hAnsi="Arial" w:cs="Arial"/>
          <w:sz w:val="20"/>
        </w:rPr>
        <w:t>-</w:t>
      </w:r>
      <w:r>
        <w:rPr>
          <w:rFonts w:ascii="Arial" w:hAnsi="Arial" w:cs="Arial"/>
          <w:sz w:val="20"/>
        </w:rPr>
        <w:t>0025</w:t>
      </w:r>
    </w:p>
    <w:p w:rsidR="00EB2F88" w:rsidRPr="00524822" w:rsidRDefault="00EB2F88" w:rsidP="000C3487">
      <w:pPr>
        <w:spacing w:line="260" w:lineRule="atLeast"/>
        <w:jc w:val="both"/>
        <w:rPr>
          <w:rFonts w:ascii="Arial" w:hAnsi="Arial" w:cs="Arial"/>
          <w:b/>
          <w:sz w:val="20"/>
        </w:rPr>
      </w:pPr>
    </w:p>
    <w:p w:rsidR="00EB2F88" w:rsidRPr="00524822" w:rsidRDefault="00EB2F88" w:rsidP="000C3487">
      <w:pPr>
        <w:spacing w:line="260" w:lineRule="atLeast"/>
        <w:ind w:left="5040" w:firstLine="720"/>
        <w:jc w:val="both"/>
        <w:rPr>
          <w:rFonts w:ascii="Arial" w:hAnsi="Arial" w:cs="Arial"/>
          <w:sz w:val="20"/>
          <w:lang w:eastAsia="en-US"/>
        </w:rPr>
      </w:pPr>
      <w:r>
        <w:rPr>
          <w:rFonts w:ascii="Arial" w:hAnsi="Arial" w:cs="Arial"/>
          <w:sz w:val="20"/>
          <w:lang w:eastAsia="en-US"/>
        </w:rPr>
        <w:t xml:space="preserve">    </w:t>
      </w:r>
      <w:r w:rsidRPr="00524822">
        <w:rPr>
          <w:rFonts w:ascii="Arial" w:hAnsi="Arial" w:cs="Arial"/>
          <w:sz w:val="20"/>
          <w:lang w:eastAsia="en-US"/>
        </w:rPr>
        <w:t>Vlada Republike Slovenije</w:t>
      </w:r>
    </w:p>
    <w:p w:rsidR="00EB2F88" w:rsidRPr="00524822" w:rsidRDefault="00EB2F88" w:rsidP="000C3487">
      <w:pPr>
        <w:spacing w:line="260" w:lineRule="atLeast"/>
        <w:ind w:left="5760" w:firstLine="720"/>
        <w:rPr>
          <w:rFonts w:ascii="Arial" w:hAnsi="Arial" w:cs="Arial"/>
          <w:sz w:val="20"/>
        </w:rPr>
      </w:pPr>
      <w:r>
        <w:rPr>
          <w:rFonts w:ascii="Arial" w:hAnsi="Arial" w:cs="Arial"/>
          <w:sz w:val="20"/>
        </w:rPr>
        <w:t>dr. Miro Cerar l.r.</w:t>
      </w:r>
    </w:p>
    <w:p w:rsidR="00EB2F88" w:rsidRDefault="00EB2F88" w:rsidP="000C3487">
      <w:pPr>
        <w:spacing w:line="260" w:lineRule="atLeas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524822">
        <w:rPr>
          <w:rFonts w:ascii="Arial" w:hAnsi="Arial" w:cs="Arial"/>
          <w:sz w:val="20"/>
        </w:rPr>
        <w:t>Predsednik</w:t>
      </w:r>
    </w:p>
    <w:p w:rsidR="00EB2F88" w:rsidRPr="00CC580B" w:rsidRDefault="00EB2F88" w:rsidP="00CC580B">
      <w:pPr>
        <w:pStyle w:val="Napis"/>
        <w:rPr>
          <w:rFonts w:ascii="Arial" w:hAnsi="Arial" w:cs="Arial"/>
        </w:rPr>
      </w:pPr>
      <w:r>
        <w:br w:type="page"/>
      </w:r>
      <w:bookmarkStart w:id="53" w:name="_Ref420318005"/>
      <w:bookmarkStart w:id="54" w:name="_Ref350419643"/>
      <w:bookmarkEnd w:id="51"/>
      <w:r w:rsidRPr="00CC580B">
        <w:rPr>
          <w:rFonts w:ascii="Arial" w:hAnsi="Arial" w:cs="Arial"/>
        </w:rPr>
        <w:lastRenderedPageBreak/>
        <w:t xml:space="preserve">Priloga </w:t>
      </w:r>
      <w:r w:rsidR="00A54F93" w:rsidRPr="00CC580B">
        <w:rPr>
          <w:rFonts w:ascii="Arial" w:hAnsi="Arial" w:cs="Arial"/>
        </w:rPr>
        <w:fldChar w:fldCharType="begin"/>
      </w:r>
      <w:r w:rsidRPr="00CC580B">
        <w:rPr>
          <w:rFonts w:ascii="Arial" w:hAnsi="Arial" w:cs="Arial"/>
        </w:rPr>
        <w:instrText xml:space="preserve"> SEQ _ \* ARABIC </w:instrText>
      </w:r>
      <w:r w:rsidR="00A54F93" w:rsidRPr="00CC580B">
        <w:rPr>
          <w:rFonts w:ascii="Arial" w:hAnsi="Arial" w:cs="Arial"/>
        </w:rPr>
        <w:fldChar w:fldCharType="separate"/>
      </w:r>
      <w:r w:rsidR="004E0BDB">
        <w:rPr>
          <w:rFonts w:ascii="Arial" w:hAnsi="Arial" w:cs="Arial"/>
          <w:noProof/>
        </w:rPr>
        <w:t>1</w:t>
      </w:r>
      <w:r w:rsidR="00A54F93" w:rsidRPr="00CC580B">
        <w:rPr>
          <w:rFonts w:ascii="Arial" w:hAnsi="Arial" w:cs="Arial"/>
        </w:rPr>
        <w:fldChar w:fldCharType="end"/>
      </w:r>
      <w:bookmarkEnd w:id="53"/>
      <w:r w:rsidRPr="00CC580B">
        <w:rPr>
          <w:rFonts w:ascii="Arial" w:hAnsi="Arial" w:cs="Arial"/>
        </w:rPr>
        <w:t>:  Mejne vrednosti parametrov onesnaženosti</w:t>
      </w:r>
      <w:bookmarkEnd w:id="54"/>
      <w:r w:rsidRPr="00CC580B">
        <w:rPr>
          <w:rFonts w:ascii="Arial" w:hAnsi="Arial" w:cs="Arial"/>
        </w:rPr>
        <w:t xml:space="preserve"> </w:t>
      </w:r>
    </w:p>
    <w:p w:rsidR="00EB2F88" w:rsidRDefault="00EB2F88" w:rsidP="006E1056"/>
    <w:p w:rsidR="00EB2F88" w:rsidRPr="00110200" w:rsidRDefault="00EB2F88" w:rsidP="007E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110200">
        <w:rPr>
          <w:rFonts w:ascii="Arial" w:hAnsi="Arial" w:cs="Arial"/>
          <w:b/>
          <w:sz w:val="20"/>
        </w:rPr>
        <w:t>Preglednica</w:t>
      </w:r>
      <w:r w:rsidRPr="00110200">
        <w:rPr>
          <w:rFonts w:ascii="Arial" w:hAnsi="Arial" w:cs="Arial"/>
          <w:b/>
          <w:caps/>
          <w:sz w:val="20"/>
        </w:rPr>
        <w:t xml:space="preserve"> 1: </w:t>
      </w:r>
      <w:r w:rsidRPr="00110200">
        <w:rPr>
          <w:rFonts w:ascii="Arial" w:hAnsi="Arial" w:cs="Arial"/>
          <w:b/>
          <w:sz w:val="20"/>
        </w:rPr>
        <w:t>Mejne vrednosti pri sekundarnem in terciarnem čiščenju</w:t>
      </w:r>
    </w:p>
    <w:p w:rsidR="00EB2F88" w:rsidRPr="005754C4" w:rsidRDefault="00EB2F88" w:rsidP="007E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701"/>
        <w:gridCol w:w="900"/>
        <w:gridCol w:w="1448"/>
        <w:gridCol w:w="1448"/>
        <w:gridCol w:w="1449"/>
      </w:tblGrid>
      <w:tr w:rsidR="00EB2F88" w:rsidRPr="0008413A" w:rsidTr="00757377">
        <w:trPr>
          <w:trHeight w:val="454"/>
        </w:trPr>
        <w:tc>
          <w:tcPr>
            <w:tcW w:w="226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b/>
                <w:sz w:val="20"/>
              </w:rPr>
            </w:pPr>
            <w:r w:rsidRPr="0008413A">
              <w:rPr>
                <w:rFonts w:ascii="Arial" w:hAnsi="Arial" w:cs="Arial"/>
                <w:b/>
                <w:sz w:val="20"/>
              </w:rPr>
              <w:t>Parameter</w:t>
            </w:r>
          </w:p>
        </w:tc>
        <w:tc>
          <w:tcPr>
            <w:tcW w:w="1701"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Arial" w:hAnsi="Arial" w:cs="Arial"/>
                <w:b/>
                <w:sz w:val="20"/>
              </w:rPr>
            </w:pPr>
            <w:r w:rsidRPr="0008413A">
              <w:rPr>
                <w:rFonts w:ascii="Arial" w:hAnsi="Arial" w:cs="Arial"/>
                <w:b/>
                <w:sz w:val="20"/>
              </w:rPr>
              <w:t>Izražen kot</w:t>
            </w:r>
          </w:p>
        </w:tc>
        <w:tc>
          <w:tcPr>
            <w:tcW w:w="90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Arial" w:hAnsi="Arial" w:cs="Arial"/>
                <w:b/>
                <w:sz w:val="20"/>
              </w:rPr>
            </w:pPr>
            <w:r w:rsidRPr="0008413A">
              <w:rPr>
                <w:rFonts w:ascii="Arial" w:hAnsi="Arial" w:cs="Arial"/>
                <w:b/>
                <w:sz w:val="20"/>
              </w:rPr>
              <w:t>Enota</w:t>
            </w:r>
          </w:p>
        </w:tc>
        <w:tc>
          <w:tcPr>
            <w:tcW w:w="4345" w:type="dxa"/>
            <w:gridSpan w:val="3"/>
            <w:shd w:val="clear" w:color="auto" w:fill="auto"/>
            <w:vAlign w:val="center"/>
          </w:tcPr>
          <w:p w:rsidR="00EB2F88" w:rsidRPr="0008413A" w:rsidRDefault="00EB2F88" w:rsidP="0081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Arial" w:hAnsi="Arial" w:cs="Arial"/>
                <w:b/>
                <w:sz w:val="20"/>
              </w:rPr>
            </w:pPr>
            <w:r w:rsidRPr="0008413A">
              <w:rPr>
                <w:rFonts w:ascii="Arial" w:hAnsi="Arial" w:cs="Arial"/>
                <w:b/>
                <w:sz w:val="20"/>
              </w:rPr>
              <w:t>Skupna obremenitev aglomeracije ali zmogljivost čistilne naprave</w:t>
            </w:r>
          </w:p>
        </w:tc>
      </w:tr>
      <w:tr w:rsidR="00EB2F88" w:rsidRPr="0008413A" w:rsidTr="00757377">
        <w:trPr>
          <w:trHeight w:val="785"/>
        </w:trPr>
        <w:tc>
          <w:tcPr>
            <w:tcW w:w="226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b/>
                <w:sz w:val="20"/>
              </w:rPr>
            </w:pPr>
          </w:p>
        </w:tc>
        <w:tc>
          <w:tcPr>
            <w:tcW w:w="1701"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p>
        </w:tc>
        <w:tc>
          <w:tcPr>
            <w:tcW w:w="90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 xml:space="preserve">&gt;= 2.000 PE </w:t>
            </w:r>
          </w:p>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in</w:t>
            </w:r>
          </w:p>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&lt; 10.000 PE</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&gt;= 10.000 PE in</w:t>
            </w:r>
          </w:p>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&lt; 100.000 PE</w:t>
            </w:r>
          </w:p>
        </w:tc>
        <w:tc>
          <w:tcPr>
            <w:tcW w:w="1449"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 xml:space="preserve">&gt;= </w:t>
            </w:r>
          </w:p>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100.000 PE</w:t>
            </w:r>
          </w:p>
        </w:tc>
      </w:tr>
      <w:tr w:rsidR="00EB2F88" w:rsidRPr="0008413A" w:rsidTr="00BD03D6">
        <w:trPr>
          <w:trHeight w:val="454"/>
        </w:trPr>
        <w:tc>
          <w:tcPr>
            <w:tcW w:w="2268" w:type="dxa"/>
            <w:vMerge w:val="restart"/>
            <w:shd w:val="clear" w:color="auto" w:fill="auto"/>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sidRPr="0008413A">
              <w:rPr>
                <w:rFonts w:ascii="Arial" w:hAnsi="Arial" w:cs="Arial"/>
                <w:sz w:val="20"/>
              </w:rPr>
              <w:t>biokemijska potreba po kisiku (BPK5) (a)</w:t>
            </w:r>
          </w:p>
        </w:tc>
        <w:tc>
          <w:tcPr>
            <w:tcW w:w="1701"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O</w:t>
            </w:r>
            <w:r w:rsidRPr="0008413A">
              <w:rPr>
                <w:rFonts w:ascii="Arial" w:hAnsi="Arial" w:cs="Arial"/>
                <w:sz w:val="20"/>
                <w:vertAlign w:val="subscript"/>
              </w:rPr>
              <w:t>2</w:t>
            </w:r>
          </w:p>
        </w:tc>
        <w:tc>
          <w:tcPr>
            <w:tcW w:w="900"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mg/L</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25</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20</w:t>
            </w:r>
          </w:p>
        </w:tc>
        <w:tc>
          <w:tcPr>
            <w:tcW w:w="1449"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20</w:t>
            </w:r>
          </w:p>
        </w:tc>
      </w:tr>
      <w:tr w:rsidR="00EB2F88" w:rsidRPr="0008413A" w:rsidTr="00BD03D6">
        <w:trPr>
          <w:trHeight w:val="454"/>
        </w:trPr>
        <w:tc>
          <w:tcPr>
            <w:tcW w:w="2268" w:type="dxa"/>
            <w:vMerge/>
            <w:shd w:val="clear" w:color="auto" w:fill="auto"/>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p>
        </w:tc>
        <w:tc>
          <w:tcPr>
            <w:tcW w:w="1701"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učinek čiščenja</w:t>
            </w:r>
          </w:p>
        </w:tc>
        <w:tc>
          <w:tcPr>
            <w:tcW w:w="900"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90</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90</w:t>
            </w:r>
          </w:p>
        </w:tc>
        <w:tc>
          <w:tcPr>
            <w:tcW w:w="1449"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90</w:t>
            </w:r>
          </w:p>
        </w:tc>
      </w:tr>
      <w:tr w:rsidR="00EB2F88" w:rsidRPr="0008413A" w:rsidTr="00BD03D6">
        <w:trPr>
          <w:trHeight w:val="454"/>
        </w:trPr>
        <w:tc>
          <w:tcPr>
            <w:tcW w:w="2268" w:type="dxa"/>
            <w:vMerge w:val="restart"/>
            <w:shd w:val="clear" w:color="auto" w:fill="auto"/>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sidRPr="0008413A">
              <w:rPr>
                <w:rFonts w:ascii="Arial" w:hAnsi="Arial" w:cs="Arial"/>
                <w:sz w:val="20"/>
              </w:rPr>
              <w:t xml:space="preserve">kemijska potreba po kisiku (KPK) (a)          </w:t>
            </w:r>
          </w:p>
        </w:tc>
        <w:tc>
          <w:tcPr>
            <w:tcW w:w="1701"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O</w:t>
            </w:r>
            <w:r w:rsidRPr="0008413A">
              <w:rPr>
                <w:rFonts w:ascii="Arial" w:hAnsi="Arial" w:cs="Arial"/>
                <w:sz w:val="20"/>
                <w:vertAlign w:val="subscript"/>
              </w:rPr>
              <w:t>2</w:t>
            </w:r>
          </w:p>
        </w:tc>
        <w:tc>
          <w:tcPr>
            <w:tcW w:w="900"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mg/L</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125</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110</w:t>
            </w:r>
          </w:p>
        </w:tc>
        <w:tc>
          <w:tcPr>
            <w:tcW w:w="1449"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100</w:t>
            </w:r>
          </w:p>
        </w:tc>
      </w:tr>
      <w:tr w:rsidR="00EB2F88" w:rsidRPr="0008413A" w:rsidTr="00BD03D6">
        <w:trPr>
          <w:trHeight w:val="454"/>
        </w:trPr>
        <w:tc>
          <w:tcPr>
            <w:tcW w:w="2268" w:type="dxa"/>
            <w:vMerge/>
            <w:shd w:val="clear" w:color="auto" w:fill="auto"/>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p>
        </w:tc>
        <w:tc>
          <w:tcPr>
            <w:tcW w:w="1701"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učinek čiščenja</w:t>
            </w:r>
          </w:p>
        </w:tc>
        <w:tc>
          <w:tcPr>
            <w:tcW w:w="900"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80</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80</w:t>
            </w:r>
          </w:p>
        </w:tc>
        <w:tc>
          <w:tcPr>
            <w:tcW w:w="1449"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80</w:t>
            </w:r>
          </w:p>
        </w:tc>
      </w:tr>
      <w:tr w:rsidR="00EB2F88" w:rsidRPr="0008413A" w:rsidTr="00757377">
        <w:trPr>
          <w:trHeight w:val="454"/>
        </w:trPr>
        <w:tc>
          <w:tcPr>
            <w:tcW w:w="2268" w:type="dxa"/>
            <w:shd w:val="clear" w:color="auto" w:fill="auto"/>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sidRPr="0008413A">
              <w:rPr>
                <w:rFonts w:ascii="Arial" w:hAnsi="Arial" w:cs="Arial"/>
                <w:sz w:val="20"/>
              </w:rPr>
              <w:t xml:space="preserve">neraztopljene snovi (a)                         </w:t>
            </w:r>
          </w:p>
        </w:tc>
        <w:tc>
          <w:tcPr>
            <w:tcW w:w="1701"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p>
        </w:tc>
        <w:tc>
          <w:tcPr>
            <w:tcW w:w="90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mg/L</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35</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35</w:t>
            </w:r>
          </w:p>
        </w:tc>
        <w:tc>
          <w:tcPr>
            <w:tcW w:w="1449"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35</w:t>
            </w:r>
          </w:p>
        </w:tc>
      </w:tr>
      <w:tr w:rsidR="00EB2F88" w:rsidRPr="0008413A" w:rsidTr="00BD03D6">
        <w:trPr>
          <w:trHeight w:val="454"/>
        </w:trPr>
        <w:tc>
          <w:tcPr>
            <w:tcW w:w="2268" w:type="dxa"/>
            <w:shd w:val="clear" w:color="auto" w:fill="auto"/>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sidRPr="0008413A">
              <w:rPr>
                <w:rFonts w:ascii="Arial" w:hAnsi="Arial" w:cs="Arial"/>
                <w:sz w:val="20"/>
              </w:rPr>
              <w:t>amonijev dušik (b)</w:t>
            </w:r>
          </w:p>
        </w:tc>
        <w:tc>
          <w:tcPr>
            <w:tcW w:w="1701"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N</w:t>
            </w:r>
          </w:p>
        </w:tc>
        <w:tc>
          <w:tcPr>
            <w:tcW w:w="900"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mg/L</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10</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10</w:t>
            </w:r>
          </w:p>
        </w:tc>
        <w:tc>
          <w:tcPr>
            <w:tcW w:w="1449"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10</w:t>
            </w:r>
          </w:p>
        </w:tc>
      </w:tr>
      <w:tr w:rsidR="00EB2F88" w:rsidRPr="0008413A" w:rsidTr="00757377">
        <w:trPr>
          <w:trHeight w:val="454"/>
        </w:trPr>
        <w:tc>
          <w:tcPr>
            <w:tcW w:w="2268" w:type="dxa"/>
            <w:shd w:val="clear" w:color="auto" w:fill="auto"/>
          </w:tcPr>
          <w:p w:rsidR="00EB2F88" w:rsidRPr="0008413A" w:rsidRDefault="00EB2F88" w:rsidP="008A6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sidRPr="0008413A">
              <w:rPr>
                <w:rFonts w:ascii="Arial" w:hAnsi="Arial" w:cs="Arial"/>
                <w:sz w:val="20"/>
              </w:rPr>
              <w:t xml:space="preserve">celotni dušik (b) (c) </w:t>
            </w:r>
          </w:p>
        </w:tc>
        <w:tc>
          <w:tcPr>
            <w:tcW w:w="1701"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N</w:t>
            </w:r>
          </w:p>
        </w:tc>
        <w:tc>
          <w:tcPr>
            <w:tcW w:w="90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mg/L</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(d)</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(d)</w:t>
            </w:r>
          </w:p>
        </w:tc>
        <w:tc>
          <w:tcPr>
            <w:tcW w:w="1449"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(d)</w:t>
            </w:r>
          </w:p>
        </w:tc>
      </w:tr>
    </w:tbl>
    <w:p w:rsidR="00EB2F88" w:rsidRPr="0008413A" w:rsidRDefault="00EB2F88" w:rsidP="00F17BA5">
      <w:pPr>
        <w:spacing w:before="120"/>
        <w:ind w:left="357" w:hanging="357"/>
        <w:jc w:val="both"/>
        <w:rPr>
          <w:rFonts w:ascii="Arial" w:hAnsi="Arial" w:cs="Arial"/>
          <w:sz w:val="20"/>
        </w:rPr>
      </w:pPr>
      <w:r w:rsidRPr="0008413A">
        <w:rPr>
          <w:rFonts w:ascii="Arial" w:hAnsi="Arial" w:cs="Arial"/>
          <w:sz w:val="20"/>
        </w:rPr>
        <w:t xml:space="preserve">(a) </w:t>
      </w:r>
      <w:r w:rsidRPr="0008413A">
        <w:rPr>
          <w:rFonts w:ascii="Arial" w:hAnsi="Arial" w:cs="Arial"/>
          <w:sz w:val="20"/>
        </w:rPr>
        <w:tab/>
      </w:r>
      <w:r w:rsidRPr="0008413A">
        <w:rPr>
          <w:rFonts w:ascii="Arial" w:hAnsi="Arial" w:cs="Arial"/>
          <w:sz w:val="20"/>
          <w:szCs w:val="20"/>
        </w:rPr>
        <w:t>Analize v zvezi z izpusti iz lagun se opravijo na filtriranih vzorcih, vendar koncentracija neraztopljenih snovi v nefiltrirani vodi ne sme presegati 150 mg/L.</w:t>
      </w:r>
    </w:p>
    <w:p w:rsidR="00EB2F88" w:rsidRPr="0008413A" w:rsidRDefault="00EB2F88" w:rsidP="00F17BA5">
      <w:pPr>
        <w:spacing w:before="120"/>
        <w:ind w:left="357" w:hanging="357"/>
        <w:jc w:val="both"/>
        <w:rPr>
          <w:rFonts w:ascii="Arial" w:hAnsi="Arial" w:cs="Arial"/>
          <w:sz w:val="20"/>
        </w:rPr>
      </w:pPr>
      <w:r w:rsidRPr="0008413A">
        <w:rPr>
          <w:rFonts w:ascii="Arial" w:hAnsi="Arial" w:cs="Arial"/>
          <w:sz w:val="20"/>
        </w:rPr>
        <w:t xml:space="preserve">(b) </w:t>
      </w:r>
      <w:r w:rsidRPr="0008413A">
        <w:rPr>
          <w:rFonts w:ascii="Arial" w:hAnsi="Arial" w:cs="Arial"/>
          <w:sz w:val="20"/>
        </w:rPr>
        <w:tab/>
        <w:t xml:space="preserve">Mejni vrednosti za amonijev in celotni dušik se uporabljata pri temperaturi odpadne vode </w:t>
      </w:r>
      <w:smartTag w:uri="urn:schemas-microsoft-com:office:smarttags" w:element="metricconverter">
        <w:smartTagPr>
          <w:attr w:name="ProductID" w:val="12 ﾰC"/>
        </w:smartTagPr>
        <w:r w:rsidRPr="0008413A">
          <w:rPr>
            <w:rFonts w:ascii="Arial" w:hAnsi="Arial" w:cs="Arial"/>
            <w:sz w:val="20"/>
          </w:rPr>
          <w:t>12 °C</w:t>
        </w:r>
      </w:smartTag>
      <w:r w:rsidRPr="0008413A">
        <w:rPr>
          <w:rFonts w:ascii="Arial" w:hAnsi="Arial" w:cs="Arial"/>
          <w:sz w:val="20"/>
        </w:rPr>
        <w:t xml:space="preserve"> in več na iztoku iz aeracijskega bazena.</w:t>
      </w:r>
    </w:p>
    <w:p w:rsidR="00EB2F88" w:rsidRPr="0008413A" w:rsidRDefault="00EB2F88" w:rsidP="00F17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357" w:hanging="357"/>
        <w:jc w:val="both"/>
        <w:rPr>
          <w:rFonts w:ascii="Arial" w:hAnsi="Arial" w:cs="Arial"/>
          <w:b/>
          <w:sz w:val="20"/>
        </w:rPr>
      </w:pPr>
      <w:r w:rsidRPr="0008413A">
        <w:rPr>
          <w:rFonts w:ascii="Arial" w:hAnsi="Arial" w:cs="Arial"/>
          <w:sz w:val="20"/>
        </w:rPr>
        <w:t>(c)</w:t>
      </w:r>
      <w:r w:rsidRPr="0008413A">
        <w:rPr>
          <w:rFonts w:ascii="Arial" w:hAnsi="Arial" w:cs="Arial"/>
          <w:sz w:val="20"/>
        </w:rPr>
        <w:tab/>
        <w:t>Celotni dušik je vsota dušika po Kjeldahlu (Norganski + N-NH</w:t>
      </w:r>
      <w:r w:rsidRPr="0008413A">
        <w:rPr>
          <w:rFonts w:ascii="Arial" w:hAnsi="Arial" w:cs="Arial"/>
          <w:sz w:val="20"/>
          <w:vertAlign w:val="subscript"/>
        </w:rPr>
        <w:t>4</w:t>
      </w:r>
      <w:r w:rsidRPr="0008413A">
        <w:rPr>
          <w:rFonts w:ascii="Arial" w:hAnsi="Arial" w:cs="Arial"/>
          <w:sz w:val="20"/>
        </w:rPr>
        <w:t>), nitratnega dušika (N-NO</w:t>
      </w:r>
      <w:r w:rsidRPr="0008413A">
        <w:rPr>
          <w:rFonts w:ascii="Arial" w:hAnsi="Arial" w:cs="Arial"/>
          <w:sz w:val="20"/>
          <w:vertAlign w:val="subscript"/>
        </w:rPr>
        <w:t>3</w:t>
      </w:r>
      <w:r w:rsidRPr="0008413A">
        <w:rPr>
          <w:rFonts w:ascii="Arial" w:hAnsi="Arial" w:cs="Arial"/>
          <w:sz w:val="20"/>
        </w:rPr>
        <w:t>) in nitritnega dušika (N-NO</w:t>
      </w:r>
      <w:r w:rsidRPr="0008413A">
        <w:rPr>
          <w:rFonts w:ascii="Arial" w:hAnsi="Arial" w:cs="Arial"/>
          <w:sz w:val="20"/>
          <w:vertAlign w:val="subscript"/>
        </w:rPr>
        <w:t>2</w:t>
      </w:r>
      <w:r w:rsidRPr="0008413A">
        <w:rPr>
          <w:rFonts w:ascii="Arial" w:hAnsi="Arial" w:cs="Arial"/>
          <w:sz w:val="20"/>
        </w:rPr>
        <w:t>).</w:t>
      </w:r>
    </w:p>
    <w:p w:rsidR="00EB2F88" w:rsidRPr="0008413A" w:rsidRDefault="00EB2F88" w:rsidP="00F17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357" w:hanging="357"/>
        <w:jc w:val="both"/>
        <w:rPr>
          <w:rFonts w:ascii="Arial" w:hAnsi="Arial" w:cs="Arial"/>
          <w:b/>
          <w:sz w:val="20"/>
        </w:rPr>
      </w:pPr>
      <w:r w:rsidRPr="0008413A">
        <w:rPr>
          <w:rFonts w:ascii="Arial" w:hAnsi="Arial" w:cs="Arial"/>
          <w:sz w:val="20"/>
        </w:rPr>
        <w:t>(d)</w:t>
      </w:r>
      <w:r w:rsidRPr="0008413A">
        <w:rPr>
          <w:rFonts w:ascii="Arial" w:hAnsi="Arial" w:cs="Arial"/>
          <w:sz w:val="20"/>
        </w:rPr>
        <w:tab/>
        <w:t>Mejna vrednost pri sekundarnem čiščenju ni določena; prve meritve in meritve obratovalnega monitoringa se izvajajo.</w:t>
      </w:r>
    </w:p>
    <w:p w:rsidR="00EB2F88" w:rsidRPr="0008413A" w:rsidRDefault="00EB2F88" w:rsidP="00310CE8">
      <w:pPr>
        <w:spacing w:before="120"/>
        <w:jc w:val="both"/>
        <w:rPr>
          <w:rFonts w:cs="Arial"/>
        </w:rPr>
      </w:pPr>
    </w:p>
    <w:p w:rsidR="00EB2F88" w:rsidRPr="0008413A" w:rsidRDefault="00EB2F88" w:rsidP="007E3702">
      <w:pPr>
        <w:rPr>
          <w:rFonts w:ascii="Arial" w:hAnsi="Arial" w:cs="Arial"/>
          <w:b/>
          <w:sz w:val="20"/>
        </w:rPr>
      </w:pPr>
      <w:r w:rsidRPr="0008413A">
        <w:rPr>
          <w:rFonts w:ascii="Arial" w:hAnsi="Arial" w:cs="Arial"/>
          <w:b/>
          <w:sz w:val="20"/>
        </w:rPr>
        <w:t>Preglednica 2: Mejne vrednosti pri terciarnem čiščenju</w:t>
      </w:r>
    </w:p>
    <w:p w:rsidR="00EB2F88" w:rsidRPr="0008413A" w:rsidRDefault="00EB2F88" w:rsidP="007E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701"/>
        <w:gridCol w:w="900"/>
        <w:gridCol w:w="1448"/>
        <w:gridCol w:w="1448"/>
        <w:gridCol w:w="1449"/>
      </w:tblGrid>
      <w:tr w:rsidR="00EB2F88" w:rsidRPr="0008413A" w:rsidTr="00757377">
        <w:trPr>
          <w:trHeight w:val="454"/>
        </w:trPr>
        <w:tc>
          <w:tcPr>
            <w:tcW w:w="226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b/>
                <w:sz w:val="20"/>
              </w:rPr>
            </w:pPr>
            <w:r w:rsidRPr="0008413A">
              <w:rPr>
                <w:rFonts w:ascii="Arial" w:hAnsi="Arial" w:cs="Arial"/>
                <w:b/>
                <w:sz w:val="20"/>
              </w:rPr>
              <w:t>Parameter</w:t>
            </w:r>
          </w:p>
        </w:tc>
        <w:tc>
          <w:tcPr>
            <w:tcW w:w="1701"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Arial" w:hAnsi="Arial" w:cs="Arial"/>
                <w:b/>
                <w:sz w:val="20"/>
              </w:rPr>
            </w:pPr>
            <w:r w:rsidRPr="0008413A">
              <w:rPr>
                <w:rFonts w:ascii="Arial" w:hAnsi="Arial" w:cs="Arial"/>
                <w:b/>
                <w:sz w:val="20"/>
              </w:rPr>
              <w:t>Izražen kot</w:t>
            </w:r>
          </w:p>
        </w:tc>
        <w:tc>
          <w:tcPr>
            <w:tcW w:w="90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Arial" w:hAnsi="Arial" w:cs="Arial"/>
                <w:b/>
                <w:sz w:val="20"/>
              </w:rPr>
            </w:pPr>
            <w:r w:rsidRPr="0008413A">
              <w:rPr>
                <w:rFonts w:ascii="Arial" w:hAnsi="Arial" w:cs="Arial"/>
                <w:b/>
                <w:sz w:val="20"/>
              </w:rPr>
              <w:t>Enota</w:t>
            </w:r>
          </w:p>
        </w:tc>
        <w:tc>
          <w:tcPr>
            <w:tcW w:w="4345" w:type="dxa"/>
            <w:gridSpan w:val="3"/>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Arial" w:hAnsi="Arial" w:cs="Arial"/>
                <w:b/>
                <w:sz w:val="20"/>
              </w:rPr>
            </w:pPr>
            <w:r w:rsidRPr="0008413A">
              <w:rPr>
                <w:rFonts w:ascii="Arial" w:hAnsi="Arial" w:cs="Arial"/>
                <w:b/>
                <w:sz w:val="20"/>
              </w:rPr>
              <w:t>Skupna obremenitev aglomeracije ali zmogljivost čistilne naprave</w:t>
            </w:r>
          </w:p>
        </w:tc>
      </w:tr>
      <w:tr w:rsidR="00EB2F88" w:rsidRPr="0008413A" w:rsidTr="00757377">
        <w:trPr>
          <w:trHeight w:val="785"/>
        </w:trPr>
        <w:tc>
          <w:tcPr>
            <w:tcW w:w="226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b/>
                <w:sz w:val="20"/>
              </w:rPr>
            </w:pPr>
          </w:p>
        </w:tc>
        <w:tc>
          <w:tcPr>
            <w:tcW w:w="1701"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p>
        </w:tc>
        <w:tc>
          <w:tcPr>
            <w:tcW w:w="90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 xml:space="preserve">&gt;= 2.000 PE </w:t>
            </w:r>
          </w:p>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in</w:t>
            </w:r>
          </w:p>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&lt; 10.000 PE</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&gt;= 10.000 PE in</w:t>
            </w:r>
          </w:p>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&lt; 100.000 PE</w:t>
            </w:r>
          </w:p>
        </w:tc>
        <w:tc>
          <w:tcPr>
            <w:tcW w:w="1449"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 xml:space="preserve">&gt;= </w:t>
            </w:r>
          </w:p>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100.000 PE</w:t>
            </w:r>
          </w:p>
        </w:tc>
      </w:tr>
      <w:tr w:rsidR="00EB2F88" w:rsidRPr="0008413A" w:rsidTr="00757377">
        <w:trPr>
          <w:trHeight w:val="454"/>
        </w:trPr>
        <w:tc>
          <w:tcPr>
            <w:tcW w:w="2268" w:type="dxa"/>
            <w:vMerge w:val="restart"/>
            <w:shd w:val="clear" w:color="auto" w:fill="auto"/>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sidRPr="0008413A">
              <w:rPr>
                <w:rFonts w:ascii="Arial" w:hAnsi="Arial" w:cs="Arial"/>
                <w:sz w:val="20"/>
              </w:rPr>
              <w:t xml:space="preserve">celotni fosfor              </w:t>
            </w:r>
          </w:p>
        </w:tc>
        <w:tc>
          <w:tcPr>
            <w:tcW w:w="1701"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P</w:t>
            </w:r>
          </w:p>
        </w:tc>
        <w:tc>
          <w:tcPr>
            <w:tcW w:w="90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mg/L</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2</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2</w:t>
            </w:r>
          </w:p>
        </w:tc>
        <w:tc>
          <w:tcPr>
            <w:tcW w:w="1449"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w:t>
            </w:r>
          </w:p>
        </w:tc>
      </w:tr>
      <w:tr w:rsidR="00EB2F88" w:rsidRPr="0008413A" w:rsidTr="00757377">
        <w:trPr>
          <w:trHeight w:val="454"/>
        </w:trPr>
        <w:tc>
          <w:tcPr>
            <w:tcW w:w="2268" w:type="dxa"/>
            <w:vMerge/>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p>
        </w:tc>
        <w:tc>
          <w:tcPr>
            <w:tcW w:w="1701"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učinek čiščenja</w:t>
            </w:r>
          </w:p>
        </w:tc>
        <w:tc>
          <w:tcPr>
            <w:tcW w:w="90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80</w:t>
            </w:r>
          </w:p>
        </w:tc>
        <w:tc>
          <w:tcPr>
            <w:tcW w:w="1448"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80</w:t>
            </w:r>
          </w:p>
        </w:tc>
        <w:tc>
          <w:tcPr>
            <w:tcW w:w="1449"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80</w:t>
            </w:r>
          </w:p>
        </w:tc>
      </w:tr>
      <w:tr w:rsidR="00EB2F88" w:rsidRPr="0008413A" w:rsidTr="00BD03D6">
        <w:trPr>
          <w:trHeight w:val="454"/>
        </w:trPr>
        <w:tc>
          <w:tcPr>
            <w:tcW w:w="2268" w:type="dxa"/>
            <w:vMerge w:val="restart"/>
            <w:shd w:val="clear" w:color="auto" w:fill="auto"/>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sidRPr="0008413A">
              <w:rPr>
                <w:rFonts w:ascii="Arial" w:hAnsi="Arial" w:cs="Arial"/>
                <w:sz w:val="20"/>
              </w:rPr>
              <w:t xml:space="preserve">celotni dušik (a) (b)              </w:t>
            </w:r>
          </w:p>
        </w:tc>
        <w:tc>
          <w:tcPr>
            <w:tcW w:w="1701"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N</w:t>
            </w:r>
          </w:p>
        </w:tc>
        <w:tc>
          <w:tcPr>
            <w:tcW w:w="900"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mg/L</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15 (c)</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15 (c)</w:t>
            </w:r>
          </w:p>
        </w:tc>
        <w:tc>
          <w:tcPr>
            <w:tcW w:w="1449"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10 (c)</w:t>
            </w:r>
          </w:p>
        </w:tc>
      </w:tr>
      <w:tr w:rsidR="00EB2F88" w:rsidRPr="0008413A" w:rsidTr="00BD03D6">
        <w:trPr>
          <w:trHeight w:val="454"/>
        </w:trPr>
        <w:tc>
          <w:tcPr>
            <w:tcW w:w="2268" w:type="dxa"/>
            <w:vMerge/>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p>
        </w:tc>
        <w:tc>
          <w:tcPr>
            <w:tcW w:w="1701"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učinek čiščenja</w:t>
            </w:r>
          </w:p>
        </w:tc>
        <w:tc>
          <w:tcPr>
            <w:tcW w:w="900"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70</w:t>
            </w:r>
          </w:p>
        </w:tc>
        <w:tc>
          <w:tcPr>
            <w:tcW w:w="1448"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70</w:t>
            </w:r>
          </w:p>
        </w:tc>
        <w:tc>
          <w:tcPr>
            <w:tcW w:w="1449" w:type="dxa"/>
            <w:shd w:val="clear" w:color="auto" w:fill="auto"/>
            <w:vAlign w:val="center"/>
          </w:tcPr>
          <w:p w:rsidR="00EB2F88" w:rsidRPr="0008413A" w:rsidRDefault="00EB2F88" w:rsidP="00B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80</w:t>
            </w:r>
          </w:p>
        </w:tc>
      </w:tr>
    </w:tbl>
    <w:p w:rsidR="00EB2F88" w:rsidRPr="0008413A" w:rsidRDefault="00EB2F88" w:rsidP="00310CE8">
      <w:pPr>
        <w:spacing w:before="120"/>
        <w:ind w:left="357" w:hanging="357"/>
        <w:jc w:val="both"/>
        <w:rPr>
          <w:rFonts w:ascii="Arial" w:hAnsi="Arial" w:cs="Arial"/>
          <w:sz w:val="20"/>
        </w:rPr>
      </w:pPr>
      <w:r w:rsidRPr="0008413A">
        <w:rPr>
          <w:rFonts w:ascii="Arial" w:hAnsi="Arial" w:cs="Arial"/>
          <w:sz w:val="20"/>
        </w:rPr>
        <w:t xml:space="preserve"> (a) </w:t>
      </w:r>
      <w:r w:rsidRPr="0008413A">
        <w:rPr>
          <w:rFonts w:ascii="Arial" w:hAnsi="Arial" w:cs="Arial"/>
          <w:sz w:val="20"/>
        </w:rPr>
        <w:tab/>
        <w:t xml:space="preserve">Mejna vrednost za celotni dušik se uporablja pri temperaturi odpadne vode </w:t>
      </w:r>
      <w:smartTag w:uri="urn:schemas-microsoft-com:office:smarttags" w:element="metricconverter">
        <w:smartTagPr>
          <w:attr w:name="ProductID" w:val="12 ﾰC"/>
        </w:smartTagPr>
        <w:r w:rsidRPr="0008413A">
          <w:rPr>
            <w:rFonts w:ascii="Arial" w:hAnsi="Arial" w:cs="Arial"/>
            <w:sz w:val="20"/>
          </w:rPr>
          <w:t>12 °C</w:t>
        </w:r>
      </w:smartTag>
      <w:r w:rsidRPr="0008413A">
        <w:rPr>
          <w:rFonts w:ascii="Arial" w:hAnsi="Arial" w:cs="Arial"/>
          <w:sz w:val="20"/>
        </w:rPr>
        <w:t xml:space="preserve"> in več na iztoku iz aeracijskega bazena.</w:t>
      </w:r>
    </w:p>
    <w:p w:rsidR="00EB2F88" w:rsidRPr="0008413A" w:rsidRDefault="00EB2F88" w:rsidP="0031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357" w:hanging="357"/>
        <w:jc w:val="both"/>
        <w:rPr>
          <w:rFonts w:ascii="Arial" w:hAnsi="Arial" w:cs="Arial"/>
          <w:b/>
          <w:sz w:val="20"/>
        </w:rPr>
      </w:pPr>
      <w:r w:rsidRPr="0008413A">
        <w:rPr>
          <w:rFonts w:ascii="Arial" w:hAnsi="Arial" w:cs="Arial"/>
          <w:sz w:val="20"/>
        </w:rPr>
        <w:t>(b)</w:t>
      </w:r>
      <w:r w:rsidRPr="0008413A">
        <w:rPr>
          <w:rFonts w:ascii="Arial" w:hAnsi="Arial" w:cs="Arial"/>
          <w:sz w:val="20"/>
        </w:rPr>
        <w:tab/>
        <w:t>Celotni dušik je vsota dušika po Kjeldahlu (Norganski + N-NH</w:t>
      </w:r>
      <w:r w:rsidRPr="0008413A">
        <w:rPr>
          <w:rFonts w:ascii="Arial" w:hAnsi="Arial" w:cs="Arial"/>
          <w:sz w:val="20"/>
          <w:vertAlign w:val="subscript"/>
        </w:rPr>
        <w:t>4</w:t>
      </w:r>
      <w:r w:rsidRPr="0008413A">
        <w:rPr>
          <w:rFonts w:ascii="Arial" w:hAnsi="Arial" w:cs="Arial"/>
          <w:sz w:val="20"/>
        </w:rPr>
        <w:t>), nitratnega dušika (N-NO</w:t>
      </w:r>
      <w:r w:rsidRPr="0008413A">
        <w:rPr>
          <w:rFonts w:ascii="Arial" w:hAnsi="Arial" w:cs="Arial"/>
          <w:sz w:val="20"/>
          <w:vertAlign w:val="subscript"/>
        </w:rPr>
        <w:t>3</w:t>
      </w:r>
      <w:r w:rsidRPr="0008413A">
        <w:rPr>
          <w:rFonts w:ascii="Arial" w:hAnsi="Arial" w:cs="Arial"/>
          <w:sz w:val="20"/>
        </w:rPr>
        <w:t>) in nitritnega dušika (N-NO</w:t>
      </w:r>
      <w:r w:rsidRPr="0008413A">
        <w:rPr>
          <w:rFonts w:ascii="Arial" w:hAnsi="Arial" w:cs="Arial"/>
          <w:sz w:val="20"/>
          <w:vertAlign w:val="subscript"/>
        </w:rPr>
        <w:t>2</w:t>
      </w:r>
      <w:r w:rsidRPr="0008413A">
        <w:rPr>
          <w:rFonts w:ascii="Arial" w:hAnsi="Arial" w:cs="Arial"/>
          <w:sz w:val="20"/>
        </w:rPr>
        <w:t>).</w:t>
      </w:r>
    </w:p>
    <w:p w:rsidR="00EB2F88" w:rsidRPr="0008413A" w:rsidRDefault="00EB2F88" w:rsidP="0031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357" w:hanging="357"/>
        <w:jc w:val="both"/>
        <w:rPr>
          <w:rFonts w:ascii="Arial" w:hAnsi="Arial" w:cs="Arial"/>
          <w:b/>
          <w:sz w:val="20"/>
        </w:rPr>
      </w:pPr>
      <w:r w:rsidRPr="0008413A">
        <w:rPr>
          <w:rFonts w:ascii="Arial" w:hAnsi="Arial" w:cs="Arial"/>
          <w:sz w:val="20"/>
        </w:rPr>
        <w:t>(c)</w:t>
      </w:r>
      <w:r w:rsidRPr="0008413A">
        <w:rPr>
          <w:rFonts w:ascii="Arial" w:hAnsi="Arial" w:cs="Arial"/>
          <w:sz w:val="20"/>
        </w:rPr>
        <w:tab/>
        <w:t xml:space="preserve">Velja za povprečne vrednosti na letni ravni. </w:t>
      </w:r>
    </w:p>
    <w:p w:rsidR="00EB2F88" w:rsidRPr="0008413A" w:rsidRDefault="00EB2F88" w:rsidP="00BF1E10">
      <w:pPr>
        <w:rPr>
          <w:rFonts w:ascii="Arial" w:hAnsi="Arial" w:cs="Arial"/>
          <w:b/>
          <w:sz w:val="20"/>
        </w:rPr>
      </w:pPr>
      <w:r w:rsidRPr="0008413A">
        <w:rPr>
          <w:rFonts w:cs="Arial"/>
          <w:b/>
        </w:rPr>
        <w:br w:type="page"/>
      </w:r>
      <w:r w:rsidRPr="0008413A">
        <w:rPr>
          <w:rFonts w:ascii="Arial" w:hAnsi="Arial" w:cs="Arial"/>
          <w:b/>
          <w:sz w:val="20"/>
        </w:rPr>
        <w:lastRenderedPageBreak/>
        <w:t xml:space="preserve">Preglednica 3: Mejne vrednosti pri primernem čiščenju </w:t>
      </w:r>
    </w:p>
    <w:p w:rsidR="00EB2F88" w:rsidRPr="0008413A" w:rsidRDefault="00EB2F88" w:rsidP="007E3702">
      <w:pPr>
        <w:rPr>
          <w:rFonts w:ascii="Arial" w:hAnsi="Arial" w:cs="Arial"/>
          <w:b/>
          <w:sz w:val="20"/>
        </w:rPr>
      </w:pPr>
    </w:p>
    <w:p w:rsidR="00EB2F88" w:rsidRPr="0008413A" w:rsidRDefault="00EB2F88" w:rsidP="007E3702">
      <w:pPr>
        <w:rPr>
          <w:rFonts w:ascii="Arial" w:hAnsi="Arial" w:cs="Arial"/>
          <w:b/>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890"/>
        <w:gridCol w:w="1890"/>
        <w:gridCol w:w="1890"/>
      </w:tblGrid>
      <w:tr w:rsidR="00EB2F88" w:rsidRPr="0008413A" w:rsidTr="00077BF8">
        <w:trPr>
          <w:trHeight w:val="340"/>
        </w:trPr>
        <w:tc>
          <w:tcPr>
            <w:tcW w:w="3544"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b/>
                <w:sz w:val="20"/>
              </w:rPr>
            </w:pPr>
            <w:r w:rsidRPr="0008413A">
              <w:rPr>
                <w:rFonts w:ascii="Arial" w:hAnsi="Arial" w:cs="Arial"/>
                <w:b/>
                <w:sz w:val="20"/>
              </w:rPr>
              <w:t xml:space="preserve">Parameter </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r w:rsidRPr="0008413A">
              <w:rPr>
                <w:rFonts w:ascii="Arial" w:hAnsi="Arial" w:cs="Arial"/>
                <w:b/>
                <w:sz w:val="20"/>
              </w:rPr>
              <w:t>Izražen kot</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r w:rsidRPr="0008413A">
              <w:rPr>
                <w:rFonts w:ascii="Arial" w:hAnsi="Arial" w:cs="Arial"/>
                <w:b/>
                <w:sz w:val="20"/>
              </w:rPr>
              <w:t>Enota</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b/>
                <w:sz w:val="20"/>
              </w:rPr>
            </w:pPr>
            <w:r w:rsidRPr="0008413A">
              <w:rPr>
                <w:rFonts w:ascii="Arial" w:hAnsi="Arial" w:cs="Arial"/>
                <w:b/>
                <w:sz w:val="20"/>
              </w:rPr>
              <w:t>Mejna vrednost</w:t>
            </w:r>
          </w:p>
        </w:tc>
      </w:tr>
      <w:tr w:rsidR="00EB2F88" w:rsidRPr="0008413A" w:rsidTr="00077BF8">
        <w:trPr>
          <w:trHeight w:val="340"/>
        </w:trPr>
        <w:tc>
          <w:tcPr>
            <w:tcW w:w="3544" w:type="dxa"/>
            <w:vMerge w:val="restart"/>
          </w:tcPr>
          <w:p w:rsidR="00EB2F88" w:rsidRPr="0008413A" w:rsidRDefault="00EB2F88" w:rsidP="00077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sidRPr="0008413A">
              <w:rPr>
                <w:rFonts w:ascii="Arial" w:hAnsi="Arial" w:cs="Arial"/>
                <w:sz w:val="20"/>
              </w:rPr>
              <w:t>kemijska potreba po kisiku (KPK)</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O</w:t>
            </w:r>
            <w:r w:rsidRPr="0008413A">
              <w:rPr>
                <w:rFonts w:ascii="Arial" w:hAnsi="Arial" w:cs="Arial"/>
                <w:sz w:val="20"/>
                <w:vertAlign w:val="subscript"/>
              </w:rPr>
              <w:t>2</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mg/L</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150</w:t>
            </w:r>
          </w:p>
        </w:tc>
      </w:tr>
      <w:tr w:rsidR="00EB2F88" w:rsidRPr="0008413A" w:rsidTr="00077BF8">
        <w:trPr>
          <w:trHeight w:val="340"/>
        </w:trPr>
        <w:tc>
          <w:tcPr>
            <w:tcW w:w="3544" w:type="dxa"/>
            <w:vMerge/>
          </w:tcPr>
          <w:p w:rsidR="00EB2F88" w:rsidRPr="0008413A" w:rsidRDefault="00EB2F88" w:rsidP="00077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p>
        </w:tc>
        <w:tc>
          <w:tcPr>
            <w:tcW w:w="1890" w:type="dxa"/>
            <w:vAlign w:val="center"/>
          </w:tcPr>
          <w:p w:rsidR="00EB2F88" w:rsidRPr="0008413A" w:rsidRDefault="00EB2F88" w:rsidP="008B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učinek čiščenja</w:t>
            </w:r>
          </w:p>
        </w:tc>
        <w:tc>
          <w:tcPr>
            <w:tcW w:w="1890" w:type="dxa"/>
            <w:vAlign w:val="center"/>
          </w:tcPr>
          <w:p w:rsidR="00EB2F88" w:rsidRPr="0008413A" w:rsidRDefault="00EB2F88" w:rsidP="008B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w:t>
            </w:r>
          </w:p>
        </w:tc>
        <w:tc>
          <w:tcPr>
            <w:tcW w:w="1890" w:type="dxa"/>
            <w:vAlign w:val="center"/>
          </w:tcPr>
          <w:p w:rsidR="00EB2F88" w:rsidRPr="0008413A" w:rsidRDefault="00EB2F88" w:rsidP="00F17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90 (a)</w:t>
            </w:r>
          </w:p>
        </w:tc>
      </w:tr>
      <w:tr w:rsidR="00EB2F88" w:rsidRPr="0008413A" w:rsidTr="00077BF8">
        <w:trPr>
          <w:trHeight w:val="340"/>
        </w:trPr>
        <w:tc>
          <w:tcPr>
            <w:tcW w:w="3544" w:type="dxa"/>
            <w:vMerge/>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sz w:val="20"/>
              </w:rPr>
            </w:pP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učinek čiščenja</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w:t>
            </w:r>
          </w:p>
        </w:tc>
        <w:tc>
          <w:tcPr>
            <w:tcW w:w="1890" w:type="dxa"/>
            <w:vAlign w:val="center"/>
          </w:tcPr>
          <w:p w:rsidR="00EB2F88" w:rsidRPr="0008413A" w:rsidRDefault="00EB2F88" w:rsidP="00F17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85 (b)</w:t>
            </w:r>
          </w:p>
        </w:tc>
      </w:tr>
      <w:tr w:rsidR="00EB2F88" w:rsidRPr="0008413A" w:rsidTr="00077BF8">
        <w:trPr>
          <w:trHeight w:val="340"/>
        </w:trPr>
        <w:tc>
          <w:tcPr>
            <w:tcW w:w="3544"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rPr>
                <w:rFonts w:ascii="Arial" w:hAnsi="Arial" w:cs="Arial"/>
                <w:sz w:val="20"/>
              </w:rPr>
            </w:pPr>
            <w:r w:rsidRPr="0008413A">
              <w:rPr>
                <w:rFonts w:ascii="Arial" w:hAnsi="Arial" w:cs="Arial"/>
                <w:sz w:val="20"/>
              </w:rPr>
              <w:t>biokemijska potreba po kisiku (BPK</w:t>
            </w:r>
            <w:r w:rsidRPr="0008413A">
              <w:rPr>
                <w:rFonts w:ascii="Arial" w:hAnsi="Arial" w:cs="Arial"/>
                <w:sz w:val="20"/>
                <w:vertAlign w:val="subscript"/>
              </w:rPr>
              <w:t>5</w:t>
            </w:r>
            <w:r w:rsidRPr="0008413A">
              <w:rPr>
                <w:rFonts w:ascii="Arial" w:hAnsi="Arial" w:cs="Arial"/>
                <w:sz w:val="20"/>
              </w:rPr>
              <w:t>)</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O</w:t>
            </w:r>
            <w:r w:rsidRPr="0008413A">
              <w:rPr>
                <w:rFonts w:ascii="Arial" w:hAnsi="Arial" w:cs="Arial"/>
                <w:sz w:val="20"/>
                <w:vertAlign w:val="subscript"/>
              </w:rPr>
              <w:t>2</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mg/L</w:t>
            </w:r>
          </w:p>
        </w:tc>
        <w:tc>
          <w:tcPr>
            <w:tcW w:w="1890" w:type="dxa"/>
            <w:vAlign w:val="center"/>
          </w:tcPr>
          <w:p w:rsidR="00EB2F88" w:rsidRPr="0008413A" w:rsidRDefault="00EB2F88" w:rsidP="000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sz w:val="20"/>
              </w:rPr>
            </w:pPr>
            <w:r w:rsidRPr="0008413A">
              <w:rPr>
                <w:rFonts w:ascii="Arial" w:hAnsi="Arial" w:cs="Arial"/>
                <w:sz w:val="20"/>
              </w:rPr>
              <w:t>30</w:t>
            </w:r>
          </w:p>
        </w:tc>
      </w:tr>
    </w:tbl>
    <w:p w:rsidR="00EB2F88" w:rsidRPr="0008413A" w:rsidRDefault="00EB2F88" w:rsidP="007E3702">
      <w:pPr>
        <w:rPr>
          <w:rFonts w:ascii="Arial" w:hAnsi="Arial" w:cs="Arial"/>
          <w:b/>
          <w:sz w:val="20"/>
        </w:rPr>
      </w:pPr>
    </w:p>
    <w:p w:rsidR="00EB2F88" w:rsidRPr="0008413A" w:rsidRDefault="00EB2F88" w:rsidP="00F17BA5">
      <w:pPr>
        <w:spacing w:before="120"/>
        <w:ind w:left="357" w:hanging="357"/>
        <w:jc w:val="both"/>
        <w:rPr>
          <w:rFonts w:ascii="Arial" w:hAnsi="Arial" w:cs="Arial"/>
          <w:sz w:val="20"/>
        </w:rPr>
      </w:pPr>
      <w:r w:rsidRPr="0008413A">
        <w:rPr>
          <w:rFonts w:ascii="Arial" w:hAnsi="Arial" w:cs="Arial"/>
          <w:sz w:val="20"/>
        </w:rPr>
        <w:t>(a)</w:t>
      </w:r>
      <w:r w:rsidRPr="0008413A">
        <w:rPr>
          <w:rFonts w:ascii="Arial" w:hAnsi="Arial" w:cs="Arial"/>
          <w:sz w:val="20"/>
        </w:rPr>
        <w:tab/>
        <w:t>mejna vrednost učinka čiščenja za tipsko malo komunalno čistilno napravo za čiščenje komunalne odpadne vode iz stavb znotraj meja aglomeracije s skupno obremenitvijo, enako ali večjo od 2.000 PE;</w:t>
      </w:r>
    </w:p>
    <w:p w:rsidR="00EB2F88" w:rsidRPr="0008413A" w:rsidRDefault="00EB2F88" w:rsidP="00F17BA5">
      <w:pPr>
        <w:spacing w:before="120"/>
        <w:ind w:left="357" w:hanging="357"/>
        <w:jc w:val="both"/>
        <w:rPr>
          <w:rFonts w:ascii="Arial" w:hAnsi="Arial" w:cs="Arial"/>
          <w:sz w:val="20"/>
        </w:rPr>
      </w:pPr>
      <w:r w:rsidRPr="0008413A">
        <w:rPr>
          <w:rFonts w:ascii="Arial" w:hAnsi="Arial" w:cs="Arial"/>
          <w:sz w:val="20"/>
        </w:rPr>
        <w:t>(b)</w:t>
      </w:r>
      <w:r w:rsidRPr="0008413A">
        <w:rPr>
          <w:rFonts w:ascii="Arial" w:hAnsi="Arial" w:cs="Arial"/>
          <w:sz w:val="20"/>
        </w:rPr>
        <w:tab/>
        <w:t>mejna vrednost učinka čiščenja za tipsko malo komunalno čistilno napravo za čiščenje komunalne odpadne vode iz stavb znotraj meja aglomeracije s skupno obremenitvijo, manjšo od 2.000 PE, ali na območju izven meja aglomeracij;</w:t>
      </w:r>
    </w:p>
    <w:p w:rsidR="00EB2F88" w:rsidRPr="0008413A" w:rsidRDefault="00EB2F88" w:rsidP="007E3702">
      <w:pPr>
        <w:rPr>
          <w:rFonts w:ascii="Arial" w:hAnsi="Arial" w:cs="Arial"/>
          <w:sz w:val="20"/>
        </w:rPr>
      </w:pPr>
    </w:p>
    <w:p w:rsidR="00EB2F88" w:rsidRPr="0008413A" w:rsidRDefault="00EB2F88" w:rsidP="007E3702">
      <w:pPr>
        <w:rPr>
          <w:rFonts w:ascii="Arial" w:hAnsi="Arial" w:cs="Arial"/>
          <w:sz w:val="20"/>
        </w:rPr>
      </w:pPr>
    </w:p>
    <w:p w:rsidR="00EB2F88" w:rsidRPr="0008413A" w:rsidRDefault="00EB2F88" w:rsidP="007E3702">
      <w:pPr>
        <w:rPr>
          <w:rFonts w:ascii="Arial" w:hAnsi="Arial" w:cs="Arial"/>
          <w:b/>
          <w:sz w:val="20"/>
        </w:rPr>
      </w:pPr>
    </w:p>
    <w:p w:rsidR="00EB2F88" w:rsidRPr="0008413A" w:rsidRDefault="00EB2F88" w:rsidP="007E3702">
      <w:pPr>
        <w:rPr>
          <w:rFonts w:ascii="Arial" w:hAnsi="Arial" w:cs="Arial"/>
          <w:b/>
          <w:sz w:val="20"/>
        </w:rPr>
      </w:pPr>
      <w:r w:rsidRPr="0008413A">
        <w:rPr>
          <w:rFonts w:ascii="Arial" w:hAnsi="Arial" w:cs="Arial"/>
          <w:b/>
          <w:sz w:val="20"/>
        </w:rPr>
        <w:t>Preglednica 4: Mejne vrednosti pri dodatni obdelavi</w:t>
      </w:r>
    </w:p>
    <w:p w:rsidR="00EB2F88" w:rsidRPr="0008413A" w:rsidRDefault="00EB2F88" w:rsidP="007E3702">
      <w:pPr>
        <w:rPr>
          <w:rFonts w:ascii="Arial"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890"/>
        <w:gridCol w:w="1890"/>
        <w:gridCol w:w="1890"/>
      </w:tblGrid>
      <w:tr w:rsidR="00EB2F88" w:rsidRPr="0008413A" w:rsidTr="00077BF8">
        <w:trPr>
          <w:trHeight w:val="397"/>
        </w:trPr>
        <w:tc>
          <w:tcPr>
            <w:tcW w:w="3544"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08413A">
              <w:rPr>
                <w:rFonts w:ascii="Arial" w:hAnsi="Arial" w:cs="Arial"/>
                <w:b/>
                <w:sz w:val="20"/>
              </w:rPr>
              <w:t>Mikrobiološki parameter</w:t>
            </w:r>
          </w:p>
        </w:tc>
        <w:tc>
          <w:tcPr>
            <w:tcW w:w="189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Enota</w:t>
            </w:r>
          </w:p>
        </w:tc>
        <w:tc>
          <w:tcPr>
            <w:tcW w:w="3780" w:type="dxa"/>
            <w:gridSpan w:val="2"/>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Mejna vrednost</w:t>
            </w:r>
          </w:p>
        </w:tc>
      </w:tr>
      <w:tr w:rsidR="00EB2F88" w:rsidRPr="0008413A" w:rsidTr="00077BF8">
        <w:trPr>
          <w:trHeight w:val="397"/>
        </w:trPr>
        <w:tc>
          <w:tcPr>
            <w:tcW w:w="3544"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tc>
        <w:tc>
          <w:tcPr>
            <w:tcW w:w="189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p>
        </w:tc>
        <w:tc>
          <w:tcPr>
            <w:tcW w:w="189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vodotoki</w:t>
            </w:r>
          </w:p>
        </w:tc>
        <w:tc>
          <w:tcPr>
            <w:tcW w:w="189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rPr>
            </w:pPr>
            <w:r w:rsidRPr="0008413A">
              <w:rPr>
                <w:rFonts w:ascii="Arial" w:hAnsi="Arial" w:cs="Arial"/>
                <w:b/>
                <w:sz w:val="20"/>
              </w:rPr>
              <w:t>morje</w:t>
            </w:r>
          </w:p>
        </w:tc>
      </w:tr>
      <w:tr w:rsidR="00EB2F88" w:rsidRPr="0008413A" w:rsidTr="00077BF8">
        <w:trPr>
          <w:trHeight w:val="397"/>
        </w:trPr>
        <w:tc>
          <w:tcPr>
            <w:tcW w:w="3544"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08413A">
              <w:rPr>
                <w:rFonts w:ascii="Arial" w:hAnsi="Arial" w:cs="Arial"/>
                <w:sz w:val="20"/>
              </w:rPr>
              <w:t>intestinalni enterokoki</w:t>
            </w:r>
          </w:p>
        </w:tc>
        <w:tc>
          <w:tcPr>
            <w:tcW w:w="1890" w:type="dxa"/>
            <w:shd w:val="clear" w:color="auto" w:fill="auto"/>
            <w:vAlign w:val="center"/>
          </w:tcPr>
          <w:p w:rsidR="00EB2F88" w:rsidRPr="0008413A" w:rsidRDefault="00EB2F88" w:rsidP="00757377">
            <w:pPr>
              <w:tabs>
                <w:tab w:val="left" w:pos="1418"/>
              </w:tabs>
              <w:jc w:val="center"/>
              <w:rPr>
                <w:rFonts w:ascii="Arial" w:hAnsi="Arial" w:cs="Arial"/>
                <w:sz w:val="20"/>
              </w:rPr>
            </w:pPr>
            <w:r w:rsidRPr="0008413A">
              <w:rPr>
                <w:rFonts w:ascii="Arial" w:hAnsi="Arial" w:cs="Arial"/>
                <w:sz w:val="20"/>
              </w:rPr>
              <w:t>cfu/100 ml</w:t>
            </w:r>
          </w:p>
        </w:tc>
        <w:tc>
          <w:tcPr>
            <w:tcW w:w="1890" w:type="dxa"/>
            <w:shd w:val="clear" w:color="auto" w:fill="auto"/>
            <w:vAlign w:val="center"/>
          </w:tcPr>
          <w:p w:rsidR="00EB2F88" w:rsidRPr="0008413A" w:rsidRDefault="00EB2F88" w:rsidP="00757377">
            <w:pPr>
              <w:pStyle w:val="Sprotnaopomba-besedilo"/>
              <w:jc w:val="center"/>
              <w:rPr>
                <w:rFonts w:ascii="Arial" w:hAnsi="Arial" w:cs="Arial"/>
                <w:lang w:val="sl-SI"/>
              </w:rPr>
            </w:pPr>
            <w:r w:rsidRPr="0008413A">
              <w:rPr>
                <w:rFonts w:ascii="Arial" w:hAnsi="Arial" w:cs="Arial"/>
                <w:lang w:val="sl-SI"/>
              </w:rPr>
              <w:t>400</w:t>
            </w:r>
          </w:p>
        </w:tc>
        <w:tc>
          <w:tcPr>
            <w:tcW w:w="189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200</w:t>
            </w:r>
          </w:p>
        </w:tc>
      </w:tr>
      <w:tr w:rsidR="00EB2F88" w:rsidRPr="0008413A" w:rsidTr="00077BF8">
        <w:trPr>
          <w:trHeight w:val="397"/>
        </w:trPr>
        <w:tc>
          <w:tcPr>
            <w:tcW w:w="3544"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08413A">
              <w:rPr>
                <w:rFonts w:ascii="Arial" w:hAnsi="Arial" w:cs="Arial"/>
                <w:i/>
                <w:sz w:val="20"/>
              </w:rPr>
              <w:t>Escherichia coli</w:t>
            </w:r>
          </w:p>
        </w:tc>
        <w:tc>
          <w:tcPr>
            <w:tcW w:w="1890" w:type="dxa"/>
            <w:shd w:val="clear" w:color="auto" w:fill="auto"/>
            <w:vAlign w:val="center"/>
          </w:tcPr>
          <w:p w:rsidR="00EB2F88" w:rsidRPr="0008413A" w:rsidRDefault="00EB2F88" w:rsidP="00757377">
            <w:pPr>
              <w:tabs>
                <w:tab w:val="left" w:pos="1418"/>
              </w:tabs>
              <w:jc w:val="center"/>
              <w:rPr>
                <w:rFonts w:ascii="Arial" w:hAnsi="Arial" w:cs="Arial"/>
                <w:sz w:val="20"/>
              </w:rPr>
            </w:pPr>
            <w:r w:rsidRPr="0008413A">
              <w:rPr>
                <w:rFonts w:ascii="Arial" w:hAnsi="Arial" w:cs="Arial"/>
                <w:sz w:val="20"/>
              </w:rPr>
              <w:t>cfu/100 ml</w:t>
            </w:r>
          </w:p>
        </w:tc>
        <w:tc>
          <w:tcPr>
            <w:tcW w:w="1890" w:type="dxa"/>
            <w:shd w:val="clear" w:color="auto" w:fill="auto"/>
            <w:vAlign w:val="center"/>
          </w:tcPr>
          <w:p w:rsidR="00EB2F88" w:rsidRPr="0008413A" w:rsidRDefault="00EB2F88" w:rsidP="00757377">
            <w:pPr>
              <w:pStyle w:val="Sprotnaopomba-besedilo"/>
              <w:jc w:val="center"/>
              <w:rPr>
                <w:rFonts w:ascii="Arial" w:hAnsi="Arial" w:cs="Arial"/>
                <w:lang w:val="sl-SI"/>
              </w:rPr>
            </w:pPr>
            <w:r w:rsidRPr="0008413A">
              <w:rPr>
                <w:rFonts w:ascii="Arial" w:hAnsi="Arial" w:cs="Arial"/>
                <w:lang w:val="sl-SI"/>
              </w:rPr>
              <w:t>1000</w:t>
            </w:r>
          </w:p>
        </w:tc>
        <w:tc>
          <w:tcPr>
            <w:tcW w:w="1890" w:type="dxa"/>
            <w:shd w:val="clear" w:color="auto" w:fill="auto"/>
            <w:vAlign w:val="center"/>
          </w:tcPr>
          <w:p w:rsidR="00EB2F88" w:rsidRPr="0008413A" w:rsidRDefault="00EB2F88" w:rsidP="0075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rPr>
            </w:pPr>
            <w:r w:rsidRPr="0008413A">
              <w:rPr>
                <w:rFonts w:ascii="Arial" w:hAnsi="Arial" w:cs="Arial"/>
                <w:sz w:val="20"/>
              </w:rPr>
              <w:t>500</w:t>
            </w:r>
          </w:p>
        </w:tc>
      </w:tr>
    </w:tbl>
    <w:p w:rsidR="00EB2F88" w:rsidRPr="0008413A" w:rsidRDefault="00EB2F88" w:rsidP="00BF1E10">
      <w:pPr>
        <w:spacing w:before="120"/>
        <w:rPr>
          <w:rFonts w:cs="Arial"/>
        </w:rPr>
      </w:pPr>
    </w:p>
    <w:p w:rsidR="00EB2F88" w:rsidRPr="0008413A" w:rsidRDefault="00EB2F88" w:rsidP="006E1056"/>
    <w:p w:rsidR="00EB2F88" w:rsidRPr="0008413A" w:rsidRDefault="00EB2F88" w:rsidP="006E1056"/>
    <w:p w:rsidR="00EB2F88" w:rsidRPr="0008413A" w:rsidRDefault="00EB2F88" w:rsidP="006E1056"/>
    <w:p w:rsidR="00EB2F88" w:rsidRPr="0008413A" w:rsidRDefault="00EB2F88" w:rsidP="006E1056"/>
    <w:p w:rsidR="00EB2F88" w:rsidRPr="0008413A" w:rsidRDefault="00EB2F88" w:rsidP="006E1056"/>
    <w:p w:rsidR="00EB2F88" w:rsidRPr="0008413A" w:rsidRDefault="00EB2F88" w:rsidP="006E1056"/>
    <w:p w:rsidR="00EB2F88" w:rsidRPr="0008413A" w:rsidRDefault="00EB2F88" w:rsidP="00D449F7">
      <w:pPr>
        <w:pStyle w:val="Napis"/>
        <w:rPr>
          <w:rFonts w:cs="Arial"/>
        </w:rPr>
      </w:pPr>
      <w:bookmarkStart w:id="55" w:name="_Ref348534445"/>
    </w:p>
    <w:bookmarkEnd w:id="55"/>
    <w:p w:rsidR="00EB2F88" w:rsidRPr="0008413A" w:rsidRDefault="00EB2F88" w:rsidP="0059634D">
      <w:pPr>
        <w:pStyle w:val="Napis"/>
        <w:spacing w:line="260" w:lineRule="exact"/>
        <w:rPr>
          <w:rFonts w:ascii="Arial" w:hAnsi="Arial" w:cs="Arial"/>
        </w:rPr>
      </w:pPr>
      <w:r w:rsidRPr="0008413A">
        <w:rPr>
          <w:rFonts w:cs="Arial"/>
        </w:rPr>
        <w:br w:type="page"/>
      </w:r>
      <w:bookmarkStart w:id="56" w:name="_Ref420318184"/>
      <w:r w:rsidRPr="0008413A">
        <w:rPr>
          <w:rFonts w:ascii="Arial" w:hAnsi="Arial" w:cs="Arial"/>
        </w:rPr>
        <w:lastRenderedPageBreak/>
        <w:t xml:space="preserve">Priloga </w:t>
      </w:r>
      <w:r w:rsidR="00A54F93" w:rsidRPr="0008413A">
        <w:rPr>
          <w:rFonts w:ascii="Arial" w:hAnsi="Arial" w:cs="Arial"/>
        </w:rPr>
        <w:fldChar w:fldCharType="begin"/>
      </w:r>
      <w:r w:rsidRPr="0008413A">
        <w:rPr>
          <w:rFonts w:ascii="Arial" w:hAnsi="Arial" w:cs="Arial"/>
        </w:rPr>
        <w:instrText xml:space="preserve"> SEQ _ \* ARABIC </w:instrText>
      </w:r>
      <w:r w:rsidR="00A54F93" w:rsidRPr="0008413A">
        <w:rPr>
          <w:rFonts w:ascii="Arial" w:hAnsi="Arial" w:cs="Arial"/>
        </w:rPr>
        <w:fldChar w:fldCharType="separate"/>
      </w:r>
      <w:r w:rsidR="004E0BDB">
        <w:rPr>
          <w:rFonts w:ascii="Arial" w:hAnsi="Arial" w:cs="Arial"/>
          <w:noProof/>
        </w:rPr>
        <w:t>2</w:t>
      </w:r>
      <w:r w:rsidR="00A54F93" w:rsidRPr="0008413A">
        <w:rPr>
          <w:rFonts w:ascii="Arial" w:hAnsi="Arial" w:cs="Arial"/>
        </w:rPr>
        <w:fldChar w:fldCharType="end"/>
      </w:r>
      <w:bookmarkEnd w:id="56"/>
      <w:r w:rsidRPr="0008413A">
        <w:rPr>
          <w:rFonts w:ascii="Arial" w:hAnsi="Arial" w:cs="Arial"/>
        </w:rPr>
        <w:t>: Shematski prikaz določanja območij poselitve</w:t>
      </w:r>
    </w:p>
    <w:p w:rsidR="00EB2F88" w:rsidRPr="0008413A" w:rsidRDefault="00EB2F88" w:rsidP="000C3BC9">
      <w:pPr>
        <w:pStyle w:val="Napis"/>
        <w:spacing w:line="260" w:lineRule="exact"/>
        <w:rPr>
          <w:rFonts w:ascii="Arial" w:hAnsi="Arial" w:cs="Arial"/>
        </w:rPr>
      </w:pPr>
    </w:p>
    <w:p w:rsidR="00EB2F88" w:rsidRPr="0008413A" w:rsidRDefault="00EB2F88" w:rsidP="0059634D">
      <w:pPr>
        <w:spacing w:line="260" w:lineRule="exact"/>
        <w:jc w:val="center"/>
        <w:rPr>
          <w:rFonts w:ascii="Arial" w:hAnsi="Arial" w:cs="Arial"/>
          <w:sz w:val="20"/>
          <w:u w:val="single"/>
        </w:rPr>
      </w:pPr>
    </w:p>
    <w:p w:rsidR="00EB2F88" w:rsidRPr="0008413A" w:rsidRDefault="004E0BDB" w:rsidP="0059634D">
      <w:pPr>
        <w:spacing w:line="260" w:lineRule="exact"/>
        <w:ind w:right="1559"/>
        <w:jc w:val="center"/>
        <w:rPr>
          <w:rFonts w:ascii="Arial" w:hAnsi="Arial" w:cs="Arial"/>
          <w:sz w:val="20"/>
        </w:rPr>
      </w:pPr>
      <w:r>
        <w:rPr>
          <w:noProof/>
        </w:rPr>
        <mc:AlternateContent>
          <mc:Choice Requires="wps">
            <w:drawing>
              <wp:anchor distT="0" distB="0" distL="114300" distR="114300" simplePos="0" relativeHeight="251665408" behindDoc="0" locked="0" layoutInCell="1" allowOverlap="1">
                <wp:simplePos x="0" y="0"/>
                <wp:positionH relativeFrom="column">
                  <wp:posOffset>3380740</wp:posOffset>
                </wp:positionH>
                <wp:positionV relativeFrom="paragraph">
                  <wp:posOffset>123825</wp:posOffset>
                </wp:positionV>
                <wp:extent cx="800100" cy="342900"/>
                <wp:effectExtent l="38100" t="38100" r="19050" b="19050"/>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8"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2pt,9.75pt" to="329.2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">
                <v:stroke endarrow="block"/>
              </v:line>
            </w:pict>
          </mc:Fallback>
        </mc:AlternateContent>
      </w:r>
      <w:r>
        <w:rPr>
          <w:noProof/>
        </w:rPr>
        <w:drawing>
          <wp:anchor distT="0" distB="0" distL="114300" distR="114300" simplePos="0" relativeHeight="251659264" behindDoc="0" locked="0" layoutInCell="1" allowOverlap="1">
            <wp:simplePos x="0" y="0"/>
            <wp:positionH relativeFrom="column">
              <wp:posOffset>2123440</wp:posOffset>
            </wp:positionH>
            <wp:positionV relativeFrom="paragraph">
              <wp:posOffset>9525</wp:posOffset>
            </wp:positionV>
            <wp:extent cx="1609725" cy="1676400"/>
            <wp:effectExtent l="0" t="0" r="9525"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676400"/>
                    </a:xfrm>
                    <a:prstGeom prst="rect">
                      <a:avLst/>
                    </a:prstGeom>
                    <a:noFill/>
                  </pic:spPr>
                </pic:pic>
              </a:graphicData>
            </a:graphic>
            <wp14:sizeRelH relativeFrom="page">
              <wp14:pctWidth>0</wp14:pctWidth>
            </wp14:sizeRelH>
            <wp14:sizeRelV relativeFrom="page">
              <wp14:pctHeight>0</wp14:pctHeight>
            </wp14:sizeRelV>
          </wp:anchor>
        </w:drawing>
      </w:r>
    </w:p>
    <w:p w:rsidR="00EB2F88" w:rsidRPr="0008413A" w:rsidRDefault="00EB2F88" w:rsidP="0059634D">
      <w:pPr>
        <w:spacing w:line="260" w:lineRule="exact"/>
        <w:ind w:left="2124" w:firstLine="708"/>
        <w:rPr>
          <w:rFonts w:ascii="Arial" w:hAnsi="Arial" w:cs="Arial"/>
          <w:sz w:val="20"/>
        </w:rPr>
      </w:pPr>
    </w:p>
    <w:p w:rsidR="00EB2F88" w:rsidRPr="0008413A" w:rsidRDefault="00EB2F88" w:rsidP="0059634D">
      <w:pPr>
        <w:spacing w:line="260" w:lineRule="exact"/>
        <w:ind w:left="2124" w:firstLine="708"/>
        <w:rPr>
          <w:rFonts w:ascii="Arial" w:hAnsi="Arial" w:cs="Arial"/>
          <w:sz w:val="20"/>
        </w:rPr>
      </w:pPr>
    </w:p>
    <w:p w:rsidR="00EB2F88" w:rsidRPr="0008413A" w:rsidRDefault="00EB2F88" w:rsidP="0059634D">
      <w:pPr>
        <w:spacing w:line="260" w:lineRule="exact"/>
        <w:ind w:left="2124" w:firstLine="708"/>
        <w:rPr>
          <w:rFonts w:ascii="Arial" w:hAnsi="Arial" w:cs="Arial"/>
          <w:sz w:val="20"/>
        </w:rPr>
      </w:pPr>
      <w:r w:rsidRPr="0008413A">
        <w:rPr>
          <w:rFonts w:ascii="Arial" w:hAnsi="Arial" w:cs="Arial"/>
          <w:sz w:val="20"/>
        </w:rPr>
        <w:t>samostojne celice</w:t>
      </w:r>
    </w:p>
    <w:p w:rsidR="00EB2F88" w:rsidRPr="0008413A" w:rsidRDefault="00EB2F88" w:rsidP="0059634D">
      <w:pPr>
        <w:spacing w:line="260" w:lineRule="exact"/>
        <w:jc w:val="center"/>
        <w:rPr>
          <w:rFonts w:ascii="Arial" w:hAnsi="Arial" w:cs="Arial"/>
          <w:sz w:val="20"/>
        </w:rPr>
      </w:pPr>
    </w:p>
    <w:p w:rsidR="00EB2F88" w:rsidRPr="0008413A" w:rsidRDefault="004E0BDB" w:rsidP="0059634D">
      <w:pPr>
        <w:spacing w:line="260" w:lineRule="exact"/>
        <w:jc w:val="center"/>
        <w:rPr>
          <w:rFonts w:ascii="Arial" w:hAnsi="Arial" w:cs="Arial"/>
          <w:sz w:val="20"/>
        </w:rPr>
      </w:pPr>
      <w:r>
        <w:rPr>
          <w:noProof/>
        </w:rPr>
        <mc:AlternateContent>
          <mc:Choice Requires="wps">
            <w:drawing>
              <wp:anchor distT="0" distB="0" distL="114300" distR="114300" simplePos="0" relativeHeight="251662336" behindDoc="0" locked="0" layoutInCell="1" allowOverlap="1">
                <wp:simplePos x="0" y="0"/>
                <wp:positionH relativeFrom="column">
                  <wp:posOffset>71755</wp:posOffset>
                </wp:positionH>
                <wp:positionV relativeFrom="paragraph">
                  <wp:posOffset>65405</wp:posOffset>
                </wp:positionV>
                <wp:extent cx="1551940" cy="2685415"/>
                <wp:effectExtent l="0" t="0" r="0" b="635"/>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268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F88" w:rsidRDefault="00EB2F88" w:rsidP="008A4912">
                            <w:pPr>
                              <w:rPr>
                                <w:rFonts w:ascii="Arial" w:hAnsi="Arial" w:cs="Arial"/>
                                <w:sz w:val="20"/>
                              </w:rPr>
                            </w:pPr>
                            <w:r>
                              <w:rPr>
                                <w:rFonts w:ascii="Arial" w:hAnsi="Arial" w:cs="Arial"/>
                                <w:sz w:val="20"/>
                              </w:rPr>
                              <w:t xml:space="preserve">celice imajo različne gostote poselitve; v nadaljnje analize se vključijo celice z gostoto poselitve, </w:t>
                            </w:r>
                            <w:r w:rsidRPr="004476F5">
                              <w:rPr>
                                <w:rFonts w:ascii="Arial" w:hAnsi="Arial" w:cs="Arial"/>
                                <w:sz w:val="20"/>
                              </w:rPr>
                              <w:t>enako ali večjo od 10 PE/ha</w:t>
                            </w:r>
                            <w:r>
                              <w:rPr>
                                <w:rFonts w:ascii="Arial" w:hAnsi="Arial" w:cs="Arial"/>
                                <w:sz w:val="20"/>
                              </w:rPr>
                              <w:t xml:space="preserve">; v drugem koraku se v nadaljnje analize vključijo celice, v katerih se nahajata vsaj dve stavbi s klasifikacijskimi številkami: </w:t>
                            </w:r>
                            <w:r w:rsidRPr="007E523A">
                              <w:rPr>
                                <w:rFonts w:ascii="Arial" w:hAnsi="Arial" w:cs="Arial"/>
                                <w:sz w:val="20"/>
                                <w:szCs w:val="20"/>
                              </w:rPr>
                              <w:t>111, 112 ali 113</w:t>
                            </w:r>
                            <w:r>
                              <w:rPr>
                                <w:rFonts w:ascii="Arial" w:hAnsi="Arial" w:cs="Arial"/>
                                <w:sz w:val="20"/>
                              </w:rPr>
                              <w:t>, 121, 122 123, 126 in 1251 iz predpisa, ki ureja klasifikacijo vrst objektov in objekte državnega pomena</w:t>
                            </w:r>
                          </w:p>
                          <w:p w:rsidR="00EB2F88" w:rsidRPr="004476F5" w:rsidRDefault="00EB2F88" w:rsidP="0059634D">
                            <w:pPr>
                              <w:jc w:val="both"/>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6" o:spid="_x0000_s1026" type="#_x0000_t202" style="position:absolute;left:0;text-align:left;margin-left:5.65pt;margin-top:5.15pt;width:122.2pt;height:21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" stroked="f">
                <v:textbox>
                  <w:txbxContent>
                    <w:p w:rsidR="00EB2F88" w:rsidRDefault="00EB2F88" w:rsidP="008A4912">
                      <w:pPr>
                        <w:rPr>
                          <w:rFonts w:ascii="Arial" w:hAnsi="Arial" w:cs="Arial"/>
                          <w:sz w:val="20"/>
                        </w:rPr>
                      </w:pPr>
                      <w:r>
                        <w:rPr>
                          <w:rFonts w:ascii="Arial" w:hAnsi="Arial" w:cs="Arial"/>
                          <w:sz w:val="20"/>
                        </w:rPr>
                        <w:t xml:space="preserve">celice imajo različne gostote poselitve; v nadaljnje analize se vključijo celice z gostoto poselitve, </w:t>
                      </w:r>
                      <w:r w:rsidRPr="004476F5">
                        <w:rPr>
                          <w:rFonts w:ascii="Arial" w:hAnsi="Arial" w:cs="Arial"/>
                          <w:sz w:val="20"/>
                        </w:rPr>
                        <w:t>enako ali večjo od 10 PE/ha</w:t>
                      </w:r>
                      <w:r>
                        <w:rPr>
                          <w:rFonts w:ascii="Arial" w:hAnsi="Arial" w:cs="Arial"/>
                          <w:sz w:val="20"/>
                        </w:rPr>
                        <w:t xml:space="preserve">; v drugem koraku se v nadaljnje analize vključijo celice, v katerih se nahajata vsaj dve stavbi s klasifikacijskimi številkami: </w:t>
                      </w:r>
                      <w:r w:rsidRPr="007E523A">
                        <w:rPr>
                          <w:rFonts w:ascii="Arial" w:hAnsi="Arial" w:cs="Arial"/>
                          <w:sz w:val="20"/>
                          <w:szCs w:val="20"/>
                        </w:rPr>
                        <w:t>111, 112 ali 113</w:t>
                      </w:r>
                      <w:r>
                        <w:rPr>
                          <w:rFonts w:ascii="Arial" w:hAnsi="Arial" w:cs="Arial"/>
                          <w:sz w:val="20"/>
                        </w:rPr>
                        <w:t>, 121, 122 123, 126 in 1251 iz predpisa, ki ureja klasifikacijo vrst objektov in objekte državnega pomena</w:t>
                      </w:r>
                    </w:p>
                    <w:p w:rsidR="00EB2F88" w:rsidRPr="004476F5" w:rsidRDefault="00EB2F88" w:rsidP="0059634D">
                      <w:pPr>
                        <w:jc w:val="both"/>
                        <w:rPr>
                          <w:rFonts w:ascii="Arial" w:hAnsi="Arial" w:cs="Arial"/>
                          <w:sz w:val="20"/>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1675765</wp:posOffset>
                </wp:positionH>
                <wp:positionV relativeFrom="paragraph">
                  <wp:posOffset>17780</wp:posOffset>
                </wp:positionV>
                <wp:extent cx="1257300" cy="228600"/>
                <wp:effectExtent l="0" t="57150" r="0" b="19050"/>
                <wp:wrapNone/>
                <wp:docPr id="5"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1.4pt" to="230.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">
                <v:stroke endarrow="block"/>
              </v:line>
            </w:pict>
          </mc:Fallback>
        </mc:AlternateContent>
      </w:r>
    </w:p>
    <w:p w:rsidR="00EB2F88" w:rsidRPr="0008413A" w:rsidRDefault="00EB2F88" w:rsidP="0059634D">
      <w:pPr>
        <w:spacing w:line="260" w:lineRule="exact"/>
        <w:jc w:val="center"/>
        <w:rPr>
          <w:rFonts w:ascii="Arial" w:hAnsi="Arial" w:cs="Arial"/>
          <w:sz w:val="20"/>
        </w:rPr>
      </w:pPr>
    </w:p>
    <w:p w:rsidR="00EB2F88" w:rsidRPr="0008413A" w:rsidRDefault="00EB2F88" w:rsidP="0059634D">
      <w:pPr>
        <w:spacing w:line="260" w:lineRule="exact"/>
        <w:jc w:val="center"/>
        <w:rPr>
          <w:rFonts w:ascii="Arial" w:hAnsi="Arial" w:cs="Arial"/>
          <w:sz w:val="20"/>
        </w:rPr>
      </w:pPr>
    </w:p>
    <w:p w:rsidR="00EB2F88" w:rsidRPr="0008413A" w:rsidRDefault="00EB2F88" w:rsidP="0059634D">
      <w:pPr>
        <w:spacing w:line="260" w:lineRule="exact"/>
        <w:jc w:val="center"/>
        <w:rPr>
          <w:rFonts w:ascii="Arial" w:hAnsi="Arial" w:cs="Arial"/>
          <w:sz w:val="20"/>
        </w:rPr>
      </w:pPr>
    </w:p>
    <w:p w:rsidR="00EB2F88" w:rsidRPr="0008413A" w:rsidRDefault="00EB2F88" w:rsidP="0059634D">
      <w:pPr>
        <w:spacing w:line="260" w:lineRule="exact"/>
        <w:jc w:val="center"/>
        <w:rPr>
          <w:rFonts w:ascii="Arial" w:hAnsi="Arial" w:cs="Arial"/>
          <w:sz w:val="20"/>
        </w:rPr>
      </w:pPr>
    </w:p>
    <w:p w:rsidR="00EB2F88" w:rsidRPr="0008413A" w:rsidRDefault="00EB2F88" w:rsidP="0059634D">
      <w:pPr>
        <w:spacing w:line="260" w:lineRule="exact"/>
        <w:jc w:val="center"/>
        <w:rPr>
          <w:rFonts w:ascii="Arial" w:hAnsi="Arial" w:cs="Arial"/>
          <w:sz w:val="20"/>
        </w:rPr>
      </w:pPr>
    </w:p>
    <w:p w:rsidR="00EB2F88" w:rsidRPr="0008413A" w:rsidRDefault="00EB2F88" w:rsidP="0059634D">
      <w:pPr>
        <w:spacing w:line="260" w:lineRule="exact"/>
        <w:jc w:val="center"/>
        <w:rPr>
          <w:rFonts w:ascii="Arial" w:hAnsi="Arial" w:cs="Arial"/>
          <w:sz w:val="20"/>
        </w:rPr>
      </w:pPr>
    </w:p>
    <w:p w:rsidR="00EB2F88" w:rsidRPr="0008413A" w:rsidRDefault="00EB2F88" w:rsidP="0059634D">
      <w:pPr>
        <w:spacing w:line="260" w:lineRule="exact"/>
        <w:jc w:val="center"/>
        <w:rPr>
          <w:rFonts w:ascii="Arial" w:hAnsi="Arial" w:cs="Arial"/>
          <w:sz w:val="20"/>
        </w:rPr>
      </w:pPr>
    </w:p>
    <w:p w:rsidR="00EB2F88" w:rsidRPr="0008413A" w:rsidRDefault="00EB2F88" w:rsidP="0059634D">
      <w:pPr>
        <w:spacing w:line="260" w:lineRule="exact"/>
        <w:ind w:left="2124" w:firstLine="708"/>
        <w:rPr>
          <w:rFonts w:ascii="Arial" w:hAnsi="Arial" w:cs="Arial"/>
          <w:sz w:val="20"/>
        </w:rPr>
      </w:pPr>
      <w:r w:rsidRPr="0008413A">
        <w:rPr>
          <w:rFonts w:ascii="Arial" w:hAnsi="Arial" w:cs="Arial"/>
          <w:sz w:val="20"/>
        </w:rPr>
        <w:t xml:space="preserve"> </w:t>
      </w:r>
    </w:p>
    <w:p w:rsidR="00EB2F88" w:rsidRPr="0008413A" w:rsidRDefault="00EB2F88" w:rsidP="0059634D">
      <w:pPr>
        <w:spacing w:line="260" w:lineRule="exact"/>
        <w:rPr>
          <w:rFonts w:ascii="Arial" w:hAnsi="Arial" w:cs="Arial"/>
          <w:sz w:val="20"/>
        </w:rPr>
      </w:pPr>
    </w:p>
    <w:p w:rsidR="00EB2F88" w:rsidRPr="0008413A" w:rsidRDefault="00EB2F88" w:rsidP="0059634D">
      <w:pPr>
        <w:spacing w:line="260" w:lineRule="exact"/>
        <w:rPr>
          <w:rFonts w:ascii="Arial" w:hAnsi="Arial" w:cs="Arial"/>
          <w:sz w:val="20"/>
        </w:rPr>
      </w:pPr>
    </w:p>
    <w:p w:rsidR="00EB2F88" w:rsidRPr="0008413A" w:rsidRDefault="00EB2F88" w:rsidP="0059634D">
      <w:pPr>
        <w:spacing w:line="260" w:lineRule="exact"/>
        <w:rPr>
          <w:rFonts w:ascii="Arial" w:hAnsi="Arial" w:cs="Arial"/>
          <w:sz w:val="20"/>
        </w:rPr>
      </w:pPr>
    </w:p>
    <w:p w:rsidR="00EB2F88" w:rsidRPr="0008413A" w:rsidRDefault="00EB2F88" w:rsidP="0059634D">
      <w:pPr>
        <w:spacing w:line="260" w:lineRule="exact"/>
        <w:rPr>
          <w:rFonts w:cs="Arial"/>
        </w:rPr>
      </w:pPr>
      <w:r w:rsidRPr="0008413A">
        <w:rPr>
          <w:rFonts w:ascii="Arial" w:hAnsi="Arial" w:cs="Arial"/>
          <w:sz w:val="20"/>
        </w:rPr>
        <w:tab/>
      </w:r>
    </w:p>
    <w:p w:rsidR="00EB2F88" w:rsidRPr="0008413A" w:rsidRDefault="00EB2F88" w:rsidP="0059634D">
      <w:pPr>
        <w:pStyle w:val="Napis"/>
        <w:rPr>
          <w:rFonts w:cs="Arial"/>
        </w:rPr>
      </w:pPr>
    </w:p>
    <w:p w:rsidR="00EB2F88" w:rsidRPr="0008413A" w:rsidRDefault="00EB2F88" w:rsidP="0059634D">
      <w:pPr>
        <w:pStyle w:val="Napis"/>
        <w:rPr>
          <w:rFonts w:cs="Arial"/>
        </w:rPr>
      </w:pPr>
    </w:p>
    <w:p w:rsidR="00EB2F88" w:rsidRPr="0008413A" w:rsidRDefault="00EB2F88" w:rsidP="0059634D">
      <w:pPr>
        <w:pStyle w:val="Napis"/>
        <w:rPr>
          <w:rFonts w:cs="Arial"/>
        </w:rPr>
      </w:pPr>
    </w:p>
    <w:p w:rsidR="00EB2F88" w:rsidRPr="0008413A" w:rsidRDefault="00EB2F88" w:rsidP="0059634D">
      <w:pPr>
        <w:pStyle w:val="Napis"/>
        <w:rPr>
          <w:rFonts w:cs="Arial"/>
        </w:rPr>
      </w:pPr>
    </w:p>
    <w:p w:rsidR="00EB2F88" w:rsidRPr="0008413A" w:rsidRDefault="00EB2F88" w:rsidP="0059634D">
      <w:pPr>
        <w:pStyle w:val="Napis"/>
        <w:rPr>
          <w:rFonts w:cs="Arial"/>
        </w:rPr>
      </w:pPr>
    </w:p>
    <w:p w:rsidR="00EB2F88" w:rsidRPr="0008413A" w:rsidRDefault="004E0BDB" w:rsidP="0059634D">
      <w:pPr>
        <w:pStyle w:val="Napis"/>
        <w:rPr>
          <w:rFonts w:cs="Arial"/>
        </w:rPr>
      </w:pPr>
      <w:r>
        <w:rPr>
          <w:noProof/>
        </w:rPr>
        <w:drawing>
          <wp:anchor distT="0" distB="0" distL="114300" distR="114300" simplePos="0" relativeHeight="251660288" behindDoc="0" locked="0" layoutInCell="1" allowOverlap="1">
            <wp:simplePos x="0" y="0"/>
            <wp:positionH relativeFrom="column">
              <wp:posOffset>2123440</wp:posOffset>
            </wp:positionH>
            <wp:positionV relativeFrom="paragraph">
              <wp:posOffset>46355</wp:posOffset>
            </wp:positionV>
            <wp:extent cx="1609725" cy="1676400"/>
            <wp:effectExtent l="0" t="0" r="9525"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676400"/>
                    </a:xfrm>
                    <a:prstGeom prst="rect">
                      <a:avLst/>
                    </a:prstGeom>
                    <a:noFill/>
                  </pic:spPr>
                </pic:pic>
              </a:graphicData>
            </a:graphic>
            <wp14:sizeRelH relativeFrom="page">
              <wp14:pctWidth>0</wp14:pctWidth>
            </wp14:sizeRelH>
            <wp14:sizeRelV relativeFrom="page">
              <wp14:pctHeight>0</wp14:pctHeight>
            </wp14:sizeRelV>
          </wp:anchor>
        </w:drawing>
      </w:r>
    </w:p>
    <w:p w:rsidR="00EB2F88" w:rsidRPr="0008413A" w:rsidRDefault="004E0BDB" w:rsidP="0059634D">
      <w:r>
        <w:rPr>
          <w:noProof/>
        </w:rPr>
        <mc:AlternateContent>
          <mc:Choice Requires="wps">
            <w:drawing>
              <wp:anchor distT="0" distB="0" distL="114300" distR="114300" simplePos="0" relativeHeight="251663360" behindDoc="0" locked="0" layoutInCell="1" allowOverlap="1">
                <wp:simplePos x="0" y="0"/>
                <wp:positionH relativeFrom="column">
                  <wp:posOffset>3432810</wp:posOffset>
                </wp:positionH>
                <wp:positionV relativeFrom="paragraph">
                  <wp:posOffset>30480</wp:posOffset>
                </wp:positionV>
                <wp:extent cx="800100" cy="342900"/>
                <wp:effectExtent l="38100" t="38100" r="19050"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3pt,2.4pt" to="333.3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">
                <v:stroke endarrow="block"/>
              </v:line>
            </w:pict>
          </mc:Fallback>
        </mc:AlternateContent>
      </w:r>
    </w:p>
    <w:p w:rsidR="00EB2F88" w:rsidRPr="0008413A" w:rsidRDefault="00EB2F88" w:rsidP="000C3BC9">
      <w:pPr>
        <w:pStyle w:val="Napis"/>
        <w:spacing w:line="260" w:lineRule="exact"/>
        <w:rPr>
          <w:rFonts w:ascii="Arial" w:hAnsi="Arial" w:cs="Arial"/>
        </w:rPr>
      </w:pPr>
    </w:p>
    <w:p w:rsidR="00EB2F88" w:rsidRPr="0008413A" w:rsidRDefault="004E0BDB" w:rsidP="002C40D7">
      <w:pPr>
        <w:pStyle w:val="Napis"/>
        <w:spacing w:line="260" w:lineRule="exact"/>
        <w:rPr>
          <w:rFonts w:ascii="Arial" w:hAnsi="Arial" w:cs="Arial"/>
        </w:rPr>
      </w:pPr>
      <w:bookmarkStart w:id="57" w:name="_Ref414879929"/>
      <w:r>
        <w:rPr>
          <w:noProof/>
        </w:rPr>
        <mc:AlternateContent>
          <mc:Choice Requires="wps">
            <w:drawing>
              <wp:anchor distT="0" distB="0" distL="114300" distR="114300" simplePos="0" relativeHeight="251667456" behindDoc="0" locked="0" layoutInCell="1" allowOverlap="1">
                <wp:simplePos x="0" y="0"/>
                <wp:positionH relativeFrom="column">
                  <wp:posOffset>3967480</wp:posOffset>
                </wp:positionH>
                <wp:positionV relativeFrom="paragraph">
                  <wp:posOffset>82550</wp:posOffset>
                </wp:positionV>
                <wp:extent cx="1943100" cy="807085"/>
                <wp:effectExtent l="0" t="0" r="0" b="0"/>
                <wp:wrapNone/>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F88" w:rsidRDefault="00EB2F88" w:rsidP="0059634D">
                            <w:pPr>
                              <w:jc w:val="both"/>
                              <w:rPr>
                                <w:rFonts w:ascii="Arial" w:hAnsi="Arial" w:cs="Arial"/>
                                <w:sz w:val="20"/>
                              </w:rPr>
                            </w:pPr>
                            <w:r>
                              <w:rPr>
                                <w:rFonts w:ascii="Arial" w:hAnsi="Arial" w:cs="Arial"/>
                                <w:sz w:val="20"/>
                              </w:rPr>
                              <w:t xml:space="preserve">izvzemanje celic: </w:t>
                            </w:r>
                          </w:p>
                          <w:p w:rsidR="00EB2F88" w:rsidRDefault="00EB2F88" w:rsidP="008A4912">
                            <w:r>
                              <w:rPr>
                                <w:rFonts w:ascii="Arial" w:hAnsi="Arial" w:cs="Arial"/>
                                <w:sz w:val="20"/>
                              </w:rPr>
                              <w:t xml:space="preserve">iz nadaljnje obdelave se izvzamejo celice z gostoto poselitve, manjšo od 10 PE/ha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17" o:spid="_x0000_s1027" type="#_x0000_t202" style="position:absolute;margin-left:312.4pt;margin-top:6.5pt;width:153pt;height:6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" stroked="f">
                <v:textbox>
                  <w:txbxContent>
                    <w:p w:rsidR="00EB2F88" w:rsidRDefault="00EB2F88" w:rsidP="0059634D">
                      <w:pPr>
                        <w:jc w:val="both"/>
                        <w:rPr>
                          <w:rFonts w:ascii="Arial" w:hAnsi="Arial" w:cs="Arial"/>
                          <w:sz w:val="20"/>
                        </w:rPr>
                      </w:pPr>
                      <w:r>
                        <w:rPr>
                          <w:rFonts w:ascii="Arial" w:hAnsi="Arial" w:cs="Arial"/>
                          <w:sz w:val="20"/>
                        </w:rPr>
                        <w:t xml:space="preserve">izvzemanje celic: </w:t>
                      </w:r>
                    </w:p>
                    <w:p w:rsidR="00EB2F88" w:rsidRDefault="00EB2F88" w:rsidP="008A4912">
                      <w:r>
                        <w:rPr>
                          <w:rFonts w:ascii="Arial" w:hAnsi="Arial" w:cs="Arial"/>
                          <w:sz w:val="20"/>
                        </w:rPr>
                        <w:t xml:space="preserve">iz nadaljnje obdelave se izvzamejo celice z gostoto poselitve, manjšo od 10 PE/ha </w:t>
                      </w:r>
                    </w:p>
                  </w:txbxContent>
                </v:textbox>
              </v:shape>
            </w:pict>
          </mc:Fallback>
        </mc:AlternateContent>
      </w:r>
    </w:p>
    <w:p w:rsidR="00EB2F88" w:rsidRPr="0008413A" w:rsidRDefault="00EB2F88" w:rsidP="002C40D7">
      <w:pPr>
        <w:pStyle w:val="Napis"/>
        <w:spacing w:line="260" w:lineRule="exact"/>
        <w:rPr>
          <w:rFonts w:ascii="Arial" w:hAnsi="Arial" w:cs="Arial"/>
        </w:rPr>
      </w:pPr>
    </w:p>
    <w:p w:rsidR="00EB2F88" w:rsidRPr="0008413A" w:rsidRDefault="00EB2F88" w:rsidP="002C40D7">
      <w:pPr>
        <w:pStyle w:val="Napis"/>
        <w:spacing w:line="260" w:lineRule="exact"/>
        <w:rPr>
          <w:rFonts w:ascii="Arial" w:hAnsi="Arial" w:cs="Arial"/>
        </w:rPr>
      </w:pPr>
    </w:p>
    <w:p w:rsidR="00EB2F88" w:rsidRPr="0008413A" w:rsidRDefault="004E0BDB" w:rsidP="002C40D7">
      <w:pPr>
        <w:pStyle w:val="Napis"/>
        <w:spacing w:line="260" w:lineRule="exact"/>
        <w:rPr>
          <w:rFonts w:ascii="Arial" w:hAnsi="Arial" w:cs="Arial"/>
        </w:rPr>
      </w:pPr>
      <w:r>
        <w:rPr>
          <w:noProof/>
        </w:rPr>
        <mc:AlternateContent>
          <mc:Choice Requires="wps">
            <w:drawing>
              <wp:anchor distT="0" distB="0" distL="114300" distR="114300" simplePos="0" relativeHeight="251664384" behindDoc="0" locked="0" layoutInCell="1" allowOverlap="1">
                <wp:simplePos x="0" y="0"/>
                <wp:positionH relativeFrom="column">
                  <wp:posOffset>3142615</wp:posOffset>
                </wp:positionH>
                <wp:positionV relativeFrom="paragraph">
                  <wp:posOffset>78740</wp:posOffset>
                </wp:positionV>
                <wp:extent cx="734060" cy="662305"/>
                <wp:effectExtent l="38100" t="38100" r="27940" b="2349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4060" cy="662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5pt,6.2pt" to="305.2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">
                <v:stroke endarrow="block"/>
              </v:line>
            </w:pict>
          </mc:Fallback>
        </mc:AlternateContent>
      </w:r>
    </w:p>
    <w:p w:rsidR="00EB2F88" w:rsidRPr="0008413A" w:rsidRDefault="00EB2F88" w:rsidP="002C40D7">
      <w:pPr>
        <w:pStyle w:val="Napis"/>
        <w:spacing w:line="260" w:lineRule="exact"/>
        <w:rPr>
          <w:rFonts w:ascii="Arial" w:hAnsi="Arial" w:cs="Arial"/>
        </w:rPr>
      </w:pPr>
    </w:p>
    <w:p w:rsidR="00EB2F88" w:rsidRPr="0008413A" w:rsidRDefault="00EB2F88" w:rsidP="002C40D7">
      <w:pPr>
        <w:pStyle w:val="Napis"/>
        <w:spacing w:line="260" w:lineRule="exact"/>
        <w:rPr>
          <w:rFonts w:ascii="Arial" w:hAnsi="Arial" w:cs="Arial"/>
        </w:rPr>
      </w:pPr>
    </w:p>
    <w:p w:rsidR="00EB2F88" w:rsidRPr="0008413A" w:rsidRDefault="00EB2F88" w:rsidP="000B7E06"/>
    <w:p w:rsidR="00EB2F88" w:rsidRPr="0008413A" w:rsidRDefault="004E0BDB" w:rsidP="000B7E06">
      <w:r>
        <w:rPr>
          <w:noProof/>
        </w:rPr>
        <mc:AlternateContent>
          <mc:Choice Requires="wps">
            <w:drawing>
              <wp:anchor distT="0" distB="0" distL="114300" distR="114300" simplePos="0" relativeHeight="251661312" behindDoc="0" locked="0" layoutInCell="1" allowOverlap="1">
                <wp:simplePos x="0" y="0"/>
                <wp:positionH relativeFrom="column">
                  <wp:posOffset>3818890</wp:posOffset>
                </wp:positionH>
                <wp:positionV relativeFrom="paragraph">
                  <wp:posOffset>70485</wp:posOffset>
                </wp:positionV>
                <wp:extent cx="1943100" cy="1800225"/>
                <wp:effectExtent l="0" t="0" r="0" b="9525"/>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F88" w:rsidRDefault="00EB2F88" w:rsidP="008A4912">
                            <w:pPr>
                              <w:rPr>
                                <w:rFonts w:ascii="Arial" w:hAnsi="Arial" w:cs="Arial"/>
                                <w:sz w:val="20"/>
                              </w:rPr>
                            </w:pPr>
                            <w:r>
                              <w:rPr>
                                <w:rFonts w:ascii="Arial" w:hAnsi="Arial" w:cs="Arial"/>
                                <w:sz w:val="20"/>
                              </w:rPr>
                              <w:t>z</w:t>
                            </w:r>
                            <w:r w:rsidRPr="00B67B1D">
                              <w:rPr>
                                <w:rFonts w:ascii="Arial" w:hAnsi="Arial" w:cs="Arial"/>
                                <w:sz w:val="20"/>
                              </w:rPr>
                              <w:t xml:space="preserve">druževanje </w:t>
                            </w:r>
                            <w:r>
                              <w:rPr>
                                <w:rFonts w:ascii="Arial" w:hAnsi="Arial" w:cs="Arial"/>
                                <w:sz w:val="20"/>
                              </w:rPr>
                              <w:t xml:space="preserve">celic: </w:t>
                            </w:r>
                          </w:p>
                          <w:p w:rsidR="00EB2F88" w:rsidRDefault="00EB2F88" w:rsidP="0059634D">
                            <w:pPr>
                              <w:jc w:val="both"/>
                            </w:pPr>
                            <w:r>
                              <w:rPr>
                                <w:rFonts w:ascii="Arial" w:hAnsi="Arial" w:cs="Arial"/>
                                <w:sz w:val="20"/>
                              </w:rPr>
                              <w:t>v aglomeracijo se združijo</w:t>
                            </w:r>
                            <w:r w:rsidRPr="00B67B1D">
                              <w:rPr>
                                <w:rFonts w:ascii="Arial" w:hAnsi="Arial" w:cs="Arial"/>
                                <w:sz w:val="20"/>
                              </w:rPr>
                              <w:t xml:space="preserve"> </w:t>
                            </w:r>
                            <w:r>
                              <w:rPr>
                                <w:rFonts w:ascii="Arial" w:hAnsi="Arial" w:cs="Arial"/>
                                <w:sz w:val="20"/>
                              </w:rPr>
                              <w:t xml:space="preserve">stične </w:t>
                            </w:r>
                            <w:r w:rsidRPr="004476F5">
                              <w:rPr>
                                <w:rFonts w:ascii="Arial" w:hAnsi="Arial" w:cs="Arial"/>
                                <w:sz w:val="20"/>
                              </w:rPr>
                              <w:t>celice z gostoto poselitve, enako ali večjo od 10 PE/ha</w:t>
                            </w:r>
                            <w:r>
                              <w:rPr>
                                <w:rFonts w:ascii="Arial" w:hAnsi="Arial" w:cs="Arial"/>
                                <w:sz w:val="20"/>
                              </w:rPr>
                              <w:t>, in stične celice z vsaj dvema stavbama s</w:t>
                            </w:r>
                            <w:r w:rsidRPr="001D0A27">
                              <w:rPr>
                                <w:rFonts w:ascii="Arial" w:hAnsi="Arial" w:cs="Arial"/>
                                <w:sz w:val="20"/>
                              </w:rPr>
                              <w:t xml:space="preserve"> </w:t>
                            </w:r>
                            <w:r>
                              <w:rPr>
                                <w:rFonts w:ascii="Arial" w:hAnsi="Arial" w:cs="Arial"/>
                                <w:sz w:val="20"/>
                              </w:rPr>
                              <w:t xml:space="preserve"> klasifikacijskimi številkami: </w:t>
                            </w:r>
                            <w:r>
                              <w:rPr>
                                <w:rFonts w:ascii="Arial" w:hAnsi="Arial" w:cs="Arial"/>
                                <w:sz w:val="20"/>
                                <w:szCs w:val="20"/>
                              </w:rPr>
                              <w:t>111</w:t>
                            </w:r>
                            <w:r w:rsidRPr="007E523A">
                              <w:rPr>
                                <w:rFonts w:ascii="Arial" w:hAnsi="Arial" w:cs="Arial"/>
                                <w:sz w:val="20"/>
                                <w:szCs w:val="20"/>
                              </w:rPr>
                              <w:t>, 112 ali 113</w:t>
                            </w:r>
                            <w:r>
                              <w:rPr>
                                <w:rFonts w:ascii="Arial" w:hAnsi="Arial" w:cs="Arial"/>
                                <w:sz w:val="20"/>
                              </w:rPr>
                              <w:t>, 121, 122 123, 126 in 1251, če je skupna obremenitev vseh stičnih celic enaka ali večja od 50 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1" o:spid="_x0000_s1028" type="#_x0000_t202" style="position:absolute;margin-left:300.7pt;margin-top:5.55pt;width:153pt;height:1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" stroked="f">
                <v:textbox>
                  <w:txbxContent>
                    <w:p w:rsidR="00EB2F88" w:rsidRDefault="00EB2F88" w:rsidP="008A4912">
                      <w:pPr>
                        <w:rPr>
                          <w:rFonts w:ascii="Arial" w:hAnsi="Arial" w:cs="Arial"/>
                          <w:sz w:val="20"/>
                        </w:rPr>
                      </w:pPr>
                      <w:r>
                        <w:rPr>
                          <w:rFonts w:ascii="Arial" w:hAnsi="Arial" w:cs="Arial"/>
                          <w:sz w:val="20"/>
                        </w:rPr>
                        <w:t>z</w:t>
                      </w:r>
                      <w:r w:rsidRPr="00B67B1D">
                        <w:rPr>
                          <w:rFonts w:ascii="Arial" w:hAnsi="Arial" w:cs="Arial"/>
                          <w:sz w:val="20"/>
                        </w:rPr>
                        <w:t xml:space="preserve">druževanje </w:t>
                      </w:r>
                      <w:r>
                        <w:rPr>
                          <w:rFonts w:ascii="Arial" w:hAnsi="Arial" w:cs="Arial"/>
                          <w:sz w:val="20"/>
                        </w:rPr>
                        <w:t xml:space="preserve">celic: </w:t>
                      </w:r>
                    </w:p>
                    <w:p w:rsidR="00EB2F88" w:rsidRDefault="00EB2F88" w:rsidP="0059634D">
                      <w:pPr>
                        <w:jc w:val="both"/>
                      </w:pPr>
                      <w:r>
                        <w:rPr>
                          <w:rFonts w:ascii="Arial" w:hAnsi="Arial" w:cs="Arial"/>
                          <w:sz w:val="20"/>
                        </w:rPr>
                        <w:t>v aglomeracijo se združijo</w:t>
                      </w:r>
                      <w:r w:rsidRPr="00B67B1D">
                        <w:rPr>
                          <w:rFonts w:ascii="Arial" w:hAnsi="Arial" w:cs="Arial"/>
                          <w:sz w:val="20"/>
                        </w:rPr>
                        <w:t xml:space="preserve"> </w:t>
                      </w:r>
                      <w:r>
                        <w:rPr>
                          <w:rFonts w:ascii="Arial" w:hAnsi="Arial" w:cs="Arial"/>
                          <w:sz w:val="20"/>
                        </w:rPr>
                        <w:t xml:space="preserve">stične </w:t>
                      </w:r>
                      <w:r w:rsidRPr="004476F5">
                        <w:rPr>
                          <w:rFonts w:ascii="Arial" w:hAnsi="Arial" w:cs="Arial"/>
                          <w:sz w:val="20"/>
                        </w:rPr>
                        <w:t>celice z gostoto poselitve, enako ali večjo od 10 PE/ha</w:t>
                      </w:r>
                      <w:r>
                        <w:rPr>
                          <w:rFonts w:ascii="Arial" w:hAnsi="Arial" w:cs="Arial"/>
                          <w:sz w:val="20"/>
                        </w:rPr>
                        <w:t>, in stične celice z vsaj dvema stavbama s</w:t>
                      </w:r>
                      <w:r w:rsidRPr="001D0A27">
                        <w:rPr>
                          <w:rFonts w:ascii="Arial" w:hAnsi="Arial" w:cs="Arial"/>
                          <w:sz w:val="20"/>
                        </w:rPr>
                        <w:t xml:space="preserve"> </w:t>
                      </w:r>
                      <w:r>
                        <w:rPr>
                          <w:rFonts w:ascii="Arial" w:hAnsi="Arial" w:cs="Arial"/>
                          <w:sz w:val="20"/>
                        </w:rPr>
                        <w:t xml:space="preserve"> klasifikacijskimi številkami: </w:t>
                      </w:r>
                      <w:r>
                        <w:rPr>
                          <w:rFonts w:ascii="Arial" w:hAnsi="Arial" w:cs="Arial"/>
                          <w:sz w:val="20"/>
                          <w:szCs w:val="20"/>
                        </w:rPr>
                        <w:t>111</w:t>
                      </w:r>
                      <w:r w:rsidRPr="007E523A">
                        <w:rPr>
                          <w:rFonts w:ascii="Arial" w:hAnsi="Arial" w:cs="Arial"/>
                          <w:sz w:val="20"/>
                          <w:szCs w:val="20"/>
                        </w:rPr>
                        <w:t>, 112 ali 113</w:t>
                      </w:r>
                      <w:r>
                        <w:rPr>
                          <w:rFonts w:ascii="Arial" w:hAnsi="Arial" w:cs="Arial"/>
                          <w:sz w:val="20"/>
                        </w:rPr>
                        <w:t>, 121, 122 123, 126 in 1251, če je skupna obremenitev vseh stičnih celic enaka ali večja od 50 PE</w:t>
                      </w:r>
                    </w:p>
                  </w:txbxContent>
                </v:textbox>
              </v:shape>
            </w:pict>
          </mc:Fallback>
        </mc:AlternateContent>
      </w:r>
    </w:p>
    <w:p w:rsidR="00EB2F88" w:rsidRPr="0008413A" w:rsidRDefault="00EB2F88" w:rsidP="000B7E06"/>
    <w:p w:rsidR="00EB2F88" w:rsidRPr="0008413A" w:rsidRDefault="00EB2F88" w:rsidP="000B7E06"/>
    <w:p w:rsidR="00EB2F88" w:rsidRPr="0008413A" w:rsidRDefault="00EB2F88" w:rsidP="000B7E06"/>
    <w:p w:rsidR="00EB2F88" w:rsidRPr="0008413A" w:rsidRDefault="00EB2F88" w:rsidP="000B7E06"/>
    <w:p w:rsidR="00EB2F88" w:rsidRPr="0008413A" w:rsidRDefault="00EB2F88" w:rsidP="000B7E06"/>
    <w:p w:rsidR="00EB2F88" w:rsidRPr="0008413A" w:rsidRDefault="00EB2F88" w:rsidP="000B7E06"/>
    <w:p w:rsidR="00EB2F88" w:rsidRPr="0008413A" w:rsidRDefault="00EB2F88" w:rsidP="000B7E06"/>
    <w:p w:rsidR="00EB2F88" w:rsidRPr="0008413A" w:rsidRDefault="00EB2F88" w:rsidP="000B7E06"/>
    <w:p w:rsidR="00EB2F88" w:rsidRPr="0008413A" w:rsidRDefault="00EB2F88" w:rsidP="000B7E06"/>
    <w:p w:rsidR="00EB2F88" w:rsidRPr="0008413A" w:rsidRDefault="00EB2F88" w:rsidP="000B7E06"/>
    <w:p w:rsidR="00EB2F88" w:rsidRDefault="00EB2F88" w:rsidP="000B7E06"/>
    <w:p w:rsidR="00EB2F88" w:rsidRDefault="00EB2F88" w:rsidP="000B7E06"/>
    <w:p w:rsidR="00EB2F88" w:rsidRDefault="00EB2F88" w:rsidP="000B7E06"/>
    <w:p w:rsidR="00EB2F88" w:rsidRPr="000B7E06" w:rsidRDefault="00EB2F88" w:rsidP="000B7E06"/>
    <w:p w:rsidR="00EB2F88" w:rsidRDefault="00EB2F88" w:rsidP="000C3BC9">
      <w:pPr>
        <w:pStyle w:val="Napis"/>
        <w:spacing w:line="260" w:lineRule="exact"/>
        <w:rPr>
          <w:rFonts w:ascii="Arial" w:hAnsi="Arial" w:cs="Arial"/>
        </w:rPr>
      </w:pPr>
      <w:r>
        <w:rPr>
          <w:rFonts w:ascii="Arial" w:hAnsi="Arial" w:cs="Arial"/>
        </w:rPr>
        <w:br w:type="page"/>
      </w:r>
      <w:bookmarkStart w:id="58" w:name="_Ref420318202"/>
      <w:bookmarkEnd w:id="57"/>
      <w:r w:rsidRPr="00CC580B">
        <w:rPr>
          <w:rFonts w:ascii="Arial" w:hAnsi="Arial" w:cs="Arial"/>
        </w:rPr>
        <w:lastRenderedPageBreak/>
        <w:t xml:space="preserve">Priloga </w:t>
      </w:r>
      <w:r w:rsidR="00A54F93" w:rsidRPr="00CC580B">
        <w:rPr>
          <w:rFonts w:ascii="Arial" w:hAnsi="Arial" w:cs="Arial"/>
        </w:rPr>
        <w:fldChar w:fldCharType="begin"/>
      </w:r>
      <w:r w:rsidRPr="00CC580B">
        <w:rPr>
          <w:rFonts w:ascii="Arial" w:hAnsi="Arial" w:cs="Arial"/>
        </w:rPr>
        <w:instrText xml:space="preserve"> SEQ _ \* ARABIC </w:instrText>
      </w:r>
      <w:r w:rsidR="00A54F93" w:rsidRPr="00CC580B">
        <w:rPr>
          <w:rFonts w:ascii="Arial" w:hAnsi="Arial" w:cs="Arial"/>
        </w:rPr>
        <w:fldChar w:fldCharType="separate"/>
      </w:r>
      <w:r w:rsidR="004E0BDB">
        <w:rPr>
          <w:rFonts w:ascii="Arial" w:hAnsi="Arial" w:cs="Arial"/>
          <w:noProof/>
        </w:rPr>
        <w:t>3</w:t>
      </w:r>
      <w:r w:rsidR="00A54F93" w:rsidRPr="00CC580B">
        <w:rPr>
          <w:rFonts w:ascii="Arial" w:hAnsi="Arial" w:cs="Arial"/>
        </w:rPr>
        <w:fldChar w:fldCharType="end"/>
      </w:r>
      <w:bookmarkEnd w:id="58"/>
      <w:r w:rsidRPr="00CC580B">
        <w:rPr>
          <w:rFonts w:ascii="Arial" w:hAnsi="Arial" w:cs="Arial"/>
        </w:rPr>
        <w:t xml:space="preserve">: </w:t>
      </w:r>
      <w:r>
        <w:rPr>
          <w:rFonts w:ascii="Arial" w:hAnsi="Arial" w:cs="Arial"/>
        </w:rPr>
        <w:t>Poročilo o opravljenem prvem oziroma občasnem pregledu</w:t>
      </w:r>
    </w:p>
    <w:p w:rsidR="00EB2F88" w:rsidRDefault="00EB2F88" w:rsidP="000C3B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5932"/>
      </w:tblGrid>
      <w:tr w:rsidR="00EB2F88" w:rsidRPr="00804815" w:rsidTr="00393FF6">
        <w:tc>
          <w:tcPr>
            <w:tcW w:w="3354"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Ime IJS:</w:t>
            </w:r>
          </w:p>
          <w:p w:rsidR="00EB2F88" w:rsidRPr="00804815" w:rsidRDefault="00EB2F88" w:rsidP="00CC040D">
            <w:pPr>
              <w:spacing w:before="20" w:line="260" w:lineRule="atLeast"/>
              <w:rPr>
                <w:rFonts w:ascii="Arial" w:hAnsi="Arial" w:cs="Arial"/>
                <w:sz w:val="20"/>
              </w:rPr>
            </w:pPr>
          </w:p>
        </w:tc>
        <w:tc>
          <w:tcPr>
            <w:tcW w:w="5932" w:type="dxa"/>
          </w:tcPr>
          <w:p w:rsidR="00EB2F88" w:rsidRPr="00804815" w:rsidRDefault="00EB2F88" w:rsidP="00CC040D">
            <w:pPr>
              <w:spacing w:line="260" w:lineRule="atLeast"/>
              <w:rPr>
                <w:rFonts w:ascii="Arial" w:hAnsi="Arial" w:cs="Arial"/>
                <w:sz w:val="20"/>
              </w:rPr>
            </w:pPr>
          </w:p>
        </w:tc>
      </w:tr>
      <w:tr w:rsidR="00EB2F88" w:rsidRPr="00804815" w:rsidTr="00393FF6">
        <w:tc>
          <w:tcPr>
            <w:tcW w:w="3354"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Naslov IJS (ulica in hišna številka, poštna številka, naselje in/ali ime pošte):</w:t>
            </w:r>
          </w:p>
        </w:tc>
        <w:tc>
          <w:tcPr>
            <w:tcW w:w="5932" w:type="dxa"/>
          </w:tcPr>
          <w:p w:rsidR="00EB2F88" w:rsidRPr="00804815" w:rsidRDefault="00EB2F88" w:rsidP="00CC040D">
            <w:pPr>
              <w:spacing w:line="260" w:lineRule="atLeast"/>
              <w:rPr>
                <w:rFonts w:ascii="Arial" w:hAnsi="Arial" w:cs="Arial"/>
                <w:sz w:val="20"/>
              </w:rPr>
            </w:pPr>
          </w:p>
        </w:tc>
      </w:tr>
      <w:tr w:rsidR="00EB2F88" w:rsidRPr="00804815" w:rsidTr="00393FF6">
        <w:tc>
          <w:tcPr>
            <w:tcW w:w="3354"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ID za DDV:</w:t>
            </w:r>
          </w:p>
          <w:p w:rsidR="00EB2F88" w:rsidRPr="00804815" w:rsidRDefault="00EB2F88" w:rsidP="00CC040D">
            <w:pPr>
              <w:spacing w:before="20" w:line="260" w:lineRule="atLeast"/>
              <w:rPr>
                <w:rFonts w:ascii="Arial" w:hAnsi="Arial" w:cs="Arial"/>
                <w:b/>
                <w:bCs/>
                <w:sz w:val="20"/>
              </w:rPr>
            </w:pPr>
          </w:p>
        </w:tc>
        <w:tc>
          <w:tcPr>
            <w:tcW w:w="5932" w:type="dxa"/>
          </w:tcPr>
          <w:p w:rsidR="00EB2F88" w:rsidRPr="00804815" w:rsidRDefault="00EB2F88" w:rsidP="00CC040D">
            <w:pPr>
              <w:spacing w:line="260" w:lineRule="atLeast"/>
              <w:rPr>
                <w:rFonts w:ascii="Arial" w:hAnsi="Arial" w:cs="Arial"/>
                <w:sz w:val="20"/>
              </w:rPr>
            </w:pPr>
          </w:p>
        </w:tc>
      </w:tr>
      <w:tr w:rsidR="00EB2F88" w:rsidRPr="00804815" w:rsidTr="00393FF6">
        <w:tc>
          <w:tcPr>
            <w:tcW w:w="3354"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Matična številka</w:t>
            </w:r>
            <w:r>
              <w:rPr>
                <w:rFonts w:ascii="Arial" w:hAnsi="Arial" w:cs="Arial"/>
                <w:sz w:val="20"/>
              </w:rPr>
              <w:t xml:space="preserve"> IJS</w:t>
            </w:r>
            <w:r w:rsidRPr="00804815">
              <w:rPr>
                <w:rFonts w:ascii="Arial" w:hAnsi="Arial" w:cs="Arial"/>
                <w:sz w:val="20"/>
              </w:rPr>
              <w:t>:</w:t>
            </w:r>
          </w:p>
          <w:p w:rsidR="00EB2F88" w:rsidRPr="00804815" w:rsidRDefault="00EB2F88" w:rsidP="00CC040D">
            <w:pPr>
              <w:spacing w:before="20" w:line="260" w:lineRule="atLeast"/>
              <w:rPr>
                <w:rFonts w:ascii="Arial" w:hAnsi="Arial" w:cs="Arial"/>
                <w:sz w:val="20"/>
              </w:rPr>
            </w:pPr>
          </w:p>
        </w:tc>
        <w:tc>
          <w:tcPr>
            <w:tcW w:w="5932" w:type="dxa"/>
          </w:tcPr>
          <w:p w:rsidR="00EB2F88" w:rsidRPr="00804815" w:rsidRDefault="00EB2F88" w:rsidP="00CC040D">
            <w:pPr>
              <w:spacing w:line="260" w:lineRule="atLeast"/>
              <w:rPr>
                <w:rFonts w:ascii="Arial" w:hAnsi="Arial" w:cs="Arial"/>
                <w:sz w:val="20"/>
              </w:rPr>
            </w:pPr>
          </w:p>
        </w:tc>
      </w:tr>
    </w:tbl>
    <w:p w:rsidR="00EB2F88" w:rsidRPr="00804815" w:rsidRDefault="00EB2F88" w:rsidP="00CC040D">
      <w:pPr>
        <w:spacing w:line="260" w:lineRule="atLeast"/>
        <w:jc w:val="center"/>
        <w:rPr>
          <w:rFonts w:ascii="Arial" w:hAnsi="Arial" w:cs="Arial"/>
          <w:b/>
          <w:sz w:val="20"/>
        </w:rPr>
      </w:pPr>
    </w:p>
    <w:p w:rsidR="00EB2F88" w:rsidRPr="00804815" w:rsidRDefault="00EB2F88" w:rsidP="00CC040D">
      <w:pPr>
        <w:spacing w:line="260" w:lineRule="atLeast"/>
        <w:jc w:val="center"/>
        <w:rPr>
          <w:rFonts w:ascii="Arial" w:hAnsi="Arial" w:cs="Arial"/>
          <w:b/>
          <w:sz w:val="20"/>
        </w:rPr>
      </w:pPr>
      <w:r>
        <w:rPr>
          <w:rFonts w:ascii="Arial" w:hAnsi="Arial" w:cs="Arial"/>
          <w:b/>
          <w:sz w:val="20"/>
        </w:rPr>
        <w:t>POROČILO O PREGLEDU</w:t>
      </w:r>
    </w:p>
    <w:p w:rsidR="00EB2F88" w:rsidRPr="00804815" w:rsidRDefault="00EB2F88" w:rsidP="00CC040D">
      <w:pPr>
        <w:spacing w:line="260" w:lineRule="atLeast"/>
        <w:jc w:val="center"/>
        <w:rPr>
          <w:rFonts w:ascii="Arial" w:hAnsi="Arial" w:cs="Arial"/>
          <w:b/>
          <w:sz w:val="20"/>
        </w:rPr>
      </w:pPr>
      <w:r w:rsidRPr="00804815">
        <w:rPr>
          <w:rFonts w:ascii="Arial" w:hAnsi="Arial" w:cs="Arial"/>
          <w:b/>
          <w:sz w:val="20"/>
        </w:rPr>
        <w:t>MALE KOMUNALNE</w:t>
      </w:r>
      <w:r>
        <w:rPr>
          <w:rFonts w:ascii="Arial" w:hAnsi="Arial" w:cs="Arial"/>
          <w:b/>
          <w:sz w:val="20"/>
        </w:rPr>
        <w:t xml:space="preserve"> </w:t>
      </w:r>
      <w:r w:rsidRPr="00804815">
        <w:rPr>
          <w:rFonts w:ascii="Arial" w:hAnsi="Arial" w:cs="Arial"/>
          <w:b/>
          <w:sz w:val="20"/>
        </w:rPr>
        <w:t xml:space="preserve">ČISTILNE NAPRAVE </w:t>
      </w:r>
    </w:p>
    <w:p w:rsidR="00EB2F88" w:rsidRPr="00804815" w:rsidRDefault="00EB2F88" w:rsidP="00CC040D">
      <w:pPr>
        <w:spacing w:line="260" w:lineRule="atLeast"/>
        <w:jc w:val="center"/>
        <w:rPr>
          <w:rFonts w:ascii="Arial" w:hAnsi="Arial" w:cs="Arial"/>
          <w:b/>
          <w:sz w:val="20"/>
        </w:rPr>
      </w:pPr>
      <w:r w:rsidRPr="00804815">
        <w:rPr>
          <w:rFonts w:ascii="Arial" w:hAnsi="Arial" w:cs="Arial"/>
          <w:b/>
          <w:sz w:val="20"/>
        </w:rPr>
        <w:t>Z ZMOGLJIVOSTJO, MANJŠO OD 50 PE</w:t>
      </w:r>
    </w:p>
    <w:p w:rsidR="00EB2F88" w:rsidRPr="00804815" w:rsidRDefault="00EB2F88" w:rsidP="00CC040D">
      <w:pPr>
        <w:spacing w:line="260" w:lineRule="atLeast"/>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931"/>
      </w:tblGrid>
      <w:tr w:rsidR="00EB2F88" w:rsidRPr="00804815" w:rsidTr="0034148D">
        <w:tc>
          <w:tcPr>
            <w:tcW w:w="3355"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Evidenčna številka</w:t>
            </w:r>
            <w:r>
              <w:rPr>
                <w:rFonts w:ascii="Arial" w:hAnsi="Arial" w:cs="Arial"/>
                <w:sz w:val="20"/>
              </w:rPr>
              <w:t xml:space="preserve"> poročila</w:t>
            </w:r>
            <w:r w:rsidRPr="00804815">
              <w:rPr>
                <w:rFonts w:ascii="Arial" w:hAnsi="Arial" w:cs="Arial"/>
                <w:sz w:val="20"/>
              </w:rPr>
              <w:t>:</w:t>
            </w:r>
          </w:p>
          <w:p w:rsidR="00EB2F88" w:rsidRPr="00804815" w:rsidRDefault="00EB2F88" w:rsidP="00CC040D">
            <w:pPr>
              <w:spacing w:before="20" w:line="260" w:lineRule="atLeast"/>
              <w:rPr>
                <w:rFonts w:ascii="Arial" w:hAnsi="Arial" w:cs="Arial"/>
                <w:sz w:val="20"/>
              </w:rPr>
            </w:pPr>
          </w:p>
        </w:tc>
        <w:tc>
          <w:tcPr>
            <w:tcW w:w="5931" w:type="dxa"/>
          </w:tcPr>
          <w:p w:rsidR="00EB2F88" w:rsidRPr="00804815" w:rsidRDefault="00EB2F88" w:rsidP="00CC040D">
            <w:pPr>
              <w:spacing w:line="260" w:lineRule="atLeast"/>
              <w:rPr>
                <w:rFonts w:ascii="Arial" w:hAnsi="Arial" w:cs="Arial"/>
                <w:sz w:val="20"/>
              </w:rPr>
            </w:pPr>
          </w:p>
        </w:tc>
      </w:tr>
      <w:tr w:rsidR="00EB2F88" w:rsidRPr="00804815" w:rsidTr="0034148D">
        <w:tc>
          <w:tcPr>
            <w:tcW w:w="3355"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Datum izdaje:</w:t>
            </w:r>
          </w:p>
          <w:p w:rsidR="00EB2F88" w:rsidRPr="00804815" w:rsidRDefault="00EB2F88" w:rsidP="00CC040D">
            <w:pPr>
              <w:spacing w:before="20" w:line="260" w:lineRule="atLeast"/>
              <w:rPr>
                <w:rFonts w:ascii="Arial" w:hAnsi="Arial" w:cs="Arial"/>
                <w:sz w:val="20"/>
              </w:rPr>
            </w:pPr>
          </w:p>
        </w:tc>
        <w:tc>
          <w:tcPr>
            <w:tcW w:w="5931" w:type="dxa"/>
          </w:tcPr>
          <w:p w:rsidR="00EB2F88" w:rsidRPr="00804815" w:rsidRDefault="00EB2F88" w:rsidP="00CC040D">
            <w:pPr>
              <w:spacing w:line="260" w:lineRule="atLeast"/>
              <w:rPr>
                <w:rFonts w:ascii="Arial" w:hAnsi="Arial" w:cs="Arial"/>
                <w:sz w:val="20"/>
              </w:rPr>
            </w:pPr>
          </w:p>
        </w:tc>
      </w:tr>
      <w:tr w:rsidR="00EB2F88" w:rsidRPr="00804815" w:rsidTr="0034148D">
        <w:tc>
          <w:tcPr>
            <w:tcW w:w="3355" w:type="dxa"/>
          </w:tcPr>
          <w:p w:rsidR="00EB2F88" w:rsidRDefault="00EB2F88" w:rsidP="00CC040D">
            <w:pPr>
              <w:spacing w:before="20" w:line="260" w:lineRule="atLeast"/>
              <w:rPr>
                <w:rFonts w:ascii="Arial" w:hAnsi="Arial" w:cs="Arial"/>
                <w:sz w:val="20"/>
              </w:rPr>
            </w:pPr>
            <w:r>
              <w:rPr>
                <w:rFonts w:ascii="Arial" w:hAnsi="Arial" w:cs="Arial"/>
                <w:sz w:val="20"/>
              </w:rPr>
              <w:t>Poročilo o:</w:t>
            </w:r>
          </w:p>
          <w:p w:rsidR="00EB2F88" w:rsidRPr="00804815" w:rsidRDefault="00EB2F88" w:rsidP="00CC040D">
            <w:pPr>
              <w:spacing w:before="20" w:line="260" w:lineRule="atLeast"/>
              <w:rPr>
                <w:rFonts w:ascii="Arial" w:hAnsi="Arial" w:cs="Arial"/>
                <w:sz w:val="20"/>
              </w:rPr>
            </w:pPr>
          </w:p>
        </w:tc>
        <w:tc>
          <w:tcPr>
            <w:tcW w:w="5931" w:type="dxa"/>
          </w:tcPr>
          <w:p w:rsidR="00EB2F88" w:rsidRDefault="00EB2F88" w:rsidP="00CC040D">
            <w:pPr>
              <w:spacing w:line="260" w:lineRule="atLeast"/>
              <w:rPr>
                <w:rFonts w:ascii="Arial" w:hAnsi="Arial" w:cs="Arial"/>
                <w:sz w:val="20"/>
              </w:rPr>
            </w:pPr>
            <w:r>
              <w:rPr>
                <w:rFonts w:ascii="Arial" w:hAnsi="Arial" w:cs="Arial"/>
                <w:sz w:val="20"/>
              </w:rPr>
              <w:t>- prvem pregledu</w:t>
            </w:r>
          </w:p>
          <w:p w:rsidR="00EB2F88" w:rsidRDefault="00EB2F88" w:rsidP="00CC040D">
            <w:pPr>
              <w:spacing w:line="260" w:lineRule="atLeast"/>
              <w:rPr>
                <w:rFonts w:ascii="Arial" w:hAnsi="Arial" w:cs="Arial"/>
                <w:sz w:val="20"/>
              </w:rPr>
            </w:pPr>
          </w:p>
          <w:p w:rsidR="00EB2F88" w:rsidRDefault="00EB2F88" w:rsidP="00CC040D">
            <w:pPr>
              <w:spacing w:line="260" w:lineRule="atLeast"/>
              <w:rPr>
                <w:rFonts w:ascii="Arial" w:hAnsi="Arial" w:cs="Arial"/>
                <w:sz w:val="20"/>
              </w:rPr>
            </w:pPr>
            <w:r>
              <w:rPr>
                <w:rFonts w:ascii="Arial" w:hAnsi="Arial" w:cs="Arial"/>
                <w:sz w:val="20"/>
              </w:rPr>
              <w:t xml:space="preserve">- </w:t>
            </w:r>
            <w:r w:rsidRPr="00E22A7B">
              <w:rPr>
                <w:rFonts w:ascii="Arial" w:hAnsi="Arial" w:cs="Arial"/>
                <w:sz w:val="20"/>
              </w:rPr>
              <w:t>občasnem</w:t>
            </w:r>
            <w:r>
              <w:rPr>
                <w:rFonts w:ascii="Arial" w:hAnsi="Arial" w:cs="Arial"/>
                <w:sz w:val="20"/>
              </w:rPr>
              <w:t xml:space="preserve"> pregledu</w:t>
            </w:r>
          </w:p>
          <w:p w:rsidR="00EB2F88" w:rsidRPr="00804815" w:rsidRDefault="00EB2F88" w:rsidP="00CC040D">
            <w:pPr>
              <w:spacing w:line="260" w:lineRule="atLeast"/>
              <w:rPr>
                <w:rFonts w:ascii="Arial" w:hAnsi="Arial" w:cs="Arial"/>
                <w:sz w:val="20"/>
              </w:rPr>
            </w:pPr>
          </w:p>
        </w:tc>
      </w:tr>
      <w:tr w:rsidR="00EB2F88" w:rsidRPr="00804815" w:rsidTr="00CC040D">
        <w:tc>
          <w:tcPr>
            <w:tcW w:w="3355"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Pravne podlage, ki so bile upoštevane pri izdelavi</w:t>
            </w:r>
            <w:r>
              <w:rPr>
                <w:rFonts w:ascii="Arial" w:hAnsi="Arial" w:cs="Arial"/>
                <w:sz w:val="20"/>
              </w:rPr>
              <w:t xml:space="preserve"> poročila</w:t>
            </w:r>
            <w:r w:rsidRPr="00804815">
              <w:rPr>
                <w:rFonts w:ascii="Arial" w:hAnsi="Arial" w:cs="Arial"/>
                <w:sz w:val="20"/>
              </w:rPr>
              <w:t>:</w:t>
            </w:r>
          </w:p>
          <w:p w:rsidR="00EB2F88" w:rsidRPr="00804815" w:rsidRDefault="00EB2F88" w:rsidP="00CC040D">
            <w:pPr>
              <w:spacing w:before="20" w:line="260" w:lineRule="atLeast"/>
              <w:rPr>
                <w:rFonts w:ascii="Arial" w:hAnsi="Arial" w:cs="Arial"/>
                <w:sz w:val="20"/>
              </w:rPr>
            </w:pPr>
          </w:p>
        </w:tc>
        <w:tc>
          <w:tcPr>
            <w:tcW w:w="5931" w:type="dxa"/>
          </w:tcPr>
          <w:p w:rsidR="00EB2F88" w:rsidRPr="00804815" w:rsidRDefault="00EB2F88" w:rsidP="00CC040D">
            <w:pPr>
              <w:spacing w:line="260" w:lineRule="atLeast"/>
              <w:rPr>
                <w:rFonts w:ascii="Arial" w:hAnsi="Arial" w:cs="Arial"/>
                <w:sz w:val="20"/>
              </w:rPr>
            </w:pPr>
          </w:p>
        </w:tc>
      </w:tr>
      <w:tr w:rsidR="00EB2F88" w:rsidRPr="00804815" w:rsidTr="0034148D">
        <w:tc>
          <w:tcPr>
            <w:tcW w:w="3355" w:type="dxa"/>
          </w:tcPr>
          <w:p w:rsidR="00EB2F88" w:rsidRDefault="00EB2F88" w:rsidP="00CC040D">
            <w:pPr>
              <w:spacing w:before="20" w:line="260" w:lineRule="atLeast"/>
              <w:rPr>
                <w:rFonts w:ascii="Arial" w:hAnsi="Arial" w:cs="Arial"/>
                <w:sz w:val="20"/>
              </w:rPr>
            </w:pPr>
            <w:r>
              <w:rPr>
                <w:rFonts w:ascii="Arial" w:hAnsi="Arial" w:cs="Arial"/>
                <w:sz w:val="20"/>
              </w:rPr>
              <w:t>Rezultati pregleda:</w:t>
            </w:r>
          </w:p>
          <w:p w:rsidR="00EB2F88" w:rsidRDefault="00EB2F88" w:rsidP="00CC040D">
            <w:pPr>
              <w:spacing w:before="20" w:line="260" w:lineRule="atLeast"/>
              <w:rPr>
                <w:rFonts w:ascii="Arial" w:hAnsi="Arial" w:cs="Arial"/>
                <w:sz w:val="20"/>
              </w:rPr>
            </w:pPr>
          </w:p>
          <w:p w:rsidR="00EB2F88" w:rsidRDefault="00EB2F88" w:rsidP="00CC040D">
            <w:pPr>
              <w:spacing w:before="20" w:line="260" w:lineRule="atLeast"/>
              <w:rPr>
                <w:rFonts w:ascii="Arial" w:hAnsi="Arial" w:cs="Arial"/>
                <w:sz w:val="20"/>
              </w:rPr>
            </w:pPr>
          </w:p>
        </w:tc>
        <w:tc>
          <w:tcPr>
            <w:tcW w:w="5931" w:type="dxa"/>
          </w:tcPr>
          <w:p w:rsidR="00EB2F88" w:rsidRPr="00E22A7B" w:rsidRDefault="00EB2F88" w:rsidP="00CC040D">
            <w:pPr>
              <w:spacing w:line="260" w:lineRule="atLeast"/>
              <w:rPr>
                <w:rFonts w:ascii="Arial" w:hAnsi="Arial" w:cs="Arial"/>
                <w:sz w:val="20"/>
              </w:rPr>
            </w:pPr>
            <w:r>
              <w:rPr>
                <w:rFonts w:ascii="Arial" w:hAnsi="Arial" w:cs="Arial"/>
                <w:sz w:val="20"/>
              </w:rPr>
              <w:t xml:space="preserve">- pozitivno poročilo </w:t>
            </w:r>
            <w:r w:rsidRPr="00E22A7B">
              <w:rPr>
                <w:rFonts w:ascii="Arial" w:hAnsi="Arial" w:cs="Arial"/>
                <w:sz w:val="20"/>
              </w:rPr>
              <w:t xml:space="preserve">(mala komunalna čistilna naprava obratuje </w:t>
            </w:r>
            <w:r w:rsidRPr="009C5475">
              <w:rPr>
                <w:rFonts w:ascii="Arial" w:hAnsi="Arial" w:cs="Arial"/>
                <w:sz w:val="20"/>
              </w:rPr>
              <w:t>v skladu z navodili za obratovanje in predpisanimi zahtevami</w:t>
            </w:r>
            <w:r>
              <w:rPr>
                <w:rFonts w:ascii="Arial" w:hAnsi="Arial" w:cs="Arial"/>
                <w:sz w:val="20"/>
              </w:rPr>
              <w:t xml:space="preserve"> v zvezi s prepovedmi, pogoji in omejitvami za odvajanje iz predpisa, ki ureja emisijo snovi in toplote pri odvajanju odpadnih voda v vode in javno kanalizacijo, </w:t>
            </w:r>
            <w:r w:rsidRPr="009C5475">
              <w:rPr>
                <w:rFonts w:ascii="Arial" w:hAnsi="Arial" w:cs="Arial"/>
                <w:sz w:val="20"/>
              </w:rPr>
              <w:t>ter podatki iz evidence</w:t>
            </w:r>
            <w:r>
              <w:rPr>
                <w:rFonts w:ascii="Arial" w:hAnsi="Arial" w:cs="Arial"/>
                <w:sz w:val="20"/>
              </w:rPr>
              <w:t xml:space="preserve"> v skladu s predpisom, ki ureja odvajanje in čiščenje komunalne odpadne vode</w:t>
            </w:r>
            <w:r w:rsidRPr="00E22A7B">
              <w:rPr>
                <w:rFonts w:ascii="Arial" w:hAnsi="Arial" w:cs="Arial"/>
                <w:sz w:val="20"/>
              </w:rPr>
              <w:t>)</w:t>
            </w:r>
          </w:p>
          <w:p w:rsidR="00EB2F88" w:rsidRDefault="00EB2F88" w:rsidP="00CC040D">
            <w:pPr>
              <w:spacing w:line="260" w:lineRule="atLeast"/>
              <w:rPr>
                <w:rFonts w:ascii="Arial" w:hAnsi="Arial" w:cs="Arial"/>
                <w:sz w:val="20"/>
              </w:rPr>
            </w:pPr>
          </w:p>
          <w:p w:rsidR="00EB2F88" w:rsidRPr="00804815" w:rsidRDefault="00EB2F88" w:rsidP="00612678">
            <w:pPr>
              <w:spacing w:line="260" w:lineRule="atLeast"/>
              <w:rPr>
                <w:rFonts w:ascii="Arial" w:hAnsi="Arial" w:cs="Arial"/>
                <w:sz w:val="20"/>
              </w:rPr>
            </w:pPr>
            <w:r>
              <w:rPr>
                <w:rFonts w:ascii="Arial" w:hAnsi="Arial" w:cs="Arial"/>
                <w:sz w:val="20"/>
              </w:rPr>
              <w:t>- negativno poročilo (ugotovljene nepravilnosti)</w:t>
            </w:r>
          </w:p>
        </w:tc>
      </w:tr>
      <w:tr w:rsidR="00EB2F88" w:rsidRPr="00804815" w:rsidTr="0034148D">
        <w:tc>
          <w:tcPr>
            <w:tcW w:w="3355" w:type="dxa"/>
          </w:tcPr>
          <w:p w:rsidR="00EB2F88" w:rsidRDefault="00EB2F88" w:rsidP="00A81A54">
            <w:pPr>
              <w:spacing w:before="20" w:line="260" w:lineRule="atLeast"/>
              <w:rPr>
                <w:rFonts w:ascii="Arial" w:hAnsi="Arial" w:cs="Arial"/>
                <w:sz w:val="20"/>
              </w:rPr>
            </w:pPr>
            <w:r>
              <w:rPr>
                <w:rFonts w:ascii="Arial" w:hAnsi="Arial" w:cs="Arial"/>
                <w:sz w:val="20"/>
              </w:rPr>
              <w:t>V primeru negativnega poročila opis in obrazložitev ugotovljenih nepravilnosti:</w:t>
            </w:r>
          </w:p>
          <w:p w:rsidR="00EB2F88" w:rsidRDefault="00EB2F88" w:rsidP="00A81A54">
            <w:pPr>
              <w:spacing w:before="20" w:line="260" w:lineRule="atLeast"/>
              <w:rPr>
                <w:rFonts w:ascii="Arial" w:hAnsi="Arial" w:cs="Arial"/>
                <w:sz w:val="20"/>
              </w:rPr>
            </w:pPr>
          </w:p>
        </w:tc>
        <w:tc>
          <w:tcPr>
            <w:tcW w:w="5931" w:type="dxa"/>
          </w:tcPr>
          <w:p w:rsidR="00EB2F88" w:rsidRDefault="00EB2F88" w:rsidP="00CC040D">
            <w:pPr>
              <w:spacing w:line="260" w:lineRule="atLeast"/>
              <w:rPr>
                <w:rFonts w:ascii="Arial" w:hAnsi="Arial" w:cs="Arial"/>
                <w:sz w:val="20"/>
              </w:rPr>
            </w:pPr>
          </w:p>
        </w:tc>
      </w:tr>
      <w:tr w:rsidR="00EB2F88" w:rsidRPr="00804815" w:rsidTr="0034148D">
        <w:tc>
          <w:tcPr>
            <w:tcW w:w="3355" w:type="dxa"/>
          </w:tcPr>
          <w:p w:rsidR="00EB2F88" w:rsidRDefault="00EB2F88" w:rsidP="00393FF6">
            <w:pPr>
              <w:spacing w:before="20" w:line="260" w:lineRule="atLeast"/>
              <w:rPr>
                <w:rFonts w:ascii="Arial" w:hAnsi="Arial" w:cs="Arial"/>
                <w:sz w:val="20"/>
              </w:rPr>
            </w:pPr>
            <w:r w:rsidRPr="00804815">
              <w:rPr>
                <w:rFonts w:ascii="Arial" w:hAnsi="Arial" w:cs="Arial"/>
                <w:sz w:val="20"/>
              </w:rPr>
              <w:t>Evidenčna številka zadnje</w:t>
            </w:r>
            <w:r>
              <w:rPr>
                <w:rFonts w:ascii="Arial" w:hAnsi="Arial" w:cs="Arial"/>
                <w:sz w:val="20"/>
              </w:rPr>
              <w:t>ga</w:t>
            </w:r>
            <w:r w:rsidRPr="00804815">
              <w:rPr>
                <w:rFonts w:ascii="Arial" w:hAnsi="Arial" w:cs="Arial"/>
                <w:sz w:val="20"/>
              </w:rPr>
              <w:t xml:space="preserve"> predhodne</w:t>
            </w:r>
            <w:r>
              <w:rPr>
                <w:rFonts w:ascii="Arial" w:hAnsi="Arial" w:cs="Arial"/>
                <w:sz w:val="20"/>
              </w:rPr>
              <w:t>ga poročila</w:t>
            </w:r>
            <w:r w:rsidRPr="00804815">
              <w:rPr>
                <w:rFonts w:ascii="Arial" w:hAnsi="Arial" w:cs="Arial"/>
                <w:sz w:val="20"/>
              </w:rPr>
              <w:t>:</w:t>
            </w:r>
          </w:p>
          <w:p w:rsidR="00EB2F88" w:rsidRPr="00804815" w:rsidRDefault="00EB2F88" w:rsidP="00393FF6">
            <w:pPr>
              <w:spacing w:before="20" w:line="260" w:lineRule="atLeast"/>
              <w:rPr>
                <w:rFonts w:ascii="Arial" w:hAnsi="Arial" w:cs="Arial"/>
                <w:sz w:val="20"/>
              </w:rPr>
            </w:pPr>
          </w:p>
        </w:tc>
        <w:tc>
          <w:tcPr>
            <w:tcW w:w="5931" w:type="dxa"/>
          </w:tcPr>
          <w:p w:rsidR="00EB2F88" w:rsidRPr="00804815" w:rsidRDefault="00EB2F88" w:rsidP="00CC040D">
            <w:pPr>
              <w:spacing w:line="260" w:lineRule="atLeast"/>
              <w:rPr>
                <w:rFonts w:ascii="Arial" w:hAnsi="Arial" w:cs="Arial"/>
                <w:sz w:val="20"/>
              </w:rPr>
            </w:pPr>
          </w:p>
        </w:tc>
      </w:tr>
      <w:tr w:rsidR="00EB2F88" w:rsidRPr="00804815" w:rsidTr="0034148D">
        <w:tc>
          <w:tcPr>
            <w:tcW w:w="3355" w:type="dxa"/>
          </w:tcPr>
          <w:p w:rsidR="00EB2F88" w:rsidRDefault="00EB2F88" w:rsidP="00393FF6">
            <w:pPr>
              <w:spacing w:before="20" w:line="260" w:lineRule="atLeast"/>
              <w:rPr>
                <w:rFonts w:ascii="Arial" w:hAnsi="Arial" w:cs="Arial"/>
                <w:sz w:val="20"/>
              </w:rPr>
            </w:pPr>
            <w:r w:rsidRPr="00804815">
              <w:rPr>
                <w:rFonts w:ascii="Arial" w:hAnsi="Arial" w:cs="Arial"/>
                <w:sz w:val="20"/>
              </w:rPr>
              <w:t>Datum izdaje zadnje</w:t>
            </w:r>
            <w:r>
              <w:rPr>
                <w:rFonts w:ascii="Arial" w:hAnsi="Arial" w:cs="Arial"/>
                <w:sz w:val="20"/>
              </w:rPr>
              <w:t>ga</w:t>
            </w:r>
            <w:r w:rsidRPr="00804815">
              <w:rPr>
                <w:rFonts w:ascii="Arial" w:hAnsi="Arial" w:cs="Arial"/>
                <w:sz w:val="20"/>
              </w:rPr>
              <w:t xml:space="preserve"> predhodne</w:t>
            </w:r>
            <w:r>
              <w:rPr>
                <w:rFonts w:ascii="Arial" w:hAnsi="Arial" w:cs="Arial"/>
                <w:sz w:val="20"/>
              </w:rPr>
              <w:t>ga poročila</w:t>
            </w:r>
            <w:r w:rsidRPr="00804815">
              <w:rPr>
                <w:rFonts w:ascii="Arial" w:hAnsi="Arial" w:cs="Arial"/>
                <w:sz w:val="20"/>
              </w:rPr>
              <w:t>:</w:t>
            </w:r>
          </w:p>
          <w:p w:rsidR="00EB2F88" w:rsidRPr="00804815" w:rsidRDefault="00EB2F88" w:rsidP="00393FF6">
            <w:pPr>
              <w:spacing w:before="20" w:line="260" w:lineRule="atLeast"/>
              <w:rPr>
                <w:rFonts w:ascii="Arial" w:hAnsi="Arial" w:cs="Arial"/>
                <w:sz w:val="20"/>
              </w:rPr>
            </w:pPr>
          </w:p>
        </w:tc>
        <w:tc>
          <w:tcPr>
            <w:tcW w:w="5931" w:type="dxa"/>
          </w:tcPr>
          <w:p w:rsidR="00EB2F88" w:rsidRPr="00804815" w:rsidRDefault="00EB2F88" w:rsidP="00CC040D">
            <w:pPr>
              <w:spacing w:line="260" w:lineRule="atLeast"/>
              <w:rPr>
                <w:rFonts w:ascii="Arial" w:hAnsi="Arial" w:cs="Arial"/>
                <w:sz w:val="20"/>
              </w:rPr>
            </w:pPr>
          </w:p>
        </w:tc>
      </w:tr>
      <w:tr w:rsidR="00EB2F88" w:rsidRPr="00804815" w:rsidTr="0034148D">
        <w:tc>
          <w:tcPr>
            <w:tcW w:w="3355" w:type="dxa"/>
          </w:tcPr>
          <w:p w:rsidR="00EB2F88" w:rsidRPr="00804815" w:rsidRDefault="00EB2F88" w:rsidP="00CC040D">
            <w:pPr>
              <w:spacing w:before="20" w:line="260" w:lineRule="atLeast"/>
              <w:rPr>
                <w:rFonts w:ascii="Arial" w:hAnsi="Arial" w:cs="Arial"/>
                <w:sz w:val="20"/>
              </w:rPr>
            </w:pPr>
            <w:r>
              <w:rPr>
                <w:rFonts w:ascii="Arial" w:hAnsi="Arial" w:cs="Arial"/>
                <w:sz w:val="20"/>
              </w:rPr>
              <w:t>Zadnje</w:t>
            </w:r>
            <w:r w:rsidRPr="00804815">
              <w:rPr>
                <w:rFonts w:ascii="Arial" w:hAnsi="Arial" w:cs="Arial"/>
                <w:sz w:val="20"/>
              </w:rPr>
              <w:t xml:space="preserve"> p</w:t>
            </w:r>
            <w:r>
              <w:rPr>
                <w:rFonts w:ascii="Arial" w:hAnsi="Arial" w:cs="Arial"/>
                <w:sz w:val="20"/>
              </w:rPr>
              <w:t>redhodno poročilo</w:t>
            </w:r>
            <w:r w:rsidRPr="00804815">
              <w:rPr>
                <w:rFonts w:ascii="Arial" w:hAnsi="Arial" w:cs="Arial"/>
                <w:sz w:val="20"/>
              </w:rPr>
              <w:t>:</w:t>
            </w:r>
          </w:p>
          <w:p w:rsidR="00EB2F88" w:rsidRPr="00804815" w:rsidRDefault="00EB2F88" w:rsidP="00CC040D">
            <w:pPr>
              <w:spacing w:before="20" w:line="260" w:lineRule="atLeast"/>
              <w:rPr>
                <w:rFonts w:ascii="Arial" w:hAnsi="Arial" w:cs="Arial"/>
                <w:sz w:val="20"/>
              </w:rPr>
            </w:pPr>
          </w:p>
        </w:tc>
        <w:tc>
          <w:tcPr>
            <w:tcW w:w="5931" w:type="dxa"/>
            <w:vAlign w:val="center"/>
          </w:tcPr>
          <w:p w:rsidR="00EB2F88" w:rsidRPr="00804815" w:rsidRDefault="00EB2F88" w:rsidP="00CC040D">
            <w:pPr>
              <w:spacing w:line="260" w:lineRule="atLeast"/>
              <w:rPr>
                <w:rFonts w:ascii="Arial" w:hAnsi="Arial" w:cs="Arial"/>
                <w:sz w:val="20"/>
              </w:rPr>
            </w:pPr>
            <w:r w:rsidRPr="00804815">
              <w:rPr>
                <w:rFonts w:ascii="Arial" w:hAnsi="Arial" w:cs="Arial"/>
                <w:sz w:val="20"/>
              </w:rPr>
              <w:t xml:space="preserve">- </w:t>
            </w:r>
            <w:r>
              <w:rPr>
                <w:rFonts w:ascii="Arial" w:hAnsi="Arial" w:cs="Arial"/>
                <w:sz w:val="20"/>
              </w:rPr>
              <w:t>poročilo o prvem pregledu</w:t>
            </w:r>
            <w:r w:rsidRPr="00804815">
              <w:rPr>
                <w:rFonts w:ascii="Arial" w:hAnsi="Arial" w:cs="Arial"/>
                <w:sz w:val="20"/>
              </w:rPr>
              <w:t xml:space="preserve">                       </w:t>
            </w:r>
          </w:p>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r w:rsidRPr="00804815">
              <w:rPr>
                <w:rFonts w:ascii="Arial" w:hAnsi="Arial" w:cs="Arial"/>
                <w:sz w:val="20"/>
              </w:rPr>
              <w:t xml:space="preserve">- </w:t>
            </w:r>
            <w:r>
              <w:rPr>
                <w:rFonts w:ascii="Arial" w:hAnsi="Arial" w:cs="Arial"/>
                <w:sz w:val="20"/>
              </w:rPr>
              <w:t>poročilo o občasnem pregledu</w:t>
            </w:r>
          </w:p>
          <w:p w:rsidR="00EB2F88" w:rsidRPr="00804815" w:rsidRDefault="00EB2F88" w:rsidP="00CC040D">
            <w:pPr>
              <w:spacing w:line="260" w:lineRule="atLeast"/>
              <w:rPr>
                <w:rFonts w:ascii="Arial" w:hAnsi="Arial" w:cs="Arial"/>
                <w:sz w:val="20"/>
              </w:rPr>
            </w:pPr>
          </w:p>
        </w:tc>
      </w:tr>
      <w:tr w:rsidR="00EB2F88" w:rsidRPr="00804815" w:rsidTr="0034148D">
        <w:trPr>
          <w:trHeight w:val="2197"/>
        </w:trPr>
        <w:tc>
          <w:tcPr>
            <w:tcW w:w="3355" w:type="dxa"/>
          </w:tcPr>
          <w:p w:rsidR="00EB2F88" w:rsidRPr="00804815" w:rsidRDefault="00EB2F88" w:rsidP="00B62861">
            <w:pPr>
              <w:spacing w:before="20" w:line="260" w:lineRule="atLeast"/>
              <w:rPr>
                <w:rFonts w:ascii="Arial" w:hAnsi="Arial" w:cs="Arial"/>
                <w:sz w:val="20"/>
              </w:rPr>
            </w:pPr>
            <w:r w:rsidRPr="00804815">
              <w:rPr>
                <w:rFonts w:ascii="Arial" w:hAnsi="Arial" w:cs="Arial"/>
                <w:sz w:val="20"/>
              </w:rPr>
              <w:lastRenderedPageBreak/>
              <w:t xml:space="preserve">Če </w:t>
            </w:r>
            <w:r>
              <w:rPr>
                <w:rFonts w:ascii="Arial" w:hAnsi="Arial" w:cs="Arial"/>
                <w:sz w:val="20"/>
              </w:rPr>
              <w:t>so</w:t>
            </w:r>
            <w:r w:rsidRPr="00804815">
              <w:rPr>
                <w:rFonts w:ascii="Arial" w:hAnsi="Arial" w:cs="Arial"/>
                <w:sz w:val="20"/>
              </w:rPr>
              <w:t xml:space="preserve"> bil</w:t>
            </w:r>
            <w:r>
              <w:rPr>
                <w:rFonts w:ascii="Arial" w:hAnsi="Arial" w:cs="Arial"/>
                <w:sz w:val="20"/>
              </w:rPr>
              <w:t xml:space="preserve">e ob zadnjem predhodnem pregledu ugotovljene nepravilnosti, obrazložitev </w:t>
            </w:r>
            <w:r w:rsidRPr="00804815">
              <w:rPr>
                <w:rFonts w:ascii="Arial" w:hAnsi="Arial" w:cs="Arial"/>
                <w:sz w:val="20"/>
              </w:rPr>
              <w:t xml:space="preserve">ukrepov, ki so bili izvedeni za odpravo </w:t>
            </w:r>
            <w:r>
              <w:rPr>
                <w:rFonts w:ascii="Arial" w:hAnsi="Arial" w:cs="Arial"/>
                <w:sz w:val="20"/>
              </w:rPr>
              <w:t xml:space="preserve">teh </w:t>
            </w:r>
            <w:r w:rsidRPr="00804815">
              <w:rPr>
                <w:rFonts w:ascii="Arial" w:hAnsi="Arial" w:cs="Arial"/>
                <w:sz w:val="20"/>
              </w:rPr>
              <w:t>nepravilnosti</w:t>
            </w:r>
            <w:r>
              <w:rPr>
                <w:rFonts w:ascii="Arial" w:hAnsi="Arial" w:cs="Arial"/>
                <w:sz w:val="20"/>
              </w:rPr>
              <w:t>:</w:t>
            </w:r>
          </w:p>
        </w:tc>
        <w:tc>
          <w:tcPr>
            <w:tcW w:w="5931" w:type="dxa"/>
          </w:tcPr>
          <w:p w:rsidR="00EB2F88" w:rsidRPr="00804815" w:rsidRDefault="00EB2F88" w:rsidP="00CC040D">
            <w:pPr>
              <w:spacing w:line="260" w:lineRule="atLeast"/>
              <w:rPr>
                <w:rFonts w:ascii="Arial" w:hAnsi="Arial" w:cs="Arial"/>
                <w:sz w:val="20"/>
              </w:rPr>
            </w:pPr>
          </w:p>
        </w:tc>
      </w:tr>
    </w:tbl>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jc w:val="center"/>
        <w:rPr>
          <w:rFonts w:ascii="Arial" w:hAnsi="Arial" w:cs="Arial"/>
          <w:b/>
          <w:bCs/>
          <w:sz w:val="20"/>
        </w:rPr>
      </w:pPr>
      <w:r w:rsidRPr="00804815">
        <w:rPr>
          <w:rFonts w:ascii="Arial" w:hAnsi="Arial" w:cs="Arial"/>
          <w:b/>
          <w:bCs/>
          <w:sz w:val="20"/>
        </w:rPr>
        <w:t>PODATKI O MALI KOMUNALNI ČISTILNI NAPRAVI</w:t>
      </w:r>
    </w:p>
    <w:p w:rsidR="00EB2F88" w:rsidRPr="00804815" w:rsidRDefault="00EB2F88" w:rsidP="00CC040D">
      <w:pPr>
        <w:spacing w:line="260" w:lineRule="atLeast"/>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930"/>
      </w:tblGrid>
      <w:tr w:rsidR="00EB2F88" w:rsidRPr="00804815" w:rsidTr="00E3557F">
        <w:trPr>
          <w:jc w:val="center"/>
        </w:trPr>
        <w:tc>
          <w:tcPr>
            <w:tcW w:w="3356" w:type="dxa"/>
          </w:tcPr>
          <w:p w:rsidR="00EB2F88" w:rsidRPr="00804815" w:rsidRDefault="00EB2F88" w:rsidP="00CC040D">
            <w:pPr>
              <w:spacing w:before="20" w:line="260" w:lineRule="atLeast"/>
              <w:rPr>
                <w:rFonts w:ascii="Arial" w:hAnsi="Arial" w:cs="Arial"/>
                <w:bCs/>
                <w:sz w:val="20"/>
              </w:rPr>
            </w:pPr>
            <w:r>
              <w:rPr>
                <w:rFonts w:ascii="Arial" w:hAnsi="Arial" w:cs="Arial"/>
                <w:bCs/>
                <w:sz w:val="20"/>
              </w:rPr>
              <w:t>Identifikacijska številka</w:t>
            </w:r>
            <w:r w:rsidRPr="00804815">
              <w:rPr>
                <w:rFonts w:ascii="Arial" w:hAnsi="Arial" w:cs="Arial"/>
                <w:bCs/>
                <w:sz w:val="20"/>
              </w:rPr>
              <w:t xml:space="preserve"> male komunalne čistilne naprave:</w:t>
            </w:r>
          </w:p>
          <w:p w:rsidR="00EB2F88" w:rsidRPr="00804815" w:rsidRDefault="00EB2F88" w:rsidP="00CC040D">
            <w:pPr>
              <w:spacing w:before="20" w:line="260" w:lineRule="atLeast"/>
              <w:rPr>
                <w:rFonts w:ascii="Arial" w:hAnsi="Arial" w:cs="Arial"/>
                <w:b/>
                <w:bCs/>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rPr>
          <w:jc w:val="center"/>
        </w:trPr>
        <w:tc>
          <w:tcPr>
            <w:tcW w:w="3356" w:type="dxa"/>
          </w:tcPr>
          <w:p w:rsidR="00EB2F88" w:rsidRPr="00804815" w:rsidRDefault="00EB2F88" w:rsidP="00CC040D">
            <w:pPr>
              <w:spacing w:before="20" w:line="260" w:lineRule="atLeast"/>
              <w:rPr>
                <w:rFonts w:ascii="Arial" w:hAnsi="Arial" w:cs="Arial"/>
                <w:bCs/>
                <w:sz w:val="20"/>
              </w:rPr>
            </w:pPr>
            <w:r>
              <w:rPr>
                <w:rFonts w:ascii="Arial" w:hAnsi="Arial" w:cs="Arial"/>
                <w:bCs/>
                <w:sz w:val="20"/>
              </w:rPr>
              <w:t>I</w:t>
            </w:r>
            <w:r w:rsidRPr="00804815">
              <w:rPr>
                <w:rFonts w:ascii="Arial" w:hAnsi="Arial" w:cs="Arial"/>
                <w:bCs/>
                <w:sz w:val="20"/>
              </w:rPr>
              <w:t>me male komunalne čistilne naprave:</w:t>
            </w:r>
          </w:p>
          <w:p w:rsidR="00EB2F88" w:rsidRPr="00804815" w:rsidRDefault="00EB2F88" w:rsidP="00CC040D">
            <w:pPr>
              <w:spacing w:before="20" w:line="260" w:lineRule="atLeast"/>
              <w:rPr>
                <w:rFonts w:ascii="Arial" w:hAnsi="Arial" w:cs="Arial"/>
                <w:b/>
                <w:bCs/>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rPr>
          <w:jc w:val="center"/>
        </w:trPr>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Lastnik (lastniki) male komunalne čistilne naprave (ime, priimek, naslov):</w:t>
            </w: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rPr>
          <w:jc w:val="center"/>
        </w:trPr>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Upravljavec male komunalne čistilne naprave (ime, priimek ali naziv, naslov):</w:t>
            </w: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rPr>
          <w:jc w:val="center"/>
        </w:trPr>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Nazivna zmogljivost čiščenja v PE:</w:t>
            </w:r>
          </w:p>
          <w:p w:rsidR="00EB2F88" w:rsidRPr="00804815" w:rsidRDefault="00EB2F88" w:rsidP="00CC040D">
            <w:pPr>
              <w:spacing w:before="20" w:line="260" w:lineRule="atLeast"/>
              <w:rPr>
                <w:rFonts w:ascii="Arial" w:hAnsi="Arial" w:cs="Arial"/>
                <w:sz w:val="20"/>
              </w:rPr>
            </w:pP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rPr>
          <w:jc w:val="center"/>
        </w:trPr>
        <w:tc>
          <w:tcPr>
            <w:tcW w:w="3356" w:type="dxa"/>
          </w:tcPr>
          <w:p w:rsidR="00EB2F88" w:rsidRDefault="00EB2F88" w:rsidP="00CC040D">
            <w:pPr>
              <w:spacing w:before="20" w:line="260" w:lineRule="atLeast"/>
              <w:rPr>
                <w:rFonts w:ascii="Arial" w:hAnsi="Arial" w:cs="Arial"/>
                <w:sz w:val="20"/>
              </w:rPr>
            </w:pPr>
            <w:r w:rsidRPr="00804815">
              <w:rPr>
                <w:rFonts w:ascii="Arial" w:hAnsi="Arial" w:cs="Arial"/>
                <w:sz w:val="20"/>
              </w:rPr>
              <w:t>Lokacija male komunalne čistilne naprave (koordinate x, y v državnem koordinatnem sistemu za raven merila 1 : 5.000):</w:t>
            </w: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rPr>
          <w:jc w:val="center"/>
        </w:trPr>
        <w:tc>
          <w:tcPr>
            <w:tcW w:w="3356" w:type="dxa"/>
          </w:tcPr>
          <w:p w:rsidR="00EB2F88" w:rsidRPr="00804815" w:rsidRDefault="00EB2F88" w:rsidP="00CC040D">
            <w:pPr>
              <w:spacing w:before="20" w:line="260" w:lineRule="atLeast"/>
              <w:rPr>
                <w:rFonts w:ascii="Arial" w:hAnsi="Arial" w:cs="Arial"/>
                <w:sz w:val="20"/>
              </w:rPr>
            </w:pPr>
            <w:r>
              <w:rPr>
                <w:rFonts w:ascii="Arial" w:hAnsi="Arial" w:cs="Arial"/>
                <w:sz w:val="20"/>
              </w:rPr>
              <w:t>Identifikacijska številka občine</w:t>
            </w:r>
            <w:r w:rsidRPr="00804815">
              <w:rPr>
                <w:rFonts w:ascii="Arial" w:hAnsi="Arial" w:cs="Arial"/>
                <w:sz w:val="20"/>
              </w:rPr>
              <w:t>:</w:t>
            </w: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rPr>
          <w:jc w:val="center"/>
        </w:trPr>
        <w:tc>
          <w:tcPr>
            <w:tcW w:w="3356" w:type="dxa"/>
          </w:tcPr>
          <w:p w:rsidR="00EB2F88" w:rsidRPr="00804815" w:rsidRDefault="00EB2F88" w:rsidP="002A6C0C">
            <w:pPr>
              <w:spacing w:before="20" w:line="260" w:lineRule="atLeast"/>
              <w:rPr>
                <w:rFonts w:ascii="Arial" w:hAnsi="Arial" w:cs="Arial"/>
                <w:sz w:val="20"/>
              </w:rPr>
            </w:pPr>
            <w:r>
              <w:rPr>
                <w:rFonts w:ascii="Arial" w:hAnsi="Arial" w:cs="Arial"/>
                <w:sz w:val="20"/>
              </w:rPr>
              <w:t>Ime občine</w:t>
            </w:r>
            <w:r w:rsidRPr="00804815">
              <w:rPr>
                <w:rFonts w:ascii="Arial" w:hAnsi="Arial" w:cs="Arial"/>
                <w:sz w:val="20"/>
              </w:rPr>
              <w:t>:</w:t>
            </w:r>
          </w:p>
          <w:p w:rsidR="00EB2F88"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rPr>
          <w:jc w:val="center"/>
        </w:trPr>
        <w:tc>
          <w:tcPr>
            <w:tcW w:w="3356" w:type="dxa"/>
          </w:tcPr>
          <w:p w:rsidR="00EB2F88" w:rsidRDefault="00EB2F88" w:rsidP="00CC040D">
            <w:pPr>
              <w:spacing w:before="20" w:line="260" w:lineRule="atLeast"/>
              <w:rPr>
                <w:rFonts w:ascii="Arial" w:hAnsi="Arial" w:cs="Arial"/>
                <w:sz w:val="20"/>
              </w:rPr>
            </w:pPr>
            <w:r>
              <w:rPr>
                <w:rFonts w:ascii="Arial" w:hAnsi="Arial" w:cs="Arial"/>
                <w:bCs/>
                <w:sz w:val="20"/>
              </w:rPr>
              <w:t>Identifikacijska številka</w:t>
            </w:r>
            <w:r w:rsidRPr="00804815">
              <w:rPr>
                <w:rFonts w:ascii="Arial" w:hAnsi="Arial" w:cs="Arial"/>
                <w:bCs/>
                <w:sz w:val="20"/>
              </w:rPr>
              <w:t xml:space="preserve"> </w:t>
            </w:r>
            <w:r>
              <w:rPr>
                <w:rFonts w:ascii="Arial" w:hAnsi="Arial" w:cs="Arial"/>
                <w:bCs/>
                <w:sz w:val="20"/>
              </w:rPr>
              <w:t>a</w:t>
            </w:r>
            <w:r>
              <w:rPr>
                <w:rFonts w:ascii="Arial" w:hAnsi="Arial" w:cs="Arial"/>
                <w:sz w:val="20"/>
              </w:rPr>
              <w:t>glomeracije, če gre za malo komunalno čistilno napravo znotraj meja aglomeracije:</w:t>
            </w: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rPr>
          <w:jc w:val="center"/>
        </w:trPr>
        <w:tc>
          <w:tcPr>
            <w:tcW w:w="3356" w:type="dxa"/>
          </w:tcPr>
          <w:p w:rsidR="00EB2F88" w:rsidRDefault="00EB2F88" w:rsidP="00CC040D">
            <w:pPr>
              <w:spacing w:before="20" w:line="260" w:lineRule="atLeast"/>
              <w:rPr>
                <w:rFonts w:ascii="Arial" w:hAnsi="Arial" w:cs="Arial"/>
                <w:sz w:val="20"/>
              </w:rPr>
            </w:pPr>
            <w:r>
              <w:rPr>
                <w:rFonts w:ascii="Arial" w:hAnsi="Arial" w:cs="Arial"/>
                <w:bCs/>
                <w:sz w:val="20"/>
              </w:rPr>
              <w:t>I</w:t>
            </w:r>
            <w:r w:rsidRPr="00804815">
              <w:rPr>
                <w:rFonts w:ascii="Arial" w:hAnsi="Arial" w:cs="Arial"/>
                <w:bCs/>
                <w:sz w:val="20"/>
              </w:rPr>
              <w:t xml:space="preserve">me </w:t>
            </w:r>
            <w:r>
              <w:rPr>
                <w:rFonts w:ascii="Arial" w:hAnsi="Arial" w:cs="Arial"/>
                <w:bCs/>
                <w:sz w:val="20"/>
              </w:rPr>
              <w:t>a</w:t>
            </w:r>
            <w:r>
              <w:rPr>
                <w:rFonts w:ascii="Arial" w:hAnsi="Arial" w:cs="Arial"/>
                <w:sz w:val="20"/>
              </w:rPr>
              <w:t>glomeracije, če gre za malo komunalno čistilno napravo znotraj meja aglomeracije:</w:t>
            </w: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2A6C0C">
        <w:tblPrEx>
          <w:jc w:val="left"/>
        </w:tblPrEx>
        <w:tc>
          <w:tcPr>
            <w:tcW w:w="9286" w:type="dxa"/>
            <w:gridSpan w:val="2"/>
          </w:tcPr>
          <w:p w:rsidR="00EB2F88" w:rsidRPr="00804815" w:rsidRDefault="00EB2F88" w:rsidP="00CC040D">
            <w:pPr>
              <w:spacing w:before="20" w:line="260" w:lineRule="atLeast"/>
              <w:rPr>
                <w:rFonts w:ascii="Arial" w:hAnsi="Arial" w:cs="Arial"/>
                <w:b/>
                <w:bCs/>
                <w:sz w:val="20"/>
              </w:rPr>
            </w:pPr>
            <w:r w:rsidRPr="00804815">
              <w:rPr>
                <w:rFonts w:ascii="Arial" w:hAnsi="Arial" w:cs="Arial"/>
                <w:b/>
                <w:bCs/>
                <w:sz w:val="20"/>
              </w:rPr>
              <w:t>Drugi podatki o mali komunalni čistilni napravi:</w:t>
            </w:r>
          </w:p>
          <w:p w:rsidR="00EB2F88" w:rsidRPr="00804815" w:rsidRDefault="00EB2F88" w:rsidP="00CC040D">
            <w:pPr>
              <w:spacing w:before="20" w:line="260" w:lineRule="atLeast"/>
              <w:rPr>
                <w:rFonts w:ascii="Arial" w:hAnsi="Arial" w:cs="Arial"/>
                <w:sz w:val="20"/>
              </w:rPr>
            </w:pPr>
          </w:p>
        </w:tc>
      </w:tr>
      <w:tr w:rsidR="00EB2F88" w:rsidRPr="00804815" w:rsidTr="00E3557F">
        <w:trPr>
          <w:jc w:val="center"/>
        </w:trPr>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Tip čistilne naprave:</w:t>
            </w:r>
          </w:p>
          <w:p w:rsidR="00EB2F88" w:rsidRPr="00804815" w:rsidRDefault="00EB2F88" w:rsidP="00CC040D">
            <w:pPr>
              <w:spacing w:before="20" w:line="260" w:lineRule="atLeast"/>
              <w:rPr>
                <w:rFonts w:ascii="Arial" w:hAnsi="Arial" w:cs="Arial"/>
                <w:sz w:val="20"/>
              </w:rPr>
            </w:pP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tabs>
                <w:tab w:val="left" w:pos="246"/>
              </w:tabs>
              <w:spacing w:line="260" w:lineRule="atLeast"/>
              <w:rPr>
                <w:rFonts w:ascii="Arial" w:hAnsi="Arial" w:cs="Arial"/>
                <w:strike/>
                <w:sz w:val="20"/>
              </w:rPr>
            </w:pPr>
          </w:p>
        </w:tc>
      </w:tr>
      <w:tr w:rsidR="00EB2F88" w:rsidRPr="00804815" w:rsidTr="00E3557F">
        <w:tblPrEx>
          <w:jc w:val="left"/>
        </w:tblPrEx>
        <w:tc>
          <w:tcPr>
            <w:tcW w:w="3356" w:type="dxa"/>
          </w:tcPr>
          <w:p w:rsidR="00EB2F88" w:rsidRPr="00804815" w:rsidRDefault="00EB2F88" w:rsidP="00CC040D">
            <w:pPr>
              <w:spacing w:before="20" w:line="260" w:lineRule="atLeast"/>
              <w:rPr>
                <w:rFonts w:ascii="Arial" w:hAnsi="Arial" w:cs="Arial"/>
                <w:sz w:val="20"/>
              </w:rPr>
            </w:pPr>
            <w:r>
              <w:rPr>
                <w:rFonts w:ascii="Arial" w:hAnsi="Arial" w:cs="Arial"/>
                <w:sz w:val="20"/>
              </w:rPr>
              <w:lastRenderedPageBreak/>
              <w:t>I</w:t>
            </w:r>
            <w:r w:rsidRPr="00804815">
              <w:rPr>
                <w:rFonts w:ascii="Arial" w:hAnsi="Arial" w:cs="Arial"/>
                <w:sz w:val="20"/>
              </w:rPr>
              <w:t xml:space="preserve">dentifikacijske številke </w:t>
            </w:r>
            <w:r>
              <w:rPr>
                <w:rFonts w:ascii="Arial" w:hAnsi="Arial" w:cs="Arial"/>
                <w:sz w:val="20"/>
              </w:rPr>
              <w:t>priključenih stavb</w:t>
            </w:r>
            <w:r w:rsidRPr="00804815">
              <w:rPr>
                <w:rFonts w:ascii="Arial" w:hAnsi="Arial" w:cs="Arial"/>
                <w:sz w:val="20"/>
              </w:rPr>
              <w:t xml:space="preserve"> (MID EHIŠ):</w:t>
            </w: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 xml:space="preserve">Število prebivalcev v priključenih </w:t>
            </w:r>
          </w:p>
          <w:p w:rsidR="00EB2F88" w:rsidRPr="00804815" w:rsidRDefault="00EB2F88" w:rsidP="00CC040D">
            <w:pPr>
              <w:spacing w:before="20" w:line="260" w:lineRule="atLeast"/>
              <w:rPr>
                <w:rFonts w:ascii="Arial" w:hAnsi="Arial" w:cs="Arial"/>
                <w:sz w:val="20"/>
              </w:rPr>
            </w:pPr>
            <w:r w:rsidRPr="00804815">
              <w:rPr>
                <w:rFonts w:ascii="Arial" w:hAnsi="Arial" w:cs="Arial"/>
                <w:sz w:val="20"/>
              </w:rPr>
              <w:t>stavbah:</w:t>
            </w:r>
          </w:p>
        </w:tc>
        <w:tc>
          <w:tcPr>
            <w:tcW w:w="5930" w:type="dxa"/>
          </w:tcPr>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Lokacija iztoka iz male komunalne čistilne naprave (koordinate x, y v državnem koordinatnem sistemu za raven merila 1 : 5.000):</w:t>
            </w:r>
          </w:p>
        </w:tc>
        <w:tc>
          <w:tcPr>
            <w:tcW w:w="5930" w:type="dxa"/>
          </w:tcPr>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 xml:space="preserve">Navedba, kam se odpadna voda odvaja: </w:t>
            </w: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tabs>
                <w:tab w:val="left" w:pos="246"/>
              </w:tabs>
              <w:spacing w:line="260" w:lineRule="atLeast"/>
              <w:rPr>
                <w:rFonts w:ascii="Arial" w:hAnsi="Arial" w:cs="Arial"/>
                <w:sz w:val="20"/>
              </w:rPr>
            </w:pPr>
            <w:r w:rsidRPr="00804815">
              <w:rPr>
                <w:rFonts w:ascii="Arial" w:hAnsi="Arial" w:cs="Arial"/>
                <w:sz w:val="20"/>
              </w:rPr>
              <w:t xml:space="preserve">- </w:t>
            </w:r>
            <w:r>
              <w:rPr>
                <w:rFonts w:ascii="Arial" w:hAnsi="Arial" w:cs="Arial"/>
                <w:sz w:val="20"/>
              </w:rPr>
              <w:t xml:space="preserve">posredno </w:t>
            </w:r>
            <w:r w:rsidRPr="00804815">
              <w:rPr>
                <w:rFonts w:ascii="Arial" w:hAnsi="Arial" w:cs="Arial"/>
                <w:sz w:val="20"/>
              </w:rPr>
              <w:t xml:space="preserve">odvajanje v </w:t>
            </w:r>
            <w:r>
              <w:rPr>
                <w:rFonts w:ascii="Arial" w:hAnsi="Arial" w:cs="Arial"/>
                <w:sz w:val="20"/>
              </w:rPr>
              <w:t>podzemno vodo (ponikanje)</w:t>
            </w:r>
          </w:p>
          <w:p w:rsidR="00EB2F88" w:rsidRPr="00804815" w:rsidRDefault="00EB2F88" w:rsidP="00CC040D">
            <w:pPr>
              <w:tabs>
                <w:tab w:val="left" w:pos="246"/>
              </w:tabs>
              <w:spacing w:line="260" w:lineRule="atLeast"/>
              <w:rPr>
                <w:rFonts w:ascii="Arial" w:hAnsi="Arial" w:cs="Arial"/>
                <w:sz w:val="20"/>
              </w:rPr>
            </w:pPr>
          </w:p>
          <w:p w:rsidR="00EB2F88" w:rsidRPr="00804815" w:rsidRDefault="00EB2F88" w:rsidP="00CC040D">
            <w:pPr>
              <w:tabs>
                <w:tab w:val="left" w:pos="246"/>
              </w:tabs>
              <w:spacing w:line="260" w:lineRule="atLeast"/>
              <w:rPr>
                <w:rFonts w:ascii="Arial" w:hAnsi="Arial" w:cs="Arial"/>
                <w:sz w:val="20"/>
              </w:rPr>
            </w:pPr>
            <w:r w:rsidRPr="00804815">
              <w:rPr>
                <w:rFonts w:ascii="Arial" w:hAnsi="Arial" w:cs="Arial"/>
                <w:sz w:val="20"/>
              </w:rPr>
              <w:t xml:space="preserve">- odvajanje v vodotok, ime vodotoka </w:t>
            </w:r>
          </w:p>
          <w:p w:rsidR="00EB2F88" w:rsidRPr="00804815" w:rsidRDefault="00EB2F88" w:rsidP="00CC040D">
            <w:pPr>
              <w:tabs>
                <w:tab w:val="left" w:pos="246"/>
              </w:tabs>
              <w:spacing w:line="260" w:lineRule="atLeast"/>
              <w:rPr>
                <w:rFonts w:ascii="Arial" w:hAnsi="Arial" w:cs="Arial"/>
                <w:sz w:val="20"/>
              </w:rPr>
            </w:pPr>
          </w:p>
          <w:p w:rsidR="00EB2F88" w:rsidRPr="00804815" w:rsidRDefault="00EB2F88" w:rsidP="00CC040D">
            <w:pPr>
              <w:tabs>
                <w:tab w:val="left" w:pos="246"/>
              </w:tabs>
              <w:spacing w:line="260" w:lineRule="atLeast"/>
              <w:rPr>
                <w:rFonts w:ascii="Arial" w:hAnsi="Arial" w:cs="Arial"/>
                <w:sz w:val="20"/>
              </w:rPr>
            </w:pPr>
            <w:r w:rsidRPr="00804815">
              <w:rPr>
                <w:rFonts w:ascii="Arial" w:hAnsi="Arial" w:cs="Arial"/>
                <w:sz w:val="20"/>
              </w:rPr>
              <w:t>- drugo</w:t>
            </w:r>
            <w:r>
              <w:rPr>
                <w:rFonts w:ascii="Arial" w:hAnsi="Arial" w:cs="Arial"/>
                <w:sz w:val="20"/>
              </w:rPr>
              <w:t xml:space="preserve"> (navedi)</w:t>
            </w:r>
          </w:p>
          <w:p w:rsidR="00EB2F88" w:rsidRPr="00804815" w:rsidRDefault="00EB2F88" w:rsidP="00CC040D">
            <w:pPr>
              <w:tabs>
                <w:tab w:val="left" w:pos="246"/>
              </w:tabs>
              <w:spacing w:line="260" w:lineRule="atLeast"/>
              <w:rPr>
                <w:rFonts w:ascii="Arial" w:hAnsi="Arial" w:cs="Arial"/>
                <w:sz w:val="20"/>
              </w:rPr>
            </w:pPr>
          </w:p>
        </w:tc>
      </w:tr>
      <w:tr w:rsidR="00EB2F88" w:rsidRPr="00804815" w:rsidTr="00E3557F">
        <w:tblPrEx>
          <w:jc w:val="left"/>
        </w:tblPrEx>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Datum vpisa v evidenco izvajalca javne službe:</w:t>
            </w:r>
          </w:p>
        </w:tc>
        <w:tc>
          <w:tcPr>
            <w:tcW w:w="5930" w:type="dxa"/>
          </w:tcPr>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Začetek obratovanja male komunalne čistilne naprave (datum oziroma leto):</w:t>
            </w:r>
          </w:p>
        </w:tc>
        <w:tc>
          <w:tcPr>
            <w:tcW w:w="5930" w:type="dxa"/>
          </w:tcPr>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r>
      <w:tr w:rsidR="00EB2F88" w:rsidRPr="00804815" w:rsidTr="002A6C0C">
        <w:tblPrEx>
          <w:jc w:val="left"/>
        </w:tblPrEx>
        <w:tc>
          <w:tcPr>
            <w:tcW w:w="9286" w:type="dxa"/>
            <w:gridSpan w:val="2"/>
          </w:tcPr>
          <w:p w:rsidR="00EB2F88" w:rsidRPr="00804815" w:rsidRDefault="00EB2F88" w:rsidP="00CC040D">
            <w:pPr>
              <w:spacing w:before="20" w:line="260" w:lineRule="atLeast"/>
              <w:rPr>
                <w:rFonts w:ascii="Arial" w:hAnsi="Arial" w:cs="Arial"/>
                <w:b/>
                <w:bCs/>
                <w:sz w:val="20"/>
              </w:rPr>
            </w:pPr>
            <w:r w:rsidRPr="00804815">
              <w:rPr>
                <w:rFonts w:ascii="Arial" w:hAnsi="Arial" w:cs="Arial"/>
                <w:b/>
                <w:bCs/>
                <w:sz w:val="20"/>
              </w:rPr>
              <w:t>Ravnanje z blatom male komunalne čistilne naprave:</w:t>
            </w:r>
          </w:p>
          <w:p w:rsidR="00EB2F88" w:rsidRPr="00804815" w:rsidRDefault="00EB2F88" w:rsidP="00CC040D">
            <w:pPr>
              <w:spacing w:before="20" w:line="260" w:lineRule="atLeast"/>
              <w:rPr>
                <w:rFonts w:ascii="Arial" w:hAnsi="Arial" w:cs="Arial"/>
                <w:sz w:val="20"/>
              </w:rPr>
            </w:pPr>
          </w:p>
        </w:tc>
      </w:tr>
      <w:tr w:rsidR="00EB2F88" w:rsidRPr="00804815" w:rsidTr="00E3557F">
        <w:tblPrEx>
          <w:jc w:val="left"/>
        </w:tblPrEx>
        <w:tc>
          <w:tcPr>
            <w:tcW w:w="3356" w:type="dxa"/>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Količina blata, odpeljana v obdobju od zadnje</w:t>
            </w:r>
            <w:r>
              <w:rPr>
                <w:rFonts w:ascii="Arial" w:hAnsi="Arial" w:cs="Arial"/>
                <w:sz w:val="20"/>
              </w:rPr>
              <w:t>ga</w:t>
            </w:r>
            <w:r w:rsidRPr="00804815">
              <w:rPr>
                <w:rFonts w:ascii="Arial" w:hAnsi="Arial" w:cs="Arial"/>
                <w:sz w:val="20"/>
              </w:rPr>
              <w:t xml:space="preserve"> </w:t>
            </w:r>
            <w:r>
              <w:rPr>
                <w:rFonts w:ascii="Arial" w:hAnsi="Arial" w:cs="Arial"/>
                <w:sz w:val="20"/>
              </w:rPr>
              <w:t xml:space="preserve">pregleda </w:t>
            </w:r>
            <w:r w:rsidRPr="00804815">
              <w:rPr>
                <w:rFonts w:ascii="Arial" w:hAnsi="Arial" w:cs="Arial"/>
                <w:sz w:val="20"/>
              </w:rPr>
              <w:t>(m</w:t>
            </w:r>
            <w:r w:rsidRPr="00804815">
              <w:rPr>
                <w:rFonts w:ascii="Arial" w:hAnsi="Arial" w:cs="Arial"/>
                <w:sz w:val="20"/>
                <w:vertAlign w:val="superscript"/>
              </w:rPr>
              <w:t>3</w:t>
            </w:r>
            <w:r w:rsidRPr="00804815">
              <w:rPr>
                <w:rFonts w:ascii="Arial" w:hAnsi="Arial" w:cs="Arial"/>
                <w:sz w:val="20"/>
              </w:rPr>
              <w:t xml:space="preserve"> ali m</w:t>
            </w:r>
            <w:r w:rsidRPr="00804815">
              <w:rPr>
                <w:rFonts w:ascii="Arial" w:hAnsi="Arial" w:cs="Arial"/>
                <w:sz w:val="20"/>
                <w:vertAlign w:val="superscript"/>
              </w:rPr>
              <w:t>3</w:t>
            </w:r>
            <w:r w:rsidRPr="00804815">
              <w:rPr>
                <w:rFonts w:ascii="Arial" w:hAnsi="Arial" w:cs="Arial"/>
                <w:sz w:val="20"/>
              </w:rPr>
              <w:t>/leto, če je bilo blato odpeljano večkrat):</w:t>
            </w: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tcPr>
          <w:p w:rsidR="00EB2F88" w:rsidRDefault="00EB2F88" w:rsidP="00CC040D">
            <w:pPr>
              <w:spacing w:before="20" w:line="260" w:lineRule="atLeast"/>
              <w:rPr>
                <w:rFonts w:ascii="Arial" w:hAnsi="Arial" w:cs="Arial"/>
                <w:sz w:val="20"/>
              </w:rPr>
            </w:pPr>
            <w:r>
              <w:rPr>
                <w:rFonts w:ascii="Arial" w:hAnsi="Arial" w:cs="Arial"/>
                <w:sz w:val="20"/>
              </w:rPr>
              <w:t xml:space="preserve">Identifikacijska številka </w:t>
            </w:r>
            <w:r w:rsidRPr="00804815">
              <w:rPr>
                <w:rFonts w:ascii="Arial" w:hAnsi="Arial" w:cs="Arial"/>
                <w:sz w:val="20"/>
              </w:rPr>
              <w:t>komunalne čistilne naprave (ID KČN)</w:t>
            </w:r>
            <w:r>
              <w:rPr>
                <w:rFonts w:ascii="Arial" w:hAnsi="Arial" w:cs="Arial"/>
                <w:sz w:val="20"/>
              </w:rPr>
              <w:t>, kjer se obdeluje blato:</w:t>
            </w:r>
          </w:p>
          <w:p w:rsidR="00EB2F88" w:rsidRPr="00804815" w:rsidRDefault="00EB2F88" w:rsidP="002A6C0C">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tcPr>
          <w:p w:rsidR="00EB2F88" w:rsidRDefault="00EB2F88" w:rsidP="00CC040D">
            <w:pPr>
              <w:spacing w:before="20" w:line="260" w:lineRule="atLeast"/>
              <w:rPr>
                <w:rFonts w:ascii="Arial" w:hAnsi="Arial" w:cs="Arial"/>
                <w:sz w:val="20"/>
              </w:rPr>
            </w:pPr>
            <w:r>
              <w:rPr>
                <w:rFonts w:ascii="Arial" w:hAnsi="Arial" w:cs="Arial"/>
                <w:sz w:val="20"/>
              </w:rPr>
              <w:t xml:space="preserve">Ime </w:t>
            </w:r>
            <w:r w:rsidRPr="00804815">
              <w:rPr>
                <w:rFonts w:ascii="Arial" w:hAnsi="Arial" w:cs="Arial"/>
                <w:sz w:val="20"/>
              </w:rPr>
              <w:t>komunalne čistilne naprave</w:t>
            </w:r>
            <w:r>
              <w:rPr>
                <w:rFonts w:ascii="Arial" w:hAnsi="Arial" w:cs="Arial"/>
                <w:sz w:val="20"/>
              </w:rPr>
              <w:t>, kjer se obdeluje blato:</w:t>
            </w:r>
          </w:p>
          <w:p w:rsidR="00EB2F88" w:rsidRPr="00804815" w:rsidRDefault="00EB2F88" w:rsidP="00CC040D">
            <w:pPr>
              <w:spacing w:before="20"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shd w:val="clear" w:color="auto" w:fill="auto"/>
          </w:tcPr>
          <w:p w:rsidR="00EB2F88" w:rsidRPr="00804815" w:rsidRDefault="00EB2F88" w:rsidP="002A6C0C">
            <w:pPr>
              <w:spacing w:before="20" w:line="260" w:lineRule="atLeast"/>
              <w:rPr>
                <w:rFonts w:ascii="Arial" w:hAnsi="Arial" w:cs="Arial"/>
                <w:sz w:val="20"/>
              </w:rPr>
            </w:pPr>
            <w:r>
              <w:rPr>
                <w:rFonts w:ascii="Arial" w:hAnsi="Arial" w:cs="Arial"/>
                <w:bCs/>
                <w:sz w:val="20"/>
              </w:rPr>
              <w:t>I</w:t>
            </w:r>
            <w:r w:rsidRPr="00804815">
              <w:rPr>
                <w:rFonts w:ascii="Arial" w:hAnsi="Arial" w:cs="Arial"/>
                <w:bCs/>
                <w:sz w:val="20"/>
              </w:rPr>
              <w:t>dentifikacijska številka kmetijskega gospodarstva (KMG-MID)</w:t>
            </w:r>
            <w:r>
              <w:rPr>
                <w:rFonts w:ascii="Arial" w:hAnsi="Arial" w:cs="Arial"/>
                <w:sz w:val="20"/>
              </w:rPr>
              <w:t xml:space="preserve">, če se blato uporablja v skladu </w:t>
            </w:r>
            <w:r w:rsidRPr="00804815">
              <w:rPr>
                <w:rFonts w:ascii="Arial" w:hAnsi="Arial" w:cs="Arial"/>
                <w:bCs/>
                <w:sz w:val="20"/>
              </w:rPr>
              <w:t>s predpisom, ki ureja uporabo blata iz komunalnih čistilnih naprav v kmetijstvu</w:t>
            </w:r>
          </w:p>
        </w:tc>
        <w:tc>
          <w:tcPr>
            <w:tcW w:w="5930" w:type="dxa"/>
            <w:shd w:val="clear" w:color="auto" w:fill="auto"/>
          </w:tcPr>
          <w:p w:rsidR="00EB2F88" w:rsidRPr="00804815" w:rsidRDefault="00EB2F88" w:rsidP="00CC040D">
            <w:pPr>
              <w:spacing w:line="260" w:lineRule="atLeast"/>
              <w:rPr>
                <w:rFonts w:ascii="Arial" w:hAnsi="Arial" w:cs="Arial"/>
                <w:sz w:val="20"/>
              </w:rPr>
            </w:pPr>
          </w:p>
        </w:tc>
      </w:tr>
      <w:tr w:rsidR="00EB2F88" w:rsidRPr="00804815" w:rsidTr="002A6C0C">
        <w:tblPrEx>
          <w:jc w:val="left"/>
        </w:tblPrEx>
        <w:tc>
          <w:tcPr>
            <w:tcW w:w="9286" w:type="dxa"/>
            <w:gridSpan w:val="2"/>
          </w:tcPr>
          <w:p w:rsidR="00EB2F88" w:rsidRPr="00804815" w:rsidRDefault="00EB2F88" w:rsidP="00CC040D">
            <w:pPr>
              <w:spacing w:before="20" w:line="260" w:lineRule="atLeast"/>
              <w:rPr>
                <w:rFonts w:ascii="Arial" w:hAnsi="Arial" w:cs="Arial"/>
                <w:b/>
                <w:bCs/>
                <w:sz w:val="20"/>
              </w:rPr>
            </w:pPr>
            <w:r>
              <w:rPr>
                <w:rFonts w:ascii="Arial" w:hAnsi="Arial" w:cs="Arial"/>
                <w:b/>
                <w:bCs/>
                <w:sz w:val="20"/>
              </w:rPr>
              <w:t>U</w:t>
            </w:r>
            <w:r w:rsidRPr="00804815">
              <w:rPr>
                <w:rFonts w:ascii="Arial" w:hAnsi="Arial" w:cs="Arial"/>
                <w:b/>
                <w:bCs/>
                <w:sz w:val="20"/>
              </w:rPr>
              <w:t>gotovi</w:t>
            </w:r>
            <w:r>
              <w:rPr>
                <w:rFonts w:ascii="Arial" w:hAnsi="Arial" w:cs="Arial"/>
                <w:b/>
                <w:bCs/>
                <w:sz w:val="20"/>
              </w:rPr>
              <w:t>tve</w:t>
            </w:r>
            <w:r w:rsidRPr="00804815">
              <w:rPr>
                <w:rFonts w:ascii="Arial" w:hAnsi="Arial" w:cs="Arial"/>
                <w:b/>
                <w:bCs/>
                <w:sz w:val="20"/>
              </w:rPr>
              <w:t xml:space="preserve"> </w:t>
            </w:r>
            <w:r>
              <w:rPr>
                <w:rFonts w:ascii="Arial" w:hAnsi="Arial" w:cs="Arial"/>
                <w:b/>
                <w:bCs/>
                <w:sz w:val="20"/>
              </w:rPr>
              <w:t>ob pregledu</w:t>
            </w:r>
            <w:r w:rsidRPr="00804815">
              <w:rPr>
                <w:rFonts w:ascii="Arial" w:hAnsi="Arial" w:cs="Arial"/>
                <w:b/>
                <w:bCs/>
                <w:sz w:val="20"/>
              </w:rPr>
              <w:t xml:space="preserve">: </w:t>
            </w:r>
          </w:p>
          <w:p w:rsidR="00EB2F88" w:rsidRPr="00804815" w:rsidRDefault="00EB2F88" w:rsidP="00CC040D">
            <w:pPr>
              <w:spacing w:before="20" w:line="260" w:lineRule="atLeast"/>
              <w:rPr>
                <w:rFonts w:ascii="Arial" w:hAnsi="Arial" w:cs="Arial"/>
                <w:b/>
                <w:bCs/>
                <w:sz w:val="20"/>
              </w:rPr>
            </w:pPr>
          </w:p>
        </w:tc>
      </w:tr>
      <w:tr w:rsidR="00EB2F88" w:rsidRPr="00804815" w:rsidTr="002A6C0C">
        <w:tblPrEx>
          <w:jc w:val="left"/>
        </w:tblPrEx>
        <w:tc>
          <w:tcPr>
            <w:tcW w:w="9286" w:type="dxa"/>
            <w:gridSpan w:val="2"/>
          </w:tcPr>
          <w:p w:rsidR="00EB2F88" w:rsidRPr="00804815" w:rsidRDefault="00EB2F88" w:rsidP="009031B2">
            <w:pPr>
              <w:spacing w:before="20" w:line="260" w:lineRule="atLeast"/>
              <w:rPr>
                <w:rFonts w:ascii="Arial" w:hAnsi="Arial" w:cs="Arial"/>
                <w:sz w:val="20"/>
              </w:rPr>
            </w:pPr>
            <w:r w:rsidRPr="00804815">
              <w:rPr>
                <w:rFonts w:ascii="Arial" w:hAnsi="Arial" w:cs="Arial"/>
                <w:sz w:val="20"/>
              </w:rPr>
              <w:t>Delovanje male komunalne čistilne naprave ob pregledu</w:t>
            </w:r>
            <w:r>
              <w:rPr>
                <w:rFonts w:ascii="Arial" w:hAnsi="Arial" w:cs="Arial"/>
                <w:sz w:val="20"/>
              </w:rPr>
              <w:t xml:space="preserve"> (ustrezno označi)</w:t>
            </w:r>
            <w:r w:rsidRPr="00804815">
              <w:rPr>
                <w:rFonts w:ascii="Arial" w:hAnsi="Arial" w:cs="Arial"/>
                <w:sz w:val="20"/>
              </w:rPr>
              <w:t>:</w:t>
            </w:r>
            <w:r>
              <w:rPr>
                <w:rFonts w:ascii="Arial" w:hAnsi="Arial" w:cs="Arial"/>
                <w:sz w:val="20"/>
              </w:rPr>
              <w:t xml:space="preserve"> </w:t>
            </w:r>
          </w:p>
          <w:p w:rsidR="00EB2F88" w:rsidRDefault="00EB2F88" w:rsidP="009031B2">
            <w:pPr>
              <w:spacing w:before="20" w:line="260" w:lineRule="atLeast"/>
              <w:rPr>
                <w:rFonts w:ascii="Arial" w:hAnsi="Arial" w:cs="Arial"/>
                <w:sz w:val="20"/>
              </w:rPr>
            </w:pPr>
            <w:r>
              <w:rPr>
                <w:rFonts w:ascii="Arial" w:hAnsi="Arial" w:cs="Arial"/>
                <w:sz w:val="20"/>
              </w:rPr>
              <w:t xml:space="preserve">- stanje obratovanja: DA / NE </w:t>
            </w:r>
          </w:p>
          <w:p w:rsidR="00EB2F88" w:rsidRDefault="00EB2F88" w:rsidP="009031B2">
            <w:pPr>
              <w:spacing w:before="20" w:line="260" w:lineRule="atLeast"/>
              <w:rPr>
                <w:rFonts w:ascii="Arial" w:hAnsi="Arial" w:cs="Arial"/>
                <w:sz w:val="20"/>
              </w:rPr>
            </w:pPr>
            <w:r>
              <w:rPr>
                <w:rFonts w:ascii="Arial" w:hAnsi="Arial" w:cs="Arial"/>
                <w:sz w:val="20"/>
              </w:rPr>
              <w:t>- obratovanje v skladu z navodili za obratovanje proizvajalca: DA / NE</w:t>
            </w:r>
          </w:p>
          <w:p w:rsidR="00EB2F88" w:rsidRDefault="00EB2F88" w:rsidP="009031B2">
            <w:pPr>
              <w:spacing w:before="20" w:line="260" w:lineRule="atLeast"/>
              <w:rPr>
                <w:rFonts w:ascii="Arial" w:hAnsi="Arial" w:cs="Arial"/>
                <w:sz w:val="20"/>
              </w:rPr>
            </w:pPr>
          </w:p>
          <w:p w:rsidR="00EB2F88" w:rsidRDefault="00EB2F88" w:rsidP="009031B2">
            <w:pPr>
              <w:spacing w:before="20" w:line="260" w:lineRule="atLeast"/>
              <w:rPr>
                <w:rFonts w:ascii="Arial" w:hAnsi="Arial" w:cs="Arial"/>
                <w:sz w:val="20"/>
              </w:rPr>
            </w:pPr>
            <w:r>
              <w:rPr>
                <w:rFonts w:ascii="Arial" w:hAnsi="Arial" w:cs="Arial"/>
                <w:sz w:val="20"/>
              </w:rPr>
              <w:t>Način nastajanja in zbiranja komunalne odpadne vode:</w:t>
            </w:r>
          </w:p>
          <w:p w:rsidR="00EB2F88" w:rsidRDefault="00EB2F88" w:rsidP="009031B2">
            <w:pPr>
              <w:spacing w:before="20" w:line="260" w:lineRule="atLeast"/>
              <w:rPr>
                <w:rFonts w:ascii="Arial" w:hAnsi="Arial" w:cs="Arial"/>
                <w:sz w:val="20"/>
              </w:rPr>
            </w:pPr>
          </w:p>
          <w:p w:rsidR="00EB2F88" w:rsidRDefault="00EB2F88" w:rsidP="009031B2">
            <w:pPr>
              <w:spacing w:before="20" w:line="260" w:lineRule="atLeast"/>
              <w:rPr>
                <w:rFonts w:ascii="Arial" w:hAnsi="Arial" w:cs="Arial"/>
                <w:sz w:val="20"/>
              </w:rPr>
            </w:pPr>
          </w:p>
          <w:p w:rsidR="00EB2F88" w:rsidRDefault="00EB2F88" w:rsidP="00CC040D">
            <w:pPr>
              <w:spacing w:before="20" w:line="260" w:lineRule="atLeast"/>
              <w:rPr>
                <w:rFonts w:ascii="Arial" w:hAnsi="Arial" w:cs="Arial"/>
                <w:sz w:val="20"/>
              </w:rPr>
            </w:pPr>
            <w:r>
              <w:rPr>
                <w:rFonts w:ascii="Arial" w:hAnsi="Arial" w:cs="Arial"/>
                <w:sz w:val="20"/>
              </w:rPr>
              <w:lastRenderedPageBreak/>
              <w:t xml:space="preserve">Način odvajanja </w:t>
            </w:r>
            <w:r w:rsidRPr="00634FA3">
              <w:rPr>
                <w:rFonts w:ascii="Arial" w:hAnsi="Arial" w:cs="Arial"/>
                <w:sz w:val="20"/>
              </w:rPr>
              <w:t>očiščene komunalne odpadne vode v zvezi s prepovedmi</w:t>
            </w:r>
            <w:r>
              <w:rPr>
                <w:rFonts w:ascii="Arial" w:hAnsi="Arial" w:cs="Arial"/>
                <w:sz w:val="20"/>
              </w:rPr>
              <w:t>,</w:t>
            </w:r>
            <w:r w:rsidRPr="00634FA3">
              <w:rPr>
                <w:rFonts w:ascii="Arial" w:hAnsi="Arial" w:cs="Arial"/>
                <w:sz w:val="20"/>
              </w:rPr>
              <w:t xml:space="preserve"> pogoji </w:t>
            </w:r>
            <w:r>
              <w:rPr>
                <w:rFonts w:ascii="Arial" w:hAnsi="Arial" w:cs="Arial"/>
                <w:sz w:val="20"/>
              </w:rPr>
              <w:t xml:space="preserve">in omejitvami </w:t>
            </w:r>
            <w:r w:rsidRPr="00634FA3">
              <w:rPr>
                <w:rFonts w:ascii="Arial" w:hAnsi="Arial" w:cs="Arial"/>
                <w:sz w:val="20"/>
              </w:rPr>
              <w:t>za odvajanje</w:t>
            </w:r>
            <w:r>
              <w:rPr>
                <w:rFonts w:ascii="Arial" w:hAnsi="Arial" w:cs="Arial"/>
                <w:sz w:val="20"/>
              </w:rPr>
              <w:t xml:space="preserve"> (ustrezno označi): DA / NE / drugo (navedi)</w:t>
            </w:r>
          </w:p>
          <w:p w:rsidR="00EB2F88" w:rsidRDefault="00EB2F88" w:rsidP="00CC040D">
            <w:pPr>
              <w:spacing w:before="20" w:line="260" w:lineRule="atLeast"/>
              <w:rPr>
                <w:rFonts w:ascii="Arial" w:hAnsi="Arial" w:cs="Arial"/>
                <w:sz w:val="20"/>
              </w:rPr>
            </w:pPr>
          </w:p>
          <w:p w:rsidR="00EB2F88" w:rsidRDefault="00EB2F88" w:rsidP="00CC040D">
            <w:pPr>
              <w:spacing w:before="20" w:line="260" w:lineRule="atLeast"/>
              <w:rPr>
                <w:rFonts w:ascii="Arial" w:hAnsi="Arial" w:cs="Arial"/>
                <w:sz w:val="20"/>
              </w:rPr>
            </w:pPr>
            <w:r>
              <w:rPr>
                <w:rFonts w:ascii="Arial" w:hAnsi="Arial" w:cs="Arial"/>
                <w:sz w:val="20"/>
              </w:rPr>
              <w:t xml:space="preserve">Nazivna </w:t>
            </w:r>
            <w:r w:rsidRPr="009C5475">
              <w:rPr>
                <w:rFonts w:ascii="Arial" w:hAnsi="Arial" w:cs="Arial"/>
                <w:sz w:val="20"/>
              </w:rPr>
              <w:t>zmogljivost male komunalne čistilne naprave glede na količino komunalne odpadne vode, ki se odvaja vanjo</w:t>
            </w:r>
            <w:r>
              <w:rPr>
                <w:rFonts w:ascii="Arial" w:hAnsi="Arial" w:cs="Arial"/>
                <w:sz w:val="20"/>
              </w:rPr>
              <w:t>, je ustrezna (ustrezno označi): DA / NE</w:t>
            </w:r>
          </w:p>
          <w:p w:rsidR="00EB2F88" w:rsidRDefault="00EB2F88" w:rsidP="00CC040D">
            <w:pPr>
              <w:spacing w:before="20" w:line="260" w:lineRule="atLeast"/>
              <w:rPr>
                <w:rFonts w:ascii="Arial" w:hAnsi="Arial" w:cs="Arial"/>
                <w:sz w:val="20"/>
              </w:rPr>
            </w:pPr>
          </w:p>
          <w:p w:rsidR="00EB2F88" w:rsidRPr="00804815" w:rsidRDefault="00EB2F88" w:rsidP="00CC040D">
            <w:pPr>
              <w:spacing w:before="20" w:line="260" w:lineRule="atLeast"/>
              <w:rPr>
                <w:rFonts w:ascii="Arial" w:hAnsi="Arial" w:cs="Arial"/>
                <w:sz w:val="20"/>
              </w:rPr>
            </w:pPr>
            <w:r>
              <w:rPr>
                <w:rFonts w:ascii="Arial" w:hAnsi="Arial" w:cs="Arial"/>
                <w:sz w:val="20"/>
              </w:rPr>
              <w:t xml:space="preserve">Hramba zahtevane dokumentacije in podatkov (ustrezno označi): DA / NE </w:t>
            </w:r>
          </w:p>
          <w:p w:rsidR="00EB2F88" w:rsidRPr="00804815" w:rsidRDefault="00EB2F88" w:rsidP="00CC040D">
            <w:pPr>
              <w:spacing w:before="20" w:line="260" w:lineRule="atLeast"/>
              <w:rPr>
                <w:rFonts w:ascii="Arial" w:hAnsi="Arial" w:cs="Arial"/>
                <w:sz w:val="20"/>
              </w:rPr>
            </w:pPr>
          </w:p>
        </w:tc>
      </w:tr>
      <w:tr w:rsidR="00EB2F88" w:rsidRPr="00804815" w:rsidTr="002A6C0C">
        <w:tblPrEx>
          <w:jc w:val="left"/>
        </w:tblPrEx>
        <w:tc>
          <w:tcPr>
            <w:tcW w:w="9286" w:type="dxa"/>
            <w:gridSpan w:val="2"/>
          </w:tcPr>
          <w:p w:rsidR="00EB2F88" w:rsidRPr="00804815" w:rsidRDefault="00EB2F88" w:rsidP="00CC040D">
            <w:pPr>
              <w:spacing w:before="20" w:line="260" w:lineRule="atLeast"/>
              <w:rPr>
                <w:rFonts w:ascii="Arial" w:hAnsi="Arial" w:cs="Arial"/>
                <w:sz w:val="20"/>
              </w:rPr>
            </w:pPr>
            <w:r w:rsidRPr="00804815">
              <w:rPr>
                <w:rFonts w:ascii="Arial" w:hAnsi="Arial" w:cs="Arial"/>
                <w:sz w:val="20"/>
              </w:rPr>
              <w:lastRenderedPageBreak/>
              <w:t>Zapis opravljenih del, podatkov o uporabi blata in zaznanih nepravilnostih v času od zadnje</w:t>
            </w:r>
            <w:r>
              <w:rPr>
                <w:rFonts w:ascii="Arial" w:hAnsi="Arial" w:cs="Arial"/>
                <w:sz w:val="20"/>
              </w:rPr>
              <w:t>ga pregleda</w:t>
            </w:r>
            <w:r w:rsidRPr="00804815">
              <w:rPr>
                <w:rFonts w:ascii="Arial" w:hAnsi="Arial" w:cs="Arial"/>
                <w:sz w:val="20"/>
              </w:rPr>
              <w:t>:</w:t>
            </w:r>
          </w:p>
          <w:p w:rsidR="00EB2F88" w:rsidRPr="00804815" w:rsidRDefault="00EB2F88" w:rsidP="00CC040D">
            <w:pPr>
              <w:spacing w:before="20" w:line="260" w:lineRule="atLeast"/>
              <w:rPr>
                <w:rFonts w:ascii="Arial" w:hAnsi="Arial" w:cs="Arial"/>
                <w:sz w:val="20"/>
              </w:rPr>
            </w:pPr>
          </w:p>
          <w:p w:rsidR="00EB2F88" w:rsidRPr="00804815" w:rsidRDefault="00EB2F88" w:rsidP="00CC040D">
            <w:pPr>
              <w:spacing w:before="20" w:line="260" w:lineRule="atLeast"/>
              <w:rPr>
                <w:rFonts w:ascii="Arial" w:hAnsi="Arial" w:cs="Arial"/>
                <w:sz w:val="20"/>
              </w:rPr>
            </w:pPr>
          </w:p>
        </w:tc>
      </w:tr>
      <w:tr w:rsidR="00EB2F88" w:rsidRPr="00804815" w:rsidTr="002A6C0C">
        <w:tblPrEx>
          <w:jc w:val="left"/>
        </w:tblPrEx>
        <w:tc>
          <w:tcPr>
            <w:tcW w:w="9286" w:type="dxa"/>
            <w:gridSpan w:val="2"/>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Osebe, prisotne pri pregledu delovanja male komunalne čistilne naprave:</w:t>
            </w:r>
          </w:p>
          <w:p w:rsidR="00EB2F88" w:rsidRPr="00804815" w:rsidRDefault="00EB2F88" w:rsidP="00CC040D">
            <w:pPr>
              <w:spacing w:before="20" w:line="260" w:lineRule="atLeast"/>
              <w:rPr>
                <w:rFonts w:ascii="Arial" w:hAnsi="Arial" w:cs="Arial"/>
                <w:sz w:val="20"/>
              </w:rPr>
            </w:pPr>
          </w:p>
          <w:p w:rsidR="00EB2F88" w:rsidRPr="00804815" w:rsidRDefault="00EB2F88" w:rsidP="00CC040D">
            <w:pPr>
              <w:spacing w:before="20" w:line="260" w:lineRule="atLeast"/>
              <w:rPr>
                <w:rFonts w:ascii="Arial" w:hAnsi="Arial" w:cs="Arial"/>
                <w:sz w:val="20"/>
              </w:rPr>
            </w:pPr>
          </w:p>
        </w:tc>
      </w:tr>
      <w:tr w:rsidR="00EB2F88" w:rsidRPr="00804815" w:rsidTr="002A6C0C">
        <w:tblPrEx>
          <w:jc w:val="left"/>
        </w:tblPrEx>
        <w:tc>
          <w:tcPr>
            <w:tcW w:w="9286" w:type="dxa"/>
            <w:gridSpan w:val="2"/>
          </w:tcPr>
          <w:p w:rsidR="00EB2F88" w:rsidRPr="00804815" w:rsidRDefault="00EB2F88" w:rsidP="00CC040D">
            <w:pPr>
              <w:spacing w:before="20" w:line="260" w:lineRule="atLeast"/>
              <w:rPr>
                <w:rFonts w:ascii="Arial" w:hAnsi="Arial" w:cs="Arial"/>
                <w:sz w:val="20"/>
              </w:rPr>
            </w:pPr>
            <w:r w:rsidRPr="00804815">
              <w:rPr>
                <w:rFonts w:ascii="Arial" w:hAnsi="Arial" w:cs="Arial"/>
                <w:sz w:val="20"/>
              </w:rPr>
              <w:t>Podatki in informacije, ki jih podajo navzoče osebe:</w:t>
            </w:r>
          </w:p>
          <w:p w:rsidR="00EB2F88" w:rsidRPr="00804815" w:rsidRDefault="00EB2F88" w:rsidP="00CC040D">
            <w:pPr>
              <w:spacing w:before="20" w:line="260" w:lineRule="atLeast"/>
              <w:rPr>
                <w:rFonts w:ascii="Arial" w:hAnsi="Arial" w:cs="Arial"/>
                <w:sz w:val="20"/>
              </w:rPr>
            </w:pPr>
          </w:p>
          <w:p w:rsidR="00EB2F88" w:rsidRPr="00804815" w:rsidRDefault="00EB2F88" w:rsidP="00CC040D">
            <w:pPr>
              <w:spacing w:before="20" w:line="260" w:lineRule="atLeast"/>
              <w:rPr>
                <w:rFonts w:ascii="Arial" w:hAnsi="Arial" w:cs="Arial"/>
                <w:sz w:val="20"/>
              </w:rPr>
            </w:pPr>
          </w:p>
        </w:tc>
      </w:tr>
      <w:tr w:rsidR="00EB2F88" w:rsidRPr="00592B4D" w:rsidTr="00EA4F98">
        <w:tblPrEx>
          <w:jc w:val="left"/>
        </w:tblPrEx>
        <w:trPr>
          <w:cantSplit/>
        </w:trPr>
        <w:tc>
          <w:tcPr>
            <w:tcW w:w="9286" w:type="dxa"/>
            <w:gridSpan w:val="2"/>
          </w:tcPr>
          <w:p w:rsidR="00EB2F88" w:rsidRPr="00592B4D" w:rsidRDefault="00EB2F88" w:rsidP="00CC040D">
            <w:pPr>
              <w:spacing w:before="20" w:line="260" w:lineRule="atLeast"/>
              <w:rPr>
                <w:rFonts w:ascii="Arial" w:hAnsi="Arial" w:cs="Arial"/>
                <w:bCs/>
                <w:sz w:val="20"/>
              </w:rPr>
            </w:pPr>
            <w:r w:rsidRPr="00592B4D">
              <w:rPr>
                <w:rFonts w:ascii="Arial" w:hAnsi="Arial" w:cs="Arial"/>
                <w:bCs/>
                <w:sz w:val="20"/>
              </w:rPr>
              <w:t>Ob pregledu so pregledani naslednji dokumenti (navedi):</w:t>
            </w:r>
          </w:p>
          <w:p w:rsidR="00EB2F88" w:rsidRDefault="00EB2F88" w:rsidP="00CC040D">
            <w:pPr>
              <w:spacing w:line="260" w:lineRule="atLeast"/>
              <w:rPr>
                <w:rFonts w:ascii="Arial" w:hAnsi="Arial" w:cs="Arial"/>
                <w:bCs/>
                <w:sz w:val="20"/>
              </w:rPr>
            </w:pPr>
          </w:p>
          <w:p w:rsidR="00EB2F88" w:rsidRPr="00592B4D" w:rsidRDefault="00EB2F88" w:rsidP="00CC040D">
            <w:pPr>
              <w:spacing w:line="260" w:lineRule="atLeast"/>
              <w:rPr>
                <w:rFonts w:ascii="Arial" w:hAnsi="Arial" w:cs="Arial"/>
                <w:bCs/>
                <w:sz w:val="20"/>
              </w:rPr>
            </w:pPr>
          </w:p>
        </w:tc>
      </w:tr>
      <w:tr w:rsidR="00EB2F88" w:rsidRPr="00804815" w:rsidTr="00ED52A2">
        <w:tblPrEx>
          <w:jc w:val="left"/>
        </w:tblPrEx>
        <w:trPr>
          <w:cantSplit/>
        </w:trPr>
        <w:tc>
          <w:tcPr>
            <w:tcW w:w="9286" w:type="dxa"/>
            <w:gridSpan w:val="2"/>
            <w:tcBorders>
              <w:top w:val="single" w:sz="4" w:space="0" w:color="auto"/>
              <w:left w:val="single" w:sz="4" w:space="0" w:color="auto"/>
              <w:bottom w:val="single" w:sz="4" w:space="0" w:color="auto"/>
              <w:right w:val="single" w:sz="4" w:space="0" w:color="auto"/>
            </w:tcBorders>
          </w:tcPr>
          <w:p w:rsidR="00EB2F88" w:rsidRDefault="00EB2F88" w:rsidP="00ED52A2">
            <w:pPr>
              <w:spacing w:before="20" w:line="260" w:lineRule="atLeast"/>
              <w:rPr>
                <w:rFonts w:ascii="Arial" w:hAnsi="Arial" w:cs="Arial"/>
                <w:b/>
                <w:sz w:val="20"/>
              </w:rPr>
            </w:pPr>
            <w:r>
              <w:rPr>
                <w:rFonts w:ascii="Arial" w:hAnsi="Arial" w:cs="Arial"/>
                <w:b/>
                <w:sz w:val="20"/>
              </w:rPr>
              <w:t>Ob pregledu je ugotovljeno, da so predpisane zahteve izpolnjene:</w:t>
            </w:r>
          </w:p>
          <w:p w:rsidR="00EB2F88" w:rsidRPr="00804815" w:rsidRDefault="00EB2F88" w:rsidP="00ED52A2">
            <w:pPr>
              <w:spacing w:before="20" w:line="260" w:lineRule="atLeast"/>
              <w:rPr>
                <w:rFonts w:ascii="Arial" w:hAnsi="Arial" w:cs="Arial"/>
                <w:sz w:val="20"/>
              </w:rPr>
            </w:pPr>
          </w:p>
          <w:p w:rsidR="00EB2F88" w:rsidRPr="00804815" w:rsidRDefault="00EB2F88" w:rsidP="00ED52A2">
            <w:pPr>
              <w:pStyle w:val="p"/>
              <w:spacing w:line="260" w:lineRule="atLeast"/>
              <w:ind w:left="0" w:firstLine="0"/>
              <w:jc w:val="center"/>
              <w:rPr>
                <w:color w:val="auto"/>
                <w:sz w:val="20"/>
                <w:szCs w:val="20"/>
              </w:rPr>
            </w:pPr>
            <w:r w:rsidRPr="00804815">
              <w:rPr>
                <w:color w:val="auto"/>
                <w:sz w:val="20"/>
                <w:szCs w:val="20"/>
              </w:rPr>
              <w:t>DA</w:t>
            </w:r>
            <w:r w:rsidRPr="00804815">
              <w:rPr>
                <w:b/>
                <w:bCs/>
                <w:color w:val="auto"/>
                <w:sz w:val="20"/>
              </w:rPr>
              <w:t xml:space="preserve">                      </w:t>
            </w:r>
            <w:r w:rsidRPr="00804815">
              <w:rPr>
                <w:color w:val="auto"/>
                <w:sz w:val="20"/>
                <w:szCs w:val="20"/>
              </w:rPr>
              <w:t>NE</w:t>
            </w:r>
          </w:p>
          <w:p w:rsidR="00EB2F88" w:rsidRPr="00E22A7B" w:rsidRDefault="00EB2F88" w:rsidP="00ED52A2">
            <w:pPr>
              <w:spacing w:before="20" w:line="260" w:lineRule="atLeast"/>
              <w:rPr>
                <w:rFonts w:ascii="Arial" w:hAnsi="Arial" w:cs="Arial"/>
                <w:b/>
                <w:color w:val="FF0000"/>
                <w:sz w:val="20"/>
              </w:rPr>
            </w:pPr>
          </w:p>
        </w:tc>
      </w:tr>
      <w:tr w:rsidR="00EB2F88" w:rsidRPr="00804815" w:rsidTr="00EA4F98">
        <w:tblPrEx>
          <w:jc w:val="left"/>
        </w:tblPrEx>
        <w:trPr>
          <w:cantSplit/>
        </w:trPr>
        <w:tc>
          <w:tcPr>
            <w:tcW w:w="9286" w:type="dxa"/>
            <w:gridSpan w:val="2"/>
          </w:tcPr>
          <w:p w:rsidR="00EB2F88" w:rsidRPr="00804815" w:rsidRDefault="00EB2F88" w:rsidP="00CC040D">
            <w:pPr>
              <w:spacing w:before="20" w:line="260" w:lineRule="atLeast"/>
              <w:rPr>
                <w:rFonts w:ascii="Arial" w:hAnsi="Arial" w:cs="Arial"/>
                <w:b/>
                <w:bCs/>
                <w:sz w:val="20"/>
              </w:rPr>
            </w:pPr>
            <w:r>
              <w:rPr>
                <w:rFonts w:ascii="Arial" w:hAnsi="Arial" w:cs="Arial"/>
                <w:b/>
                <w:bCs/>
                <w:sz w:val="20"/>
              </w:rPr>
              <w:t xml:space="preserve">Podatki o Izjavi o lastnostih (če gre za </w:t>
            </w:r>
            <w:r w:rsidRPr="00804815">
              <w:rPr>
                <w:rFonts w:ascii="Arial" w:hAnsi="Arial" w:cs="Arial"/>
                <w:b/>
                <w:bCs/>
                <w:sz w:val="20"/>
              </w:rPr>
              <w:t>malo komunalno čistilno napravo, ki ima izjavo o lastnostih v skladu s predpisi, ki urejajo gradbene proizvode</w:t>
            </w:r>
            <w:r>
              <w:rPr>
                <w:rFonts w:ascii="Arial" w:hAnsi="Arial" w:cs="Arial"/>
                <w:b/>
                <w:bCs/>
                <w:sz w:val="20"/>
              </w:rPr>
              <w:t>)</w:t>
            </w:r>
            <w:r w:rsidRPr="00804815">
              <w:rPr>
                <w:rFonts w:ascii="Arial" w:hAnsi="Arial" w:cs="Arial"/>
                <w:b/>
                <w:bCs/>
                <w:sz w:val="20"/>
              </w:rPr>
              <w:t xml:space="preserve">: </w:t>
            </w:r>
          </w:p>
          <w:p w:rsidR="00EB2F88" w:rsidRPr="00804815" w:rsidRDefault="00EB2F88" w:rsidP="00CC040D">
            <w:pPr>
              <w:spacing w:before="20" w:line="260" w:lineRule="atLeast"/>
              <w:rPr>
                <w:rFonts w:ascii="Arial" w:hAnsi="Arial" w:cs="Arial"/>
                <w:b/>
                <w:bCs/>
                <w:sz w:val="20"/>
              </w:rPr>
            </w:pPr>
          </w:p>
        </w:tc>
      </w:tr>
      <w:tr w:rsidR="00EB2F88" w:rsidRPr="00804815" w:rsidTr="00EA4F98">
        <w:tblPrEx>
          <w:jc w:val="left"/>
        </w:tblPrEx>
        <w:trPr>
          <w:cantSplit/>
        </w:trPr>
        <w:tc>
          <w:tcPr>
            <w:tcW w:w="9286" w:type="dxa"/>
            <w:gridSpan w:val="2"/>
          </w:tcPr>
          <w:p w:rsidR="00EB2F88" w:rsidRPr="00804815" w:rsidRDefault="00EB2F88" w:rsidP="006C1B76">
            <w:pPr>
              <w:spacing w:before="20" w:line="260" w:lineRule="atLeast"/>
              <w:rPr>
                <w:rFonts w:ascii="Arial" w:hAnsi="Arial" w:cs="Arial"/>
                <w:sz w:val="20"/>
              </w:rPr>
            </w:pPr>
            <w:r>
              <w:rPr>
                <w:rFonts w:ascii="Arial" w:hAnsi="Arial" w:cs="Arial"/>
                <w:sz w:val="20"/>
              </w:rPr>
              <w:t xml:space="preserve">Številka </w:t>
            </w:r>
            <w:r w:rsidRPr="00804815">
              <w:rPr>
                <w:rFonts w:ascii="Arial" w:hAnsi="Arial" w:cs="Arial"/>
                <w:sz w:val="20"/>
              </w:rPr>
              <w:t xml:space="preserve">Izjave o lastnostih: </w:t>
            </w:r>
          </w:p>
          <w:p w:rsidR="00EB2F88" w:rsidRDefault="00EB2F88" w:rsidP="00CC040D">
            <w:pPr>
              <w:spacing w:line="260" w:lineRule="atLeast"/>
              <w:rPr>
                <w:rFonts w:ascii="Arial" w:hAnsi="Arial" w:cs="Arial"/>
                <w:sz w:val="20"/>
              </w:rPr>
            </w:pPr>
          </w:p>
          <w:p w:rsidR="00EB2F88" w:rsidRDefault="00EB2F88" w:rsidP="006C1B76">
            <w:pPr>
              <w:spacing w:before="20" w:line="260" w:lineRule="atLeast"/>
              <w:rPr>
                <w:rFonts w:ascii="Arial" w:hAnsi="Arial" w:cs="Arial"/>
                <w:sz w:val="20"/>
              </w:rPr>
            </w:pPr>
            <w:r w:rsidRPr="00804815">
              <w:rPr>
                <w:rFonts w:ascii="Arial" w:hAnsi="Arial" w:cs="Arial"/>
                <w:sz w:val="20"/>
              </w:rPr>
              <w:t xml:space="preserve">Izdajatelj Izjave o lastnostih: </w:t>
            </w:r>
          </w:p>
          <w:p w:rsidR="00EB2F88" w:rsidRPr="00804815" w:rsidRDefault="00EB2F88" w:rsidP="00592B4D">
            <w:pPr>
              <w:spacing w:line="260" w:lineRule="atLeast"/>
              <w:rPr>
                <w:rFonts w:ascii="Arial" w:hAnsi="Arial" w:cs="Arial"/>
                <w:sz w:val="20"/>
              </w:rPr>
            </w:pPr>
          </w:p>
        </w:tc>
      </w:tr>
      <w:tr w:rsidR="00EB2F88" w:rsidRPr="00804815" w:rsidTr="00ED52A2">
        <w:tblPrEx>
          <w:jc w:val="left"/>
        </w:tblPrEx>
        <w:trPr>
          <w:cantSplit/>
        </w:trPr>
        <w:tc>
          <w:tcPr>
            <w:tcW w:w="9286" w:type="dxa"/>
            <w:gridSpan w:val="2"/>
          </w:tcPr>
          <w:p w:rsidR="00EB2F88" w:rsidRPr="00804815" w:rsidRDefault="00EB2F88" w:rsidP="00ED52A2">
            <w:pPr>
              <w:spacing w:before="20" w:line="260" w:lineRule="atLeast"/>
              <w:rPr>
                <w:rFonts w:ascii="Arial" w:hAnsi="Arial" w:cs="Arial"/>
                <w:b/>
                <w:bCs/>
                <w:sz w:val="20"/>
              </w:rPr>
            </w:pPr>
            <w:r>
              <w:rPr>
                <w:rFonts w:ascii="Arial" w:hAnsi="Arial" w:cs="Arial"/>
                <w:b/>
                <w:bCs/>
                <w:sz w:val="20"/>
              </w:rPr>
              <w:t xml:space="preserve">Podatki o Poročilu o preskusu učinkovitosti čiščenja (če gre za </w:t>
            </w:r>
            <w:r w:rsidRPr="00804815">
              <w:rPr>
                <w:rFonts w:ascii="Arial" w:hAnsi="Arial" w:cs="Arial"/>
                <w:b/>
                <w:bCs/>
                <w:sz w:val="20"/>
              </w:rPr>
              <w:t>malo komunalno čistilno napravo, ki ima izjavo o lastnostih v skladu s predpisi, ki urejajo gradbene proizvode</w:t>
            </w:r>
            <w:r>
              <w:rPr>
                <w:rFonts w:ascii="Arial" w:hAnsi="Arial" w:cs="Arial"/>
                <w:b/>
                <w:bCs/>
                <w:sz w:val="20"/>
              </w:rPr>
              <w:t>)</w:t>
            </w:r>
            <w:r w:rsidRPr="00804815">
              <w:rPr>
                <w:rFonts w:ascii="Arial" w:hAnsi="Arial" w:cs="Arial"/>
                <w:b/>
                <w:bCs/>
                <w:sz w:val="20"/>
              </w:rPr>
              <w:t xml:space="preserve">: </w:t>
            </w:r>
          </w:p>
          <w:p w:rsidR="00EB2F88" w:rsidRPr="00804815" w:rsidRDefault="00EB2F88" w:rsidP="00ED52A2">
            <w:pPr>
              <w:spacing w:before="20" w:line="260" w:lineRule="atLeast"/>
              <w:rPr>
                <w:rFonts w:ascii="Arial" w:hAnsi="Arial" w:cs="Arial"/>
                <w:b/>
                <w:bCs/>
                <w:sz w:val="20"/>
              </w:rPr>
            </w:pPr>
          </w:p>
        </w:tc>
      </w:tr>
      <w:tr w:rsidR="00EB2F88" w:rsidRPr="00804815" w:rsidTr="00ED52A2">
        <w:tblPrEx>
          <w:jc w:val="left"/>
        </w:tblPrEx>
        <w:trPr>
          <w:cantSplit/>
        </w:trPr>
        <w:tc>
          <w:tcPr>
            <w:tcW w:w="9286" w:type="dxa"/>
            <w:gridSpan w:val="2"/>
          </w:tcPr>
          <w:p w:rsidR="00EB2F88" w:rsidRPr="00804815" w:rsidRDefault="00EB2F88" w:rsidP="006C1B76">
            <w:pPr>
              <w:spacing w:before="20" w:line="260" w:lineRule="atLeast"/>
              <w:rPr>
                <w:rFonts w:ascii="Arial" w:hAnsi="Arial" w:cs="Arial"/>
                <w:sz w:val="20"/>
              </w:rPr>
            </w:pPr>
            <w:r>
              <w:rPr>
                <w:rFonts w:ascii="Arial" w:hAnsi="Arial" w:cs="Arial"/>
                <w:sz w:val="20"/>
              </w:rPr>
              <w:t>Številka poročila:</w:t>
            </w:r>
            <w:r w:rsidRPr="00804815">
              <w:rPr>
                <w:rFonts w:ascii="Arial" w:hAnsi="Arial" w:cs="Arial"/>
                <w:sz w:val="20"/>
              </w:rPr>
              <w:t xml:space="preserve"> </w:t>
            </w:r>
          </w:p>
          <w:p w:rsidR="00EB2F88" w:rsidRPr="00804815" w:rsidRDefault="00EB2F88" w:rsidP="00ED52A2">
            <w:pPr>
              <w:spacing w:line="260" w:lineRule="atLeast"/>
              <w:rPr>
                <w:rFonts w:ascii="Arial" w:hAnsi="Arial" w:cs="Arial"/>
                <w:sz w:val="20"/>
              </w:rPr>
            </w:pPr>
          </w:p>
          <w:p w:rsidR="00EB2F88" w:rsidRDefault="00EB2F88" w:rsidP="006C1B76">
            <w:pPr>
              <w:spacing w:before="20" w:line="260" w:lineRule="atLeast"/>
              <w:rPr>
                <w:rFonts w:ascii="Arial" w:hAnsi="Arial" w:cs="Arial"/>
                <w:sz w:val="20"/>
              </w:rPr>
            </w:pPr>
            <w:r>
              <w:rPr>
                <w:rFonts w:ascii="Arial" w:hAnsi="Arial" w:cs="Arial"/>
                <w:sz w:val="20"/>
              </w:rPr>
              <w:t>Izvajalec preskusa</w:t>
            </w:r>
            <w:r w:rsidRPr="00804815">
              <w:rPr>
                <w:rFonts w:ascii="Arial" w:hAnsi="Arial" w:cs="Arial"/>
                <w:sz w:val="20"/>
              </w:rPr>
              <w:t xml:space="preserve">: </w:t>
            </w:r>
          </w:p>
          <w:p w:rsidR="00EB2F88" w:rsidRPr="00804815" w:rsidRDefault="00EB2F88" w:rsidP="00ED52A2">
            <w:pPr>
              <w:spacing w:line="260" w:lineRule="atLeast"/>
              <w:rPr>
                <w:rFonts w:ascii="Arial" w:hAnsi="Arial" w:cs="Arial"/>
                <w:sz w:val="20"/>
              </w:rPr>
            </w:pPr>
          </w:p>
        </w:tc>
      </w:tr>
      <w:tr w:rsidR="00EB2F88" w:rsidRPr="00804815" w:rsidTr="00ED52A2">
        <w:tblPrEx>
          <w:jc w:val="left"/>
        </w:tblPrEx>
        <w:trPr>
          <w:cantSplit/>
        </w:trPr>
        <w:tc>
          <w:tcPr>
            <w:tcW w:w="9286" w:type="dxa"/>
            <w:gridSpan w:val="2"/>
          </w:tcPr>
          <w:p w:rsidR="00EB2F88" w:rsidRPr="00804815" w:rsidRDefault="00EB2F88" w:rsidP="00ED52A2">
            <w:pPr>
              <w:spacing w:before="20" w:line="260" w:lineRule="atLeast"/>
              <w:rPr>
                <w:rFonts w:ascii="Arial" w:hAnsi="Arial" w:cs="Arial"/>
                <w:b/>
                <w:bCs/>
                <w:sz w:val="20"/>
              </w:rPr>
            </w:pPr>
            <w:r>
              <w:rPr>
                <w:rFonts w:ascii="Arial" w:hAnsi="Arial" w:cs="Arial"/>
                <w:b/>
                <w:bCs/>
                <w:sz w:val="20"/>
              </w:rPr>
              <w:t>Podatki o Navodilu za obratovanje naprave</w:t>
            </w:r>
            <w:r w:rsidRPr="00804815">
              <w:rPr>
                <w:rFonts w:ascii="Arial" w:hAnsi="Arial" w:cs="Arial"/>
                <w:b/>
                <w:bCs/>
                <w:sz w:val="20"/>
              </w:rPr>
              <w:t xml:space="preserve">: </w:t>
            </w:r>
          </w:p>
          <w:p w:rsidR="00EB2F88" w:rsidRPr="00804815" w:rsidRDefault="00EB2F88" w:rsidP="00ED52A2">
            <w:pPr>
              <w:spacing w:before="20" w:line="260" w:lineRule="atLeast"/>
              <w:rPr>
                <w:rFonts w:ascii="Arial" w:hAnsi="Arial" w:cs="Arial"/>
                <w:b/>
                <w:bCs/>
                <w:sz w:val="20"/>
              </w:rPr>
            </w:pPr>
          </w:p>
        </w:tc>
      </w:tr>
      <w:tr w:rsidR="00EB2F88" w:rsidRPr="00804815" w:rsidTr="00ED52A2">
        <w:tblPrEx>
          <w:jc w:val="left"/>
        </w:tblPrEx>
        <w:trPr>
          <w:cantSplit/>
        </w:trPr>
        <w:tc>
          <w:tcPr>
            <w:tcW w:w="9286" w:type="dxa"/>
            <w:gridSpan w:val="2"/>
          </w:tcPr>
          <w:p w:rsidR="00EB2F88" w:rsidRDefault="00EB2F88" w:rsidP="006C1B76">
            <w:pPr>
              <w:spacing w:before="20" w:line="260" w:lineRule="atLeast"/>
              <w:rPr>
                <w:rFonts w:ascii="Arial" w:hAnsi="Arial" w:cs="Arial"/>
                <w:sz w:val="20"/>
              </w:rPr>
            </w:pPr>
            <w:r>
              <w:rPr>
                <w:rFonts w:ascii="Arial" w:hAnsi="Arial" w:cs="Arial"/>
                <w:sz w:val="20"/>
              </w:rPr>
              <w:t>Izdajatelj navodila</w:t>
            </w:r>
            <w:r w:rsidRPr="00804815">
              <w:rPr>
                <w:rFonts w:ascii="Arial" w:hAnsi="Arial" w:cs="Arial"/>
                <w:sz w:val="20"/>
              </w:rPr>
              <w:t xml:space="preserve">: </w:t>
            </w:r>
          </w:p>
          <w:p w:rsidR="00EB2F88" w:rsidRDefault="00EB2F88" w:rsidP="00ED52A2">
            <w:pPr>
              <w:spacing w:line="260" w:lineRule="atLeast"/>
              <w:rPr>
                <w:rFonts w:ascii="Arial" w:hAnsi="Arial" w:cs="Arial"/>
                <w:sz w:val="20"/>
              </w:rPr>
            </w:pPr>
          </w:p>
          <w:p w:rsidR="00EB2F88" w:rsidRDefault="00EB2F88" w:rsidP="00ED52A2">
            <w:pPr>
              <w:spacing w:line="260" w:lineRule="atLeast"/>
              <w:rPr>
                <w:rFonts w:ascii="Arial" w:hAnsi="Arial" w:cs="Arial"/>
                <w:sz w:val="20"/>
              </w:rPr>
            </w:pPr>
            <w:r>
              <w:rPr>
                <w:rFonts w:ascii="Arial" w:hAnsi="Arial" w:cs="Arial"/>
                <w:sz w:val="20"/>
              </w:rPr>
              <w:t>Datum navodila:</w:t>
            </w:r>
          </w:p>
          <w:p w:rsidR="00EB2F88" w:rsidRPr="00804815" w:rsidRDefault="00EB2F88" w:rsidP="00ED52A2">
            <w:pPr>
              <w:spacing w:line="260" w:lineRule="atLeast"/>
              <w:rPr>
                <w:rFonts w:ascii="Arial" w:hAnsi="Arial" w:cs="Arial"/>
                <w:sz w:val="20"/>
              </w:rPr>
            </w:pPr>
          </w:p>
        </w:tc>
      </w:tr>
      <w:tr w:rsidR="00EB2F88" w:rsidRPr="00804815" w:rsidTr="00EA4F98">
        <w:tblPrEx>
          <w:jc w:val="left"/>
        </w:tblPrEx>
        <w:trPr>
          <w:cantSplit/>
        </w:trPr>
        <w:tc>
          <w:tcPr>
            <w:tcW w:w="9286" w:type="dxa"/>
            <w:gridSpan w:val="2"/>
          </w:tcPr>
          <w:p w:rsidR="00EB2F88" w:rsidRPr="00804815" w:rsidRDefault="00EB2F88" w:rsidP="00CC040D">
            <w:pPr>
              <w:spacing w:line="260" w:lineRule="atLeast"/>
              <w:rPr>
                <w:rFonts w:ascii="Arial" w:hAnsi="Arial" w:cs="Arial"/>
                <w:b/>
                <w:sz w:val="20"/>
              </w:rPr>
            </w:pPr>
            <w:r>
              <w:rPr>
                <w:rFonts w:ascii="Arial" w:hAnsi="Arial" w:cs="Arial"/>
                <w:b/>
                <w:sz w:val="20"/>
              </w:rPr>
              <w:t>Podatki o prvih meritvah (če gre z</w:t>
            </w:r>
            <w:r w:rsidRPr="00804815">
              <w:rPr>
                <w:rFonts w:ascii="Arial" w:hAnsi="Arial" w:cs="Arial"/>
                <w:b/>
                <w:sz w:val="20"/>
              </w:rPr>
              <w:t>a malo komunalno čistilno napravo, za katero je predpisana izvedba prvih meritev</w:t>
            </w:r>
            <w:r>
              <w:rPr>
                <w:rFonts w:ascii="Arial" w:hAnsi="Arial" w:cs="Arial"/>
                <w:b/>
                <w:sz w:val="20"/>
              </w:rPr>
              <w:t>)</w:t>
            </w:r>
            <w:r w:rsidRPr="00804815">
              <w:rPr>
                <w:rFonts w:ascii="Arial" w:hAnsi="Arial" w:cs="Arial"/>
                <w:b/>
                <w:sz w:val="20"/>
              </w:rPr>
              <w:t>:</w:t>
            </w:r>
          </w:p>
          <w:p w:rsidR="00EB2F88" w:rsidRPr="00804815" w:rsidRDefault="00EB2F88" w:rsidP="00CC040D">
            <w:pPr>
              <w:spacing w:line="260" w:lineRule="atLeast"/>
              <w:rPr>
                <w:rFonts w:ascii="Arial" w:hAnsi="Arial" w:cs="Arial"/>
                <w:b/>
                <w:sz w:val="20"/>
              </w:rPr>
            </w:pPr>
          </w:p>
        </w:tc>
      </w:tr>
      <w:tr w:rsidR="00EB2F88" w:rsidRPr="00804815" w:rsidTr="00EA4F98">
        <w:tblPrEx>
          <w:jc w:val="left"/>
        </w:tblPrEx>
        <w:trPr>
          <w:cantSplit/>
        </w:trPr>
        <w:tc>
          <w:tcPr>
            <w:tcW w:w="9286" w:type="dxa"/>
            <w:gridSpan w:val="2"/>
          </w:tcPr>
          <w:p w:rsidR="00EB2F88" w:rsidRPr="00804815" w:rsidRDefault="00EB2F88" w:rsidP="002A0E5F">
            <w:pPr>
              <w:spacing w:before="20" w:line="260" w:lineRule="atLeast"/>
              <w:rPr>
                <w:rFonts w:ascii="Arial" w:hAnsi="Arial" w:cs="Arial"/>
                <w:sz w:val="20"/>
              </w:rPr>
            </w:pPr>
            <w:r>
              <w:rPr>
                <w:rFonts w:ascii="Arial" w:hAnsi="Arial" w:cs="Arial"/>
                <w:sz w:val="20"/>
              </w:rPr>
              <w:lastRenderedPageBreak/>
              <w:t xml:space="preserve">Številka </w:t>
            </w:r>
            <w:r w:rsidRPr="00804815">
              <w:rPr>
                <w:rFonts w:ascii="Arial" w:hAnsi="Arial" w:cs="Arial"/>
                <w:sz w:val="20"/>
              </w:rPr>
              <w:t xml:space="preserve">Poročila o prvih meritvah:  </w:t>
            </w:r>
          </w:p>
          <w:p w:rsidR="00EB2F88" w:rsidRDefault="00EB2F88" w:rsidP="00CC040D">
            <w:pPr>
              <w:spacing w:line="260" w:lineRule="atLeast"/>
              <w:rPr>
                <w:rFonts w:ascii="Arial" w:hAnsi="Arial" w:cs="Arial"/>
                <w:sz w:val="20"/>
              </w:rPr>
            </w:pPr>
          </w:p>
          <w:p w:rsidR="00EB2F88" w:rsidRDefault="00EB2F88" w:rsidP="002A0E5F">
            <w:pPr>
              <w:spacing w:before="20" w:line="260" w:lineRule="atLeast"/>
              <w:rPr>
                <w:rFonts w:ascii="Arial" w:hAnsi="Arial" w:cs="Arial"/>
                <w:sz w:val="20"/>
              </w:rPr>
            </w:pPr>
            <w:r>
              <w:rPr>
                <w:rFonts w:ascii="Arial" w:hAnsi="Arial" w:cs="Arial"/>
                <w:sz w:val="20"/>
              </w:rPr>
              <w:t>Številka analiznega izvida</w:t>
            </w:r>
            <w:r w:rsidRPr="00804815">
              <w:rPr>
                <w:rFonts w:ascii="Arial" w:hAnsi="Arial" w:cs="Arial"/>
                <w:sz w:val="20"/>
              </w:rPr>
              <w:t>:</w:t>
            </w:r>
          </w:p>
          <w:p w:rsidR="00EB2F88" w:rsidRDefault="00EB2F88" w:rsidP="00CC040D">
            <w:pPr>
              <w:spacing w:line="260" w:lineRule="atLeast"/>
              <w:rPr>
                <w:rFonts w:ascii="Arial" w:hAnsi="Arial" w:cs="Arial"/>
                <w:sz w:val="20"/>
              </w:rPr>
            </w:pPr>
          </w:p>
          <w:p w:rsidR="00EB2F88" w:rsidRPr="00804815" w:rsidRDefault="00EB2F88" w:rsidP="002A0E5F">
            <w:pPr>
              <w:spacing w:before="20" w:line="260" w:lineRule="atLeast"/>
              <w:rPr>
                <w:rFonts w:ascii="Arial" w:hAnsi="Arial" w:cs="Arial"/>
                <w:sz w:val="20"/>
              </w:rPr>
            </w:pPr>
            <w:r>
              <w:rPr>
                <w:rFonts w:ascii="Arial" w:hAnsi="Arial" w:cs="Arial"/>
                <w:sz w:val="20"/>
              </w:rPr>
              <w:t>Pooblaščeni izvajalec meritev</w:t>
            </w:r>
            <w:r w:rsidRPr="00804815">
              <w:rPr>
                <w:rFonts w:ascii="Arial" w:hAnsi="Arial" w:cs="Arial"/>
                <w:sz w:val="20"/>
              </w:rPr>
              <w:t>:</w:t>
            </w:r>
          </w:p>
          <w:p w:rsidR="00EB2F88" w:rsidRPr="00804815" w:rsidRDefault="00EB2F88" w:rsidP="00592B4D">
            <w:pPr>
              <w:spacing w:line="260" w:lineRule="atLeast"/>
              <w:rPr>
                <w:rFonts w:ascii="Arial" w:hAnsi="Arial" w:cs="Arial"/>
                <w:sz w:val="20"/>
              </w:rPr>
            </w:pPr>
          </w:p>
        </w:tc>
      </w:tr>
      <w:tr w:rsidR="00EB2F88" w:rsidRPr="00804815" w:rsidTr="00EA4F98">
        <w:tblPrEx>
          <w:jc w:val="left"/>
        </w:tblPrEx>
        <w:tc>
          <w:tcPr>
            <w:tcW w:w="9286" w:type="dxa"/>
            <w:gridSpan w:val="2"/>
          </w:tcPr>
          <w:p w:rsidR="00EB2F88" w:rsidRPr="00804815" w:rsidRDefault="00EB2F88" w:rsidP="00CC040D">
            <w:pPr>
              <w:spacing w:before="20" w:line="260" w:lineRule="atLeast"/>
              <w:rPr>
                <w:rFonts w:ascii="Arial" w:hAnsi="Arial" w:cs="Arial"/>
                <w:b/>
                <w:bCs/>
                <w:sz w:val="20"/>
              </w:rPr>
            </w:pPr>
            <w:r w:rsidRPr="00804815">
              <w:rPr>
                <w:rFonts w:ascii="Arial" w:hAnsi="Arial" w:cs="Arial"/>
                <w:b/>
                <w:bCs/>
                <w:sz w:val="20"/>
              </w:rPr>
              <w:t>Odgovorna oseba IJS:</w:t>
            </w:r>
          </w:p>
          <w:p w:rsidR="00EB2F88" w:rsidRPr="00804815" w:rsidRDefault="00EB2F88" w:rsidP="00CC040D">
            <w:pPr>
              <w:spacing w:before="20" w:line="260" w:lineRule="atLeast"/>
              <w:rPr>
                <w:rFonts w:ascii="Arial" w:hAnsi="Arial" w:cs="Arial"/>
                <w:b/>
                <w:bCs/>
                <w:sz w:val="20"/>
              </w:rPr>
            </w:pPr>
          </w:p>
        </w:tc>
      </w:tr>
      <w:tr w:rsidR="00EB2F88" w:rsidRPr="00804815" w:rsidTr="00E3557F">
        <w:tblPrEx>
          <w:jc w:val="left"/>
        </w:tblPrEx>
        <w:tc>
          <w:tcPr>
            <w:tcW w:w="3356" w:type="dxa"/>
          </w:tcPr>
          <w:p w:rsidR="00EB2F88" w:rsidRDefault="00EB2F88" w:rsidP="00CC040D">
            <w:pPr>
              <w:spacing w:line="260" w:lineRule="atLeast"/>
              <w:rPr>
                <w:rFonts w:ascii="Arial" w:hAnsi="Arial" w:cs="Arial"/>
                <w:sz w:val="20"/>
              </w:rPr>
            </w:pPr>
            <w:r w:rsidRPr="00804815">
              <w:rPr>
                <w:rFonts w:ascii="Arial" w:hAnsi="Arial" w:cs="Arial"/>
                <w:sz w:val="20"/>
              </w:rPr>
              <w:t>Ime in priimek osebe, ki je izdelala oceno obratovanja:</w:t>
            </w:r>
          </w:p>
          <w:p w:rsidR="00EB2F88" w:rsidRPr="00804815" w:rsidRDefault="00EB2F88" w:rsidP="00CC040D">
            <w:pPr>
              <w:spacing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tcPr>
          <w:p w:rsidR="00EB2F88" w:rsidRPr="00804815" w:rsidRDefault="00EB2F88" w:rsidP="00CC040D">
            <w:pPr>
              <w:spacing w:line="260" w:lineRule="atLeast"/>
              <w:rPr>
                <w:rFonts w:ascii="Arial" w:hAnsi="Arial" w:cs="Arial"/>
                <w:sz w:val="20"/>
              </w:rPr>
            </w:pPr>
            <w:r w:rsidRPr="00804815">
              <w:rPr>
                <w:rFonts w:ascii="Arial" w:hAnsi="Arial" w:cs="Arial"/>
                <w:sz w:val="20"/>
              </w:rPr>
              <w:t>Ime in priimek odgovorne osebe:</w:t>
            </w:r>
          </w:p>
          <w:p w:rsidR="00EB2F88"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tcPr>
          <w:p w:rsidR="00EB2F88" w:rsidRPr="00804815" w:rsidRDefault="00EB2F88" w:rsidP="00CC040D">
            <w:pPr>
              <w:spacing w:line="260" w:lineRule="atLeast"/>
              <w:rPr>
                <w:rFonts w:ascii="Arial" w:hAnsi="Arial" w:cs="Arial"/>
                <w:sz w:val="20"/>
              </w:rPr>
            </w:pPr>
            <w:r w:rsidRPr="00804815">
              <w:rPr>
                <w:rFonts w:ascii="Arial" w:hAnsi="Arial" w:cs="Arial"/>
                <w:sz w:val="20"/>
              </w:rPr>
              <w:t>Kraj in datum:</w:t>
            </w:r>
          </w:p>
          <w:p w:rsidR="00EB2F88"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r w:rsidR="00EB2F88" w:rsidRPr="00804815" w:rsidTr="00E3557F">
        <w:tblPrEx>
          <w:jc w:val="left"/>
        </w:tblPrEx>
        <w:tc>
          <w:tcPr>
            <w:tcW w:w="3356" w:type="dxa"/>
          </w:tcPr>
          <w:p w:rsidR="00EB2F88" w:rsidRPr="00804815" w:rsidRDefault="00EB2F88" w:rsidP="00CC040D">
            <w:pPr>
              <w:spacing w:line="260" w:lineRule="atLeast"/>
              <w:rPr>
                <w:rFonts w:ascii="Arial" w:hAnsi="Arial" w:cs="Arial"/>
                <w:sz w:val="20"/>
              </w:rPr>
            </w:pPr>
            <w:r w:rsidRPr="00804815">
              <w:rPr>
                <w:rFonts w:ascii="Arial" w:hAnsi="Arial" w:cs="Arial"/>
                <w:sz w:val="20"/>
              </w:rPr>
              <w:t>Žig in podpis:</w:t>
            </w:r>
          </w:p>
          <w:p w:rsidR="00EB2F88" w:rsidRDefault="00EB2F88" w:rsidP="00CC040D">
            <w:pPr>
              <w:spacing w:line="260" w:lineRule="atLeast"/>
              <w:rPr>
                <w:rFonts w:ascii="Arial" w:hAnsi="Arial" w:cs="Arial"/>
                <w:sz w:val="20"/>
              </w:rPr>
            </w:pPr>
          </w:p>
          <w:p w:rsidR="00EB2F88" w:rsidRPr="00804815" w:rsidRDefault="00EB2F88" w:rsidP="00CC040D">
            <w:pPr>
              <w:spacing w:line="260" w:lineRule="atLeast"/>
              <w:rPr>
                <w:rFonts w:ascii="Arial" w:hAnsi="Arial" w:cs="Arial"/>
                <w:sz w:val="20"/>
              </w:rPr>
            </w:pPr>
          </w:p>
        </w:tc>
        <w:tc>
          <w:tcPr>
            <w:tcW w:w="5930" w:type="dxa"/>
          </w:tcPr>
          <w:p w:rsidR="00EB2F88" w:rsidRPr="00804815" w:rsidRDefault="00EB2F88" w:rsidP="00CC040D">
            <w:pPr>
              <w:spacing w:line="260" w:lineRule="atLeast"/>
              <w:rPr>
                <w:rFonts w:ascii="Arial" w:hAnsi="Arial" w:cs="Arial"/>
                <w:sz w:val="20"/>
              </w:rPr>
            </w:pPr>
          </w:p>
        </w:tc>
      </w:tr>
    </w:tbl>
    <w:p w:rsidR="00EB2F88" w:rsidRPr="00B444E5" w:rsidRDefault="00EB2F88" w:rsidP="00CC040D">
      <w:pPr>
        <w:spacing w:line="260" w:lineRule="atLeast"/>
        <w:rPr>
          <w:rFonts w:ascii="Arial" w:hAnsi="Arial" w:cs="Arial"/>
          <w:iCs/>
          <w:sz w:val="20"/>
        </w:rPr>
      </w:pPr>
      <w:r w:rsidRPr="00B444E5">
        <w:rPr>
          <w:rFonts w:ascii="Arial" w:hAnsi="Arial" w:cs="Arial"/>
          <w:iCs/>
          <w:sz w:val="20"/>
        </w:rPr>
        <w:t xml:space="preserve"> </w:t>
      </w:r>
    </w:p>
    <w:p w:rsidR="00EB2F88" w:rsidRPr="00B444E5" w:rsidRDefault="00EB2F88" w:rsidP="00CC040D">
      <w:pPr>
        <w:rPr>
          <w:rFonts w:ascii="Arial" w:hAnsi="Arial" w:cs="Arial"/>
          <w:sz w:val="20"/>
        </w:rPr>
      </w:pPr>
    </w:p>
    <w:p w:rsidR="00EB2F88" w:rsidRDefault="00EB2F88" w:rsidP="00E92717">
      <w:pPr>
        <w:pStyle w:val="Napis"/>
        <w:spacing w:line="260" w:lineRule="exact"/>
        <w:rPr>
          <w:rFonts w:ascii="Arial" w:hAnsi="Arial" w:cs="Arial"/>
        </w:rPr>
      </w:pPr>
      <w:r>
        <w:rPr>
          <w:rFonts w:ascii="Arial" w:hAnsi="Arial" w:cs="Arial"/>
        </w:rPr>
        <w:t>Navodilo za izpolnjevanje obrazca poročila o opravljenem prvem oziroma občasnem pregledu</w:t>
      </w:r>
    </w:p>
    <w:p w:rsidR="00EB2F88" w:rsidRDefault="00EB2F88" w:rsidP="000C3BC9"/>
    <w:p w:rsidR="00EB2F88" w:rsidRPr="00804815" w:rsidRDefault="00EB2F88" w:rsidP="0033643E">
      <w:pPr>
        <w:spacing w:line="260" w:lineRule="atLeast"/>
        <w:rPr>
          <w:rFonts w:ascii="Arial" w:hAnsi="Arial" w:cs="Arial"/>
          <w:sz w:val="20"/>
        </w:rPr>
      </w:pPr>
      <w:r>
        <w:rPr>
          <w:rFonts w:ascii="Arial" w:hAnsi="Arial" w:cs="Arial"/>
          <w:sz w:val="20"/>
        </w:rPr>
        <w:t>V obrazcu se v posameznih poljih navede naslednje podatke:</w:t>
      </w:r>
    </w:p>
    <w:p w:rsidR="00EB2F88" w:rsidRPr="00804815" w:rsidRDefault="00EB2F88" w:rsidP="0033643E">
      <w:pPr>
        <w:spacing w:line="260" w:lineRule="atLeast"/>
        <w:rPr>
          <w:rFonts w:ascii="Arial" w:hAnsi="Arial" w:cs="Arial"/>
          <w:sz w:val="20"/>
        </w:rPr>
      </w:pPr>
    </w:p>
    <w:p w:rsidR="00EB2F88" w:rsidRPr="00804815" w:rsidRDefault="00EB2F88" w:rsidP="00EB2F88">
      <w:pPr>
        <w:numPr>
          <w:ilvl w:val="0"/>
          <w:numId w:val="30"/>
        </w:numPr>
        <w:spacing w:line="260" w:lineRule="atLeast"/>
        <w:jc w:val="both"/>
        <w:rPr>
          <w:rFonts w:ascii="Arial" w:hAnsi="Arial" w:cs="Arial"/>
          <w:sz w:val="20"/>
        </w:rPr>
      </w:pPr>
      <w:r>
        <w:rPr>
          <w:rFonts w:ascii="Arial" w:hAnsi="Arial" w:cs="Arial"/>
          <w:sz w:val="20"/>
        </w:rPr>
        <w:t>podatke</w:t>
      </w:r>
      <w:r w:rsidRPr="00804815">
        <w:rPr>
          <w:rFonts w:ascii="Arial" w:hAnsi="Arial" w:cs="Arial"/>
          <w:sz w:val="20"/>
        </w:rPr>
        <w:t xml:space="preserve"> o izvajalcu javne službe:</w:t>
      </w:r>
    </w:p>
    <w:p w:rsidR="00EB2F88" w:rsidRPr="00804815" w:rsidRDefault="00EB2F88" w:rsidP="0033643E">
      <w:pPr>
        <w:spacing w:line="260" w:lineRule="atLeast"/>
        <w:ind w:left="720"/>
        <w:rPr>
          <w:rFonts w:ascii="Arial" w:hAnsi="Arial" w:cs="Arial"/>
          <w:sz w:val="20"/>
        </w:rPr>
      </w:pPr>
      <w:r w:rsidRPr="00804815">
        <w:rPr>
          <w:rFonts w:ascii="Arial" w:hAnsi="Arial" w:cs="Arial"/>
          <w:sz w:val="20"/>
        </w:rPr>
        <w:t>a.) ime izvajalca obvezne občinske javne službe odvajanja in čiščenja komunalne odpadne vode na območju, kjer nastaja komunalna odpadna voda (v nadaljnjem besedilu: IJS),</w:t>
      </w:r>
    </w:p>
    <w:p w:rsidR="00EB2F88" w:rsidRPr="00804815" w:rsidRDefault="00EB2F88" w:rsidP="0033643E">
      <w:pPr>
        <w:spacing w:line="260" w:lineRule="atLeast"/>
        <w:ind w:left="720"/>
        <w:rPr>
          <w:rFonts w:ascii="Arial" w:hAnsi="Arial" w:cs="Arial"/>
          <w:sz w:val="20"/>
        </w:rPr>
      </w:pPr>
      <w:r w:rsidRPr="00804815">
        <w:rPr>
          <w:rFonts w:ascii="Arial" w:hAnsi="Arial" w:cs="Arial"/>
          <w:sz w:val="20"/>
        </w:rPr>
        <w:t>b.) kontaktni naslov IJS</w:t>
      </w:r>
      <w:r>
        <w:rPr>
          <w:rFonts w:ascii="Arial" w:hAnsi="Arial" w:cs="Arial"/>
          <w:sz w:val="20"/>
        </w:rPr>
        <w:t xml:space="preserve"> </w:t>
      </w:r>
      <w:r w:rsidRPr="00804815">
        <w:rPr>
          <w:rFonts w:ascii="Arial" w:hAnsi="Arial" w:cs="Arial"/>
          <w:sz w:val="20"/>
        </w:rPr>
        <w:t>(ulica in hišna številka, poštna številka, naselje in/ali ime pošte),</w:t>
      </w:r>
    </w:p>
    <w:p w:rsidR="00EB2F88" w:rsidRPr="00804815" w:rsidRDefault="00EB2F88" w:rsidP="0033643E">
      <w:pPr>
        <w:spacing w:line="260" w:lineRule="atLeast"/>
        <w:ind w:left="720"/>
        <w:rPr>
          <w:rFonts w:ascii="Arial" w:hAnsi="Arial" w:cs="Arial"/>
          <w:sz w:val="20"/>
        </w:rPr>
      </w:pPr>
      <w:r w:rsidRPr="00804815">
        <w:rPr>
          <w:rFonts w:ascii="Arial" w:hAnsi="Arial" w:cs="Arial"/>
          <w:sz w:val="20"/>
        </w:rPr>
        <w:t>c.) ID za DDV</w:t>
      </w:r>
      <w:r>
        <w:rPr>
          <w:rFonts w:ascii="Arial" w:hAnsi="Arial" w:cs="Arial"/>
          <w:sz w:val="20"/>
        </w:rPr>
        <w:t xml:space="preserve"> (identifikacijska številka za davčno poslovanje)</w:t>
      </w:r>
      <w:r w:rsidRPr="00804815">
        <w:rPr>
          <w:rFonts w:ascii="Arial" w:hAnsi="Arial" w:cs="Arial"/>
          <w:sz w:val="20"/>
        </w:rPr>
        <w:t>,</w:t>
      </w:r>
    </w:p>
    <w:p w:rsidR="00EB2F88" w:rsidRPr="00804815" w:rsidRDefault="00EB2F88" w:rsidP="0033643E">
      <w:pPr>
        <w:spacing w:line="260" w:lineRule="atLeast"/>
        <w:ind w:left="720"/>
        <w:rPr>
          <w:rFonts w:ascii="Arial" w:hAnsi="Arial" w:cs="Arial"/>
          <w:sz w:val="20"/>
        </w:rPr>
      </w:pPr>
      <w:r w:rsidRPr="00804815">
        <w:rPr>
          <w:rFonts w:ascii="Arial" w:hAnsi="Arial" w:cs="Arial"/>
          <w:sz w:val="20"/>
        </w:rPr>
        <w:t>c.) matična številka IJS;</w:t>
      </w:r>
    </w:p>
    <w:p w:rsidR="00EB2F88" w:rsidRPr="00804815" w:rsidRDefault="00EB2F88" w:rsidP="0033643E">
      <w:pPr>
        <w:spacing w:line="260" w:lineRule="atLeast"/>
        <w:ind w:left="349"/>
        <w:rPr>
          <w:rFonts w:ascii="Arial" w:hAnsi="Arial" w:cs="Arial"/>
          <w:sz w:val="20"/>
        </w:rPr>
      </w:pPr>
    </w:p>
    <w:p w:rsidR="00EB2F88" w:rsidRPr="00804815" w:rsidRDefault="00EB2F88" w:rsidP="00EB2F88">
      <w:pPr>
        <w:numPr>
          <w:ilvl w:val="0"/>
          <w:numId w:val="30"/>
        </w:numPr>
        <w:spacing w:line="260" w:lineRule="atLeast"/>
        <w:jc w:val="both"/>
        <w:rPr>
          <w:rFonts w:ascii="Arial" w:hAnsi="Arial" w:cs="Arial"/>
          <w:sz w:val="20"/>
        </w:rPr>
      </w:pPr>
      <w:r>
        <w:rPr>
          <w:rFonts w:ascii="Arial" w:hAnsi="Arial" w:cs="Arial"/>
          <w:sz w:val="20"/>
        </w:rPr>
        <w:t>evidenčne podatke</w:t>
      </w:r>
      <w:r w:rsidRPr="00804815">
        <w:rPr>
          <w:rFonts w:ascii="Arial" w:hAnsi="Arial" w:cs="Arial"/>
          <w:sz w:val="20"/>
        </w:rPr>
        <w:t xml:space="preserve"> o</w:t>
      </w:r>
      <w:r>
        <w:rPr>
          <w:rFonts w:ascii="Arial" w:hAnsi="Arial" w:cs="Arial"/>
          <w:sz w:val="20"/>
        </w:rPr>
        <w:t xml:space="preserve"> poročilu</w:t>
      </w:r>
      <w:r w:rsidRPr="00804815">
        <w:rPr>
          <w:rFonts w:ascii="Arial" w:hAnsi="Arial" w:cs="Arial"/>
          <w:sz w:val="20"/>
        </w:rPr>
        <w:t>:</w:t>
      </w:r>
    </w:p>
    <w:p w:rsidR="00EB2F88" w:rsidRPr="00804815" w:rsidRDefault="00EB2F88" w:rsidP="0033643E">
      <w:pPr>
        <w:spacing w:line="260" w:lineRule="atLeast"/>
        <w:ind w:left="720"/>
        <w:rPr>
          <w:rFonts w:ascii="Arial" w:hAnsi="Arial" w:cs="Arial"/>
          <w:sz w:val="20"/>
        </w:rPr>
      </w:pPr>
      <w:r w:rsidRPr="00804815">
        <w:rPr>
          <w:rFonts w:ascii="Arial" w:hAnsi="Arial" w:cs="Arial"/>
          <w:sz w:val="20"/>
        </w:rPr>
        <w:t xml:space="preserve">a.) evidenčna številka </w:t>
      </w:r>
      <w:r>
        <w:rPr>
          <w:rFonts w:ascii="Arial" w:hAnsi="Arial" w:cs="Arial"/>
          <w:sz w:val="20"/>
        </w:rPr>
        <w:t>poročila</w:t>
      </w:r>
      <w:r w:rsidRPr="00804815">
        <w:rPr>
          <w:rFonts w:ascii="Arial" w:hAnsi="Arial" w:cs="Arial"/>
          <w:sz w:val="20"/>
        </w:rPr>
        <w:t>,</w:t>
      </w:r>
    </w:p>
    <w:p w:rsidR="00EB2F88" w:rsidRDefault="00EB2F88" w:rsidP="0033643E">
      <w:pPr>
        <w:spacing w:line="260" w:lineRule="atLeast"/>
        <w:ind w:left="720"/>
        <w:rPr>
          <w:rFonts w:ascii="Arial" w:hAnsi="Arial" w:cs="Arial"/>
          <w:sz w:val="20"/>
        </w:rPr>
      </w:pPr>
      <w:r w:rsidRPr="00804815">
        <w:rPr>
          <w:rFonts w:ascii="Arial" w:hAnsi="Arial" w:cs="Arial"/>
          <w:sz w:val="20"/>
        </w:rPr>
        <w:t xml:space="preserve">b.) datum izdaje </w:t>
      </w:r>
      <w:r>
        <w:rPr>
          <w:rFonts w:ascii="Arial" w:hAnsi="Arial" w:cs="Arial"/>
          <w:sz w:val="20"/>
        </w:rPr>
        <w:t>poročila</w:t>
      </w:r>
      <w:r w:rsidRPr="00804815">
        <w:rPr>
          <w:rFonts w:ascii="Arial" w:hAnsi="Arial" w:cs="Arial"/>
          <w:sz w:val="20"/>
        </w:rPr>
        <w:t>,</w:t>
      </w:r>
    </w:p>
    <w:p w:rsidR="00EB2F88" w:rsidRPr="00804815" w:rsidRDefault="00EB2F88" w:rsidP="0033643E">
      <w:pPr>
        <w:spacing w:line="260" w:lineRule="atLeast"/>
        <w:ind w:left="720"/>
        <w:rPr>
          <w:rFonts w:ascii="Arial" w:hAnsi="Arial" w:cs="Arial"/>
          <w:sz w:val="20"/>
        </w:rPr>
      </w:pPr>
      <w:r>
        <w:rPr>
          <w:rFonts w:ascii="Arial" w:hAnsi="Arial" w:cs="Arial"/>
          <w:sz w:val="20"/>
        </w:rPr>
        <w:t>c.) navedba, ali gre za poročilo o prvem pregledu ali o občasnem pregledu,</w:t>
      </w:r>
    </w:p>
    <w:p w:rsidR="00EB2F88" w:rsidRPr="00804815" w:rsidRDefault="00EB2F88" w:rsidP="0033643E">
      <w:pPr>
        <w:spacing w:line="260" w:lineRule="atLeast"/>
        <w:ind w:left="720"/>
        <w:rPr>
          <w:rFonts w:ascii="Arial" w:hAnsi="Arial" w:cs="Arial"/>
          <w:sz w:val="20"/>
        </w:rPr>
      </w:pPr>
      <w:r>
        <w:rPr>
          <w:rFonts w:ascii="Arial" w:hAnsi="Arial" w:cs="Arial"/>
          <w:sz w:val="20"/>
        </w:rPr>
        <w:t>č.) pravne podlage</w:t>
      </w:r>
      <w:r w:rsidRPr="00804815">
        <w:rPr>
          <w:rFonts w:ascii="Arial" w:hAnsi="Arial" w:cs="Arial"/>
          <w:sz w:val="20"/>
        </w:rPr>
        <w:t xml:space="preserve">, in sicer </w:t>
      </w:r>
      <w:r>
        <w:rPr>
          <w:rFonts w:ascii="Arial" w:hAnsi="Arial" w:cs="Arial"/>
          <w:sz w:val="20"/>
        </w:rPr>
        <w:t xml:space="preserve">se navede </w:t>
      </w:r>
      <w:r w:rsidRPr="00804815">
        <w:rPr>
          <w:rFonts w:ascii="Arial" w:hAnsi="Arial" w:cs="Arial"/>
          <w:sz w:val="20"/>
        </w:rPr>
        <w:t>seznam predpisov, ki so bili upoštevani</w:t>
      </w:r>
      <w:r>
        <w:rPr>
          <w:rFonts w:ascii="Arial" w:hAnsi="Arial" w:cs="Arial"/>
          <w:sz w:val="20"/>
        </w:rPr>
        <w:t xml:space="preserve"> pri pregledu male komunalne čistilne naprave in pri pripravi poročila</w:t>
      </w:r>
      <w:r w:rsidRPr="00804815">
        <w:rPr>
          <w:rFonts w:ascii="Arial" w:hAnsi="Arial" w:cs="Arial"/>
          <w:sz w:val="20"/>
        </w:rPr>
        <w:t>,</w:t>
      </w:r>
    </w:p>
    <w:p w:rsidR="00EB2F88" w:rsidRDefault="00EB2F88" w:rsidP="0033643E">
      <w:pPr>
        <w:spacing w:line="260" w:lineRule="atLeast"/>
        <w:ind w:left="720"/>
        <w:rPr>
          <w:rFonts w:ascii="Arial" w:hAnsi="Arial" w:cs="Arial"/>
          <w:sz w:val="20"/>
        </w:rPr>
      </w:pPr>
      <w:r>
        <w:rPr>
          <w:rFonts w:ascii="Arial" w:hAnsi="Arial" w:cs="Arial"/>
          <w:sz w:val="20"/>
        </w:rPr>
        <w:t>d</w:t>
      </w:r>
      <w:r w:rsidRPr="00804815">
        <w:rPr>
          <w:rFonts w:ascii="Arial" w:hAnsi="Arial" w:cs="Arial"/>
          <w:sz w:val="20"/>
        </w:rPr>
        <w:t xml:space="preserve">.) </w:t>
      </w:r>
      <w:r>
        <w:rPr>
          <w:rFonts w:ascii="Arial" w:hAnsi="Arial" w:cs="Arial"/>
          <w:sz w:val="20"/>
        </w:rPr>
        <w:t xml:space="preserve">rezultati pregleda, in sicer se označi, ali je poročilo pozitivno ali negativno; poročilo je negativno v primeru, da so ugotovljene kakršnekoli nepravilnosti, </w:t>
      </w:r>
    </w:p>
    <w:p w:rsidR="00EB2F88" w:rsidRDefault="00EB2F88" w:rsidP="0033643E">
      <w:pPr>
        <w:spacing w:line="260" w:lineRule="atLeast"/>
        <w:ind w:left="720"/>
        <w:rPr>
          <w:rFonts w:ascii="Arial" w:hAnsi="Arial" w:cs="Arial"/>
          <w:sz w:val="20"/>
        </w:rPr>
      </w:pPr>
      <w:r>
        <w:rPr>
          <w:rFonts w:ascii="Arial" w:hAnsi="Arial" w:cs="Arial"/>
          <w:sz w:val="20"/>
        </w:rPr>
        <w:t>e</w:t>
      </w:r>
      <w:r w:rsidRPr="00804815">
        <w:rPr>
          <w:rFonts w:ascii="Arial" w:hAnsi="Arial" w:cs="Arial"/>
          <w:sz w:val="20"/>
        </w:rPr>
        <w:t xml:space="preserve">.) </w:t>
      </w:r>
      <w:r>
        <w:rPr>
          <w:rFonts w:ascii="Arial" w:hAnsi="Arial" w:cs="Arial"/>
          <w:sz w:val="20"/>
        </w:rPr>
        <w:t xml:space="preserve">v primeru negativnega poročila se navede in opiše ter obrazloži ugotovljene nepravilnosti, pri čemer se navede konkretne zahteve posameznega predpisa, vključno z naslovom predpisa, ki so kršene, </w:t>
      </w:r>
    </w:p>
    <w:p w:rsidR="00EB2F88" w:rsidRPr="00804815" w:rsidRDefault="00EB2F88" w:rsidP="0033643E">
      <w:pPr>
        <w:spacing w:line="260" w:lineRule="atLeast"/>
        <w:ind w:left="720"/>
        <w:rPr>
          <w:rFonts w:ascii="Arial" w:hAnsi="Arial" w:cs="Arial"/>
          <w:sz w:val="20"/>
        </w:rPr>
      </w:pPr>
      <w:r>
        <w:rPr>
          <w:rFonts w:ascii="Arial" w:hAnsi="Arial" w:cs="Arial"/>
          <w:sz w:val="20"/>
        </w:rPr>
        <w:t xml:space="preserve">f.) </w:t>
      </w:r>
      <w:r w:rsidRPr="00804815">
        <w:rPr>
          <w:rFonts w:ascii="Arial" w:hAnsi="Arial" w:cs="Arial"/>
          <w:sz w:val="20"/>
        </w:rPr>
        <w:t xml:space="preserve">evidenčna številka </w:t>
      </w:r>
      <w:r>
        <w:rPr>
          <w:rFonts w:ascii="Arial" w:hAnsi="Arial" w:cs="Arial"/>
          <w:sz w:val="20"/>
        </w:rPr>
        <w:t>zadnjega predhodnega poročila,</w:t>
      </w:r>
    </w:p>
    <w:p w:rsidR="00EB2F88" w:rsidRDefault="00EB2F88" w:rsidP="0033643E">
      <w:pPr>
        <w:spacing w:line="260" w:lineRule="atLeast"/>
        <w:ind w:left="720"/>
        <w:rPr>
          <w:rFonts w:ascii="Arial" w:hAnsi="Arial" w:cs="Arial"/>
          <w:sz w:val="20"/>
        </w:rPr>
      </w:pPr>
      <w:r>
        <w:rPr>
          <w:rFonts w:ascii="Arial" w:hAnsi="Arial" w:cs="Arial"/>
          <w:sz w:val="20"/>
        </w:rPr>
        <w:t>g</w:t>
      </w:r>
      <w:r w:rsidRPr="00804815">
        <w:rPr>
          <w:rFonts w:ascii="Arial" w:hAnsi="Arial" w:cs="Arial"/>
          <w:sz w:val="20"/>
        </w:rPr>
        <w:t xml:space="preserve">.) </w:t>
      </w:r>
      <w:r>
        <w:rPr>
          <w:rFonts w:ascii="Arial" w:hAnsi="Arial" w:cs="Arial"/>
          <w:sz w:val="20"/>
        </w:rPr>
        <w:t>datum izdaje zadnjega predhodnega poročila,</w:t>
      </w:r>
    </w:p>
    <w:p w:rsidR="00EB2F88" w:rsidRDefault="00EB2F88" w:rsidP="0033643E">
      <w:pPr>
        <w:spacing w:line="260" w:lineRule="atLeast"/>
        <w:ind w:left="720"/>
        <w:rPr>
          <w:rFonts w:ascii="Arial" w:hAnsi="Arial" w:cs="Arial"/>
          <w:sz w:val="20"/>
        </w:rPr>
      </w:pPr>
      <w:r>
        <w:rPr>
          <w:rFonts w:ascii="Arial" w:hAnsi="Arial" w:cs="Arial"/>
          <w:sz w:val="20"/>
        </w:rPr>
        <w:t>h.) tip zadnjega predhodnega poročila, in sicer se navede, ali je šlo pri zadnjem predhodnem poročilu za prvi ali občasni pregled, in</w:t>
      </w:r>
    </w:p>
    <w:p w:rsidR="00EB2F88" w:rsidRDefault="00EB2F88" w:rsidP="0033643E">
      <w:pPr>
        <w:spacing w:line="260" w:lineRule="atLeast"/>
        <w:ind w:left="720"/>
        <w:rPr>
          <w:rFonts w:ascii="Arial" w:hAnsi="Arial" w:cs="Arial"/>
          <w:sz w:val="20"/>
        </w:rPr>
      </w:pPr>
      <w:r>
        <w:rPr>
          <w:rFonts w:ascii="Arial" w:hAnsi="Arial" w:cs="Arial"/>
          <w:sz w:val="20"/>
        </w:rPr>
        <w:t xml:space="preserve">i.) obrazložitev </w:t>
      </w:r>
      <w:r w:rsidRPr="00804815">
        <w:rPr>
          <w:rFonts w:ascii="Arial" w:hAnsi="Arial" w:cs="Arial"/>
          <w:sz w:val="20"/>
        </w:rPr>
        <w:t>ukrepov, ki so bili izvedeni za odpravo nepravilnosti</w:t>
      </w:r>
      <w:r>
        <w:rPr>
          <w:rFonts w:ascii="Arial" w:hAnsi="Arial" w:cs="Arial"/>
          <w:sz w:val="20"/>
        </w:rPr>
        <w:t xml:space="preserve"> v času od zadnjega predhodnega pregleda, če so bile ob zadnjem predhodnem pregledu ugotovljene nepravilnosti;</w:t>
      </w:r>
    </w:p>
    <w:p w:rsidR="00EB2F88" w:rsidRPr="00804815" w:rsidRDefault="00EB2F88" w:rsidP="0033643E">
      <w:pPr>
        <w:spacing w:line="260" w:lineRule="atLeast"/>
        <w:ind w:left="349"/>
        <w:rPr>
          <w:rFonts w:ascii="Arial" w:hAnsi="Arial" w:cs="Arial"/>
          <w:sz w:val="20"/>
        </w:rPr>
      </w:pPr>
    </w:p>
    <w:p w:rsidR="00EB2F88" w:rsidRPr="00804815" w:rsidRDefault="00EB2F88" w:rsidP="00EB2F88">
      <w:pPr>
        <w:numPr>
          <w:ilvl w:val="0"/>
          <w:numId w:val="30"/>
        </w:numPr>
        <w:spacing w:line="260" w:lineRule="atLeast"/>
        <w:jc w:val="both"/>
        <w:rPr>
          <w:rFonts w:ascii="Arial" w:hAnsi="Arial" w:cs="Arial"/>
          <w:sz w:val="20"/>
        </w:rPr>
      </w:pPr>
      <w:r>
        <w:rPr>
          <w:rFonts w:ascii="Arial" w:hAnsi="Arial" w:cs="Arial"/>
          <w:sz w:val="20"/>
        </w:rPr>
        <w:t>osnovne podatke</w:t>
      </w:r>
      <w:r w:rsidRPr="00804815">
        <w:rPr>
          <w:rFonts w:ascii="Arial" w:hAnsi="Arial" w:cs="Arial"/>
          <w:sz w:val="20"/>
        </w:rPr>
        <w:t xml:space="preserve"> o mali komunalni čistilni napravi:</w:t>
      </w:r>
    </w:p>
    <w:p w:rsidR="00EB2F88" w:rsidRPr="00040498" w:rsidRDefault="00EB2F88" w:rsidP="0033643E">
      <w:pPr>
        <w:spacing w:line="260" w:lineRule="atLeast"/>
        <w:ind w:left="720"/>
        <w:rPr>
          <w:rFonts w:ascii="Arial" w:hAnsi="Arial" w:cs="Arial"/>
          <w:bCs/>
          <w:sz w:val="20"/>
        </w:rPr>
      </w:pPr>
      <w:r w:rsidRPr="00804815">
        <w:rPr>
          <w:rFonts w:ascii="Arial" w:hAnsi="Arial" w:cs="Arial"/>
          <w:bCs/>
          <w:sz w:val="20"/>
        </w:rPr>
        <w:lastRenderedPageBreak/>
        <w:t xml:space="preserve">a.) lokalni identifikator in ime male komunalne čistilne </w:t>
      </w:r>
      <w:r w:rsidRPr="00040498">
        <w:rPr>
          <w:rFonts w:ascii="Arial" w:hAnsi="Arial" w:cs="Arial"/>
          <w:bCs/>
          <w:sz w:val="20"/>
        </w:rPr>
        <w:t>naprave; lokalni identifikator je enolično določena identifikacijska številka, ki jo mali komunalni čistilni napravi dodeli IJS,</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b.) lastnik (navedba vseh lastnikov, če jih je več) male komunalne čistilne naprave</w:t>
      </w:r>
      <w:r>
        <w:rPr>
          <w:rFonts w:ascii="Arial" w:hAnsi="Arial" w:cs="Arial"/>
          <w:bCs/>
          <w:sz w:val="20"/>
        </w:rPr>
        <w:t xml:space="preserve"> </w:t>
      </w:r>
      <w:r w:rsidRPr="00804815">
        <w:rPr>
          <w:rFonts w:ascii="Arial" w:hAnsi="Arial" w:cs="Arial"/>
          <w:sz w:val="20"/>
        </w:rPr>
        <w:t>(ime, priimek, naslov)</w:t>
      </w:r>
      <w:r w:rsidRPr="00804815">
        <w:rPr>
          <w:rFonts w:ascii="Arial" w:hAnsi="Arial" w:cs="Arial"/>
          <w:bCs/>
          <w:sz w:val="20"/>
        </w:rPr>
        <w:t xml:space="preserve">,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c.) upravljavec male komunalne čistilne naprave</w:t>
      </w:r>
      <w:r>
        <w:rPr>
          <w:rFonts w:ascii="Arial" w:hAnsi="Arial" w:cs="Arial"/>
          <w:bCs/>
          <w:sz w:val="20"/>
        </w:rPr>
        <w:t xml:space="preserve"> </w:t>
      </w:r>
      <w:r w:rsidRPr="00804815">
        <w:rPr>
          <w:rFonts w:ascii="Arial" w:hAnsi="Arial" w:cs="Arial"/>
          <w:sz w:val="20"/>
        </w:rPr>
        <w:t>(ime, priimek ali naziv, naslov)</w:t>
      </w:r>
      <w:r w:rsidRPr="00804815">
        <w:rPr>
          <w:rFonts w:ascii="Arial" w:hAnsi="Arial" w:cs="Arial"/>
          <w:bCs/>
          <w:sz w:val="20"/>
        </w:rPr>
        <w:t xml:space="preserve">,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 xml:space="preserve">č.) nazivna zmogljivost čistilne naprave v PE,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d.) lokacija čistilne naprave (opredeljena s koordinatami v državnem koordinatnem sistemu</w:t>
      </w:r>
      <w:r>
        <w:rPr>
          <w:rFonts w:ascii="Arial" w:hAnsi="Arial" w:cs="Arial"/>
          <w:bCs/>
          <w:sz w:val="20"/>
        </w:rPr>
        <w:t xml:space="preserve"> za raven merila 1 : 5.000), </w:t>
      </w:r>
    </w:p>
    <w:p w:rsidR="00EB2F88" w:rsidRDefault="00EB2F88" w:rsidP="0033643E">
      <w:pPr>
        <w:spacing w:line="260" w:lineRule="atLeast"/>
        <w:ind w:left="720"/>
        <w:rPr>
          <w:rFonts w:ascii="Arial" w:hAnsi="Arial" w:cs="Arial"/>
          <w:bCs/>
          <w:sz w:val="20"/>
        </w:rPr>
      </w:pPr>
      <w:r w:rsidRPr="00804815">
        <w:rPr>
          <w:rFonts w:ascii="Arial" w:hAnsi="Arial" w:cs="Arial"/>
          <w:bCs/>
          <w:sz w:val="20"/>
        </w:rPr>
        <w:t>e.) navedba občine, na območju katere se mala komunalna čistilna naprava nahaja</w:t>
      </w:r>
      <w:r>
        <w:rPr>
          <w:rFonts w:ascii="Arial" w:hAnsi="Arial" w:cs="Arial"/>
          <w:bCs/>
          <w:sz w:val="20"/>
        </w:rPr>
        <w:t xml:space="preserve"> (identifikacijska števila in ime občine) ter</w:t>
      </w:r>
    </w:p>
    <w:p w:rsidR="00EB2F88" w:rsidRPr="00804815" w:rsidRDefault="00EB2F88" w:rsidP="0033643E">
      <w:pPr>
        <w:spacing w:line="260" w:lineRule="atLeast"/>
        <w:ind w:left="720"/>
        <w:rPr>
          <w:rFonts w:ascii="Arial" w:hAnsi="Arial" w:cs="Arial"/>
          <w:bCs/>
          <w:sz w:val="20"/>
        </w:rPr>
      </w:pPr>
      <w:r>
        <w:rPr>
          <w:rFonts w:ascii="Arial" w:hAnsi="Arial" w:cs="Arial"/>
          <w:bCs/>
          <w:sz w:val="20"/>
        </w:rPr>
        <w:t xml:space="preserve">f.) navedba aglomeracije, če se </w:t>
      </w:r>
      <w:r w:rsidRPr="00804815">
        <w:rPr>
          <w:rFonts w:ascii="Arial" w:hAnsi="Arial" w:cs="Arial"/>
          <w:bCs/>
          <w:sz w:val="20"/>
        </w:rPr>
        <w:t>mala komunalna čistilna naprava nahaja</w:t>
      </w:r>
      <w:r>
        <w:rPr>
          <w:rFonts w:ascii="Arial" w:hAnsi="Arial" w:cs="Arial"/>
          <w:bCs/>
          <w:sz w:val="20"/>
        </w:rPr>
        <w:t xml:space="preserve"> znotraj meja aglomeracije (identifikacijska števila in ime aglomeracije);</w:t>
      </w:r>
    </w:p>
    <w:p w:rsidR="00EB2F88" w:rsidRPr="00804815" w:rsidRDefault="00EB2F88" w:rsidP="0033643E">
      <w:pPr>
        <w:spacing w:line="260" w:lineRule="atLeast"/>
        <w:rPr>
          <w:rFonts w:ascii="Arial" w:hAnsi="Arial" w:cs="Arial"/>
          <w:bCs/>
          <w:sz w:val="20"/>
        </w:rPr>
      </w:pPr>
    </w:p>
    <w:p w:rsidR="00EB2F88" w:rsidRPr="00804815" w:rsidRDefault="00EB2F88" w:rsidP="00EB2F88">
      <w:pPr>
        <w:numPr>
          <w:ilvl w:val="0"/>
          <w:numId w:val="30"/>
        </w:numPr>
        <w:spacing w:line="260" w:lineRule="atLeast"/>
        <w:jc w:val="both"/>
        <w:rPr>
          <w:rFonts w:ascii="Arial" w:hAnsi="Arial" w:cs="Arial"/>
          <w:bCs/>
          <w:sz w:val="20"/>
        </w:rPr>
      </w:pPr>
      <w:r>
        <w:rPr>
          <w:rFonts w:ascii="Arial" w:hAnsi="Arial" w:cs="Arial"/>
          <w:bCs/>
          <w:sz w:val="20"/>
        </w:rPr>
        <w:t>druge podatke</w:t>
      </w:r>
      <w:r w:rsidRPr="00804815">
        <w:rPr>
          <w:rFonts w:ascii="Arial" w:hAnsi="Arial" w:cs="Arial"/>
          <w:bCs/>
          <w:sz w:val="20"/>
        </w:rPr>
        <w:t xml:space="preserve"> o čistilni napravi, kakor so: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a.) tip čistilne naprave, ki se opredeli</w:t>
      </w:r>
      <w:r w:rsidRPr="00804815">
        <w:rPr>
          <w:rFonts w:ascii="Arial" w:hAnsi="Arial" w:cs="Arial"/>
          <w:b/>
          <w:bCs/>
          <w:sz w:val="20"/>
        </w:rPr>
        <w:t xml:space="preserve"> </w:t>
      </w:r>
      <w:r w:rsidRPr="00804815">
        <w:rPr>
          <w:rFonts w:ascii="Arial" w:hAnsi="Arial" w:cs="Arial"/>
          <w:bCs/>
          <w:sz w:val="20"/>
        </w:rPr>
        <w:t>oziroma opiše</w:t>
      </w:r>
      <w:r>
        <w:rPr>
          <w:rFonts w:ascii="Arial" w:hAnsi="Arial" w:cs="Arial"/>
          <w:bCs/>
          <w:sz w:val="20"/>
        </w:rPr>
        <w:t xml:space="preserve"> glede na zahteve za male komunalne čistilne naprave z zmogljivostjo, manjšo od 50 PE, iz te uredbe</w:t>
      </w:r>
      <w:r w:rsidRPr="00804815">
        <w:rPr>
          <w:rFonts w:ascii="Arial" w:hAnsi="Arial" w:cs="Arial"/>
          <w:bCs/>
          <w:sz w:val="20"/>
        </w:rPr>
        <w:t xml:space="preserve">,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 xml:space="preserve">b.) navedba priključenih stavb; stavbe se opredelijo </w:t>
      </w:r>
      <w:r>
        <w:rPr>
          <w:rFonts w:ascii="Arial" w:hAnsi="Arial" w:cs="Arial"/>
          <w:bCs/>
          <w:sz w:val="20"/>
        </w:rPr>
        <w:t xml:space="preserve">z </w:t>
      </w:r>
      <w:r w:rsidRPr="00804815">
        <w:rPr>
          <w:rFonts w:ascii="Arial" w:hAnsi="Arial" w:cs="Arial"/>
          <w:bCs/>
          <w:sz w:val="20"/>
        </w:rPr>
        <w:t xml:space="preserve">MID EHIŠ; MID EHIŠ je medresorski identifikator iz evidence hišnih števil, ki jo vodi Geodetska uprava Republike Slovenije,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 xml:space="preserve">c.) število prebivalcev v priključenih stavbah,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 xml:space="preserve">č.) lokacija iztoka iz male komunalne čistilne naprave (opredeljena s koordinatami v državnem koordinatnem sistemu za raven merila 1 : 5.000),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d.) naved</w:t>
      </w:r>
      <w:r>
        <w:rPr>
          <w:rFonts w:ascii="Arial" w:hAnsi="Arial" w:cs="Arial"/>
          <w:bCs/>
          <w:sz w:val="20"/>
        </w:rPr>
        <w:t xml:space="preserve">ba, kam se odpadna voda odvaja; navede se, ali gre za posredno </w:t>
      </w:r>
      <w:r w:rsidRPr="00804815">
        <w:rPr>
          <w:rFonts w:ascii="Arial" w:hAnsi="Arial" w:cs="Arial"/>
          <w:bCs/>
          <w:sz w:val="20"/>
        </w:rPr>
        <w:t xml:space="preserve">odvajanje v </w:t>
      </w:r>
      <w:r>
        <w:rPr>
          <w:rFonts w:ascii="Arial" w:hAnsi="Arial" w:cs="Arial"/>
          <w:bCs/>
          <w:sz w:val="20"/>
        </w:rPr>
        <w:t>podzemno vodo (ponikanje)</w:t>
      </w:r>
      <w:r w:rsidRPr="00804815">
        <w:rPr>
          <w:rFonts w:ascii="Arial" w:hAnsi="Arial" w:cs="Arial"/>
          <w:bCs/>
          <w:sz w:val="20"/>
        </w:rPr>
        <w:t xml:space="preserve"> </w:t>
      </w:r>
      <w:r>
        <w:rPr>
          <w:rFonts w:ascii="Arial" w:hAnsi="Arial" w:cs="Arial"/>
          <w:bCs/>
          <w:sz w:val="20"/>
        </w:rPr>
        <w:t xml:space="preserve">ali za odvajanje v vodotok, vključno z </w:t>
      </w:r>
      <w:r w:rsidRPr="00804815">
        <w:rPr>
          <w:rFonts w:ascii="Arial" w:hAnsi="Arial" w:cs="Arial"/>
          <w:bCs/>
          <w:sz w:val="20"/>
        </w:rPr>
        <w:t>ime</w:t>
      </w:r>
      <w:r>
        <w:rPr>
          <w:rFonts w:ascii="Arial" w:hAnsi="Arial" w:cs="Arial"/>
          <w:bCs/>
          <w:sz w:val="20"/>
        </w:rPr>
        <w:t>nom</w:t>
      </w:r>
      <w:r w:rsidRPr="00804815">
        <w:rPr>
          <w:rFonts w:ascii="Arial" w:hAnsi="Arial" w:cs="Arial"/>
          <w:bCs/>
          <w:sz w:val="20"/>
        </w:rPr>
        <w:t xml:space="preserve"> vodotoka, potoka, </w:t>
      </w:r>
      <w:r>
        <w:rPr>
          <w:rFonts w:ascii="Arial" w:hAnsi="Arial" w:cs="Arial"/>
          <w:bCs/>
          <w:sz w:val="20"/>
        </w:rPr>
        <w:t>v primeru, da podatek ni znan in ob pregledu tega ni mogoče ugotoviti, se v rubriki »</w:t>
      </w:r>
      <w:r w:rsidRPr="00804815">
        <w:rPr>
          <w:rFonts w:ascii="Arial" w:hAnsi="Arial" w:cs="Arial"/>
          <w:bCs/>
          <w:sz w:val="20"/>
        </w:rPr>
        <w:t>drugo</w:t>
      </w:r>
      <w:r>
        <w:rPr>
          <w:rFonts w:ascii="Arial" w:hAnsi="Arial" w:cs="Arial"/>
          <w:bCs/>
          <w:sz w:val="20"/>
        </w:rPr>
        <w:t>« navede ugotovitve ob pregledu</w:t>
      </w:r>
      <w:r w:rsidRPr="00804815">
        <w:rPr>
          <w:rFonts w:ascii="Arial" w:hAnsi="Arial" w:cs="Arial"/>
          <w:bCs/>
          <w:sz w:val="20"/>
        </w:rPr>
        <w:t>),</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 xml:space="preserve">e.) datum vpisa v evidenco izvajalca javne službe in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f.) začetek obratovanja male komunalne čistilne naprave</w:t>
      </w:r>
      <w:r>
        <w:rPr>
          <w:rFonts w:ascii="Arial" w:hAnsi="Arial" w:cs="Arial"/>
          <w:bCs/>
          <w:sz w:val="20"/>
        </w:rPr>
        <w:t xml:space="preserve"> (navede se datum začetka obratovanja, v kolikor natančen datum ni znan, se navede le leto začetka obratovanja)</w:t>
      </w:r>
      <w:r w:rsidRPr="00804815">
        <w:rPr>
          <w:rFonts w:ascii="Arial" w:hAnsi="Arial" w:cs="Arial"/>
          <w:bCs/>
          <w:sz w:val="20"/>
        </w:rPr>
        <w:t xml:space="preserve">; </w:t>
      </w:r>
    </w:p>
    <w:p w:rsidR="00EB2F88" w:rsidRPr="00804815" w:rsidRDefault="00EB2F88" w:rsidP="0033643E">
      <w:pPr>
        <w:spacing w:line="260" w:lineRule="atLeast"/>
        <w:ind w:left="360"/>
        <w:rPr>
          <w:rFonts w:ascii="Arial" w:hAnsi="Arial" w:cs="Arial"/>
          <w:bCs/>
          <w:sz w:val="20"/>
        </w:rPr>
      </w:pPr>
    </w:p>
    <w:p w:rsidR="00EB2F88" w:rsidRPr="00804815" w:rsidRDefault="00EB2F88" w:rsidP="00EB2F88">
      <w:pPr>
        <w:numPr>
          <w:ilvl w:val="0"/>
          <w:numId w:val="30"/>
        </w:numPr>
        <w:spacing w:line="260" w:lineRule="atLeast"/>
        <w:jc w:val="both"/>
        <w:rPr>
          <w:rFonts w:ascii="Arial" w:hAnsi="Arial" w:cs="Arial"/>
          <w:bCs/>
          <w:sz w:val="20"/>
        </w:rPr>
      </w:pPr>
      <w:r>
        <w:rPr>
          <w:rFonts w:ascii="Arial" w:hAnsi="Arial" w:cs="Arial"/>
          <w:bCs/>
          <w:sz w:val="20"/>
        </w:rPr>
        <w:t>podatke</w:t>
      </w:r>
      <w:r w:rsidRPr="00804815">
        <w:rPr>
          <w:rFonts w:ascii="Arial" w:hAnsi="Arial" w:cs="Arial"/>
          <w:bCs/>
          <w:sz w:val="20"/>
        </w:rPr>
        <w:t xml:space="preserve"> o ravnanju z blatom iz male komunalne čistilne naprave, kakor so: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 xml:space="preserve">a.) količina blata, odpeljana v obdobju od zadnje predhodne ocene obratovanja, </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b.) komunalna čistilna naprava, kamor se blato odvaža, ki se navede z identifikacijsko številko komunalne čistilne naprave (ID KČN)</w:t>
      </w:r>
      <w:r>
        <w:rPr>
          <w:rFonts w:ascii="Arial" w:hAnsi="Arial" w:cs="Arial"/>
          <w:bCs/>
          <w:sz w:val="20"/>
        </w:rPr>
        <w:t xml:space="preserve"> in njenim imenom</w:t>
      </w:r>
      <w:r w:rsidRPr="00804815">
        <w:rPr>
          <w:rFonts w:ascii="Arial" w:hAnsi="Arial" w:cs="Arial"/>
          <w:bCs/>
          <w:sz w:val="20"/>
        </w:rPr>
        <w:t>,</w:t>
      </w:r>
    </w:p>
    <w:p w:rsidR="00EB2F88" w:rsidRPr="00804815" w:rsidRDefault="00EB2F88" w:rsidP="0033643E">
      <w:pPr>
        <w:spacing w:line="260" w:lineRule="atLeast"/>
        <w:ind w:left="720"/>
        <w:rPr>
          <w:rFonts w:ascii="Arial" w:hAnsi="Arial" w:cs="Arial"/>
          <w:bCs/>
          <w:sz w:val="20"/>
        </w:rPr>
      </w:pPr>
      <w:r w:rsidRPr="00804815">
        <w:rPr>
          <w:rFonts w:ascii="Arial" w:hAnsi="Arial" w:cs="Arial"/>
          <w:bCs/>
          <w:sz w:val="20"/>
        </w:rPr>
        <w:t xml:space="preserve">c.) morebitna uporaba obdelanega blata v skladu s predpisom, ki ureja uporabo blata iz komunalnih čistilnih naprav v kmetijstvu, in </w:t>
      </w:r>
      <w:r>
        <w:rPr>
          <w:rFonts w:ascii="Arial" w:hAnsi="Arial" w:cs="Arial"/>
          <w:bCs/>
          <w:sz w:val="20"/>
        </w:rPr>
        <w:t>sicer se tak način uporabe opredeli z navedbo identifikacijske številke</w:t>
      </w:r>
      <w:r w:rsidRPr="00804815">
        <w:rPr>
          <w:rFonts w:ascii="Arial" w:hAnsi="Arial" w:cs="Arial"/>
          <w:bCs/>
          <w:sz w:val="20"/>
        </w:rPr>
        <w:t xml:space="preserve"> kmetijskega gospodarstva (KMG-MID), kjer se blato uporablja; KMG-MID je identifikacijska številka kmetijskega gospodarstva iz registra kmetijskih gospodarstev, ki ga vodi </w:t>
      </w:r>
      <w:r>
        <w:rPr>
          <w:rFonts w:ascii="Arial" w:hAnsi="Arial" w:cs="Arial"/>
          <w:bCs/>
          <w:sz w:val="20"/>
        </w:rPr>
        <w:t>m</w:t>
      </w:r>
      <w:r w:rsidRPr="00804815">
        <w:rPr>
          <w:rFonts w:ascii="Arial" w:hAnsi="Arial" w:cs="Arial"/>
          <w:bCs/>
          <w:sz w:val="20"/>
        </w:rPr>
        <w:t>inistrstvo</w:t>
      </w:r>
      <w:r>
        <w:rPr>
          <w:rFonts w:ascii="Arial" w:hAnsi="Arial" w:cs="Arial"/>
          <w:bCs/>
          <w:sz w:val="20"/>
        </w:rPr>
        <w:t xml:space="preserve">, pristojno </w:t>
      </w:r>
      <w:r w:rsidRPr="00804815">
        <w:rPr>
          <w:rFonts w:ascii="Arial" w:hAnsi="Arial" w:cs="Arial"/>
          <w:bCs/>
          <w:sz w:val="20"/>
        </w:rPr>
        <w:t>za kmetijstvo, gozdarstvo in prehrano;</w:t>
      </w:r>
    </w:p>
    <w:p w:rsidR="00EB2F88" w:rsidRPr="00804815" w:rsidRDefault="00EB2F88" w:rsidP="0033643E">
      <w:pPr>
        <w:spacing w:line="260" w:lineRule="atLeast"/>
        <w:rPr>
          <w:rFonts w:ascii="Arial" w:hAnsi="Arial" w:cs="Arial"/>
          <w:bCs/>
          <w:sz w:val="20"/>
        </w:rPr>
      </w:pPr>
    </w:p>
    <w:p w:rsidR="00EB2F88" w:rsidRPr="00804815" w:rsidRDefault="00EB2F88" w:rsidP="00EB2F88">
      <w:pPr>
        <w:numPr>
          <w:ilvl w:val="0"/>
          <w:numId w:val="30"/>
        </w:numPr>
        <w:spacing w:line="260" w:lineRule="atLeast"/>
        <w:jc w:val="both"/>
        <w:rPr>
          <w:rFonts w:ascii="Arial" w:hAnsi="Arial" w:cs="Arial"/>
          <w:sz w:val="20"/>
        </w:rPr>
      </w:pPr>
      <w:r>
        <w:rPr>
          <w:rFonts w:ascii="Arial" w:hAnsi="Arial" w:cs="Arial"/>
          <w:sz w:val="20"/>
        </w:rPr>
        <w:t>rezultate ugotovitev ob pregledu, in sicer se zapiše podatke o</w:t>
      </w:r>
      <w:r w:rsidRPr="00804815">
        <w:rPr>
          <w:rFonts w:ascii="Arial" w:hAnsi="Arial" w:cs="Arial"/>
          <w:sz w:val="20"/>
        </w:rPr>
        <w:t>:</w:t>
      </w:r>
    </w:p>
    <w:p w:rsidR="00EB2F88" w:rsidRPr="00804815" w:rsidRDefault="00EB2F88" w:rsidP="00ED52A2">
      <w:pPr>
        <w:spacing w:line="260" w:lineRule="atLeast"/>
        <w:ind w:left="720"/>
        <w:rPr>
          <w:rFonts w:ascii="Arial" w:hAnsi="Arial" w:cs="Arial"/>
          <w:sz w:val="20"/>
        </w:rPr>
      </w:pPr>
      <w:r w:rsidRPr="00804815">
        <w:rPr>
          <w:rFonts w:ascii="Arial" w:hAnsi="Arial" w:cs="Arial"/>
          <w:sz w:val="20"/>
        </w:rPr>
        <w:t xml:space="preserve">a.) </w:t>
      </w:r>
      <w:r>
        <w:rPr>
          <w:rFonts w:ascii="Arial" w:hAnsi="Arial" w:cs="Arial"/>
          <w:sz w:val="20"/>
        </w:rPr>
        <w:t>delovanju</w:t>
      </w:r>
      <w:r w:rsidRPr="00804815">
        <w:rPr>
          <w:rFonts w:ascii="Arial" w:hAnsi="Arial" w:cs="Arial"/>
          <w:sz w:val="20"/>
        </w:rPr>
        <w:t xml:space="preserve"> male komunalne čistilne naprave; v ta namen se </w:t>
      </w:r>
      <w:r>
        <w:rPr>
          <w:rFonts w:ascii="Arial" w:hAnsi="Arial" w:cs="Arial"/>
          <w:sz w:val="20"/>
        </w:rPr>
        <w:t xml:space="preserve">s </w:t>
      </w:r>
      <w:r w:rsidRPr="00804815">
        <w:rPr>
          <w:rFonts w:ascii="Arial" w:hAnsi="Arial" w:cs="Arial"/>
          <w:sz w:val="20"/>
        </w:rPr>
        <w:t>pregledom na mestu vgradnje opravi pregled in naredi zapis o:</w:t>
      </w:r>
    </w:p>
    <w:p w:rsidR="00EB2F88" w:rsidRDefault="00EB2F88" w:rsidP="00ED52A2">
      <w:pPr>
        <w:spacing w:before="20" w:line="260" w:lineRule="atLeast"/>
        <w:ind w:left="708"/>
        <w:rPr>
          <w:rFonts w:ascii="Arial" w:hAnsi="Arial" w:cs="Arial"/>
          <w:sz w:val="20"/>
        </w:rPr>
      </w:pPr>
      <w:r>
        <w:rPr>
          <w:rFonts w:ascii="Arial" w:hAnsi="Arial" w:cs="Arial"/>
          <w:sz w:val="20"/>
        </w:rPr>
        <w:t xml:space="preserve">- stanju obratovanja, in sicer se opredeli, ali naprava ob pregledu obratuje (DA / NE) in </w:t>
      </w:r>
    </w:p>
    <w:p w:rsidR="00EB2F88" w:rsidRDefault="00EB2F88" w:rsidP="00ED52A2">
      <w:pPr>
        <w:spacing w:before="20" w:line="260" w:lineRule="atLeast"/>
        <w:ind w:left="708"/>
        <w:rPr>
          <w:rFonts w:ascii="Arial" w:hAnsi="Arial" w:cs="Arial"/>
          <w:sz w:val="20"/>
        </w:rPr>
      </w:pPr>
      <w:r>
        <w:rPr>
          <w:rFonts w:ascii="Arial" w:hAnsi="Arial" w:cs="Arial"/>
          <w:sz w:val="20"/>
        </w:rPr>
        <w:t>- obratovanje v skladu z navodili za obratovanje proizvajalca, in sicer se opredeli, ali naprava ob pregledu obratuje v skladu z navodili, s katerimi razpolaga lastnik ali upravljavec naprave in se nanašajo na obratovanje naprave, ki je predmet pregleda (DA / NE),</w:t>
      </w:r>
    </w:p>
    <w:p w:rsidR="00EB2F88" w:rsidRDefault="00EB2F88" w:rsidP="00ED52A2">
      <w:pPr>
        <w:spacing w:line="260" w:lineRule="atLeast"/>
        <w:ind w:left="1428"/>
        <w:rPr>
          <w:rFonts w:ascii="Arial" w:hAnsi="Arial" w:cs="Arial"/>
          <w:sz w:val="20"/>
        </w:rPr>
      </w:pPr>
    </w:p>
    <w:p w:rsidR="00EB2F88" w:rsidRDefault="00EB2F88" w:rsidP="0033643E">
      <w:pPr>
        <w:spacing w:line="260" w:lineRule="atLeast"/>
        <w:ind w:left="720"/>
        <w:rPr>
          <w:rFonts w:ascii="Arial" w:hAnsi="Arial" w:cs="Arial"/>
          <w:sz w:val="20"/>
        </w:rPr>
      </w:pPr>
      <w:r>
        <w:rPr>
          <w:rFonts w:ascii="Arial" w:hAnsi="Arial" w:cs="Arial"/>
          <w:sz w:val="20"/>
        </w:rPr>
        <w:t>b.) nastajanju in zbiranju komunalne odpadne vode, in sicer se navede podrobnejše podatke o nastanku komunalne odpadne vode (kot npr. odpadna voda iz sanitarij in/ali umivanja, kuhanja, pranja, morebitnih drugih dejavnosti, če gre za kmetijsko gospodarstvo, izcedne vode iz kompostnega stranišča, itd.),</w:t>
      </w:r>
    </w:p>
    <w:p w:rsidR="00EB2F88" w:rsidRPr="00804815" w:rsidRDefault="00EB2F88" w:rsidP="00ED52A2">
      <w:pPr>
        <w:spacing w:line="260" w:lineRule="atLeast"/>
        <w:ind w:left="720"/>
        <w:rPr>
          <w:rFonts w:ascii="Arial" w:hAnsi="Arial" w:cs="Arial"/>
          <w:sz w:val="20"/>
        </w:rPr>
      </w:pPr>
      <w:r>
        <w:rPr>
          <w:rFonts w:ascii="Arial" w:hAnsi="Arial" w:cs="Arial"/>
          <w:sz w:val="20"/>
        </w:rPr>
        <w:t>c.) načinu odvajanja komunalne odpadne vode, in sicer se preveri spoštovanje</w:t>
      </w:r>
      <w:r w:rsidRPr="00804815">
        <w:rPr>
          <w:rFonts w:ascii="Arial" w:hAnsi="Arial" w:cs="Arial"/>
          <w:sz w:val="20"/>
        </w:rPr>
        <w:t xml:space="preserve"> prepovedi, pogojev in omejitev glede odvajanja o</w:t>
      </w:r>
      <w:r>
        <w:rPr>
          <w:rFonts w:ascii="Arial" w:hAnsi="Arial" w:cs="Arial"/>
          <w:sz w:val="20"/>
        </w:rPr>
        <w:t>čiščene komunalne odpadne vode,</w:t>
      </w:r>
    </w:p>
    <w:p w:rsidR="00EB2F88" w:rsidRDefault="00EB2F88" w:rsidP="0033643E">
      <w:pPr>
        <w:spacing w:line="260" w:lineRule="atLeast"/>
        <w:ind w:left="720"/>
        <w:rPr>
          <w:rFonts w:ascii="Arial" w:hAnsi="Arial" w:cs="Arial"/>
          <w:sz w:val="20"/>
        </w:rPr>
      </w:pPr>
      <w:r>
        <w:rPr>
          <w:rFonts w:ascii="Arial" w:hAnsi="Arial" w:cs="Arial"/>
          <w:sz w:val="20"/>
        </w:rPr>
        <w:lastRenderedPageBreak/>
        <w:t xml:space="preserve">d.) nazivni zmogljivosti </w:t>
      </w:r>
      <w:r w:rsidRPr="009C5475">
        <w:rPr>
          <w:rFonts w:ascii="Arial" w:hAnsi="Arial" w:cs="Arial"/>
          <w:sz w:val="20"/>
        </w:rPr>
        <w:t>male komunalne čistilne naprave glede na količino komunalne odpadne vode, ki se odvaja vanjo</w:t>
      </w:r>
      <w:r>
        <w:rPr>
          <w:rFonts w:ascii="Arial" w:hAnsi="Arial" w:cs="Arial"/>
          <w:sz w:val="20"/>
        </w:rPr>
        <w:t>, in sicer se preveri, ali nazivna zmogljivost ustreza glede na število priključenih PE ter predvideno porabo vode na PE,</w:t>
      </w:r>
    </w:p>
    <w:p w:rsidR="00EB2F88" w:rsidRDefault="00EB2F88" w:rsidP="0033643E">
      <w:pPr>
        <w:spacing w:line="260" w:lineRule="atLeast"/>
        <w:ind w:left="720"/>
        <w:rPr>
          <w:rFonts w:ascii="Arial" w:hAnsi="Arial" w:cs="Arial"/>
          <w:sz w:val="20"/>
        </w:rPr>
      </w:pPr>
      <w:r>
        <w:rPr>
          <w:rFonts w:ascii="Arial" w:hAnsi="Arial" w:cs="Arial"/>
          <w:sz w:val="20"/>
        </w:rPr>
        <w:t>e</w:t>
      </w:r>
      <w:r w:rsidRPr="00804815">
        <w:rPr>
          <w:rFonts w:ascii="Arial" w:hAnsi="Arial" w:cs="Arial"/>
          <w:sz w:val="20"/>
        </w:rPr>
        <w:t xml:space="preserve">.) </w:t>
      </w:r>
      <w:r>
        <w:rPr>
          <w:rFonts w:ascii="Arial" w:hAnsi="Arial" w:cs="Arial"/>
          <w:sz w:val="20"/>
        </w:rPr>
        <w:t>hrambi zahtevane dokumentacije in podatkov,</w:t>
      </w:r>
      <w:r w:rsidRPr="00946861">
        <w:rPr>
          <w:rFonts w:ascii="Arial" w:hAnsi="Arial" w:cs="Arial"/>
          <w:sz w:val="20"/>
        </w:rPr>
        <w:t xml:space="preserve"> </w:t>
      </w:r>
      <w:r w:rsidRPr="00804815">
        <w:rPr>
          <w:rFonts w:ascii="Arial" w:hAnsi="Arial" w:cs="Arial"/>
          <w:sz w:val="20"/>
        </w:rPr>
        <w:t>in sicer dokumentacije in podatkov o opravljenih delih, ravnanju z blatom in morebitnih izrednih dogodkih, zlasti podatkov o morebitnih nepravilnostih (okvarah ali drugih prekinitvah obratovanja), izrednih razmerah in času njihovega trajanja</w:t>
      </w:r>
      <w:r>
        <w:rPr>
          <w:rFonts w:ascii="Arial" w:hAnsi="Arial" w:cs="Arial"/>
          <w:sz w:val="20"/>
        </w:rPr>
        <w:t>,</w:t>
      </w:r>
    </w:p>
    <w:p w:rsidR="00EB2F88" w:rsidRDefault="00EB2F88" w:rsidP="0033643E">
      <w:pPr>
        <w:spacing w:line="260" w:lineRule="atLeast"/>
        <w:ind w:left="720"/>
        <w:rPr>
          <w:rFonts w:ascii="Arial" w:hAnsi="Arial" w:cs="Arial"/>
          <w:sz w:val="20"/>
        </w:rPr>
      </w:pPr>
      <w:r>
        <w:rPr>
          <w:rFonts w:ascii="Arial" w:hAnsi="Arial" w:cs="Arial"/>
          <w:sz w:val="20"/>
        </w:rPr>
        <w:t xml:space="preserve">f.) opravljenih delih, </w:t>
      </w:r>
      <w:r w:rsidRPr="00804815">
        <w:rPr>
          <w:rFonts w:ascii="Arial" w:hAnsi="Arial" w:cs="Arial"/>
          <w:sz w:val="20"/>
        </w:rPr>
        <w:t>uporabi blata in zaznanih nepravilnostih (okvarah ali drugih prekinitvah obratovanja), izrednih razmerah in času njihovega trajanja v času od zadnje</w:t>
      </w:r>
      <w:r>
        <w:rPr>
          <w:rFonts w:ascii="Arial" w:hAnsi="Arial" w:cs="Arial"/>
          <w:sz w:val="20"/>
        </w:rPr>
        <w:t>ga pregleda,</w:t>
      </w:r>
    </w:p>
    <w:p w:rsidR="00EB2F88" w:rsidRDefault="00EB2F88" w:rsidP="0033643E">
      <w:pPr>
        <w:spacing w:line="260" w:lineRule="atLeast"/>
        <w:ind w:left="720"/>
        <w:rPr>
          <w:rFonts w:ascii="Arial" w:hAnsi="Arial" w:cs="Arial"/>
          <w:sz w:val="20"/>
        </w:rPr>
      </w:pPr>
      <w:r>
        <w:rPr>
          <w:rFonts w:ascii="Arial" w:hAnsi="Arial" w:cs="Arial"/>
          <w:sz w:val="20"/>
        </w:rPr>
        <w:t xml:space="preserve">g.) </w:t>
      </w:r>
      <w:r w:rsidRPr="00804815">
        <w:rPr>
          <w:rFonts w:ascii="Arial" w:hAnsi="Arial" w:cs="Arial"/>
          <w:sz w:val="20"/>
        </w:rPr>
        <w:t>oseb</w:t>
      </w:r>
      <w:r>
        <w:rPr>
          <w:rFonts w:ascii="Arial" w:hAnsi="Arial" w:cs="Arial"/>
          <w:sz w:val="20"/>
        </w:rPr>
        <w:t>ah</w:t>
      </w:r>
      <w:r w:rsidRPr="00804815">
        <w:rPr>
          <w:rFonts w:ascii="Arial" w:hAnsi="Arial" w:cs="Arial"/>
          <w:sz w:val="20"/>
        </w:rPr>
        <w:t>, navzočih pri pregledu delovanja male komunalne čistilne naprave (upravljavca in/ali lastnika),</w:t>
      </w:r>
    </w:p>
    <w:p w:rsidR="00EB2F88" w:rsidRDefault="00EB2F88" w:rsidP="00946861">
      <w:pPr>
        <w:spacing w:line="260" w:lineRule="atLeast"/>
        <w:ind w:left="720"/>
        <w:rPr>
          <w:rFonts w:ascii="Arial" w:hAnsi="Arial" w:cs="Arial"/>
          <w:sz w:val="20"/>
        </w:rPr>
      </w:pPr>
      <w:r>
        <w:rPr>
          <w:rFonts w:ascii="Arial" w:hAnsi="Arial" w:cs="Arial"/>
          <w:sz w:val="20"/>
        </w:rPr>
        <w:t xml:space="preserve">h.) </w:t>
      </w:r>
      <w:r w:rsidRPr="00804815">
        <w:rPr>
          <w:rFonts w:ascii="Arial" w:hAnsi="Arial" w:cs="Arial"/>
          <w:sz w:val="20"/>
        </w:rPr>
        <w:t>podatkih in informacijah, ki jih podajo navzoče osebe (informacije o njihovi oceni delovanja male komunalne čistilne naprave, zaznanih nepravilnostih, težavah</w:t>
      </w:r>
      <w:r>
        <w:rPr>
          <w:rFonts w:ascii="Arial" w:hAnsi="Arial" w:cs="Arial"/>
          <w:sz w:val="20"/>
        </w:rPr>
        <w:t>, njihovih vprašanjih in drugo), ter</w:t>
      </w:r>
    </w:p>
    <w:p w:rsidR="00EB2F88" w:rsidRPr="00804815" w:rsidRDefault="00EB2F88" w:rsidP="00946861">
      <w:pPr>
        <w:spacing w:line="260" w:lineRule="atLeast"/>
        <w:ind w:left="720"/>
        <w:rPr>
          <w:rFonts w:ascii="Arial" w:hAnsi="Arial" w:cs="Arial"/>
          <w:sz w:val="20"/>
        </w:rPr>
      </w:pPr>
      <w:r>
        <w:rPr>
          <w:rFonts w:ascii="Arial" w:hAnsi="Arial" w:cs="Arial"/>
          <w:sz w:val="20"/>
        </w:rPr>
        <w:t xml:space="preserve">i.) dokumentih, ki so bili predloženi s strani lastnika ali upravljavca naprave in upoštevani pri pregledu (kot npr. navodilo za obratovanje, Izjava o lastnostih, vodno soglasje v skladu s predpisi, ki urejajo vode, itd.); </w:t>
      </w:r>
    </w:p>
    <w:p w:rsidR="00EB2F88" w:rsidRPr="00804815" w:rsidRDefault="00EB2F88" w:rsidP="0033643E">
      <w:pPr>
        <w:spacing w:line="260" w:lineRule="atLeast"/>
        <w:rPr>
          <w:rFonts w:ascii="Arial" w:hAnsi="Arial" w:cs="Arial"/>
          <w:sz w:val="20"/>
        </w:rPr>
      </w:pPr>
    </w:p>
    <w:p w:rsidR="00EB2F88" w:rsidRPr="00804815" w:rsidRDefault="00EB2F88" w:rsidP="00EB2F88">
      <w:pPr>
        <w:numPr>
          <w:ilvl w:val="0"/>
          <w:numId w:val="30"/>
        </w:numPr>
        <w:spacing w:line="260" w:lineRule="atLeast"/>
        <w:jc w:val="both"/>
        <w:rPr>
          <w:rFonts w:ascii="Arial" w:hAnsi="Arial" w:cs="Arial"/>
          <w:sz w:val="20"/>
        </w:rPr>
      </w:pPr>
      <w:r w:rsidRPr="00804815">
        <w:rPr>
          <w:rFonts w:ascii="Arial" w:hAnsi="Arial" w:cs="Arial"/>
          <w:sz w:val="20"/>
        </w:rPr>
        <w:t>popis vseh referenčnih dokumentov, zlasti:</w:t>
      </w:r>
    </w:p>
    <w:p w:rsidR="00EB2F88" w:rsidRPr="00804815" w:rsidRDefault="00EB2F88" w:rsidP="0033643E">
      <w:pPr>
        <w:spacing w:line="260" w:lineRule="atLeast"/>
        <w:ind w:left="720"/>
        <w:rPr>
          <w:rFonts w:ascii="Arial" w:hAnsi="Arial" w:cs="Arial"/>
          <w:sz w:val="20"/>
        </w:rPr>
      </w:pPr>
      <w:r w:rsidRPr="00804815">
        <w:rPr>
          <w:rFonts w:ascii="Arial" w:hAnsi="Arial" w:cs="Arial"/>
          <w:sz w:val="20"/>
        </w:rPr>
        <w:t>a.) izjave o lastnostih</w:t>
      </w:r>
      <w:r>
        <w:rPr>
          <w:rFonts w:ascii="Arial" w:hAnsi="Arial" w:cs="Arial"/>
          <w:sz w:val="20"/>
        </w:rPr>
        <w:t xml:space="preserve"> v skladu s predpisi, ki urejajo gradbene proizvode</w:t>
      </w:r>
      <w:r w:rsidRPr="00804815">
        <w:rPr>
          <w:rFonts w:ascii="Arial" w:hAnsi="Arial" w:cs="Arial"/>
          <w:sz w:val="20"/>
        </w:rPr>
        <w:t xml:space="preserve">, </w:t>
      </w:r>
    </w:p>
    <w:p w:rsidR="00EB2F88" w:rsidRPr="00804815" w:rsidRDefault="00EB2F88" w:rsidP="0033643E">
      <w:pPr>
        <w:spacing w:line="260" w:lineRule="atLeast"/>
        <w:ind w:left="720"/>
        <w:rPr>
          <w:rFonts w:ascii="Arial" w:hAnsi="Arial" w:cs="Arial"/>
          <w:sz w:val="20"/>
        </w:rPr>
      </w:pPr>
      <w:r w:rsidRPr="00804815">
        <w:rPr>
          <w:rFonts w:ascii="Arial" w:hAnsi="Arial" w:cs="Arial"/>
          <w:sz w:val="20"/>
        </w:rPr>
        <w:t xml:space="preserve">b.) poročila o preskusu učinkovitosti čiščenja </w:t>
      </w:r>
      <w:r>
        <w:rPr>
          <w:rFonts w:ascii="Arial" w:hAnsi="Arial" w:cs="Arial"/>
          <w:sz w:val="20"/>
        </w:rPr>
        <w:t>v skladu s predpisi, ki urejajo gradbene proizvode</w:t>
      </w:r>
      <w:r w:rsidRPr="00804815">
        <w:rPr>
          <w:rFonts w:ascii="Arial" w:hAnsi="Arial" w:cs="Arial"/>
          <w:sz w:val="20"/>
        </w:rPr>
        <w:t>,</w:t>
      </w:r>
    </w:p>
    <w:p w:rsidR="00EB2F88" w:rsidRPr="00804815" w:rsidRDefault="00EB2F88" w:rsidP="0033643E">
      <w:pPr>
        <w:spacing w:line="260" w:lineRule="atLeast"/>
        <w:ind w:left="720"/>
        <w:rPr>
          <w:rFonts w:ascii="Arial" w:hAnsi="Arial" w:cs="Arial"/>
          <w:sz w:val="20"/>
        </w:rPr>
      </w:pPr>
      <w:r w:rsidRPr="00804815">
        <w:rPr>
          <w:rFonts w:ascii="Arial" w:hAnsi="Arial" w:cs="Arial"/>
          <w:sz w:val="20"/>
        </w:rPr>
        <w:t xml:space="preserve">c.) </w:t>
      </w:r>
      <w:r>
        <w:rPr>
          <w:rFonts w:ascii="Arial" w:hAnsi="Arial" w:cs="Arial"/>
          <w:sz w:val="20"/>
        </w:rPr>
        <w:t>navodila za obratovanje naprave</w:t>
      </w:r>
      <w:r w:rsidRPr="00804815">
        <w:rPr>
          <w:rFonts w:ascii="Arial" w:hAnsi="Arial" w:cs="Arial"/>
          <w:sz w:val="20"/>
        </w:rPr>
        <w:t>,</w:t>
      </w:r>
    </w:p>
    <w:p w:rsidR="00EB2F88" w:rsidRPr="00804815" w:rsidRDefault="00EB2F88" w:rsidP="00946861">
      <w:pPr>
        <w:spacing w:line="260" w:lineRule="atLeast"/>
        <w:ind w:left="720"/>
        <w:rPr>
          <w:rFonts w:ascii="Arial" w:hAnsi="Arial" w:cs="Arial"/>
          <w:sz w:val="20"/>
        </w:rPr>
      </w:pPr>
      <w:r w:rsidRPr="00804815">
        <w:rPr>
          <w:rFonts w:ascii="Arial" w:hAnsi="Arial" w:cs="Arial"/>
          <w:sz w:val="20"/>
        </w:rPr>
        <w:t xml:space="preserve">č.) poročila o prvih meritvah, če gre za </w:t>
      </w:r>
      <w:r>
        <w:rPr>
          <w:rFonts w:ascii="Arial" w:hAnsi="Arial" w:cs="Arial"/>
          <w:sz w:val="20"/>
        </w:rPr>
        <w:t xml:space="preserve">občasni pregled in za </w:t>
      </w:r>
      <w:r w:rsidRPr="00804815">
        <w:rPr>
          <w:rFonts w:ascii="Arial" w:hAnsi="Arial" w:cs="Arial"/>
          <w:sz w:val="20"/>
        </w:rPr>
        <w:t xml:space="preserve">malo komunalno čistilno napravo, </w:t>
      </w:r>
      <w:r>
        <w:rPr>
          <w:rFonts w:ascii="Arial" w:hAnsi="Arial" w:cs="Arial"/>
          <w:sz w:val="20"/>
        </w:rPr>
        <w:t>za katero so predpisane prve meritve</w:t>
      </w:r>
      <w:r w:rsidRPr="00804815">
        <w:rPr>
          <w:rFonts w:ascii="Arial" w:hAnsi="Arial" w:cs="Arial"/>
          <w:sz w:val="20"/>
        </w:rPr>
        <w:t>;</w:t>
      </w:r>
    </w:p>
    <w:p w:rsidR="00EB2F88" w:rsidRPr="00804815" w:rsidRDefault="00EB2F88" w:rsidP="0033643E">
      <w:pPr>
        <w:spacing w:line="260" w:lineRule="atLeast"/>
        <w:rPr>
          <w:rFonts w:ascii="Arial" w:hAnsi="Arial" w:cs="Arial"/>
          <w:sz w:val="20"/>
        </w:rPr>
      </w:pPr>
    </w:p>
    <w:p w:rsidR="00EB2F88" w:rsidRPr="00804815" w:rsidRDefault="00EB2F88" w:rsidP="00EB2F88">
      <w:pPr>
        <w:numPr>
          <w:ilvl w:val="0"/>
          <w:numId w:val="30"/>
        </w:numPr>
        <w:spacing w:line="260" w:lineRule="atLeast"/>
        <w:jc w:val="both"/>
        <w:rPr>
          <w:rFonts w:ascii="Arial" w:hAnsi="Arial" w:cs="Arial"/>
          <w:sz w:val="20"/>
        </w:rPr>
      </w:pPr>
      <w:r>
        <w:rPr>
          <w:rFonts w:ascii="Arial" w:hAnsi="Arial" w:cs="Arial"/>
          <w:bCs/>
          <w:sz w:val="20"/>
        </w:rPr>
        <w:t>podatke</w:t>
      </w:r>
      <w:r w:rsidRPr="00804815">
        <w:rPr>
          <w:rFonts w:ascii="Arial" w:hAnsi="Arial" w:cs="Arial"/>
          <w:bCs/>
          <w:sz w:val="20"/>
        </w:rPr>
        <w:t xml:space="preserve"> o osebi, ki je izdelala oceno obratovanja, ter odgovorni osebi izvajalca javne službe.</w:t>
      </w:r>
    </w:p>
    <w:p w:rsidR="00EB2F88" w:rsidRPr="00804815" w:rsidRDefault="00EB2F88" w:rsidP="0033643E">
      <w:pPr>
        <w:spacing w:line="260" w:lineRule="atLeast"/>
        <w:rPr>
          <w:rFonts w:ascii="Arial" w:hAnsi="Arial" w:cs="Arial"/>
          <w:sz w:val="20"/>
        </w:rPr>
      </w:pPr>
    </w:p>
    <w:p w:rsidR="00EB2F88" w:rsidRPr="00804815" w:rsidRDefault="00EB2F88" w:rsidP="0033643E">
      <w:pPr>
        <w:spacing w:line="260" w:lineRule="atLeast"/>
        <w:rPr>
          <w:rFonts w:ascii="Arial" w:hAnsi="Arial" w:cs="Arial"/>
          <w:sz w:val="20"/>
        </w:rPr>
      </w:pPr>
    </w:p>
    <w:p w:rsidR="00EB2F88" w:rsidRPr="00804815" w:rsidRDefault="00EB2F88" w:rsidP="0033643E">
      <w:pPr>
        <w:spacing w:line="260" w:lineRule="atLeast"/>
        <w:rPr>
          <w:rFonts w:ascii="Arial" w:hAnsi="Arial" w:cs="Arial"/>
          <w:b/>
          <w:sz w:val="20"/>
        </w:rPr>
      </w:pPr>
      <w:r w:rsidRPr="00804815">
        <w:rPr>
          <w:rFonts w:ascii="Arial" w:hAnsi="Arial" w:cs="Arial"/>
          <w:b/>
          <w:sz w:val="20"/>
        </w:rPr>
        <w:t xml:space="preserve">Merila za opredelitev </w:t>
      </w:r>
      <w:r>
        <w:rPr>
          <w:rFonts w:ascii="Arial" w:hAnsi="Arial" w:cs="Arial"/>
          <w:b/>
          <w:sz w:val="20"/>
        </w:rPr>
        <w:t>pozitivnega poročila o pregledu</w:t>
      </w:r>
      <w:r w:rsidRPr="00804815">
        <w:rPr>
          <w:rFonts w:ascii="Arial" w:hAnsi="Arial" w:cs="Arial"/>
          <w:b/>
          <w:sz w:val="20"/>
        </w:rPr>
        <w:t xml:space="preserve"> male komunalne čistilne naprave z zmogljivostjo, manjšo od 50 PE</w:t>
      </w:r>
    </w:p>
    <w:p w:rsidR="00EB2F88" w:rsidRPr="00804815" w:rsidRDefault="00EB2F88" w:rsidP="0033643E">
      <w:pPr>
        <w:spacing w:line="260" w:lineRule="atLeast"/>
        <w:rPr>
          <w:rFonts w:ascii="Arial" w:hAnsi="Arial" w:cs="Arial"/>
          <w:b/>
          <w:sz w:val="20"/>
        </w:rPr>
      </w:pPr>
    </w:p>
    <w:p w:rsidR="00EB2F88" w:rsidRDefault="00EB2F88" w:rsidP="0033643E">
      <w:pPr>
        <w:spacing w:line="260" w:lineRule="atLeast"/>
        <w:rPr>
          <w:rFonts w:ascii="Arial" w:hAnsi="Arial" w:cs="Arial"/>
          <w:sz w:val="20"/>
        </w:rPr>
      </w:pPr>
      <w:r>
        <w:rPr>
          <w:rFonts w:ascii="Arial" w:hAnsi="Arial" w:cs="Arial"/>
          <w:sz w:val="20"/>
        </w:rPr>
        <w:t>Poročilo o pregledu male komunalne čistilne</w:t>
      </w:r>
      <w:r w:rsidRPr="00804815">
        <w:rPr>
          <w:rFonts w:ascii="Arial" w:hAnsi="Arial" w:cs="Arial"/>
          <w:sz w:val="20"/>
        </w:rPr>
        <w:t xml:space="preserve"> naprav</w:t>
      </w:r>
      <w:r>
        <w:rPr>
          <w:rFonts w:ascii="Arial" w:hAnsi="Arial" w:cs="Arial"/>
          <w:sz w:val="20"/>
        </w:rPr>
        <w:t>e</w:t>
      </w:r>
      <w:r w:rsidRPr="00804815">
        <w:rPr>
          <w:rFonts w:ascii="Arial" w:hAnsi="Arial" w:cs="Arial"/>
          <w:sz w:val="20"/>
        </w:rPr>
        <w:t xml:space="preserve"> z zmogljivostjo, manjšo od 50 PE, </w:t>
      </w:r>
      <w:r>
        <w:rPr>
          <w:rFonts w:ascii="Arial" w:hAnsi="Arial" w:cs="Arial"/>
          <w:sz w:val="20"/>
        </w:rPr>
        <w:t>je pozitivno, če ni ugotovljenih nepravilnosti in je vsaka od ugotovitev, ki se opredelijo kot DA / NE, opredeljena z DA.</w:t>
      </w:r>
    </w:p>
    <w:p w:rsidR="00EB2F88" w:rsidRDefault="00EB2F88" w:rsidP="0033643E">
      <w:pPr>
        <w:spacing w:line="260" w:lineRule="atLeast"/>
        <w:rPr>
          <w:rFonts w:ascii="Arial" w:hAnsi="Arial" w:cs="Arial"/>
          <w:sz w:val="20"/>
        </w:rPr>
      </w:pPr>
    </w:p>
    <w:p w:rsidR="00EB2F88" w:rsidRPr="00B444E5" w:rsidRDefault="00EB2F88" w:rsidP="0033643E">
      <w:pPr>
        <w:spacing w:line="260" w:lineRule="atLeast"/>
        <w:rPr>
          <w:rFonts w:ascii="Arial" w:hAnsi="Arial" w:cs="Arial"/>
          <w:sz w:val="20"/>
        </w:rPr>
      </w:pPr>
    </w:p>
    <w:p w:rsidR="00EB2F88" w:rsidRPr="000C3BC9" w:rsidRDefault="00EB2F88" w:rsidP="000C3BC9"/>
    <w:p w:rsidR="00EB2F88" w:rsidRPr="000C3BC9" w:rsidRDefault="00EB2F88"/>
    <w:p w:rsidR="00EB2F88" w:rsidRDefault="00EB2F88" w:rsidP="00455A1B">
      <w:pPr>
        <w:spacing w:line="260" w:lineRule="atLeast"/>
        <w:jc w:val="both"/>
        <w:rPr>
          <w:rFonts w:ascii="Arial" w:hAnsi="Arial" w:cs="Arial"/>
          <w:sz w:val="20"/>
          <w:szCs w:val="20"/>
        </w:rPr>
      </w:pPr>
    </w:p>
    <w:sectPr w:rsidR="00EB2F88" w:rsidSect="00A54F9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D3" w:rsidRDefault="009012D3" w:rsidP="00B2588A">
      <w:r>
        <w:separator/>
      </w:r>
    </w:p>
  </w:endnote>
  <w:endnote w:type="continuationSeparator" w:id="0">
    <w:p w:rsidR="009012D3" w:rsidRDefault="009012D3" w:rsidP="00B2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L Dutch">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076454"/>
      <w:docPartObj>
        <w:docPartGallery w:val="Page Numbers (Bottom of Page)"/>
        <w:docPartUnique/>
      </w:docPartObj>
    </w:sdtPr>
    <w:sdtEndPr>
      <w:rPr>
        <w:sz w:val="18"/>
        <w:szCs w:val="18"/>
      </w:rPr>
    </w:sdtEndPr>
    <w:sdtContent>
      <w:p w:rsidR="00D20580" w:rsidRPr="00D20580" w:rsidRDefault="00D20580">
        <w:pPr>
          <w:pStyle w:val="Noga"/>
          <w:rPr>
            <w:sz w:val="18"/>
            <w:szCs w:val="18"/>
          </w:rPr>
        </w:pPr>
        <w:r>
          <w:t xml:space="preserve">                                                                           </w:t>
        </w:r>
        <w:r w:rsidR="00A54F93" w:rsidRPr="00D20580">
          <w:rPr>
            <w:sz w:val="18"/>
            <w:szCs w:val="18"/>
          </w:rPr>
          <w:fldChar w:fldCharType="begin"/>
        </w:r>
        <w:r w:rsidRPr="00D20580">
          <w:rPr>
            <w:sz w:val="18"/>
            <w:szCs w:val="18"/>
          </w:rPr>
          <w:instrText>PAGE   \* MERGEFORMAT</w:instrText>
        </w:r>
        <w:r w:rsidR="00A54F93" w:rsidRPr="00D20580">
          <w:rPr>
            <w:sz w:val="18"/>
            <w:szCs w:val="18"/>
          </w:rPr>
          <w:fldChar w:fldCharType="separate"/>
        </w:r>
        <w:r w:rsidR="004E0BDB">
          <w:rPr>
            <w:noProof/>
            <w:sz w:val="18"/>
            <w:szCs w:val="18"/>
          </w:rPr>
          <w:t>1</w:t>
        </w:r>
        <w:r w:rsidR="00A54F93" w:rsidRPr="00D20580">
          <w:rPr>
            <w:sz w:val="18"/>
            <w:szCs w:val="18"/>
          </w:rPr>
          <w:fldChar w:fldCharType="end"/>
        </w:r>
      </w:p>
    </w:sdtContent>
  </w:sdt>
  <w:p w:rsidR="00D20580" w:rsidRDefault="00D2058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D3" w:rsidRDefault="009012D3" w:rsidP="00B2588A">
      <w:r>
        <w:separator/>
      </w:r>
    </w:p>
  </w:footnote>
  <w:footnote w:type="continuationSeparator" w:id="0">
    <w:p w:rsidR="009012D3" w:rsidRDefault="009012D3" w:rsidP="00B25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8A" w:rsidRPr="00B2588A" w:rsidRDefault="00B2588A">
    <w:pPr>
      <w:pStyle w:val="Glava"/>
      <w:rPr>
        <w:i/>
      </w:rPr>
    </w:pPr>
    <w:r>
      <w:tab/>
    </w:r>
    <w:r>
      <w:tab/>
    </w:r>
    <w:r w:rsidRPr="00B2588A">
      <w:rPr>
        <w:i/>
      </w:rPr>
      <w:t>O S N U T E K !</w:t>
    </w:r>
  </w:p>
  <w:p w:rsidR="00B2588A" w:rsidRDefault="00B2588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C1E"/>
    <w:multiLevelType w:val="hybridMultilevel"/>
    <w:tmpl w:val="548A89FA"/>
    <w:lvl w:ilvl="0" w:tplc="ACF0E390">
      <w:start w:val="1"/>
      <w:numFmt w:val="decimal"/>
      <w:lvlText w:val="PRILOGA %1"/>
      <w:lvlJc w:val="left"/>
      <w:pPr>
        <w:tabs>
          <w:tab w:val="num" w:pos="1134"/>
        </w:tabs>
        <w:ind w:left="0" w:firstLine="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7200203"/>
    <w:multiLevelType w:val="hybridMultilevel"/>
    <w:tmpl w:val="1EE244EE"/>
    <w:lvl w:ilvl="0" w:tplc="7F9E471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12C7DE5"/>
    <w:multiLevelType w:val="hybridMultilevel"/>
    <w:tmpl w:val="99DE71D6"/>
    <w:lvl w:ilvl="0" w:tplc="0424000F">
      <w:start w:val="1"/>
      <w:numFmt w:val="decimal"/>
      <w:lvlText w:val="%1."/>
      <w:lvlJc w:val="left"/>
      <w:pPr>
        <w:tabs>
          <w:tab w:val="num" w:pos="4046"/>
        </w:tabs>
        <w:ind w:left="4046" w:hanging="360"/>
      </w:pPr>
      <w:rPr>
        <w:rFonts w:hint="default"/>
      </w:rPr>
    </w:lvl>
    <w:lvl w:ilvl="1" w:tplc="9BEC14D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3E601D9"/>
    <w:multiLevelType w:val="hybridMultilevel"/>
    <w:tmpl w:val="3728601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57908AC"/>
    <w:multiLevelType w:val="hybridMultilevel"/>
    <w:tmpl w:val="41EC4834"/>
    <w:lvl w:ilvl="0" w:tplc="EF8A31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5EE061F"/>
    <w:multiLevelType w:val="hybridMultilevel"/>
    <w:tmpl w:val="C86089D8"/>
    <w:lvl w:ilvl="0" w:tplc="348A10D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498048B"/>
    <w:multiLevelType w:val="hybridMultilevel"/>
    <w:tmpl w:val="CFBAC5D8"/>
    <w:lvl w:ilvl="0" w:tplc="25B63A44">
      <w:start w:val="1"/>
      <w:numFmt w:val="decimal"/>
      <w:lvlText w:val="PRILOGA %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4ED522C"/>
    <w:multiLevelType w:val="hybridMultilevel"/>
    <w:tmpl w:val="7F205F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7791056"/>
    <w:multiLevelType w:val="hybridMultilevel"/>
    <w:tmpl w:val="A15A7600"/>
    <w:lvl w:ilvl="0" w:tplc="C4C2DCEC">
      <w:start w:val="1"/>
      <w:numFmt w:val="decimal"/>
      <w:pStyle w:val="tevilnatoka"/>
      <w:lvlText w:val="%1."/>
      <w:lvlJc w:val="left"/>
      <w:pPr>
        <w:tabs>
          <w:tab w:val="num" w:pos="397"/>
        </w:tabs>
        <w:ind w:left="397" w:hanging="397"/>
      </w:pPr>
      <w:rPr>
        <w:rFonts w:hint="default"/>
      </w:rPr>
    </w:lvl>
    <w:lvl w:ilvl="1" w:tplc="7FFEA8C6">
      <w:start w:val="1"/>
      <w:numFmt w:val="decimal"/>
      <w:lvlText w:val="%2."/>
      <w:lvlJc w:val="left"/>
      <w:pPr>
        <w:ind w:left="2340" w:hanging="1260"/>
      </w:pPr>
      <w:rPr>
        <w:rFonts w:hint="default"/>
      </w:rPr>
    </w:lvl>
    <w:lvl w:ilvl="2" w:tplc="171ABA90">
      <w:start w:val="1"/>
      <w:numFmt w:val="lowerLetter"/>
      <w:lvlText w:val="%3)"/>
      <w:lvlJc w:val="left"/>
      <w:pPr>
        <w:ind w:left="3255" w:hanging="127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2A914091"/>
    <w:multiLevelType w:val="hybridMultilevel"/>
    <w:tmpl w:val="BB4CD97C"/>
    <w:lvl w:ilvl="0" w:tplc="88BAEDF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CB01EFF"/>
    <w:multiLevelType w:val="hybridMultilevel"/>
    <w:tmpl w:val="CA44493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2F0D536B"/>
    <w:multiLevelType w:val="hybridMultilevel"/>
    <w:tmpl w:val="ABE4BF9C"/>
    <w:lvl w:ilvl="0" w:tplc="B5F4DDB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1F53174"/>
    <w:multiLevelType w:val="hybridMultilevel"/>
    <w:tmpl w:val="C798D05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33D768C"/>
    <w:multiLevelType w:val="hybridMultilevel"/>
    <w:tmpl w:val="327AE87A"/>
    <w:lvl w:ilvl="0" w:tplc="D28A7B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4A67CBA"/>
    <w:multiLevelType w:val="hybridMultilevel"/>
    <w:tmpl w:val="8D3828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359C6A0C"/>
    <w:multiLevelType w:val="multilevel"/>
    <w:tmpl w:val="D1A2F43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6A4001F"/>
    <w:multiLevelType w:val="hybridMultilevel"/>
    <w:tmpl w:val="EAFC5B6C"/>
    <w:lvl w:ilvl="0" w:tplc="0409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0F">
      <w:start w:val="1"/>
      <w:numFmt w:val="decimal"/>
      <w:lvlText w:val="%3."/>
      <w:lvlJc w:val="left"/>
      <w:pPr>
        <w:tabs>
          <w:tab w:val="num" w:pos="1980"/>
        </w:tabs>
        <w:ind w:left="1980" w:hanging="360"/>
      </w:pPr>
    </w:lvl>
    <w:lvl w:ilvl="3" w:tplc="0424000F">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nsid w:val="36AA5EF7"/>
    <w:multiLevelType w:val="hybridMultilevel"/>
    <w:tmpl w:val="CC0218F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3F392445"/>
    <w:multiLevelType w:val="hybridMultilevel"/>
    <w:tmpl w:val="4496A68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nsid w:val="471C5042"/>
    <w:multiLevelType w:val="hybridMultilevel"/>
    <w:tmpl w:val="812AB32A"/>
    <w:lvl w:ilvl="0" w:tplc="04240013">
      <w:start w:val="1"/>
      <w:numFmt w:val="upperRoman"/>
      <w:lvlText w:val="%1."/>
      <w:lvlJc w:val="right"/>
      <w:pPr>
        <w:ind w:left="218" w:hanging="360"/>
      </w:p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20">
    <w:nsid w:val="47344B17"/>
    <w:multiLevelType w:val="multilevel"/>
    <w:tmpl w:val="CFBAC5D8"/>
    <w:lvl w:ilvl="0">
      <w:start w:val="1"/>
      <w:numFmt w:val="decimal"/>
      <w:lvlText w:val="PRILOGA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61112F6"/>
    <w:multiLevelType w:val="multilevel"/>
    <w:tmpl w:val="8EE6ADAC"/>
    <w:lvl w:ilvl="0">
      <w:start w:val="1"/>
      <w:numFmt w:val="decimal"/>
      <w:lvlText w:val="PRILOGA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E983085"/>
    <w:multiLevelType w:val="hybridMultilevel"/>
    <w:tmpl w:val="DA1263B6"/>
    <w:lvl w:ilvl="0" w:tplc="85EE6BA4">
      <w:start w:val="3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nsid w:val="5FC3012B"/>
    <w:multiLevelType w:val="multilevel"/>
    <w:tmpl w:val="DB9A390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A463C1"/>
    <w:multiLevelType w:val="hybridMultilevel"/>
    <w:tmpl w:val="44C0D85A"/>
    <w:lvl w:ilvl="0" w:tplc="0424000F">
      <w:start w:val="6"/>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B332FC"/>
    <w:multiLevelType w:val="hybridMultilevel"/>
    <w:tmpl w:val="7DB0371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nsid w:val="6BCF374B"/>
    <w:multiLevelType w:val="hybridMultilevel"/>
    <w:tmpl w:val="EF6471A4"/>
    <w:lvl w:ilvl="0" w:tplc="A35A4866">
      <w:start w:val="2"/>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BF27D35"/>
    <w:multiLevelType w:val="hybridMultilevel"/>
    <w:tmpl w:val="8984F5C6"/>
    <w:lvl w:ilvl="0" w:tplc="828CC0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E701C9F"/>
    <w:multiLevelType w:val="hybridMultilevel"/>
    <w:tmpl w:val="C4C42F44"/>
    <w:lvl w:ilvl="0" w:tplc="0424000F">
      <w:start w:val="6"/>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730025A9"/>
    <w:multiLevelType w:val="multilevel"/>
    <w:tmpl w:val="99DE71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E90CC7"/>
    <w:multiLevelType w:val="hybridMultilevel"/>
    <w:tmpl w:val="31D4EFAA"/>
    <w:lvl w:ilvl="0" w:tplc="B128010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74607CA"/>
    <w:multiLevelType w:val="hybridMultilevel"/>
    <w:tmpl w:val="A7C60820"/>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nsid w:val="7A32250E"/>
    <w:multiLevelType w:val="hybridMultilevel"/>
    <w:tmpl w:val="8EE6ADAC"/>
    <w:lvl w:ilvl="0" w:tplc="037AB680">
      <w:start w:val="1"/>
      <w:numFmt w:val="decimal"/>
      <w:lvlText w:val="PRILOGA %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7BCA53E3"/>
    <w:multiLevelType w:val="hybridMultilevel"/>
    <w:tmpl w:val="1360CA48"/>
    <w:lvl w:ilvl="0" w:tplc="78E0A05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10"/>
  </w:num>
  <w:num w:numId="5">
    <w:abstractNumId w:val="19"/>
  </w:num>
  <w:num w:numId="6">
    <w:abstractNumId w:val="12"/>
  </w:num>
  <w:num w:numId="7">
    <w:abstractNumId w:val="3"/>
  </w:num>
  <w:num w:numId="8">
    <w:abstractNumId w:val="17"/>
  </w:num>
  <w:num w:numId="9">
    <w:abstractNumId w:val="15"/>
  </w:num>
  <w:num w:numId="10">
    <w:abstractNumId w:val="2"/>
  </w:num>
  <w:num w:numId="11">
    <w:abstractNumId w:val="23"/>
  </w:num>
  <w:num w:numId="12">
    <w:abstractNumId w:val="26"/>
  </w:num>
  <w:num w:numId="13">
    <w:abstractNumId w:val="29"/>
  </w:num>
  <w:num w:numId="14">
    <w:abstractNumId w:val="24"/>
  </w:num>
  <w:num w:numId="15">
    <w:abstractNumId w:val="32"/>
  </w:num>
  <w:num w:numId="16">
    <w:abstractNumId w:val="30"/>
  </w:num>
  <w:num w:numId="17">
    <w:abstractNumId w:val="33"/>
  </w:num>
  <w:num w:numId="18">
    <w:abstractNumId w:val="21"/>
  </w:num>
  <w:num w:numId="19">
    <w:abstractNumId w:val="6"/>
  </w:num>
  <w:num w:numId="20">
    <w:abstractNumId w:val="20"/>
  </w:num>
  <w:num w:numId="21">
    <w:abstractNumId w:val="0"/>
  </w:num>
  <w:num w:numId="22">
    <w:abstractNumId w:val="25"/>
  </w:num>
  <w:num w:numId="23">
    <w:abstractNumId w:val="8"/>
  </w:num>
  <w:num w:numId="24">
    <w:abstractNumId w:val="8"/>
    <w:lvlOverride w:ilvl="0">
      <w:startOverride w:val="1"/>
    </w:lvlOverride>
  </w:num>
  <w:num w:numId="25">
    <w:abstractNumId w:val="4"/>
  </w:num>
  <w:num w:numId="26">
    <w:abstractNumId w:val="27"/>
  </w:num>
  <w:num w:numId="27">
    <w:abstractNumId w:val="34"/>
  </w:num>
  <w:num w:numId="28">
    <w:abstractNumId w:val="22"/>
  </w:num>
  <w:num w:numId="29">
    <w:abstractNumId w:val="13"/>
  </w:num>
  <w:num w:numId="30">
    <w:abstractNumId w:val="16"/>
  </w:num>
  <w:num w:numId="31">
    <w:abstractNumId w:val="5"/>
  </w:num>
  <w:num w:numId="32">
    <w:abstractNumId w:val="1"/>
  </w:num>
  <w:num w:numId="33">
    <w:abstractNumId w:val="9"/>
  </w:num>
  <w:num w:numId="34">
    <w:abstractNumId w:val="28"/>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C0"/>
    <w:rsid w:val="00012B02"/>
    <w:rsid w:val="00023C80"/>
    <w:rsid w:val="00036D6E"/>
    <w:rsid w:val="000516C9"/>
    <w:rsid w:val="00073C3C"/>
    <w:rsid w:val="0008340C"/>
    <w:rsid w:val="000B0C24"/>
    <w:rsid w:val="001C2C4C"/>
    <w:rsid w:val="001E50FB"/>
    <w:rsid w:val="002518CB"/>
    <w:rsid w:val="00252924"/>
    <w:rsid w:val="00270EDD"/>
    <w:rsid w:val="002A188D"/>
    <w:rsid w:val="002B0B55"/>
    <w:rsid w:val="002B5B9B"/>
    <w:rsid w:val="00305E35"/>
    <w:rsid w:val="00310A3D"/>
    <w:rsid w:val="00323896"/>
    <w:rsid w:val="0035482A"/>
    <w:rsid w:val="00392523"/>
    <w:rsid w:val="00393C24"/>
    <w:rsid w:val="003A02B6"/>
    <w:rsid w:val="003B0320"/>
    <w:rsid w:val="003B7C6F"/>
    <w:rsid w:val="003D62A5"/>
    <w:rsid w:val="003D7FEB"/>
    <w:rsid w:val="003F5C84"/>
    <w:rsid w:val="00437AF3"/>
    <w:rsid w:val="004453C5"/>
    <w:rsid w:val="00455A1B"/>
    <w:rsid w:val="00490131"/>
    <w:rsid w:val="004911A3"/>
    <w:rsid w:val="004E0BDB"/>
    <w:rsid w:val="00575DE5"/>
    <w:rsid w:val="00581BFC"/>
    <w:rsid w:val="00597661"/>
    <w:rsid w:val="005D0BAD"/>
    <w:rsid w:val="005D3891"/>
    <w:rsid w:val="005D6115"/>
    <w:rsid w:val="005E045E"/>
    <w:rsid w:val="005E3536"/>
    <w:rsid w:val="005F1C19"/>
    <w:rsid w:val="00604C8F"/>
    <w:rsid w:val="00650AE3"/>
    <w:rsid w:val="006B2F16"/>
    <w:rsid w:val="006C36F0"/>
    <w:rsid w:val="006C4A70"/>
    <w:rsid w:val="00717C10"/>
    <w:rsid w:val="00785565"/>
    <w:rsid w:val="007D3A0C"/>
    <w:rsid w:val="007E706C"/>
    <w:rsid w:val="007F3B1B"/>
    <w:rsid w:val="007F3C4A"/>
    <w:rsid w:val="00864A9B"/>
    <w:rsid w:val="008741D0"/>
    <w:rsid w:val="00891AA6"/>
    <w:rsid w:val="008B6E0C"/>
    <w:rsid w:val="009004C5"/>
    <w:rsid w:val="009012D3"/>
    <w:rsid w:val="00904C75"/>
    <w:rsid w:val="009253D3"/>
    <w:rsid w:val="0094724C"/>
    <w:rsid w:val="00975A7B"/>
    <w:rsid w:val="009A3D10"/>
    <w:rsid w:val="009D322D"/>
    <w:rsid w:val="009D4C6D"/>
    <w:rsid w:val="009D772A"/>
    <w:rsid w:val="009E55D0"/>
    <w:rsid w:val="009E5A49"/>
    <w:rsid w:val="00A1201D"/>
    <w:rsid w:val="00A1426D"/>
    <w:rsid w:val="00A42962"/>
    <w:rsid w:val="00A45D79"/>
    <w:rsid w:val="00A51676"/>
    <w:rsid w:val="00A54F93"/>
    <w:rsid w:val="00A65C82"/>
    <w:rsid w:val="00AB3A69"/>
    <w:rsid w:val="00AC703A"/>
    <w:rsid w:val="00B15CEC"/>
    <w:rsid w:val="00B2588A"/>
    <w:rsid w:val="00B56782"/>
    <w:rsid w:val="00B762F0"/>
    <w:rsid w:val="00B84AA7"/>
    <w:rsid w:val="00B86F8A"/>
    <w:rsid w:val="00B90480"/>
    <w:rsid w:val="00B91148"/>
    <w:rsid w:val="00BE5725"/>
    <w:rsid w:val="00BF09A1"/>
    <w:rsid w:val="00C061D7"/>
    <w:rsid w:val="00C141F7"/>
    <w:rsid w:val="00C176EA"/>
    <w:rsid w:val="00C932DC"/>
    <w:rsid w:val="00CF10CD"/>
    <w:rsid w:val="00D20580"/>
    <w:rsid w:val="00D319C0"/>
    <w:rsid w:val="00DA6DD8"/>
    <w:rsid w:val="00DF784B"/>
    <w:rsid w:val="00E3647D"/>
    <w:rsid w:val="00E452C4"/>
    <w:rsid w:val="00E5048B"/>
    <w:rsid w:val="00E92049"/>
    <w:rsid w:val="00E9608F"/>
    <w:rsid w:val="00EA31EF"/>
    <w:rsid w:val="00EB2F88"/>
    <w:rsid w:val="00EF75A2"/>
    <w:rsid w:val="00F008E0"/>
    <w:rsid w:val="00F0433E"/>
    <w:rsid w:val="00F73E32"/>
    <w:rsid w:val="00F8270C"/>
    <w:rsid w:val="00F8757B"/>
    <w:rsid w:val="00F9005B"/>
    <w:rsid w:val="00FD26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EB2F88"/>
    <w:pPr>
      <w:keepNext/>
      <w:tabs>
        <w:tab w:val="num" w:pos="432"/>
      </w:tabs>
      <w:spacing w:before="240" w:after="60"/>
      <w:ind w:left="432" w:hanging="432"/>
      <w:outlineLvl w:val="0"/>
    </w:pPr>
  </w:style>
  <w:style w:type="paragraph" w:styleId="Naslov2">
    <w:name w:val="heading 2"/>
    <w:basedOn w:val="Navaden"/>
    <w:next w:val="Navaden"/>
    <w:link w:val="Naslov2Znak"/>
    <w:qFormat/>
    <w:rsid w:val="00EB2F88"/>
    <w:pPr>
      <w:keepNext/>
      <w:spacing w:before="240" w:after="60" w:line="360" w:lineRule="auto"/>
      <w:outlineLvl w:val="1"/>
    </w:pPr>
    <w:rPr>
      <w:b/>
      <w:i/>
      <w:lang w:val="en-US"/>
    </w:rPr>
  </w:style>
  <w:style w:type="paragraph" w:styleId="Naslov3">
    <w:name w:val="heading 3"/>
    <w:basedOn w:val="Navaden"/>
    <w:next w:val="Navaden"/>
    <w:link w:val="Naslov3Znak"/>
    <w:qFormat/>
    <w:rsid w:val="00EB2F88"/>
    <w:pPr>
      <w:keepNext/>
      <w:spacing w:before="240" w:after="60"/>
      <w:jc w:val="both"/>
      <w:outlineLvl w:val="2"/>
    </w:pPr>
    <w:rPr>
      <w:b/>
      <w:lang w:val="en-US"/>
    </w:rPr>
  </w:style>
  <w:style w:type="paragraph" w:styleId="Naslov4">
    <w:name w:val="heading 4"/>
    <w:basedOn w:val="Navaden"/>
    <w:next w:val="Navaden"/>
    <w:link w:val="Naslov4Znak"/>
    <w:qFormat/>
    <w:rsid w:val="00EB2F88"/>
    <w:pPr>
      <w:keepNext/>
      <w:spacing w:before="240" w:after="60"/>
      <w:jc w:val="both"/>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paragraph" w:styleId="Besedilooblaka">
    <w:name w:val="Balloon Text"/>
    <w:basedOn w:val="Navaden"/>
    <w:link w:val="BesedilooblakaZnak"/>
    <w:unhideWhenUsed/>
    <w:rsid w:val="00F0433E"/>
    <w:rPr>
      <w:rFonts w:ascii="Tahoma" w:hAnsi="Tahoma" w:cs="Tahoma"/>
      <w:sz w:val="16"/>
      <w:szCs w:val="16"/>
    </w:rPr>
  </w:style>
  <w:style w:type="character" w:customStyle="1" w:styleId="BesedilooblakaZnak">
    <w:name w:val="Besedilo oblačka Znak"/>
    <w:basedOn w:val="Privzetapisavaodstavka"/>
    <w:link w:val="Besedilooblaka"/>
    <w:rsid w:val="00F0433E"/>
    <w:rPr>
      <w:rFonts w:ascii="Tahoma" w:eastAsia="Times New Roman" w:hAnsi="Tahoma" w:cs="Tahoma"/>
      <w:sz w:val="16"/>
      <w:szCs w:val="16"/>
      <w:lang w:eastAsia="sl-SI"/>
    </w:rPr>
  </w:style>
  <w:style w:type="character" w:customStyle="1" w:styleId="Naslov1Znak">
    <w:name w:val="Naslov 1 Znak"/>
    <w:basedOn w:val="Privzetapisavaodstavka"/>
    <w:link w:val="Naslov1"/>
    <w:rsid w:val="00EB2F88"/>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rsid w:val="00EB2F88"/>
    <w:rPr>
      <w:rFonts w:ascii="Times New Roman" w:eastAsia="Times New Roman" w:hAnsi="Times New Roman" w:cs="Times New Roman"/>
      <w:b/>
      <w:i/>
      <w:sz w:val="24"/>
      <w:szCs w:val="24"/>
      <w:lang w:val="en-US" w:eastAsia="sl-SI"/>
    </w:rPr>
  </w:style>
  <w:style w:type="character" w:customStyle="1" w:styleId="Naslov3Znak">
    <w:name w:val="Naslov 3 Znak"/>
    <w:basedOn w:val="Privzetapisavaodstavka"/>
    <w:link w:val="Naslov3"/>
    <w:rsid w:val="00EB2F88"/>
    <w:rPr>
      <w:rFonts w:ascii="Times New Roman" w:eastAsia="Times New Roman" w:hAnsi="Times New Roman" w:cs="Times New Roman"/>
      <w:b/>
      <w:sz w:val="24"/>
      <w:szCs w:val="24"/>
      <w:lang w:val="en-US" w:eastAsia="sl-SI"/>
    </w:rPr>
  </w:style>
  <w:style w:type="character" w:customStyle="1" w:styleId="Naslov4Znak">
    <w:name w:val="Naslov 4 Znak"/>
    <w:basedOn w:val="Privzetapisavaodstavka"/>
    <w:link w:val="Naslov4"/>
    <w:rsid w:val="00EB2F88"/>
    <w:rPr>
      <w:rFonts w:ascii="Times New Roman" w:eastAsia="Times New Roman" w:hAnsi="Times New Roman" w:cs="Times New Roman"/>
      <w:b/>
      <w:bCs/>
      <w:sz w:val="28"/>
      <w:szCs w:val="28"/>
      <w:lang w:eastAsia="sl-SI"/>
    </w:rPr>
  </w:style>
  <w:style w:type="table" w:styleId="Tabelamrea">
    <w:name w:val="Table Grid"/>
    <w:basedOn w:val="Navadnatabela"/>
    <w:rsid w:val="00EB2F8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EB2F88"/>
    <w:rPr>
      <w:b/>
      <w:bCs/>
      <w:sz w:val="20"/>
      <w:szCs w:val="20"/>
    </w:rPr>
  </w:style>
  <w:style w:type="paragraph" w:styleId="Sprotnaopomba-besedilo">
    <w:name w:val="footnote text"/>
    <w:basedOn w:val="Navaden"/>
    <w:link w:val="Sprotnaopomba-besediloZnak"/>
    <w:semiHidden/>
    <w:rsid w:val="00EB2F88"/>
    <w:pPr>
      <w:jc w:val="both"/>
    </w:pPr>
    <w:rPr>
      <w:sz w:val="20"/>
      <w:szCs w:val="20"/>
      <w:lang w:val="en-US" w:eastAsia="en-US"/>
    </w:rPr>
  </w:style>
  <w:style w:type="character" w:customStyle="1" w:styleId="Sprotnaopomba-besediloZnak">
    <w:name w:val="Sprotna opomba - besedilo Znak"/>
    <w:basedOn w:val="Privzetapisavaodstavka"/>
    <w:link w:val="Sprotnaopomba-besedilo"/>
    <w:semiHidden/>
    <w:rsid w:val="00EB2F88"/>
    <w:rPr>
      <w:rFonts w:ascii="Times New Roman" w:eastAsia="Times New Roman" w:hAnsi="Times New Roman" w:cs="Times New Roman"/>
      <w:sz w:val="20"/>
      <w:szCs w:val="20"/>
      <w:lang w:val="en-US"/>
    </w:rPr>
  </w:style>
  <w:style w:type="paragraph" w:customStyle="1" w:styleId="N">
    <w:name w:val="N"/>
    <w:basedOn w:val="Navaden"/>
    <w:rsid w:val="00EB2F88"/>
    <w:pPr>
      <w:tabs>
        <w:tab w:val="left" w:pos="144"/>
      </w:tabs>
      <w:jc w:val="both"/>
    </w:pPr>
    <w:rPr>
      <w:rFonts w:ascii="SL Dutch" w:hAnsi="SL Dutch"/>
      <w:szCs w:val="20"/>
      <w:lang w:val="en-GB"/>
    </w:rPr>
  </w:style>
  <w:style w:type="paragraph" w:styleId="Glava">
    <w:name w:val="header"/>
    <w:basedOn w:val="Navaden"/>
    <w:link w:val="GlavaZnak"/>
    <w:uiPriority w:val="99"/>
    <w:rsid w:val="00EB2F88"/>
    <w:pPr>
      <w:tabs>
        <w:tab w:val="center" w:pos="4536"/>
        <w:tab w:val="right" w:pos="9072"/>
      </w:tabs>
    </w:pPr>
  </w:style>
  <w:style w:type="character" w:customStyle="1" w:styleId="GlavaZnak">
    <w:name w:val="Glava Znak"/>
    <w:basedOn w:val="Privzetapisavaodstavka"/>
    <w:link w:val="Glava"/>
    <w:uiPriority w:val="99"/>
    <w:rsid w:val="00EB2F88"/>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EB2F88"/>
    <w:pPr>
      <w:tabs>
        <w:tab w:val="center" w:pos="4536"/>
        <w:tab w:val="right" w:pos="9072"/>
      </w:tabs>
    </w:pPr>
  </w:style>
  <w:style w:type="character" w:customStyle="1" w:styleId="NogaZnak">
    <w:name w:val="Noga Znak"/>
    <w:basedOn w:val="Privzetapisavaodstavka"/>
    <w:link w:val="Noga"/>
    <w:uiPriority w:val="99"/>
    <w:rsid w:val="00EB2F88"/>
    <w:rPr>
      <w:rFonts w:ascii="Times New Roman" w:eastAsia="Times New Roman" w:hAnsi="Times New Roman" w:cs="Times New Roman"/>
      <w:sz w:val="24"/>
      <w:szCs w:val="24"/>
      <w:lang w:eastAsia="sl-SI"/>
    </w:rPr>
  </w:style>
  <w:style w:type="character" w:styleId="tevilkastrani">
    <w:name w:val="page number"/>
    <w:basedOn w:val="Privzetapisavaodstavka"/>
    <w:rsid w:val="00EB2F88"/>
  </w:style>
  <w:style w:type="paragraph" w:customStyle="1" w:styleId="2909F619802848F09E01365C32F34654">
    <w:name w:val="2909F619802848F09E01365C32F34654"/>
    <w:rsid w:val="00EB2F88"/>
    <w:rPr>
      <w:rFonts w:ascii="Calibri" w:eastAsia="Times New Roman" w:hAnsi="Calibri" w:cs="Times New Roman"/>
      <w:lang w:eastAsia="sl-SI"/>
    </w:rPr>
  </w:style>
  <w:style w:type="paragraph" w:customStyle="1" w:styleId="Odstavek">
    <w:name w:val="Odstavek"/>
    <w:basedOn w:val="Navaden"/>
    <w:link w:val="OdstavekZnak"/>
    <w:qFormat/>
    <w:rsid w:val="00EB2F88"/>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EB2F88"/>
    <w:rPr>
      <w:rFonts w:ascii="Arial" w:eastAsia="Times New Roman" w:hAnsi="Arial" w:cs="Times New Roman"/>
      <w:lang w:val="x-none" w:eastAsia="x-none"/>
    </w:rPr>
  </w:style>
  <w:style w:type="paragraph" w:customStyle="1" w:styleId="Alineazatevilnotoko">
    <w:name w:val="Alinea za številčno točko"/>
    <w:basedOn w:val="Alineazaodstavkom"/>
    <w:link w:val="AlineazatevilnotokoZnak"/>
    <w:qFormat/>
    <w:rsid w:val="00EB2F88"/>
    <w:pPr>
      <w:ind w:left="567" w:hanging="170"/>
    </w:pPr>
  </w:style>
  <w:style w:type="paragraph" w:customStyle="1" w:styleId="tevilnatoka">
    <w:name w:val="Številčna točka"/>
    <w:basedOn w:val="Navaden"/>
    <w:link w:val="tevilnatokaZnak"/>
    <w:qFormat/>
    <w:rsid w:val="00EB2F88"/>
    <w:pPr>
      <w:numPr>
        <w:numId w:val="23"/>
      </w:numPr>
      <w:tabs>
        <w:tab w:val="left" w:pos="540"/>
        <w:tab w:val="left" w:pos="900"/>
      </w:tabs>
      <w:jc w:val="both"/>
    </w:pPr>
    <w:rPr>
      <w:rFonts w:ascii="Arial" w:hAnsi="Arial"/>
      <w:sz w:val="22"/>
      <w:szCs w:val="22"/>
      <w:lang w:val="x-none" w:eastAsia="x-none"/>
    </w:rPr>
  </w:style>
  <w:style w:type="character" w:customStyle="1" w:styleId="AlineazatevilnotokoZnak">
    <w:name w:val="Alinea za številčno točko Znak"/>
    <w:link w:val="Alineazatevilnotoko"/>
    <w:rsid w:val="00EB2F88"/>
    <w:rPr>
      <w:rFonts w:ascii="Arial" w:eastAsia="Times New Roman" w:hAnsi="Arial" w:cs="Times New Roman"/>
      <w:lang w:val="x-none" w:eastAsia="x-none"/>
    </w:rPr>
  </w:style>
  <w:style w:type="character" w:customStyle="1" w:styleId="tevilnatokaZnak">
    <w:name w:val="Številčna točka Znak"/>
    <w:link w:val="tevilnatoka"/>
    <w:rsid w:val="00EB2F88"/>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EB2F88"/>
    <w:pPr>
      <w:numPr>
        <w:numId w:val="22"/>
      </w:numPr>
      <w:tabs>
        <w:tab w:val="left" w:pos="540"/>
        <w:tab w:val="left" w:pos="900"/>
      </w:tabs>
      <w:jc w:val="both"/>
    </w:pPr>
    <w:rPr>
      <w:rFonts w:ascii="Arial" w:hAnsi="Arial"/>
      <w:sz w:val="22"/>
      <w:szCs w:val="22"/>
      <w:lang w:val="x-none" w:eastAsia="x-none"/>
    </w:rPr>
  </w:style>
  <w:style w:type="character" w:customStyle="1" w:styleId="AlineazaodstavkomZnak">
    <w:name w:val="Alinea za odstavkom Znak"/>
    <w:link w:val="Alineazaodstavkom"/>
    <w:rsid w:val="00EB2F88"/>
    <w:rPr>
      <w:rFonts w:ascii="Arial" w:eastAsia="Times New Roman" w:hAnsi="Arial" w:cs="Times New Roman"/>
      <w:lang w:val="x-none" w:eastAsia="x-none"/>
    </w:rPr>
  </w:style>
  <w:style w:type="paragraph" w:customStyle="1" w:styleId="Poglavje">
    <w:name w:val="Poglavje"/>
    <w:basedOn w:val="Navaden"/>
    <w:qFormat/>
    <w:rsid w:val="00EB2F88"/>
    <w:pPr>
      <w:suppressAutoHyphens/>
      <w:overflowPunct w:val="0"/>
      <w:autoSpaceDE w:val="0"/>
      <w:autoSpaceDN w:val="0"/>
      <w:adjustRightInd w:val="0"/>
      <w:spacing w:before="480"/>
      <w:jc w:val="center"/>
      <w:textAlignment w:val="baseline"/>
    </w:pPr>
    <w:rPr>
      <w:rFonts w:ascii="Arial" w:hAnsi="Arial" w:cs="Arial"/>
      <w:sz w:val="22"/>
      <w:szCs w:val="22"/>
    </w:rPr>
  </w:style>
  <w:style w:type="paragraph" w:customStyle="1" w:styleId="len">
    <w:name w:val="Člen"/>
    <w:basedOn w:val="Navaden"/>
    <w:link w:val="lenZnak"/>
    <w:qFormat/>
    <w:rsid w:val="00EB2F88"/>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
    <w:name w:val="Člen Znak"/>
    <w:link w:val="len"/>
    <w:rsid w:val="00EB2F88"/>
    <w:rPr>
      <w:rFonts w:ascii="Arial" w:eastAsia="Times New Roman" w:hAnsi="Arial" w:cs="Times New Roman"/>
      <w:b/>
      <w:lang w:val="x-none" w:eastAsia="x-none"/>
    </w:rPr>
  </w:style>
  <w:style w:type="paragraph" w:customStyle="1" w:styleId="lennaslov">
    <w:name w:val="Člen_naslov"/>
    <w:basedOn w:val="len"/>
    <w:qFormat/>
    <w:rsid w:val="00EB2F88"/>
    <w:pPr>
      <w:spacing w:before="0"/>
    </w:pPr>
  </w:style>
  <w:style w:type="character" w:styleId="Pripombasklic">
    <w:name w:val="annotation reference"/>
    <w:rsid w:val="00EB2F88"/>
    <w:rPr>
      <w:sz w:val="16"/>
      <w:szCs w:val="16"/>
    </w:rPr>
  </w:style>
  <w:style w:type="paragraph" w:styleId="Pripombabesedilo">
    <w:name w:val="annotation text"/>
    <w:basedOn w:val="Navaden"/>
    <w:link w:val="PripombabesediloZnak"/>
    <w:rsid w:val="00EB2F88"/>
    <w:rPr>
      <w:sz w:val="20"/>
      <w:szCs w:val="20"/>
    </w:rPr>
  </w:style>
  <w:style w:type="character" w:customStyle="1" w:styleId="PripombabesediloZnak">
    <w:name w:val="Pripomba – besedilo Znak"/>
    <w:basedOn w:val="Privzetapisavaodstavka"/>
    <w:link w:val="Pripombabesedilo"/>
    <w:rsid w:val="00EB2F88"/>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EB2F88"/>
    <w:rPr>
      <w:b/>
      <w:bCs/>
    </w:rPr>
  </w:style>
  <w:style w:type="character" w:customStyle="1" w:styleId="ZadevapripombeZnak">
    <w:name w:val="Zadeva pripombe Znak"/>
    <w:basedOn w:val="PripombabesediloZnak"/>
    <w:link w:val="Zadevapripombe"/>
    <w:rsid w:val="00EB2F88"/>
    <w:rPr>
      <w:rFonts w:ascii="Times New Roman" w:eastAsia="Times New Roman" w:hAnsi="Times New Roman" w:cs="Times New Roman"/>
      <w:b/>
      <w:bCs/>
      <w:sz w:val="20"/>
      <w:szCs w:val="20"/>
      <w:lang w:eastAsia="sl-SI"/>
    </w:rPr>
  </w:style>
  <w:style w:type="paragraph" w:customStyle="1" w:styleId="ZnakZnak1Znak">
    <w:name w:val="Znak Znak1 Znak"/>
    <w:basedOn w:val="Navaden"/>
    <w:rsid w:val="00EB2F88"/>
    <w:rPr>
      <w:lang w:val="pl-PL" w:eastAsia="pl-PL"/>
    </w:rPr>
  </w:style>
  <w:style w:type="paragraph" w:customStyle="1" w:styleId="p">
    <w:name w:val="p"/>
    <w:basedOn w:val="Navaden"/>
    <w:rsid w:val="00EB2F88"/>
    <w:pPr>
      <w:suppressAutoHyphens/>
      <w:spacing w:before="60" w:after="15"/>
      <w:ind w:left="15" w:right="15" w:firstLine="240"/>
      <w:jc w:val="both"/>
    </w:pPr>
    <w:rPr>
      <w:rFonts w:ascii="Arial" w:hAnsi="Arial" w:cs="Arial"/>
      <w:color w:val="222222"/>
      <w:sz w:val="22"/>
      <w:szCs w:val="22"/>
      <w:lang w:eastAsia="ar-SA"/>
    </w:rPr>
  </w:style>
  <w:style w:type="paragraph" w:customStyle="1" w:styleId="odstavek1">
    <w:name w:val="odstavek1"/>
    <w:basedOn w:val="Navaden"/>
    <w:rsid w:val="00EB2F88"/>
    <w:pPr>
      <w:spacing w:before="240"/>
      <w:ind w:firstLine="1021"/>
      <w:jc w:val="both"/>
    </w:pPr>
    <w:rPr>
      <w:rFonts w:ascii="Arial" w:hAnsi="Arial" w:cs="Arial"/>
      <w:sz w:val="22"/>
      <w:szCs w:val="22"/>
    </w:rPr>
  </w:style>
  <w:style w:type="character" w:customStyle="1" w:styleId="highlight1">
    <w:name w:val="highlight1"/>
    <w:rsid w:val="00EB2F88"/>
    <w:rPr>
      <w:shd w:val="clear" w:color="auto" w:fill="FFFF8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EB2F88"/>
    <w:pPr>
      <w:keepNext/>
      <w:tabs>
        <w:tab w:val="num" w:pos="432"/>
      </w:tabs>
      <w:spacing w:before="240" w:after="60"/>
      <w:ind w:left="432" w:hanging="432"/>
      <w:outlineLvl w:val="0"/>
    </w:pPr>
  </w:style>
  <w:style w:type="paragraph" w:styleId="Naslov2">
    <w:name w:val="heading 2"/>
    <w:basedOn w:val="Navaden"/>
    <w:next w:val="Navaden"/>
    <w:link w:val="Naslov2Znak"/>
    <w:qFormat/>
    <w:rsid w:val="00EB2F88"/>
    <w:pPr>
      <w:keepNext/>
      <w:spacing w:before="240" w:after="60" w:line="360" w:lineRule="auto"/>
      <w:outlineLvl w:val="1"/>
    </w:pPr>
    <w:rPr>
      <w:b/>
      <w:i/>
      <w:lang w:val="en-US"/>
    </w:rPr>
  </w:style>
  <w:style w:type="paragraph" w:styleId="Naslov3">
    <w:name w:val="heading 3"/>
    <w:basedOn w:val="Navaden"/>
    <w:next w:val="Navaden"/>
    <w:link w:val="Naslov3Znak"/>
    <w:qFormat/>
    <w:rsid w:val="00EB2F88"/>
    <w:pPr>
      <w:keepNext/>
      <w:spacing w:before="240" w:after="60"/>
      <w:jc w:val="both"/>
      <w:outlineLvl w:val="2"/>
    </w:pPr>
    <w:rPr>
      <w:b/>
      <w:lang w:val="en-US"/>
    </w:rPr>
  </w:style>
  <w:style w:type="paragraph" w:styleId="Naslov4">
    <w:name w:val="heading 4"/>
    <w:basedOn w:val="Navaden"/>
    <w:next w:val="Navaden"/>
    <w:link w:val="Naslov4Znak"/>
    <w:qFormat/>
    <w:rsid w:val="00EB2F88"/>
    <w:pPr>
      <w:keepNext/>
      <w:spacing w:before="240" w:after="60"/>
      <w:jc w:val="both"/>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paragraph" w:styleId="Besedilooblaka">
    <w:name w:val="Balloon Text"/>
    <w:basedOn w:val="Navaden"/>
    <w:link w:val="BesedilooblakaZnak"/>
    <w:unhideWhenUsed/>
    <w:rsid w:val="00F0433E"/>
    <w:rPr>
      <w:rFonts w:ascii="Tahoma" w:hAnsi="Tahoma" w:cs="Tahoma"/>
      <w:sz w:val="16"/>
      <w:szCs w:val="16"/>
    </w:rPr>
  </w:style>
  <w:style w:type="character" w:customStyle="1" w:styleId="BesedilooblakaZnak">
    <w:name w:val="Besedilo oblačka Znak"/>
    <w:basedOn w:val="Privzetapisavaodstavka"/>
    <w:link w:val="Besedilooblaka"/>
    <w:rsid w:val="00F0433E"/>
    <w:rPr>
      <w:rFonts w:ascii="Tahoma" w:eastAsia="Times New Roman" w:hAnsi="Tahoma" w:cs="Tahoma"/>
      <w:sz w:val="16"/>
      <w:szCs w:val="16"/>
      <w:lang w:eastAsia="sl-SI"/>
    </w:rPr>
  </w:style>
  <w:style w:type="character" w:customStyle="1" w:styleId="Naslov1Znak">
    <w:name w:val="Naslov 1 Znak"/>
    <w:basedOn w:val="Privzetapisavaodstavka"/>
    <w:link w:val="Naslov1"/>
    <w:rsid w:val="00EB2F88"/>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rsid w:val="00EB2F88"/>
    <w:rPr>
      <w:rFonts w:ascii="Times New Roman" w:eastAsia="Times New Roman" w:hAnsi="Times New Roman" w:cs="Times New Roman"/>
      <w:b/>
      <w:i/>
      <w:sz w:val="24"/>
      <w:szCs w:val="24"/>
      <w:lang w:val="en-US" w:eastAsia="sl-SI"/>
    </w:rPr>
  </w:style>
  <w:style w:type="character" w:customStyle="1" w:styleId="Naslov3Znak">
    <w:name w:val="Naslov 3 Znak"/>
    <w:basedOn w:val="Privzetapisavaodstavka"/>
    <w:link w:val="Naslov3"/>
    <w:rsid w:val="00EB2F88"/>
    <w:rPr>
      <w:rFonts w:ascii="Times New Roman" w:eastAsia="Times New Roman" w:hAnsi="Times New Roman" w:cs="Times New Roman"/>
      <w:b/>
      <w:sz w:val="24"/>
      <w:szCs w:val="24"/>
      <w:lang w:val="en-US" w:eastAsia="sl-SI"/>
    </w:rPr>
  </w:style>
  <w:style w:type="character" w:customStyle="1" w:styleId="Naslov4Znak">
    <w:name w:val="Naslov 4 Znak"/>
    <w:basedOn w:val="Privzetapisavaodstavka"/>
    <w:link w:val="Naslov4"/>
    <w:rsid w:val="00EB2F88"/>
    <w:rPr>
      <w:rFonts w:ascii="Times New Roman" w:eastAsia="Times New Roman" w:hAnsi="Times New Roman" w:cs="Times New Roman"/>
      <w:b/>
      <w:bCs/>
      <w:sz w:val="28"/>
      <w:szCs w:val="28"/>
      <w:lang w:eastAsia="sl-SI"/>
    </w:rPr>
  </w:style>
  <w:style w:type="table" w:styleId="Tabelamrea">
    <w:name w:val="Table Grid"/>
    <w:basedOn w:val="Navadnatabela"/>
    <w:rsid w:val="00EB2F8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EB2F88"/>
    <w:rPr>
      <w:b/>
      <w:bCs/>
      <w:sz w:val="20"/>
      <w:szCs w:val="20"/>
    </w:rPr>
  </w:style>
  <w:style w:type="paragraph" w:styleId="Sprotnaopomba-besedilo">
    <w:name w:val="footnote text"/>
    <w:basedOn w:val="Navaden"/>
    <w:link w:val="Sprotnaopomba-besediloZnak"/>
    <w:semiHidden/>
    <w:rsid w:val="00EB2F88"/>
    <w:pPr>
      <w:jc w:val="both"/>
    </w:pPr>
    <w:rPr>
      <w:sz w:val="20"/>
      <w:szCs w:val="20"/>
      <w:lang w:val="en-US" w:eastAsia="en-US"/>
    </w:rPr>
  </w:style>
  <w:style w:type="character" w:customStyle="1" w:styleId="Sprotnaopomba-besediloZnak">
    <w:name w:val="Sprotna opomba - besedilo Znak"/>
    <w:basedOn w:val="Privzetapisavaodstavka"/>
    <w:link w:val="Sprotnaopomba-besedilo"/>
    <w:semiHidden/>
    <w:rsid w:val="00EB2F88"/>
    <w:rPr>
      <w:rFonts w:ascii="Times New Roman" w:eastAsia="Times New Roman" w:hAnsi="Times New Roman" w:cs="Times New Roman"/>
      <w:sz w:val="20"/>
      <w:szCs w:val="20"/>
      <w:lang w:val="en-US"/>
    </w:rPr>
  </w:style>
  <w:style w:type="paragraph" w:customStyle="1" w:styleId="N">
    <w:name w:val="N"/>
    <w:basedOn w:val="Navaden"/>
    <w:rsid w:val="00EB2F88"/>
    <w:pPr>
      <w:tabs>
        <w:tab w:val="left" w:pos="144"/>
      </w:tabs>
      <w:jc w:val="both"/>
    </w:pPr>
    <w:rPr>
      <w:rFonts w:ascii="SL Dutch" w:hAnsi="SL Dutch"/>
      <w:szCs w:val="20"/>
      <w:lang w:val="en-GB"/>
    </w:rPr>
  </w:style>
  <w:style w:type="paragraph" w:styleId="Glava">
    <w:name w:val="header"/>
    <w:basedOn w:val="Navaden"/>
    <w:link w:val="GlavaZnak"/>
    <w:uiPriority w:val="99"/>
    <w:rsid w:val="00EB2F88"/>
    <w:pPr>
      <w:tabs>
        <w:tab w:val="center" w:pos="4536"/>
        <w:tab w:val="right" w:pos="9072"/>
      </w:tabs>
    </w:pPr>
  </w:style>
  <w:style w:type="character" w:customStyle="1" w:styleId="GlavaZnak">
    <w:name w:val="Glava Znak"/>
    <w:basedOn w:val="Privzetapisavaodstavka"/>
    <w:link w:val="Glava"/>
    <w:uiPriority w:val="99"/>
    <w:rsid w:val="00EB2F88"/>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EB2F88"/>
    <w:pPr>
      <w:tabs>
        <w:tab w:val="center" w:pos="4536"/>
        <w:tab w:val="right" w:pos="9072"/>
      </w:tabs>
    </w:pPr>
  </w:style>
  <w:style w:type="character" w:customStyle="1" w:styleId="NogaZnak">
    <w:name w:val="Noga Znak"/>
    <w:basedOn w:val="Privzetapisavaodstavka"/>
    <w:link w:val="Noga"/>
    <w:uiPriority w:val="99"/>
    <w:rsid w:val="00EB2F88"/>
    <w:rPr>
      <w:rFonts w:ascii="Times New Roman" w:eastAsia="Times New Roman" w:hAnsi="Times New Roman" w:cs="Times New Roman"/>
      <w:sz w:val="24"/>
      <w:szCs w:val="24"/>
      <w:lang w:eastAsia="sl-SI"/>
    </w:rPr>
  </w:style>
  <w:style w:type="character" w:styleId="tevilkastrani">
    <w:name w:val="page number"/>
    <w:basedOn w:val="Privzetapisavaodstavka"/>
    <w:rsid w:val="00EB2F88"/>
  </w:style>
  <w:style w:type="paragraph" w:customStyle="1" w:styleId="2909F619802848F09E01365C32F34654">
    <w:name w:val="2909F619802848F09E01365C32F34654"/>
    <w:rsid w:val="00EB2F88"/>
    <w:rPr>
      <w:rFonts w:ascii="Calibri" w:eastAsia="Times New Roman" w:hAnsi="Calibri" w:cs="Times New Roman"/>
      <w:lang w:eastAsia="sl-SI"/>
    </w:rPr>
  </w:style>
  <w:style w:type="paragraph" w:customStyle="1" w:styleId="Odstavek">
    <w:name w:val="Odstavek"/>
    <w:basedOn w:val="Navaden"/>
    <w:link w:val="OdstavekZnak"/>
    <w:qFormat/>
    <w:rsid w:val="00EB2F88"/>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EB2F88"/>
    <w:rPr>
      <w:rFonts w:ascii="Arial" w:eastAsia="Times New Roman" w:hAnsi="Arial" w:cs="Times New Roman"/>
      <w:lang w:val="x-none" w:eastAsia="x-none"/>
    </w:rPr>
  </w:style>
  <w:style w:type="paragraph" w:customStyle="1" w:styleId="Alineazatevilnotoko">
    <w:name w:val="Alinea za številčno točko"/>
    <w:basedOn w:val="Alineazaodstavkom"/>
    <w:link w:val="AlineazatevilnotokoZnak"/>
    <w:qFormat/>
    <w:rsid w:val="00EB2F88"/>
    <w:pPr>
      <w:ind w:left="567" w:hanging="170"/>
    </w:pPr>
  </w:style>
  <w:style w:type="paragraph" w:customStyle="1" w:styleId="tevilnatoka">
    <w:name w:val="Številčna točka"/>
    <w:basedOn w:val="Navaden"/>
    <w:link w:val="tevilnatokaZnak"/>
    <w:qFormat/>
    <w:rsid w:val="00EB2F88"/>
    <w:pPr>
      <w:numPr>
        <w:numId w:val="23"/>
      </w:numPr>
      <w:tabs>
        <w:tab w:val="left" w:pos="540"/>
        <w:tab w:val="left" w:pos="900"/>
      </w:tabs>
      <w:jc w:val="both"/>
    </w:pPr>
    <w:rPr>
      <w:rFonts w:ascii="Arial" w:hAnsi="Arial"/>
      <w:sz w:val="22"/>
      <w:szCs w:val="22"/>
      <w:lang w:val="x-none" w:eastAsia="x-none"/>
    </w:rPr>
  </w:style>
  <w:style w:type="character" w:customStyle="1" w:styleId="AlineazatevilnotokoZnak">
    <w:name w:val="Alinea za številčno točko Znak"/>
    <w:link w:val="Alineazatevilnotoko"/>
    <w:rsid w:val="00EB2F88"/>
    <w:rPr>
      <w:rFonts w:ascii="Arial" w:eastAsia="Times New Roman" w:hAnsi="Arial" w:cs="Times New Roman"/>
      <w:lang w:val="x-none" w:eastAsia="x-none"/>
    </w:rPr>
  </w:style>
  <w:style w:type="character" w:customStyle="1" w:styleId="tevilnatokaZnak">
    <w:name w:val="Številčna točka Znak"/>
    <w:link w:val="tevilnatoka"/>
    <w:rsid w:val="00EB2F88"/>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EB2F88"/>
    <w:pPr>
      <w:numPr>
        <w:numId w:val="22"/>
      </w:numPr>
      <w:tabs>
        <w:tab w:val="left" w:pos="540"/>
        <w:tab w:val="left" w:pos="900"/>
      </w:tabs>
      <w:jc w:val="both"/>
    </w:pPr>
    <w:rPr>
      <w:rFonts w:ascii="Arial" w:hAnsi="Arial"/>
      <w:sz w:val="22"/>
      <w:szCs w:val="22"/>
      <w:lang w:val="x-none" w:eastAsia="x-none"/>
    </w:rPr>
  </w:style>
  <w:style w:type="character" w:customStyle="1" w:styleId="AlineazaodstavkomZnak">
    <w:name w:val="Alinea za odstavkom Znak"/>
    <w:link w:val="Alineazaodstavkom"/>
    <w:rsid w:val="00EB2F88"/>
    <w:rPr>
      <w:rFonts w:ascii="Arial" w:eastAsia="Times New Roman" w:hAnsi="Arial" w:cs="Times New Roman"/>
      <w:lang w:val="x-none" w:eastAsia="x-none"/>
    </w:rPr>
  </w:style>
  <w:style w:type="paragraph" w:customStyle="1" w:styleId="Poglavje">
    <w:name w:val="Poglavje"/>
    <w:basedOn w:val="Navaden"/>
    <w:qFormat/>
    <w:rsid w:val="00EB2F88"/>
    <w:pPr>
      <w:suppressAutoHyphens/>
      <w:overflowPunct w:val="0"/>
      <w:autoSpaceDE w:val="0"/>
      <w:autoSpaceDN w:val="0"/>
      <w:adjustRightInd w:val="0"/>
      <w:spacing w:before="480"/>
      <w:jc w:val="center"/>
      <w:textAlignment w:val="baseline"/>
    </w:pPr>
    <w:rPr>
      <w:rFonts w:ascii="Arial" w:hAnsi="Arial" w:cs="Arial"/>
      <w:sz w:val="22"/>
      <w:szCs w:val="22"/>
    </w:rPr>
  </w:style>
  <w:style w:type="paragraph" w:customStyle="1" w:styleId="len">
    <w:name w:val="Člen"/>
    <w:basedOn w:val="Navaden"/>
    <w:link w:val="lenZnak"/>
    <w:qFormat/>
    <w:rsid w:val="00EB2F88"/>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
    <w:name w:val="Člen Znak"/>
    <w:link w:val="len"/>
    <w:rsid w:val="00EB2F88"/>
    <w:rPr>
      <w:rFonts w:ascii="Arial" w:eastAsia="Times New Roman" w:hAnsi="Arial" w:cs="Times New Roman"/>
      <w:b/>
      <w:lang w:val="x-none" w:eastAsia="x-none"/>
    </w:rPr>
  </w:style>
  <w:style w:type="paragraph" w:customStyle="1" w:styleId="lennaslov">
    <w:name w:val="Člen_naslov"/>
    <w:basedOn w:val="len"/>
    <w:qFormat/>
    <w:rsid w:val="00EB2F88"/>
    <w:pPr>
      <w:spacing w:before="0"/>
    </w:pPr>
  </w:style>
  <w:style w:type="character" w:styleId="Pripombasklic">
    <w:name w:val="annotation reference"/>
    <w:rsid w:val="00EB2F88"/>
    <w:rPr>
      <w:sz w:val="16"/>
      <w:szCs w:val="16"/>
    </w:rPr>
  </w:style>
  <w:style w:type="paragraph" w:styleId="Pripombabesedilo">
    <w:name w:val="annotation text"/>
    <w:basedOn w:val="Navaden"/>
    <w:link w:val="PripombabesediloZnak"/>
    <w:rsid w:val="00EB2F88"/>
    <w:rPr>
      <w:sz w:val="20"/>
      <w:szCs w:val="20"/>
    </w:rPr>
  </w:style>
  <w:style w:type="character" w:customStyle="1" w:styleId="PripombabesediloZnak">
    <w:name w:val="Pripomba – besedilo Znak"/>
    <w:basedOn w:val="Privzetapisavaodstavka"/>
    <w:link w:val="Pripombabesedilo"/>
    <w:rsid w:val="00EB2F88"/>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EB2F88"/>
    <w:rPr>
      <w:b/>
      <w:bCs/>
    </w:rPr>
  </w:style>
  <w:style w:type="character" w:customStyle="1" w:styleId="ZadevapripombeZnak">
    <w:name w:val="Zadeva pripombe Znak"/>
    <w:basedOn w:val="PripombabesediloZnak"/>
    <w:link w:val="Zadevapripombe"/>
    <w:rsid w:val="00EB2F88"/>
    <w:rPr>
      <w:rFonts w:ascii="Times New Roman" w:eastAsia="Times New Roman" w:hAnsi="Times New Roman" w:cs="Times New Roman"/>
      <w:b/>
      <w:bCs/>
      <w:sz w:val="20"/>
      <w:szCs w:val="20"/>
      <w:lang w:eastAsia="sl-SI"/>
    </w:rPr>
  </w:style>
  <w:style w:type="paragraph" w:customStyle="1" w:styleId="ZnakZnak1Znak">
    <w:name w:val="Znak Znak1 Znak"/>
    <w:basedOn w:val="Navaden"/>
    <w:rsid w:val="00EB2F88"/>
    <w:rPr>
      <w:lang w:val="pl-PL" w:eastAsia="pl-PL"/>
    </w:rPr>
  </w:style>
  <w:style w:type="paragraph" w:customStyle="1" w:styleId="p">
    <w:name w:val="p"/>
    <w:basedOn w:val="Navaden"/>
    <w:rsid w:val="00EB2F88"/>
    <w:pPr>
      <w:suppressAutoHyphens/>
      <w:spacing w:before="60" w:after="15"/>
      <w:ind w:left="15" w:right="15" w:firstLine="240"/>
      <w:jc w:val="both"/>
    </w:pPr>
    <w:rPr>
      <w:rFonts w:ascii="Arial" w:hAnsi="Arial" w:cs="Arial"/>
      <w:color w:val="222222"/>
      <w:sz w:val="22"/>
      <w:szCs w:val="22"/>
      <w:lang w:eastAsia="ar-SA"/>
    </w:rPr>
  </w:style>
  <w:style w:type="paragraph" w:customStyle="1" w:styleId="odstavek1">
    <w:name w:val="odstavek1"/>
    <w:basedOn w:val="Navaden"/>
    <w:rsid w:val="00EB2F88"/>
    <w:pPr>
      <w:spacing w:before="240"/>
      <w:ind w:firstLine="1021"/>
      <w:jc w:val="both"/>
    </w:pPr>
    <w:rPr>
      <w:rFonts w:ascii="Arial" w:hAnsi="Arial" w:cs="Arial"/>
      <w:sz w:val="22"/>
      <w:szCs w:val="22"/>
    </w:rPr>
  </w:style>
  <w:style w:type="character" w:customStyle="1" w:styleId="highlight1">
    <w:name w:val="highlight1"/>
    <w:rsid w:val="00EB2F88"/>
    <w:rPr>
      <w:shd w:val="clear" w:color="auto" w:fill="FFFF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70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23126</Words>
  <Characters>131823</Characters>
  <Application>Microsoft Office Word</Application>
  <DocSecurity>0</DocSecurity>
  <Lines>1098</Lines>
  <Paragraphs>309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Vodopivec</dc:creator>
  <cp:lastModifiedBy>barbara</cp:lastModifiedBy>
  <cp:revision>2</cp:revision>
  <cp:lastPrinted>2015-06-09T06:35:00Z</cp:lastPrinted>
  <dcterms:created xsi:type="dcterms:W3CDTF">2015-06-09T08:12:00Z</dcterms:created>
  <dcterms:modified xsi:type="dcterms:W3CDTF">2015-06-09T08:12:00Z</dcterms:modified>
</cp:coreProperties>
</file>