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CD" w:rsidRPr="008534DE" w:rsidRDefault="007543CD" w:rsidP="007543CD">
      <w:pPr>
        <w:pStyle w:val="Default"/>
        <w:spacing w:after="200" w:line="240" w:lineRule="atLeast"/>
        <w:rPr>
          <w:rFonts w:ascii="Calibri" w:eastAsia="Trebuchet MS" w:hAnsi="Calibri" w:cs="Trebuchet MS"/>
          <w:b/>
        </w:rPr>
      </w:pPr>
      <w:bookmarkStart w:id="0" w:name="_GoBack"/>
      <w:bookmarkEnd w:id="0"/>
      <w:r w:rsidRPr="008534DE">
        <w:rPr>
          <w:rFonts w:ascii="Calibri" w:hAnsi="Calibri"/>
          <w:b/>
        </w:rPr>
        <w:t xml:space="preserve">Zadeva: VABILO na </w:t>
      </w:r>
      <w:r w:rsidR="00957FC9" w:rsidRPr="008534DE">
        <w:rPr>
          <w:rFonts w:ascii="Calibri" w:hAnsi="Calibri"/>
          <w:b/>
        </w:rPr>
        <w:t>nacionalno</w:t>
      </w:r>
      <w:r w:rsidRPr="008534DE">
        <w:rPr>
          <w:rFonts w:ascii="Calibri" w:hAnsi="Calibri"/>
          <w:b/>
        </w:rPr>
        <w:t xml:space="preserve"> srečanje </w:t>
      </w:r>
      <w:r w:rsidR="00957FC9" w:rsidRPr="008534DE">
        <w:rPr>
          <w:rFonts w:ascii="Calibri" w:hAnsi="Calibri"/>
          <w:b/>
        </w:rPr>
        <w:t xml:space="preserve">mladih in </w:t>
      </w:r>
      <w:proofErr w:type="spellStart"/>
      <w:r w:rsidR="00957FC9" w:rsidRPr="008534DE">
        <w:rPr>
          <w:rFonts w:ascii="Calibri" w:hAnsi="Calibri"/>
          <w:b/>
        </w:rPr>
        <w:t>odločevalcec</w:t>
      </w:r>
      <w:proofErr w:type="spellEnd"/>
      <w:r w:rsidRPr="008534DE">
        <w:rPr>
          <w:rFonts w:ascii="Calibri" w:hAnsi="Calibri"/>
          <w:b/>
        </w:rPr>
        <w:t>!</w:t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br/>
        <w:t>Spoštovani, </w:t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br/>
        <w:t>vabimo vas, da se nam kot predstavniki občin</w:t>
      </w:r>
      <w:r w:rsidR="008534DE" w:rsidRPr="008534DE">
        <w:rPr>
          <w:rFonts w:ascii="Calibri" w:hAnsi="Calibri"/>
        </w:rPr>
        <w:t>e</w:t>
      </w:r>
      <w:r w:rsidRPr="008534DE">
        <w:rPr>
          <w:rFonts w:ascii="Calibri" w:hAnsi="Calibri"/>
        </w:rPr>
        <w:t xml:space="preserve"> v vlogi lokalnih odločevalcev pridružite na </w:t>
      </w:r>
      <w:r w:rsidR="00957FC9" w:rsidRPr="008534DE">
        <w:rPr>
          <w:rFonts w:ascii="Calibri" w:hAnsi="Calibri"/>
        </w:rPr>
        <w:t xml:space="preserve">nacionalnem srečanju </w:t>
      </w:r>
      <w:r w:rsidR="008534DE" w:rsidRPr="008534DE">
        <w:rPr>
          <w:rFonts w:ascii="Calibri" w:hAnsi="Calibri"/>
        </w:rPr>
        <w:t>mladih</w:t>
      </w:r>
      <w:r w:rsidR="008534DE">
        <w:rPr>
          <w:rFonts w:ascii="Calibri" w:hAnsi="Calibri"/>
        </w:rPr>
        <w:t xml:space="preserve"> i</w:t>
      </w:r>
      <w:r w:rsidR="00957FC9" w:rsidRPr="008534DE">
        <w:rPr>
          <w:rFonts w:ascii="Calibri" w:hAnsi="Calibri"/>
        </w:rPr>
        <w:t>n odločevalcev</w:t>
      </w:r>
      <w:r w:rsidRPr="008534DE">
        <w:rPr>
          <w:rStyle w:val="xbe"/>
          <w:rFonts w:ascii="Calibri" w:hAnsi="Calibri"/>
          <w:b/>
          <w:bCs/>
        </w:rPr>
        <w:t>!</w:t>
      </w:r>
      <w:r w:rsidRPr="008534DE">
        <w:rPr>
          <w:rFonts w:ascii="Calibri" w:hAnsi="Calibri"/>
        </w:rPr>
        <w:t>. </w:t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br/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t>Namen srečanja je pokazati načine, kako vzpostaviti dolgotrajna partnerstva med mladinskimi organizacijami, mladinskimi centri, mladinskimi sveti lokalnih skupnosti in predstavniki občin ter vse akterje ozavestiti o pomenu vključevanja mladih in njihovega (so)delovanja v družbi.  </w:t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br/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t>Na dogodku bomo predstavili kakšno je stanje sodelovanja med mladimi in odločevalci na lokalni ravni v Sloveniji, predstavili primere dobrih praks, definirali vzroke (ne)sodelovanja med mladimi in odločevalci ter poiskali načine za večje sodelovanje med mladimi in predstavniki občin. </w:t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t>Srečanje je priložnost, da mladi v sodelovanju z odločevalci izmenjajo in pridobijo informacije glede vzpostavljanja partnerstev v lokalni skupnosti in da obe strani na konstruktiven način prejmeta spodbudne korake za boljše sodelovanje mladih in odločevalcev z namenom izboljšanja položaja mladih v družbi. </w:t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br/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t xml:space="preserve">Zaključno srečanje bo potekalo </w:t>
      </w:r>
      <w:r w:rsidRPr="008534DE">
        <w:rPr>
          <w:rStyle w:val="xbe"/>
          <w:rFonts w:ascii="Calibri" w:hAnsi="Calibri"/>
          <w:b/>
          <w:bCs/>
        </w:rPr>
        <w:t xml:space="preserve">13. maja </w:t>
      </w:r>
      <w:r w:rsidRPr="008534DE">
        <w:rPr>
          <w:rFonts w:ascii="Calibri" w:hAnsi="Calibri"/>
        </w:rPr>
        <w:t>v M hotelu v Ljubljani</w:t>
      </w:r>
      <w:r w:rsidRPr="008534DE">
        <w:rPr>
          <w:rStyle w:val="xbe"/>
          <w:rFonts w:ascii="Calibri" w:hAnsi="Calibri"/>
          <w:color w:val="222222"/>
        </w:rPr>
        <w:t xml:space="preserve"> (</w:t>
      </w:r>
      <w:proofErr w:type="spellStart"/>
      <w:r w:rsidRPr="008534DE">
        <w:rPr>
          <w:rStyle w:val="xbe"/>
          <w:rFonts w:ascii="Calibri" w:hAnsi="Calibri"/>
          <w:color w:val="222222"/>
        </w:rPr>
        <w:t>Derčeva</w:t>
      </w:r>
      <w:proofErr w:type="spellEnd"/>
      <w:r w:rsidRPr="008534DE">
        <w:rPr>
          <w:rStyle w:val="xbe"/>
          <w:rFonts w:ascii="Calibri" w:hAnsi="Calibri"/>
          <w:color w:val="222222"/>
        </w:rPr>
        <w:t xml:space="preserve"> ulica 4)</w:t>
      </w:r>
      <w:r w:rsidRPr="008534DE">
        <w:rPr>
          <w:rFonts w:ascii="Calibri" w:hAnsi="Calibri"/>
        </w:rPr>
        <w:t xml:space="preserve">. Pričelo se bo ob </w:t>
      </w:r>
      <w:r w:rsidRPr="008534DE">
        <w:rPr>
          <w:rStyle w:val="xbe"/>
          <w:rFonts w:ascii="Calibri" w:hAnsi="Calibri"/>
          <w:b/>
          <w:bCs/>
        </w:rPr>
        <w:t xml:space="preserve">9.00 </w:t>
      </w:r>
      <w:r w:rsidRPr="008534DE">
        <w:rPr>
          <w:rFonts w:ascii="Calibri" w:hAnsi="Calibri"/>
        </w:rPr>
        <w:t xml:space="preserve">z registracijo udeležencev in zaključilo ob </w:t>
      </w:r>
      <w:r w:rsidRPr="008534DE">
        <w:rPr>
          <w:rStyle w:val="xbe"/>
          <w:rFonts w:ascii="Calibri" w:hAnsi="Calibri"/>
          <w:b/>
          <w:bCs/>
        </w:rPr>
        <w:t xml:space="preserve">14.00 </w:t>
      </w:r>
      <w:r w:rsidRPr="008534DE">
        <w:rPr>
          <w:rFonts w:ascii="Calibri" w:hAnsi="Calibri"/>
        </w:rPr>
        <w:t>s  pogostitvijo.</w:t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t>Na srečanju bodo sodelovali mladi, predstavniki občin, strokovnjaki na področju lokalne mladinske problematike, strokovnjaki za področje participacije mladih in nacionalni predstavniki.</w:t>
      </w:r>
    </w:p>
    <w:p w:rsidR="007543CD" w:rsidRPr="008534DE" w:rsidRDefault="007543CD" w:rsidP="007543CD">
      <w:pPr>
        <w:pStyle w:val="Default"/>
        <w:spacing w:after="240" w:line="260" w:lineRule="atLeast"/>
        <w:jc w:val="both"/>
        <w:rPr>
          <w:rFonts w:ascii="Calibri" w:hAnsi="Calibri"/>
        </w:rPr>
      </w:pPr>
      <w:r w:rsidRPr="008534DE">
        <w:rPr>
          <w:rFonts w:ascii="Calibri" w:hAnsi="Calibri"/>
        </w:rPr>
        <w:br/>
        <w:t>Začetek bo namenjen uvodnemu nagovoru 2 izkušenih akterjev, ki dobro poznata eden lokalno, drug nacionalno dimenzijo sodelovanja mladih in odločevalcev. Uvodnim nagovorom bo sledila razprava z vsemi udeleženci, v drugem delu pa bodo potekala ločena omizja, kjer bomo z izmenjavo mnenj in praks iskali načine za večje vključevanje mladih v lokalne strukture.</w:t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t xml:space="preserve">Na srečanje z mladimi se prijavite preko </w:t>
      </w:r>
      <w:hyperlink r:id="rId6" w:history="1">
        <w:r w:rsidRPr="008534DE">
          <w:rPr>
            <w:rStyle w:val="Hiperpovezava"/>
            <w:rFonts w:ascii="Calibri" w:hAnsi="Calibri"/>
            <w:color w:val="0433FF"/>
            <w:u w:color="0433FF"/>
          </w:rPr>
          <w:t>elektronske prijavnice</w:t>
        </w:r>
      </w:hyperlink>
      <w:r w:rsidRPr="008534DE">
        <w:rPr>
          <w:rFonts w:ascii="Calibri" w:hAnsi="Calibri"/>
        </w:rPr>
        <w:t>. Dodatne informacije prejmete na projekti@mss.si. Z veseljem vam  bomo odgovorili na vaša vprašanja!</w:t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t> </w:t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t>Nacionalni projekt strukturiranega dialoga z naslovom »Mladi odloča(j)</w:t>
      </w:r>
      <w:proofErr w:type="spellStart"/>
      <w:r w:rsidRPr="008534DE">
        <w:rPr>
          <w:rFonts w:ascii="Calibri" w:hAnsi="Calibri"/>
        </w:rPr>
        <w:t>mo</w:t>
      </w:r>
      <w:proofErr w:type="spellEnd"/>
      <w:r w:rsidRPr="008534DE">
        <w:rPr>
          <w:rFonts w:ascii="Calibri" w:hAnsi="Calibri"/>
        </w:rPr>
        <w:t xml:space="preserve">« ob podpori Nacionalne agencije programa </w:t>
      </w:r>
      <w:proofErr w:type="spellStart"/>
      <w:r w:rsidRPr="008534DE">
        <w:rPr>
          <w:rFonts w:ascii="Calibri" w:hAnsi="Calibri"/>
        </w:rPr>
        <w:t>Erasmus</w:t>
      </w:r>
      <w:proofErr w:type="spellEnd"/>
      <w:r w:rsidRPr="008534DE">
        <w:rPr>
          <w:rFonts w:ascii="Calibri" w:hAnsi="Calibri"/>
        </w:rPr>
        <w:t xml:space="preserve"> + in Urada RS za mladino izvaja Mladinski svet Slovenije v sodelovanju z Mrežo </w:t>
      </w:r>
      <w:proofErr w:type="spellStart"/>
      <w:r w:rsidRPr="008534DE">
        <w:rPr>
          <w:rFonts w:ascii="Calibri" w:hAnsi="Calibri"/>
        </w:rPr>
        <w:t>MaMa</w:t>
      </w:r>
      <w:proofErr w:type="spellEnd"/>
      <w:r w:rsidRPr="008534DE">
        <w:rPr>
          <w:rFonts w:ascii="Calibri" w:hAnsi="Calibri"/>
        </w:rPr>
        <w:t>.</w:t>
      </w:r>
    </w:p>
    <w:p w:rsidR="007543CD" w:rsidRPr="008534DE" w:rsidRDefault="007543CD" w:rsidP="007543CD">
      <w:pPr>
        <w:pStyle w:val="Default"/>
        <w:spacing w:line="240" w:lineRule="atLeast"/>
        <w:jc w:val="both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br/>
      </w:r>
      <w:r w:rsidRPr="008534DE">
        <w:rPr>
          <w:rFonts w:ascii="Calibri" w:hAnsi="Calibri"/>
        </w:rPr>
        <w:br/>
      </w:r>
    </w:p>
    <w:p w:rsidR="00D2150D" w:rsidRPr="008534DE" w:rsidRDefault="007543CD" w:rsidP="007543CD">
      <w:pPr>
        <w:pStyle w:val="Default"/>
        <w:spacing w:line="240" w:lineRule="atLeast"/>
        <w:jc w:val="center"/>
        <w:rPr>
          <w:rFonts w:ascii="Calibri" w:eastAsia="Trebuchet MS" w:hAnsi="Calibri" w:cs="Trebuchet MS"/>
        </w:rPr>
      </w:pPr>
      <w:r w:rsidRPr="008534DE">
        <w:rPr>
          <w:rFonts w:ascii="Calibri" w:hAnsi="Calibri"/>
        </w:rPr>
        <w:t xml:space="preserve">Več o strukturiranem dialogu in o projektu si preberite na spletni strani </w:t>
      </w:r>
      <w:hyperlink r:id="rId7" w:history="1">
        <w:r w:rsidRPr="008534DE">
          <w:rPr>
            <w:rStyle w:val="Hiperpovezava"/>
            <w:rFonts w:ascii="Calibri" w:hAnsi="Calibri"/>
            <w:color w:val="0433FF"/>
            <w:u w:color="0433FF"/>
          </w:rPr>
          <w:t>posvetovanja.si</w:t>
        </w:r>
      </w:hyperlink>
      <w:r w:rsidRPr="008534DE">
        <w:rPr>
          <w:rFonts w:ascii="Calibri" w:hAnsi="Calibri"/>
        </w:rPr>
        <w:t>.</w:t>
      </w:r>
    </w:p>
    <w:sectPr w:rsidR="00D2150D" w:rsidRPr="008534D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0F" w:rsidRDefault="007E4F0F">
      <w:pPr>
        <w:spacing w:after="0" w:line="240" w:lineRule="auto"/>
      </w:pPr>
      <w:r>
        <w:separator/>
      </w:r>
    </w:p>
  </w:endnote>
  <w:endnote w:type="continuationSeparator" w:id="0">
    <w:p w:rsidR="007E4F0F" w:rsidRDefault="007E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EF" w:rsidRDefault="00F118EF" w:rsidP="00F118EF">
    <w:pPr>
      <w:rPr>
        <w:noProof/>
      </w:rPr>
    </w:pPr>
    <w:r>
      <w:rPr>
        <w:noProof/>
      </w:rPr>
      <w:t xml:space="preserve">                                  </w:t>
    </w:r>
  </w:p>
  <w:p w:rsidR="00F118EF" w:rsidRDefault="00F118EF" w:rsidP="00F118EF">
    <w:pPr>
      <w:jc w:val="center"/>
      <w:rPr>
        <w:noProof/>
      </w:rPr>
    </w:pPr>
    <w:r>
      <w:rPr>
        <w:noProof/>
      </w:rPr>
      <w:t xml:space="preserve">    </w:t>
    </w:r>
    <w:r w:rsidRPr="00C44267">
      <w:rPr>
        <w:noProof/>
      </w:rPr>
      <w:drawing>
        <wp:inline distT="0" distB="0" distL="0" distR="0" wp14:anchorId="6DB344FB" wp14:editId="116A5489">
          <wp:extent cx="694289" cy="414026"/>
          <wp:effectExtent l="0" t="0" r="0" b="5080"/>
          <wp:docPr id="1" name="Slika 1" descr="Opis: \\DOKUMENTI\Podatki\Ana\ANA_SD\5.1_Vkljucujemo!_2013_2014\LOGOTIPI\mva_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Opis: \\DOKUMENTI\Podatki\Ana\ANA_SD\5.1_Vkljucujemo!_2013_2014\LOGOTIPI\mva_n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86" cy="429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</w:t>
    </w:r>
    <w:r w:rsidRPr="00C44267">
      <w:rPr>
        <w:noProof/>
      </w:rPr>
      <w:drawing>
        <wp:inline distT="0" distB="0" distL="0" distR="0" wp14:anchorId="1E3AC5E8" wp14:editId="4FC71066">
          <wp:extent cx="1304925" cy="371475"/>
          <wp:effectExtent l="0" t="0" r="9525" b="9525"/>
          <wp:docPr id="3" name="Slika 3" descr="Opis: C:\Users\MSS-VOL1\AppData\Local\Temp\Rar$DIa0.387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C:\Users\MSS-VOL1\AppData\Local\Temp\Rar$DIa0.387\EU flag-Erasmus+_vect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</w:t>
    </w:r>
    <w:r w:rsidRPr="00C44267">
      <w:rPr>
        <w:noProof/>
      </w:rPr>
      <w:drawing>
        <wp:inline distT="0" distB="0" distL="0" distR="0" wp14:anchorId="6797F40C" wp14:editId="4B7A5A62">
          <wp:extent cx="933450" cy="219267"/>
          <wp:effectExtent l="0" t="0" r="0" b="9525"/>
          <wp:docPr id="2" name="Slika 2" descr="Opis: \\DOKUMENTI\Podatki\Ana\ANA_SD\Logotipi\MIZKS_UM_464x1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Opis: \\DOKUMENTI\Podatki\Ana\ANA_SD\Logotipi\MIZKS_UM_464x109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784" cy="221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8EF" w:rsidRDefault="00F118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0F" w:rsidRDefault="007E4F0F">
      <w:pPr>
        <w:spacing w:after="0" w:line="240" w:lineRule="auto"/>
      </w:pPr>
      <w:r>
        <w:separator/>
      </w:r>
    </w:p>
  </w:footnote>
  <w:footnote w:type="continuationSeparator" w:id="0">
    <w:p w:rsidR="007E4F0F" w:rsidRDefault="007E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75" w:rsidRDefault="006E4A75" w:rsidP="00F118EF">
    <w:pPr>
      <w:pStyle w:val="Glava"/>
      <w:tabs>
        <w:tab w:val="clear" w:pos="4536"/>
        <w:tab w:val="clear" w:pos="9072"/>
        <w:tab w:val="left" w:pos="8100"/>
      </w:tabs>
    </w:pPr>
    <w:r>
      <w:rPr>
        <w:rStyle w:val="GlavaZnak"/>
        <w:rFonts w:ascii="Arial" w:hAnsi="Arial"/>
        <w:noProof/>
      </w:rPr>
      <w:drawing>
        <wp:inline distT="0" distB="0" distL="0" distR="0" wp14:anchorId="5FD8B37E" wp14:editId="176ADB1E">
          <wp:extent cx="685800" cy="7239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60" cy="7239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F118EF">
      <w:rPr>
        <w:noProof/>
      </w:rPr>
      <w:t xml:space="preserve">                                                                                                                    </w:t>
    </w:r>
    <w:r w:rsidR="00F118EF">
      <w:rPr>
        <w:noProof/>
      </w:rPr>
      <w:drawing>
        <wp:inline distT="0" distB="0" distL="0" distR="0" wp14:anchorId="557332A1" wp14:editId="3F6A1E69">
          <wp:extent cx="1103273" cy="503227"/>
          <wp:effectExtent l="0" t="0" r="1905" b="0"/>
          <wp:docPr id="5" name="Slika 5" descr="C:\Users\MSS-VOL1\Desktop\LOGOTIPI\4_MSS_M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S-VOL1\Desktop\LOGOTIPI\4_MSS_MaM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097" cy="50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150D" w:rsidRDefault="00D2150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0D"/>
    <w:rsid w:val="00346D02"/>
    <w:rsid w:val="00476918"/>
    <w:rsid w:val="006E4A75"/>
    <w:rsid w:val="007543CD"/>
    <w:rsid w:val="007E4F0F"/>
    <w:rsid w:val="007F2768"/>
    <w:rsid w:val="008534DE"/>
    <w:rsid w:val="00957FC9"/>
    <w:rsid w:val="00965334"/>
    <w:rsid w:val="00BC0E53"/>
    <w:rsid w:val="00D2150D"/>
    <w:rsid w:val="00D24C3C"/>
    <w:rsid w:val="00F118EF"/>
    <w:rsid w:val="00F5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05A4B8-8CF2-4335-B6A8-0BF8EA75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32EED"/>
      <w:u w:val="single" w:color="032EED"/>
    </w:rPr>
  </w:style>
  <w:style w:type="paragraph" w:styleId="Glava">
    <w:name w:val="header"/>
    <w:basedOn w:val="Navaden"/>
    <w:link w:val="GlavaZnak"/>
    <w:unhideWhenUsed/>
    <w:rsid w:val="006E4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6E4A7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ga">
    <w:name w:val="footer"/>
    <w:basedOn w:val="Navaden"/>
    <w:link w:val="NogaZnak"/>
    <w:uiPriority w:val="99"/>
    <w:unhideWhenUsed/>
    <w:rsid w:val="006E4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4A75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xbe">
    <w:name w:val="_xbe"/>
    <w:rsid w:val="007543CD"/>
  </w:style>
  <w:style w:type="character" w:styleId="SledenaHiperpovezava">
    <w:name w:val="FollowedHyperlink"/>
    <w:basedOn w:val="Privzetapisavaodstavka"/>
    <w:uiPriority w:val="99"/>
    <w:semiHidden/>
    <w:unhideWhenUsed/>
    <w:rsid w:val="008534D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osvetovanja.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a/mss.si/forms/d/1fGsBGF-im7i5B3rP8mn6kJE3lBIMJP-DvTVLkGepr5A/ed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Officeova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ova 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Štromajer</dc:creator>
  <cp:lastModifiedBy>Ana Štromajer</cp:lastModifiedBy>
  <cp:revision>2</cp:revision>
  <dcterms:created xsi:type="dcterms:W3CDTF">2016-04-26T11:42:00Z</dcterms:created>
  <dcterms:modified xsi:type="dcterms:W3CDTF">2016-04-26T11:42:00Z</dcterms:modified>
</cp:coreProperties>
</file>