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570" w:rsidRPr="00322500" w:rsidRDefault="00B01570" w:rsidP="00BC0C43">
      <w:pPr>
        <w:pStyle w:val="Default"/>
        <w:jc w:val="both"/>
        <w:rPr>
          <w:rFonts w:ascii="Arial" w:hAnsi="Arial" w:cs="Arial"/>
          <w:color w:val="auto"/>
          <w:sz w:val="22"/>
          <w:szCs w:val="22"/>
        </w:rPr>
      </w:pPr>
      <w:bookmarkStart w:id="0" w:name="_Toc114903570"/>
      <w:bookmarkStart w:id="1" w:name="_Toc144000058"/>
      <w:bookmarkStart w:id="2" w:name="_Toc187739851"/>
    </w:p>
    <w:p w:rsidR="00B01570" w:rsidRPr="00322500" w:rsidRDefault="00B01570" w:rsidP="00BC0C43">
      <w:pPr>
        <w:pStyle w:val="Default"/>
        <w:jc w:val="both"/>
        <w:rPr>
          <w:rFonts w:ascii="Arial" w:hAnsi="Arial" w:cs="Arial"/>
          <w:color w:val="auto"/>
          <w:sz w:val="22"/>
          <w:szCs w:val="22"/>
        </w:rPr>
      </w:pPr>
      <w:r w:rsidRPr="00322500">
        <w:rPr>
          <w:rFonts w:ascii="Arial" w:hAnsi="Arial" w:cs="Arial"/>
          <w:color w:val="auto"/>
          <w:sz w:val="22"/>
          <w:szCs w:val="22"/>
        </w:rPr>
        <w:tab/>
      </w:r>
      <w:r w:rsidRPr="00322500">
        <w:rPr>
          <w:rFonts w:ascii="Arial" w:hAnsi="Arial" w:cs="Arial"/>
          <w:color w:val="auto"/>
          <w:sz w:val="22"/>
          <w:szCs w:val="22"/>
        </w:rPr>
        <w:tab/>
      </w:r>
      <w:r w:rsidRPr="00322500">
        <w:rPr>
          <w:rFonts w:ascii="Arial" w:hAnsi="Arial" w:cs="Arial"/>
          <w:color w:val="auto"/>
          <w:sz w:val="22"/>
          <w:szCs w:val="22"/>
        </w:rPr>
        <w:tab/>
      </w:r>
      <w:r w:rsidRPr="00322500">
        <w:rPr>
          <w:rFonts w:ascii="Arial" w:hAnsi="Arial" w:cs="Arial"/>
          <w:color w:val="auto"/>
          <w:sz w:val="22"/>
          <w:szCs w:val="22"/>
        </w:rPr>
        <w:tab/>
      </w:r>
      <w:r w:rsidRPr="00322500">
        <w:rPr>
          <w:rFonts w:ascii="Arial" w:hAnsi="Arial" w:cs="Arial"/>
          <w:color w:val="auto"/>
          <w:sz w:val="22"/>
          <w:szCs w:val="22"/>
        </w:rPr>
        <w:tab/>
      </w:r>
      <w:r w:rsidRPr="00322500">
        <w:rPr>
          <w:rFonts w:ascii="Arial" w:hAnsi="Arial" w:cs="Arial"/>
          <w:color w:val="auto"/>
          <w:sz w:val="22"/>
          <w:szCs w:val="22"/>
        </w:rPr>
        <w:tab/>
      </w:r>
      <w:r w:rsidRPr="00322500">
        <w:rPr>
          <w:rFonts w:ascii="Arial" w:hAnsi="Arial" w:cs="Arial"/>
          <w:color w:val="auto"/>
          <w:sz w:val="22"/>
          <w:szCs w:val="22"/>
        </w:rPr>
        <w:tab/>
      </w:r>
      <w:r w:rsidRPr="00322500">
        <w:rPr>
          <w:rFonts w:ascii="Arial" w:hAnsi="Arial" w:cs="Arial"/>
          <w:color w:val="auto"/>
          <w:sz w:val="22"/>
          <w:szCs w:val="22"/>
        </w:rPr>
        <w:tab/>
      </w:r>
      <w:r w:rsidRPr="00322500">
        <w:rPr>
          <w:rFonts w:ascii="Arial" w:hAnsi="Arial" w:cs="Arial"/>
          <w:color w:val="auto"/>
          <w:sz w:val="22"/>
          <w:szCs w:val="22"/>
        </w:rPr>
        <w:tab/>
      </w:r>
      <w:r w:rsidRPr="00322500">
        <w:rPr>
          <w:rFonts w:ascii="Arial" w:hAnsi="Arial" w:cs="Arial"/>
          <w:color w:val="auto"/>
          <w:sz w:val="22"/>
          <w:szCs w:val="22"/>
        </w:rPr>
        <w:tab/>
      </w:r>
    </w:p>
    <w:p w:rsidR="00F26E71" w:rsidRPr="00341D9F" w:rsidRDefault="00F26E71" w:rsidP="00F26E71">
      <w:pPr>
        <w:rPr>
          <w:rFonts w:ascii="Arial" w:hAnsi="Arial" w:cs="Arial"/>
          <w:b/>
          <w:noProof/>
          <w:szCs w:val="22"/>
          <w:u w:val="single"/>
        </w:rPr>
      </w:pPr>
      <w:r w:rsidRPr="00341D9F">
        <w:rPr>
          <w:rFonts w:ascii="Arial" w:hAnsi="Arial" w:cs="Arial"/>
          <w:b/>
          <w:noProof/>
          <w:szCs w:val="22"/>
          <w:u w:val="single"/>
        </w:rPr>
        <w:t xml:space="preserve">Ime predpisa: </w:t>
      </w:r>
    </w:p>
    <w:p w:rsidR="00F26E71" w:rsidRPr="00341D9F" w:rsidRDefault="00F26E71" w:rsidP="00F26E71">
      <w:pPr>
        <w:pStyle w:val="Noga"/>
        <w:rPr>
          <w:rFonts w:ascii="Arial" w:hAnsi="Arial" w:cs="Arial"/>
          <w:noProof/>
          <w:sz w:val="22"/>
          <w:szCs w:val="22"/>
        </w:rPr>
      </w:pPr>
      <w:r w:rsidRPr="00341D9F">
        <w:rPr>
          <w:rFonts w:ascii="Arial" w:hAnsi="Arial" w:cs="Arial"/>
          <w:noProof/>
          <w:sz w:val="22"/>
          <w:szCs w:val="22"/>
        </w:rPr>
        <w:t>Pravilnik o monitoringu stanja tal</w:t>
      </w:r>
    </w:p>
    <w:p w:rsidR="00F26E71" w:rsidRPr="00341D9F" w:rsidRDefault="00F26E71" w:rsidP="00F26E71">
      <w:pPr>
        <w:rPr>
          <w:rFonts w:ascii="Arial" w:hAnsi="Arial" w:cs="Arial"/>
          <w:b/>
          <w:noProof/>
          <w:szCs w:val="22"/>
          <w:u w:val="single"/>
        </w:rPr>
      </w:pPr>
    </w:p>
    <w:p w:rsidR="00F26E71" w:rsidRPr="00341D9F" w:rsidRDefault="00F26E71" w:rsidP="00F26E71">
      <w:pPr>
        <w:spacing w:line="240" w:lineRule="atLeast"/>
        <w:rPr>
          <w:rFonts w:ascii="Arial" w:hAnsi="Arial" w:cs="Arial"/>
          <w:b/>
          <w:noProof/>
          <w:szCs w:val="22"/>
          <w:u w:val="single"/>
        </w:rPr>
      </w:pPr>
    </w:p>
    <w:p w:rsidR="00F26E71" w:rsidRPr="00341D9F" w:rsidRDefault="00F26E71" w:rsidP="00F26E71">
      <w:pPr>
        <w:spacing w:line="240" w:lineRule="atLeast"/>
        <w:rPr>
          <w:rFonts w:ascii="Arial" w:hAnsi="Arial" w:cs="Arial"/>
          <w:b/>
          <w:noProof/>
          <w:szCs w:val="22"/>
          <w:u w:val="single"/>
        </w:rPr>
      </w:pPr>
      <w:r w:rsidRPr="00341D9F">
        <w:rPr>
          <w:rFonts w:ascii="Arial" w:hAnsi="Arial" w:cs="Arial"/>
          <w:b/>
          <w:noProof/>
          <w:szCs w:val="22"/>
          <w:u w:val="single"/>
        </w:rPr>
        <w:t xml:space="preserve">Št. zadeve: </w:t>
      </w:r>
    </w:p>
    <w:p w:rsidR="00F26E71" w:rsidRPr="00341D9F" w:rsidRDefault="00F26E71" w:rsidP="00F26E71">
      <w:pPr>
        <w:spacing w:line="240" w:lineRule="atLeast"/>
        <w:rPr>
          <w:rFonts w:ascii="Arial" w:eastAsia="Calibri" w:hAnsi="Arial" w:cs="Arial"/>
          <w:noProof/>
          <w:szCs w:val="22"/>
        </w:rPr>
      </w:pPr>
      <w:r w:rsidRPr="00341D9F">
        <w:rPr>
          <w:rFonts w:ascii="Arial" w:eastAsia="Calibri" w:hAnsi="Arial" w:cs="Arial"/>
          <w:noProof/>
          <w:szCs w:val="22"/>
        </w:rPr>
        <w:t>007-</w:t>
      </w:r>
      <w:r w:rsidR="004B459A" w:rsidRPr="00341D9F">
        <w:rPr>
          <w:rFonts w:ascii="Arial" w:eastAsia="Calibri" w:hAnsi="Arial" w:cs="Arial"/>
          <w:noProof/>
          <w:szCs w:val="22"/>
        </w:rPr>
        <w:t>230</w:t>
      </w:r>
      <w:r w:rsidRPr="00341D9F">
        <w:rPr>
          <w:rFonts w:ascii="Arial" w:eastAsia="Calibri" w:hAnsi="Arial" w:cs="Arial"/>
          <w:noProof/>
          <w:szCs w:val="22"/>
        </w:rPr>
        <w:t>/2016</w:t>
      </w:r>
    </w:p>
    <w:p w:rsidR="00F26E71" w:rsidRPr="00341D9F" w:rsidRDefault="00F26E71" w:rsidP="00F26E71">
      <w:pPr>
        <w:spacing w:line="240" w:lineRule="atLeast"/>
        <w:rPr>
          <w:rFonts w:ascii="Arial" w:hAnsi="Arial" w:cs="Arial"/>
          <w:bCs/>
          <w:noProof/>
          <w:color w:val="000000"/>
          <w:szCs w:val="22"/>
        </w:rPr>
      </w:pPr>
    </w:p>
    <w:p w:rsidR="00F26E71" w:rsidRPr="00341D9F" w:rsidRDefault="00F26E71" w:rsidP="00F26E71">
      <w:pPr>
        <w:spacing w:line="240" w:lineRule="atLeast"/>
        <w:rPr>
          <w:rFonts w:ascii="Arial" w:hAnsi="Arial" w:cs="Arial"/>
          <w:b/>
          <w:noProof/>
          <w:szCs w:val="22"/>
        </w:rPr>
      </w:pPr>
    </w:p>
    <w:p w:rsidR="00F26E71" w:rsidRPr="00341D9F" w:rsidRDefault="00F26E71" w:rsidP="00F26E71">
      <w:pPr>
        <w:spacing w:line="240" w:lineRule="atLeast"/>
        <w:rPr>
          <w:rFonts w:ascii="Arial" w:hAnsi="Arial" w:cs="Arial"/>
          <w:b/>
          <w:noProof/>
          <w:szCs w:val="22"/>
          <w:u w:val="single"/>
        </w:rPr>
      </w:pPr>
      <w:r w:rsidRPr="00341D9F">
        <w:rPr>
          <w:rFonts w:ascii="Arial" w:hAnsi="Arial" w:cs="Arial"/>
          <w:b/>
          <w:noProof/>
          <w:szCs w:val="22"/>
          <w:u w:val="single"/>
        </w:rPr>
        <w:t xml:space="preserve">Datum objave: </w:t>
      </w:r>
    </w:p>
    <w:p w:rsidR="00F26E71" w:rsidRPr="00341D9F" w:rsidRDefault="00341D9F" w:rsidP="00F26E71">
      <w:pPr>
        <w:spacing w:line="240" w:lineRule="atLeast"/>
        <w:rPr>
          <w:rFonts w:ascii="Arial" w:hAnsi="Arial" w:cs="Arial"/>
          <w:noProof/>
          <w:szCs w:val="22"/>
        </w:rPr>
      </w:pPr>
      <w:r w:rsidRPr="00341D9F">
        <w:rPr>
          <w:rFonts w:ascii="Arial" w:hAnsi="Arial" w:cs="Arial"/>
          <w:noProof/>
          <w:szCs w:val="22"/>
        </w:rPr>
        <w:t>29. 7. 2016</w:t>
      </w:r>
    </w:p>
    <w:p w:rsidR="00F26E71" w:rsidRPr="00341D9F" w:rsidRDefault="00F26E71" w:rsidP="00F26E71">
      <w:pPr>
        <w:spacing w:line="240" w:lineRule="atLeast"/>
        <w:rPr>
          <w:rFonts w:ascii="Arial" w:hAnsi="Arial" w:cs="Arial"/>
          <w:b/>
          <w:noProof/>
          <w:szCs w:val="22"/>
          <w:u w:val="single"/>
        </w:rPr>
      </w:pPr>
    </w:p>
    <w:p w:rsidR="00F26E71" w:rsidRPr="00341D9F" w:rsidRDefault="00F26E71" w:rsidP="00F26E71">
      <w:pPr>
        <w:spacing w:line="240" w:lineRule="atLeast"/>
        <w:rPr>
          <w:rFonts w:ascii="Arial" w:hAnsi="Arial" w:cs="Arial"/>
          <w:b/>
          <w:noProof/>
          <w:szCs w:val="22"/>
          <w:u w:val="single"/>
        </w:rPr>
      </w:pPr>
    </w:p>
    <w:p w:rsidR="00F26E71" w:rsidRPr="00341D9F" w:rsidRDefault="00F26E71" w:rsidP="00F26E71">
      <w:pPr>
        <w:spacing w:line="240" w:lineRule="atLeast"/>
        <w:rPr>
          <w:rFonts w:ascii="Arial" w:hAnsi="Arial" w:cs="Arial"/>
          <w:b/>
          <w:noProof/>
          <w:szCs w:val="22"/>
          <w:u w:val="single"/>
        </w:rPr>
      </w:pPr>
      <w:r w:rsidRPr="00341D9F">
        <w:rPr>
          <w:rFonts w:ascii="Arial" w:hAnsi="Arial" w:cs="Arial"/>
          <w:b/>
          <w:noProof/>
          <w:szCs w:val="22"/>
          <w:u w:val="single"/>
        </w:rPr>
        <w:t xml:space="preserve">Rok za sprejem mnenj in pripomb: </w:t>
      </w:r>
    </w:p>
    <w:p w:rsidR="00F26E71" w:rsidRPr="00341D9F" w:rsidRDefault="00AF5AE8" w:rsidP="00F26E71">
      <w:pPr>
        <w:spacing w:line="240" w:lineRule="atLeast"/>
        <w:rPr>
          <w:rFonts w:ascii="Arial" w:hAnsi="Arial" w:cs="Arial"/>
          <w:noProof/>
          <w:szCs w:val="22"/>
        </w:rPr>
      </w:pPr>
      <w:r w:rsidRPr="00341D9F">
        <w:rPr>
          <w:rFonts w:ascii="Arial" w:hAnsi="Arial" w:cs="Arial"/>
          <w:noProof/>
          <w:szCs w:val="22"/>
        </w:rPr>
        <w:t>1. 9.</w:t>
      </w:r>
      <w:r w:rsidR="00F26E71" w:rsidRPr="00341D9F">
        <w:rPr>
          <w:rFonts w:ascii="Arial" w:hAnsi="Arial" w:cs="Arial"/>
          <w:noProof/>
          <w:szCs w:val="22"/>
        </w:rPr>
        <w:t xml:space="preserve"> 2016</w:t>
      </w:r>
    </w:p>
    <w:p w:rsidR="00F26E71" w:rsidRPr="00341D9F" w:rsidRDefault="00F26E71" w:rsidP="00F26E71">
      <w:pPr>
        <w:spacing w:line="240" w:lineRule="atLeast"/>
        <w:rPr>
          <w:rFonts w:ascii="Arial" w:hAnsi="Arial" w:cs="Arial"/>
          <w:noProof/>
          <w:szCs w:val="22"/>
        </w:rPr>
      </w:pPr>
    </w:p>
    <w:p w:rsidR="00F26E71" w:rsidRPr="00341D9F" w:rsidRDefault="00F26E71" w:rsidP="00F26E71">
      <w:pPr>
        <w:spacing w:line="240" w:lineRule="atLeast"/>
        <w:rPr>
          <w:rFonts w:ascii="Arial" w:hAnsi="Arial" w:cs="Arial"/>
          <w:b/>
          <w:noProof/>
          <w:szCs w:val="22"/>
        </w:rPr>
      </w:pPr>
    </w:p>
    <w:p w:rsidR="00F26E71" w:rsidRPr="00341D9F" w:rsidRDefault="00F26E71" w:rsidP="00F26E71">
      <w:pPr>
        <w:spacing w:line="240" w:lineRule="atLeast"/>
        <w:rPr>
          <w:rFonts w:ascii="Arial" w:hAnsi="Arial" w:cs="Arial"/>
          <w:b/>
          <w:noProof/>
          <w:szCs w:val="22"/>
          <w:u w:val="single"/>
        </w:rPr>
      </w:pPr>
      <w:r w:rsidRPr="00341D9F">
        <w:rPr>
          <w:rFonts w:ascii="Arial" w:hAnsi="Arial" w:cs="Arial"/>
          <w:b/>
          <w:noProof/>
          <w:szCs w:val="22"/>
          <w:u w:val="single"/>
        </w:rPr>
        <w:t>e-naslov:</w:t>
      </w:r>
    </w:p>
    <w:p w:rsidR="00F26E71" w:rsidRPr="00341D9F" w:rsidRDefault="00462B4D" w:rsidP="00F26E71">
      <w:pPr>
        <w:spacing w:line="240" w:lineRule="atLeast"/>
        <w:rPr>
          <w:rFonts w:ascii="Arial" w:hAnsi="Arial" w:cs="Arial"/>
          <w:noProof/>
          <w:szCs w:val="22"/>
        </w:rPr>
      </w:pPr>
      <w:hyperlink r:id="rId8" w:history="1">
        <w:r w:rsidR="00F26E71" w:rsidRPr="00341D9F">
          <w:rPr>
            <w:rStyle w:val="Hiperpovezava"/>
            <w:rFonts w:ascii="Arial" w:hAnsi="Arial" w:cs="Arial"/>
            <w:noProof/>
            <w:szCs w:val="22"/>
          </w:rPr>
          <w:t>gp.mop@gov.si</w:t>
        </w:r>
      </w:hyperlink>
    </w:p>
    <w:p w:rsidR="00F26E71" w:rsidRPr="00341D9F" w:rsidRDefault="00F26E71" w:rsidP="00F26E71">
      <w:pPr>
        <w:spacing w:line="240" w:lineRule="atLeast"/>
        <w:rPr>
          <w:rFonts w:ascii="Arial" w:hAnsi="Arial" w:cs="Arial"/>
          <w:noProof/>
          <w:szCs w:val="22"/>
        </w:rPr>
      </w:pPr>
    </w:p>
    <w:p w:rsidR="00F26E71" w:rsidRPr="00341D9F" w:rsidRDefault="00F26E71" w:rsidP="00FA0FED">
      <w:pPr>
        <w:jc w:val="both"/>
        <w:rPr>
          <w:rFonts w:ascii="Arial" w:hAnsi="Arial" w:cs="Arial"/>
          <w:noProof/>
          <w:color w:val="000000"/>
          <w:szCs w:val="22"/>
        </w:rPr>
      </w:pPr>
      <w:r w:rsidRPr="00341D9F">
        <w:rPr>
          <w:rFonts w:ascii="Arial" w:hAnsi="Arial" w:cs="Arial"/>
          <w:noProof/>
          <w:szCs w:val="22"/>
        </w:rPr>
        <w:br w:type="page"/>
      </w:r>
      <w:r w:rsidR="00341D9F" w:rsidRPr="00341D9F">
        <w:rPr>
          <w:rFonts w:ascii="Arial" w:hAnsi="Arial" w:cs="Arial"/>
          <w:b/>
          <w:noProof/>
          <w:szCs w:val="22"/>
        </w:rPr>
        <w:lastRenderedPageBreak/>
        <w:t>Obrazložitev</w:t>
      </w:r>
    </w:p>
    <w:p w:rsidR="00F26E71" w:rsidRPr="00341D9F" w:rsidRDefault="00F26E71" w:rsidP="00FA0FED">
      <w:pPr>
        <w:spacing w:line="240" w:lineRule="atLeast"/>
        <w:jc w:val="both"/>
        <w:rPr>
          <w:rFonts w:ascii="Arial" w:hAnsi="Arial" w:cs="Arial"/>
          <w:iCs/>
          <w:noProof/>
          <w:color w:val="000000"/>
          <w:szCs w:val="22"/>
        </w:rPr>
      </w:pPr>
      <w:r w:rsidRPr="00341D9F">
        <w:rPr>
          <w:rFonts w:ascii="Arial" w:hAnsi="Arial" w:cs="Arial"/>
          <w:iCs/>
          <w:noProof/>
          <w:color w:val="000000"/>
          <w:szCs w:val="22"/>
        </w:rPr>
        <w:t xml:space="preserve">Tla so z vidika varovanja okolja izjemnega pomena, saj so kot sestavni del okolja ključna v procesih čiščenja voda, vezave atmosferskega ogljika, kroženja organske snovi, so osnova biotske pestrosti ter osnovni naravni vir, ki omogoča pridelavo hrane in biomase. Še posebej je varovanje in trajnostno upravljanje s tlemi pomembno ob naraščajočih potrebah prebivalstva, klimatskih spremembah in vedno obširnejših degradacijah tal. Glavni prepoznani degradacijski procesi, ki ogrožajo tla, so: erozija, zmanjšanje količine organskih snovi v tleh, zasoljevanje, zbijanje tal, zmanjšanje biološke raznovrstnosti tal, poplave, tesnjenje tal z različnimi nepropustnimi materiali in onesnaževanje. </w:t>
      </w:r>
    </w:p>
    <w:p w:rsidR="00F26E71" w:rsidRPr="00341D9F" w:rsidRDefault="00F26E71" w:rsidP="00FA0FED">
      <w:pPr>
        <w:spacing w:line="240" w:lineRule="atLeast"/>
        <w:jc w:val="both"/>
        <w:rPr>
          <w:rFonts w:ascii="Arial" w:hAnsi="Arial" w:cs="Arial"/>
          <w:noProof/>
          <w:color w:val="000000"/>
          <w:szCs w:val="22"/>
        </w:rPr>
      </w:pPr>
    </w:p>
    <w:p w:rsidR="00FA0FED" w:rsidRPr="00341D9F" w:rsidRDefault="00F26E71" w:rsidP="00FA0FED">
      <w:pPr>
        <w:spacing w:line="240" w:lineRule="atLeast"/>
        <w:jc w:val="both"/>
        <w:rPr>
          <w:rFonts w:ascii="Arial" w:hAnsi="Arial" w:cs="Arial"/>
          <w:noProof/>
          <w:szCs w:val="22"/>
        </w:rPr>
      </w:pPr>
      <w:bookmarkStart w:id="3" w:name="_GoBack"/>
      <w:r w:rsidRPr="00341D9F">
        <w:rPr>
          <w:rFonts w:ascii="Arial" w:hAnsi="Arial" w:cs="Arial"/>
          <w:bCs/>
          <w:noProof/>
          <w:szCs w:val="22"/>
        </w:rPr>
        <w:t>Osnutek Pravilnika o m</w:t>
      </w:r>
      <w:r w:rsidR="00341D9F" w:rsidRPr="00341D9F">
        <w:rPr>
          <w:rFonts w:ascii="Arial" w:hAnsi="Arial" w:cs="Arial"/>
          <w:bCs/>
          <w:noProof/>
          <w:szCs w:val="22"/>
        </w:rPr>
        <w:t>o</w:t>
      </w:r>
      <w:r w:rsidRPr="00341D9F">
        <w:rPr>
          <w:rFonts w:ascii="Arial" w:hAnsi="Arial" w:cs="Arial"/>
          <w:bCs/>
          <w:noProof/>
          <w:szCs w:val="22"/>
        </w:rPr>
        <w:t xml:space="preserve">nitoringu stanja tal je pripravljen na </w:t>
      </w:r>
      <w:r w:rsidRPr="00341D9F">
        <w:rPr>
          <w:rFonts w:ascii="Arial" w:hAnsi="Arial" w:cs="Arial"/>
          <w:noProof/>
          <w:szCs w:val="22"/>
        </w:rPr>
        <w:t xml:space="preserve">podlagi šestega odstavka 97. člena Zakona o varstvu okolja (Uradni list RS, št. 39/06 – uradno prečiščeno besedilo, 49/06 – ZMetD, 66/06 – odl. US, 33/07 – ZPNačrt, 57/08 – ZFO-1A, 70/08, 108/09, 48/12, 57/12, 92/13, 56/15, 102/15), kjer je med drugim določeno, da </w:t>
      </w:r>
      <w:r w:rsidR="00FA0FED" w:rsidRPr="00341D9F">
        <w:rPr>
          <w:rFonts w:ascii="Arial" w:hAnsi="Arial" w:cs="Arial"/>
          <w:noProof/>
          <w:szCs w:val="22"/>
        </w:rPr>
        <w:t xml:space="preserve">ministrstvo, pristojno za okolje, </w:t>
      </w:r>
      <w:r w:rsidR="00503B49" w:rsidRPr="00341D9F">
        <w:rPr>
          <w:rFonts w:ascii="Arial" w:hAnsi="Arial" w:cs="Arial"/>
          <w:noProof/>
          <w:szCs w:val="22"/>
        </w:rPr>
        <w:t xml:space="preserve">za </w:t>
      </w:r>
      <w:r w:rsidR="00FA0FED" w:rsidRPr="00341D9F">
        <w:rPr>
          <w:rFonts w:ascii="Arial" w:hAnsi="Arial" w:cs="Arial"/>
          <w:noProof/>
          <w:szCs w:val="22"/>
        </w:rPr>
        <w:t>zagotavlja</w:t>
      </w:r>
      <w:r w:rsidR="00503B49" w:rsidRPr="00341D9F">
        <w:rPr>
          <w:rFonts w:ascii="Arial" w:hAnsi="Arial" w:cs="Arial"/>
          <w:noProof/>
          <w:szCs w:val="22"/>
        </w:rPr>
        <w:t>nje</w:t>
      </w:r>
      <w:r w:rsidR="00FA0FED" w:rsidRPr="00341D9F">
        <w:rPr>
          <w:rFonts w:ascii="Arial" w:hAnsi="Arial" w:cs="Arial"/>
          <w:noProof/>
          <w:szCs w:val="22"/>
        </w:rPr>
        <w:t xml:space="preserve"> monitoring stanja okolja in v tem okviru </w:t>
      </w:r>
      <w:r w:rsidR="00503B49" w:rsidRPr="00341D9F">
        <w:rPr>
          <w:rFonts w:ascii="Arial" w:hAnsi="Arial" w:cs="Arial"/>
          <w:noProof/>
          <w:szCs w:val="22"/>
        </w:rPr>
        <w:t>monitoringa stanja tal, predpiše zasnovo in predmet monitoringa stanja okolja ter metodologijo za njegovo izvajanje</w:t>
      </w:r>
      <w:r w:rsidR="00FA0FED" w:rsidRPr="00341D9F">
        <w:rPr>
          <w:rFonts w:ascii="Arial" w:hAnsi="Arial" w:cs="Arial"/>
          <w:noProof/>
          <w:szCs w:val="22"/>
        </w:rPr>
        <w:t>.</w:t>
      </w:r>
    </w:p>
    <w:p w:rsidR="00F26E71" w:rsidRPr="00341D9F" w:rsidRDefault="00F26E71" w:rsidP="00FA0FED">
      <w:pPr>
        <w:spacing w:line="240" w:lineRule="atLeast"/>
        <w:jc w:val="both"/>
        <w:rPr>
          <w:rFonts w:ascii="Arial" w:hAnsi="Arial" w:cs="Arial"/>
          <w:noProof/>
          <w:color w:val="000000"/>
          <w:szCs w:val="22"/>
        </w:rPr>
      </w:pPr>
    </w:p>
    <w:p w:rsidR="004E1B9D" w:rsidRPr="00341D9F" w:rsidRDefault="004E1B9D" w:rsidP="004E1B9D">
      <w:pPr>
        <w:jc w:val="both"/>
        <w:rPr>
          <w:rFonts w:ascii="Arial" w:hAnsi="Arial" w:cs="Arial"/>
          <w:noProof/>
          <w:szCs w:val="22"/>
        </w:rPr>
      </w:pPr>
      <w:r w:rsidRPr="00341D9F">
        <w:rPr>
          <w:rFonts w:ascii="Arial" w:hAnsi="Arial" w:cs="Arial"/>
          <w:noProof/>
          <w:szCs w:val="22"/>
        </w:rPr>
        <w:t xml:space="preserve">Pravilnik v skladu s prej navedenimi pravnimi podlagami iz Zakona o varstvu okolja za monitoring stanja tal določa </w:t>
      </w:r>
      <w:r w:rsidR="00322500" w:rsidRPr="00341D9F">
        <w:rPr>
          <w:rFonts w:ascii="Arial" w:hAnsi="Arial" w:cs="Arial"/>
          <w:noProof/>
          <w:szCs w:val="22"/>
        </w:rPr>
        <w:t xml:space="preserve">obseg, </w:t>
      </w:r>
      <w:r w:rsidR="00322500" w:rsidRPr="00341D9F">
        <w:rPr>
          <w:rFonts w:ascii="Arial" w:hAnsi="Arial" w:cs="Arial"/>
          <w:noProof/>
          <w:color w:val="000000"/>
          <w:szCs w:val="22"/>
        </w:rPr>
        <w:t xml:space="preserve">metodologijo vzorčenja in analiziranja vzorcev tal, vrednotenje vpliva onesnaževanja tal </w:t>
      </w:r>
      <w:r w:rsidR="00322500" w:rsidRPr="00341D9F">
        <w:rPr>
          <w:rFonts w:ascii="Arial" w:hAnsi="Arial" w:cs="Arial"/>
          <w:noProof/>
          <w:szCs w:val="22"/>
        </w:rPr>
        <w:t>in obliko poročanja o podatkih ter rezultatih monitoringa stanja tal v skladu s predpisom, ki ureja stanje tal</w:t>
      </w:r>
      <w:r w:rsidRPr="00341D9F">
        <w:rPr>
          <w:rFonts w:ascii="Arial" w:hAnsi="Arial" w:cs="Arial"/>
          <w:noProof/>
          <w:szCs w:val="22"/>
        </w:rPr>
        <w:t>. Določa tudi pogoje za izvaja</w:t>
      </w:r>
      <w:r w:rsidR="00725E1F" w:rsidRPr="00341D9F">
        <w:rPr>
          <w:rFonts w:ascii="Arial" w:hAnsi="Arial" w:cs="Arial"/>
          <w:noProof/>
          <w:szCs w:val="22"/>
        </w:rPr>
        <w:t>lce</w:t>
      </w:r>
      <w:r w:rsidRPr="00341D9F">
        <w:rPr>
          <w:rFonts w:ascii="Arial" w:hAnsi="Arial" w:cs="Arial"/>
          <w:noProof/>
          <w:szCs w:val="22"/>
        </w:rPr>
        <w:t xml:space="preserve"> monitoringa stanja tal.</w:t>
      </w:r>
      <w:r w:rsidR="00725E1F" w:rsidRPr="00341D9F">
        <w:rPr>
          <w:rFonts w:ascii="Arial" w:hAnsi="Arial" w:cs="Arial"/>
          <w:noProof/>
          <w:szCs w:val="22"/>
        </w:rPr>
        <w:t xml:space="preserve"> Določa tudi obseg vzorčenja tal in meritev ter analiz tal oziroma namenske raziskave tal in način ter obliko poročanja o podatkih in izsledkih namenske raziskave tal.</w:t>
      </w:r>
    </w:p>
    <w:p w:rsidR="004E1B9D" w:rsidRPr="00341D9F" w:rsidRDefault="004E1B9D" w:rsidP="004E1B9D">
      <w:pPr>
        <w:autoSpaceDE w:val="0"/>
        <w:autoSpaceDN w:val="0"/>
        <w:adjustRightInd w:val="0"/>
        <w:jc w:val="both"/>
        <w:rPr>
          <w:rFonts w:ascii="Arial" w:hAnsi="Arial" w:cs="Arial"/>
          <w:noProof/>
          <w:szCs w:val="22"/>
        </w:rPr>
      </w:pPr>
    </w:p>
    <w:p w:rsidR="004E1B9D" w:rsidRPr="00341D9F" w:rsidRDefault="004E1B9D" w:rsidP="004E1B9D">
      <w:pPr>
        <w:autoSpaceDE w:val="0"/>
        <w:autoSpaceDN w:val="0"/>
        <w:adjustRightInd w:val="0"/>
        <w:jc w:val="both"/>
        <w:rPr>
          <w:rFonts w:ascii="Arial" w:hAnsi="Arial" w:cs="Arial"/>
          <w:noProof/>
          <w:szCs w:val="22"/>
        </w:rPr>
      </w:pPr>
      <w:r w:rsidRPr="00341D9F">
        <w:rPr>
          <w:rFonts w:ascii="Arial" w:hAnsi="Arial" w:cs="Arial"/>
          <w:noProof/>
          <w:szCs w:val="22"/>
        </w:rPr>
        <w:t xml:space="preserve">Pravilnik se uporablja za monitoring stanja tal </w:t>
      </w:r>
      <w:r w:rsidRPr="00341D9F">
        <w:rPr>
          <w:rFonts w:ascii="Arial" w:hAnsi="Arial" w:cs="Arial"/>
          <w:noProof/>
          <w:color w:val="000000"/>
          <w:szCs w:val="22"/>
        </w:rPr>
        <w:t xml:space="preserve">zaradi </w:t>
      </w:r>
      <w:r w:rsidR="00725E1F" w:rsidRPr="00341D9F">
        <w:rPr>
          <w:rFonts w:ascii="Arial" w:hAnsi="Arial" w:cs="Arial"/>
          <w:noProof/>
          <w:color w:val="000000"/>
          <w:szCs w:val="22"/>
        </w:rPr>
        <w:t xml:space="preserve">ugotavljanja celovitega stanja tal v Sloveniji in </w:t>
      </w:r>
      <w:r w:rsidR="00725E1F" w:rsidRPr="00341D9F">
        <w:rPr>
          <w:rFonts w:ascii="Arial" w:hAnsi="Arial" w:cs="Arial"/>
          <w:noProof/>
          <w:color w:val="333333"/>
          <w:szCs w:val="22"/>
        </w:rPr>
        <w:t xml:space="preserve">stanja tal na območjih z visoko stopnjo </w:t>
      </w:r>
      <w:r w:rsidR="00725E1F" w:rsidRPr="00341D9F">
        <w:rPr>
          <w:rFonts w:ascii="Arial" w:hAnsi="Arial" w:cs="Arial"/>
          <w:noProof/>
          <w:color w:val="000000"/>
          <w:szCs w:val="22"/>
        </w:rPr>
        <w:t>obremenjenosti tal, uporablja pa se tudi za izdelavo namenske raziskave tal. Uporablja se tudi za podrobnejši ali posebni monitoring staja tal, ki ga lahko zagotavlja občina neposredno ali kot lokalno gospodarsko javno službo.</w:t>
      </w:r>
    </w:p>
    <w:bookmarkEnd w:id="3"/>
    <w:p w:rsidR="004E1B9D" w:rsidRPr="00341D9F" w:rsidRDefault="004E1B9D" w:rsidP="004E1B9D">
      <w:pPr>
        <w:autoSpaceDE w:val="0"/>
        <w:autoSpaceDN w:val="0"/>
        <w:adjustRightInd w:val="0"/>
        <w:jc w:val="both"/>
        <w:rPr>
          <w:rFonts w:ascii="Arial" w:hAnsi="Arial" w:cs="Arial"/>
          <w:noProof/>
          <w:szCs w:val="22"/>
        </w:rPr>
      </w:pPr>
    </w:p>
    <w:p w:rsidR="00064D15" w:rsidRPr="00341D9F" w:rsidRDefault="004E1B9D" w:rsidP="00064D15">
      <w:pPr>
        <w:autoSpaceDE w:val="0"/>
        <w:autoSpaceDN w:val="0"/>
        <w:adjustRightInd w:val="0"/>
        <w:jc w:val="both"/>
        <w:rPr>
          <w:rFonts w:ascii="Arial" w:hAnsi="Arial" w:cs="Arial"/>
          <w:noProof/>
          <w:szCs w:val="22"/>
        </w:rPr>
      </w:pPr>
      <w:r w:rsidRPr="00341D9F">
        <w:rPr>
          <w:rFonts w:ascii="Arial" w:hAnsi="Arial" w:cs="Arial"/>
          <w:noProof/>
          <w:szCs w:val="22"/>
        </w:rPr>
        <w:t>S pravilnikom je podrobneje določen obseg monitoringa</w:t>
      </w:r>
      <w:r w:rsidR="00766F3D" w:rsidRPr="00341D9F">
        <w:rPr>
          <w:rFonts w:ascii="Arial" w:hAnsi="Arial" w:cs="Arial"/>
          <w:noProof/>
          <w:szCs w:val="22"/>
        </w:rPr>
        <w:t xml:space="preserve"> stanja tal, na kakšen način se določi in vzpostavi</w:t>
      </w:r>
      <w:r w:rsidRPr="00341D9F">
        <w:rPr>
          <w:rFonts w:ascii="Arial" w:hAnsi="Arial" w:cs="Arial"/>
          <w:noProof/>
          <w:szCs w:val="22"/>
        </w:rPr>
        <w:t xml:space="preserve"> </w:t>
      </w:r>
      <w:r w:rsidR="00766F3D" w:rsidRPr="00341D9F">
        <w:rPr>
          <w:rFonts w:ascii="Arial" w:hAnsi="Arial" w:cs="Arial"/>
          <w:noProof/>
          <w:szCs w:val="22"/>
        </w:rPr>
        <w:t>mreža vzorčnih mest in kako mora biti urejeno posamezno vzorčno mesto</w:t>
      </w:r>
      <w:r w:rsidRPr="00341D9F">
        <w:rPr>
          <w:rFonts w:ascii="Arial" w:hAnsi="Arial" w:cs="Arial"/>
          <w:noProof/>
          <w:szCs w:val="22"/>
        </w:rPr>
        <w:t xml:space="preserve">. </w:t>
      </w:r>
      <w:r w:rsidR="007D1733" w:rsidRPr="00341D9F">
        <w:rPr>
          <w:rFonts w:ascii="Arial" w:hAnsi="Arial" w:cs="Arial"/>
          <w:noProof/>
          <w:szCs w:val="22"/>
        </w:rPr>
        <w:t>D</w:t>
      </w:r>
      <w:r w:rsidRPr="00341D9F">
        <w:rPr>
          <w:rFonts w:ascii="Arial" w:hAnsi="Arial" w:cs="Arial"/>
          <w:noProof/>
          <w:szCs w:val="22"/>
        </w:rPr>
        <w:t xml:space="preserve">oloča </w:t>
      </w:r>
      <w:r w:rsidR="00766F3D" w:rsidRPr="00341D9F">
        <w:rPr>
          <w:rFonts w:ascii="Arial" w:hAnsi="Arial" w:cs="Arial"/>
          <w:noProof/>
          <w:szCs w:val="22"/>
        </w:rPr>
        <w:t>način in globino vzorčenja tal</w:t>
      </w:r>
      <w:r w:rsidRPr="00341D9F">
        <w:rPr>
          <w:rFonts w:ascii="Arial" w:hAnsi="Arial" w:cs="Arial"/>
          <w:noProof/>
          <w:szCs w:val="22"/>
        </w:rPr>
        <w:t>, pogostost in čas vzorčenja</w:t>
      </w:r>
      <w:r w:rsidR="00766F3D" w:rsidRPr="00341D9F">
        <w:rPr>
          <w:rFonts w:ascii="Arial" w:hAnsi="Arial" w:cs="Arial"/>
          <w:noProof/>
          <w:szCs w:val="22"/>
        </w:rPr>
        <w:t xml:space="preserve"> tal, izvedbo vzorčenja tal na terenu</w:t>
      </w:r>
      <w:r w:rsidRPr="00341D9F">
        <w:rPr>
          <w:rFonts w:ascii="Arial" w:hAnsi="Arial" w:cs="Arial"/>
          <w:noProof/>
          <w:szCs w:val="22"/>
        </w:rPr>
        <w:t xml:space="preserve"> in parametre</w:t>
      </w:r>
      <w:r w:rsidR="007D1733" w:rsidRPr="00341D9F">
        <w:rPr>
          <w:rFonts w:ascii="Arial" w:hAnsi="Arial" w:cs="Arial"/>
          <w:noProof/>
          <w:szCs w:val="22"/>
        </w:rPr>
        <w:t>, ki jih je treba v okviru monitoringa</w:t>
      </w:r>
      <w:r w:rsidRPr="00341D9F">
        <w:rPr>
          <w:rFonts w:ascii="Arial" w:hAnsi="Arial" w:cs="Arial"/>
          <w:noProof/>
          <w:szCs w:val="22"/>
        </w:rPr>
        <w:t xml:space="preserve"> stanja tal</w:t>
      </w:r>
      <w:r w:rsidR="007D1733" w:rsidRPr="00341D9F">
        <w:rPr>
          <w:rFonts w:ascii="Arial" w:hAnsi="Arial" w:cs="Arial"/>
          <w:noProof/>
          <w:szCs w:val="22"/>
        </w:rPr>
        <w:t xml:space="preserve"> </w:t>
      </w:r>
      <w:r w:rsidR="00064D15" w:rsidRPr="00341D9F">
        <w:rPr>
          <w:rFonts w:ascii="Arial" w:hAnsi="Arial" w:cs="Arial"/>
          <w:noProof/>
          <w:szCs w:val="22"/>
        </w:rPr>
        <w:t>spremljati</w:t>
      </w:r>
      <w:r w:rsidRPr="00341D9F">
        <w:rPr>
          <w:rFonts w:ascii="Arial" w:hAnsi="Arial" w:cs="Arial"/>
          <w:noProof/>
          <w:szCs w:val="22"/>
        </w:rPr>
        <w:t xml:space="preserve">. Posebno poglavje se nanaša na metodologijo vzorčenja, merjenja, analiziranja in obdelave vzorcev. </w:t>
      </w:r>
      <w:r w:rsidR="00064D15" w:rsidRPr="00341D9F">
        <w:rPr>
          <w:rFonts w:ascii="Arial" w:hAnsi="Arial" w:cs="Arial"/>
          <w:noProof/>
          <w:szCs w:val="22"/>
        </w:rPr>
        <w:t>Posebej je treba izpostaviti tudi zahtevo za trajno hranjenje arhivskih vzorcev tal, določeno pa je tudi kako se hranijo rezervni vzorci tal.</w:t>
      </w:r>
    </w:p>
    <w:p w:rsidR="007D1733" w:rsidRPr="00341D9F" w:rsidRDefault="007D1733" w:rsidP="004E1B9D">
      <w:pPr>
        <w:autoSpaceDE w:val="0"/>
        <w:autoSpaceDN w:val="0"/>
        <w:adjustRightInd w:val="0"/>
        <w:jc w:val="both"/>
        <w:rPr>
          <w:rFonts w:ascii="Arial" w:hAnsi="Arial" w:cs="Arial"/>
          <w:noProof/>
          <w:szCs w:val="22"/>
        </w:rPr>
      </w:pPr>
    </w:p>
    <w:p w:rsidR="007D1733" w:rsidRPr="00341D9F" w:rsidRDefault="007D1733" w:rsidP="004E1B9D">
      <w:pPr>
        <w:autoSpaceDE w:val="0"/>
        <w:autoSpaceDN w:val="0"/>
        <w:adjustRightInd w:val="0"/>
        <w:jc w:val="both"/>
        <w:rPr>
          <w:rFonts w:ascii="Arial" w:hAnsi="Arial" w:cs="Arial"/>
          <w:noProof/>
          <w:szCs w:val="22"/>
        </w:rPr>
      </w:pPr>
      <w:r w:rsidRPr="00341D9F">
        <w:rPr>
          <w:rFonts w:ascii="Arial" w:hAnsi="Arial" w:cs="Arial"/>
          <w:noProof/>
          <w:szCs w:val="22"/>
        </w:rPr>
        <w:t>Pravilnik določa tudi program monitoringa stanja tal in njegovo vsebino ter vsebino poročila o monitoringu stanja tal, vključno z roki priprave in objave poročila na spletni strani Agencije Republike Slovenije za okolje.</w:t>
      </w:r>
    </w:p>
    <w:p w:rsidR="007D1733" w:rsidRPr="00341D9F" w:rsidRDefault="007D1733" w:rsidP="004E1B9D">
      <w:pPr>
        <w:autoSpaceDE w:val="0"/>
        <w:autoSpaceDN w:val="0"/>
        <w:adjustRightInd w:val="0"/>
        <w:jc w:val="both"/>
        <w:rPr>
          <w:rFonts w:ascii="Arial" w:hAnsi="Arial" w:cs="Arial"/>
          <w:noProof/>
          <w:szCs w:val="22"/>
        </w:rPr>
      </w:pPr>
    </w:p>
    <w:p w:rsidR="007D1733" w:rsidRPr="00341D9F" w:rsidRDefault="007D1733" w:rsidP="004E1B9D">
      <w:pPr>
        <w:autoSpaceDE w:val="0"/>
        <w:autoSpaceDN w:val="0"/>
        <w:adjustRightInd w:val="0"/>
        <w:jc w:val="both"/>
        <w:rPr>
          <w:rFonts w:ascii="Arial" w:hAnsi="Arial" w:cs="Arial"/>
          <w:noProof/>
          <w:szCs w:val="22"/>
        </w:rPr>
      </w:pPr>
      <w:r w:rsidRPr="00341D9F">
        <w:rPr>
          <w:rFonts w:ascii="Arial" w:hAnsi="Arial" w:cs="Arial"/>
          <w:noProof/>
          <w:szCs w:val="22"/>
        </w:rPr>
        <w:t>Ločeno poglavje pravilnika se nanaša na pogoje, ki jih morajo izpolnjevati izvajalci monitoringa stanja tal.</w:t>
      </w:r>
    </w:p>
    <w:p w:rsidR="00064D15" w:rsidRPr="00341D9F" w:rsidRDefault="00064D15" w:rsidP="004E1B9D">
      <w:pPr>
        <w:autoSpaceDE w:val="0"/>
        <w:autoSpaceDN w:val="0"/>
        <w:adjustRightInd w:val="0"/>
        <w:jc w:val="both"/>
        <w:rPr>
          <w:rFonts w:ascii="Arial" w:hAnsi="Arial" w:cs="Arial"/>
          <w:noProof/>
          <w:szCs w:val="22"/>
        </w:rPr>
      </w:pPr>
    </w:p>
    <w:p w:rsidR="00064D15" w:rsidRPr="00341D9F" w:rsidRDefault="00064D15" w:rsidP="004E1B9D">
      <w:pPr>
        <w:autoSpaceDE w:val="0"/>
        <w:autoSpaceDN w:val="0"/>
        <w:adjustRightInd w:val="0"/>
        <w:jc w:val="both"/>
        <w:rPr>
          <w:rFonts w:ascii="Arial" w:hAnsi="Arial" w:cs="Arial"/>
          <w:noProof/>
          <w:szCs w:val="22"/>
        </w:rPr>
      </w:pPr>
      <w:r w:rsidRPr="00341D9F">
        <w:rPr>
          <w:rFonts w:ascii="Arial" w:hAnsi="Arial" w:cs="Arial"/>
          <w:noProof/>
          <w:szCs w:val="22"/>
        </w:rPr>
        <w:t>V osmem poglavju pravilnika je vsebinsko razdelan program namenske raziskave tal in kdo ga pripravi. Prav tako je določeno, kako se izberejo vzorčna mesta, kakšna je globina vzorčenja, za katere parametre se izvajajo meritve in analize tal, pogostost in čas vzorčenja tal,  način vzorčenja, prevoz in hranjenje vzorcev tal ter analizne metode. Posebej je opredeljeno, kaj vsebuje poročilo o namenski raziskavi tal ter kakšne pogoje mora izpolnjevati izvajalec namenske raziskave tal.</w:t>
      </w:r>
    </w:p>
    <w:p w:rsidR="004E1B9D" w:rsidRPr="00341D9F" w:rsidRDefault="004E1B9D" w:rsidP="004E1B9D">
      <w:pPr>
        <w:autoSpaceDE w:val="0"/>
        <w:autoSpaceDN w:val="0"/>
        <w:adjustRightInd w:val="0"/>
        <w:jc w:val="both"/>
        <w:rPr>
          <w:rFonts w:ascii="Arial" w:hAnsi="Arial" w:cs="Arial"/>
          <w:noProof/>
          <w:szCs w:val="22"/>
        </w:rPr>
      </w:pPr>
    </w:p>
    <w:p w:rsidR="004E1B9D" w:rsidRPr="00341D9F" w:rsidRDefault="004E1B9D" w:rsidP="004E1B9D">
      <w:pPr>
        <w:autoSpaceDE w:val="0"/>
        <w:autoSpaceDN w:val="0"/>
        <w:adjustRightInd w:val="0"/>
        <w:jc w:val="both"/>
        <w:rPr>
          <w:rFonts w:ascii="Arial" w:hAnsi="Arial" w:cs="Arial"/>
          <w:noProof/>
          <w:szCs w:val="22"/>
        </w:rPr>
      </w:pPr>
      <w:r w:rsidRPr="00341D9F">
        <w:rPr>
          <w:rFonts w:ascii="Arial" w:hAnsi="Arial" w:cs="Arial"/>
          <w:noProof/>
          <w:szCs w:val="22"/>
        </w:rPr>
        <w:t>V p</w:t>
      </w:r>
      <w:r w:rsidR="00064D15" w:rsidRPr="00341D9F">
        <w:rPr>
          <w:rFonts w:ascii="Arial" w:hAnsi="Arial" w:cs="Arial"/>
          <w:noProof/>
          <w:szCs w:val="22"/>
        </w:rPr>
        <w:t>rilogi 1</w:t>
      </w:r>
      <w:r w:rsidRPr="00341D9F">
        <w:rPr>
          <w:rFonts w:ascii="Arial" w:hAnsi="Arial" w:cs="Arial"/>
          <w:noProof/>
          <w:szCs w:val="22"/>
        </w:rPr>
        <w:t xml:space="preserve"> je opisana oprema in postopek odvzema vzorcev na terenu ter zahteve glede označevanja in transporta vzorcev do laboratorija. Opisan je postopek predpriprave vzorcev v laboratoriju, kar je prikazano tudi na priloženi shemi. </w:t>
      </w:r>
      <w:r w:rsidR="00485700" w:rsidRPr="00341D9F">
        <w:rPr>
          <w:rFonts w:ascii="Arial" w:hAnsi="Arial" w:cs="Arial"/>
          <w:noProof/>
          <w:szCs w:val="22"/>
        </w:rPr>
        <w:t xml:space="preserve">V prilogi 2 so določene analizne metode, ki jih je treba upoštevati tako </w:t>
      </w:r>
      <w:r w:rsidR="00647D65" w:rsidRPr="00341D9F">
        <w:rPr>
          <w:rFonts w:ascii="Arial" w:hAnsi="Arial" w:cs="Arial"/>
          <w:noProof/>
          <w:szCs w:val="22"/>
        </w:rPr>
        <w:t>pri</w:t>
      </w:r>
      <w:r w:rsidR="00485700" w:rsidRPr="00341D9F">
        <w:rPr>
          <w:rFonts w:ascii="Arial" w:hAnsi="Arial" w:cs="Arial"/>
          <w:noProof/>
          <w:szCs w:val="22"/>
        </w:rPr>
        <w:t xml:space="preserve"> monitoring stanja tal kot tudi </w:t>
      </w:r>
      <w:r w:rsidR="00647D65" w:rsidRPr="00341D9F">
        <w:rPr>
          <w:rFonts w:ascii="Arial" w:hAnsi="Arial" w:cs="Arial"/>
          <w:noProof/>
          <w:szCs w:val="22"/>
        </w:rPr>
        <w:t>pri namenski raziskavi</w:t>
      </w:r>
      <w:r w:rsidR="00485700" w:rsidRPr="00341D9F">
        <w:rPr>
          <w:rFonts w:ascii="Arial" w:hAnsi="Arial" w:cs="Arial"/>
          <w:noProof/>
          <w:szCs w:val="22"/>
        </w:rPr>
        <w:t xml:space="preserve"> tal. </w:t>
      </w:r>
      <w:r w:rsidRPr="00341D9F">
        <w:rPr>
          <w:rFonts w:ascii="Arial" w:hAnsi="Arial" w:cs="Arial"/>
          <w:noProof/>
          <w:szCs w:val="22"/>
        </w:rPr>
        <w:t xml:space="preserve">V prilogi 3 je podan poseben obrazec za zapis vzorčenja ki ga je treba izpolniti ob vsakem vzorčenju na </w:t>
      </w:r>
      <w:r w:rsidRPr="00341D9F">
        <w:rPr>
          <w:rFonts w:ascii="Arial" w:hAnsi="Arial" w:cs="Arial"/>
          <w:noProof/>
          <w:szCs w:val="22"/>
        </w:rPr>
        <w:lastRenderedPageBreak/>
        <w:t>terenu, v prilogi 4 pa je podan sprejemni list vzorcev tal, ki ga je treba izpolniti ob prevzemu vzorcev v laboratoriju.</w:t>
      </w:r>
    </w:p>
    <w:p w:rsidR="004E1B9D" w:rsidRPr="00341D9F" w:rsidRDefault="004E1B9D" w:rsidP="004E1B9D">
      <w:pPr>
        <w:autoSpaceDE w:val="0"/>
        <w:autoSpaceDN w:val="0"/>
        <w:adjustRightInd w:val="0"/>
        <w:jc w:val="both"/>
        <w:rPr>
          <w:rFonts w:ascii="Arial" w:hAnsi="Arial" w:cs="Arial"/>
          <w:noProof/>
          <w:szCs w:val="22"/>
        </w:rPr>
      </w:pPr>
    </w:p>
    <w:p w:rsidR="00F26E71" w:rsidRPr="00341D9F" w:rsidRDefault="00F26E71" w:rsidP="00FA0FED">
      <w:pPr>
        <w:jc w:val="both"/>
        <w:rPr>
          <w:rFonts w:ascii="Arial" w:eastAsia="Calibri" w:hAnsi="Arial" w:cs="Arial"/>
          <w:noProof/>
          <w:szCs w:val="22"/>
        </w:rPr>
      </w:pPr>
    </w:p>
    <w:p w:rsidR="00F26E71" w:rsidRPr="00341D9F" w:rsidRDefault="00F26E71" w:rsidP="00FA0FED">
      <w:pPr>
        <w:pStyle w:val="Default"/>
        <w:jc w:val="both"/>
        <w:rPr>
          <w:rFonts w:ascii="Arial" w:hAnsi="Arial" w:cs="Arial"/>
          <w:noProof/>
          <w:color w:val="auto"/>
          <w:sz w:val="22"/>
          <w:szCs w:val="22"/>
        </w:rPr>
      </w:pPr>
    </w:p>
    <w:p w:rsidR="00F26E71" w:rsidRPr="00341D9F" w:rsidRDefault="00F26E71">
      <w:pPr>
        <w:rPr>
          <w:rFonts w:ascii="Arial" w:hAnsi="Arial" w:cs="Arial"/>
          <w:noProof/>
          <w:szCs w:val="22"/>
          <w:lang w:eastAsia="en-US"/>
        </w:rPr>
      </w:pPr>
      <w:r w:rsidRPr="00341D9F">
        <w:rPr>
          <w:rFonts w:ascii="Arial" w:hAnsi="Arial" w:cs="Arial"/>
          <w:noProof/>
          <w:szCs w:val="22"/>
        </w:rPr>
        <w:br w:type="page"/>
      </w:r>
    </w:p>
    <w:p w:rsidR="00B01570" w:rsidRPr="00341D9F" w:rsidRDefault="00B01570" w:rsidP="00BC0C43">
      <w:pPr>
        <w:pStyle w:val="Default"/>
        <w:jc w:val="both"/>
        <w:rPr>
          <w:rFonts w:ascii="Arial" w:hAnsi="Arial" w:cs="Arial"/>
          <w:noProof/>
          <w:color w:val="auto"/>
          <w:sz w:val="22"/>
          <w:szCs w:val="22"/>
        </w:rPr>
      </w:pPr>
      <w:r w:rsidRPr="00341D9F">
        <w:rPr>
          <w:rFonts w:ascii="Arial" w:hAnsi="Arial" w:cs="Arial"/>
          <w:noProof/>
          <w:color w:val="auto"/>
          <w:sz w:val="22"/>
          <w:szCs w:val="22"/>
        </w:rPr>
        <w:lastRenderedPageBreak/>
        <w:t>Na podlagi šestega odstavka 97. člena Zakona o varstvu okolja (Uradni list RS, št. 39/06 – uradno prečiščeno besedilo, 49/06 – ZMetD, 66/06 – odl. US, 33/07 – ZPNačrt, 57/08–ZFO-1A, 70/08, 108/09, 108/09 – ZPNačrt-1A, 48/12, 57/12, 92/13</w:t>
      </w:r>
      <w:r w:rsidRPr="00341D9F">
        <w:rPr>
          <w:rFonts w:ascii="Arial" w:hAnsi="Arial" w:cs="Arial"/>
          <w:i/>
          <w:noProof/>
          <w:color w:val="auto"/>
          <w:sz w:val="22"/>
          <w:szCs w:val="22"/>
        </w:rPr>
        <w:t>,</w:t>
      </w:r>
      <w:r w:rsidRPr="00341D9F">
        <w:rPr>
          <w:rStyle w:val="Naslov1Znak"/>
          <w:rFonts w:ascii="Arial" w:hAnsi="Arial" w:cs="Arial"/>
          <w:i w:val="0"/>
          <w:color w:val="auto"/>
          <w:sz w:val="22"/>
          <w:szCs w:val="22"/>
        </w:rPr>
        <w:t xml:space="preserve"> </w:t>
      </w:r>
      <w:hyperlink r:id="rId9" w:anchor="!" w:tgtFrame="_blank" w:history="1">
        <w:r w:rsidRPr="00341D9F">
          <w:rPr>
            <w:rStyle w:val="Poudarek"/>
            <w:rFonts w:ascii="Arial" w:hAnsi="Arial" w:cs="Arial"/>
            <w:i w:val="0"/>
            <w:noProof/>
            <w:color w:val="auto"/>
            <w:sz w:val="22"/>
            <w:szCs w:val="22"/>
          </w:rPr>
          <w:t>56/15</w:t>
        </w:r>
      </w:hyperlink>
      <w:r w:rsidRPr="00341D9F">
        <w:rPr>
          <w:rFonts w:ascii="Arial" w:hAnsi="Arial" w:cs="Arial"/>
          <w:noProof/>
          <w:color w:val="auto"/>
          <w:sz w:val="22"/>
          <w:szCs w:val="22"/>
        </w:rPr>
        <w:t xml:space="preserve"> in</w:t>
      </w:r>
      <w:r w:rsidRPr="00341D9F">
        <w:rPr>
          <w:rStyle w:val="Poudarek"/>
          <w:rFonts w:ascii="Arial" w:hAnsi="Arial" w:cs="Arial"/>
          <w:noProof/>
          <w:color w:val="auto"/>
          <w:sz w:val="22"/>
          <w:szCs w:val="22"/>
        </w:rPr>
        <w:t xml:space="preserve"> </w:t>
      </w:r>
      <w:hyperlink r:id="rId10" w:tgtFrame="_blank" w:history="1">
        <w:r w:rsidRPr="00341D9F">
          <w:rPr>
            <w:rStyle w:val="Poudarek"/>
            <w:rFonts w:ascii="Arial" w:hAnsi="Arial" w:cs="Arial"/>
            <w:i w:val="0"/>
            <w:noProof/>
            <w:color w:val="auto"/>
            <w:sz w:val="22"/>
            <w:szCs w:val="22"/>
          </w:rPr>
          <w:t>102/15</w:t>
        </w:r>
      </w:hyperlink>
      <w:r w:rsidRPr="00341D9F">
        <w:rPr>
          <w:rFonts w:ascii="Arial" w:hAnsi="Arial" w:cs="Arial"/>
          <w:i/>
          <w:noProof/>
          <w:color w:val="auto"/>
          <w:sz w:val="22"/>
          <w:szCs w:val="22"/>
        </w:rPr>
        <w:t xml:space="preserve">) </w:t>
      </w:r>
      <w:r w:rsidRPr="00341D9F">
        <w:rPr>
          <w:rFonts w:ascii="Arial" w:hAnsi="Arial" w:cs="Arial"/>
          <w:noProof/>
          <w:color w:val="auto"/>
          <w:sz w:val="22"/>
          <w:szCs w:val="22"/>
        </w:rPr>
        <w:t>ministrica za okolje in prostor izdaja</w:t>
      </w:r>
    </w:p>
    <w:p w:rsidR="00B01570" w:rsidRPr="00341D9F" w:rsidRDefault="00B01570" w:rsidP="00BC0C43">
      <w:pPr>
        <w:widowControl w:val="0"/>
        <w:autoSpaceDE w:val="0"/>
        <w:autoSpaceDN w:val="0"/>
        <w:adjustRightInd w:val="0"/>
        <w:jc w:val="both"/>
        <w:rPr>
          <w:rFonts w:ascii="Arial" w:hAnsi="Arial" w:cs="Arial"/>
          <w:noProof/>
          <w:color w:val="000000"/>
          <w:szCs w:val="22"/>
        </w:rPr>
      </w:pPr>
    </w:p>
    <w:p w:rsidR="00B01570" w:rsidRPr="00341D9F" w:rsidRDefault="00B01570" w:rsidP="00232A9B">
      <w:pPr>
        <w:autoSpaceDE w:val="0"/>
        <w:autoSpaceDN w:val="0"/>
        <w:adjustRightInd w:val="0"/>
        <w:rPr>
          <w:rFonts w:ascii="Arial" w:hAnsi="Arial" w:cs="Arial"/>
          <w:noProof/>
          <w:color w:val="000000"/>
          <w:szCs w:val="22"/>
        </w:rPr>
      </w:pPr>
    </w:p>
    <w:p w:rsidR="00B01570" w:rsidRPr="00341D9F" w:rsidRDefault="00B01570" w:rsidP="00232A9B">
      <w:pPr>
        <w:autoSpaceDE w:val="0"/>
        <w:autoSpaceDN w:val="0"/>
        <w:adjustRightInd w:val="0"/>
        <w:jc w:val="center"/>
        <w:rPr>
          <w:rFonts w:ascii="Arial" w:hAnsi="Arial" w:cs="Arial"/>
          <w:b/>
          <w:bCs/>
          <w:noProof/>
          <w:color w:val="000000"/>
          <w:szCs w:val="22"/>
        </w:rPr>
      </w:pPr>
      <w:r w:rsidRPr="00341D9F">
        <w:rPr>
          <w:rFonts w:ascii="Arial" w:hAnsi="Arial" w:cs="Arial"/>
          <w:b/>
          <w:bCs/>
          <w:noProof/>
          <w:color w:val="000000"/>
          <w:szCs w:val="22"/>
        </w:rPr>
        <w:t>P R A V I L N I K</w:t>
      </w:r>
    </w:p>
    <w:p w:rsidR="00B01570" w:rsidRPr="00341D9F" w:rsidRDefault="00B01570" w:rsidP="00232A9B">
      <w:pPr>
        <w:autoSpaceDE w:val="0"/>
        <w:autoSpaceDN w:val="0"/>
        <w:adjustRightInd w:val="0"/>
        <w:jc w:val="center"/>
        <w:rPr>
          <w:rFonts w:ascii="Arial" w:hAnsi="Arial" w:cs="Arial"/>
          <w:b/>
          <w:bCs/>
          <w:noProof/>
          <w:color w:val="000000"/>
          <w:szCs w:val="22"/>
        </w:rPr>
      </w:pPr>
      <w:r w:rsidRPr="00341D9F">
        <w:rPr>
          <w:rFonts w:ascii="Arial" w:hAnsi="Arial" w:cs="Arial"/>
          <w:b/>
          <w:bCs/>
          <w:noProof/>
          <w:color w:val="000000"/>
          <w:szCs w:val="22"/>
        </w:rPr>
        <w:t>o monitoringu stanja tal</w:t>
      </w:r>
    </w:p>
    <w:p w:rsidR="00B01570" w:rsidRPr="00341D9F" w:rsidRDefault="00B01570" w:rsidP="00232A9B">
      <w:pPr>
        <w:autoSpaceDE w:val="0"/>
        <w:autoSpaceDN w:val="0"/>
        <w:adjustRightInd w:val="0"/>
        <w:jc w:val="both"/>
        <w:rPr>
          <w:rFonts w:ascii="Arial" w:hAnsi="Arial" w:cs="Arial"/>
          <w:bCs/>
          <w:noProof/>
          <w:color w:val="000000"/>
          <w:szCs w:val="22"/>
        </w:rPr>
      </w:pPr>
    </w:p>
    <w:p w:rsidR="00B01570" w:rsidRPr="00341D9F" w:rsidRDefault="00B01570" w:rsidP="00232A9B">
      <w:pPr>
        <w:autoSpaceDE w:val="0"/>
        <w:autoSpaceDN w:val="0"/>
        <w:adjustRightInd w:val="0"/>
        <w:jc w:val="both"/>
        <w:rPr>
          <w:rFonts w:ascii="Arial" w:hAnsi="Arial" w:cs="Arial"/>
          <w:bCs/>
          <w:noProof/>
          <w:color w:val="000000"/>
          <w:szCs w:val="22"/>
        </w:rPr>
      </w:pPr>
    </w:p>
    <w:p w:rsidR="00B01570" w:rsidRPr="00341D9F" w:rsidRDefault="00B01570" w:rsidP="00232A9B">
      <w:pPr>
        <w:autoSpaceDE w:val="0"/>
        <w:autoSpaceDN w:val="0"/>
        <w:adjustRightInd w:val="0"/>
        <w:rPr>
          <w:rFonts w:ascii="Arial" w:hAnsi="Arial" w:cs="Arial"/>
          <w:noProof/>
          <w:color w:val="000000"/>
          <w:szCs w:val="22"/>
        </w:rPr>
      </w:pPr>
      <w:r w:rsidRPr="00341D9F">
        <w:rPr>
          <w:rFonts w:ascii="Arial" w:hAnsi="Arial" w:cs="Arial"/>
          <w:noProof/>
          <w:color w:val="000000"/>
          <w:szCs w:val="22"/>
        </w:rPr>
        <w:t>I. SPLOŠNE DOLOČBE</w:t>
      </w:r>
    </w:p>
    <w:p w:rsidR="00B01570" w:rsidRPr="00341D9F" w:rsidRDefault="00B01570" w:rsidP="00232A9B">
      <w:pPr>
        <w:autoSpaceDE w:val="0"/>
        <w:autoSpaceDN w:val="0"/>
        <w:adjustRightInd w:val="0"/>
        <w:rPr>
          <w:rFonts w:ascii="Arial" w:hAnsi="Arial" w:cs="Arial"/>
          <w:noProof/>
          <w:color w:val="000000"/>
          <w:szCs w:val="22"/>
        </w:rPr>
      </w:pPr>
    </w:p>
    <w:p w:rsidR="00B01570" w:rsidRPr="00341D9F" w:rsidRDefault="00B01570" w:rsidP="00232A9B">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1. člen</w:t>
      </w:r>
    </w:p>
    <w:p w:rsidR="00B01570" w:rsidRPr="00341D9F" w:rsidRDefault="00B01570" w:rsidP="00232A9B">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(vsebina)</w:t>
      </w:r>
    </w:p>
    <w:p w:rsidR="00B01570" w:rsidRPr="00341D9F" w:rsidRDefault="00B01570" w:rsidP="00232A9B">
      <w:pPr>
        <w:autoSpaceDE w:val="0"/>
        <w:autoSpaceDN w:val="0"/>
        <w:adjustRightInd w:val="0"/>
        <w:jc w:val="both"/>
        <w:rPr>
          <w:rFonts w:ascii="Arial" w:hAnsi="Arial" w:cs="Arial"/>
          <w:noProof/>
          <w:color w:val="000000"/>
          <w:szCs w:val="22"/>
        </w:rPr>
      </w:pPr>
    </w:p>
    <w:p w:rsidR="00B01570" w:rsidRPr="00341D9F" w:rsidRDefault="00B01570" w:rsidP="00232A9B">
      <w:pPr>
        <w:autoSpaceDE w:val="0"/>
        <w:autoSpaceDN w:val="0"/>
        <w:adjustRightInd w:val="0"/>
        <w:jc w:val="both"/>
        <w:rPr>
          <w:rFonts w:ascii="Arial" w:hAnsi="Arial" w:cs="Arial"/>
          <w:noProof/>
          <w:szCs w:val="22"/>
        </w:rPr>
      </w:pPr>
      <w:r w:rsidRPr="00341D9F">
        <w:rPr>
          <w:rFonts w:ascii="Arial" w:hAnsi="Arial" w:cs="Arial"/>
          <w:noProof/>
          <w:color w:val="000000"/>
          <w:szCs w:val="22"/>
        </w:rPr>
        <w:t xml:space="preserve">(1) Ta pravilnik določa za monitoring stanja tal </w:t>
      </w:r>
      <w:r w:rsidRPr="00341D9F">
        <w:rPr>
          <w:rFonts w:ascii="Arial" w:hAnsi="Arial" w:cs="Arial"/>
          <w:noProof/>
          <w:szCs w:val="22"/>
        </w:rPr>
        <w:t xml:space="preserve">obseg, </w:t>
      </w:r>
      <w:r w:rsidRPr="00341D9F">
        <w:rPr>
          <w:rFonts w:ascii="Arial" w:hAnsi="Arial" w:cs="Arial"/>
          <w:noProof/>
          <w:color w:val="000000"/>
          <w:szCs w:val="22"/>
        </w:rPr>
        <w:t xml:space="preserve">metodologijo vzorčenja in analiziranja vzorcev tal, vrednotenje vpliva onesnaževanja tal </w:t>
      </w:r>
      <w:r w:rsidRPr="00341D9F">
        <w:rPr>
          <w:rFonts w:ascii="Arial" w:hAnsi="Arial" w:cs="Arial"/>
          <w:noProof/>
          <w:szCs w:val="22"/>
        </w:rPr>
        <w:t xml:space="preserve">in obliko poročanja o podatkih ter rezultatih monitoringa stanja tal v skladu s predpisom, ki ureja stanje tal. </w:t>
      </w:r>
    </w:p>
    <w:p w:rsidR="00B01570" w:rsidRPr="00341D9F" w:rsidRDefault="00B01570" w:rsidP="00232A9B">
      <w:pPr>
        <w:autoSpaceDE w:val="0"/>
        <w:autoSpaceDN w:val="0"/>
        <w:adjustRightInd w:val="0"/>
        <w:jc w:val="both"/>
        <w:rPr>
          <w:rFonts w:ascii="Arial" w:hAnsi="Arial" w:cs="Arial"/>
          <w:noProof/>
          <w:szCs w:val="22"/>
        </w:rPr>
      </w:pPr>
    </w:p>
    <w:p w:rsidR="00B01570" w:rsidRPr="00341D9F" w:rsidRDefault="00B01570" w:rsidP="00232A9B">
      <w:pPr>
        <w:autoSpaceDE w:val="0"/>
        <w:autoSpaceDN w:val="0"/>
        <w:adjustRightInd w:val="0"/>
        <w:jc w:val="both"/>
        <w:rPr>
          <w:rFonts w:ascii="Arial" w:hAnsi="Arial" w:cs="Arial"/>
          <w:noProof/>
          <w:szCs w:val="22"/>
        </w:rPr>
      </w:pPr>
      <w:r w:rsidRPr="00341D9F">
        <w:rPr>
          <w:rFonts w:ascii="Arial" w:hAnsi="Arial" w:cs="Arial"/>
          <w:noProof/>
          <w:szCs w:val="22"/>
        </w:rPr>
        <w:t>(2) Ta pravilnik določa tudi pogoje za izvajalca monitoringa stanja tal.</w:t>
      </w:r>
    </w:p>
    <w:p w:rsidR="00B01570" w:rsidRPr="00341D9F" w:rsidRDefault="00B01570" w:rsidP="00232A9B">
      <w:pPr>
        <w:autoSpaceDE w:val="0"/>
        <w:autoSpaceDN w:val="0"/>
        <w:adjustRightInd w:val="0"/>
        <w:jc w:val="both"/>
        <w:rPr>
          <w:rFonts w:ascii="Arial" w:hAnsi="Arial" w:cs="Arial"/>
          <w:noProof/>
          <w:szCs w:val="22"/>
        </w:rPr>
      </w:pPr>
    </w:p>
    <w:p w:rsidR="00B01570" w:rsidRPr="00341D9F" w:rsidRDefault="00B01570" w:rsidP="00232A9B">
      <w:pPr>
        <w:autoSpaceDE w:val="0"/>
        <w:autoSpaceDN w:val="0"/>
        <w:adjustRightInd w:val="0"/>
        <w:jc w:val="both"/>
        <w:rPr>
          <w:rFonts w:ascii="Arial" w:hAnsi="Arial" w:cs="Arial"/>
          <w:noProof/>
          <w:szCs w:val="22"/>
        </w:rPr>
      </w:pPr>
      <w:r w:rsidRPr="00341D9F">
        <w:rPr>
          <w:rFonts w:ascii="Arial" w:hAnsi="Arial" w:cs="Arial"/>
          <w:noProof/>
          <w:szCs w:val="22"/>
        </w:rPr>
        <w:t>(3) Ta pravilnik določa tudi obseg vzorčenja tal in meritev ter analiz tal (v nadaljnjem besedilu: namenska raziskava tal) in način ter obliko poročanja o podatkih in izsledkih namenske raziskave tal.</w:t>
      </w:r>
    </w:p>
    <w:p w:rsidR="00B01570" w:rsidRPr="00341D9F" w:rsidRDefault="00B01570" w:rsidP="00232A9B">
      <w:pPr>
        <w:autoSpaceDE w:val="0"/>
        <w:autoSpaceDN w:val="0"/>
        <w:adjustRightInd w:val="0"/>
        <w:jc w:val="both"/>
        <w:rPr>
          <w:rFonts w:ascii="Arial" w:hAnsi="Arial" w:cs="Arial"/>
          <w:noProof/>
          <w:color w:val="000000"/>
          <w:szCs w:val="22"/>
        </w:rPr>
      </w:pPr>
    </w:p>
    <w:p w:rsidR="00B01570" w:rsidRPr="00341D9F" w:rsidRDefault="00B01570" w:rsidP="00232A9B">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2. člen</w:t>
      </w:r>
    </w:p>
    <w:p w:rsidR="00B01570" w:rsidRPr="00341D9F" w:rsidRDefault="00B01570" w:rsidP="00232A9B">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(uporaba)</w:t>
      </w:r>
    </w:p>
    <w:p w:rsidR="00B01570" w:rsidRPr="00341D9F" w:rsidRDefault="00B01570" w:rsidP="00232A9B">
      <w:pPr>
        <w:autoSpaceDE w:val="0"/>
        <w:autoSpaceDN w:val="0"/>
        <w:adjustRightInd w:val="0"/>
        <w:jc w:val="both"/>
        <w:rPr>
          <w:rFonts w:ascii="Arial" w:hAnsi="Arial" w:cs="Arial"/>
          <w:noProof/>
          <w:color w:val="000000"/>
          <w:szCs w:val="22"/>
        </w:rPr>
      </w:pPr>
    </w:p>
    <w:p w:rsidR="00B01570" w:rsidRPr="00341D9F" w:rsidRDefault="00B01570" w:rsidP="00BA6CA2">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(1) Ta pravilnik se uporablja za monitoring stanja tal v skladu s predpisom, ki ureja stanje tal, zaradi ugotavljanja celovitega stanja tal v Sloveniji in </w:t>
      </w:r>
      <w:r w:rsidRPr="00341D9F">
        <w:rPr>
          <w:rFonts w:ascii="Arial" w:hAnsi="Arial" w:cs="Arial"/>
          <w:noProof/>
          <w:color w:val="333333"/>
          <w:szCs w:val="22"/>
        </w:rPr>
        <w:t xml:space="preserve">stanja tal na območjih z visoko stopnjo </w:t>
      </w:r>
      <w:r w:rsidRPr="00341D9F">
        <w:rPr>
          <w:rFonts w:ascii="Arial" w:hAnsi="Arial" w:cs="Arial"/>
          <w:noProof/>
          <w:color w:val="000000"/>
          <w:szCs w:val="22"/>
        </w:rPr>
        <w:t>obremenjenosti tal</w:t>
      </w:r>
      <w:r w:rsidRPr="00341D9F">
        <w:rPr>
          <w:rFonts w:ascii="Arial" w:hAnsi="Arial" w:cs="Arial"/>
          <w:noProof/>
          <w:color w:val="333333"/>
          <w:szCs w:val="22"/>
        </w:rPr>
        <w:t>.</w:t>
      </w:r>
    </w:p>
    <w:p w:rsidR="00B01570" w:rsidRPr="00341D9F" w:rsidRDefault="00B01570" w:rsidP="000C6B9F">
      <w:pPr>
        <w:widowControl w:val="0"/>
        <w:autoSpaceDE w:val="0"/>
        <w:autoSpaceDN w:val="0"/>
        <w:adjustRightInd w:val="0"/>
        <w:jc w:val="both"/>
        <w:rPr>
          <w:rFonts w:ascii="Arial" w:hAnsi="Arial" w:cs="Arial"/>
          <w:noProof/>
          <w:color w:val="333333"/>
          <w:szCs w:val="22"/>
        </w:rPr>
      </w:pPr>
    </w:p>
    <w:p w:rsidR="00B01570" w:rsidRPr="00341D9F" w:rsidRDefault="00B01570" w:rsidP="000C6B9F">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333333"/>
          <w:szCs w:val="22"/>
        </w:rPr>
        <w:t xml:space="preserve">(2) Ta pravilnik se uporablja tudi za izdelavo </w:t>
      </w:r>
      <w:r w:rsidRPr="00341D9F">
        <w:rPr>
          <w:rFonts w:ascii="Arial" w:hAnsi="Arial" w:cs="Arial"/>
          <w:noProof/>
          <w:color w:val="000000"/>
          <w:szCs w:val="22"/>
        </w:rPr>
        <w:t>namenske raziskave tal zaradi ugotavljanja obremenjenosti tal v skladu s predpisom, ki ureja stanje tal.</w:t>
      </w:r>
    </w:p>
    <w:p w:rsidR="00B01570" w:rsidRPr="00341D9F" w:rsidRDefault="00B01570" w:rsidP="000C6B9F">
      <w:pPr>
        <w:widowControl w:val="0"/>
        <w:autoSpaceDE w:val="0"/>
        <w:autoSpaceDN w:val="0"/>
        <w:adjustRightInd w:val="0"/>
        <w:jc w:val="both"/>
        <w:rPr>
          <w:rFonts w:ascii="Arial" w:hAnsi="Arial" w:cs="Arial"/>
          <w:noProof/>
          <w:color w:val="000000"/>
          <w:szCs w:val="22"/>
        </w:rPr>
      </w:pPr>
    </w:p>
    <w:p w:rsidR="00B01570" w:rsidRPr="00341D9F" w:rsidRDefault="00B01570" w:rsidP="00DF4F49">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(3) Ta pravilnik se uporablja tudi za podrobnejši ali posebni monitoring staja tal, ki ga lahko zagotavlja občina neposredno ali kot lokalno gospodarsko javno službo.</w:t>
      </w:r>
    </w:p>
    <w:p w:rsidR="00B01570" w:rsidRPr="00341D9F" w:rsidRDefault="00B01570" w:rsidP="000C6B9F">
      <w:pPr>
        <w:widowControl w:val="0"/>
        <w:autoSpaceDE w:val="0"/>
        <w:autoSpaceDN w:val="0"/>
        <w:adjustRightInd w:val="0"/>
        <w:jc w:val="both"/>
        <w:rPr>
          <w:rFonts w:ascii="Arial" w:hAnsi="Arial" w:cs="Arial"/>
          <w:noProof/>
          <w:color w:val="000000"/>
          <w:szCs w:val="22"/>
        </w:rPr>
      </w:pPr>
    </w:p>
    <w:p w:rsidR="00B01570" w:rsidRPr="00341D9F" w:rsidRDefault="00B01570" w:rsidP="00232A9B">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3. člen</w:t>
      </w:r>
    </w:p>
    <w:p w:rsidR="00B01570" w:rsidRPr="00341D9F" w:rsidRDefault="00B01570" w:rsidP="00232A9B">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(izrazi)</w:t>
      </w:r>
    </w:p>
    <w:p w:rsidR="00B01570" w:rsidRPr="00341D9F" w:rsidRDefault="00B01570" w:rsidP="00232A9B">
      <w:pPr>
        <w:autoSpaceDE w:val="0"/>
        <w:autoSpaceDN w:val="0"/>
        <w:adjustRightInd w:val="0"/>
        <w:jc w:val="both"/>
        <w:rPr>
          <w:rFonts w:ascii="Arial" w:hAnsi="Arial" w:cs="Arial"/>
          <w:noProof/>
          <w:color w:val="000000"/>
          <w:szCs w:val="22"/>
        </w:rPr>
      </w:pPr>
    </w:p>
    <w:p w:rsidR="00B01570" w:rsidRPr="00341D9F" w:rsidRDefault="00B01570" w:rsidP="00232A9B">
      <w:pPr>
        <w:autoSpaceDE w:val="0"/>
        <w:autoSpaceDN w:val="0"/>
        <w:adjustRightInd w:val="0"/>
        <w:rPr>
          <w:rFonts w:ascii="Arial" w:hAnsi="Arial" w:cs="Arial"/>
          <w:noProof/>
          <w:color w:val="000000"/>
          <w:szCs w:val="22"/>
        </w:rPr>
      </w:pPr>
      <w:r w:rsidRPr="00341D9F">
        <w:rPr>
          <w:rFonts w:ascii="Arial" w:hAnsi="Arial" w:cs="Arial"/>
          <w:noProof/>
          <w:color w:val="000000"/>
          <w:szCs w:val="22"/>
        </w:rPr>
        <w:t>Izrazi, uporabljeni v tem pravilniku, imajo naslednji pomen:</w:t>
      </w:r>
    </w:p>
    <w:p w:rsidR="00B01570" w:rsidRPr="00341D9F" w:rsidRDefault="00B01570" w:rsidP="009F7B8E">
      <w:pPr>
        <w:autoSpaceDE w:val="0"/>
        <w:autoSpaceDN w:val="0"/>
        <w:adjustRightInd w:val="0"/>
        <w:jc w:val="both"/>
        <w:rPr>
          <w:rFonts w:ascii="Arial" w:hAnsi="Arial" w:cs="Arial"/>
          <w:noProof/>
          <w:szCs w:val="22"/>
        </w:rPr>
      </w:pPr>
      <w:r w:rsidRPr="00341D9F">
        <w:rPr>
          <w:rFonts w:ascii="Arial" w:hAnsi="Arial" w:cs="Arial"/>
          <w:b/>
          <w:noProof/>
          <w:color w:val="000000"/>
          <w:szCs w:val="22"/>
        </w:rPr>
        <w:t>1. antropogena tla</w:t>
      </w:r>
      <w:r w:rsidRPr="00341D9F">
        <w:rPr>
          <w:rFonts w:ascii="Arial" w:hAnsi="Arial" w:cs="Arial"/>
          <w:noProof/>
          <w:color w:val="000000"/>
          <w:szCs w:val="22"/>
        </w:rPr>
        <w:t xml:space="preserve"> so tla, </w:t>
      </w:r>
      <w:r w:rsidRPr="00341D9F">
        <w:rPr>
          <w:rFonts w:ascii="Arial" w:hAnsi="Arial" w:cs="Arial"/>
          <w:noProof/>
          <w:szCs w:val="22"/>
        </w:rPr>
        <w:t xml:space="preserve">ki so spremenjena </w:t>
      </w:r>
      <w:r w:rsidRPr="00341D9F">
        <w:rPr>
          <w:rFonts w:ascii="Arial" w:hAnsi="Arial" w:cs="Arial"/>
          <w:noProof/>
          <w:szCs w:val="22"/>
          <w:lang w:eastAsia="en-US"/>
        </w:rPr>
        <w:t xml:space="preserve">zaradi človekovega spreminjanja lastnosti in sestave tal z namenom izboljšanja talnih lastnosti za kmetijsko rabo, ali zaradi nasipavanja zemeljskih izkopov ali umetno pripravljenih zemljin </w:t>
      </w:r>
      <w:r w:rsidR="00F83362" w:rsidRPr="00341D9F">
        <w:rPr>
          <w:rFonts w:ascii="Arial" w:hAnsi="Arial" w:cs="Arial"/>
          <w:noProof/>
          <w:szCs w:val="22"/>
          <w:lang w:eastAsia="en-US"/>
        </w:rPr>
        <w:t>določenih v predpisu</w:t>
      </w:r>
      <w:r w:rsidRPr="00341D9F">
        <w:rPr>
          <w:rFonts w:ascii="Arial" w:hAnsi="Arial" w:cs="Arial"/>
          <w:noProof/>
          <w:szCs w:val="22"/>
          <w:lang w:eastAsia="en-US"/>
        </w:rPr>
        <w:t>, ki ureja obremenjevanje tal z vnašanjem odpadkov, zaradi gradenj ali izvajanja dejavnosti;</w:t>
      </w:r>
    </w:p>
    <w:p w:rsidR="00B01570" w:rsidRPr="00341D9F" w:rsidRDefault="00B01570" w:rsidP="008D70C8">
      <w:pPr>
        <w:autoSpaceDE w:val="0"/>
        <w:autoSpaceDN w:val="0"/>
        <w:adjustRightInd w:val="0"/>
        <w:jc w:val="both"/>
        <w:rPr>
          <w:rFonts w:ascii="Arial" w:hAnsi="Arial" w:cs="Arial"/>
          <w:noProof/>
          <w:szCs w:val="22"/>
        </w:rPr>
      </w:pPr>
      <w:r w:rsidRPr="00341D9F">
        <w:rPr>
          <w:rFonts w:ascii="Arial" w:hAnsi="Arial" w:cs="Arial"/>
          <w:b/>
          <w:noProof/>
          <w:szCs w:val="22"/>
        </w:rPr>
        <w:t xml:space="preserve">2. arhivski vzorec tal </w:t>
      </w:r>
      <w:r w:rsidRPr="00341D9F">
        <w:rPr>
          <w:rFonts w:ascii="Arial" w:hAnsi="Arial" w:cs="Arial"/>
          <w:noProof/>
          <w:szCs w:val="22"/>
        </w:rPr>
        <w:t xml:space="preserve">je zračno suh, homogeniziran, zdrobljen in presejan vzorec tal, ki se ga hrani na način, da se parametri tal lahko preverijo;  </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 xml:space="preserve">3. enota vzorca tal </w:t>
      </w:r>
      <w:r w:rsidRPr="00341D9F">
        <w:rPr>
          <w:rFonts w:ascii="Arial" w:hAnsi="Arial" w:cs="Arial"/>
          <w:noProof/>
          <w:color w:val="000000"/>
          <w:szCs w:val="22"/>
        </w:rPr>
        <w:t>je del tal, ki se ga pri vzorčenju odvzame z opremo za jemanje vzorcev in je namenjen pripravi vzorca tal;</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 xml:space="preserve">4. homogenizacija vzorca tal </w:t>
      </w:r>
      <w:r w:rsidRPr="00341D9F">
        <w:rPr>
          <w:rFonts w:ascii="Arial" w:hAnsi="Arial" w:cs="Arial"/>
          <w:noProof/>
          <w:color w:val="000000"/>
          <w:szCs w:val="22"/>
        </w:rPr>
        <w:t>je postopek v laboratoriju, v katerem se z mešanjem enot vzorcev tal zagotovijo homogene lastnosti celotnega vzorca tal</w:t>
      </w:r>
      <w:r w:rsidR="001C0033" w:rsidRPr="00341D9F">
        <w:rPr>
          <w:rFonts w:ascii="Arial" w:hAnsi="Arial" w:cs="Arial"/>
          <w:noProof/>
          <w:color w:val="000000"/>
          <w:szCs w:val="22"/>
        </w:rPr>
        <w:t>, odvzetega iz posamezne globine tal</w:t>
      </w:r>
      <w:r w:rsidRPr="00341D9F">
        <w:rPr>
          <w:rFonts w:ascii="Arial" w:hAnsi="Arial" w:cs="Arial"/>
          <w:noProof/>
          <w:color w:val="000000"/>
          <w:szCs w:val="22"/>
        </w:rPr>
        <w:t>;</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 xml:space="preserve">5. laboratorijski suhi vzorec tal </w:t>
      </w:r>
      <w:r w:rsidRPr="00341D9F">
        <w:rPr>
          <w:rFonts w:ascii="Arial" w:hAnsi="Arial" w:cs="Arial"/>
          <w:noProof/>
          <w:color w:val="000000"/>
          <w:szCs w:val="22"/>
        </w:rPr>
        <w:t xml:space="preserve">je vzorec tal po opravljenem postopku homogenizacije, sušenja pri </w:t>
      </w:r>
      <w:smartTag w:uri="urn:schemas-microsoft-com:office:smarttags" w:element="metricconverter">
        <w:smartTagPr>
          <w:attr w:name="ProductID" w:val="40°C"/>
        </w:smartTagPr>
        <w:r w:rsidRPr="00341D9F">
          <w:rPr>
            <w:rFonts w:ascii="Arial" w:hAnsi="Arial" w:cs="Arial"/>
            <w:noProof/>
            <w:color w:val="000000"/>
            <w:szCs w:val="22"/>
          </w:rPr>
          <w:t>40°C</w:t>
        </w:r>
      </w:smartTag>
      <w:r w:rsidRPr="00341D9F">
        <w:rPr>
          <w:rFonts w:ascii="Arial" w:hAnsi="Arial" w:cs="Arial"/>
          <w:noProof/>
          <w:color w:val="000000"/>
          <w:szCs w:val="22"/>
        </w:rPr>
        <w:t xml:space="preserve">, drobljenja in sejanja na situ z odprtinami, velikimi </w:t>
      </w:r>
      <w:smartTag w:uri="urn:schemas-microsoft-com:office:smarttags" w:element="metricconverter">
        <w:smartTagPr>
          <w:attr w:name="ProductID" w:val="2 mm"/>
        </w:smartTagPr>
        <w:smartTag w:uri="urn:schemas-microsoft-com:office:smarttags" w:element="metricconverter">
          <w:smartTagPr>
            <w:attr w:name="ProductID" w:val="2 mm"/>
          </w:smartTagPr>
          <w:r w:rsidRPr="00341D9F">
            <w:rPr>
              <w:rFonts w:ascii="Arial" w:hAnsi="Arial" w:cs="Arial"/>
              <w:noProof/>
              <w:color w:val="000000"/>
              <w:szCs w:val="22"/>
            </w:rPr>
            <w:t>2 mm</w:t>
          </w:r>
        </w:smartTag>
        <w:r w:rsidRPr="00341D9F">
          <w:rPr>
            <w:rFonts w:ascii="Arial" w:hAnsi="Arial" w:cs="Arial"/>
            <w:noProof/>
            <w:color w:val="000000"/>
            <w:szCs w:val="22"/>
          </w:rPr>
          <w:t>,</w:t>
        </w:r>
      </w:smartTag>
      <w:r w:rsidRPr="00341D9F">
        <w:rPr>
          <w:rFonts w:ascii="Arial" w:hAnsi="Arial" w:cs="Arial"/>
          <w:noProof/>
          <w:color w:val="000000"/>
          <w:szCs w:val="22"/>
        </w:rPr>
        <w:t xml:space="preserve"> in se ga uporabi za analizo v laboratoriju. Za parametre, za katere so v skladu s standardi za analizne metode zahtevane manjše velikosti delcev, je treba vzorec dodatno zmleti do zahtevane zrnavosti; </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lastRenderedPageBreak/>
        <w:t xml:space="preserve">6. laboratorijski sveži vzorec tal </w:t>
      </w:r>
      <w:r w:rsidRPr="00341D9F">
        <w:rPr>
          <w:rFonts w:ascii="Arial" w:hAnsi="Arial" w:cs="Arial"/>
          <w:noProof/>
          <w:color w:val="000000"/>
          <w:szCs w:val="22"/>
        </w:rPr>
        <w:t xml:space="preserve">je vzorec tal po opravljenem postopku homogenizacije in se ga uporabi za analizo parametrov, za katere je v skladu s standardi za analizne metode zahtevana uporaba svežih vzorcev; </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 xml:space="preserve">7. matična podlaga </w:t>
      </w:r>
      <w:r w:rsidRPr="00341D9F">
        <w:rPr>
          <w:rFonts w:ascii="Arial" w:hAnsi="Arial" w:cs="Arial"/>
          <w:noProof/>
          <w:color w:val="000000"/>
          <w:szCs w:val="22"/>
        </w:rPr>
        <w:t>je material mineralnega ali organskega izvora, iz katerega se v tlotvornih procesih razvijajo tla. Za opis matične podlage se kot strokovna podlaga uporablja Slovenska klasifikacija tal (v nadaljnjem besedilu: Slovenska klasifikacija tal), ki je dostopna na spletni strani ministrstva, pristojnega za okolje (v nadaljnjem besedilu: ministrstvo);</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 xml:space="preserve">8. mreža vzorčnih mest </w:t>
      </w:r>
      <w:r w:rsidRPr="00341D9F">
        <w:rPr>
          <w:rFonts w:ascii="Arial" w:hAnsi="Arial" w:cs="Arial"/>
          <w:noProof/>
          <w:color w:val="000000"/>
          <w:szCs w:val="22"/>
        </w:rPr>
        <w:t>so vzorčna mesta monitoringa stanja tal, ki ga zagotavlja država, in so praviloma presečišča kilometrske mreže v D48/GK projekciji;</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9. obremenjenost tal</w:t>
      </w:r>
      <w:r w:rsidRPr="00341D9F">
        <w:rPr>
          <w:rFonts w:ascii="Arial" w:hAnsi="Arial" w:cs="Arial"/>
          <w:noProof/>
          <w:color w:val="000000"/>
          <w:szCs w:val="22"/>
        </w:rPr>
        <w:t xml:space="preserve"> je obremenjenost v skladu s predpisom, ki ureja stanje tal;</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 xml:space="preserve">10. odvzemno mesto </w:t>
      </w:r>
      <w:r w:rsidRPr="00341D9F">
        <w:rPr>
          <w:rFonts w:ascii="Arial" w:hAnsi="Arial" w:cs="Arial"/>
          <w:noProof/>
          <w:color w:val="000000"/>
          <w:szCs w:val="22"/>
        </w:rPr>
        <w:t>je eno izmed mest znotraj vzorčnega mesta na katerem se odvzamejo posamezne enote vzorca tal posebej na eni ali več globinah tal;</w:t>
      </w:r>
    </w:p>
    <w:p w:rsidR="00B01570" w:rsidRPr="00341D9F" w:rsidRDefault="00B01570" w:rsidP="008D70C8">
      <w:pPr>
        <w:autoSpaceDE w:val="0"/>
        <w:autoSpaceDN w:val="0"/>
        <w:adjustRightInd w:val="0"/>
        <w:contextualSpacing/>
        <w:jc w:val="both"/>
        <w:rPr>
          <w:rFonts w:ascii="Arial" w:hAnsi="Arial" w:cs="Arial"/>
          <w:noProof/>
          <w:color w:val="000000"/>
          <w:szCs w:val="22"/>
        </w:rPr>
      </w:pPr>
      <w:r w:rsidRPr="00341D9F">
        <w:rPr>
          <w:rFonts w:ascii="Arial" w:hAnsi="Arial" w:cs="Arial"/>
          <w:b/>
          <w:noProof/>
          <w:color w:val="000000"/>
          <w:szCs w:val="22"/>
        </w:rPr>
        <w:t>11. pedološka analiza tal</w:t>
      </w:r>
      <w:r w:rsidRPr="00341D9F">
        <w:rPr>
          <w:rFonts w:ascii="Arial" w:hAnsi="Arial" w:cs="Arial"/>
          <w:noProof/>
          <w:color w:val="000000"/>
          <w:szCs w:val="22"/>
        </w:rPr>
        <w:t xml:space="preserve"> je analiza parametrov, ki opredeljujejo glavne kemijske in fizikalne lastnosti horizonta ali sloja tal, ter so: suha snov, pH, delež organske snovi, skupni dušik, rastlinam dostopni fosfor in kalij, zrnavost tal (tekstura), deleži bazičnih kationov in kationska izmenjalna kapaciteta ter volumska gostota tal;</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 xml:space="preserve">12. profil tal </w:t>
      </w:r>
      <w:r w:rsidRPr="00341D9F">
        <w:rPr>
          <w:rFonts w:ascii="Arial" w:hAnsi="Arial" w:cs="Arial"/>
          <w:noProof/>
          <w:color w:val="000000"/>
          <w:szCs w:val="22"/>
        </w:rPr>
        <w:t>ali talni profil je navpični presek tal od površine do matične podlage ali izbrane globine tal. Izkoplje se ga zaradi ugotavljanja lastnosti in vrste tal ali vzorčenja talnih horizontov, na način, ki je opisan v Slovenski klasifikaciji tal, ki je dostopna na spletni strani ministrstva);</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 xml:space="preserve">13. rezervni vzorec tal </w:t>
      </w:r>
      <w:r w:rsidRPr="00341D9F">
        <w:rPr>
          <w:rFonts w:ascii="Arial" w:hAnsi="Arial" w:cs="Arial"/>
          <w:noProof/>
          <w:color w:val="000000"/>
          <w:szCs w:val="22"/>
        </w:rPr>
        <w:t>je svež vzorec tal, ki je pripravljen ob homogenizaciji, namenjen preveritvi morebitnih nejasnosti pri meritvah ali interpretaciji analitskega rezultata parametrov pedološke analize tal oziroma anorganskih in organskih snovi;</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 xml:space="preserve">14. sloj tal </w:t>
      </w:r>
      <w:r w:rsidRPr="00341D9F">
        <w:rPr>
          <w:rFonts w:ascii="Arial" w:hAnsi="Arial" w:cs="Arial"/>
          <w:noProof/>
          <w:color w:val="000000"/>
          <w:szCs w:val="22"/>
        </w:rPr>
        <w:t>je plast tal v določeni globini, ki ne izkazuje pedogenetskih procesov. Nastane pod vplivom rečnih nanosov, pobočnih procesov ali izrazitega delovanja človeka (mešanje, nasipanje, odlaganje, prekrivanje itd.). Izraz sloj tal se uporablja tudi, kadar se opredeli samo globin</w:t>
      </w:r>
      <w:r w:rsidR="000115A5" w:rsidRPr="00341D9F">
        <w:rPr>
          <w:rFonts w:ascii="Arial" w:hAnsi="Arial" w:cs="Arial"/>
          <w:noProof/>
          <w:color w:val="000000"/>
          <w:szCs w:val="22"/>
        </w:rPr>
        <w:t>a tal, pri čemer sloj lahko zajame</w:t>
      </w:r>
      <w:r w:rsidRPr="00341D9F">
        <w:rPr>
          <w:rFonts w:ascii="Arial" w:hAnsi="Arial" w:cs="Arial"/>
          <w:noProof/>
          <w:color w:val="000000"/>
          <w:szCs w:val="22"/>
        </w:rPr>
        <w:t xml:space="preserve"> več horizontov;</w:t>
      </w:r>
    </w:p>
    <w:p w:rsidR="00B01570" w:rsidRPr="00341D9F" w:rsidRDefault="00B01570" w:rsidP="008D70C8">
      <w:pPr>
        <w:autoSpaceDE w:val="0"/>
        <w:autoSpaceDN w:val="0"/>
        <w:adjustRightInd w:val="0"/>
        <w:contextualSpacing/>
        <w:jc w:val="both"/>
        <w:rPr>
          <w:rFonts w:ascii="Arial" w:hAnsi="Arial" w:cs="Arial"/>
          <w:noProof/>
          <w:szCs w:val="22"/>
        </w:rPr>
      </w:pPr>
      <w:r w:rsidRPr="00341D9F">
        <w:rPr>
          <w:rFonts w:ascii="Arial" w:hAnsi="Arial" w:cs="Arial"/>
          <w:b/>
          <w:noProof/>
          <w:szCs w:val="22"/>
        </w:rPr>
        <w:t>15. suha snov tal</w:t>
      </w:r>
      <w:r w:rsidRPr="00341D9F">
        <w:rPr>
          <w:rFonts w:ascii="Arial" w:hAnsi="Arial" w:cs="Arial"/>
          <w:noProof/>
          <w:szCs w:val="22"/>
        </w:rPr>
        <w:t xml:space="preserve"> so tla po sušenju pri </w:t>
      </w:r>
      <w:smartTag w:uri="urn:schemas-microsoft-com:office:smarttags" w:element="metricconverter">
        <w:smartTagPr>
          <w:attr w:name="ProductID" w:val="105°C"/>
        </w:smartTagPr>
        <w:r w:rsidRPr="00341D9F">
          <w:rPr>
            <w:rFonts w:ascii="Arial" w:hAnsi="Arial" w:cs="Arial"/>
            <w:noProof/>
            <w:szCs w:val="22"/>
          </w:rPr>
          <w:t>105°C</w:t>
        </w:r>
      </w:smartTag>
      <w:r w:rsidRPr="00341D9F">
        <w:rPr>
          <w:rFonts w:ascii="Arial" w:hAnsi="Arial" w:cs="Arial"/>
          <w:noProof/>
          <w:szCs w:val="22"/>
        </w:rPr>
        <w:t xml:space="preserve"> do konstantne mase </w:t>
      </w:r>
      <w:r w:rsidRPr="00341D9F">
        <w:rPr>
          <w:rFonts w:ascii="Arial" w:hAnsi="Arial" w:cs="Arial"/>
          <w:noProof/>
          <w:color w:val="000000"/>
          <w:szCs w:val="22"/>
        </w:rPr>
        <w:t>(v nadaljnjem besedilu: s.s.)</w:t>
      </w:r>
      <w:r w:rsidRPr="00341D9F">
        <w:rPr>
          <w:rFonts w:ascii="Arial" w:hAnsi="Arial" w:cs="Arial"/>
          <w:noProof/>
          <w:szCs w:val="22"/>
        </w:rPr>
        <w:t xml:space="preserve">; </w:t>
      </w:r>
    </w:p>
    <w:p w:rsidR="00B01570" w:rsidRPr="00341D9F" w:rsidRDefault="00B01570" w:rsidP="008D70C8">
      <w:pPr>
        <w:autoSpaceDE w:val="0"/>
        <w:autoSpaceDN w:val="0"/>
        <w:adjustRightInd w:val="0"/>
        <w:contextualSpacing/>
        <w:jc w:val="both"/>
        <w:rPr>
          <w:rFonts w:ascii="Arial" w:hAnsi="Arial" w:cs="Arial"/>
          <w:noProof/>
          <w:szCs w:val="22"/>
        </w:rPr>
      </w:pPr>
      <w:r w:rsidRPr="00341D9F">
        <w:rPr>
          <w:rFonts w:ascii="Arial" w:hAnsi="Arial" w:cs="Arial"/>
          <w:b/>
          <w:noProof/>
          <w:color w:val="000000"/>
          <w:szCs w:val="22"/>
        </w:rPr>
        <w:t>16. talni horizont</w:t>
      </w:r>
      <w:r w:rsidRPr="00341D9F">
        <w:rPr>
          <w:rFonts w:ascii="Arial" w:hAnsi="Arial" w:cs="Arial"/>
          <w:noProof/>
          <w:color w:val="000000"/>
          <w:szCs w:val="22"/>
        </w:rPr>
        <w:t xml:space="preserve"> je plast v talnem profilu, ki je praviloma vzporedna s površjem tal in je nastala zaradi pedogenetskih dejavnikov (matična podlaga, podnebje, relief, čas, organizmi) in procesov ali človekovih posegov. Horizonti se  med seboj razlikujejo v eni ali več morfoloških, fizikalnih, kemijskih ali biotskih lastnostih</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17. talni tip</w:t>
      </w:r>
      <w:r w:rsidRPr="00341D9F">
        <w:rPr>
          <w:rFonts w:ascii="Arial" w:hAnsi="Arial" w:cs="Arial"/>
          <w:noProof/>
          <w:color w:val="000000"/>
          <w:szCs w:val="22"/>
        </w:rPr>
        <w:t xml:space="preserve"> je enota tal v določenem sistemu klasifikacije z značilnimi lastnostmi, ki se bistveno razlikujejo od lastnosti drugih tal;</w:t>
      </w:r>
    </w:p>
    <w:p w:rsidR="00B01570" w:rsidRPr="00341D9F" w:rsidRDefault="00B01570" w:rsidP="008D70C8">
      <w:pPr>
        <w:autoSpaceDE w:val="0"/>
        <w:autoSpaceDN w:val="0"/>
        <w:adjustRightInd w:val="0"/>
        <w:contextualSpacing/>
        <w:jc w:val="both"/>
        <w:rPr>
          <w:rFonts w:ascii="Arial" w:hAnsi="Arial" w:cs="Arial"/>
          <w:noProof/>
          <w:color w:val="000000"/>
          <w:szCs w:val="22"/>
        </w:rPr>
      </w:pPr>
      <w:r w:rsidRPr="00341D9F">
        <w:rPr>
          <w:rFonts w:ascii="Arial" w:hAnsi="Arial" w:cs="Arial"/>
          <w:b/>
          <w:noProof/>
          <w:color w:val="000000"/>
          <w:szCs w:val="22"/>
        </w:rPr>
        <w:t>18. tla</w:t>
      </w:r>
      <w:r w:rsidRPr="00341D9F">
        <w:rPr>
          <w:rFonts w:ascii="Arial" w:hAnsi="Arial" w:cs="Arial"/>
          <w:noProof/>
          <w:color w:val="000000"/>
          <w:szCs w:val="22"/>
        </w:rPr>
        <w:t xml:space="preserve"> so površinski del zemeljske skorje do globine </w:t>
      </w:r>
      <w:r w:rsidR="00F83362" w:rsidRPr="00341D9F">
        <w:rPr>
          <w:rFonts w:ascii="Arial" w:hAnsi="Arial" w:cs="Arial"/>
          <w:noProof/>
          <w:color w:val="000000"/>
          <w:szCs w:val="22"/>
        </w:rPr>
        <w:t>dveh metrov</w:t>
      </w:r>
      <w:r w:rsidRPr="00341D9F">
        <w:rPr>
          <w:rFonts w:ascii="Arial" w:hAnsi="Arial" w:cs="Arial"/>
          <w:noProof/>
          <w:color w:val="000000"/>
          <w:szCs w:val="22"/>
        </w:rPr>
        <w:t xml:space="preserve"> oziroma do matične podlage, ki ga sestavljajo mineralne in organske snovi, voda, zrak in živi organizmi</w:t>
      </w:r>
      <w:r w:rsidR="00F113A9" w:rsidRPr="00341D9F">
        <w:rPr>
          <w:rFonts w:ascii="Arial" w:hAnsi="Arial" w:cs="Arial"/>
          <w:noProof/>
          <w:color w:val="000000"/>
          <w:szCs w:val="22"/>
          <w:shd w:val="clear" w:color="auto" w:fill="FFFFFF"/>
        </w:rPr>
        <w:t xml:space="preserve">, </w:t>
      </w:r>
      <w:r w:rsidR="004E53E1" w:rsidRPr="00341D9F">
        <w:rPr>
          <w:rFonts w:ascii="Arial" w:hAnsi="Arial" w:cs="Arial"/>
          <w:noProof/>
          <w:color w:val="000000"/>
          <w:szCs w:val="22"/>
          <w:shd w:val="clear" w:color="auto" w:fill="FFFFFF"/>
        </w:rPr>
        <w:t>in</w:t>
      </w:r>
      <w:r w:rsidR="00F113A9" w:rsidRPr="00341D9F">
        <w:rPr>
          <w:rFonts w:ascii="Arial" w:hAnsi="Arial" w:cs="Arial"/>
          <w:noProof/>
          <w:color w:val="000000"/>
          <w:szCs w:val="22"/>
          <w:shd w:val="clear" w:color="auto" w:fill="FFFFFF"/>
        </w:rPr>
        <w:t xml:space="preserve"> so lahko naravna ali antropogena</w:t>
      </w:r>
      <w:r w:rsidR="004E53E1" w:rsidRPr="00341D9F">
        <w:rPr>
          <w:rFonts w:ascii="Arial" w:hAnsi="Arial" w:cs="Arial"/>
          <w:noProof/>
          <w:color w:val="000000"/>
          <w:szCs w:val="22"/>
          <w:shd w:val="clear" w:color="auto" w:fill="FFFFFF"/>
        </w:rPr>
        <w:t xml:space="preserve"> tla</w:t>
      </w:r>
      <w:r w:rsidR="00F113A9" w:rsidRPr="00341D9F">
        <w:rPr>
          <w:rFonts w:ascii="Arial" w:hAnsi="Arial" w:cs="Arial"/>
          <w:noProof/>
          <w:color w:val="000000"/>
          <w:szCs w:val="22"/>
          <w:shd w:val="clear" w:color="auto" w:fill="FFFFFF"/>
        </w:rPr>
        <w:t>.</w:t>
      </w:r>
      <w:r w:rsidRPr="00341D9F">
        <w:rPr>
          <w:rFonts w:ascii="Arial" w:hAnsi="Arial" w:cs="Arial"/>
          <w:noProof/>
          <w:color w:val="000000"/>
          <w:szCs w:val="22"/>
          <w:shd w:val="clear" w:color="auto" w:fill="FFFFFF"/>
        </w:rPr>
        <w:t xml:space="preserve"> </w:t>
      </w:r>
      <w:r w:rsidRPr="00341D9F">
        <w:rPr>
          <w:rFonts w:ascii="Arial" w:hAnsi="Arial" w:cs="Arial"/>
          <w:noProof/>
          <w:color w:val="000000"/>
          <w:szCs w:val="22"/>
        </w:rPr>
        <w:t>Za določitev vrste tal se kot strokovna podlaga uporablja Slovenska klasifikacija tal, ki je dostopna na spletni strani ministrstva;</w:t>
      </w:r>
      <w:r w:rsidRPr="00341D9F">
        <w:rPr>
          <w:rFonts w:ascii="Arial" w:hAnsi="Arial" w:cs="Arial"/>
          <w:b/>
          <w:noProof/>
          <w:szCs w:val="22"/>
        </w:rPr>
        <w:t xml:space="preserve"> </w:t>
      </w:r>
    </w:p>
    <w:p w:rsidR="00B01570" w:rsidRPr="00341D9F" w:rsidRDefault="00B01570" w:rsidP="008D70C8">
      <w:pPr>
        <w:autoSpaceDE w:val="0"/>
        <w:autoSpaceDN w:val="0"/>
        <w:adjustRightInd w:val="0"/>
        <w:jc w:val="both"/>
        <w:rPr>
          <w:rFonts w:ascii="Arial" w:hAnsi="Arial" w:cs="Arial"/>
          <w:noProof/>
          <w:szCs w:val="22"/>
        </w:rPr>
      </w:pPr>
      <w:r w:rsidRPr="00341D9F">
        <w:rPr>
          <w:rFonts w:ascii="Arial" w:hAnsi="Arial" w:cs="Arial"/>
          <w:b/>
          <w:noProof/>
          <w:szCs w:val="22"/>
        </w:rPr>
        <w:t xml:space="preserve">19. vzorec tal monitoringa stanja tal </w:t>
      </w:r>
      <w:r w:rsidRPr="00341D9F">
        <w:rPr>
          <w:rFonts w:ascii="Arial" w:hAnsi="Arial" w:cs="Arial"/>
          <w:noProof/>
          <w:szCs w:val="22"/>
        </w:rPr>
        <w:t>je</w:t>
      </w:r>
      <w:r w:rsidRPr="00341D9F">
        <w:rPr>
          <w:rFonts w:ascii="Arial" w:hAnsi="Arial" w:cs="Arial"/>
          <w:b/>
          <w:noProof/>
          <w:szCs w:val="22"/>
        </w:rPr>
        <w:t xml:space="preserve"> </w:t>
      </w:r>
      <w:r w:rsidR="00F83362" w:rsidRPr="00341D9F">
        <w:rPr>
          <w:rFonts w:ascii="Arial" w:hAnsi="Arial" w:cs="Arial"/>
          <w:noProof/>
          <w:szCs w:val="22"/>
        </w:rPr>
        <w:t>homogenizirana mešanica</w:t>
      </w:r>
      <w:r w:rsidRPr="00341D9F">
        <w:rPr>
          <w:rFonts w:ascii="Arial" w:hAnsi="Arial" w:cs="Arial"/>
          <w:noProof/>
          <w:szCs w:val="22"/>
        </w:rPr>
        <w:t xml:space="preserve"> najmanj 30 enot vzorca tal, odvzetih na 6 odvzemnih mestih na različnih globinah znotraj vzorčnega mesta tako, da odraža stanje tal celotnega vzorčnega mesta;</w:t>
      </w:r>
    </w:p>
    <w:p w:rsidR="00B01570" w:rsidRPr="00341D9F" w:rsidRDefault="00B01570" w:rsidP="008D70C8">
      <w:pPr>
        <w:autoSpaceDE w:val="0"/>
        <w:autoSpaceDN w:val="0"/>
        <w:adjustRightInd w:val="0"/>
        <w:jc w:val="both"/>
        <w:rPr>
          <w:rFonts w:ascii="Arial" w:hAnsi="Arial" w:cs="Arial"/>
          <w:noProof/>
          <w:szCs w:val="22"/>
        </w:rPr>
      </w:pPr>
      <w:r w:rsidRPr="00341D9F">
        <w:rPr>
          <w:rFonts w:ascii="Arial" w:hAnsi="Arial" w:cs="Arial"/>
          <w:b/>
          <w:noProof/>
          <w:szCs w:val="22"/>
        </w:rPr>
        <w:t xml:space="preserve">20. vzorec tal namenske raziskave tal </w:t>
      </w:r>
      <w:r w:rsidRPr="00341D9F">
        <w:rPr>
          <w:rFonts w:ascii="Arial" w:hAnsi="Arial" w:cs="Arial"/>
          <w:noProof/>
          <w:szCs w:val="22"/>
        </w:rPr>
        <w:t xml:space="preserve">je </w:t>
      </w:r>
      <w:r w:rsidR="00F83362" w:rsidRPr="00341D9F">
        <w:rPr>
          <w:rFonts w:ascii="Arial" w:hAnsi="Arial" w:cs="Arial"/>
          <w:noProof/>
          <w:szCs w:val="22"/>
        </w:rPr>
        <w:t>homogenizirana mešanica</w:t>
      </w:r>
      <w:r w:rsidRPr="00341D9F">
        <w:rPr>
          <w:rFonts w:ascii="Arial" w:hAnsi="Arial" w:cs="Arial"/>
          <w:noProof/>
          <w:szCs w:val="22"/>
        </w:rPr>
        <w:t xml:space="preserve"> </w:t>
      </w:r>
      <w:r w:rsidR="00FE4945" w:rsidRPr="00341D9F">
        <w:rPr>
          <w:rFonts w:ascii="Arial" w:hAnsi="Arial" w:cs="Arial"/>
          <w:noProof/>
          <w:szCs w:val="22"/>
        </w:rPr>
        <w:t>najmanj desetih</w:t>
      </w:r>
      <w:r w:rsidRPr="00341D9F">
        <w:rPr>
          <w:rFonts w:ascii="Arial" w:hAnsi="Arial" w:cs="Arial"/>
          <w:noProof/>
          <w:szCs w:val="22"/>
        </w:rPr>
        <w:t xml:space="preserve"> enot vzorca tal, odvzetih na istem vzorčnem mestu tako, da odraža stanje tal celotnega vzorčnega mesta v isti globini;  </w:t>
      </w:r>
    </w:p>
    <w:p w:rsidR="00B01570" w:rsidRPr="00341D9F" w:rsidRDefault="00B01570" w:rsidP="008D70C8">
      <w:pPr>
        <w:contextualSpacing/>
        <w:jc w:val="both"/>
        <w:rPr>
          <w:rFonts w:ascii="Arial" w:hAnsi="Arial" w:cs="Arial"/>
          <w:noProof/>
          <w:color w:val="000000"/>
          <w:szCs w:val="22"/>
        </w:rPr>
      </w:pPr>
      <w:r w:rsidRPr="00341D9F">
        <w:rPr>
          <w:rFonts w:ascii="Arial" w:hAnsi="Arial" w:cs="Arial"/>
          <w:b/>
          <w:noProof/>
          <w:color w:val="000000"/>
          <w:szCs w:val="22"/>
        </w:rPr>
        <w:t xml:space="preserve">21. vzorčna lokacija </w:t>
      </w:r>
      <w:r w:rsidRPr="00341D9F">
        <w:rPr>
          <w:rFonts w:ascii="Arial" w:hAnsi="Arial" w:cs="Arial"/>
          <w:noProof/>
          <w:color w:val="000000"/>
          <w:szCs w:val="22"/>
        </w:rPr>
        <w:t>je prostorsko določeno območje tal, znotraj katerega se določi vzorčno mesto za izvajanje monitoringa stanja tal;</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 xml:space="preserve">22. vzorčno mesto </w:t>
      </w:r>
      <w:r w:rsidRPr="00341D9F">
        <w:rPr>
          <w:rFonts w:ascii="Arial" w:hAnsi="Arial" w:cs="Arial"/>
          <w:noProof/>
          <w:color w:val="000000"/>
          <w:szCs w:val="22"/>
        </w:rPr>
        <w:t>je prostorsko določeno območje tal, kjer se odvzame vzorec tal;</w:t>
      </w:r>
    </w:p>
    <w:p w:rsidR="00B01570" w:rsidRPr="00341D9F" w:rsidRDefault="00B01570" w:rsidP="008D70C8">
      <w:pPr>
        <w:autoSpaceDE w:val="0"/>
        <w:autoSpaceDN w:val="0"/>
        <w:adjustRightInd w:val="0"/>
        <w:jc w:val="both"/>
        <w:rPr>
          <w:rFonts w:ascii="Arial" w:hAnsi="Arial" w:cs="Arial"/>
          <w:noProof/>
          <w:color w:val="000000"/>
          <w:szCs w:val="22"/>
        </w:rPr>
      </w:pPr>
      <w:r w:rsidRPr="00341D9F">
        <w:rPr>
          <w:rFonts w:ascii="Arial" w:hAnsi="Arial" w:cs="Arial"/>
          <w:b/>
          <w:noProof/>
          <w:color w:val="000000"/>
          <w:szCs w:val="22"/>
        </w:rPr>
        <w:t xml:space="preserve">23. zračno suh vzorec tal </w:t>
      </w:r>
      <w:r w:rsidRPr="00341D9F">
        <w:rPr>
          <w:rFonts w:ascii="Arial" w:hAnsi="Arial" w:cs="Arial"/>
          <w:noProof/>
          <w:color w:val="000000"/>
          <w:szCs w:val="22"/>
        </w:rPr>
        <w:t xml:space="preserve">je vzorec tal, posušen pri temperaturi </w:t>
      </w:r>
      <w:smartTag w:uri="urn:schemas-microsoft-com:office:smarttags" w:element="metricconverter">
        <w:smartTagPr>
          <w:attr w:name="ProductID" w:val="40°C"/>
        </w:smartTagPr>
        <w:r w:rsidRPr="00341D9F">
          <w:rPr>
            <w:rFonts w:ascii="Arial" w:hAnsi="Arial" w:cs="Arial"/>
            <w:noProof/>
            <w:color w:val="000000"/>
            <w:szCs w:val="22"/>
          </w:rPr>
          <w:t>40°C</w:t>
        </w:r>
      </w:smartTag>
      <w:r w:rsidRPr="00341D9F">
        <w:rPr>
          <w:rFonts w:ascii="Arial" w:hAnsi="Arial" w:cs="Arial"/>
          <w:noProof/>
          <w:color w:val="000000"/>
          <w:szCs w:val="22"/>
        </w:rPr>
        <w:t>. Vsebuje manjšo količino vlage, ki se ob pravilnem skladiščenju ne spreminja.</w:t>
      </w:r>
    </w:p>
    <w:p w:rsidR="00B01570" w:rsidRPr="00341D9F" w:rsidRDefault="00B01570" w:rsidP="00EB463A">
      <w:pPr>
        <w:autoSpaceDE w:val="0"/>
        <w:autoSpaceDN w:val="0"/>
        <w:adjustRightInd w:val="0"/>
        <w:ind w:left="66"/>
        <w:jc w:val="both"/>
        <w:rPr>
          <w:rFonts w:ascii="Arial" w:hAnsi="Arial" w:cs="Arial"/>
          <w:noProof/>
          <w:color w:val="000000"/>
          <w:szCs w:val="22"/>
        </w:rPr>
      </w:pPr>
    </w:p>
    <w:p w:rsidR="00B01570" w:rsidRPr="00341D9F" w:rsidRDefault="00B01570" w:rsidP="00EB463A">
      <w:pPr>
        <w:autoSpaceDE w:val="0"/>
        <w:autoSpaceDN w:val="0"/>
        <w:adjustRightInd w:val="0"/>
        <w:ind w:left="66"/>
        <w:jc w:val="both"/>
        <w:rPr>
          <w:rFonts w:ascii="Arial" w:hAnsi="Arial" w:cs="Arial"/>
          <w:noProof/>
          <w:color w:val="000000"/>
          <w:szCs w:val="22"/>
        </w:rPr>
      </w:pPr>
    </w:p>
    <w:p w:rsidR="00B01570" w:rsidRPr="00341D9F" w:rsidRDefault="00B01570" w:rsidP="00EB463A">
      <w:pPr>
        <w:rPr>
          <w:rFonts w:ascii="Arial" w:hAnsi="Arial" w:cs="Arial"/>
          <w:noProof/>
          <w:color w:val="000000"/>
          <w:szCs w:val="22"/>
        </w:rPr>
      </w:pPr>
      <w:r w:rsidRPr="00341D9F">
        <w:rPr>
          <w:rFonts w:ascii="Arial" w:hAnsi="Arial" w:cs="Arial"/>
          <w:noProof/>
          <w:color w:val="000000"/>
          <w:szCs w:val="22"/>
        </w:rPr>
        <w:t>II. OBSEG IN PARAMETRI MONITORINGA STANJA TAL</w:t>
      </w:r>
    </w:p>
    <w:p w:rsidR="00B01570" w:rsidRPr="00341D9F" w:rsidRDefault="00B01570" w:rsidP="006C588E">
      <w:pPr>
        <w:autoSpaceDE w:val="0"/>
        <w:autoSpaceDN w:val="0"/>
        <w:adjustRightInd w:val="0"/>
        <w:jc w:val="both"/>
        <w:rPr>
          <w:rFonts w:ascii="Arial" w:hAnsi="Arial" w:cs="Arial"/>
          <w:noProof/>
          <w:color w:val="000000"/>
          <w:szCs w:val="22"/>
        </w:rPr>
      </w:pPr>
    </w:p>
    <w:p w:rsidR="00B01570" w:rsidRPr="00341D9F" w:rsidRDefault="00B01570" w:rsidP="006C588E">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4. člen</w:t>
      </w:r>
    </w:p>
    <w:p w:rsidR="00B01570" w:rsidRPr="00341D9F" w:rsidRDefault="00B01570" w:rsidP="006C588E">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(obseg monitoringa stanja tal)</w:t>
      </w:r>
    </w:p>
    <w:p w:rsidR="00B01570" w:rsidRPr="00341D9F" w:rsidRDefault="00B01570" w:rsidP="006C588E">
      <w:pPr>
        <w:autoSpaceDE w:val="0"/>
        <w:autoSpaceDN w:val="0"/>
        <w:adjustRightInd w:val="0"/>
        <w:jc w:val="both"/>
        <w:rPr>
          <w:rFonts w:ascii="Arial" w:hAnsi="Arial" w:cs="Arial"/>
          <w:noProof/>
          <w:color w:val="000000"/>
          <w:szCs w:val="22"/>
        </w:rPr>
      </w:pPr>
    </w:p>
    <w:p w:rsidR="00B01570" w:rsidRPr="00341D9F" w:rsidRDefault="00B01570" w:rsidP="006C588E">
      <w:pPr>
        <w:autoSpaceDE w:val="0"/>
        <w:autoSpaceDN w:val="0"/>
        <w:adjustRightInd w:val="0"/>
        <w:rPr>
          <w:rFonts w:ascii="Arial" w:hAnsi="Arial" w:cs="Arial"/>
          <w:noProof/>
          <w:color w:val="000000"/>
          <w:szCs w:val="22"/>
        </w:rPr>
      </w:pPr>
      <w:r w:rsidRPr="00341D9F">
        <w:rPr>
          <w:rFonts w:ascii="Arial" w:hAnsi="Arial" w:cs="Arial"/>
          <w:noProof/>
          <w:color w:val="000000"/>
          <w:szCs w:val="22"/>
        </w:rPr>
        <w:t>(1) Monitoring stanja tal obsega:</w:t>
      </w:r>
    </w:p>
    <w:p w:rsidR="00B01570" w:rsidRPr="00341D9F" w:rsidRDefault="00B01570" w:rsidP="007E5FD7">
      <w:pPr>
        <w:autoSpaceDE w:val="0"/>
        <w:autoSpaceDN w:val="0"/>
        <w:adjustRightInd w:val="0"/>
        <w:ind w:left="66"/>
        <w:rPr>
          <w:rFonts w:ascii="Arial" w:hAnsi="Arial" w:cs="Arial"/>
          <w:noProof/>
          <w:color w:val="000000"/>
          <w:szCs w:val="22"/>
        </w:rPr>
      </w:pPr>
      <w:r w:rsidRPr="00341D9F">
        <w:rPr>
          <w:rFonts w:ascii="Arial" w:hAnsi="Arial" w:cs="Arial"/>
          <w:noProof/>
          <w:color w:val="333333"/>
          <w:szCs w:val="22"/>
        </w:rPr>
        <w:lastRenderedPageBreak/>
        <w:t xml:space="preserve">– </w:t>
      </w:r>
      <w:r w:rsidRPr="00341D9F">
        <w:rPr>
          <w:rFonts w:ascii="Arial" w:hAnsi="Arial" w:cs="Arial"/>
          <w:noProof/>
          <w:color w:val="000000"/>
          <w:szCs w:val="22"/>
        </w:rPr>
        <w:t>vzpostavitev in vzdrževanje mreže vzorčnih mest za ugotavljanje celovitega stanja tal in za ugotavljanje stanja tal na območjih z visoko stopnjo obremenjenosti,</w:t>
      </w:r>
    </w:p>
    <w:p w:rsidR="00B01570" w:rsidRPr="00341D9F" w:rsidRDefault="00B01570" w:rsidP="007E5FD7">
      <w:pPr>
        <w:autoSpaceDE w:val="0"/>
        <w:autoSpaceDN w:val="0"/>
        <w:adjustRightInd w:val="0"/>
        <w:ind w:left="66"/>
        <w:rPr>
          <w:rFonts w:ascii="Arial" w:hAnsi="Arial" w:cs="Arial"/>
          <w:noProof/>
          <w:color w:val="000000"/>
          <w:szCs w:val="22"/>
        </w:rPr>
      </w:pPr>
      <w:r w:rsidRPr="00341D9F">
        <w:rPr>
          <w:rFonts w:ascii="Arial" w:hAnsi="Arial" w:cs="Arial"/>
          <w:noProof/>
          <w:color w:val="333333"/>
          <w:szCs w:val="22"/>
        </w:rPr>
        <w:t xml:space="preserve">– </w:t>
      </w:r>
      <w:r w:rsidRPr="00341D9F">
        <w:rPr>
          <w:rFonts w:ascii="Arial" w:hAnsi="Arial" w:cs="Arial"/>
          <w:noProof/>
          <w:color w:val="000000"/>
          <w:szCs w:val="22"/>
        </w:rPr>
        <w:t xml:space="preserve">izvajanje meritev in vzorčenja tal na vzorčnih mestih, </w:t>
      </w:r>
    </w:p>
    <w:p w:rsidR="00B01570" w:rsidRPr="00341D9F" w:rsidRDefault="00B01570" w:rsidP="007E5FD7">
      <w:pPr>
        <w:autoSpaceDE w:val="0"/>
        <w:autoSpaceDN w:val="0"/>
        <w:adjustRightInd w:val="0"/>
        <w:ind w:left="66"/>
        <w:rPr>
          <w:rFonts w:ascii="Arial" w:hAnsi="Arial" w:cs="Arial"/>
          <w:noProof/>
          <w:color w:val="000000"/>
          <w:szCs w:val="22"/>
        </w:rPr>
      </w:pPr>
      <w:r w:rsidRPr="00341D9F">
        <w:rPr>
          <w:rFonts w:ascii="Arial" w:hAnsi="Arial" w:cs="Arial"/>
          <w:noProof/>
          <w:color w:val="333333"/>
          <w:szCs w:val="22"/>
        </w:rPr>
        <w:t xml:space="preserve">– </w:t>
      </w:r>
      <w:r w:rsidRPr="00341D9F">
        <w:rPr>
          <w:rFonts w:ascii="Arial" w:hAnsi="Arial" w:cs="Arial"/>
          <w:noProof/>
          <w:color w:val="000000"/>
          <w:szCs w:val="22"/>
        </w:rPr>
        <w:t>merjenje in analizo parametrov odvzetih vzorcev tal,</w:t>
      </w:r>
    </w:p>
    <w:p w:rsidR="00B01570" w:rsidRPr="00341D9F" w:rsidRDefault="00B01570" w:rsidP="007E5FD7">
      <w:pPr>
        <w:autoSpaceDE w:val="0"/>
        <w:autoSpaceDN w:val="0"/>
        <w:adjustRightInd w:val="0"/>
        <w:ind w:left="66"/>
        <w:rPr>
          <w:rFonts w:ascii="Arial" w:hAnsi="Arial" w:cs="Arial"/>
          <w:noProof/>
          <w:color w:val="000000"/>
          <w:szCs w:val="22"/>
        </w:rPr>
      </w:pPr>
      <w:r w:rsidRPr="00341D9F">
        <w:rPr>
          <w:rFonts w:ascii="Arial" w:hAnsi="Arial" w:cs="Arial"/>
          <w:noProof/>
          <w:color w:val="333333"/>
          <w:szCs w:val="22"/>
        </w:rPr>
        <w:t>– vodenje evidence o vzorčnih mestih iz prve alineje tega odstavka,</w:t>
      </w:r>
    </w:p>
    <w:p w:rsidR="00B01570" w:rsidRPr="00341D9F" w:rsidRDefault="00B01570" w:rsidP="007E5FD7">
      <w:pPr>
        <w:autoSpaceDE w:val="0"/>
        <w:autoSpaceDN w:val="0"/>
        <w:adjustRightInd w:val="0"/>
        <w:ind w:left="66"/>
        <w:rPr>
          <w:rFonts w:ascii="Arial" w:hAnsi="Arial" w:cs="Arial"/>
          <w:noProof/>
          <w:color w:val="000000"/>
          <w:szCs w:val="22"/>
        </w:rPr>
      </w:pPr>
      <w:r w:rsidRPr="00341D9F">
        <w:rPr>
          <w:rFonts w:ascii="Arial" w:hAnsi="Arial" w:cs="Arial"/>
          <w:noProof/>
          <w:color w:val="333333"/>
          <w:szCs w:val="22"/>
        </w:rPr>
        <w:t xml:space="preserve">– </w:t>
      </w:r>
      <w:r w:rsidRPr="00341D9F">
        <w:rPr>
          <w:rFonts w:ascii="Arial" w:hAnsi="Arial" w:cs="Arial"/>
          <w:noProof/>
          <w:szCs w:val="22"/>
        </w:rPr>
        <w:t>hranjenje vzorcev tal,</w:t>
      </w:r>
    </w:p>
    <w:p w:rsidR="00B01570" w:rsidRPr="00341D9F" w:rsidRDefault="00B01570" w:rsidP="007E5FD7">
      <w:pPr>
        <w:autoSpaceDE w:val="0"/>
        <w:autoSpaceDN w:val="0"/>
        <w:adjustRightInd w:val="0"/>
        <w:ind w:left="66"/>
        <w:rPr>
          <w:rFonts w:ascii="Arial" w:hAnsi="Arial" w:cs="Arial"/>
          <w:noProof/>
          <w:color w:val="000000"/>
          <w:szCs w:val="22"/>
        </w:rPr>
      </w:pPr>
      <w:r w:rsidRPr="00341D9F">
        <w:rPr>
          <w:rFonts w:ascii="Arial" w:hAnsi="Arial" w:cs="Arial"/>
          <w:noProof/>
          <w:color w:val="333333"/>
          <w:szCs w:val="22"/>
        </w:rPr>
        <w:t xml:space="preserve">– pripravo programa monitoringa stanja tal in </w:t>
      </w:r>
    </w:p>
    <w:p w:rsidR="00B01570" w:rsidRPr="00341D9F" w:rsidRDefault="00B01570" w:rsidP="007E5FD7">
      <w:pPr>
        <w:autoSpaceDE w:val="0"/>
        <w:autoSpaceDN w:val="0"/>
        <w:adjustRightInd w:val="0"/>
        <w:ind w:left="66"/>
        <w:rPr>
          <w:rFonts w:ascii="Arial" w:hAnsi="Arial" w:cs="Arial"/>
          <w:noProof/>
          <w:color w:val="000000"/>
          <w:szCs w:val="22"/>
        </w:rPr>
      </w:pPr>
      <w:r w:rsidRPr="00341D9F">
        <w:rPr>
          <w:rFonts w:ascii="Arial" w:hAnsi="Arial" w:cs="Arial"/>
          <w:noProof/>
          <w:color w:val="333333"/>
          <w:szCs w:val="22"/>
        </w:rPr>
        <w:t>– pripravo poročila o stanju tal.</w:t>
      </w:r>
    </w:p>
    <w:p w:rsidR="00B01570" w:rsidRPr="00341D9F" w:rsidRDefault="00B01570" w:rsidP="00D57856">
      <w:pPr>
        <w:autoSpaceDE w:val="0"/>
        <w:autoSpaceDN w:val="0"/>
        <w:adjustRightInd w:val="0"/>
        <w:rPr>
          <w:rFonts w:ascii="Arial" w:hAnsi="Arial" w:cs="Arial"/>
          <w:noProof/>
          <w:color w:val="333333"/>
          <w:szCs w:val="22"/>
        </w:rPr>
      </w:pPr>
    </w:p>
    <w:p w:rsidR="00B01570" w:rsidRPr="00341D9F" w:rsidRDefault="00B01570" w:rsidP="002F2546">
      <w:pPr>
        <w:jc w:val="both"/>
        <w:rPr>
          <w:rFonts w:ascii="Arial" w:hAnsi="Arial" w:cs="Arial"/>
          <w:noProof/>
          <w:color w:val="333333"/>
          <w:szCs w:val="22"/>
        </w:rPr>
      </w:pPr>
      <w:r w:rsidRPr="00341D9F">
        <w:rPr>
          <w:rFonts w:ascii="Arial" w:hAnsi="Arial" w:cs="Arial"/>
          <w:noProof/>
          <w:color w:val="333333"/>
          <w:szCs w:val="22"/>
        </w:rPr>
        <w:t xml:space="preserve">(2) Monitoring stanja tal se izvaja tako, da je na podlagi ugotovitev monitoringa mogoče: </w:t>
      </w:r>
    </w:p>
    <w:p w:rsidR="00B01570" w:rsidRPr="00341D9F" w:rsidRDefault="00B01570" w:rsidP="002F2546">
      <w:pPr>
        <w:jc w:val="both"/>
        <w:rPr>
          <w:rFonts w:ascii="Arial" w:hAnsi="Arial" w:cs="Arial"/>
          <w:noProof/>
          <w:color w:val="333333"/>
          <w:szCs w:val="22"/>
        </w:rPr>
      </w:pPr>
      <w:r w:rsidRPr="00341D9F">
        <w:rPr>
          <w:rFonts w:ascii="Arial" w:hAnsi="Arial" w:cs="Arial"/>
          <w:noProof/>
          <w:color w:val="333333"/>
          <w:szCs w:val="22"/>
        </w:rPr>
        <w:t xml:space="preserve">– </w:t>
      </w:r>
      <w:r w:rsidR="001C0033" w:rsidRPr="00341D9F">
        <w:rPr>
          <w:rFonts w:ascii="Arial" w:hAnsi="Arial" w:cs="Arial"/>
          <w:noProof/>
          <w:color w:val="333333"/>
          <w:szCs w:val="22"/>
        </w:rPr>
        <w:t xml:space="preserve">ugotoviti stanje tal in </w:t>
      </w:r>
      <w:r w:rsidRPr="00341D9F">
        <w:rPr>
          <w:rFonts w:ascii="Arial" w:hAnsi="Arial" w:cs="Arial"/>
          <w:noProof/>
          <w:color w:val="333333"/>
          <w:szCs w:val="22"/>
        </w:rPr>
        <w:t xml:space="preserve">ovrednotiti vpliv človekovega delovanja na stanje tal, </w:t>
      </w:r>
    </w:p>
    <w:p w:rsidR="00B01570" w:rsidRPr="00341D9F" w:rsidRDefault="00B01570" w:rsidP="002F2546">
      <w:pPr>
        <w:jc w:val="both"/>
        <w:rPr>
          <w:rFonts w:ascii="Arial" w:hAnsi="Arial" w:cs="Arial"/>
          <w:noProof/>
          <w:color w:val="333333"/>
          <w:szCs w:val="22"/>
        </w:rPr>
      </w:pPr>
      <w:r w:rsidRPr="00341D9F">
        <w:rPr>
          <w:rFonts w:ascii="Arial" w:hAnsi="Arial" w:cs="Arial"/>
          <w:noProof/>
          <w:color w:val="333333"/>
          <w:szCs w:val="22"/>
        </w:rPr>
        <w:t xml:space="preserve">– ugotavljati trende onesnaževanja tal, ki so posledica človekovih dejavnosti, </w:t>
      </w:r>
    </w:p>
    <w:p w:rsidR="00B01570" w:rsidRPr="00341D9F" w:rsidRDefault="00B01570" w:rsidP="002F2546">
      <w:pPr>
        <w:jc w:val="both"/>
        <w:rPr>
          <w:rFonts w:ascii="Arial" w:hAnsi="Arial" w:cs="Arial"/>
          <w:noProof/>
          <w:color w:val="333333"/>
          <w:szCs w:val="22"/>
        </w:rPr>
      </w:pPr>
      <w:r w:rsidRPr="00341D9F">
        <w:rPr>
          <w:rFonts w:ascii="Arial" w:hAnsi="Arial" w:cs="Arial"/>
          <w:noProof/>
          <w:color w:val="333333"/>
          <w:szCs w:val="22"/>
        </w:rPr>
        <w:t xml:space="preserve">– preveriti oziroma spremeniti in dopolniti seznam območij z visoko stopnjo </w:t>
      </w:r>
      <w:r w:rsidRPr="00341D9F">
        <w:rPr>
          <w:rFonts w:ascii="Arial" w:hAnsi="Arial" w:cs="Arial"/>
          <w:noProof/>
          <w:color w:val="000000"/>
          <w:szCs w:val="22"/>
        </w:rPr>
        <w:t>obremenjenosti</w:t>
      </w:r>
      <w:r w:rsidRPr="00341D9F">
        <w:rPr>
          <w:rFonts w:ascii="Arial" w:hAnsi="Arial" w:cs="Arial"/>
          <w:noProof/>
          <w:color w:val="333333"/>
          <w:szCs w:val="22"/>
        </w:rPr>
        <w:t xml:space="preserve"> v skladu s predpisom, ki ureja stanje tal, in </w:t>
      </w:r>
    </w:p>
    <w:p w:rsidR="00B01570" w:rsidRPr="00341D9F" w:rsidRDefault="00B01570" w:rsidP="002F2546">
      <w:pPr>
        <w:jc w:val="both"/>
        <w:rPr>
          <w:rFonts w:ascii="Arial" w:hAnsi="Arial" w:cs="Arial"/>
          <w:noProof/>
          <w:color w:val="333333"/>
          <w:szCs w:val="22"/>
        </w:rPr>
      </w:pPr>
      <w:r w:rsidRPr="00341D9F">
        <w:rPr>
          <w:rFonts w:ascii="Arial" w:hAnsi="Arial" w:cs="Arial"/>
          <w:noProof/>
          <w:color w:val="333333"/>
          <w:szCs w:val="22"/>
        </w:rPr>
        <w:t xml:space="preserve">– načrtovati nadaljevanje programa monitoringa stanja tal. </w:t>
      </w:r>
    </w:p>
    <w:p w:rsidR="00B01570" w:rsidRPr="00341D9F" w:rsidRDefault="00B01570" w:rsidP="00D57856">
      <w:pPr>
        <w:autoSpaceDE w:val="0"/>
        <w:autoSpaceDN w:val="0"/>
        <w:adjustRightInd w:val="0"/>
        <w:rPr>
          <w:rFonts w:ascii="Arial" w:hAnsi="Arial" w:cs="Arial"/>
          <w:noProof/>
          <w:color w:val="333333"/>
          <w:szCs w:val="22"/>
        </w:rPr>
      </w:pPr>
    </w:p>
    <w:p w:rsidR="00B01570" w:rsidRPr="00341D9F" w:rsidRDefault="00B01570" w:rsidP="00A2206A">
      <w:pPr>
        <w:jc w:val="center"/>
        <w:rPr>
          <w:rFonts w:ascii="Arial" w:hAnsi="Arial" w:cs="Arial"/>
          <w:bCs/>
          <w:noProof/>
          <w:color w:val="333333"/>
          <w:szCs w:val="22"/>
        </w:rPr>
      </w:pPr>
      <w:r w:rsidRPr="00341D9F">
        <w:rPr>
          <w:rFonts w:ascii="Arial" w:hAnsi="Arial" w:cs="Arial"/>
          <w:bCs/>
          <w:noProof/>
          <w:color w:val="333333"/>
          <w:szCs w:val="22"/>
        </w:rPr>
        <w:t>5. člen</w:t>
      </w:r>
    </w:p>
    <w:p w:rsidR="00B01570" w:rsidRPr="00341D9F" w:rsidRDefault="00B01570" w:rsidP="00A2206A">
      <w:pPr>
        <w:jc w:val="center"/>
        <w:rPr>
          <w:rFonts w:ascii="Arial" w:hAnsi="Arial" w:cs="Arial"/>
          <w:bCs/>
          <w:noProof/>
          <w:color w:val="333333"/>
          <w:szCs w:val="22"/>
        </w:rPr>
      </w:pPr>
      <w:r w:rsidRPr="00341D9F">
        <w:rPr>
          <w:rFonts w:ascii="Arial" w:hAnsi="Arial" w:cs="Arial"/>
          <w:bCs/>
          <w:noProof/>
          <w:color w:val="333333"/>
          <w:szCs w:val="22"/>
        </w:rPr>
        <w:t>(mreža vzorčnih mest)</w:t>
      </w:r>
    </w:p>
    <w:p w:rsidR="00B01570" w:rsidRPr="00341D9F" w:rsidRDefault="00B01570" w:rsidP="00B02515">
      <w:pPr>
        <w:jc w:val="both"/>
        <w:rPr>
          <w:rFonts w:ascii="Arial" w:hAnsi="Arial" w:cs="Arial"/>
          <w:bCs/>
          <w:noProof/>
          <w:color w:val="333333"/>
          <w:szCs w:val="22"/>
        </w:rPr>
      </w:pPr>
    </w:p>
    <w:p w:rsidR="00B01570" w:rsidRPr="00341D9F" w:rsidRDefault="00B01570" w:rsidP="00CE4CD3">
      <w:pPr>
        <w:autoSpaceDE w:val="0"/>
        <w:autoSpaceDN w:val="0"/>
        <w:adjustRightInd w:val="0"/>
        <w:jc w:val="both"/>
        <w:rPr>
          <w:rFonts w:ascii="Arial" w:hAnsi="Arial" w:cs="Arial"/>
          <w:noProof/>
          <w:szCs w:val="22"/>
        </w:rPr>
      </w:pPr>
      <w:r w:rsidRPr="00341D9F">
        <w:rPr>
          <w:rFonts w:ascii="Arial" w:hAnsi="Arial" w:cs="Arial"/>
          <w:bCs/>
          <w:noProof/>
          <w:color w:val="333333"/>
          <w:szCs w:val="22"/>
        </w:rPr>
        <w:t xml:space="preserve">(1) </w:t>
      </w:r>
      <w:r w:rsidRPr="00341D9F">
        <w:rPr>
          <w:rFonts w:ascii="Arial" w:hAnsi="Arial" w:cs="Arial"/>
          <w:noProof/>
          <w:szCs w:val="22"/>
        </w:rPr>
        <w:t xml:space="preserve">Mreža vzorčnih mest </w:t>
      </w:r>
      <w:r w:rsidRPr="00341D9F">
        <w:rPr>
          <w:rFonts w:ascii="Arial" w:hAnsi="Arial" w:cs="Arial"/>
          <w:noProof/>
          <w:color w:val="000000"/>
          <w:szCs w:val="22"/>
        </w:rPr>
        <w:t>za ugotavljanje celovitega stanja tal v skladu z uredbo, ki ureja stanje tal,</w:t>
      </w:r>
      <w:r w:rsidRPr="00341D9F">
        <w:rPr>
          <w:rFonts w:ascii="Arial" w:hAnsi="Arial" w:cs="Arial"/>
          <w:noProof/>
          <w:szCs w:val="22"/>
        </w:rPr>
        <w:t xml:space="preserve"> je več v naprej razporejenih vzorčnih mest povezanih v sistem, ki omogoča ugotavljanje stanja tal na teritoriju celotne Slovenije. </w:t>
      </w:r>
    </w:p>
    <w:p w:rsidR="00B01570" w:rsidRPr="00341D9F" w:rsidRDefault="00B01570" w:rsidP="00CE4CD3">
      <w:pPr>
        <w:autoSpaceDE w:val="0"/>
        <w:autoSpaceDN w:val="0"/>
        <w:adjustRightInd w:val="0"/>
        <w:jc w:val="both"/>
        <w:rPr>
          <w:rFonts w:ascii="Arial" w:hAnsi="Arial" w:cs="Arial"/>
          <w:noProof/>
          <w:szCs w:val="22"/>
        </w:rPr>
      </w:pPr>
    </w:p>
    <w:p w:rsidR="00B01570" w:rsidRPr="00341D9F" w:rsidRDefault="00B01570" w:rsidP="00082347">
      <w:pPr>
        <w:autoSpaceDE w:val="0"/>
        <w:autoSpaceDN w:val="0"/>
        <w:adjustRightInd w:val="0"/>
        <w:jc w:val="both"/>
        <w:rPr>
          <w:rFonts w:ascii="Arial" w:hAnsi="Arial" w:cs="Arial"/>
          <w:noProof/>
          <w:szCs w:val="22"/>
        </w:rPr>
      </w:pPr>
      <w:r w:rsidRPr="00341D9F">
        <w:rPr>
          <w:rFonts w:ascii="Arial" w:hAnsi="Arial" w:cs="Arial"/>
          <w:noProof/>
          <w:szCs w:val="22"/>
        </w:rPr>
        <w:t xml:space="preserve">(2) Mreža vzorčnih mest iz prejšnjega odstavka se </w:t>
      </w:r>
      <w:r w:rsidRPr="00341D9F">
        <w:rPr>
          <w:rFonts w:ascii="Arial" w:hAnsi="Arial" w:cs="Arial"/>
          <w:noProof/>
          <w:color w:val="000000"/>
          <w:szCs w:val="22"/>
        </w:rPr>
        <w:t>zaradi ugotavljanja stanja tal na območjih z visoko stopnjo obremenjenosti</w:t>
      </w:r>
      <w:r w:rsidRPr="00341D9F">
        <w:rPr>
          <w:rFonts w:ascii="Arial" w:hAnsi="Arial" w:cs="Arial"/>
          <w:noProof/>
          <w:szCs w:val="22"/>
        </w:rPr>
        <w:t xml:space="preserve"> lahko dopolni z dodatnimi </w:t>
      </w:r>
      <w:r w:rsidRPr="00341D9F">
        <w:rPr>
          <w:rFonts w:ascii="Arial" w:hAnsi="Arial" w:cs="Arial"/>
          <w:noProof/>
          <w:color w:val="000000"/>
          <w:szCs w:val="22"/>
        </w:rPr>
        <w:t xml:space="preserve">vzorčnimi mesti, določenimi z namensko raziskavo tal v skladu s predpisom, ki ureja stanje tal. </w:t>
      </w:r>
    </w:p>
    <w:p w:rsidR="00B01570" w:rsidRPr="00341D9F" w:rsidRDefault="00B01570" w:rsidP="00CE4CD3">
      <w:pPr>
        <w:autoSpaceDE w:val="0"/>
        <w:autoSpaceDN w:val="0"/>
        <w:adjustRightInd w:val="0"/>
        <w:jc w:val="both"/>
        <w:rPr>
          <w:rFonts w:ascii="Arial" w:hAnsi="Arial" w:cs="Arial"/>
          <w:bCs/>
          <w:noProof/>
          <w:color w:val="333333"/>
          <w:szCs w:val="22"/>
        </w:rPr>
      </w:pPr>
    </w:p>
    <w:p w:rsidR="00B01570" w:rsidRPr="00341D9F" w:rsidRDefault="00B01570" w:rsidP="00120EFC">
      <w:pPr>
        <w:autoSpaceDE w:val="0"/>
        <w:autoSpaceDN w:val="0"/>
        <w:adjustRightInd w:val="0"/>
        <w:jc w:val="both"/>
        <w:rPr>
          <w:rFonts w:ascii="Arial" w:hAnsi="Arial" w:cs="Arial"/>
          <w:noProof/>
          <w:szCs w:val="22"/>
        </w:rPr>
      </w:pPr>
      <w:r w:rsidRPr="00341D9F">
        <w:rPr>
          <w:rFonts w:ascii="Arial" w:hAnsi="Arial" w:cs="Arial"/>
          <w:noProof/>
          <w:szCs w:val="22"/>
        </w:rPr>
        <w:t xml:space="preserve">(3) Na vsakem od vzorčnih mestih iz prejšnjih odstavkov, ki so vključena v mrežo vzorčnih mest, se zagotovijo vzorci tal za merjenje in analizo pedoloških parametrov ter parametrov za ugotavljanje stanja tal </w:t>
      </w:r>
      <w:r w:rsidR="006B4293" w:rsidRPr="00341D9F">
        <w:rPr>
          <w:rFonts w:ascii="Arial" w:hAnsi="Arial" w:cs="Arial"/>
          <w:noProof/>
          <w:szCs w:val="22"/>
        </w:rPr>
        <w:t xml:space="preserve">v skladu s predpisom, ki ureja stanje tal </w:t>
      </w:r>
      <w:r w:rsidRPr="00341D9F">
        <w:rPr>
          <w:rFonts w:ascii="Arial" w:hAnsi="Arial" w:cs="Arial"/>
          <w:noProof/>
          <w:szCs w:val="22"/>
        </w:rPr>
        <w:t>(v nadaljnjem besedilu: parametri tal).</w:t>
      </w:r>
    </w:p>
    <w:p w:rsidR="00B01570" w:rsidRPr="00341D9F" w:rsidRDefault="00B01570" w:rsidP="00CE4CD3">
      <w:pPr>
        <w:autoSpaceDE w:val="0"/>
        <w:autoSpaceDN w:val="0"/>
        <w:adjustRightInd w:val="0"/>
        <w:jc w:val="both"/>
        <w:rPr>
          <w:rFonts w:ascii="Arial" w:hAnsi="Arial" w:cs="Arial"/>
          <w:bCs/>
          <w:noProof/>
          <w:color w:val="333333"/>
          <w:szCs w:val="22"/>
        </w:rPr>
      </w:pPr>
    </w:p>
    <w:p w:rsidR="00B01570" w:rsidRPr="00341D9F" w:rsidRDefault="00B01570" w:rsidP="00082347">
      <w:pPr>
        <w:jc w:val="center"/>
        <w:rPr>
          <w:rFonts w:ascii="Arial" w:hAnsi="Arial" w:cs="Arial"/>
          <w:bCs/>
          <w:noProof/>
          <w:color w:val="333333"/>
          <w:szCs w:val="22"/>
        </w:rPr>
      </w:pPr>
      <w:r w:rsidRPr="00341D9F">
        <w:rPr>
          <w:rFonts w:ascii="Arial" w:hAnsi="Arial" w:cs="Arial"/>
          <w:bCs/>
          <w:noProof/>
          <w:color w:val="333333"/>
          <w:szCs w:val="22"/>
        </w:rPr>
        <w:t>6. člen</w:t>
      </w:r>
    </w:p>
    <w:p w:rsidR="00B01570" w:rsidRPr="00341D9F" w:rsidRDefault="00B01570" w:rsidP="00082347">
      <w:pPr>
        <w:jc w:val="center"/>
        <w:rPr>
          <w:rFonts w:ascii="Arial" w:hAnsi="Arial" w:cs="Arial"/>
          <w:bCs/>
          <w:noProof/>
          <w:color w:val="333333"/>
          <w:szCs w:val="22"/>
        </w:rPr>
      </w:pPr>
      <w:r w:rsidRPr="00341D9F">
        <w:rPr>
          <w:rFonts w:ascii="Arial" w:hAnsi="Arial" w:cs="Arial"/>
          <w:bCs/>
          <w:noProof/>
          <w:color w:val="333333"/>
          <w:szCs w:val="22"/>
        </w:rPr>
        <w:t>(vzpostavitev mreže vzorčnih mest)</w:t>
      </w:r>
    </w:p>
    <w:p w:rsidR="00B01570" w:rsidRPr="00341D9F" w:rsidRDefault="00B01570" w:rsidP="00CE4CD3">
      <w:pPr>
        <w:autoSpaceDE w:val="0"/>
        <w:autoSpaceDN w:val="0"/>
        <w:adjustRightInd w:val="0"/>
        <w:jc w:val="both"/>
        <w:rPr>
          <w:rFonts w:ascii="Arial" w:hAnsi="Arial" w:cs="Arial"/>
          <w:bCs/>
          <w:noProof/>
          <w:color w:val="333333"/>
          <w:szCs w:val="22"/>
        </w:rPr>
      </w:pPr>
    </w:p>
    <w:p w:rsidR="00B01570" w:rsidRPr="00341D9F" w:rsidRDefault="00B01570" w:rsidP="0035636A">
      <w:pPr>
        <w:autoSpaceDE w:val="0"/>
        <w:autoSpaceDN w:val="0"/>
        <w:adjustRightInd w:val="0"/>
        <w:jc w:val="both"/>
        <w:rPr>
          <w:rFonts w:ascii="Arial" w:hAnsi="Arial" w:cs="Arial"/>
          <w:bCs/>
          <w:noProof/>
          <w:color w:val="333333"/>
          <w:szCs w:val="22"/>
        </w:rPr>
      </w:pPr>
      <w:r w:rsidRPr="00341D9F">
        <w:rPr>
          <w:rFonts w:ascii="Arial" w:hAnsi="Arial" w:cs="Arial"/>
          <w:noProof/>
          <w:color w:val="000000"/>
          <w:szCs w:val="22"/>
        </w:rPr>
        <w:t>Mrežo vzorčnih mest iz prvega odstavka prejšnjega člena tvorijo vzorčna mesta, ki se jih</w:t>
      </w:r>
      <w:r w:rsidRPr="00341D9F">
        <w:rPr>
          <w:rFonts w:ascii="Arial" w:hAnsi="Arial" w:cs="Arial"/>
          <w:bCs/>
          <w:noProof/>
          <w:color w:val="333333"/>
          <w:szCs w:val="22"/>
        </w:rPr>
        <w:t xml:space="preserve"> izbere tako, da:</w:t>
      </w:r>
    </w:p>
    <w:p w:rsidR="00B01570" w:rsidRPr="00341D9F" w:rsidRDefault="00B01570" w:rsidP="00BA4B27">
      <w:pPr>
        <w:jc w:val="both"/>
        <w:rPr>
          <w:rFonts w:ascii="Arial" w:hAnsi="Arial" w:cs="Arial"/>
          <w:noProof/>
          <w:color w:val="000000"/>
          <w:szCs w:val="22"/>
        </w:rPr>
      </w:pPr>
      <w:r w:rsidRPr="00341D9F">
        <w:rPr>
          <w:rFonts w:ascii="Arial" w:hAnsi="Arial" w:cs="Arial"/>
          <w:noProof/>
          <w:color w:val="333333"/>
          <w:szCs w:val="22"/>
        </w:rPr>
        <w:t>–</w:t>
      </w:r>
      <w:r w:rsidRPr="00341D9F">
        <w:rPr>
          <w:rFonts w:ascii="Arial" w:hAnsi="Arial" w:cs="Arial"/>
          <w:bCs/>
          <w:noProof/>
          <w:color w:val="333333"/>
          <w:szCs w:val="22"/>
        </w:rPr>
        <w:t xml:space="preserve"> se</w:t>
      </w:r>
      <w:r w:rsidRPr="00341D9F">
        <w:rPr>
          <w:rFonts w:ascii="Arial" w:hAnsi="Arial" w:cs="Arial"/>
          <w:noProof/>
          <w:color w:val="000000"/>
          <w:szCs w:val="22"/>
        </w:rPr>
        <w:t xml:space="preserve"> zajame različne talne tipe iz Slovenske klasifikacije tal,</w:t>
      </w:r>
    </w:p>
    <w:p w:rsidR="00B01570" w:rsidRPr="00341D9F" w:rsidRDefault="00B01570" w:rsidP="00BA4B27">
      <w:pPr>
        <w:jc w:val="both"/>
        <w:rPr>
          <w:rFonts w:ascii="Arial" w:hAnsi="Arial" w:cs="Arial"/>
          <w:noProof/>
          <w:color w:val="000000"/>
          <w:szCs w:val="22"/>
        </w:rPr>
      </w:pPr>
      <w:r w:rsidRPr="00341D9F">
        <w:rPr>
          <w:rFonts w:ascii="Arial" w:hAnsi="Arial" w:cs="Arial"/>
          <w:noProof/>
          <w:color w:val="333333"/>
          <w:szCs w:val="22"/>
        </w:rPr>
        <w:t xml:space="preserve">– se zajame </w:t>
      </w:r>
      <w:r w:rsidRPr="00341D9F">
        <w:rPr>
          <w:rFonts w:ascii="Arial" w:hAnsi="Arial" w:cs="Arial"/>
          <w:noProof/>
          <w:color w:val="000000"/>
          <w:szCs w:val="22"/>
        </w:rPr>
        <w:t>rabe tal po območjih, določenih glede na rabo tal v skladu s predpisom, ki ureja stanje tal, in</w:t>
      </w:r>
    </w:p>
    <w:p w:rsidR="00B01570" w:rsidRPr="00341D9F" w:rsidRDefault="00B01570" w:rsidP="00DF3D03">
      <w:pPr>
        <w:jc w:val="both"/>
        <w:rPr>
          <w:rFonts w:ascii="Arial" w:hAnsi="Arial" w:cs="Arial"/>
          <w:noProof/>
          <w:color w:val="000000"/>
          <w:szCs w:val="22"/>
        </w:rPr>
      </w:pPr>
      <w:r w:rsidRPr="00341D9F">
        <w:rPr>
          <w:rFonts w:ascii="Arial" w:hAnsi="Arial" w:cs="Arial"/>
          <w:noProof/>
          <w:color w:val="333333"/>
          <w:szCs w:val="22"/>
        </w:rPr>
        <w:t>–</w:t>
      </w:r>
      <w:r w:rsidRPr="00341D9F">
        <w:rPr>
          <w:rFonts w:ascii="Arial" w:hAnsi="Arial" w:cs="Arial"/>
          <w:noProof/>
          <w:color w:val="000000"/>
          <w:szCs w:val="22"/>
        </w:rPr>
        <w:t xml:space="preserve"> je mogoče čim bolj zanesljivo ugotoviti celovito stanje tal.</w:t>
      </w:r>
    </w:p>
    <w:p w:rsidR="00B01570" w:rsidRPr="00341D9F" w:rsidRDefault="00B01570" w:rsidP="00BA4B27">
      <w:pPr>
        <w:jc w:val="both"/>
        <w:rPr>
          <w:rFonts w:ascii="Arial" w:hAnsi="Arial" w:cs="Arial"/>
          <w:bCs/>
          <w:noProof/>
          <w:color w:val="333333"/>
          <w:szCs w:val="22"/>
        </w:rPr>
      </w:pPr>
    </w:p>
    <w:p w:rsidR="00B01570" w:rsidRPr="00341D9F" w:rsidRDefault="00B01570" w:rsidP="006C588E">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7. člen</w:t>
      </w:r>
    </w:p>
    <w:p w:rsidR="00B01570" w:rsidRPr="00341D9F" w:rsidRDefault="00B01570" w:rsidP="006C588E">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(ureditev vzorčnega mesta)</w:t>
      </w:r>
    </w:p>
    <w:p w:rsidR="00B01570" w:rsidRPr="00341D9F" w:rsidRDefault="00B01570" w:rsidP="006C588E">
      <w:pPr>
        <w:autoSpaceDE w:val="0"/>
        <w:autoSpaceDN w:val="0"/>
        <w:adjustRightInd w:val="0"/>
        <w:jc w:val="both"/>
        <w:rPr>
          <w:rFonts w:ascii="Arial" w:hAnsi="Arial" w:cs="Arial"/>
          <w:noProof/>
          <w:color w:val="000000"/>
          <w:szCs w:val="22"/>
        </w:rPr>
      </w:pPr>
    </w:p>
    <w:p w:rsidR="00B01570" w:rsidRPr="00341D9F" w:rsidRDefault="00B01570" w:rsidP="00706290">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(1) Meritve na vzorčnih mestih se morajo izvajati merilno neoporečno, tehnično ustrezno in brez nevarnosti za izvajalca monitoringa, pri čemer je treba zagotoviti, da je raba tal znotraj vzorčnega mesta enotna.</w:t>
      </w:r>
    </w:p>
    <w:p w:rsidR="00B01570" w:rsidRPr="00341D9F" w:rsidRDefault="00B01570" w:rsidP="00FC0924">
      <w:pPr>
        <w:autoSpaceDE w:val="0"/>
        <w:autoSpaceDN w:val="0"/>
        <w:adjustRightInd w:val="0"/>
        <w:jc w:val="both"/>
        <w:rPr>
          <w:rFonts w:ascii="Arial" w:hAnsi="Arial" w:cs="Arial"/>
          <w:noProof/>
          <w:color w:val="000000"/>
          <w:szCs w:val="22"/>
        </w:rPr>
      </w:pPr>
    </w:p>
    <w:p w:rsidR="00B01570" w:rsidRPr="00341D9F" w:rsidRDefault="00B01570" w:rsidP="00FC0924">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(2) Vzorčno mesto iz prvega odstavka prejšnjega člena je krog s polmerom od 25 do 50 metrov.</w:t>
      </w:r>
    </w:p>
    <w:p w:rsidR="00B01570" w:rsidRPr="00341D9F" w:rsidRDefault="00B01570" w:rsidP="00FC0924">
      <w:pPr>
        <w:autoSpaceDE w:val="0"/>
        <w:autoSpaceDN w:val="0"/>
        <w:adjustRightInd w:val="0"/>
        <w:jc w:val="both"/>
        <w:rPr>
          <w:rFonts w:ascii="Arial" w:hAnsi="Arial" w:cs="Arial"/>
          <w:noProof/>
          <w:color w:val="000000"/>
          <w:szCs w:val="22"/>
        </w:rPr>
      </w:pPr>
    </w:p>
    <w:p w:rsidR="00B01570" w:rsidRPr="00341D9F" w:rsidRDefault="00B01570" w:rsidP="00FC0924">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(3) Ne glede na  prejšnji odstavek se lahko zaradi </w:t>
      </w:r>
      <w:r w:rsidRPr="00341D9F">
        <w:rPr>
          <w:rFonts w:ascii="Arial" w:hAnsi="Arial" w:cs="Arial"/>
          <w:noProof/>
          <w:szCs w:val="22"/>
        </w:rPr>
        <w:t xml:space="preserve">zagotovitve odvzemnih mest z enotno rabo tal in </w:t>
      </w:r>
      <w:r w:rsidRPr="00341D9F">
        <w:rPr>
          <w:rFonts w:ascii="Arial" w:hAnsi="Arial" w:cs="Arial"/>
          <w:noProof/>
          <w:color w:val="000000"/>
          <w:szCs w:val="22"/>
        </w:rPr>
        <w:t>homogenimi lastnostmi tal:</w:t>
      </w:r>
    </w:p>
    <w:p w:rsidR="00B01570" w:rsidRPr="00341D9F" w:rsidRDefault="00B01570" w:rsidP="00FC0924">
      <w:pPr>
        <w:autoSpaceDE w:val="0"/>
        <w:autoSpaceDN w:val="0"/>
        <w:adjustRightInd w:val="0"/>
        <w:jc w:val="both"/>
        <w:rPr>
          <w:rFonts w:ascii="Arial" w:hAnsi="Arial" w:cs="Arial"/>
          <w:noProof/>
          <w:szCs w:val="22"/>
        </w:rPr>
      </w:pPr>
      <w:r w:rsidRPr="00341D9F">
        <w:rPr>
          <w:rFonts w:ascii="Arial" w:hAnsi="Arial" w:cs="Arial"/>
          <w:noProof/>
          <w:color w:val="333333"/>
          <w:szCs w:val="22"/>
        </w:rPr>
        <w:t>–</w:t>
      </w:r>
      <w:r w:rsidRPr="00341D9F">
        <w:rPr>
          <w:rFonts w:ascii="Arial" w:hAnsi="Arial" w:cs="Arial"/>
          <w:noProof/>
          <w:color w:val="000000"/>
          <w:szCs w:val="22"/>
        </w:rPr>
        <w:t xml:space="preserve"> središčna točka vzorčnega mesta </w:t>
      </w:r>
      <w:r w:rsidR="004D5A54" w:rsidRPr="00341D9F">
        <w:rPr>
          <w:rFonts w:ascii="Arial" w:hAnsi="Arial" w:cs="Arial"/>
          <w:noProof/>
          <w:szCs w:val="22"/>
        </w:rPr>
        <w:t>premakne</w:t>
      </w:r>
      <w:r w:rsidRPr="00341D9F">
        <w:rPr>
          <w:rFonts w:ascii="Arial" w:hAnsi="Arial" w:cs="Arial"/>
          <w:noProof/>
          <w:szCs w:val="22"/>
        </w:rPr>
        <w:t xml:space="preserve"> v razdalji največ </w:t>
      </w:r>
      <w:r w:rsidR="004D5A54" w:rsidRPr="00341D9F">
        <w:rPr>
          <w:rFonts w:ascii="Arial" w:hAnsi="Arial" w:cs="Arial"/>
          <w:noProof/>
          <w:szCs w:val="22"/>
        </w:rPr>
        <w:t xml:space="preserve">do </w:t>
      </w:r>
      <w:r w:rsidRPr="00341D9F">
        <w:rPr>
          <w:rFonts w:ascii="Arial" w:hAnsi="Arial" w:cs="Arial"/>
          <w:noProof/>
          <w:szCs w:val="22"/>
        </w:rPr>
        <w:t xml:space="preserve">200 metrov, ali  </w:t>
      </w:r>
    </w:p>
    <w:p w:rsidR="00B01570" w:rsidRPr="00341D9F" w:rsidRDefault="00B01570" w:rsidP="00FC0924">
      <w:pPr>
        <w:autoSpaceDE w:val="0"/>
        <w:autoSpaceDN w:val="0"/>
        <w:adjustRightInd w:val="0"/>
        <w:jc w:val="both"/>
        <w:rPr>
          <w:rFonts w:ascii="Arial" w:hAnsi="Arial" w:cs="Arial"/>
          <w:noProof/>
          <w:color w:val="000000"/>
          <w:szCs w:val="22"/>
        </w:rPr>
      </w:pPr>
      <w:r w:rsidRPr="00341D9F">
        <w:rPr>
          <w:rFonts w:ascii="Arial" w:hAnsi="Arial" w:cs="Arial"/>
          <w:noProof/>
          <w:color w:val="333333"/>
          <w:szCs w:val="22"/>
        </w:rPr>
        <w:t xml:space="preserve">– </w:t>
      </w:r>
      <w:r w:rsidRPr="00341D9F">
        <w:rPr>
          <w:rFonts w:ascii="Arial" w:hAnsi="Arial" w:cs="Arial"/>
          <w:noProof/>
          <w:color w:val="000000"/>
          <w:szCs w:val="22"/>
        </w:rPr>
        <w:t xml:space="preserve">oblika vzorčnega mesta spremeni </w:t>
      </w:r>
      <w:r w:rsidRPr="00341D9F">
        <w:rPr>
          <w:rFonts w:ascii="Arial" w:hAnsi="Arial" w:cs="Arial"/>
          <w:noProof/>
          <w:szCs w:val="22"/>
        </w:rPr>
        <w:t>v elipsoidno obliko.</w:t>
      </w:r>
    </w:p>
    <w:p w:rsidR="00B01570" w:rsidRPr="00341D9F" w:rsidRDefault="00B01570" w:rsidP="00FC0924">
      <w:pPr>
        <w:autoSpaceDE w:val="0"/>
        <w:autoSpaceDN w:val="0"/>
        <w:adjustRightInd w:val="0"/>
        <w:jc w:val="both"/>
        <w:rPr>
          <w:rFonts w:ascii="Arial" w:hAnsi="Arial" w:cs="Arial"/>
          <w:noProof/>
          <w:color w:val="000000"/>
          <w:szCs w:val="22"/>
        </w:rPr>
      </w:pPr>
    </w:p>
    <w:p w:rsidR="00B01570" w:rsidRPr="00341D9F" w:rsidRDefault="00B01570" w:rsidP="00D72054">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lastRenderedPageBreak/>
        <w:t>(4) Ne glede na drugi odstavek tega člena je površina tal znotraj vzorčnega mesta na območjih z visoko stopnjo obremenjenosti zaradi različnih ovir na preiskovanem območju, kakor so stavbe, skale, vodne površine, tlakovane ali z drugimi materiali utrjene površine lahko tudi druge oblike in manjša, vendar ne manjša od 5 m</w:t>
      </w:r>
      <w:r w:rsidRPr="00341D9F">
        <w:rPr>
          <w:rFonts w:ascii="Arial" w:hAnsi="Arial" w:cs="Arial"/>
          <w:noProof/>
          <w:color w:val="000000"/>
          <w:szCs w:val="22"/>
          <w:vertAlign w:val="superscript"/>
        </w:rPr>
        <w:t>2</w:t>
      </w:r>
      <w:r w:rsidRPr="00341D9F">
        <w:rPr>
          <w:rFonts w:ascii="Arial" w:hAnsi="Arial" w:cs="Arial"/>
          <w:noProof/>
          <w:color w:val="000000"/>
          <w:szCs w:val="22"/>
        </w:rPr>
        <w:t>.</w:t>
      </w:r>
    </w:p>
    <w:p w:rsidR="00B01570" w:rsidRPr="00341D9F" w:rsidRDefault="00B01570" w:rsidP="00FC0924">
      <w:pPr>
        <w:autoSpaceDE w:val="0"/>
        <w:autoSpaceDN w:val="0"/>
        <w:adjustRightInd w:val="0"/>
        <w:jc w:val="both"/>
        <w:rPr>
          <w:rFonts w:ascii="Arial" w:hAnsi="Arial" w:cs="Arial"/>
          <w:noProof/>
          <w:color w:val="000000"/>
          <w:szCs w:val="22"/>
        </w:rPr>
      </w:pPr>
    </w:p>
    <w:p w:rsidR="00B01570" w:rsidRPr="00341D9F" w:rsidRDefault="00B01570" w:rsidP="002F2546">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(5) Središčne točke vzorčnih mest se določijo s koordinatami v državnem koordinatnem sistemu in prikažejo na topografski osnovi za raven merila 1 : 5. 000 oziroma v drugem ustreznem merilu.</w:t>
      </w:r>
    </w:p>
    <w:p w:rsidR="00B01570" w:rsidRPr="00341D9F" w:rsidRDefault="00B01570" w:rsidP="006C588E">
      <w:pPr>
        <w:autoSpaceDE w:val="0"/>
        <w:autoSpaceDN w:val="0"/>
        <w:adjustRightInd w:val="0"/>
        <w:ind w:left="66"/>
        <w:jc w:val="both"/>
        <w:rPr>
          <w:rFonts w:ascii="Arial" w:hAnsi="Arial" w:cs="Arial"/>
          <w:noProof/>
          <w:color w:val="000000"/>
          <w:szCs w:val="22"/>
        </w:rPr>
      </w:pPr>
    </w:p>
    <w:p w:rsidR="00B01570" w:rsidRPr="00341D9F" w:rsidRDefault="00B01570" w:rsidP="006C588E">
      <w:pPr>
        <w:pStyle w:val="Navadensplet"/>
        <w:jc w:val="both"/>
        <w:rPr>
          <w:rFonts w:ascii="Arial" w:hAnsi="Arial" w:cs="Arial"/>
          <w:noProof/>
          <w:color w:val="000000"/>
          <w:szCs w:val="22"/>
        </w:rPr>
      </w:pPr>
      <w:r w:rsidRPr="00341D9F">
        <w:rPr>
          <w:rFonts w:ascii="Arial" w:hAnsi="Arial" w:cs="Arial"/>
          <w:noProof/>
          <w:color w:val="000000"/>
          <w:szCs w:val="22"/>
        </w:rPr>
        <w:t>(6) Na vzorčnih mestih mora biti v čim večji meri preprečeno premeščanje ali poseganje v sloje tal ali na površino tal, razen če gre za običajno kmetijsko obdelavo.</w:t>
      </w:r>
    </w:p>
    <w:p w:rsidR="00B01570" w:rsidRPr="00341D9F" w:rsidRDefault="00B01570" w:rsidP="006C588E">
      <w:pPr>
        <w:autoSpaceDE w:val="0"/>
        <w:autoSpaceDN w:val="0"/>
        <w:adjustRightInd w:val="0"/>
        <w:jc w:val="both"/>
        <w:rPr>
          <w:rFonts w:ascii="Arial" w:hAnsi="Arial" w:cs="Arial"/>
          <w:noProof/>
          <w:color w:val="000000"/>
          <w:szCs w:val="22"/>
        </w:rPr>
      </w:pPr>
    </w:p>
    <w:p w:rsidR="00B01570" w:rsidRPr="00341D9F" w:rsidRDefault="00B01570" w:rsidP="00B55DA6">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8. člen</w:t>
      </w:r>
    </w:p>
    <w:p w:rsidR="00B01570" w:rsidRPr="00341D9F" w:rsidRDefault="00B01570" w:rsidP="006C588E">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(način in globina vzorčenja tal)</w:t>
      </w:r>
    </w:p>
    <w:p w:rsidR="00B01570" w:rsidRPr="00341D9F" w:rsidRDefault="00B01570" w:rsidP="00CC0E72">
      <w:pPr>
        <w:autoSpaceDE w:val="0"/>
        <w:autoSpaceDN w:val="0"/>
        <w:adjustRightInd w:val="0"/>
        <w:jc w:val="both"/>
        <w:rPr>
          <w:rFonts w:ascii="Arial" w:hAnsi="Arial" w:cs="Arial"/>
          <w:noProof/>
          <w:color w:val="000000"/>
          <w:szCs w:val="22"/>
        </w:rPr>
      </w:pPr>
    </w:p>
    <w:p w:rsidR="00B01570" w:rsidRPr="00341D9F" w:rsidRDefault="00B01570" w:rsidP="008370D8">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(1) Na vzorčnem mestu se določi 6 odvzemnih mest z enotno rabo tal in homogenimi lastnostmi tal. Odvzemna mesta morajo biti znotraj posameznega vzorčnega mesta razporejena čim bolj enakomerno. Na vsakem odvzemnem mestu se odvzamejo enote vzorcev tal v vsakem sloju tal v skladu s prilogo 1, ki je sestavni del tega pravilnika. </w:t>
      </w:r>
    </w:p>
    <w:p w:rsidR="00B01570" w:rsidRPr="00341D9F" w:rsidRDefault="00B01570" w:rsidP="008370D8">
      <w:pPr>
        <w:autoSpaceDE w:val="0"/>
        <w:autoSpaceDN w:val="0"/>
        <w:adjustRightInd w:val="0"/>
        <w:jc w:val="both"/>
        <w:rPr>
          <w:rFonts w:ascii="Arial" w:hAnsi="Arial" w:cs="Arial"/>
          <w:noProof/>
          <w:color w:val="000000"/>
          <w:szCs w:val="22"/>
        </w:rPr>
      </w:pPr>
    </w:p>
    <w:p w:rsidR="00B01570" w:rsidRPr="00341D9F" w:rsidRDefault="00B01570" w:rsidP="00847657">
      <w:pPr>
        <w:jc w:val="both"/>
        <w:rPr>
          <w:rFonts w:ascii="Arial" w:hAnsi="Arial" w:cs="Arial"/>
          <w:noProof/>
          <w:color w:val="000000"/>
          <w:szCs w:val="22"/>
        </w:rPr>
      </w:pPr>
      <w:r w:rsidRPr="00341D9F">
        <w:rPr>
          <w:rFonts w:ascii="Arial" w:hAnsi="Arial" w:cs="Arial"/>
          <w:noProof/>
          <w:color w:val="000000"/>
          <w:szCs w:val="22"/>
        </w:rPr>
        <w:t xml:space="preserve">(2) Poleg globin vzorčenja iz prejšnjega odstavka se za vzorčenje parametrov tal izberejo tudi dodatne globine vzorčenja, če je to potrebno zaradi povečanja zanesljivosti rezultatov monitoringa stanja tal, kar mora biti v poročilu o monitoringu stanja tal strokovno utemeljeno in obrazloženo. </w:t>
      </w:r>
    </w:p>
    <w:p w:rsidR="00B01570" w:rsidRPr="00341D9F" w:rsidRDefault="00B01570" w:rsidP="006C588E">
      <w:pPr>
        <w:autoSpaceDE w:val="0"/>
        <w:autoSpaceDN w:val="0"/>
        <w:adjustRightInd w:val="0"/>
        <w:jc w:val="both"/>
        <w:rPr>
          <w:rFonts w:ascii="Arial" w:hAnsi="Arial" w:cs="Arial"/>
          <w:noProof/>
          <w:color w:val="000000"/>
          <w:szCs w:val="22"/>
        </w:rPr>
      </w:pPr>
    </w:p>
    <w:p w:rsidR="00B01570" w:rsidRPr="00341D9F" w:rsidRDefault="00B01570" w:rsidP="006C588E">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(3) Pri prvem vzorčenju tal v okviru monitoringa stanja tal se na posameznem vzorčnem mestu poleg vzorcev tal iz prvega odstavka tega člena odvzamejo tudi vzorci tal iz profila tal po talnih horizontih.</w:t>
      </w:r>
    </w:p>
    <w:p w:rsidR="0044071F" w:rsidRPr="00341D9F" w:rsidRDefault="0044071F" w:rsidP="006C588E">
      <w:pPr>
        <w:autoSpaceDE w:val="0"/>
        <w:autoSpaceDN w:val="0"/>
        <w:adjustRightInd w:val="0"/>
        <w:jc w:val="both"/>
        <w:rPr>
          <w:rFonts w:ascii="Arial" w:hAnsi="Arial" w:cs="Arial"/>
          <w:noProof/>
          <w:color w:val="000000"/>
          <w:szCs w:val="22"/>
        </w:rPr>
      </w:pPr>
    </w:p>
    <w:p w:rsidR="0044071F" w:rsidRPr="00341D9F" w:rsidRDefault="0044071F" w:rsidP="006C588E">
      <w:pPr>
        <w:autoSpaceDE w:val="0"/>
        <w:autoSpaceDN w:val="0"/>
        <w:adjustRightInd w:val="0"/>
        <w:jc w:val="both"/>
        <w:rPr>
          <w:rFonts w:ascii="Arial" w:hAnsi="Arial" w:cs="Arial"/>
          <w:noProof/>
          <w:szCs w:val="22"/>
        </w:rPr>
      </w:pPr>
      <w:r w:rsidRPr="00341D9F">
        <w:rPr>
          <w:rFonts w:ascii="Arial" w:hAnsi="Arial" w:cs="Arial"/>
          <w:noProof/>
          <w:color w:val="000000"/>
          <w:szCs w:val="22"/>
        </w:rPr>
        <w:t xml:space="preserve">(4) Ne glede na prejšnji odstavek </w:t>
      </w:r>
      <w:r w:rsidR="00677670" w:rsidRPr="00341D9F">
        <w:rPr>
          <w:rFonts w:ascii="Arial" w:hAnsi="Arial" w:cs="Arial"/>
          <w:noProof/>
          <w:color w:val="000000"/>
          <w:szCs w:val="22"/>
        </w:rPr>
        <w:t xml:space="preserve">se </w:t>
      </w:r>
      <w:r w:rsidR="00F15135" w:rsidRPr="00341D9F">
        <w:rPr>
          <w:rFonts w:ascii="Arial" w:hAnsi="Arial" w:cs="Arial"/>
          <w:noProof/>
          <w:szCs w:val="22"/>
        </w:rPr>
        <w:t>vzorci horizontov tal iz profilov tal na posameznih vzorčnih mestih, ki so vključena v monitoring stanja tal, pri prvem vzorčenju tal ne odvzamejo</w:t>
      </w:r>
      <w:r w:rsidR="0064049F" w:rsidRPr="00341D9F">
        <w:rPr>
          <w:rFonts w:ascii="Arial" w:hAnsi="Arial" w:cs="Arial"/>
          <w:noProof/>
          <w:color w:val="000000"/>
          <w:szCs w:val="22"/>
        </w:rPr>
        <w:t xml:space="preserve">, </w:t>
      </w:r>
      <w:r w:rsidR="00677670" w:rsidRPr="00341D9F">
        <w:rPr>
          <w:rFonts w:ascii="Arial" w:hAnsi="Arial" w:cs="Arial"/>
          <w:noProof/>
          <w:color w:val="000000"/>
          <w:szCs w:val="22"/>
        </w:rPr>
        <w:t xml:space="preserve">če </w:t>
      </w:r>
      <w:r w:rsidR="00F15135" w:rsidRPr="00341D9F">
        <w:rPr>
          <w:rFonts w:ascii="Arial" w:hAnsi="Arial" w:cs="Arial"/>
          <w:noProof/>
          <w:color w:val="000000"/>
          <w:szCs w:val="22"/>
        </w:rPr>
        <w:t xml:space="preserve">so bili ti odvzeti </w:t>
      </w:r>
      <w:r w:rsidR="00677670" w:rsidRPr="00341D9F">
        <w:rPr>
          <w:rFonts w:ascii="Arial" w:hAnsi="Arial" w:cs="Arial"/>
          <w:noProof/>
          <w:color w:val="000000"/>
          <w:szCs w:val="22"/>
        </w:rPr>
        <w:t xml:space="preserve">v okviru </w:t>
      </w:r>
      <w:r w:rsidR="00677670" w:rsidRPr="00341D9F">
        <w:rPr>
          <w:rFonts w:ascii="Arial" w:hAnsi="Arial" w:cs="Arial"/>
          <w:noProof/>
          <w:szCs w:val="22"/>
        </w:rPr>
        <w:t xml:space="preserve">Raziskav onesnaženosti tal Slovenije in se za ta vzorčna mesta </w:t>
      </w:r>
      <w:r w:rsidR="00C21CAD" w:rsidRPr="00341D9F">
        <w:rPr>
          <w:rFonts w:ascii="Arial" w:hAnsi="Arial" w:cs="Arial"/>
          <w:noProof/>
          <w:szCs w:val="22"/>
        </w:rPr>
        <w:t xml:space="preserve">v poročilu iz 15. člena tega pravilnika </w:t>
      </w:r>
      <w:r w:rsidR="00677670" w:rsidRPr="00341D9F">
        <w:rPr>
          <w:rFonts w:ascii="Arial" w:hAnsi="Arial" w:cs="Arial"/>
          <w:noProof/>
          <w:szCs w:val="22"/>
        </w:rPr>
        <w:t xml:space="preserve">povzamejo podatki iz Raziskav onesnaženosti tal Slovenije. </w:t>
      </w:r>
    </w:p>
    <w:p w:rsidR="00B01570" w:rsidRPr="00341D9F" w:rsidRDefault="00B01570" w:rsidP="006C588E">
      <w:pPr>
        <w:autoSpaceDE w:val="0"/>
        <w:autoSpaceDN w:val="0"/>
        <w:adjustRightInd w:val="0"/>
        <w:jc w:val="both"/>
        <w:rPr>
          <w:rFonts w:ascii="Arial" w:hAnsi="Arial" w:cs="Arial"/>
          <w:noProof/>
          <w:color w:val="000000"/>
          <w:szCs w:val="22"/>
        </w:rPr>
      </w:pPr>
    </w:p>
    <w:p w:rsidR="00B01570" w:rsidRPr="00341D9F" w:rsidRDefault="00B01570" w:rsidP="00EB5B90">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9. člen</w:t>
      </w:r>
    </w:p>
    <w:p w:rsidR="00B01570" w:rsidRPr="00341D9F" w:rsidRDefault="00B01570" w:rsidP="00EB5B90">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(pogostost in čas vzorčenja tal)</w:t>
      </w:r>
    </w:p>
    <w:p w:rsidR="00B01570" w:rsidRPr="00341D9F" w:rsidRDefault="00B01570" w:rsidP="00EB5B90">
      <w:pPr>
        <w:autoSpaceDE w:val="0"/>
        <w:autoSpaceDN w:val="0"/>
        <w:adjustRightInd w:val="0"/>
        <w:jc w:val="both"/>
        <w:rPr>
          <w:rFonts w:ascii="Arial" w:hAnsi="Arial" w:cs="Arial"/>
          <w:noProof/>
          <w:color w:val="000000"/>
          <w:szCs w:val="22"/>
        </w:rPr>
      </w:pPr>
    </w:p>
    <w:p w:rsidR="00B01570" w:rsidRPr="00341D9F" w:rsidRDefault="00B01570" w:rsidP="00EB5B90">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(1) Vzorčenje tal za ugotavljanje celovitega stanja tal se izvede med 1. septembrom in 1. novembrom enkrat letno na izbranih vzorčnih mestih izmed vseh vzorčnih mest, določenih v mreži vzorčnih mest, pri čemer se za vsako opazovano obdobje izbere drug nabor vzorčnih mest tako, da je v petih zaporednih letih izvedeno vzorčenje tal na vseh vzorčnih mestih, določenih v mreži vzorčnih mest.</w:t>
      </w:r>
    </w:p>
    <w:p w:rsidR="00B01570" w:rsidRPr="00341D9F" w:rsidRDefault="00B01570" w:rsidP="00EB5B90">
      <w:pPr>
        <w:autoSpaceDE w:val="0"/>
        <w:autoSpaceDN w:val="0"/>
        <w:adjustRightInd w:val="0"/>
        <w:jc w:val="both"/>
        <w:rPr>
          <w:rFonts w:ascii="Arial" w:hAnsi="Arial" w:cs="Arial"/>
          <w:noProof/>
          <w:color w:val="000000"/>
          <w:szCs w:val="22"/>
        </w:rPr>
      </w:pPr>
    </w:p>
    <w:p w:rsidR="00B01570" w:rsidRPr="00341D9F" w:rsidRDefault="00B01570" w:rsidP="00EB5B90">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(2) Vzorčenje tal na vseh območjih z visoko stopnjo obremenjenosti se izvede med 1. septembrom in 1. novembrom enkrat letno na vsakih pet let na vseh vzorčnih mestih, določenih v mreži vzorčnih mest za posamezno območje z visoko stopnjo obremenjenosti tal.</w:t>
      </w:r>
    </w:p>
    <w:p w:rsidR="00B01570" w:rsidRPr="00341D9F" w:rsidRDefault="00B01570" w:rsidP="00EB5B90">
      <w:pPr>
        <w:autoSpaceDE w:val="0"/>
        <w:autoSpaceDN w:val="0"/>
        <w:adjustRightInd w:val="0"/>
        <w:jc w:val="both"/>
        <w:rPr>
          <w:rFonts w:ascii="Arial" w:hAnsi="Arial" w:cs="Arial"/>
          <w:noProof/>
          <w:color w:val="000000"/>
          <w:szCs w:val="22"/>
        </w:rPr>
      </w:pPr>
    </w:p>
    <w:p w:rsidR="00B01570" w:rsidRPr="00341D9F" w:rsidRDefault="00B01570" w:rsidP="00EB5B90">
      <w:pPr>
        <w:pStyle w:val="Pripombabesedilo"/>
        <w:jc w:val="both"/>
        <w:rPr>
          <w:rFonts w:ascii="Arial" w:hAnsi="Arial" w:cs="Arial"/>
          <w:noProof/>
          <w:sz w:val="22"/>
          <w:szCs w:val="22"/>
        </w:rPr>
      </w:pPr>
      <w:r w:rsidRPr="00341D9F">
        <w:rPr>
          <w:rFonts w:ascii="Arial" w:hAnsi="Arial" w:cs="Arial"/>
          <w:noProof/>
          <w:sz w:val="22"/>
          <w:szCs w:val="22"/>
        </w:rPr>
        <w:t>(3) Izbor vzorčnih mest za posamezno opazovano obdobje iz prvega odstavka in izbor mest iz drugega odstavka se določi v programu monitoringa stanja tal.</w:t>
      </w:r>
    </w:p>
    <w:p w:rsidR="00B01570" w:rsidRPr="00341D9F" w:rsidRDefault="00B01570" w:rsidP="00EB5B90">
      <w:pPr>
        <w:pStyle w:val="Pripombabesedilo"/>
        <w:jc w:val="both"/>
        <w:rPr>
          <w:rFonts w:ascii="Arial" w:hAnsi="Arial" w:cs="Arial"/>
          <w:noProof/>
          <w:sz w:val="22"/>
          <w:szCs w:val="22"/>
        </w:rPr>
      </w:pPr>
    </w:p>
    <w:p w:rsidR="00B01570" w:rsidRPr="00341D9F" w:rsidRDefault="00B01570" w:rsidP="00EB5B90">
      <w:pPr>
        <w:pStyle w:val="Pripombabesedilo"/>
        <w:jc w:val="both"/>
        <w:rPr>
          <w:rFonts w:ascii="Arial" w:hAnsi="Arial" w:cs="Arial"/>
          <w:noProof/>
          <w:color w:val="000000"/>
          <w:sz w:val="22"/>
          <w:szCs w:val="22"/>
        </w:rPr>
      </w:pPr>
      <w:r w:rsidRPr="00341D9F">
        <w:rPr>
          <w:rFonts w:ascii="Arial" w:hAnsi="Arial" w:cs="Arial"/>
          <w:noProof/>
          <w:color w:val="000000"/>
          <w:sz w:val="22"/>
          <w:szCs w:val="22"/>
        </w:rPr>
        <w:t>(4) Ne glede na prvi odstavek tega člena se vzorčenje tal iz tretjega odstavka prejšnjega člena izvede enkratno ob prvem vzorčenju.</w:t>
      </w:r>
    </w:p>
    <w:p w:rsidR="00B01570" w:rsidRPr="00341D9F" w:rsidRDefault="00B01570" w:rsidP="00EB5B90">
      <w:pPr>
        <w:pStyle w:val="Pripombabesedilo"/>
        <w:jc w:val="both"/>
        <w:rPr>
          <w:rFonts w:ascii="Arial" w:hAnsi="Arial" w:cs="Arial"/>
          <w:noProof/>
          <w:sz w:val="22"/>
          <w:szCs w:val="22"/>
        </w:rPr>
      </w:pPr>
    </w:p>
    <w:p w:rsidR="00341D9F" w:rsidRPr="00341D9F" w:rsidRDefault="00341D9F" w:rsidP="00EB5B90">
      <w:pPr>
        <w:pStyle w:val="Pripombabesedilo"/>
        <w:jc w:val="both"/>
        <w:rPr>
          <w:rFonts w:ascii="Arial" w:hAnsi="Arial" w:cs="Arial"/>
          <w:noProof/>
          <w:sz w:val="22"/>
          <w:szCs w:val="22"/>
        </w:rPr>
      </w:pPr>
    </w:p>
    <w:p w:rsidR="00341D9F" w:rsidRPr="00341D9F" w:rsidRDefault="00341D9F" w:rsidP="00EB5B90">
      <w:pPr>
        <w:pStyle w:val="Pripombabesedilo"/>
        <w:jc w:val="both"/>
        <w:rPr>
          <w:rFonts w:ascii="Arial" w:hAnsi="Arial" w:cs="Arial"/>
          <w:noProof/>
          <w:sz w:val="22"/>
          <w:szCs w:val="22"/>
        </w:rPr>
      </w:pPr>
    </w:p>
    <w:p w:rsidR="00341D9F" w:rsidRPr="00341D9F" w:rsidRDefault="00341D9F" w:rsidP="00EB5B90">
      <w:pPr>
        <w:pStyle w:val="Pripombabesedilo"/>
        <w:jc w:val="both"/>
        <w:rPr>
          <w:rFonts w:ascii="Arial" w:hAnsi="Arial" w:cs="Arial"/>
          <w:noProof/>
          <w:sz w:val="22"/>
          <w:szCs w:val="22"/>
        </w:rPr>
      </w:pPr>
    </w:p>
    <w:p w:rsidR="00341D9F" w:rsidRPr="00341D9F" w:rsidRDefault="00341D9F" w:rsidP="00EB5B90">
      <w:pPr>
        <w:pStyle w:val="Pripombabesedilo"/>
        <w:jc w:val="both"/>
        <w:rPr>
          <w:rFonts w:ascii="Arial" w:hAnsi="Arial" w:cs="Arial"/>
          <w:noProof/>
          <w:sz w:val="22"/>
          <w:szCs w:val="22"/>
        </w:rPr>
      </w:pPr>
    </w:p>
    <w:p w:rsidR="00B01570" w:rsidRPr="00341D9F" w:rsidRDefault="00B01570" w:rsidP="00AD0CE9">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lastRenderedPageBreak/>
        <w:t>10. člen</w:t>
      </w:r>
    </w:p>
    <w:p w:rsidR="00B01570" w:rsidRPr="00341D9F" w:rsidRDefault="00B01570" w:rsidP="00AD0CE9">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(vzorčenje tal in zapis o vzorčenju)</w:t>
      </w:r>
    </w:p>
    <w:p w:rsidR="00B01570" w:rsidRPr="00341D9F" w:rsidRDefault="00B01570" w:rsidP="00AD0CE9">
      <w:pPr>
        <w:autoSpaceDE w:val="0"/>
        <w:autoSpaceDN w:val="0"/>
        <w:adjustRightInd w:val="0"/>
        <w:jc w:val="both"/>
        <w:rPr>
          <w:rFonts w:ascii="Arial" w:hAnsi="Arial" w:cs="Arial"/>
          <w:noProof/>
          <w:color w:val="000000"/>
          <w:szCs w:val="22"/>
        </w:rPr>
      </w:pPr>
    </w:p>
    <w:p w:rsidR="00B01570" w:rsidRPr="00341D9F" w:rsidRDefault="00B01570" w:rsidP="00AD0CE9">
      <w:pPr>
        <w:autoSpaceDE w:val="0"/>
        <w:autoSpaceDN w:val="0"/>
        <w:adjustRightInd w:val="0"/>
        <w:jc w:val="both"/>
        <w:rPr>
          <w:rFonts w:ascii="Arial" w:hAnsi="Arial" w:cs="Arial"/>
          <w:noProof/>
          <w:szCs w:val="22"/>
        </w:rPr>
      </w:pPr>
      <w:r w:rsidRPr="00341D9F">
        <w:rPr>
          <w:rFonts w:ascii="Arial" w:hAnsi="Arial" w:cs="Arial"/>
          <w:noProof/>
          <w:szCs w:val="22"/>
        </w:rPr>
        <w:t xml:space="preserve">(1) Za odvzem in pripravo vzorcev tal se uporabljajo postopki in oprema, določena v prilogi 1 tega pravilnika. </w:t>
      </w:r>
    </w:p>
    <w:p w:rsidR="00B01570" w:rsidRPr="00341D9F" w:rsidRDefault="00B01570" w:rsidP="00AD0CE9">
      <w:pPr>
        <w:autoSpaceDE w:val="0"/>
        <w:autoSpaceDN w:val="0"/>
        <w:adjustRightInd w:val="0"/>
        <w:jc w:val="both"/>
        <w:rPr>
          <w:rFonts w:ascii="Arial" w:hAnsi="Arial" w:cs="Arial"/>
          <w:noProof/>
          <w:color w:val="000000"/>
          <w:szCs w:val="22"/>
        </w:rPr>
      </w:pPr>
    </w:p>
    <w:p w:rsidR="00B01570" w:rsidRPr="00341D9F" w:rsidRDefault="00B01570" w:rsidP="00AD0CE9">
      <w:pPr>
        <w:jc w:val="both"/>
        <w:rPr>
          <w:rFonts w:ascii="Arial" w:hAnsi="Arial" w:cs="Arial"/>
          <w:noProof/>
          <w:color w:val="000000"/>
          <w:szCs w:val="22"/>
        </w:rPr>
      </w:pPr>
      <w:r w:rsidRPr="00341D9F">
        <w:rPr>
          <w:rFonts w:ascii="Arial" w:hAnsi="Arial" w:cs="Arial"/>
          <w:noProof/>
          <w:color w:val="000000"/>
          <w:szCs w:val="22"/>
        </w:rPr>
        <w:t xml:space="preserve">(2) Ob vsakem odvzemu vzorcev tal v okviru monitoringa stanja tal je treba izpolniti zapis o vzorčenju tal na obrazcu iz priloge 3, ki je sestavni del tega pravilnika. </w:t>
      </w:r>
    </w:p>
    <w:p w:rsidR="00B01570" w:rsidRPr="00341D9F" w:rsidRDefault="00B01570" w:rsidP="00AD0CE9">
      <w:pPr>
        <w:jc w:val="both"/>
        <w:rPr>
          <w:rFonts w:ascii="Arial" w:hAnsi="Arial" w:cs="Arial"/>
          <w:noProof/>
          <w:color w:val="000000"/>
          <w:szCs w:val="22"/>
        </w:rPr>
      </w:pPr>
    </w:p>
    <w:p w:rsidR="00B01570" w:rsidRPr="00341D9F" w:rsidRDefault="00B01570" w:rsidP="00AD0CE9">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(3) Ob prevzemu vzorcev tal v laboratoriju je treba izpolniti sprejemni list na obrazcu iz priloge 4, ki je sestavni del tega pravilnika, ali na primerljivem obrazcu, ki vsebuje vse vsebine obrazca iz priloge 4 tega pravilnika.</w:t>
      </w:r>
    </w:p>
    <w:p w:rsidR="00B01570" w:rsidRPr="00341D9F" w:rsidRDefault="00B01570" w:rsidP="006C588E">
      <w:pPr>
        <w:autoSpaceDE w:val="0"/>
        <w:autoSpaceDN w:val="0"/>
        <w:adjustRightInd w:val="0"/>
        <w:jc w:val="both"/>
        <w:rPr>
          <w:rFonts w:ascii="Arial" w:hAnsi="Arial" w:cs="Arial"/>
          <w:noProof/>
          <w:color w:val="000000"/>
          <w:szCs w:val="22"/>
        </w:rPr>
      </w:pPr>
    </w:p>
    <w:p w:rsidR="00B01570" w:rsidRPr="00341D9F" w:rsidRDefault="00B01570" w:rsidP="0075595A">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11. člen</w:t>
      </w:r>
    </w:p>
    <w:p w:rsidR="00B01570" w:rsidRPr="00341D9F" w:rsidRDefault="00B01570" w:rsidP="006C588E">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 xml:space="preserve"> (parametri)</w:t>
      </w:r>
    </w:p>
    <w:p w:rsidR="00B01570" w:rsidRPr="00341D9F" w:rsidRDefault="00B01570" w:rsidP="006C588E">
      <w:pPr>
        <w:autoSpaceDE w:val="0"/>
        <w:autoSpaceDN w:val="0"/>
        <w:adjustRightInd w:val="0"/>
        <w:jc w:val="both"/>
        <w:rPr>
          <w:rFonts w:ascii="Arial" w:hAnsi="Arial" w:cs="Arial"/>
          <w:noProof/>
          <w:color w:val="000000"/>
          <w:szCs w:val="22"/>
        </w:rPr>
      </w:pPr>
    </w:p>
    <w:p w:rsidR="00B01570" w:rsidRPr="00341D9F" w:rsidRDefault="00B01570" w:rsidP="002516A4">
      <w:pPr>
        <w:jc w:val="both"/>
        <w:rPr>
          <w:rFonts w:ascii="Arial" w:hAnsi="Arial" w:cs="Arial"/>
          <w:noProof/>
          <w:color w:val="333333"/>
          <w:szCs w:val="22"/>
        </w:rPr>
      </w:pPr>
      <w:r w:rsidRPr="00341D9F">
        <w:rPr>
          <w:rFonts w:ascii="Arial" w:hAnsi="Arial" w:cs="Arial"/>
          <w:noProof/>
          <w:color w:val="333333"/>
          <w:szCs w:val="22"/>
        </w:rPr>
        <w:t>(1) Monitoring stanja tal se na vsakem vzorčnem mestu izvaja za:</w:t>
      </w:r>
    </w:p>
    <w:p w:rsidR="00B01570" w:rsidRPr="00341D9F" w:rsidRDefault="00B01570" w:rsidP="002516A4">
      <w:pPr>
        <w:jc w:val="both"/>
        <w:rPr>
          <w:rFonts w:ascii="Arial" w:hAnsi="Arial" w:cs="Arial"/>
          <w:noProof/>
          <w:color w:val="333333"/>
          <w:szCs w:val="22"/>
        </w:rPr>
      </w:pPr>
      <w:r w:rsidRPr="00341D9F">
        <w:rPr>
          <w:rFonts w:ascii="Arial" w:hAnsi="Arial" w:cs="Arial"/>
          <w:noProof/>
          <w:color w:val="333333"/>
          <w:szCs w:val="22"/>
        </w:rPr>
        <w:t xml:space="preserve">– vse parametre pedološke analize tal in </w:t>
      </w:r>
    </w:p>
    <w:p w:rsidR="00B01570" w:rsidRPr="00341D9F" w:rsidRDefault="00B01570" w:rsidP="002516A4">
      <w:pPr>
        <w:jc w:val="both"/>
        <w:rPr>
          <w:rFonts w:ascii="Arial" w:hAnsi="Arial" w:cs="Arial"/>
          <w:noProof/>
          <w:color w:val="333333"/>
          <w:szCs w:val="22"/>
        </w:rPr>
      </w:pPr>
      <w:r w:rsidRPr="00341D9F">
        <w:rPr>
          <w:rFonts w:ascii="Arial" w:hAnsi="Arial" w:cs="Arial"/>
          <w:noProof/>
          <w:color w:val="333333"/>
          <w:szCs w:val="22"/>
        </w:rPr>
        <w:t>– parametre tal v skladu s predpisom, ki ureja stanje tal.</w:t>
      </w:r>
    </w:p>
    <w:p w:rsidR="00B01570" w:rsidRPr="00341D9F" w:rsidRDefault="00B01570" w:rsidP="002516A4">
      <w:pPr>
        <w:jc w:val="both"/>
        <w:rPr>
          <w:rFonts w:ascii="Arial" w:hAnsi="Arial" w:cs="Arial"/>
          <w:noProof/>
          <w:color w:val="333333"/>
          <w:szCs w:val="22"/>
        </w:rPr>
      </w:pPr>
    </w:p>
    <w:p w:rsidR="00B01570" w:rsidRPr="00341D9F" w:rsidRDefault="00B01570" w:rsidP="006C588E">
      <w:pPr>
        <w:pStyle w:val="Pripombabesedilo"/>
        <w:jc w:val="both"/>
        <w:rPr>
          <w:rFonts w:ascii="Arial" w:hAnsi="Arial" w:cs="Arial"/>
          <w:noProof/>
          <w:color w:val="000000"/>
          <w:sz w:val="22"/>
          <w:szCs w:val="22"/>
        </w:rPr>
      </w:pPr>
      <w:r w:rsidRPr="00341D9F">
        <w:rPr>
          <w:rFonts w:ascii="Arial" w:hAnsi="Arial" w:cs="Arial"/>
          <w:noProof/>
          <w:color w:val="000000"/>
          <w:sz w:val="22"/>
          <w:szCs w:val="22"/>
        </w:rPr>
        <w:t>(2) Kot parameter tal se določi tudi katerikoli drug parameter, če se pri izvedbi monitoringa stanja podzemne vode v skladu s predpisom, ki ureja monitoring stanja podzemne vode ali pri izvedbi obratovalnega monitoringa stanja podzemne vode v skladu s predpisom, ki ureja obratovalni monitoring stanja podzemne vode, ali pri izvedbi obratovalnega monitoringa stanja tal v skladu s predpisom, ki ureja obratovalni monitoring stanja tal zaznajo povečane koncentracije kemijskih parametrov kateregakoli drugega parametra, ki ni določen s predpisom, ki ureja stanje tal.</w:t>
      </w:r>
    </w:p>
    <w:p w:rsidR="00B01570" w:rsidRPr="00341D9F" w:rsidRDefault="00B01570" w:rsidP="006C588E">
      <w:pPr>
        <w:pStyle w:val="Pripombabesedilo"/>
        <w:jc w:val="both"/>
        <w:rPr>
          <w:rFonts w:ascii="Arial" w:hAnsi="Arial" w:cs="Arial"/>
          <w:noProof/>
          <w:color w:val="000000"/>
          <w:sz w:val="22"/>
          <w:szCs w:val="22"/>
        </w:rPr>
      </w:pPr>
    </w:p>
    <w:p w:rsidR="00B01570" w:rsidRPr="00341D9F" w:rsidRDefault="00B01570" w:rsidP="006C588E">
      <w:pPr>
        <w:pStyle w:val="Pripombabesedilo"/>
        <w:jc w:val="both"/>
        <w:rPr>
          <w:rFonts w:ascii="Arial" w:hAnsi="Arial" w:cs="Arial"/>
          <w:noProof/>
          <w:color w:val="000000"/>
          <w:sz w:val="22"/>
          <w:szCs w:val="22"/>
        </w:rPr>
      </w:pPr>
      <w:r w:rsidRPr="00341D9F">
        <w:rPr>
          <w:rFonts w:ascii="Arial" w:hAnsi="Arial" w:cs="Arial"/>
          <w:noProof/>
          <w:color w:val="000000"/>
          <w:sz w:val="22"/>
          <w:szCs w:val="22"/>
        </w:rPr>
        <w:t>(3) Obseg meritev in analiz parametrov tal se določi v programu monitoringa stanja tal.</w:t>
      </w:r>
    </w:p>
    <w:p w:rsidR="00B01570" w:rsidRPr="00341D9F" w:rsidRDefault="00B01570" w:rsidP="006C588E">
      <w:pPr>
        <w:pStyle w:val="Pripombabesedilo"/>
        <w:jc w:val="both"/>
        <w:rPr>
          <w:rFonts w:ascii="Arial" w:hAnsi="Arial" w:cs="Arial"/>
          <w:noProof/>
          <w:color w:val="000000"/>
          <w:sz w:val="22"/>
          <w:szCs w:val="22"/>
        </w:rPr>
      </w:pPr>
    </w:p>
    <w:p w:rsidR="00B01570" w:rsidRPr="00341D9F" w:rsidRDefault="00B01570" w:rsidP="006C588E">
      <w:pPr>
        <w:pStyle w:val="Pripombabesedilo"/>
        <w:jc w:val="both"/>
        <w:rPr>
          <w:rFonts w:ascii="Arial" w:hAnsi="Arial" w:cs="Arial"/>
          <w:noProof/>
          <w:color w:val="000000"/>
          <w:sz w:val="22"/>
          <w:szCs w:val="22"/>
        </w:rPr>
      </w:pPr>
      <w:r w:rsidRPr="00341D9F">
        <w:rPr>
          <w:rFonts w:ascii="Arial" w:hAnsi="Arial" w:cs="Arial"/>
          <w:noProof/>
          <w:color w:val="000000"/>
          <w:sz w:val="22"/>
          <w:szCs w:val="22"/>
        </w:rPr>
        <w:t xml:space="preserve">(4) </w:t>
      </w:r>
      <w:r w:rsidRPr="00341D9F">
        <w:rPr>
          <w:rFonts w:ascii="Arial" w:hAnsi="Arial" w:cs="Arial"/>
          <w:noProof/>
          <w:sz w:val="22"/>
          <w:szCs w:val="22"/>
        </w:rPr>
        <w:t xml:space="preserve">Za analize parametrov </w:t>
      </w:r>
      <w:r w:rsidRPr="00341D9F">
        <w:rPr>
          <w:rFonts w:ascii="Arial" w:hAnsi="Arial" w:cs="Arial"/>
          <w:noProof/>
          <w:color w:val="000000"/>
          <w:sz w:val="22"/>
          <w:szCs w:val="22"/>
        </w:rPr>
        <w:t xml:space="preserve">pedološke analize tal in za analize parametrov tal </w:t>
      </w:r>
      <w:r w:rsidRPr="00341D9F">
        <w:rPr>
          <w:rFonts w:ascii="Arial" w:hAnsi="Arial" w:cs="Arial"/>
          <w:noProof/>
          <w:sz w:val="22"/>
          <w:szCs w:val="22"/>
        </w:rPr>
        <w:t>se uporabljajo standardi, določeni v prilogi 2, ki je sestavni del tega pravilnika, ali drugi enakovredni mednarodno priznani standardi.</w:t>
      </w:r>
    </w:p>
    <w:p w:rsidR="00B01570" w:rsidRPr="00341D9F" w:rsidRDefault="00B01570" w:rsidP="006C588E">
      <w:pPr>
        <w:autoSpaceDE w:val="0"/>
        <w:autoSpaceDN w:val="0"/>
        <w:adjustRightInd w:val="0"/>
        <w:jc w:val="both"/>
        <w:rPr>
          <w:rFonts w:ascii="Arial" w:hAnsi="Arial" w:cs="Arial"/>
          <w:noProof/>
          <w:color w:val="000000"/>
          <w:szCs w:val="22"/>
        </w:rPr>
      </w:pPr>
    </w:p>
    <w:p w:rsidR="00B01570" w:rsidRPr="00341D9F" w:rsidRDefault="00B01570" w:rsidP="006C588E">
      <w:pPr>
        <w:autoSpaceDE w:val="0"/>
        <w:autoSpaceDN w:val="0"/>
        <w:adjustRightInd w:val="0"/>
        <w:jc w:val="both"/>
        <w:rPr>
          <w:rFonts w:ascii="Arial" w:hAnsi="Arial" w:cs="Arial"/>
          <w:noProof/>
          <w:color w:val="000000"/>
          <w:szCs w:val="22"/>
        </w:rPr>
      </w:pPr>
    </w:p>
    <w:p w:rsidR="00B01570" w:rsidRPr="00341D9F" w:rsidRDefault="00B01570" w:rsidP="006C588E">
      <w:pPr>
        <w:autoSpaceDE w:val="0"/>
        <w:autoSpaceDN w:val="0"/>
        <w:adjustRightInd w:val="0"/>
        <w:rPr>
          <w:rFonts w:ascii="Arial" w:hAnsi="Arial" w:cs="Arial"/>
          <w:noProof/>
          <w:color w:val="000000"/>
          <w:szCs w:val="22"/>
        </w:rPr>
      </w:pPr>
      <w:r w:rsidRPr="00341D9F">
        <w:rPr>
          <w:rFonts w:ascii="Arial" w:hAnsi="Arial" w:cs="Arial"/>
          <w:noProof/>
          <w:color w:val="000000"/>
          <w:szCs w:val="22"/>
        </w:rPr>
        <w:t>III. METODOLOGIJA VZORČENJA, MERJENJA, ANALIZIRANJA IN OBDELAVE VZORCEV</w:t>
      </w:r>
    </w:p>
    <w:p w:rsidR="00B01570" w:rsidRPr="00341D9F" w:rsidRDefault="00B01570" w:rsidP="006C588E">
      <w:pPr>
        <w:autoSpaceDE w:val="0"/>
        <w:autoSpaceDN w:val="0"/>
        <w:adjustRightInd w:val="0"/>
        <w:rPr>
          <w:rFonts w:ascii="Arial" w:hAnsi="Arial" w:cs="Arial"/>
          <w:noProof/>
          <w:color w:val="000000"/>
          <w:szCs w:val="22"/>
        </w:rPr>
      </w:pPr>
    </w:p>
    <w:p w:rsidR="00B01570" w:rsidRPr="00341D9F" w:rsidRDefault="00B01570" w:rsidP="006C588E">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12. člen</w:t>
      </w:r>
    </w:p>
    <w:p w:rsidR="00B01570" w:rsidRPr="00341D9F" w:rsidRDefault="00B01570" w:rsidP="006C588E">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 xml:space="preserve">(vzorčenje in analizne metode) </w:t>
      </w:r>
    </w:p>
    <w:p w:rsidR="00B01570" w:rsidRPr="00341D9F" w:rsidRDefault="00B01570" w:rsidP="006C588E">
      <w:pPr>
        <w:jc w:val="both"/>
        <w:rPr>
          <w:rFonts w:ascii="Arial" w:hAnsi="Arial" w:cs="Arial"/>
          <w:noProof/>
          <w:color w:val="000000"/>
          <w:szCs w:val="22"/>
        </w:rPr>
      </w:pPr>
    </w:p>
    <w:p w:rsidR="00B01570" w:rsidRPr="00341D9F" w:rsidRDefault="00B01570" w:rsidP="006C588E">
      <w:pPr>
        <w:jc w:val="both"/>
        <w:rPr>
          <w:rFonts w:ascii="Arial" w:hAnsi="Arial" w:cs="Arial"/>
          <w:noProof/>
          <w:color w:val="000000"/>
          <w:szCs w:val="22"/>
        </w:rPr>
      </w:pPr>
      <w:r w:rsidRPr="00341D9F">
        <w:rPr>
          <w:rFonts w:ascii="Arial" w:hAnsi="Arial" w:cs="Arial"/>
          <w:noProof/>
          <w:color w:val="000000"/>
          <w:szCs w:val="22"/>
        </w:rPr>
        <w:t>(1) Vzorčenje, prevoz in hranjenje vzorcev tal se izvede v skladu z zahtevami iz priloge 1 tega pravilnika.</w:t>
      </w:r>
    </w:p>
    <w:p w:rsidR="00B01570" w:rsidRPr="00341D9F" w:rsidRDefault="00B01570" w:rsidP="006C588E">
      <w:pPr>
        <w:jc w:val="both"/>
        <w:rPr>
          <w:rFonts w:ascii="Arial" w:hAnsi="Arial" w:cs="Arial"/>
          <w:noProof/>
          <w:color w:val="000000"/>
          <w:szCs w:val="22"/>
        </w:rPr>
      </w:pPr>
    </w:p>
    <w:p w:rsidR="00B01570" w:rsidRPr="00341D9F" w:rsidRDefault="00B01570" w:rsidP="00F45826">
      <w:pPr>
        <w:jc w:val="both"/>
        <w:rPr>
          <w:rFonts w:ascii="Arial" w:hAnsi="Arial" w:cs="Arial"/>
          <w:strike/>
          <w:noProof/>
          <w:color w:val="000000"/>
          <w:szCs w:val="22"/>
        </w:rPr>
      </w:pPr>
      <w:r w:rsidRPr="00341D9F">
        <w:rPr>
          <w:rFonts w:ascii="Arial" w:hAnsi="Arial" w:cs="Arial"/>
          <w:noProof/>
          <w:color w:val="000000"/>
          <w:szCs w:val="22"/>
        </w:rPr>
        <w:t xml:space="preserve">(2) Orodje za odvzem vzorcev in posode za vzorce, razpošiljanje in hranjenje vzorcev ter priprava vzorcev za analizo ne smejo vplivati na rezultate meritev. </w:t>
      </w:r>
    </w:p>
    <w:p w:rsidR="00B01570" w:rsidRPr="00341D9F" w:rsidRDefault="00B01570" w:rsidP="006C588E">
      <w:pPr>
        <w:jc w:val="both"/>
        <w:rPr>
          <w:rFonts w:ascii="Arial" w:hAnsi="Arial" w:cs="Arial"/>
          <w:noProof/>
          <w:color w:val="000000"/>
          <w:szCs w:val="22"/>
        </w:rPr>
      </w:pPr>
    </w:p>
    <w:p w:rsidR="00B01570" w:rsidRPr="00341D9F" w:rsidRDefault="00B01570" w:rsidP="006C588E">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(3) Za analize vzorcev se uporabljajo analizne metode, vključno z laboratorijskimi, terenskimi in on-line metodami, ki so validirane in dokumentirane v skladu s standardom SIST EN ISO/IEC 17025 ali drugim enakovrednim mednarodno priznanim standardom in temeljijo na:</w:t>
      </w:r>
    </w:p>
    <w:p w:rsidR="00B01570" w:rsidRPr="00341D9F" w:rsidRDefault="00B01570" w:rsidP="004311C9">
      <w:pPr>
        <w:autoSpaceDE w:val="0"/>
        <w:autoSpaceDN w:val="0"/>
        <w:adjustRightInd w:val="0"/>
        <w:jc w:val="both"/>
        <w:rPr>
          <w:rFonts w:ascii="Arial" w:hAnsi="Arial" w:cs="Arial"/>
          <w:noProof/>
          <w:color w:val="000000"/>
          <w:szCs w:val="22"/>
        </w:rPr>
      </w:pPr>
      <w:r w:rsidRPr="00341D9F">
        <w:rPr>
          <w:rFonts w:ascii="Arial" w:hAnsi="Arial" w:cs="Arial"/>
          <w:noProof/>
          <w:color w:val="333333"/>
          <w:szCs w:val="22"/>
        </w:rPr>
        <w:t xml:space="preserve">– </w:t>
      </w:r>
      <w:r w:rsidRPr="00341D9F">
        <w:rPr>
          <w:rFonts w:ascii="Arial" w:hAnsi="Arial" w:cs="Arial"/>
          <w:noProof/>
          <w:color w:val="000000"/>
          <w:szCs w:val="22"/>
        </w:rPr>
        <w:t xml:space="preserve">merilni negotovosti 50 odstotkov ali manj (k = 2) in </w:t>
      </w:r>
    </w:p>
    <w:p w:rsidR="00B01570" w:rsidRPr="00341D9F" w:rsidRDefault="00B01570" w:rsidP="004311C9">
      <w:pPr>
        <w:autoSpaceDE w:val="0"/>
        <w:autoSpaceDN w:val="0"/>
        <w:adjustRightInd w:val="0"/>
        <w:jc w:val="both"/>
        <w:rPr>
          <w:rFonts w:ascii="Arial" w:hAnsi="Arial" w:cs="Arial"/>
          <w:noProof/>
          <w:color w:val="000000"/>
          <w:szCs w:val="22"/>
        </w:rPr>
      </w:pPr>
      <w:r w:rsidRPr="00341D9F">
        <w:rPr>
          <w:rFonts w:ascii="Arial" w:hAnsi="Arial" w:cs="Arial"/>
          <w:noProof/>
          <w:color w:val="333333"/>
          <w:szCs w:val="22"/>
        </w:rPr>
        <w:t xml:space="preserve">– </w:t>
      </w:r>
      <w:r w:rsidRPr="00341D9F">
        <w:rPr>
          <w:rFonts w:ascii="Arial" w:hAnsi="Arial" w:cs="Arial"/>
          <w:noProof/>
          <w:color w:val="000000"/>
          <w:szCs w:val="22"/>
        </w:rPr>
        <w:t>meji določljivosti, ki znaša 30 odstotkov ali manj od najnižje vrednosti, opredeljene v okoljskem standardu kakovosti tal ali predpisu, ki ureja stanje tal.</w:t>
      </w:r>
    </w:p>
    <w:p w:rsidR="00B01570" w:rsidRPr="00341D9F" w:rsidRDefault="00B01570" w:rsidP="006C588E">
      <w:pPr>
        <w:autoSpaceDE w:val="0"/>
        <w:autoSpaceDN w:val="0"/>
        <w:adjustRightInd w:val="0"/>
        <w:jc w:val="both"/>
        <w:rPr>
          <w:rFonts w:ascii="Arial" w:hAnsi="Arial" w:cs="Arial"/>
          <w:noProof/>
          <w:color w:val="000000"/>
          <w:szCs w:val="22"/>
        </w:rPr>
      </w:pPr>
    </w:p>
    <w:p w:rsidR="00B01570" w:rsidRPr="00341D9F" w:rsidRDefault="00B01570" w:rsidP="006C588E">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(4) Če za dani parameter iz 11. člena tega pravilnika zahtev za mejo določljivosti iz druge alineje prejšnjega odstavka ni mogoče opredeliti, se ta določi v skladu z rezultati validacije analizne metode iz prejšnjega odstavka.</w:t>
      </w:r>
    </w:p>
    <w:p w:rsidR="00B01570" w:rsidRPr="00341D9F" w:rsidRDefault="00B01570" w:rsidP="006C588E">
      <w:pPr>
        <w:autoSpaceDE w:val="0"/>
        <w:autoSpaceDN w:val="0"/>
        <w:adjustRightInd w:val="0"/>
        <w:jc w:val="both"/>
        <w:rPr>
          <w:rFonts w:ascii="Arial" w:hAnsi="Arial" w:cs="Arial"/>
          <w:noProof/>
          <w:color w:val="000000"/>
          <w:szCs w:val="22"/>
        </w:rPr>
      </w:pPr>
    </w:p>
    <w:p w:rsidR="00B01570" w:rsidRPr="00341D9F" w:rsidRDefault="00B01570" w:rsidP="006C588E">
      <w:pPr>
        <w:jc w:val="both"/>
        <w:rPr>
          <w:rFonts w:ascii="Arial" w:hAnsi="Arial" w:cs="Arial"/>
          <w:noProof/>
          <w:color w:val="000000"/>
          <w:szCs w:val="22"/>
        </w:rPr>
      </w:pPr>
      <w:r w:rsidRPr="00341D9F">
        <w:rPr>
          <w:rFonts w:ascii="Arial" w:hAnsi="Arial" w:cs="Arial"/>
          <w:noProof/>
          <w:color w:val="000000"/>
          <w:szCs w:val="22"/>
        </w:rPr>
        <w:lastRenderedPageBreak/>
        <w:t>(5) Če za dani parameter iz 11. člena tega pravilnika ni na voljo analiznih metod, ki izpolnjujejo merila v skladu s tretjim odstavkom tega člena, se za analizo uporabi najboljša razpoložljiva metoda, ki ne povzroča nesorazmerno visokih stroškov, ki mora biti validirana ter strokovno utemeljena in obrazložena v poročilu o monitoringu stanja tal.</w:t>
      </w:r>
    </w:p>
    <w:p w:rsidR="00B01570" w:rsidRPr="00341D9F" w:rsidRDefault="00B01570" w:rsidP="00390468">
      <w:pPr>
        <w:pStyle w:val="Default"/>
        <w:jc w:val="both"/>
        <w:rPr>
          <w:rFonts w:ascii="Arial" w:hAnsi="Arial" w:cs="Arial"/>
          <w:noProof/>
          <w:sz w:val="22"/>
          <w:szCs w:val="22"/>
        </w:rPr>
      </w:pPr>
    </w:p>
    <w:p w:rsidR="00B01570" w:rsidRPr="00341D9F" w:rsidRDefault="00B01570" w:rsidP="00390468">
      <w:pPr>
        <w:pStyle w:val="Default"/>
        <w:jc w:val="both"/>
        <w:rPr>
          <w:rFonts w:ascii="Arial" w:hAnsi="Arial" w:cs="Arial"/>
          <w:noProof/>
          <w:sz w:val="22"/>
          <w:szCs w:val="22"/>
        </w:rPr>
      </w:pPr>
    </w:p>
    <w:p w:rsidR="00B01570" w:rsidRPr="00341D9F" w:rsidRDefault="00B01570" w:rsidP="00390468">
      <w:pPr>
        <w:pStyle w:val="Default"/>
        <w:jc w:val="both"/>
        <w:rPr>
          <w:rFonts w:ascii="Arial" w:hAnsi="Arial" w:cs="Arial"/>
          <w:noProof/>
          <w:sz w:val="22"/>
          <w:szCs w:val="22"/>
        </w:rPr>
      </w:pPr>
      <w:r w:rsidRPr="00341D9F">
        <w:rPr>
          <w:rFonts w:ascii="Arial" w:hAnsi="Arial" w:cs="Arial"/>
          <w:noProof/>
          <w:sz w:val="22"/>
          <w:szCs w:val="22"/>
        </w:rPr>
        <w:t>V. PROGRAM MONITORINGA STANJA TAL</w:t>
      </w:r>
    </w:p>
    <w:p w:rsidR="00B01570" w:rsidRPr="00341D9F" w:rsidRDefault="00B01570" w:rsidP="00390468">
      <w:pPr>
        <w:autoSpaceDE w:val="0"/>
        <w:autoSpaceDN w:val="0"/>
        <w:adjustRightInd w:val="0"/>
        <w:rPr>
          <w:rFonts w:ascii="Arial" w:hAnsi="Arial" w:cs="Arial"/>
          <w:noProof/>
          <w:color w:val="000000"/>
          <w:szCs w:val="22"/>
        </w:rPr>
      </w:pPr>
    </w:p>
    <w:p w:rsidR="00B01570" w:rsidRPr="00341D9F" w:rsidRDefault="00B01570" w:rsidP="00390468">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13. člen</w:t>
      </w:r>
    </w:p>
    <w:p w:rsidR="00B01570" w:rsidRPr="00341D9F" w:rsidRDefault="00B01570" w:rsidP="00390468">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(program monitoringa stanja tal)</w:t>
      </w:r>
    </w:p>
    <w:p w:rsidR="00B01570" w:rsidRPr="00341D9F" w:rsidRDefault="00B01570" w:rsidP="00390468">
      <w:pPr>
        <w:autoSpaceDE w:val="0"/>
        <w:autoSpaceDN w:val="0"/>
        <w:adjustRightInd w:val="0"/>
        <w:jc w:val="both"/>
        <w:rPr>
          <w:rFonts w:ascii="Arial" w:hAnsi="Arial" w:cs="Arial"/>
          <w:noProof/>
          <w:color w:val="000000"/>
          <w:szCs w:val="22"/>
        </w:rPr>
      </w:pPr>
    </w:p>
    <w:p w:rsidR="00B01570" w:rsidRPr="00341D9F" w:rsidRDefault="00B01570" w:rsidP="00390468">
      <w:pPr>
        <w:jc w:val="both"/>
        <w:rPr>
          <w:rFonts w:ascii="Arial" w:hAnsi="Arial" w:cs="Arial"/>
          <w:noProof/>
          <w:color w:val="333333"/>
          <w:szCs w:val="22"/>
        </w:rPr>
      </w:pPr>
      <w:r w:rsidRPr="00341D9F">
        <w:rPr>
          <w:rFonts w:ascii="Arial" w:hAnsi="Arial" w:cs="Arial"/>
          <w:noProof/>
          <w:color w:val="333333"/>
          <w:szCs w:val="22"/>
        </w:rPr>
        <w:t xml:space="preserve">(1) Monitoring stanja tal se izvaja na podlagi programa monitoringa stanja tal, ki ga pripravi ministrstvo. </w:t>
      </w:r>
    </w:p>
    <w:p w:rsidR="00B01570" w:rsidRPr="00341D9F" w:rsidRDefault="00B01570" w:rsidP="00390468">
      <w:pPr>
        <w:jc w:val="both"/>
        <w:rPr>
          <w:rFonts w:ascii="Arial" w:hAnsi="Arial" w:cs="Arial"/>
          <w:noProof/>
          <w:color w:val="333333"/>
          <w:szCs w:val="22"/>
        </w:rPr>
      </w:pPr>
    </w:p>
    <w:p w:rsidR="00B01570" w:rsidRPr="00341D9F" w:rsidRDefault="00B01570" w:rsidP="004311C9">
      <w:pPr>
        <w:jc w:val="both"/>
        <w:rPr>
          <w:rFonts w:ascii="Arial" w:hAnsi="Arial" w:cs="Arial"/>
          <w:noProof/>
          <w:color w:val="333333"/>
          <w:szCs w:val="22"/>
        </w:rPr>
      </w:pPr>
      <w:r w:rsidRPr="00341D9F">
        <w:rPr>
          <w:rFonts w:ascii="Arial" w:hAnsi="Arial" w:cs="Arial"/>
          <w:noProof/>
          <w:color w:val="333333"/>
          <w:szCs w:val="22"/>
        </w:rPr>
        <w:t xml:space="preserve">(2) Program monitoringa stanja tal vključuje program monitoringa celovitega stanja tal in program monitoringa stanja tal na območjih z visoko stopnjo </w:t>
      </w:r>
      <w:r w:rsidRPr="00341D9F">
        <w:rPr>
          <w:rFonts w:ascii="Arial" w:hAnsi="Arial" w:cs="Arial"/>
          <w:noProof/>
          <w:color w:val="000000"/>
          <w:szCs w:val="22"/>
        </w:rPr>
        <w:t>obremenjenosti</w:t>
      </w:r>
      <w:r w:rsidRPr="00341D9F">
        <w:rPr>
          <w:rFonts w:ascii="Arial" w:hAnsi="Arial" w:cs="Arial"/>
          <w:noProof/>
          <w:color w:val="333333"/>
          <w:szCs w:val="22"/>
        </w:rPr>
        <w:t>.</w:t>
      </w:r>
    </w:p>
    <w:p w:rsidR="00B01570" w:rsidRPr="00341D9F" w:rsidRDefault="00B01570" w:rsidP="00390468">
      <w:pPr>
        <w:jc w:val="both"/>
        <w:rPr>
          <w:rFonts w:ascii="Arial" w:hAnsi="Arial" w:cs="Arial"/>
          <w:noProof/>
          <w:color w:val="333333"/>
          <w:szCs w:val="22"/>
        </w:rPr>
      </w:pPr>
    </w:p>
    <w:p w:rsidR="00B01570" w:rsidRPr="00341D9F" w:rsidRDefault="00B01570" w:rsidP="00390468">
      <w:pPr>
        <w:jc w:val="both"/>
        <w:rPr>
          <w:rFonts w:ascii="Arial" w:hAnsi="Arial" w:cs="Arial"/>
          <w:noProof/>
          <w:color w:val="333333"/>
          <w:szCs w:val="22"/>
        </w:rPr>
      </w:pPr>
      <w:r w:rsidRPr="00341D9F">
        <w:rPr>
          <w:rFonts w:ascii="Arial" w:hAnsi="Arial" w:cs="Arial"/>
          <w:noProof/>
          <w:color w:val="333333"/>
          <w:szCs w:val="22"/>
        </w:rPr>
        <w:t>(3) Program monitoringa stanja tal se pripravi najmanj en mesec pred obdobjem izvajanja monitoringa stanja tal na katerega se nanaša in se objavi na spletni strani Agencije Republike Slovenije za okolje (v nadaljnjem besedilu: agencija).</w:t>
      </w:r>
    </w:p>
    <w:p w:rsidR="00B01570" w:rsidRPr="00341D9F" w:rsidRDefault="00B01570" w:rsidP="00390468">
      <w:pPr>
        <w:jc w:val="both"/>
        <w:rPr>
          <w:rFonts w:ascii="Arial" w:hAnsi="Arial" w:cs="Arial"/>
          <w:noProof/>
          <w:color w:val="333333"/>
          <w:szCs w:val="22"/>
        </w:rPr>
      </w:pPr>
    </w:p>
    <w:p w:rsidR="00B01570" w:rsidRPr="00341D9F" w:rsidRDefault="00B01570" w:rsidP="004311C9">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14. člen</w:t>
      </w:r>
    </w:p>
    <w:p w:rsidR="00B01570" w:rsidRPr="00341D9F" w:rsidRDefault="00B01570" w:rsidP="004311C9">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(vsebina programa monitoringa stanja tal)</w:t>
      </w:r>
    </w:p>
    <w:p w:rsidR="00B01570" w:rsidRPr="00341D9F" w:rsidRDefault="00B01570" w:rsidP="004311C9">
      <w:pPr>
        <w:autoSpaceDE w:val="0"/>
        <w:autoSpaceDN w:val="0"/>
        <w:adjustRightInd w:val="0"/>
        <w:jc w:val="center"/>
        <w:rPr>
          <w:rFonts w:ascii="Arial" w:hAnsi="Arial" w:cs="Arial"/>
          <w:noProof/>
          <w:color w:val="000000"/>
          <w:szCs w:val="22"/>
        </w:rPr>
      </w:pPr>
    </w:p>
    <w:p w:rsidR="00B01570" w:rsidRPr="00341D9F" w:rsidRDefault="00B01570" w:rsidP="004311C9">
      <w:pPr>
        <w:autoSpaceDE w:val="0"/>
        <w:autoSpaceDN w:val="0"/>
        <w:adjustRightInd w:val="0"/>
        <w:rPr>
          <w:rFonts w:ascii="Arial" w:hAnsi="Arial" w:cs="Arial"/>
          <w:noProof/>
          <w:szCs w:val="22"/>
        </w:rPr>
      </w:pPr>
      <w:r w:rsidRPr="00341D9F">
        <w:rPr>
          <w:rFonts w:ascii="Arial" w:hAnsi="Arial" w:cs="Arial"/>
          <w:noProof/>
          <w:szCs w:val="22"/>
        </w:rPr>
        <w:t>(1) Program monitoringa stanja tal mora vsebovati:</w:t>
      </w:r>
    </w:p>
    <w:p w:rsidR="00B01570" w:rsidRPr="00341D9F" w:rsidRDefault="00B01570" w:rsidP="004311C9">
      <w:pPr>
        <w:autoSpaceDE w:val="0"/>
        <w:autoSpaceDN w:val="0"/>
        <w:adjustRightInd w:val="0"/>
        <w:jc w:val="both"/>
        <w:rPr>
          <w:rFonts w:ascii="Arial" w:hAnsi="Arial" w:cs="Arial"/>
          <w:noProof/>
          <w:color w:val="000000"/>
          <w:szCs w:val="22"/>
        </w:rPr>
      </w:pPr>
      <w:r w:rsidRPr="00341D9F">
        <w:rPr>
          <w:rFonts w:ascii="Arial" w:hAnsi="Arial" w:cs="Arial"/>
          <w:noProof/>
          <w:color w:val="333333"/>
          <w:szCs w:val="22"/>
        </w:rPr>
        <w:t xml:space="preserve">– </w:t>
      </w:r>
      <w:r w:rsidRPr="00341D9F">
        <w:rPr>
          <w:rFonts w:ascii="Arial" w:hAnsi="Arial" w:cs="Arial"/>
          <w:noProof/>
          <w:szCs w:val="22"/>
        </w:rPr>
        <w:t>izbor vseh vzorčnih mest in njihovo določitev s koordinatami v državnem koordinatnem sistemu za raven merila 1 : 5.000</w:t>
      </w:r>
      <w:r w:rsidRPr="00341D9F">
        <w:rPr>
          <w:rFonts w:ascii="Arial" w:hAnsi="Arial" w:cs="Arial"/>
          <w:noProof/>
          <w:color w:val="000000"/>
          <w:szCs w:val="22"/>
        </w:rPr>
        <w:t xml:space="preserve"> oziroma v drugem ustreznem merilu,</w:t>
      </w:r>
    </w:p>
    <w:p w:rsidR="00B01570" w:rsidRPr="00341D9F" w:rsidRDefault="00B01570" w:rsidP="004311C9">
      <w:pPr>
        <w:autoSpaceDE w:val="0"/>
        <w:autoSpaceDN w:val="0"/>
        <w:adjustRightInd w:val="0"/>
        <w:rPr>
          <w:rFonts w:ascii="Arial" w:hAnsi="Arial" w:cs="Arial"/>
          <w:noProof/>
          <w:szCs w:val="22"/>
        </w:rPr>
      </w:pPr>
      <w:r w:rsidRPr="00341D9F">
        <w:rPr>
          <w:rFonts w:ascii="Arial" w:hAnsi="Arial" w:cs="Arial"/>
          <w:noProof/>
          <w:color w:val="333333"/>
          <w:szCs w:val="22"/>
        </w:rPr>
        <w:t xml:space="preserve">– izbor vzorčnih mest, ki bodo predmet vzorčenja v obdobju izvajanja monitoringa stanja tal v posameznem letu, in njihov prikaz na topografski karti za raven merila </w:t>
      </w:r>
      <w:r w:rsidRPr="00341D9F">
        <w:rPr>
          <w:rFonts w:ascii="Arial" w:hAnsi="Arial" w:cs="Arial"/>
          <w:noProof/>
          <w:szCs w:val="22"/>
        </w:rPr>
        <w:t>1 : 5.000</w:t>
      </w:r>
      <w:r w:rsidRPr="00341D9F">
        <w:rPr>
          <w:rFonts w:ascii="Arial" w:hAnsi="Arial" w:cs="Arial"/>
          <w:noProof/>
          <w:color w:val="000000"/>
          <w:szCs w:val="22"/>
        </w:rPr>
        <w:t xml:space="preserve"> oziroma v drugem ustreznem merilu,</w:t>
      </w:r>
    </w:p>
    <w:p w:rsidR="00B01570" w:rsidRPr="00341D9F" w:rsidRDefault="00B01570" w:rsidP="004311C9">
      <w:pPr>
        <w:autoSpaceDE w:val="0"/>
        <w:autoSpaceDN w:val="0"/>
        <w:adjustRightInd w:val="0"/>
        <w:rPr>
          <w:rFonts w:ascii="Arial" w:hAnsi="Arial" w:cs="Arial"/>
          <w:noProof/>
          <w:szCs w:val="22"/>
        </w:rPr>
      </w:pPr>
      <w:r w:rsidRPr="00341D9F">
        <w:rPr>
          <w:rFonts w:ascii="Arial" w:hAnsi="Arial" w:cs="Arial"/>
          <w:noProof/>
          <w:color w:val="333333"/>
          <w:szCs w:val="22"/>
        </w:rPr>
        <w:t>–</w:t>
      </w:r>
      <w:r w:rsidRPr="00341D9F">
        <w:rPr>
          <w:rFonts w:ascii="Arial" w:hAnsi="Arial" w:cs="Arial"/>
          <w:noProof/>
          <w:szCs w:val="22"/>
        </w:rPr>
        <w:t xml:space="preserve"> način vzorčenja ter opredelitev in opis postopkov vzorčenja,</w:t>
      </w:r>
    </w:p>
    <w:p w:rsidR="00B01570" w:rsidRPr="00341D9F" w:rsidRDefault="00B01570" w:rsidP="004311C9">
      <w:pPr>
        <w:autoSpaceDE w:val="0"/>
        <w:autoSpaceDN w:val="0"/>
        <w:adjustRightInd w:val="0"/>
        <w:rPr>
          <w:rFonts w:ascii="Arial" w:hAnsi="Arial" w:cs="Arial"/>
          <w:noProof/>
          <w:szCs w:val="22"/>
        </w:rPr>
      </w:pPr>
      <w:r w:rsidRPr="00341D9F">
        <w:rPr>
          <w:rFonts w:ascii="Arial" w:hAnsi="Arial" w:cs="Arial"/>
          <w:noProof/>
          <w:color w:val="333333"/>
          <w:szCs w:val="22"/>
        </w:rPr>
        <w:t>–</w:t>
      </w:r>
      <w:r w:rsidRPr="00341D9F">
        <w:rPr>
          <w:rFonts w:ascii="Arial" w:hAnsi="Arial" w:cs="Arial"/>
          <w:noProof/>
          <w:szCs w:val="22"/>
        </w:rPr>
        <w:t xml:space="preserve"> pogostost vzorčenja ter obseg analiz parametrov,</w:t>
      </w:r>
    </w:p>
    <w:p w:rsidR="00B01570" w:rsidRPr="00341D9F" w:rsidRDefault="00B01570" w:rsidP="004311C9">
      <w:pPr>
        <w:autoSpaceDE w:val="0"/>
        <w:autoSpaceDN w:val="0"/>
        <w:adjustRightInd w:val="0"/>
        <w:rPr>
          <w:rFonts w:ascii="Arial" w:hAnsi="Arial" w:cs="Arial"/>
          <w:noProof/>
          <w:szCs w:val="22"/>
        </w:rPr>
      </w:pPr>
      <w:r w:rsidRPr="00341D9F">
        <w:rPr>
          <w:rFonts w:ascii="Arial" w:hAnsi="Arial" w:cs="Arial"/>
          <w:noProof/>
          <w:color w:val="333333"/>
          <w:szCs w:val="22"/>
        </w:rPr>
        <w:t>–</w:t>
      </w:r>
      <w:r w:rsidRPr="00341D9F">
        <w:rPr>
          <w:rFonts w:ascii="Arial" w:hAnsi="Arial" w:cs="Arial"/>
          <w:noProof/>
          <w:szCs w:val="22"/>
        </w:rPr>
        <w:t xml:space="preserve"> opredelitev analiznih metod parametrov tal, in</w:t>
      </w:r>
    </w:p>
    <w:p w:rsidR="00B01570" w:rsidRPr="00341D9F" w:rsidRDefault="00B01570" w:rsidP="004311C9">
      <w:pPr>
        <w:autoSpaceDE w:val="0"/>
        <w:autoSpaceDN w:val="0"/>
        <w:adjustRightInd w:val="0"/>
        <w:rPr>
          <w:rFonts w:ascii="Arial" w:hAnsi="Arial" w:cs="Arial"/>
          <w:noProof/>
          <w:szCs w:val="22"/>
        </w:rPr>
      </w:pPr>
      <w:r w:rsidRPr="00341D9F">
        <w:rPr>
          <w:rFonts w:ascii="Arial" w:hAnsi="Arial" w:cs="Arial"/>
          <w:noProof/>
          <w:color w:val="333333"/>
          <w:szCs w:val="22"/>
        </w:rPr>
        <w:t xml:space="preserve">– </w:t>
      </w:r>
      <w:r w:rsidRPr="00341D9F">
        <w:rPr>
          <w:rFonts w:ascii="Arial" w:hAnsi="Arial" w:cs="Arial"/>
          <w:noProof/>
          <w:szCs w:val="22"/>
        </w:rPr>
        <w:t xml:space="preserve">oceno finančnih sredstev za izvedbo programa monitoringa, ločeno za monitoring celovitega stanja tal in monitoring stanja tal na območjih z visoko stopnjo </w:t>
      </w:r>
      <w:r w:rsidRPr="00341D9F">
        <w:rPr>
          <w:rFonts w:ascii="Arial" w:hAnsi="Arial" w:cs="Arial"/>
          <w:noProof/>
          <w:color w:val="000000"/>
          <w:szCs w:val="22"/>
        </w:rPr>
        <w:t>obremenjenosti</w:t>
      </w:r>
      <w:r w:rsidRPr="00341D9F">
        <w:rPr>
          <w:rFonts w:ascii="Arial" w:hAnsi="Arial" w:cs="Arial"/>
          <w:noProof/>
          <w:szCs w:val="22"/>
        </w:rPr>
        <w:t>.</w:t>
      </w:r>
    </w:p>
    <w:p w:rsidR="00B01570" w:rsidRPr="00341D9F" w:rsidRDefault="00B01570" w:rsidP="00390468">
      <w:pPr>
        <w:jc w:val="both"/>
        <w:rPr>
          <w:rFonts w:ascii="Arial" w:hAnsi="Arial" w:cs="Arial"/>
          <w:noProof/>
          <w:color w:val="333333"/>
          <w:szCs w:val="22"/>
        </w:rPr>
      </w:pPr>
    </w:p>
    <w:p w:rsidR="00B01570" w:rsidRPr="00341D9F" w:rsidRDefault="00B01570" w:rsidP="00390468">
      <w:pPr>
        <w:jc w:val="both"/>
        <w:rPr>
          <w:rFonts w:ascii="Arial" w:hAnsi="Arial" w:cs="Arial"/>
          <w:noProof/>
          <w:color w:val="000000"/>
          <w:szCs w:val="22"/>
        </w:rPr>
      </w:pPr>
    </w:p>
    <w:p w:rsidR="00B01570" w:rsidRPr="00341D9F" w:rsidRDefault="00B01570" w:rsidP="006C588E">
      <w:pPr>
        <w:pStyle w:val="Default"/>
        <w:rPr>
          <w:rFonts w:ascii="Arial" w:hAnsi="Arial" w:cs="Arial"/>
          <w:noProof/>
          <w:sz w:val="22"/>
          <w:szCs w:val="22"/>
        </w:rPr>
      </w:pPr>
      <w:r w:rsidRPr="00341D9F">
        <w:rPr>
          <w:rFonts w:ascii="Arial" w:hAnsi="Arial" w:cs="Arial"/>
          <w:noProof/>
          <w:sz w:val="22"/>
          <w:szCs w:val="22"/>
        </w:rPr>
        <w:t>VI. POROČILO O MONITORINGU STANJA TAL</w:t>
      </w:r>
    </w:p>
    <w:p w:rsidR="00B01570" w:rsidRPr="00341D9F" w:rsidRDefault="00B01570" w:rsidP="006C588E">
      <w:pPr>
        <w:pStyle w:val="Default"/>
        <w:rPr>
          <w:rFonts w:ascii="Arial" w:hAnsi="Arial" w:cs="Arial"/>
          <w:noProof/>
          <w:sz w:val="22"/>
          <w:szCs w:val="22"/>
        </w:rPr>
      </w:pPr>
    </w:p>
    <w:p w:rsidR="00B01570" w:rsidRPr="00341D9F" w:rsidRDefault="00B01570" w:rsidP="006C588E">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15. člen</w:t>
      </w:r>
    </w:p>
    <w:p w:rsidR="00B01570" w:rsidRPr="00341D9F" w:rsidRDefault="00B01570" w:rsidP="006C588E">
      <w:pPr>
        <w:pStyle w:val="Default"/>
        <w:jc w:val="center"/>
        <w:rPr>
          <w:rFonts w:ascii="Arial" w:hAnsi="Arial" w:cs="Arial"/>
          <w:noProof/>
          <w:sz w:val="22"/>
          <w:szCs w:val="22"/>
        </w:rPr>
      </w:pPr>
      <w:r w:rsidRPr="00341D9F">
        <w:rPr>
          <w:rFonts w:ascii="Arial" w:hAnsi="Arial" w:cs="Arial"/>
          <w:noProof/>
          <w:sz w:val="22"/>
          <w:szCs w:val="22"/>
        </w:rPr>
        <w:t xml:space="preserve"> (poročilo o monitoringu stanja tal)</w:t>
      </w:r>
    </w:p>
    <w:p w:rsidR="00B01570" w:rsidRPr="00341D9F" w:rsidRDefault="00B01570" w:rsidP="006C588E">
      <w:pPr>
        <w:pStyle w:val="Default"/>
        <w:rPr>
          <w:rFonts w:ascii="Arial" w:hAnsi="Arial" w:cs="Arial"/>
          <w:noProof/>
          <w:sz w:val="22"/>
          <w:szCs w:val="22"/>
        </w:rPr>
      </w:pPr>
    </w:p>
    <w:p w:rsidR="00B01570" w:rsidRPr="00341D9F" w:rsidRDefault="00B01570" w:rsidP="00DF7710">
      <w:pPr>
        <w:jc w:val="both"/>
        <w:rPr>
          <w:rFonts w:ascii="Arial" w:hAnsi="Arial" w:cs="Arial"/>
          <w:noProof/>
          <w:color w:val="333333"/>
          <w:szCs w:val="22"/>
        </w:rPr>
      </w:pPr>
      <w:r w:rsidRPr="00341D9F">
        <w:rPr>
          <w:rFonts w:ascii="Arial" w:hAnsi="Arial" w:cs="Arial"/>
          <w:noProof/>
          <w:color w:val="333333"/>
          <w:szCs w:val="22"/>
        </w:rPr>
        <w:t xml:space="preserve">(1) Glede pogojev meritev in vzorčenja ter rezultatov terenskih meritev in laboratorijskih analiz, ki so predmet monitoringa stanja tal, ministrstvo pripravi poročilo o stanju tal. </w:t>
      </w:r>
    </w:p>
    <w:p w:rsidR="00B01570" w:rsidRPr="00341D9F" w:rsidRDefault="00B01570" w:rsidP="00DF7710">
      <w:pPr>
        <w:jc w:val="both"/>
        <w:rPr>
          <w:rFonts w:ascii="Arial" w:hAnsi="Arial" w:cs="Arial"/>
          <w:noProof/>
          <w:color w:val="333333"/>
          <w:szCs w:val="22"/>
        </w:rPr>
      </w:pPr>
    </w:p>
    <w:p w:rsidR="00B01570" w:rsidRPr="00341D9F" w:rsidRDefault="00B01570" w:rsidP="00DF7710">
      <w:pPr>
        <w:jc w:val="both"/>
        <w:rPr>
          <w:rFonts w:ascii="Arial" w:hAnsi="Arial" w:cs="Arial"/>
          <w:noProof/>
          <w:color w:val="333333"/>
          <w:szCs w:val="22"/>
        </w:rPr>
      </w:pPr>
      <w:r w:rsidRPr="00341D9F">
        <w:rPr>
          <w:rFonts w:ascii="Arial" w:hAnsi="Arial" w:cs="Arial"/>
          <w:noProof/>
          <w:color w:val="333333"/>
          <w:szCs w:val="22"/>
        </w:rPr>
        <w:t xml:space="preserve">(2) Poročilo iz prejšnjega odstavka mora vsebovati podatke o: </w:t>
      </w:r>
    </w:p>
    <w:p w:rsidR="00B01570" w:rsidRPr="00341D9F" w:rsidRDefault="00B01570" w:rsidP="00DF7710">
      <w:pPr>
        <w:jc w:val="both"/>
        <w:rPr>
          <w:rFonts w:ascii="Arial" w:hAnsi="Arial" w:cs="Arial"/>
          <w:noProof/>
          <w:color w:val="333333"/>
          <w:szCs w:val="22"/>
        </w:rPr>
      </w:pPr>
      <w:r w:rsidRPr="00341D9F">
        <w:rPr>
          <w:rFonts w:ascii="Arial" w:hAnsi="Arial" w:cs="Arial"/>
          <w:noProof/>
          <w:color w:val="333333"/>
          <w:szCs w:val="22"/>
        </w:rPr>
        <w:t xml:space="preserve">– izvajalcih posameznih nalog monitoringa stanja tal, </w:t>
      </w:r>
    </w:p>
    <w:p w:rsidR="00B01570" w:rsidRPr="00341D9F" w:rsidRDefault="00B01570" w:rsidP="00DF7710">
      <w:pPr>
        <w:jc w:val="both"/>
        <w:rPr>
          <w:rFonts w:ascii="Arial" w:hAnsi="Arial" w:cs="Arial"/>
          <w:noProof/>
          <w:color w:val="333333"/>
          <w:szCs w:val="22"/>
        </w:rPr>
      </w:pPr>
      <w:r w:rsidRPr="00341D9F">
        <w:rPr>
          <w:rFonts w:ascii="Arial" w:hAnsi="Arial" w:cs="Arial"/>
          <w:noProof/>
          <w:color w:val="333333"/>
          <w:szCs w:val="22"/>
        </w:rPr>
        <w:t>– seznamu vzorčnih mest, ki so bili predmet vzorčenja,</w:t>
      </w:r>
    </w:p>
    <w:p w:rsidR="00B01570" w:rsidRPr="00341D9F" w:rsidRDefault="00B01570" w:rsidP="00DF7710">
      <w:pPr>
        <w:jc w:val="both"/>
        <w:rPr>
          <w:rFonts w:ascii="Arial" w:hAnsi="Arial" w:cs="Arial"/>
          <w:noProof/>
          <w:color w:val="333333"/>
          <w:szCs w:val="22"/>
        </w:rPr>
      </w:pPr>
      <w:r w:rsidRPr="00341D9F">
        <w:rPr>
          <w:rFonts w:ascii="Arial" w:hAnsi="Arial" w:cs="Arial"/>
          <w:noProof/>
          <w:color w:val="333333"/>
          <w:szCs w:val="22"/>
        </w:rPr>
        <w:t xml:space="preserve">– obsegu meritev in analiz, </w:t>
      </w:r>
    </w:p>
    <w:p w:rsidR="00B01570" w:rsidRPr="00341D9F" w:rsidRDefault="00B01570" w:rsidP="00DF7710">
      <w:pPr>
        <w:pStyle w:val="Default"/>
        <w:widowControl w:val="0"/>
        <w:jc w:val="both"/>
        <w:rPr>
          <w:rFonts w:ascii="Arial" w:hAnsi="Arial" w:cs="Arial"/>
          <w:noProof/>
          <w:sz w:val="22"/>
          <w:szCs w:val="22"/>
        </w:rPr>
      </w:pPr>
      <w:r w:rsidRPr="00341D9F">
        <w:rPr>
          <w:rFonts w:ascii="Arial" w:hAnsi="Arial" w:cs="Arial"/>
          <w:noProof/>
          <w:color w:val="333333"/>
          <w:sz w:val="22"/>
          <w:szCs w:val="22"/>
        </w:rPr>
        <w:t>– načinu vzorčenja ter uporabljenih metodah vzorčenja in analiz,</w:t>
      </w:r>
    </w:p>
    <w:p w:rsidR="00B01570" w:rsidRPr="00341D9F" w:rsidRDefault="00B01570" w:rsidP="00DF7710">
      <w:pPr>
        <w:pStyle w:val="Default"/>
        <w:widowControl w:val="0"/>
        <w:jc w:val="both"/>
        <w:rPr>
          <w:rFonts w:ascii="Arial" w:hAnsi="Arial" w:cs="Arial"/>
          <w:noProof/>
          <w:sz w:val="22"/>
          <w:szCs w:val="22"/>
        </w:rPr>
      </w:pPr>
      <w:r w:rsidRPr="00341D9F">
        <w:rPr>
          <w:rFonts w:ascii="Arial" w:hAnsi="Arial" w:cs="Arial"/>
          <w:noProof/>
          <w:color w:val="333333"/>
          <w:sz w:val="22"/>
          <w:szCs w:val="22"/>
        </w:rPr>
        <w:t xml:space="preserve">– </w:t>
      </w:r>
      <w:r w:rsidRPr="00341D9F">
        <w:rPr>
          <w:rFonts w:ascii="Arial" w:hAnsi="Arial" w:cs="Arial"/>
          <w:noProof/>
          <w:sz w:val="22"/>
          <w:szCs w:val="22"/>
        </w:rPr>
        <w:t xml:space="preserve">opremi za vzorčenje, </w:t>
      </w:r>
    </w:p>
    <w:p w:rsidR="00B01570" w:rsidRPr="00341D9F" w:rsidRDefault="00B01570" w:rsidP="00DF7710">
      <w:pPr>
        <w:pStyle w:val="Default"/>
        <w:widowControl w:val="0"/>
        <w:jc w:val="both"/>
        <w:rPr>
          <w:rFonts w:ascii="Arial" w:hAnsi="Arial" w:cs="Arial"/>
          <w:noProof/>
          <w:sz w:val="22"/>
          <w:szCs w:val="22"/>
        </w:rPr>
      </w:pPr>
      <w:r w:rsidRPr="00341D9F">
        <w:rPr>
          <w:rFonts w:ascii="Arial" w:hAnsi="Arial" w:cs="Arial"/>
          <w:noProof/>
          <w:color w:val="333333"/>
          <w:sz w:val="22"/>
          <w:szCs w:val="22"/>
        </w:rPr>
        <w:t xml:space="preserve">– </w:t>
      </w:r>
      <w:r w:rsidRPr="00341D9F">
        <w:rPr>
          <w:rFonts w:ascii="Arial" w:hAnsi="Arial" w:cs="Arial"/>
          <w:noProof/>
          <w:sz w:val="22"/>
          <w:szCs w:val="22"/>
        </w:rPr>
        <w:t xml:space="preserve">rezultatih meritev in analiz za posamezna vzorčna mesta, </w:t>
      </w:r>
    </w:p>
    <w:p w:rsidR="00B01570" w:rsidRPr="00341D9F" w:rsidRDefault="00B01570" w:rsidP="00DF7710">
      <w:pPr>
        <w:jc w:val="both"/>
        <w:rPr>
          <w:rFonts w:ascii="Arial" w:hAnsi="Arial" w:cs="Arial"/>
          <w:noProof/>
          <w:color w:val="333333"/>
          <w:szCs w:val="22"/>
        </w:rPr>
      </w:pPr>
      <w:r w:rsidRPr="00341D9F">
        <w:rPr>
          <w:rFonts w:ascii="Arial" w:hAnsi="Arial" w:cs="Arial"/>
          <w:noProof/>
          <w:color w:val="333333"/>
          <w:szCs w:val="22"/>
        </w:rPr>
        <w:t>– vrednotenju rezultatov analiz vzorcev za obdobje iz programa monitoringa stanja tal</w:t>
      </w:r>
      <w:r w:rsidR="004F0590" w:rsidRPr="00341D9F">
        <w:rPr>
          <w:rFonts w:ascii="Arial" w:hAnsi="Arial" w:cs="Arial"/>
          <w:noProof/>
          <w:color w:val="333333"/>
          <w:szCs w:val="22"/>
        </w:rPr>
        <w:t xml:space="preserve"> v skladu s predpisom, ki ureja stanje tal,</w:t>
      </w:r>
      <w:r w:rsidRPr="00341D9F">
        <w:rPr>
          <w:rFonts w:ascii="Arial" w:hAnsi="Arial" w:cs="Arial"/>
          <w:noProof/>
          <w:color w:val="333333"/>
          <w:szCs w:val="22"/>
        </w:rPr>
        <w:t xml:space="preserve"> in </w:t>
      </w:r>
    </w:p>
    <w:p w:rsidR="00B01570" w:rsidRPr="00341D9F" w:rsidRDefault="00B01570" w:rsidP="00DF7710">
      <w:pPr>
        <w:jc w:val="both"/>
        <w:rPr>
          <w:rFonts w:ascii="Arial" w:hAnsi="Arial" w:cs="Arial"/>
          <w:noProof/>
          <w:color w:val="333333"/>
          <w:szCs w:val="22"/>
        </w:rPr>
      </w:pPr>
      <w:r w:rsidRPr="00341D9F">
        <w:rPr>
          <w:rFonts w:ascii="Arial" w:hAnsi="Arial" w:cs="Arial"/>
          <w:noProof/>
          <w:color w:val="333333"/>
          <w:szCs w:val="22"/>
        </w:rPr>
        <w:t xml:space="preserve">– oceno stanja tal, sprememb in trendov ter povzetek ugotovitev. </w:t>
      </w:r>
    </w:p>
    <w:p w:rsidR="00B01570" w:rsidRPr="00341D9F" w:rsidRDefault="00B01570" w:rsidP="006C588E">
      <w:pPr>
        <w:pStyle w:val="Default"/>
        <w:jc w:val="both"/>
        <w:rPr>
          <w:rFonts w:ascii="Arial" w:hAnsi="Arial" w:cs="Arial"/>
          <w:noProof/>
          <w:sz w:val="22"/>
          <w:szCs w:val="22"/>
        </w:rPr>
      </w:pPr>
    </w:p>
    <w:p w:rsidR="00B01570" w:rsidRPr="00341D9F" w:rsidRDefault="00B01570" w:rsidP="006C588E">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(3) Poročilo mora poleg podatkov iz drugega odstavka tega člena vsebovati tudi:</w:t>
      </w:r>
    </w:p>
    <w:p w:rsidR="00B01570" w:rsidRPr="00341D9F" w:rsidRDefault="00B01570" w:rsidP="00A4336C">
      <w:pPr>
        <w:autoSpaceDE w:val="0"/>
        <w:autoSpaceDN w:val="0"/>
        <w:adjustRightInd w:val="0"/>
        <w:jc w:val="both"/>
        <w:rPr>
          <w:rFonts w:ascii="Arial" w:hAnsi="Arial" w:cs="Arial"/>
          <w:noProof/>
          <w:color w:val="000000"/>
          <w:szCs w:val="22"/>
        </w:rPr>
      </w:pPr>
      <w:r w:rsidRPr="00341D9F">
        <w:rPr>
          <w:rFonts w:ascii="Arial" w:hAnsi="Arial" w:cs="Arial"/>
          <w:noProof/>
          <w:color w:val="333333"/>
          <w:szCs w:val="22"/>
        </w:rPr>
        <w:lastRenderedPageBreak/>
        <w:t xml:space="preserve">– </w:t>
      </w:r>
      <w:r w:rsidRPr="00341D9F">
        <w:rPr>
          <w:rFonts w:ascii="Arial" w:hAnsi="Arial" w:cs="Arial"/>
          <w:noProof/>
          <w:color w:val="000000"/>
          <w:szCs w:val="22"/>
        </w:rPr>
        <w:t xml:space="preserve">prikaz vzorčnih mest, za posamezno obdobje izvajanja monitoring stanja tal, na katerega se poročilo nanaša, na topografski osnovi za raven merila 1 : 25.000 oziroma v drugem ustreznem merilu, </w:t>
      </w:r>
    </w:p>
    <w:p w:rsidR="00B01570" w:rsidRPr="00341D9F" w:rsidRDefault="00B01570" w:rsidP="00A4336C">
      <w:pPr>
        <w:autoSpaceDE w:val="0"/>
        <w:autoSpaceDN w:val="0"/>
        <w:adjustRightInd w:val="0"/>
        <w:ind w:left="66"/>
        <w:jc w:val="both"/>
        <w:rPr>
          <w:rFonts w:ascii="Arial" w:hAnsi="Arial" w:cs="Arial"/>
          <w:noProof/>
          <w:color w:val="000000"/>
          <w:szCs w:val="22"/>
        </w:rPr>
      </w:pPr>
      <w:r w:rsidRPr="00341D9F">
        <w:rPr>
          <w:rFonts w:ascii="Arial" w:hAnsi="Arial" w:cs="Arial"/>
          <w:noProof/>
          <w:color w:val="333333"/>
          <w:szCs w:val="22"/>
        </w:rPr>
        <w:t xml:space="preserve">– </w:t>
      </w:r>
      <w:r w:rsidRPr="00341D9F">
        <w:rPr>
          <w:rFonts w:ascii="Arial" w:hAnsi="Arial" w:cs="Arial"/>
          <w:noProof/>
          <w:color w:val="000000"/>
          <w:szCs w:val="22"/>
        </w:rPr>
        <w:t>opis in fotografije vsakega vzorčnega mesta in</w:t>
      </w:r>
    </w:p>
    <w:p w:rsidR="00B01570" w:rsidRPr="00341D9F" w:rsidRDefault="00B01570" w:rsidP="00E7259B">
      <w:pPr>
        <w:autoSpaceDE w:val="0"/>
        <w:autoSpaceDN w:val="0"/>
        <w:adjustRightInd w:val="0"/>
        <w:ind w:left="66"/>
        <w:jc w:val="both"/>
        <w:rPr>
          <w:rFonts w:ascii="Arial" w:hAnsi="Arial" w:cs="Arial"/>
          <w:noProof/>
          <w:color w:val="000000"/>
          <w:szCs w:val="22"/>
        </w:rPr>
      </w:pPr>
      <w:r w:rsidRPr="00341D9F">
        <w:rPr>
          <w:rFonts w:ascii="Arial" w:hAnsi="Arial" w:cs="Arial"/>
          <w:noProof/>
          <w:color w:val="333333"/>
          <w:szCs w:val="22"/>
        </w:rPr>
        <w:t xml:space="preserve">– </w:t>
      </w:r>
      <w:r w:rsidRPr="00341D9F">
        <w:rPr>
          <w:rFonts w:ascii="Arial" w:hAnsi="Arial" w:cs="Arial"/>
          <w:noProof/>
          <w:color w:val="000000"/>
          <w:szCs w:val="22"/>
        </w:rPr>
        <w:t>ugotovitve o stanju vsakega vzorčnega mesta glede na njegovo stanje predhodnega vzorčenja.</w:t>
      </w:r>
    </w:p>
    <w:p w:rsidR="00B01570" w:rsidRPr="00341D9F" w:rsidRDefault="00B01570" w:rsidP="00E7259B">
      <w:pPr>
        <w:autoSpaceDE w:val="0"/>
        <w:autoSpaceDN w:val="0"/>
        <w:adjustRightInd w:val="0"/>
        <w:ind w:left="66"/>
        <w:jc w:val="both"/>
        <w:rPr>
          <w:rFonts w:ascii="Arial" w:hAnsi="Arial" w:cs="Arial"/>
          <w:noProof/>
          <w:color w:val="000000"/>
          <w:szCs w:val="22"/>
        </w:rPr>
      </w:pPr>
    </w:p>
    <w:p w:rsidR="00B01570" w:rsidRPr="00341D9F" w:rsidRDefault="00B01570" w:rsidP="006C588E">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(4) K poročilu morajo biti priloženi zapisi o vzorčenju tal na obrazcih iz priloge 3 tega pravilnika. </w:t>
      </w:r>
    </w:p>
    <w:p w:rsidR="00B01570" w:rsidRPr="00341D9F" w:rsidRDefault="00B01570" w:rsidP="006C588E">
      <w:pPr>
        <w:pStyle w:val="Default"/>
        <w:jc w:val="both"/>
        <w:rPr>
          <w:rFonts w:ascii="Arial" w:hAnsi="Arial" w:cs="Arial"/>
          <w:noProof/>
          <w:sz w:val="22"/>
          <w:szCs w:val="22"/>
        </w:rPr>
      </w:pPr>
    </w:p>
    <w:p w:rsidR="00B01570" w:rsidRPr="00341D9F" w:rsidRDefault="00B01570" w:rsidP="005451D6">
      <w:pPr>
        <w:jc w:val="center"/>
        <w:rPr>
          <w:rFonts w:ascii="Arial" w:hAnsi="Arial" w:cs="Arial"/>
          <w:bCs/>
          <w:noProof/>
          <w:color w:val="333333"/>
          <w:szCs w:val="22"/>
        </w:rPr>
      </w:pPr>
      <w:r w:rsidRPr="00341D9F">
        <w:rPr>
          <w:rFonts w:ascii="Arial" w:hAnsi="Arial" w:cs="Arial"/>
          <w:bCs/>
          <w:noProof/>
          <w:color w:val="333333"/>
          <w:szCs w:val="22"/>
        </w:rPr>
        <w:t>16. člen</w:t>
      </w:r>
    </w:p>
    <w:p w:rsidR="00B01570" w:rsidRPr="00341D9F" w:rsidRDefault="00B01570" w:rsidP="005451D6">
      <w:pPr>
        <w:jc w:val="center"/>
        <w:rPr>
          <w:rFonts w:ascii="Arial" w:hAnsi="Arial" w:cs="Arial"/>
          <w:bCs/>
          <w:noProof/>
          <w:color w:val="333333"/>
          <w:szCs w:val="22"/>
        </w:rPr>
      </w:pPr>
      <w:r w:rsidRPr="00341D9F">
        <w:rPr>
          <w:rFonts w:ascii="Arial" w:hAnsi="Arial" w:cs="Arial"/>
          <w:bCs/>
          <w:noProof/>
          <w:color w:val="333333"/>
          <w:szCs w:val="22"/>
        </w:rPr>
        <w:t>(roki za oddajo poročil o monitoringu stanja tal)</w:t>
      </w:r>
    </w:p>
    <w:p w:rsidR="00B01570" w:rsidRPr="00341D9F" w:rsidRDefault="00B01570" w:rsidP="005451D6">
      <w:pPr>
        <w:jc w:val="center"/>
        <w:rPr>
          <w:rFonts w:ascii="Arial" w:hAnsi="Arial" w:cs="Arial"/>
          <w:b/>
          <w:bCs/>
          <w:noProof/>
          <w:color w:val="333333"/>
          <w:szCs w:val="22"/>
        </w:rPr>
      </w:pPr>
    </w:p>
    <w:p w:rsidR="00B01570" w:rsidRPr="00341D9F" w:rsidRDefault="00B01570" w:rsidP="005451D6">
      <w:pPr>
        <w:jc w:val="both"/>
        <w:rPr>
          <w:rFonts w:ascii="Arial" w:hAnsi="Arial" w:cs="Arial"/>
          <w:noProof/>
          <w:color w:val="333333"/>
          <w:szCs w:val="22"/>
        </w:rPr>
      </w:pPr>
      <w:r w:rsidRPr="00341D9F">
        <w:rPr>
          <w:rFonts w:ascii="Arial" w:hAnsi="Arial" w:cs="Arial"/>
          <w:noProof/>
          <w:color w:val="333333"/>
          <w:szCs w:val="22"/>
        </w:rPr>
        <w:t>(1) Letno poročilo o monitoringu stanja tal se pripravi do 30. junija naslednjega leta. Po zaključenem petletnem opazovanem obdobju se pripravi zbirno poročilo in se ga objavi na spletni strani agencije.</w:t>
      </w:r>
    </w:p>
    <w:p w:rsidR="00B01570" w:rsidRPr="00341D9F" w:rsidRDefault="00B01570" w:rsidP="005451D6">
      <w:pPr>
        <w:jc w:val="both"/>
        <w:rPr>
          <w:rFonts w:ascii="Arial" w:hAnsi="Arial" w:cs="Arial"/>
          <w:noProof/>
          <w:color w:val="333333"/>
          <w:szCs w:val="22"/>
        </w:rPr>
      </w:pPr>
    </w:p>
    <w:p w:rsidR="00B01570" w:rsidRPr="00341D9F" w:rsidRDefault="00B01570" w:rsidP="005451D6">
      <w:pPr>
        <w:jc w:val="both"/>
        <w:rPr>
          <w:rFonts w:ascii="Arial" w:hAnsi="Arial" w:cs="Arial"/>
          <w:noProof/>
          <w:color w:val="333333"/>
          <w:szCs w:val="22"/>
        </w:rPr>
      </w:pPr>
      <w:r w:rsidRPr="00341D9F">
        <w:rPr>
          <w:rFonts w:ascii="Arial" w:hAnsi="Arial" w:cs="Arial"/>
          <w:noProof/>
          <w:color w:val="333333"/>
          <w:szCs w:val="22"/>
        </w:rPr>
        <w:t>(2) Podatki monitoringa stanja tal se trajno hranijo v podatkovni zbirki pri ministrstvu.</w:t>
      </w:r>
    </w:p>
    <w:p w:rsidR="00B01570" w:rsidRPr="00341D9F" w:rsidRDefault="00B01570" w:rsidP="006C588E">
      <w:pPr>
        <w:pStyle w:val="Default"/>
        <w:jc w:val="both"/>
        <w:rPr>
          <w:rFonts w:ascii="Arial" w:hAnsi="Arial" w:cs="Arial"/>
          <w:noProof/>
          <w:sz w:val="22"/>
          <w:szCs w:val="22"/>
        </w:rPr>
      </w:pPr>
    </w:p>
    <w:p w:rsidR="00B01570" w:rsidRPr="00341D9F" w:rsidRDefault="00B01570" w:rsidP="00143495">
      <w:pPr>
        <w:pStyle w:val="Default"/>
        <w:jc w:val="center"/>
        <w:rPr>
          <w:rFonts w:ascii="Arial" w:hAnsi="Arial" w:cs="Arial"/>
          <w:noProof/>
          <w:sz w:val="22"/>
          <w:szCs w:val="22"/>
        </w:rPr>
      </w:pPr>
      <w:r w:rsidRPr="00341D9F">
        <w:rPr>
          <w:rFonts w:ascii="Arial" w:hAnsi="Arial" w:cs="Arial"/>
          <w:noProof/>
          <w:sz w:val="22"/>
          <w:szCs w:val="22"/>
        </w:rPr>
        <w:t>17. člen</w:t>
      </w:r>
    </w:p>
    <w:p w:rsidR="00B01570" w:rsidRPr="00341D9F" w:rsidRDefault="00B01570" w:rsidP="00143495">
      <w:pPr>
        <w:pStyle w:val="Default"/>
        <w:jc w:val="center"/>
        <w:rPr>
          <w:rFonts w:ascii="Arial" w:hAnsi="Arial" w:cs="Arial"/>
          <w:noProof/>
          <w:sz w:val="22"/>
          <w:szCs w:val="22"/>
        </w:rPr>
      </w:pPr>
      <w:r w:rsidRPr="00341D9F">
        <w:rPr>
          <w:rFonts w:ascii="Arial" w:hAnsi="Arial" w:cs="Arial"/>
          <w:noProof/>
          <w:sz w:val="22"/>
          <w:szCs w:val="22"/>
        </w:rPr>
        <w:t>(hranjenje vzorcev tal)</w:t>
      </w:r>
    </w:p>
    <w:p w:rsidR="00B01570" w:rsidRPr="00341D9F" w:rsidRDefault="00B01570" w:rsidP="00143495">
      <w:pPr>
        <w:pStyle w:val="Default"/>
        <w:jc w:val="center"/>
        <w:rPr>
          <w:rFonts w:ascii="Arial" w:hAnsi="Arial" w:cs="Arial"/>
          <w:noProof/>
          <w:sz w:val="22"/>
          <w:szCs w:val="22"/>
        </w:rPr>
      </w:pPr>
    </w:p>
    <w:p w:rsidR="00B01570" w:rsidRPr="00341D9F" w:rsidRDefault="00B01570" w:rsidP="00143495">
      <w:pPr>
        <w:pStyle w:val="Default"/>
        <w:jc w:val="both"/>
        <w:rPr>
          <w:rFonts w:ascii="Arial" w:hAnsi="Arial" w:cs="Arial"/>
          <w:noProof/>
          <w:sz w:val="22"/>
          <w:szCs w:val="22"/>
        </w:rPr>
      </w:pPr>
      <w:r w:rsidRPr="00341D9F">
        <w:rPr>
          <w:rFonts w:ascii="Arial" w:hAnsi="Arial" w:cs="Arial"/>
          <w:noProof/>
          <w:sz w:val="22"/>
          <w:szCs w:val="22"/>
        </w:rPr>
        <w:t xml:space="preserve">(1) Arhivski vzorci tal iz monitoringa stanja tal ali namenske raziskave tal, ki jih zagotavlja ministrstvo, se trajno hranijo na ministrstvu v skladu </w:t>
      </w:r>
      <w:r w:rsidRPr="00341D9F">
        <w:rPr>
          <w:rFonts w:ascii="Arial" w:hAnsi="Arial" w:cs="Arial"/>
          <w:bCs/>
          <w:noProof/>
          <w:sz w:val="22"/>
          <w:szCs w:val="22"/>
        </w:rPr>
        <w:t xml:space="preserve">zahtevami </w:t>
      </w:r>
      <w:r w:rsidRPr="00341D9F">
        <w:rPr>
          <w:rFonts w:ascii="Arial" w:hAnsi="Arial" w:cs="Arial"/>
          <w:noProof/>
          <w:sz w:val="22"/>
          <w:szCs w:val="22"/>
        </w:rPr>
        <w:t xml:space="preserve">ISO 18512 </w:t>
      </w:r>
      <w:r w:rsidRPr="00341D9F">
        <w:rPr>
          <w:rFonts w:ascii="Arial" w:hAnsi="Arial" w:cs="Arial"/>
          <w:bCs/>
          <w:noProof/>
          <w:sz w:val="22"/>
          <w:szCs w:val="22"/>
        </w:rPr>
        <w:t>ali drugega enakovredno mednarodno priznanega standarda</w:t>
      </w:r>
      <w:r w:rsidRPr="00341D9F">
        <w:rPr>
          <w:rFonts w:ascii="Arial" w:hAnsi="Arial" w:cs="Arial"/>
          <w:noProof/>
          <w:sz w:val="22"/>
          <w:szCs w:val="22"/>
        </w:rPr>
        <w:t>.</w:t>
      </w:r>
    </w:p>
    <w:p w:rsidR="00B01570" w:rsidRPr="00341D9F" w:rsidRDefault="00B01570" w:rsidP="00143495">
      <w:pPr>
        <w:pStyle w:val="Default"/>
        <w:jc w:val="both"/>
        <w:rPr>
          <w:rFonts w:ascii="Arial" w:hAnsi="Arial" w:cs="Arial"/>
          <w:noProof/>
          <w:sz w:val="22"/>
          <w:szCs w:val="22"/>
          <w:highlight w:val="yellow"/>
        </w:rPr>
      </w:pPr>
    </w:p>
    <w:p w:rsidR="00B01570" w:rsidRPr="00341D9F" w:rsidRDefault="00B01570" w:rsidP="00143495">
      <w:pPr>
        <w:pStyle w:val="Default"/>
        <w:jc w:val="both"/>
        <w:rPr>
          <w:rFonts w:ascii="Arial" w:hAnsi="Arial" w:cs="Arial"/>
          <w:noProof/>
          <w:sz w:val="22"/>
          <w:szCs w:val="22"/>
        </w:rPr>
      </w:pPr>
      <w:r w:rsidRPr="00341D9F">
        <w:rPr>
          <w:rFonts w:ascii="Arial" w:hAnsi="Arial" w:cs="Arial"/>
          <w:noProof/>
          <w:sz w:val="22"/>
          <w:szCs w:val="22"/>
        </w:rPr>
        <w:t>(2) Rezervni vzorec tal iz monitoringa stanja tal ali namenske raziskave tal, ki jih zagotavlja ministrstvo,se hrani pri izvajalcu monitoringa staja tal ali namenske raziskave tal največ eno leto od objave poročila iz</w:t>
      </w:r>
      <w:r w:rsidR="004D5A54" w:rsidRPr="00341D9F">
        <w:rPr>
          <w:rFonts w:ascii="Arial" w:hAnsi="Arial" w:cs="Arial"/>
          <w:noProof/>
          <w:sz w:val="22"/>
          <w:szCs w:val="22"/>
        </w:rPr>
        <w:t xml:space="preserve"> 15.</w:t>
      </w:r>
      <w:r w:rsidRPr="00341D9F">
        <w:rPr>
          <w:rFonts w:ascii="Arial" w:hAnsi="Arial" w:cs="Arial"/>
          <w:noProof/>
          <w:sz w:val="22"/>
          <w:szCs w:val="22"/>
        </w:rPr>
        <w:t xml:space="preserve"> člena tega pravilnika.  </w:t>
      </w:r>
    </w:p>
    <w:p w:rsidR="00B01570" w:rsidRPr="00341D9F" w:rsidRDefault="00B01570" w:rsidP="00143495">
      <w:pPr>
        <w:pStyle w:val="Default"/>
        <w:jc w:val="both"/>
        <w:rPr>
          <w:rFonts w:ascii="Arial" w:hAnsi="Arial" w:cs="Arial"/>
          <w:noProof/>
          <w:sz w:val="22"/>
          <w:szCs w:val="22"/>
        </w:rPr>
      </w:pPr>
    </w:p>
    <w:p w:rsidR="00B01570" w:rsidRPr="00341D9F" w:rsidRDefault="00B01570" w:rsidP="006C588E">
      <w:pPr>
        <w:pStyle w:val="Default"/>
        <w:jc w:val="both"/>
        <w:rPr>
          <w:rFonts w:ascii="Arial" w:hAnsi="Arial" w:cs="Arial"/>
          <w:noProof/>
          <w:color w:val="FF0000"/>
          <w:sz w:val="22"/>
          <w:szCs w:val="22"/>
        </w:rPr>
      </w:pPr>
    </w:p>
    <w:p w:rsidR="00B01570" w:rsidRPr="00341D9F" w:rsidRDefault="00B01570" w:rsidP="006C588E">
      <w:pPr>
        <w:pStyle w:val="Default"/>
        <w:jc w:val="both"/>
        <w:rPr>
          <w:rFonts w:ascii="Arial" w:hAnsi="Arial" w:cs="Arial"/>
          <w:noProof/>
          <w:sz w:val="22"/>
          <w:szCs w:val="22"/>
        </w:rPr>
      </w:pPr>
      <w:r w:rsidRPr="00341D9F">
        <w:rPr>
          <w:rFonts w:ascii="Arial" w:hAnsi="Arial" w:cs="Arial"/>
          <w:noProof/>
          <w:sz w:val="22"/>
          <w:szCs w:val="22"/>
        </w:rPr>
        <w:t>VII. POGOJI ZA IZVAJALCA MONITORINGA STANJA TAL</w:t>
      </w:r>
    </w:p>
    <w:p w:rsidR="00B01570" w:rsidRPr="00341D9F" w:rsidRDefault="00B01570" w:rsidP="006C588E">
      <w:pPr>
        <w:pStyle w:val="Default"/>
        <w:jc w:val="both"/>
        <w:rPr>
          <w:rFonts w:ascii="Arial" w:hAnsi="Arial" w:cs="Arial"/>
          <w:noProof/>
          <w:sz w:val="22"/>
          <w:szCs w:val="22"/>
        </w:rPr>
      </w:pPr>
    </w:p>
    <w:p w:rsidR="00B01570" w:rsidRPr="00341D9F" w:rsidRDefault="00B01570" w:rsidP="006C588E">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 xml:space="preserve">18. člen </w:t>
      </w:r>
    </w:p>
    <w:p w:rsidR="00B01570" w:rsidRPr="00341D9F" w:rsidRDefault="00B01570" w:rsidP="006C588E">
      <w:pPr>
        <w:autoSpaceDE w:val="0"/>
        <w:jc w:val="center"/>
        <w:rPr>
          <w:rFonts w:ascii="Arial" w:hAnsi="Arial" w:cs="Arial"/>
          <w:noProof/>
          <w:color w:val="000000"/>
          <w:szCs w:val="22"/>
        </w:rPr>
      </w:pPr>
      <w:r w:rsidRPr="00341D9F">
        <w:rPr>
          <w:rFonts w:ascii="Arial" w:hAnsi="Arial" w:cs="Arial"/>
          <w:noProof/>
          <w:color w:val="000000"/>
          <w:szCs w:val="22"/>
        </w:rPr>
        <w:t>(pogoji za izvajalce monitoringa stanja tal)</w:t>
      </w:r>
    </w:p>
    <w:p w:rsidR="00B01570" w:rsidRPr="00341D9F" w:rsidRDefault="00B01570" w:rsidP="006C588E">
      <w:pPr>
        <w:autoSpaceDE w:val="0"/>
        <w:jc w:val="center"/>
        <w:rPr>
          <w:rFonts w:ascii="Arial" w:hAnsi="Arial" w:cs="Arial"/>
          <w:noProof/>
          <w:color w:val="000000"/>
          <w:szCs w:val="22"/>
        </w:rPr>
      </w:pPr>
    </w:p>
    <w:p w:rsidR="00B01570" w:rsidRPr="00341D9F" w:rsidRDefault="00B01570" w:rsidP="00DC4DA0">
      <w:pPr>
        <w:autoSpaceDE w:val="0"/>
        <w:jc w:val="both"/>
        <w:rPr>
          <w:rFonts w:ascii="Arial" w:hAnsi="Arial" w:cs="Arial"/>
          <w:noProof/>
          <w:color w:val="000000"/>
          <w:szCs w:val="22"/>
        </w:rPr>
      </w:pPr>
      <w:r w:rsidRPr="00341D9F">
        <w:rPr>
          <w:rFonts w:ascii="Arial" w:hAnsi="Arial" w:cs="Arial"/>
          <w:noProof/>
          <w:color w:val="000000"/>
          <w:szCs w:val="22"/>
        </w:rPr>
        <w:t>(1) Izvajalec posameznih nalog monitoringa stanja tal, ki se nanašajo na pripravo vzorcev, meritve in analize parametrov tal po tem pravilniku, mora:</w:t>
      </w:r>
    </w:p>
    <w:p w:rsidR="00B01570" w:rsidRPr="00341D9F" w:rsidRDefault="00B01570" w:rsidP="00707A75">
      <w:pPr>
        <w:jc w:val="both"/>
        <w:rPr>
          <w:rFonts w:ascii="Arial" w:hAnsi="Arial" w:cs="Arial"/>
          <w:noProof/>
          <w:color w:val="333333"/>
          <w:szCs w:val="22"/>
        </w:rPr>
      </w:pPr>
      <w:r w:rsidRPr="00341D9F">
        <w:rPr>
          <w:rFonts w:ascii="Arial" w:hAnsi="Arial" w:cs="Arial"/>
          <w:noProof/>
          <w:color w:val="333333"/>
          <w:szCs w:val="22"/>
        </w:rPr>
        <w:t>1. imeti veljavno akreditacijsko listino v skladu s standardom SIST EN ISO/IEC 17025, ki vsebuje splošne zahteve za usposobljenost preskusnih in umerjevalnih laboratorijev, najmanj za parametre iz priloge 1 iz predpisa, ki ureja stanje tal,</w:t>
      </w:r>
    </w:p>
    <w:p w:rsidR="00B01570" w:rsidRPr="00341D9F" w:rsidRDefault="00B01570" w:rsidP="00DC4DA0">
      <w:pPr>
        <w:jc w:val="both"/>
        <w:rPr>
          <w:rFonts w:ascii="Arial" w:hAnsi="Arial" w:cs="Arial"/>
          <w:noProof/>
          <w:color w:val="000000"/>
          <w:szCs w:val="22"/>
        </w:rPr>
      </w:pPr>
      <w:r w:rsidRPr="00341D9F">
        <w:rPr>
          <w:rFonts w:ascii="Arial" w:hAnsi="Arial" w:cs="Arial"/>
          <w:noProof/>
          <w:color w:val="000000"/>
          <w:szCs w:val="22"/>
        </w:rPr>
        <w:t xml:space="preserve">2. dokazovati svojo usposobljenost za analizo parametrov tal, </w:t>
      </w:r>
      <w:r w:rsidRPr="00341D9F">
        <w:rPr>
          <w:rFonts w:ascii="Arial" w:hAnsi="Arial" w:cs="Arial"/>
          <w:bCs/>
          <w:noProof/>
          <w:szCs w:val="22"/>
        </w:rPr>
        <w:t xml:space="preserve">ki niso parametri iz </w:t>
      </w:r>
      <w:r w:rsidRPr="00341D9F">
        <w:rPr>
          <w:rFonts w:ascii="Arial" w:hAnsi="Arial" w:cs="Arial"/>
          <w:noProof/>
          <w:color w:val="333333"/>
          <w:szCs w:val="22"/>
        </w:rPr>
        <w:t>priloge 1 iz predpisa, ki ureja stanje tal</w:t>
      </w:r>
      <w:r w:rsidRPr="00341D9F">
        <w:rPr>
          <w:rFonts w:ascii="Arial" w:hAnsi="Arial" w:cs="Arial"/>
          <w:noProof/>
          <w:color w:val="000000"/>
          <w:szCs w:val="22"/>
        </w:rPr>
        <w:t xml:space="preserve">, na naslednji način: </w:t>
      </w:r>
    </w:p>
    <w:p w:rsidR="00B01570" w:rsidRPr="00341D9F" w:rsidRDefault="00B01570" w:rsidP="00DC4DA0">
      <w:pPr>
        <w:jc w:val="both"/>
        <w:rPr>
          <w:rFonts w:ascii="Arial" w:hAnsi="Arial" w:cs="Arial"/>
          <w:noProof/>
          <w:color w:val="000000"/>
          <w:szCs w:val="22"/>
        </w:rPr>
      </w:pPr>
      <w:r w:rsidRPr="00341D9F">
        <w:rPr>
          <w:rFonts w:ascii="Arial" w:hAnsi="Arial" w:cs="Arial"/>
          <w:noProof/>
          <w:color w:val="000000"/>
          <w:szCs w:val="22"/>
        </w:rPr>
        <w:t xml:space="preserve">– </w:t>
      </w:r>
      <w:r w:rsidRPr="00341D9F">
        <w:rPr>
          <w:rFonts w:ascii="Arial" w:hAnsi="Arial" w:cs="Arial"/>
          <w:bCs/>
          <w:noProof/>
          <w:szCs w:val="22"/>
        </w:rPr>
        <w:t>z navedbo validiranih in dokumentiranih analiznih metod, ki jih uporablja za analizo parametrov,</w:t>
      </w:r>
    </w:p>
    <w:p w:rsidR="00B01570" w:rsidRPr="00341D9F" w:rsidRDefault="00B01570" w:rsidP="00DC4DA0">
      <w:pPr>
        <w:jc w:val="both"/>
        <w:rPr>
          <w:rFonts w:ascii="Arial" w:hAnsi="Arial" w:cs="Arial"/>
          <w:noProof/>
          <w:color w:val="000000"/>
          <w:szCs w:val="22"/>
        </w:rPr>
      </w:pPr>
      <w:r w:rsidRPr="00341D9F">
        <w:rPr>
          <w:rFonts w:ascii="Arial" w:hAnsi="Arial" w:cs="Arial"/>
          <w:noProof/>
          <w:color w:val="000000"/>
          <w:szCs w:val="22"/>
        </w:rPr>
        <w:t xml:space="preserve">– z udeležbo pri dostopnih programih preizkušanja strokovne usposobljenosti, ki zajemajo analizne metode za parametre tal pri koncentracijah, značilnih za programe monitoringa stanja tal v skladu s tem pravilnikom, in </w:t>
      </w:r>
    </w:p>
    <w:p w:rsidR="00B01570" w:rsidRPr="00341D9F" w:rsidRDefault="00B01570" w:rsidP="00DC4DA0">
      <w:pPr>
        <w:jc w:val="both"/>
        <w:rPr>
          <w:rFonts w:ascii="Arial" w:hAnsi="Arial" w:cs="Arial"/>
          <w:bCs/>
          <w:noProof/>
          <w:color w:val="000000"/>
          <w:szCs w:val="22"/>
        </w:rPr>
      </w:pPr>
      <w:r w:rsidRPr="00341D9F">
        <w:rPr>
          <w:rFonts w:ascii="Arial" w:hAnsi="Arial" w:cs="Arial"/>
          <w:noProof/>
          <w:color w:val="000000"/>
          <w:szCs w:val="22"/>
        </w:rPr>
        <w:t xml:space="preserve">– z analizo dostopnih referenčnih materialov, ki so reprezentativni za zbrane vzorce in vsebujejo ustrezne ravni koncentracij </w:t>
      </w:r>
      <w:r w:rsidRPr="00341D9F">
        <w:rPr>
          <w:rFonts w:ascii="Arial" w:hAnsi="Arial" w:cs="Arial"/>
          <w:bCs/>
          <w:noProof/>
          <w:color w:val="000000"/>
          <w:szCs w:val="22"/>
        </w:rPr>
        <w:t xml:space="preserve">glede na okoljske standarde kakovosti za ugotavljanje stanja </w:t>
      </w:r>
      <w:r w:rsidRPr="00341D9F">
        <w:rPr>
          <w:rFonts w:ascii="Arial" w:hAnsi="Arial" w:cs="Arial"/>
          <w:noProof/>
          <w:color w:val="000000"/>
          <w:szCs w:val="22"/>
        </w:rPr>
        <w:t xml:space="preserve">tal </w:t>
      </w:r>
      <w:r w:rsidRPr="00341D9F">
        <w:rPr>
          <w:rFonts w:ascii="Arial" w:hAnsi="Arial" w:cs="Arial"/>
          <w:bCs/>
          <w:noProof/>
          <w:color w:val="000000"/>
          <w:szCs w:val="22"/>
        </w:rPr>
        <w:t>v skladu s predpisom, ki ureja stanje tal,</w:t>
      </w:r>
    </w:p>
    <w:p w:rsidR="00B01570" w:rsidRPr="00341D9F" w:rsidRDefault="00B01570" w:rsidP="00DC4DA0">
      <w:pPr>
        <w:jc w:val="both"/>
        <w:rPr>
          <w:rFonts w:ascii="Arial" w:hAnsi="Arial" w:cs="Arial"/>
          <w:bCs/>
          <w:noProof/>
          <w:color w:val="000000"/>
          <w:szCs w:val="22"/>
        </w:rPr>
      </w:pPr>
      <w:r w:rsidRPr="00341D9F">
        <w:rPr>
          <w:rFonts w:ascii="Arial" w:hAnsi="Arial" w:cs="Arial"/>
          <w:bCs/>
          <w:noProof/>
          <w:color w:val="000000"/>
          <w:szCs w:val="22"/>
        </w:rPr>
        <w:t xml:space="preserve">3. </w:t>
      </w:r>
      <w:r w:rsidRPr="00341D9F">
        <w:rPr>
          <w:rFonts w:ascii="Arial" w:hAnsi="Arial" w:cs="Arial"/>
          <w:noProof/>
          <w:szCs w:val="22"/>
        </w:rPr>
        <w:t>izkazovati poznavanje zakonodaje s področij stanja tal in monitoringa stanja tal z najmanj tremi obstoječimi referencami (izdelana strokovna študija, potrdilo o udeležbi na izobraževanju ipd.) iz obdobja zadnjih štirih let.</w:t>
      </w:r>
    </w:p>
    <w:p w:rsidR="00B01570" w:rsidRPr="00341D9F" w:rsidRDefault="00B01570" w:rsidP="00DC4DA0">
      <w:pPr>
        <w:jc w:val="both"/>
        <w:rPr>
          <w:rFonts w:ascii="Arial" w:hAnsi="Arial" w:cs="Arial"/>
          <w:noProof/>
          <w:color w:val="333333"/>
          <w:szCs w:val="22"/>
        </w:rPr>
      </w:pPr>
    </w:p>
    <w:p w:rsidR="00B01570" w:rsidRPr="00341D9F" w:rsidRDefault="00B01570" w:rsidP="00E41A38">
      <w:pPr>
        <w:jc w:val="both"/>
        <w:rPr>
          <w:rFonts w:ascii="Arial" w:hAnsi="Arial" w:cs="Arial"/>
          <w:noProof/>
          <w:color w:val="333333"/>
          <w:szCs w:val="22"/>
        </w:rPr>
      </w:pPr>
      <w:r w:rsidRPr="00341D9F">
        <w:rPr>
          <w:rFonts w:ascii="Arial" w:hAnsi="Arial" w:cs="Arial"/>
          <w:noProof/>
          <w:color w:val="333333"/>
          <w:szCs w:val="22"/>
        </w:rPr>
        <w:t>(2) Izvajalec posameznih nalog monitoringa stanja tal mora dokazovati svojo usposobljenost tudi za vzorčenje tal in za parametre pedološke analize tal, na naslednji način:</w:t>
      </w:r>
    </w:p>
    <w:p w:rsidR="00B01570" w:rsidRPr="00341D9F" w:rsidRDefault="00B01570" w:rsidP="00D04F3A">
      <w:pPr>
        <w:jc w:val="both"/>
        <w:rPr>
          <w:rFonts w:ascii="Arial" w:hAnsi="Arial" w:cs="Arial"/>
          <w:noProof/>
          <w:color w:val="000000"/>
          <w:szCs w:val="22"/>
        </w:rPr>
      </w:pPr>
      <w:r w:rsidRPr="00341D9F">
        <w:rPr>
          <w:rFonts w:ascii="Arial" w:hAnsi="Arial" w:cs="Arial"/>
          <w:noProof/>
          <w:color w:val="000000"/>
          <w:szCs w:val="22"/>
        </w:rPr>
        <w:lastRenderedPageBreak/>
        <w:t xml:space="preserve">– </w:t>
      </w:r>
      <w:r w:rsidRPr="00341D9F">
        <w:rPr>
          <w:rFonts w:ascii="Arial" w:hAnsi="Arial" w:cs="Arial"/>
          <w:bCs/>
          <w:noProof/>
          <w:szCs w:val="22"/>
        </w:rPr>
        <w:t>z navedbo validiranih in dokumentiranih analiznih metod, ki jih uporablja za analizo parametrov,</w:t>
      </w:r>
    </w:p>
    <w:p w:rsidR="00B01570" w:rsidRPr="00341D9F" w:rsidRDefault="00B01570" w:rsidP="00D04F3A">
      <w:pPr>
        <w:jc w:val="both"/>
        <w:rPr>
          <w:rFonts w:ascii="Arial" w:hAnsi="Arial" w:cs="Arial"/>
          <w:noProof/>
          <w:color w:val="000000"/>
          <w:szCs w:val="22"/>
        </w:rPr>
      </w:pPr>
      <w:r w:rsidRPr="00341D9F">
        <w:rPr>
          <w:rFonts w:ascii="Arial" w:hAnsi="Arial" w:cs="Arial"/>
          <w:noProof/>
          <w:color w:val="000000"/>
          <w:szCs w:val="22"/>
        </w:rPr>
        <w:t xml:space="preserve">– z udeležbo pri </w:t>
      </w:r>
      <w:r w:rsidR="00974F7E" w:rsidRPr="00341D9F">
        <w:rPr>
          <w:rFonts w:ascii="Arial" w:hAnsi="Arial" w:cs="Arial"/>
          <w:noProof/>
          <w:color w:val="000000"/>
          <w:szCs w:val="22"/>
        </w:rPr>
        <w:t xml:space="preserve">dostopnih </w:t>
      </w:r>
      <w:r w:rsidRPr="00341D9F">
        <w:rPr>
          <w:rFonts w:ascii="Arial" w:hAnsi="Arial" w:cs="Arial"/>
          <w:noProof/>
          <w:color w:val="000000"/>
          <w:szCs w:val="22"/>
        </w:rPr>
        <w:t xml:space="preserve">programih preizkušanja strokovne usposobljenosti, ki zajemajo analizne metode za parametre tal pri koncentracijah, značilnih za programe monitoringa stanja tal v skladu s tem pravilnikom, in </w:t>
      </w:r>
    </w:p>
    <w:p w:rsidR="00B01570" w:rsidRPr="00341D9F" w:rsidRDefault="00B01570" w:rsidP="00D04F3A">
      <w:pPr>
        <w:jc w:val="both"/>
        <w:rPr>
          <w:rFonts w:ascii="Arial" w:hAnsi="Arial" w:cs="Arial"/>
          <w:bCs/>
          <w:noProof/>
          <w:color w:val="000000"/>
          <w:szCs w:val="22"/>
        </w:rPr>
      </w:pPr>
      <w:r w:rsidRPr="00341D9F">
        <w:rPr>
          <w:rFonts w:ascii="Arial" w:hAnsi="Arial" w:cs="Arial"/>
          <w:noProof/>
          <w:color w:val="000000"/>
          <w:szCs w:val="22"/>
        </w:rPr>
        <w:t xml:space="preserve">– z analizo dostopnih referenčnih materialov, ki so reprezentativni za zbrane vzorce in vsebujejo ustrezne ravni koncentracij </w:t>
      </w:r>
      <w:r w:rsidRPr="00341D9F">
        <w:rPr>
          <w:rFonts w:ascii="Arial" w:hAnsi="Arial" w:cs="Arial"/>
          <w:bCs/>
          <w:noProof/>
          <w:color w:val="000000"/>
          <w:szCs w:val="22"/>
        </w:rPr>
        <w:t xml:space="preserve">glede na okoljske standarde kakovosti za ugotavljanje stanja </w:t>
      </w:r>
      <w:r w:rsidRPr="00341D9F">
        <w:rPr>
          <w:rFonts w:ascii="Arial" w:hAnsi="Arial" w:cs="Arial"/>
          <w:noProof/>
          <w:color w:val="000000"/>
          <w:szCs w:val="22"/>
        </w:rPr>
        <w:t xml:space="preserve">tal </w:t>
      </w:r>
      <w:r w:rsidRPr="00341D9F">
        <w:rPr>
          <w:rFonts w:ascii="Arial" w:hAnsi="Arial" w:cs="Arial"/>
          <w:bCs/>
          <w:noProof/>
          <w:color w:val="000000"/>
          <w:szCs w:val="22"/>
        </w:rPr>
        <w:t>v skladu s predpisom, ki ureja stanje tal,</w:t>
      </w:r>
    </w:p>
    <w:p w:rsidR="00B01570" w:rsidRPr="00341D9F" w:rsidRDefault="00B01570" w:rsidP="00A15C21">
      <w:pPr>
        <w:jc w:val="both"/>
        <w:rPr>
          <w:rFonts w:ascii="Arial" w:hAnsi="Arial" w:cs="Arial"/>
          <w:noProof/>
          <w:szCs w:val="22"/>
        </w:rPr>
      </w:pPr>
      <w:r w:rsidRPr="00341D9F">
        <w:rPr>
          <w:rFonts w:ascii="Arial" w:hAnsi="Arial" w:cs="Arial"/>
          <w:noProof/>
          <w:color w:val="333333"/>
          <w:szCs w:val="22"/>
        </w:rPr>
        <w:t xml:space="preserve">– ima </w:t>
      </w:r>
      <w:r w:rsidRPr="00341D9F">
        <w:rPr>
          <w:rFonts w:ascii="Arial" w:hAnsi="Arial" w:cs="Arial"/>
          <w:noProof/>
          <w:szCs w:val="22"/>
        </w:rPr>
        <w:t xml:space="preserve">zaposleno vsaj eno osebo, </w:t>
      </w:r>
      <w:r w:rsidR="008F0403" w:rsidRPr="00341D9F">
        <w:rPr>
          <w:rFonts w:ascii="Arial" w:hAnsi="Arial" w:cs="Arial"/>
          <w:noProof/>
          <w:szCs w:val="22"/>
        </w:rPr>
        <w:t xml:space="preserve">ki bo izvajala vzorčenje tal ter pripravila opis tal v skladu z zahtevami iz priloge 3 tega pravilnika in </w:t>
      </w:r>
      <w:r w:rsidRPr="00341D9F">
        <w:rPr>
          <w:rFonts w:ascii="Arial" w:hAnsi="Arial" w:cs="Arial"/>
          <w:noProof/>
          <w:szCs w:val="22"/>
        </w:rPr>
        <w:t>ki mora imeti v skladu s predpisi, ki urejajo visoko šolstvo, najmanj izobrazbo, ki ustreza ravni izobrazbe, pridobljeni po študijskih programih za pridobitev izobrazbe druge stopnje agronomske ali gozdarske smeri ali druge naravoslovno tehnične smeri s pridobljeno tretjo stopnjo izobrazbe, v okviru katere so pridobljena znanja s področja nastanka in klasifikacije tal, lastnosti tal ter procesov v tleh, z najmanj tremi leti delovnih izkušenj s področja tal, in ki je izdelala najmanj tri strokovne študije, iz katerih je razvidno, da je strokovno usposobljena za vzorčenje tal in ima izkušnje pri določanju parametrov terenskega opisa tal in lastnosti tal, ali</w:t>
      </w:r>
    </w:p>
    <w:p w:rsidR="00B01570" w:rsidRPr="00341D9F" w:rsidRDefault="00B01570" w:rsidP="00A15C21">
      <w:pPr>
        <w:jc w:val="both"/>
        <w:rPr>
          <w:rFonts w:ascii="Arial" w:hAnsi="Arial" w:cs="Arial"/>
          <w:noProof/>
          <w:szCs w:val="22"/>
        </w:rPr>
      </w:pPr>
      <w:r w:rsidRPr="00341D9F">
        <w:rPr>
          <w:rFonts w:ascii="Arial" w:hAnsi="Arial" w:cs="Arial"/>
          <w:noProof/>
          <w:color w:val="333333"/>
          <w:szCs w:val="22"/>
        </w:rPr>
        <w:t xml:space="preserve">– </w:t>
      </w:r>
      <w:r w:rsidRPr="00341D9F">
        <w:rPr>
          <w:rFonts w:ascii="Arial" w:hAnsi="Arial" w:cs="Arial"/>
          <w:noProof/>
          <w:szCs w:val="22"/>
        </w:rPr>
        <w:t>sklenjeno podizvajalsko pogodbo z eno ali več osebami, ki izpolnjujejo zahteve iz prejšnje alineje.</w:t>
      </w:r>
    </w:p>
    <w:p w:rsidR="00B01570" w:rsidRPr="00341D9F" w:rsidRDefault="00B01570" w:rsidP="00150762">
      <w:pPr>
        <w:ind w:firstLine="330"/>
        <w:jc w:val="both"/>
        <w:rPr>
          <w:rFonts w:ascii="Arial" w:hAnsi="Arial" w:cs="Arial"/>
          <w:noProof/>
          <w:szCs w:val="22"/>
        </w:rPr>
      </w:pPr>
    </w:p>
    <w:p w:rsidR="00B01570" w:rsidRPr="00341D9F" w:rsidRDefault="00B01570" w:rsidP="00150762">
      <w:pPr>
        <w:jc w:val="both"/>
        <w:rPr>
          <w:rFonts w:ascii="Arial" w:hAnsi="Arial" w:cs="Arial"/>
          <w:noProof/>
          <w:szCs w:val="22"/>
        </w:rPr>
      </w:pPr>
      <w:r w:rsidRPr="00341D9F">
        <w:rPr>
          <w:rFonts w:ascii="Arial" w:hAnsi="Arial" w:cs="Arial"/>
          <w:noProof/>
          <w:szCs w:val="22"/>
        </w:rPr>
        <w:t>(3) Ne glede na prejšnji odstavek je za izvajanje posameznih nalog monitoringa stanja tal usposobljena tudi oseba, ki ima:</w:t>
      </w:r>
    </w:p>
    <w:p w:rsidR="00B01570" w:rsidRPr="00341D9F" w:rsidRDefault="00B01570" w:rsidP="00150762">
      <w:pPr>
        <w:jc w:val="both"/>
        <w:rPr>
          <w:rFonts w:ascii="Arial" w:hAnsi="Arial" w:cs="Arial"/>
          <w:noProof/>
          <w:szCs w:val="22"/>
        </w:rPr>
      </w:pPr>
      <w:r w:rsidRPr="00341D9F">
        <w:rPr>
          <w:rFonts w:ascii="Arial" w:hAnsi="Arial" w:cs="Arial"/>
          <w:noProof/>
          <w:szCs w:val="22"/>
        </w:rPr>
        <w:t xml:space="preserve">– zaposleno vsaj eno osebo, ki izpolnjuje zahteve iz </w:t>
      </w:r>
      <w:r w:rsidR="008F0403" w:rsidRPr="00341D9F">
        <w:rPr>
          <w:rFonts w:ascii="Arial" w:hAnsi="Arial" w:cs="Arial"/>
          <w:noProof/>
          <w:szCs w:val="22"/>
        </w:rPr>
        <w:t>četrte</w:t>
      </w:r>
      <w:r w:rsidRPr="00341D9F">
        <w:rPr>
          <w:rFonts w:ascii="Arial" w:hAnsi="Arial" w:cs="Arial"/>
          <w:noProof/>
          <w:szCs w:val="22"/>
        </w:rPr>
        <w:t xml:space="preserve"> alineje prejšnjega odstavka, in</w:t>
      </w:r>
    </w:p>
    <w:p w:rsidR="00B01570" w:rsidRPr="00341D9F" w:rsidRDefault="00B01570" w:rsidP="00150762">
      <w:pPr>
        <w:jc w:val="both"/>
        <w:rPr>
          <w:rFonts w:ascii="Arial" w:hAnsi="Arial" w:cs="Arial"/>
          <w:noProof/>
          <w:szCs w:val="22"/>
        </w:rPr>
      </w:pPr>
      <w:r w:rsidRPr="00341D9F">
        <w:rPr>
          <w:rFonts w:ascii="Arial" w:hAnsi="Arial" w:cs="Arial"/>
          <w:noProof/>
          <w:szCs w:val="22"/>
        </w:rPr>
        <w:t>– sklenjeno podizvajalsko pogodbo z eno ali več osebami, ki izpolnjujejo zahteve iz prvega odstavka tega člena.</w:t>
      </w:r>
    </w:p>
    <w:p w:rsidR="00B01570" w:rsidRPr="00341D9F" w:rsidRDefault="00B01570" w:rsidP="00DC4DA0">
      <w:pPr>
        <w:jc w:val="both"/>
        <w:rPr>
          <w:rFonts w:ascii="Arial" w:hAnsi="Arial" w:cs="Arial"/>
          <w:noProof/>
          <w:color w:val="333333"/>
          <w:szCs w:val="22"/>
        </w:rPr>
      </w:pPr>
    </w:p>
    <w:p w:rsidR="00B01570" w:rsidRPr="00341D9F" w:rsidRDefault="00B01570" w:rsidP="00DC4DA0">
      <w:pPr>
        <w:jc w:val="both"/>
        <w:rPr>
          <w:rFonts w:ascii="Arial" w:hAnsi="Arial" w:cs="Arial"/>
          <w:bCs/>
          <w:noProof/>
          <w:color w:val="000000"/>
          <w:szCs w:val="22"/>
        </w:rPr>
      </w:pPr>
      <w:r w:rsidRPr="00341D9F">
        <w:rPr>
          <w:rFonts w:ascii="Arial" w:hAnsi="Arial" w:cs="Arial"/>
          <w:noProof/>
          <w:color w:val="333333"/>
          <w:szCs w:val="22"/>
        </w:rPr>
        <w:t xml:space="preserve">(4) Programe preizkušanja strokovne usposobljenosti iz prve alineje prvega odstavka tega člena organizirajo akreditirane mednarodno ali nacionalno priznane organizacije, </w:t>
      </w:r>
      <w:r w:rsidRPr="00341D9F">
        <w:rPr>
          <w:rFonts w:ascii="Arial" w:hAnsi="Arial" w:cs="Arial"/>
          <w:bCs/>
          <w:noProof/>
          <w:color w:val="000000"/>
          <w:szCs w:val="22"/>
        </w:rPr>
        <w:t>ki izpolnjujejo zahteve ISO/IEC 17043 ali drugega enakovredno mednarodno priznanega standarda. Rezultati udeležbe v teh programih se ocenijo na podlagi sistemov točkovanja, določenih v ISO/IEC 17043, ISO-13528 ali drugem enakovrednem mednarodno priznanem standardu.</w:t>
      </w:r>
    </w:p>
    <w:p w:rsidR="00B01570" w:rsidRPr="00341D9F" w:rsidRDefault="00B01570" w:rsidP="00DC4DA0">
      <w:pPr>
        <w:jc w:val="both"/>
        <w:rPr>
          <w:rFonts w:ascii="Arial" w:hAnsi="Arial" w:cs="Arial"/>
          <w:noProof/>
          <w:color w:val="333333"/>
          <w:szCs w:val="22"/>
        </w:rPr>
      </w:pPr>
    </w:p>
    <w:p w:rsidR="00B01570" w:rsidRPr="00341D9F" w:rsidRDefault="00B01570" w:rsidP="006C588E">
      <w:pPr>
        <w:jc w:val="both"/>
        <w:rPr>
          <w:rFonts w:ascii="Arial" w:hAnsi="Arial" w:cs="Arial"/>
          <w:bCs/>
          <w:noProof/>
          <w:color w:val="000000"/>
          <w:szCs w:val="22"/>
        </w:rPr>
      </w:pPr>
    </w:p>
    <w:p w:rsidR="00B01570" w:rsidRPr="00341D9F" w:rsidRDefault="00B01570" w:rsidP="006C588E">
      <w:pPr>
        <w:jc w:val="both"/>
        <w:rPr>
          <w:rFonts w:ascii="Arial" w:hAnsi="Arial" w:cs="Arial"/>
          <w:bCs/>
          <w:noProof/>
          <w:color w:val="000000"/>
          <w:szCs w:val="22"/>
        </w:rPr>
      </w:pPr>
      <w:r w:rsidRPr="00341D9F">
        <w:rPr>
          <w:rFonts w:ascii="Arial" w:hAnsi="Arial" w:cs="Arial"/>
          <w:bCs/>
          <w:noProof/>
          <w:color w:val="000000"/>
          <w:szCs w:val="22"/>
        </w:rPr>
        <w:t xml:space="preserve">VIII. NAMENSKA RAZISKAVA TAL </w:t>
      </w:r>
    </w:p>
    <w:p w:rsidR="00B01570" w:rsidRPr="00341D9F" w:rsidRDefault="00B01570" w:rsidP="006C588E">
      <w:pPr>
        <w:jc w:val="both"/>
        <w:rPr>
          <w:rFonts w:ascii="Arial" w:hAnsi="Arial" w:cs="Arial"/>
          <w:bCs/>
          <w:noProof/>
          <w:color w:val="000000"/>
          <w:szCs w:val="22"/>
        </w:rPr>
      </w:pPr>
    </w:p>
    <w:p w:rsidR="00B01570" w:rsidRPr="00341D9F" w:rsidRDefault="00B01570" w:rsidP="00114097">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19. člen</w:t>
      </w:r>
    </w:p>
    <w:p w:rsidR="00B01570" w:rsidRPr="00341D9F" w:rsidRDefault="00B01570" w:rsidP="00114097">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t>(program namenske raziskave tal)</w:t>
      </w:r>
    </w:p>
    <w:p w:rsidR="00B01570" w:rsidRPr="00341D9F" w:rsidRDefault="00B01570" w:rsidP="00114097">
      <w:pPr>
        <w:autoSpaceDE w:val="0"/>
        <w:autoSpaceDN w:val="0"/>
        <w:adjustRightInd w:val="0"/>
        <w:jc w:val="both"/>
        <w:rPr>
          <w:rFonts w:ascii="Arial" w:hAnsi="Arial" w:cs="Arial"/>
          <w:noProof/>
          <w:color w:val="000000"/>
          <w:szCs w:val="22"/>
        </w:rPr>
      </w:pPr>
    </w:p>
    <w:p w:rsidR="00B01570" w:rsidRPr="00341D9F" w:rsidRDefault="00B01570" w:rsidP="00114097">
      <w:pPr>
        <w:jc w:val="both"/>
        <w:rPr>
          <w:rFonts w:ascii="Arial" w:hAnsi="Arial" w:cs="Arial"/>
          <w:noProof/>
          <w:color w:val="333333"/>
          <w:szCs w:val="22"/>
        </w:rPr>
      </w:pPr>
      <w:r w:rsidRPr="00341D9F">
        <w:rPr>
          <w:rFonts w:ascii="Arial" w:hAnsi="Arial" w:cs="Arial"/>
          <w:noProof/>
          <w:color w:val="333333"/>
          <w:szCs w:val="22"/>
        </w:rPr>
        <w:t>(1) Namenska raziskava tal se izvede na podlagi programa namenske raziskave tal, ki ga pripravi:</w:t>
      </w:r>
    </w:p>
    <w:p w:rsidR="00B01570" w:rsidRPr="00341D9F" w:rsidRDefault="00B01570" w:rsidP="00114097">
      <w:pPr>
        <w:jc w:val="both"/>
        <w:rPr>
          <w:rFonts w:ascii="Arial" w:hAnsi="Arial" w:cs="Arial"/>
          <w:noProof/>
          <w:color w:val="333333"/>
          <w:szCs w:val="22"/>
        </w:rPr>
      </w:pPr>
      <w:r w:rsidRPr="00341D9F">
        <w:rPr>
          <w:rFonts w:ascii="Arial" w:hAnsi="Arial" w:cs="Arial"/>
          <w:noProof/>
          <w:color w:val="333333"/>
          <w:szCs w:val="22"/>
        </w:rPr>
        <w:t>1. ministrstvo, če gre za namensko raziskavo tal:</w:t>
      </w:r>
    </w:p>
    <w:p w:rsidR="00B01570" w:rsidRPr="00341D9F" w:rsidRDefault="00B01570" w:rsidP="00086AFB">
      <w:pPr>
        <w:jc w:val="both"/>
        <w:rPr>
          <w:rFonts w:ascii="Arial" w:hAnsi="Arial" w:cs="Arial"/>
          <w:noProof/>
          <w:color w:val="333333"/>
          <w:szCs w:val="22"/>
        </w:rPr>
      </w:pPr>
      <w:r w:rsidRPr="00341D9F">
        <w:rPr>
          <w:rFonts w:ascii="Arial" w:hAnsi="Arial" w:cs="Arial"/>
          <w:noProof/>
          <w:color w:val="333333"/>
          <w:szCs w:val="22"/>
        </w:rPr>
        <w:t>– zaradi določitve vzorčnih mest za izvajanje monitoringa stanja tal,</w:t>
      </w:r>
    </w:p>
    <w:p w:rsidR="00B01570" w:rsidRPr="00341D9F" w:rsidRDefault="00B01570" w:rsidP="00086AFB">
      <w:pPr>
        <w:jc w:val="both"/>
        <w:rPr>
          <w:rFonts w:ascii="Arial" w:hAnsi="Arial" w:cs="Arial"/>
          <w:noProof/>
          <w:color w:val="333333"/>
          <w:szCs w:val="22"/>
        </w:rPr>
      </w:pPr>
      <w:r w:rsidRPr="00341D9F">
        <w:rPr>
          <w:rFonts w:ascii="Arial" w:hAnsi="Arial" w:cs="Arial"/>
          <w:noProof/>
          <w:color w:val="333333"/>
          <w:szCs w:val="22"/>
        </w:rPr>
        <w:t>– za</w:t>
      </w:r>
      <w:r w:rsidRPr="00341D9F">
        <w:rPr>
          <w:rFonts w:ascii="Arial" w:hAnsi="Arial" w:cs="Arial"/>
          <w:noProof/>
          <w:color w:val="000000"/>
          <w:szCs w:val="22"/>
        </w:rPr>
        <w:t>radi določitve morebitnega območja</w:t>
      </w:r>
      <w:r w:rsidRPr="00341D9F">
        <w:rPr>
          <w:rFonts w:ascii="Arial" w:hAnsi="Arial" w:cs="Arial"/>
          <w:noProof/>
          <w:szCs w:val="22"/>
        </w:rPr>
        <w:t xml:space="preserve"> z visoko stopnjo </w:t>
      </w:r>
      <w:r w:rsidRPr="00341D9F">
        <w:rPr>
          <w:rFonts w:ascii="Arial" w:hAnsi="Arial" w:cs="Arial"/>
          <w:noProof/>
          <w:color w:val="000000"/>
          <w:szCs w:val="22"/>
        </w:rPr>
        <w:t xml:space="preserve">obremenjenosti </w:t>
      </w:r>
      <w:r w:rsidRPr="00341D9F">
        <w:rPr>
          <w:rFonts w:ascii="Arial" w:hAnsi="Arial" w:cs="Arial"/>
          <w:noProof/>
          <w:color w:val="333333"/>
          <w:szCs w:val="22"/>
        </w:rPr>
        <w:t xml:space="preserve">ali </w:t>
      </w:r>
    </w:p>
    <w:p w:rsidR="00B01570" w:rsidRPr="00341D9F" w:rsidRDefault="00B01570" w:rsidP="00086AFB">
      <w:pPr>
        <w:jc w:val="both"/>
        <w:rPr>
          <w:rFonts w:ascii="Arial" w:hAnsi="Arial" w:cs="Arial"/>
          <w:noProof/>
          <w:szCs w:val="22"/>
        </w:rPr>
      </w:pPr>
      <w:r w:rsidRPr="00341D9F">
        <w:rPr>
          <w:rFonts w:ascii="Arial" w:hAnsi="Arial" w:cs="Arial"/>
          <w:noProof/>
          <w:color w:val="333333"/>
          <w:szCs w:val="22"/>
        </w:rPr>
        <w:t xml:space="preserve">– za </w:t>
      </w:r>
      <w:r w:rsidRPr="00341D9F">
        <w:rPr>
          <w:rFonts w:ascii="Arial" w:hAnsi="Arial" w:cs="Arial"/>
          <w:noProof/>
          <w:color w:val="000000"/>
          <w:szCs w:val="22"/>
        </w:rPr>
        <w:t>p</w:t>
      </w:r>
      <w:r w:rsidRPr="00341D9F">
        <w:rPr>
          <w:rFonts w:ascii="Arial" w:hAnsi="Arial" w:cs="Arial"/>
          <w:noProof/>
          <w:szCs w:val="22"/>
        </w:rPr>
        <w:t xml:space="preserve">odrobnejše ugotavljanje stanja tal na območjih z visoko stopnjo </w:t>
      </w:r>
      <w:r w:rsidRPr="00341D9F">
        <w:rPr>
          <w:rFonts w:ascii="Arial" w:hAnsi="Arial" w:cs="Arial"/>
          <w:noProof/>
          <w:color w:val="000000"/>
          <w:szCs w:val="22"/>
        </w:rPr>
        <w:t>obremenjenosti</w:t>
      </w:r>
      <w:r w:rsidRPr="00341D9F">
        <w:rPr>
          <w:rFonts w:ascii="Arial" w:hAnsi="Arial" w:cs="Arial"/>
          <w:noProof/>
          <w:szCs w:val="22"/>
        </w:rPr>
        <w:t>;</w:t>
      </w:r>
    </w:p>
    <w:p w:rsidR="00B01570" w:rsidRPr="00341D9F" w:rsidRDefault="00B01570" w:rsidP="00114097">
      <w:pPr>
        <w:jc w:val="both"/>
        <w:rPr>
          <w:rFonts w:ascii="Arial" w:hAnsi="Arial" w:cs="Arial"/>
          <w:noProof/>
          <w:color w:val="333333"/>
          <w:szCs w:val="22"/>
        </w:rPr>
      </w:pPr>
      <w:r w:rsidRPr="00341D9F">
        <w:rPr>
          <w:rFonts w:ascii="Arial" w:hAnsi="Arial" w:cs="Arial"/>
          <w:noProof/>
          <w:szCs w:val="22"/>
        </w:rPr>
        <w:t>2.</w:t>
      </w:r>
      <w:r w:rsidRPr="00341D9F">
        <w:rPr>
          <w:rFonts w:ascii="Arial" w:hAnsi="Arial" w:cs="Arial"/>
          <w:noProof/>
          <w:color w:val="333333"/>
          <w:szCs w:val="22"/>
        </w:rPr>
        <w:t xml:space="preserve"> strokovnjak</w:t>
      </w:r>
      <w:r w:rsidRPr="00341D9F">
        <w:rPr>
          <w:rFonts w:ascii="Arial" w:hAnsi="Arial" w:cs="Arial"/>
          <w:noProof/>
          <w:szCs w:val="22"/>
        </w:rPr>
        <w:t xml:space="preserve"> na zahtevo lastnika, upravljavca ali drugega posestnika zemljišča</w:t>
      </w:r>
      <w:r w:rsidRPr="00341D9F">
        <w:rPr>
          <w:rFonts w:ascii="Arial" w:hAnsi="Arial" w:cs="Arial"/>
          <w:noProof/>
          <w:color w:val="333333"/>
          <w:szCs w:val="22"/>
        </w:rPr>
        <w:t>, če gre za namensko raziskavo tal zaradi:</w:t>
      </w:r>
    </w:p>
    <w:p w:rsidR="00B01570" w:rsidRPr="00341D9F" w:rsidRDefault="00B01570" w:rsidP="00114097">
      <w:pPr>
        <w:jc w:val="both"/>
        <w:rPr>
          <w:rFonts w:ascii="Arial" w:hAnsi="Arial" w:cs="Arial"/>
          <w:noProof/>
          <w:color w:val="333333"/>
          <w:szCs w:val="22"/>
        </w:rPr>
      </w:pPr>
      <w:r w:rsidRPr="00341D9F">
        <w:rPr>
          <w:rFonts w:ascii="Arial" w:hAnsi="Arial" w:cs="Arial"/>
          <w:noProof/>
          <w:color w:val="333333"/>
          <w:szCs w:val="22"/>
        </w:rPr>
        <w:t xml:space="preserve">– ugotavljanja </w:t>
      </w:r>
      <w:r w:rsidRPr="00341D9F">
        <w:rPr>
          <w:rFonts w:ascii="Arial" w:hAnsi="Arial" w:cs="Arial"/>
          <w:noProof/>
          <w:szCs w:val="22"/>
        </w:rPr>
        <w:t xml:space="preserve">morebitne </w:t>
      </w:r>
      <w:r w:rsidRPr="00341D9F">
        <w:rPr>
          <w:rFonts w:ascii="Arial" w:hAnsi="Arial" w:cs="Arial"/>
          <w:noProof/>
          <w:color w:val="000000"/>
          <w:szCs w:val="22"/>
        </w:rPr>
        <w:t>onesnaženosti tal</w:t>
      </w:r>
      <w:r w:rsidRPr="00341D9F">
        <w:rPr>
          <w:rFonts w:ascii="Arial" w:hAnsi="Arial" w:cs="Arial"/>
          <w:noProof/>
          <w:szCs w:val="22"/>
        </w:rPr>
        <w:t xml:space="preserve"> zemljišča </w:t>
      </w:r>
      <w:r w:rsidRPr="00341D9F">
        <w:rPr>
          <w:rFonts w:ascii="Arial" w:hAnsi="Arial" w:cs="Arial"/>
          <w:noProof/>
          <w:color w:val="333333"/>
          <w:szCs w:val="22"/>
        </w:rPr>
        <w:t xml:space="preserve">ali </w:t>
      </w:r>
    </w:p>
    <w:p w:rsidR="00B01570" w:rsidRPr="00341D9F" w:rsidRDefault="00B01570" w:rsidP="00114097">
      <w:pPr>
        <w:jc w:val="both"/>
        <w:rPr>
          <w:rFonts w:ascii="Arial" w:hAnsi="Arial" w:cs="Arial"/>
          <w:noProof/>
          <w:szCs w:val="22"/>
        </w:rPr>
      </w:pPr>
      <w:r w:rsidRPr="00341D9F">
        <w:rPr>
          <w:rFonts w:ascii="Arial" w:hAnsi="Arial" w:cs="Arial"/>
          <w:noProof/>
          <w:color w:val="333333"/>
          <w:szCs w:val="22"/>
        </w:rPr>
        <w:t xml:space="preserve">– določitve površin, </w:t>
      </w:r>
      <w:r w:rsidRPr="00341D9F">
        <w:rPr>
          <w:rFonts w:ascii="Arial" w:hAnsi="Arial" w:cs="Arial"/>
          <w:noProof/>
          <w:szCs w:val="22"/>
        </w:rPr>
        <w:t xml:space="preserve">na katerih je treba začeti izvajati ukrepe za preprečevanje poslabšanja stanja tal </w:t>
      </w:r>
      <w:r w:rsidRPr="00341D9F">
        <w:rPr>
          <w:rFonts w:ascii="Arial" w:hAnsi="Arial" w:cs="Arial"/>
          <w:noProof/>
          <w:color w:val="000000"/>
          <w:szCs w:val="22"/>
        </w:rPr>
        <w:t xml:space="preserve">ali </w:t>
      </w:r>
      <w:r w:rsidRPr="00341D9F">
        <w:rPr>
          <w:rFonts w:ascii="Arial" w:hAnsi="Arial" w:cs="Arial"/>
          <w:noProof/>
          <w:szCs w:val="22"/>
        </w:rPr>
        <w:t>ukrepe za izboljšanje stanja tal.</w:t>
      </w:r>
    </w:p>
    <w:p w:rsidR="00B01570" w:rsidRPr="00341D9F" w:rsidRDefault="00B01570" w:rsidP="00114097">
      <w:pPr>
        <w:jc w:val="both"/>
        <w:rPr>
          <w:rFonts w:ascii="Arial" w:hAnsi="Arial" w:cs="Arial"/>
          <w:noProof/>
          <w:color w:val="333333"/>
          <w:szCs w:val="22"/>
        </w:rPr>
      </w:pPr>
    </w:p>
    <w:p w:rsidR="00B01570" w:rsidRPr="00341D9F" w:rsidDel="002A2C18" w:rsidRDefault="00B01570" w:rsidP="00F2779C">
      <w:pPr>
        <w:jc w:val="both"/>
        <w:rPr>
          <w:rFonts w:ascii="Arial" w:hAnsi="Arial" w:cs="Arial"/>
          <w:noProof/>
          <w:szCs w:val="22"/>
        </w:rPr>
      </w:pPr>
      <w:r w:rsidRPr="00341D9F">
        <w:rPr>
          <w:rFonts w:ascii="Arial" w:hAnsi="Arial" w:cs="Arial"/>
          <w:noProof/>
          <w:szCs w:val="22"/>
        </w:rPr>
        <w:t>(2) Z</w:t>
      </w:r>
      <w:r w:rsidRPr="00341D9F">
        <w:rPr>
          <w:rFonts w:ascii="Arial" w:hAnsi="Arial" w:cs="Arial"/>
          <w:noProof/>
          <w:color w:val="000000"/>
          <w:szCs w:val="22"/>
        </w:rPr>
        <w:t xml:space="preserve">a </w:t>
      </w:r>
      <w:r w:rsidRPr="00341D9F">
        <w:rPr>
          <w:rFonts w:ascii="Arial" w:hAnsi="Arial" w:cs="Arial"/>
          <w:noProof/>
          <w:szCs w:val="22"/>
        </w:rPr>
        <w:t xml:space="preserve">namensko raziskavo tal iz 2. točke prejšnjega odstavka se </w:t>
      </w:r>
      <w:r w:rsidRPr="00341D9F">
        <w:rPr>
          <w:rFonts w:ascii="Arial" w:hAnsi="Arial" w:cs="Arial"/>
          <w:noProof/>
          <w:color w:val="000000"/>
          <w:szCs w:val="22"/>
        </w:rPr>
        <w:t xml:space="preserve">zaradi ugotavljanja vpliva izvajanja dejavnosti ali obratovanja naprave v skladu s predpisom, ki ureja vrste dejavnosti in naprav, ki lahko povzročajo onesnaževanje okolja večjega obsega, </w:t>
      </w:r>
      <w:r w:rsidRPr="00341D9F">
        <w:rPr>
          <w:rFonts w:ascii="Arial" w:hAnsi="Arial" w:cs="Arial"/>
          <w:noProof/>
          <w:szCs w:val="22"/>
        </w:rPr>
        <w:t xml:space="preserve">štejejo vzorčenja in analize tal, izdelane v okviru posnetka ničelnega stanja tal v skladu s predpisom, ki ureja obratovalni monitoring stanja tal, ter vzorčenja in analize tal, izdelane v okviru opredelitve onesnaženosti tal z zadevnimi nevarnimi snovmi iz izhodiščnega poročila </w:t>
      </w:r>
      <w:r w:rsidRPr="00341D9F">
        <w:rPr>
          <w:rFonts w:ascii="Arial" w:hAnsi="Arial" w:cs="Arial"/>
          <w:noProof/>
          <w:color w:val="000000"/>
          <w:szCs w:val="22"/>
        </w:rPr>
        <w:t>v skladu s predpisom, ki ureja vrste dejavnosti in naprav, ki lahko povzročajo onesnaževanje okolja večjega obsega.</w:t>
      </w:r>
    </w:p>
    <w:p w:rsidR="00B01570" w:rsidRPr="00341D9F" w:rsidRDefault="00B01570" w:rsidP="00114097">
      <w:pPr>
        <w:jc w:val="both"/>
        <w:rPr>
          <w:rFonts w:ascii="Arial" w:hAnsi="Arial" w:cs="Arial"/>
          <w:noProof/>
          <w:color w:val="333333"/>
          <w:szCs w:val="22"/>
        </w:rPr>
      </w:pPr>
    </w:p>
    <w:p w:rsidR="00B01570" w:rsidRPr="00341D9F" w:rsidRDefault="00B01570" w:rsidP="00E27A94">
      <w:pPr>
        <w:jc w:val="center"/>
        <w:rPr>
          <w:rFonts w:ascii="Arial" w:hAnsi="Arial" w:cs="Arial"/>
          <w:bCs/>
          <w:noProof/>
          <w:color w:val="000000"/>
          <w:szCs w:val="22"/>
        </w:rPr>
      </w:pPr>
      <w:r w:rsidRPr="00341D9F">
        <w:rPr>
          <w:rFonts w:ascii="Arial" w:hAnsi="Arial" w:cs="Arial"/>
          <w:bCs/>
          <w:noProof/>
          <w:color w:val="000000"/>
          <w:szCs w:val="22"/>
        </w:rPr>
        <w:t>20. člen</w:t>
      </w:r>
    </w:p>
    <w:p w:rsidR="00B01570" w:rsidRPr="00341D9F" w:rsidRDefault="00B01570" w:rsidP="00E27A94">
      <w:pPr>
        <w:jc w:val="center"/>
        <w:rPr>
          <w:rFonts w:ascii="Arial" w:hAnsi="Arial" w:cs="Arial"/>
          <w:bCs/>
          <w:noProof/>
          <w:color w:val="000000"/>
          <w:szCs w:val="22"/>
        </w:rPr>
      </w:pPr>
      <w:r w:rsidRPr="00341D9F">
        <w:rPr>
          <w:rFonts w:ascii="Arial" w:hAnsi="Arial" w:cs="Arial"/>
          <w:bCs/>
          <w:noProof/>
          <w:color w:val="000000"/>
          <w:szCs w:val="22"/>
        </w:rPr>
        <w:t>(vsebina programa namenske raziskave tal)</w:t>
      </w:r>
    </w:p>
    <w:p w:rsidR="00B01570" w:rsidRPr="00341D9F" w:rsidRDefault="00B01570" w:rsidP="006C588E">
      <w:pPr>
        <w:jc w:val="both"/>
        <w:rPr>
          <w:rFonts w:ascii="Arial" w:hAnsi="Arial" w:cs="Arial"/>
          <w:bCs/>
          <w:noProof/>
          <w:color w:val="000000"/>
          <w:szCs w:val="22"/>
        </w:rPr>
      </w:pPr>
    </w:p>
    <w:p w:rsidR="00B01570" w:rsidRPr="00341D9F" w:rsidRDefault="00B01570" w:rsidP="00D01A52">
      <w:pPr>
        <w:jc w:val="both"/>
        <w:rPr>
          <w:rFonts w:ascii="Arial" w:hAnsi="Arial" w:cs="Arial"/>
          <w:noProof/>
          <w:color w:val="333333"/>
          <w:szCs w:val="22"/>
        </w:rPr>
      </w:pPr>
      <w:r w:rsidRPr="00341D9F">
        <w:rPr>
          <w:rFonts w:ascii="Arial" w:hAnsi="Arial" w:cs="Arial"/>
          <w:noProof/>
          <w:color w:val="333333"/>
          <w:szCs w:val="22"/>
        </w:rPr>
        <w:t xml:space="preserve">Program </w:t>
      </w:r>
      <w:r w:rsidRPr="00341D9F">
        <w:rPr>
          <w:rFonts w:ascii="Arial" w:hAnsi="Arial" w:cs="Arial"/>
          <w:noProof/>
          <w:color w:val="000000"/>
          <w:szCs w:val="22"/>
        </w:rPr>
        <w:t>namenske raziskave tal obsega:</w:t>
      </w:r>
      <w:r w:rsidRPr="00341D9F">
        <w:rPr>
          <w:rFonts w:ascii="Arial" w:hAnsi="Arial" w:cs="Arial"/>
          <w:noProof/>
          <w:color w:val="333333"/>
          <w:szCs w:val="22"/>
        </w:rPr>
        <w:t xml:space="preserve"> </w:t>
      </w:r>
    </w:p>
    <w:p w:rsidR="00B01570" w:rsidRPr="00341D9F" w:rsidRDefault="00B01570" w:rsidP="00D01A52">
      <w:pPr>
        <w:jc w:val="both"/>
        <w:rPr>
          <w:rFonts w:ascii="Arial" w:hAnsi="Arial" w:cs="Arial"/>
          <w:noProof/>
          <w:color w:val="333333"/>
          <w:szCs w:val="22"/>
        </w:rPr>
      </w:pPr>
      <w:r w:rsidRPr="00341D9F">
        <w:rPr>
          <w:rFonts w:ascii="Arial" w:hAnsi="Arial" w:cs="Arial"/>
          <w:noProof/>
          <w:color w:val="333333"/>
          <w:szCs w:val="22"/>
        </w:rPr>
        <w:t>– določitev območja glede na rabo tal v skladu s predpisom, ki ureja stanje tal,</w:t>
      </w:r>
    </w:p>
    <w:p w:rsidR="00B01570" w:rsidRPr="00341D9F" w:rsidRDefault="00B01570" w:rsidP="00114097">
      <w:pPr>
        <w:autoSpaceDE w:val="0"/>
        <w:autoSpaceDN w:val="0"/>
        <w:adjustRightInd w:val="0"/>
        <w:rPr>
          <w:rFonts w:ascii="Arial" w:hAnsi="Arial" w:cs="Arial"/>
          <w:noProof/>
          <w:color w:val="000000"/>
          <w:szCs w:val="22"/>
        </w:rPr>
      </w:pPr>
      <w:r w:rsidRPr="00341D9F">
        <w:rPr>
          <w:rFonts w:ascii="Arial" w:hAnsi="Arial" w:cs="Arial"/>
          <w:noProof/>
          <w:color w:val="333333"/>
          <w:szCs w:val="22"/>
        </w:rPr>
        <w:t>–</w:t>
      </w:r>
      <w:r w:rsidRPr="00341D9F">
        <w:rPr>
          <w:rFonts w:ascii="Arial" w:hAnsi="Arial" w:cs="Arial"/>
          <w:noProof/>
          <w:szCs w:val="22"/>
        </w:rPr>
        <w:t xml:space="preserve"> </w:t>
      </w:r>
      <w:r w:rsidRPr="00341D9F">
        <w:rPr>
          <w:rFonts w:ascii="Arial" w:hAnsi="Arial" w:cs="Arial"/>
          <w:noProof/>
          <w:color w:val="000000"/>
          <w:szCs w:val="22"/>
        </w:rPr>
        <w:t xml:space="preserve">izbor vzorčnih mest in </w:t>
      </w:r>
      <w:r w:rsidRPr="00341D9F">
        <w:rPr>
          <w:rFonts w:ascii="Arial" w:hAnsi="Arial" w:cs="Arial"/>
          <w:noProof/>
          <w:szCs w:val="22"/>
        </w:rPr>
        <w:t>njihovo določitev s koordinatami v državnem koordinatnem sistemu za raven merila 1 : 5.000</w:t>
      </w:r>
      <w:r w:rsidRPr="00341D9F">
        <w:rPr>
          <w:rFonts w:ascii="Arial" w:hAnsi="Arial" w:cs="Arial"/>
          <w:noProof/>
          <w:color w:val="000000"/>
          <w:szCs w:val="22"/>
        </w:rPr>
        <w:t xml:space="preserve"> oziroma v drugem ustreznem merilu,</w:t>
      </w:r>
    </w:p>
    <w:p w:rsidR="00B01570" w:rsidRPr="00341D9F" w:rsidRDefault="00B01570" w:rsidP="00114097">
      <w:pPr>
        <w:autoSpaceDE w:val="0"/>
        <w:autoSpaceDN w:val="0"/>
        <w:adjustRightInd w:val="0"/>
        <w:rPr>
          <w:rFonts w:ascii="Arial" w:hAnsi="Arial" w:cs="Arial"/>
          <w:noProof/>
          <w:szCs w:val="22"/>
        </w:rPr>
      </w:pPr>
      <w:r w:rsidRPr="00341D9F">
        <w:rPr>
          <w:rFonts w:ascii="Arial" w:hAnsi="Arial" w:cs="Arial"/>
          <w:noProof/>
          <w:color w:val="333333"/>
          <w:szCs w:val="22"/>
        </w:rPr>
        <w:t>–</w:t>
      </w:r>
      <w:r w:rsidRPr="00341D9F">
        <w:rPr>
          <w:rFonts w:ascii="Arial" w:hAnsi="Arial" w:cs="Arial"/>
          <w:noProof/>
          <w:szCs w:val="22"/>
        </w:rPr>
        <w:t xml:space="preserve"> način vzorčenja ter opredelitev in opis postopkov vzorčenja,</w:t>
      </w:r>
    </w:p>
    <w:p w:rsidR="00B01570" w:rsidRPr="00341D9F" w:rsidRDefault="00B01570" w:rsidP="00114097">
      <w:pPr>
        <w:autoSpaceDE w:val="0"/>
        <w:autoSpaceDN w:val="0"/>
        <w:adjustRightInd w:val="0"/>
        <w:rPr>
          <w:rFonts w:ascii="Arial" w:hAnsi="Arial" w:cs="Arial"/>
          <w:noProof/>
          <w:szCs w:val="22"/>
        </w:rPr>
      </w:pPr>
      <w:r w:rsidRPr="00341D9F">
        <w:rPr>
          <w:rFonts w:ascii="Arial" w:hAnsi="Arial" w:cs="Arial"/>
          <w:noProof/>
          <w:color w:val="333333"/>
          <w:szCs w:val="22"/>
        </w:rPr>
        <w:t>–</w:t>
      </w:r>
      <w:r w:rsidRPr="00341D9F">
        <w:rPr>
          <w:rFonts w:ascii="Arial" w:hAnsi="Arial" w:cs="Arial"/>
          <w:noProof/>
          <w:szCs w:val="22"/>
        </w:rPr>
        <w:t xml:space="preserve"> pogostost vzorčenja ter obseg analiz parametrov,</w:t>
      </w:r>
    </w:p>
    <w:p w:rsidR="00B01570" w:rsidRPr="00341D9F" w:rsidRDefault="00B01570" w:rsidP="00114097">
      <w:pPr>
        <w:autoSpaceDE w:val="0"/>
        <w:autoSpaceDN w:val="0"/>
        <w:adjustRightInd w:val="0"/>
        <w:rPr>
          <w:rFonts w:ascii="Arial" w:hAnsi="Arial" w:cs="Arial"/>
          <w:noProof/>
          <w:szCs w:val="22"/>
        </w:rPr>
      </w:pPr>
      <w:r w:rsidRPr="00341D9F">
        <w:rPr>
          <w:rFonts w:ascii="Arial" w:hAnsi="Arial" w:cs="Arial"/>
          <w:noProof/>
          <w:color w:val="333333"/>
          <w:szCs w:val="22"/>
        </w:rPr>
        <w:t>–</w:t>
      </w:r>
      <w:r w:rsidRPr="00341D9F">
        <w:rPr>
          <w:rFonts w:ascii="Arial" w:hAnsi="Arial" w:cs="Arial"/>
          <w:noProof/>
          <w:szCs w:val="22"/>
        </w:rPr>
        <w:t xml:space="preserve"> opredelitev analiznih metod parametrov tal, in</w:t>
      </w:r>
    </w:p>
    <w:p w:rsidR="00B01570" w:rsidRPr="00341D9F" w:rsidRDefault="00B01570" w:rsidP="00114097">
      <w:pPr>
        <w:autoSpaceDE w:val="0"/>
        <w:autoSpaceDN w:val="0"/>
        <w:adjustRightInd w:val="0"/>
        <w:rPr>
          <w:rFonts w:ascii="Arial" w:hAnsi="Arial" w:cs="Arial"/>
          <w:noProof/>
          <w:szCs w:val="22"/>
        </w:rPr>
      </w:pPr>
      <w:r w:rsidRPr="00341D9F">
        <w:rPr>
          <w:rFonts w:ascii="Arial" w:hAnsi="Arial" w:cs="Arial"/>
          <w:noProof/>
          <w:color w:val="333333"/>
          <w:szCs w:val="22"/>
        </w:rPr>
        <w:t xml:space="preserve">– </w:t>
      </w:r>
      <w:r w:rsidRPr="00341D9F">
        <w:rPr>
          <w:rFonts w:ascii="Arial" w:hAnsi="Arial" w:cs="Arial"/>
          <w:noProof/>
          <w:szCs w:val="22"/>
        </w:rPr>
        <w:t>oceno finančnih sredstev za izvedbo programa namenske raziskave.</w:t>
      </w:r>
    </w:p>
    <w:p w:rsidR="00B01570" w:rsidRPr="00341D9F" w:rsidRDefault="00B01570" w:rsidP="00114097">
      <w:pPr>
        <w:autoSpaceDE w:val="0"/>
        <w:autoSpaceDN w:val="0"/>
        <w:adjustRightInd w:val="0"/>
        <w:rPr>
          <w:rFonts w:ascii="Arial" w:hAnsi="Arial" w:cs="Arial"/>
          <w:noProof/>
          <w:szCs w:val="22"/>
        </w:rPr>
      </w:pPr>
    </w:p>
    <w:p w:rsidR="00B01570" w:rsidRPr="00341D9F" w:rsidRDefault="00B01570" w:rsidP="00E27A94">
      <w:pPr>
        <w:autoSpaceDE w:val="0"/>
        <w:autoSpaceDN w:val="0"/>
        <w:adjustRightInd w:val="0"/>
        <w:jc w:val="center"/>
        <w:rPr>
          <w:rFonts w:ascii="Arial" w:hAnsi="Arial" w:cs="Arial"/>
          <w:noProof/>
          <w:color w:val="333333"/>
          <w:szCs w:val="22"/>
        </w:rPr>
      </w:pPr>
      <w:r w:rsidRPr="00341D9F">
        <w:rPr>
          <w:rFonts w:ascii="Arial" w:hAnsi="Arial" w:cs="Arial"/>
          <w:noProof/>
          <w:color w:val="333333"/>
          <w:szCs w:val="22"/>
        </w:rPr>
        <w:t>21. člen</w:t>
      </w:r>
    </w:p>
    <w:p w:rsidR="00B01570" w:rsidRPr="00341D9F" w:rsidRDefault="00B01570" w:rsidP="00E27A94">
      <w:pPr>
        <w:autoSpaceDE w:val="0"/>
        <w:autoSpaceDN w:val="0"/>
        <w:adjustRightInd w:val="0"/>
        <w:jc w:val="center"/>
        <w:rPr>
          <w:rFonts w:ascii="Arial" w:hAnsi="Arial" w:cs="Arial"/>
          <w:noProof/>
          <w:color w:val="000000"/>
          <w:szCs w:val="22"/>
        </w:rPr>
      </w:pPr>
      <w:r w:rsidRPr="00341D9F">
        <w:rPr>
          <w:rFonts w:ascii="Arial" w:hAnsi="Arial" w:cs="Arial"/>
          <w:noProof/>
          <w:color w:val="333333"/>
          <w:szCs w:val="22"/>
        </w:rPr>
        <w:t>(vzorčna mesta za izvedbo namenske raziskave tal)</w:t>
      </w:r>
    </w:p>
    <w:p w:rsidR="00B01570" w:rsidRPr="00341D9F" w:rsidRDefault="00B01570" w:rsidP="00585EFB">
      <w:pPr>
        <w:autoSpaceDE w:val="0"/>
        <w:autoSpaceDN w:val="0"/>
        <w:adjustRightInd w:val="0"/>
        <w:ind w:left="1080"/>
        <w:rPr>
          <w:rFonts w:ascii="Arial" w:hAnsi="Arial" w:cs="Arial"/>
          <w:noProof/>
          <w:color w:val="000000"/>
          <w:szCs w:val="22"/>
          <w:highlight w:val="yellow"/>
        </w:rPr>
      </w:pPr>
    </w:p>
    <w:p w:rsidR="00B01570" w:rsidRPr="00341D9F" w:rsidRDefault="00B01570" w:rsidP="00585EFB">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(1) Za vzorčenje in analize parametrov tal v okviru namenske raziskave tal iz predpisa, ki ureja stanje tal, se izbere eno ali več vzorčnih mest tako, da se zagotovijo podatki o stanju tal znotraj preiskovanega območja v skladu s predpisom, ki ureja stanje tal. </w:t>
      </w:r>
    </w:p>
    <w:p w:rsidR="00B01570" w:rsidRPr="00341D9F" w:rsidRDefault="00B01570" w:rsidP="00585EFB">
      <w:pPr>
        <w:autoSpaceDE w:val="0"/>
        <w:autoSpaceDN w:val="0"/>
        <w:adjustRightInd w:val="0"/>
        <w:jc w:val="both"/>
        <w:rPr>
          <w:rFonts w:ascii="Arial" w:hAnsi="Arial" w:cs="Arial"/>
          <w:noProof/>
          <w:color w:val="000000"/>
          <w:szCs w:val="22"/>
        </w:rPr>
      </w:pPr>
    </w:p>
    <w:p w:rsidR="00B01570" w:rsidRPr="00341D9F" w:rsidRDefault="00B01570" w:rsidP="00CC774A">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(2) Vzorčno mesto za izvedbo namenske raziskave tal mora biti urejeno tako, da je zagotovljeno izvajanje meritev merilno neoporečno, tehnično ustrezno in brez nevarnosti za izvajalca namenske raziskave, pri čemer je treba zagotoviti, da je: </w:t>
      </w:r>
    </w:p>
    <w:p w:rsidR="00B01570" w:rsidRPr="00341D9F" w:rsidRDefault="00B01570" w:rsidP="008D703B">
      <w:pPr>
        <w:pStyle w:val="Navadensplet"/>
        <w:numPr>
          <w:ilvl w:val="0"/>
          <w:numId w:val="17"/>
        </w:numPr>
        <w:jc w:val="both"/>
        <w:rPr>
          <w:rFonts w:ascii="Arial" w:hAnsi="Arial" w:cs="Arial"/>
          <w:noProof/>
          <w:szCs w:val="22"/>
        </w:rPr>
      </w:pPr>
      <w:r w:rsidRPr="00341D9F">
        <w:rPr>
          <w:rFonts w:ascii="Arial" w:hAnsi="Arial" w:cs="Arial"/>
          <w:noProof/>
          <w:szCs w:val="22"/>
        </w:rPr>
        <w:t>vzorčno mesto dostopno,</w:t>
      </w:r>
    </w:p>
    <w:p w:rsidR="00B01570" w:rsidRPr="00341D9F" w:rsidRDefault="00B01570" w:rsidP="008D703B">
      <w:pPr>
        <w:pStyle w:val="Navadensplet"/>
        <w:numPr>
          <w:ilvl w:val="0"/>
          <w:numId w:val="12"/>
        </w:numPr>
        <w:ind w:left="426"/>
        <w:jc w:val="both"/>
        <w:rPr>
          <w:rFonts w:ascii="Arial" w:hAnsi="Arial" w:cs="Arial"/>
          <w:noProof/>
          <w:szCs w:val="22"/>
        </w:rPr>
      </w:pPr>
      <w:r w:rsidRPr="00341D9F">
        <w:rPr>
          <w:rFonts w:ascii="Arial" w:hAnsi="Arial" w:cs="Arial"/>
          <w:noProof/>
          <w:szCs w:val="22"/>
        </w:rPr>
        <w:t>vzorčno mesto primerno očiščeno (npr. odstranitev zarasti, odstranitev oziroma preprečitev odlaganja materiala),</w:t>
      </w:r>
    </w:p>
    <w:p w:rsidR="00B01570" w:rsidRPr="00341D9F" w:rsidRDefault="00B01570" w:rsidP="008D703B">
      <w:pPr>
        <w:pStyle w:val="Navadensplet"/>
        <w:numPr>
          <w:ilvl w:val="0"/>
          <w:numId w:val="12"/>
        </w:numPr>
        <w:ind w:left="426"/>
        <w:jc w:val="both"/>
        <w:rPr>
          <w:rFonts w:ascii="Arial" w:hAnsi="Arial" w:cs="Arial"/>
          <w:noProof/>
          <w:szCs w:val="22"/>
        </w:rPr>
      </w:pPr>
      <w:r w:rsidRPr="00341D9F">
        <w:rPr>
          <w:rFonts w:ascii="Arial" w:hAnsi="Arial" w:cs="Arial"/>
          <w:noProof/>
          <w:szCs w:val="22"/>
        </w:rPr>
        <w:t xml:space="preserve">vzorčno mesto zavarovano pred poškodbami, </w:t>
      </w:r>
    </w:p>
    <w:p w:rsidR="00B01570" w:rsidRPr="00341D9F" w:rsidRDefault="00B01570" w:rsidP="008D703B">
      <w:pPr>
        <w:pStyle w:val="Navadensplet"/>
        <w:numPr>
          <w:ilvl w:val="0"/>
          <w:numId w:val="12"/>
        </w:numPr>
        <w:ind w:left="426"/>
        <w:jc w:val="both"/>
        <w:rPr>
          <w:rFonts w:ascii="Arial" w:hAnsi="Arial" w:cs="Arial"/>
          <w:noProof/>
          <w:szCs w:val="22"/>
        </w:rPr>
      </w:pPr>
      <w:r w:rsidRPr="00341D9F">
        <w:rPr>
          <w:rFonts w:ascii="Arial" w:hAnsi="Arial" w:cs="Arial"/>
          <w:noProof/>
          <w:color w:val="000000"/>
          <w:szCs w:val="22"/>
        </w:rPr>
        <w:t>površina tal znotraj vzorčnega mesta najmanj 25 m</w:t>
      </w:r>
      <w:r w:rsidRPr="00341D9F">
        <w:rPr>
          <w:rFonts w:ascii="Arial" w:hAnsi="Arial" w:cs="Arial"/>
          <w:noProof/>
          <w:color w:val="000000"/>
          <w:szCs w:val="22"/>
          <w:vertAlign w:val="superscript"/>
        </w:rPr>
        <w:t>2</w:t>
      </w:r>
      <w:r w:rsidRPr="00341D9F">
        <w:rPr>
          <w:rFonts w:ascii="Arial" w:hAnsi="Arial" w:cs="Arial"/>
          <w:noProof/>
          <w:color w:val="000000"/>
          <w:szCs w:val="22"/>
        </w:rPr>
        <w:t>, če gre za namensko raziskavo, ki jo zagotovi država oziroma najmanj 5 m</w:t>
      </w:r>
      <w:r w:rsidRPr="00341D9F">
        <w:rPr>
          <w:rFonts w:ascii="Arial" w:hAnsi="Arial" w:cs="Arial"/>
          <w:noProof/>
          <w:color w:val="000000"/>
          <w:szCs w:val="22"/>
          <w:vertAlign w:val="superscript"/>
        </w:rPr>
        <w:t>2</w:t>
      </w:r>
      <w:r w:rsidRPr="00341D9F">
        <w:rPr>
          <w:rFonts w:ascii="Arial" w:hAnsi="Arial" w:cs="Arial"/>
          <w:noProof/>
          <w:color w:val="000000"/>
          <w:szCs w:val="22"/>
        </w:rPr>
        <w:t xml:space="preserve">, če gre za namensko raziskavo, ki jo zagotovi </w:t>
      </w:r>
      <w:r w:rsidRPr="00341D9F">
        <w:rPr>
          <w:rFonts w:ascii="Arial" w:hAnsi="Arial" w:cs="Arial"/>
          <w:noProof/>
          <w:szCs w:val="22"/>
        </w:rPr>
        <w:t xml:space="preserve">lastnik, upravljavec ali drug posestnik zemljišča, in </w:t>
      </w:r>
    </w:p>
    <w:p w:rsidR="00B01570" w:rsidRPr="00341D9F" w:rsidRDefault="00B01570" w:rsidP="008D703B">
      <w:pPr>
        <w:pStyle w:val="Navadensplet"/>
        <w:numPr>
          <w:ilvl w:val="0"/>
          <w:numId w:val="12"/>
        </w:numPr>
        <w:ind w:left="426"/>
        <w:jc w:val="both"/>
        <w:rPr>
          <w:rFonts w:ascii="Arial" w:hAnsi="Arial" w:cs="Arial"/>
          <w:noProof/>
          <w:color w:val="000000"/>
          <w:szCs w:val="22"/>
        </w:rPr>
      </w:pPr>
      <w:r w:rsidRPr="00341D9F">
        <w:rPr>
          <w:rFonts w:ascii="Arial" w:hAnsi="Arial" w:cs="Arial"/>
          <w:noProof/>
          <w:color w:val="000000"/>
          <w:szCs w:val="22"/>
        </w:rPr>
        <w:t>raba tal znotraj vzorčnega mesta enotna.</w:t>
      </w:r>
    </w:p>
    <w:p w:rsidR="00B01570" w:rsidRPr="00341D9F" w:rsidRDefault="00B01570" w:rsidP="00C72F28">
      <w:pPr>
        <w:pStyle w:val="Navadensplet"/>
        <w:ind w:left="66"/>
        <w:jc w:val="both"/>
        <w:rPr>
          <w:rFonts w:ascii="Arial" w:hAnsi="Arial" w:cs="Arial"/>
          <w:noProof/>
          <w:color w:val="000000"/>
          <w:szCs w:val="22"/>
        </w:rPr>
      </w:pPr>
    </w:p>
    <w:p w:rsidR="00B01570" w:rsidRPr="00341D9F" w:rsidRDefault="00B01570" w:rsidP="00585EFB">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(3) Površina vzorčnega mesta iz prejšnjega odstavka je zaradi različnih ovir na preiskovanem območju, kakor so stavbe, skale, vodne površine, tlakovane ali z drugimi materiali utrjene površine, lahko tudi manjša, kar mora izvajalec namenske raziskave tal strokovno utemeljiti in obrazložiti v poročilu.</w:t>
      </w:r>
    </w:p>
    <w:p w:rsidR="00B01570" w:rsidRPr="00341D9F" w:rsidRDefault="00B01570" w:rsidP="00585EFB">
      <w:pPr>
        <w:autoSpaceDE w:val="0"/>
        <w:autoSpaceDN w:val="0"/>
        <w:adjustRightInd w:val="0"/>
        <w:jc w:val="both"/>
        <w:rPr>
          <w:rFonts w:ascii="Arial" w:hAnsi="Arial" w:cs="Arial"/>
          <w:noProof/>
          <w:color w:val="000000"/>
          <w:szCs w:val="22"/>
        </w:rPr>
      </w:pPr>
    </w:p>
    <w:p w:rsidR="00B01570" w:rsidRPr="00341D9F" w:rsidRDefault="00B01570" w:rsidP="00063B48">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(4) Način in globina vzorčenja se določita v programu namenske raziskave tal. Morebitne spremembe in dodatne globine vzorčenja morajo biti v poročilu o namenski raziskavi tal strokovno utemeljene in obrazložene.</w:t>
      </w:r>
    </w:p>
    <w:p w:rsidR="00B01570" w:rsidRPr="00341D9F" w:rsidRDefault="00B01570" w:rsidP="004948B9">
      <w:pPr>
        <w:autoSpaceDE w:val="0"/>
        <w:autoSpaceDN w:val="0"/>
        <w:adjustRightInd w:val="0"/>
        <w:jc w:val="both"/>
        <w:rPr>
          <w:rFonts w:ascii="Arial" w:hAnsi="Arial" w:cs="Arial"/>
          <w:noProof/>
          <w:color w:val="000000"/>
          <w:szCs w:val="22"/>
        </w:rPr>
      </w:pPr>
    </w:p>
    <w:p w:rsidR="00B01570" w:rsidRPr="00341D9F" w:rsidRDefault="00B01570" w:rsidP="004948B9">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(5) Ne glede na prejšnji odstavek je treba v programu namenske raziskave tal za vzorčna mesta, ki bodo na podlagi rezultatov namenske raziskave tal določena kot vzorčna mesta za izvajanje monitoringa stanja tal, upoštevati, da je treba na teh vzorčnih mestih v okviru namenske raziskave tal prvič vzorčiti po globini tako, da se pridobi podatke o tleh v vseh horizontih tal.</w:t>
      </w:r>
    </w:p>
    <w:p w:rsidR="00B01570" w:rsidRPr="00341D9F" w:rsidRDefault="00B01570" w:rsidP="004948B9">
      <w:pPr>
        <w:autoSpaceDE w:val="0"/>
        <w:autoSpaceDN w:val="0"/>
        <w:adjustRightInd w:val="0"/>
        <w:jc w:val="both"/>
        <w:rPr>
          <w:rFonts w:ascii="Arial" w:hAnsi="Arial" w:cs="Arial"/>
          <w:noProof/>
          <w:color w:val="000000"/>
          <w:szCs w:val="22"/>
        </w:rPr>
      </w:pPr>
    </w:p>
    <w:p w:rsidR="00B01570" w:rsidRPr="00341D9F" w:rsidRDefault="00B01570" w:rsidP="00AF4ECE">
      <w:pPr>
        <w:jc w:val="both"/>
        <w:rPr>
          <w:rFonts w:ascii="Arial" w:hAnsi="Arial" w:cs="Arial"/>
          <w:noProof/>
          <w:color w:val="333333"/>
          <w:szCs w:val="22"/>
        </w:rPr>
      </w:pPr>
      <w:r w:rsidRPr="00341D9F">
        <w:rPr>
          <w:rFonts w:ascii="Arial" w:hAnsi="Arial" w:cs="Arial"/>
          <w:noProof/>
          <w:color w:val="000000"/>
          <w:szCs w:val="22"/>
        </w:rPr>
        <w:t xml:space="preserve">(6) Meritve in analize tal v sklopu namenske raziskave tal se izvajajo za </w:t>
      </w:r>
      <w:r w:rsidRPr="00341D9F">
        <w:rPr>
          <w:rFonts w:ascii="Arial" w:hAnsi="Arial" w:cs="Arial"/>
          <w:noProof/>
          <w:color w:val="333333"/>
          <w:szCs w:val="22"/>
        </w:rPr>
        <w:t>parametre pedološke analize tal in parametre tal, določene s predpisom, ki ureja stanje tal.</w:t>
      </w:r>
    </w:p>
    <w:p w:rsidR="00B01570" w:rsidRPr="00341D9F" w:rsidRDefault="00B01570" w:rsidP="004948B9">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 </w:t>
      </w:r>
    </w:p>
    <w:p w:rsidR="00B01570" w:rsidRPr="00341D9F" w:rsidRDefault="00B01570" w:rsidP="005314F8">
      <w:pPr>
        <w:pStyle w:val="Default"/>
        <w:jc w:val="both"/>
        <w:rPr>
          <w:rFonts w:ascii="Arial" w:hAnsi="Arial" w:cs="Arial"/>
          <w:noProof/>
          <w:sz w:val="22"/>
          <w:szCs w:val="22"/>
        </w:rPr>
      </w:pPr>
      <w:r w:rsidRPr="00341D9F">
        <w:rPr>
          <w:rFonts w:ascii="Arial" w:hAnsi="Arial" w:cs="Arial"/>
          <w:noProof/>
          <w:sz w:val="22"/>
          <w:szCs w:val="22"/>
        </w:rPr>
        <w:t>(7) Ne glede na prejšnji odstavek je lahko nabor parametrov tal manjši od nabora parametrov iz predpisa, ki ureja stanje tal, če to izhaja iz specifike posameznega območja in če je nevključitev posameznega parametra tal v poročilu strokovno utemeljena in obrazložena.</w:t>
      </w:r>
    </w:p>
    <w:p w:rsidR="00B01570" w:rsidRPr="00341D9F" w:rsidRDefault="00B01570" w:rsidP="005314F8">
      <w:pPr>
        <w:pStyle w:val="Default"/>
        <w:jc w:val="both"/>
        <w:rPr>
          <w:rFonts w:ascii="Arial" w:hAnsi="Arial" w:cs="Arial"/>
          <w:noProof/>
          <w:sz w:val="22"/>
          <w:szCs w:val="22"/>
        </w:rPr>
      </w:pPr>
    </w:p>
    <w:p w:rsidR="00B01570" w:rsidRPr="00341D9F" w:rsidRDefault="00B01570" w:rsidP="00EF4E20">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(8) Pogostost in čas vzorčenja ter meritev v okviru namenske raziskave tal se določijo v programu namenske raziskave tal in morajo biti v poročilu strokovno utemeljeni in obrazloženi.</w:t>
      </w:r>
    </w:p>
    <w:p w:rsidR="00B01570" w:rsidRPr="00341D9F" w:rsidRDefault="00B01570" w:rsidP="003F6765">
      <w:pPr>
        <w:autoSpaceDE w:val="0"/>
        <w:autoSpaceDN w:val="0"/>
        <w:adjustRightInd w:val="0"/>
        <w:jc w:val="both"/>
        <w:rPr>
          <w:rFonts w:ascii="Arial" w:hAnsi="Arial" w:cs="Arial"/>
          <w:noProof/>
          <w:color w:val="000000"/>
          <w:szCs w:val="22"/>
        </w:rPr>
      </w:pPr>
    </w:p>
    <w:p w:rsidR="00B01570" w:rsidRPr="00341D9F" w:rsidRDefault="00B01570" w:rsidP="00477643">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lastRenderedPageBreak/>
        <w:t>(9) Odvzem vzorcev, oprema in za zapis o vzorčenju morajo biti urejeni v skladu z zahtevami iz 10. člena tega pravilnika.</w:t>
      </w:r>
    </w:p>
    <w:p w:rsidR="00B01570" w:rsidRPr="00341D9F" w:rsidRDefault="00B01570" w:rsidP="00477643">
      <w:pPr>
        <w:autoSpaceDE w:val="0"/>
        <w:autoSpaceDN w:val="0"/>
        <w:adjustRightInd w:val="0"/>
        <w:jc w:val="both"/>
        <w:rPr>
          <w:rFonts w:ascii="Arial" w:hAnsi="Arial" w:cs="Arial"/>
          <w:noProof/>
          <w:color w:val="000000"/>
          <w:szCs w:val="22"/>
        </w:rPr>
      </w:pPr>
    </w:p>
    <w:p w:rsidR="00B01570" w:rsidRPr="00341D9F" w:rsidRDefault="00B01570" w:rsidP="00477643">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(10) Vzorčenje, prevoz in hranjenje vzorcev tal ter analizne metode morajo biti izvedene v skladu z zahtevami iz 12. člena tega pravilnika.</w:t>
      </w:r>
    </w:p>
    <w:p w:rsidR="00B01570" w:rsidRPr="00341D9F" w:rsidRDefault="00B01570" w:rsidP="003F6765">
      <w:pPr>
        <w:autoSpaceDE w:val="0"/>
        <w:autoSpaceDN w:val="0"/>
        <w:adjustRightInd w:val="0"/>
        <w:jc w:val="both"/>
        <w:rPr>
          <w:rFonts w:ascii="Arial" w:hAnsi="Arial" w:cs="Arial"/>
          <w:noProof/>
          <w:color w:val="000000"/>
          <w:szCs w:val="22"/>
          <w:highlight w:val="yellow"/>
        </w:rPr>
      </w:pPr>
    </w:p>
    <w:p w:rsidR="00B01570" w:rsidRPr="00341D9F" w:rsidRDefault="00B01570" w:rsidP="00381075">
      <w:pPr>
        <w:autoSpaceDE w:val="0"/>
        <w:autoSpaceDN w:val="0"/>
        <w:adjustRightInd w:val="0"/>
        <w:jc w:val="center"/>
        <w:rPr>
          <w:rFonts w:ascii="Arial" w:hAnsi="Arial" w:cs="Arial"/>
          <w:noProof/>
          <w:color w:val="333333"/>
          <w:szCs w:val="22"/>
        </w:rPr>
      </w:pPr>
      <w:r w:rsidRPr="00341D9F">
        <w:rPr>
          <w:rFonts w:ascii="Arial" w:hAnsi="Arial" w:cs="Arial"/>
          <w:noProof/>
          <w:color w:val="333333"/>
          <w:szCs w:val="22"/>
        </w:rPr>
        <w:t>22. člen</w:t>
      </w:r>
    </w:p>
    <w:p w:rsidR="00B01570" w:rsidRPr="00341D9F" w:rsidRDefault="00B01570" w:rsidP="00381075">
      <w:pPr>
        <w:autoSpaceDE w:val="0"/>
        <w:autoSpaceDN w:val="0"/>
        <w:adjustRightInd w:val="0"/>
        <w:jc w:val="center"/>
        <w:rPr>
          <w:rFonts w:ascii="Arial" w:hAnsi="Arial" w:cs="Arial"/>
          <w:noProof/>
          <w:color w:val="333333"/>
          <w:szCs w:val="22"/>
        </w:rPr>
      </w:pPr>
      <w:r w:rsidRPr="00341D9F">
        <w:rPr>
          <w:rFonts w:ascii="Arial" w:hAnsi="Arial" w:cs="Arial"/>
          <w:noProof/>
          <w:color w:val="333333"/>
          <w:szCs w:val="22"/>
        </w:rPr>
        <w:t>(poročilo o namenski raziskavi tal)</w:t>
      </w:r>
    </w:p>
    <w:p w:rsidR="00B01570" w:rsidRPr="00341D9F" w:rsidRDefault="00B01570" w:rsidP="00B617C5">
      <w:pPr>
        <w:autoSpaceDE w:val="0"/>
        <w:autoSpaceDN w:val="0"/>
        <w:adjustRightInd w:val="0"/>
        <w:jc w:val="center"/>
        <w:rPr>
          <w:rFonts w:ascii="Arial" w:hAnsi="Arial" w:cs="Arial"/>
          <w:noProof/>
          <w:color w:val="000000"/>
          <w:szCs w:val="22"/>
        </w:rPr>
      </w:pPr>
    </w:p>
    <w:p w:rsidR="00B01570" w:rsidRPr="00341D9F" w:rsidRDefault="00B01570" w:rsidP="00381075">
      <w:pPr>
        <w:jc w:val="both"/>
        <w:rPr>
          <w:rFonts w:ascii="Arial" w:hAnsi="Arial" w:cs="Arial"/>
          <w:noProof/>
          <w:color w:val="333333"/>
          <w:szCs w:val="22"/>
        </w:rPr>
      </w:pPr>
      <w:r w:rsidRPr="00341D9F">
        <w:rPr>
          <w:rFonts w:ascii="Arial" w:hAnsi="Arial" w:cs="Arial"/>
          <w:noProof/>
          <w:color w:val="333333"/>
          <w:szCs w:val="22"/>
        </w:rPr>
        <w:t>(1) Glede pogojev meritev in vzorčenja ter rezultatov terenskih meritev in laboratorijskih analiz, ki so predmet namenske raziskave tal, izdelovalec namenske raziskave tal pripravi poročilo o stanju tal, ki mora vsebovati:</w:t>
      </w:r>
    </w:p>
    <w:p w:rsidR="00B01570" w:rsidRPr="00341D9F" w:rsidRDefault="00B01570" w:rsidP="00E26126">
      <w:pPr>
        <w:jc w:val="both"/>
        <w:rPr>
          <w:rFonts w:ascii="Arial" w:hAnsi="Arial" w:cs="Arial"/>
          <w:noProof/>
          <w:color w:val="333333"/>
          <w:szCs w:val="22"/>
        </w:rPr>
      </w:pPr>
      <w:r w:rsidRPr="00341D9F">
        <w:rPr>
          <w:rFonts w:ascii="Arial" w:hAnsi="Arial" w:cs="Arial"/>
          <w:noProof/>
          <w:color w:val="333333"/>
          <w:szCs w:val="22"/>
        </w:rPr>
        <w:t xml:space="preserve">– podatke o izvajalcih posameznih nalog namenske raziskave tal, </w:t>
      </w:r>
    </w:p>
    <w:p w:rsidR="00B01570" w:rsidRPr="00341D9F" w:rsidRDefault="00B01570" w:rsidP="00E26126">
      <w:pPr>
        <w:jc w:val="both"/>
        <w:rPr>
          <w:rFonts w:ascii="Arial" w:hAnsi="Arial" w:cs="Arial"/>
          <w:noProof/>
          <w:color w:val="333333"/>
          <w:szCs w:val="22"/>
        </w:rPr>
      </w:pPr>
      <w:r w:rsidRPr="00341D9F">
        <w:rPr>
          <w:rFonts w:ascii="Arial" w:hAnsi="Arial" w:cs="Arial"/>
          <w:noProof/>
          <w:color w:val="333333"/>
          <w:szCs w:val="22"/>
        </w:rPr>
        <w:t>– seznam vzorčnih mest, ki so bili predmet vzorčenja,</w:t>
      </w:r>
    </w:p>
    <w:p w:rsidR="00B01570" w:rsidRPr="00341D9F" w:rsidRDefault="00B01570" w:rsidP="00E26126">
      <w:pPr>
        <w:jc w:val="both"/>
        <w:rPr>
          <w:rFonts w:ascii="Arial" w:hAnsi="Arial" w:cs="Arial"/>
          <w:noProof/>
          <w:color w:val="333333"/>
          <w:szCs w:val="22"/>
        </w:rPr>
      </w:pPr>
      <w:r w:rsidRPr="00341D9F">
        <w:rPr>
          <w:rFonts w:ascii="Arial" w:hAnsi="Arial" w:cs="Arial"/>
          <w:noProof/>
          <w:color w:val="333333"/>
          <w:szCs w:val="22"/>
        </w:rPr>
        <w:t xml:space="preserve">– obseg meritev in analiz, </w:t>
      </w:r>
    </w:p>
    <w:p w:rsidR="00B01570" w:rsidRPr="00341D9F" w:rsidRDefault="00B01570" w:rsidP="00E26126">
      <w:pPr>
        <w:pStyle w:val="Default"/>
        <w:widowControl w:val="0"/>
        <w:jc w:val="both"/>
        <w:rPr>
          <w:rFonts w:ascii="Arial" w:hAnsi="Arial" w:cs="Arial"/>
          <w:noProof/>
          <w:sz w:val="22"/>
          <w:szCs w:val="22"/>
        </w:rPr>
      </w:pPr>
      <w:r w:rsidRPr="00341D9F">
        <w:rPr>
          <w:rFonts w:ascii="Arial" w:hAnsi="Arial" w:cs="Arial"/>
          <w:noProof/>
          <w:color w:val="333333"/>
          <w:sz w:val="22"/>
          <w:szCs w:val="22"/>
        </w:rPr>
        <w:t>– opis načina vzorčenja ter uporabljenih metodah vzorčenja in analiz,</w:t>
      </w:r>
    </w:p>
    <w:p w:rsidR="00B01570" w:rsidRPr="00341D9F" w:rsidRDefault="00B01570" w:rsidP="00E26126">
      <w:pPr>
        <w:pStyle w:val="Default"/>
        <w:widowControl w:val="0"/>
        <w:jc w:val="both"/>
        <w:rPr>
          <w:rFonts w:ascii="Arial" w:hAnsi="Arial" w:cs="Arial"/>
          <w:noProof/>
          <w:sz w:val="22"/>
          <w:szCs w:val="22"/>
        </w:rPr>
      </w:pPr>
      <w:r w:rsidRPr="00341D9F">
        <w:rPr>
          <w:rFonts w:ascii="Arial" w:hAnsi="Arial" w:cs="Arial"/>
          <w:noProof/>
          <w:color w:val="333333"/>
          <w:sz w:val="22"/>
          <w:szCs w:val="22"/>
        </w:rPr>
        <w:t xml:space="preserve">– podatke o </w:t>
      </w:r>
      <w:r w:rsidRPr="00341D9F">
        <w:rPr>
          <w:rFonts w:ascii="Arial" w:hAnsi="Arial" w:cs="Arial"/>
          <w:noProof/>
          <w:sz w:val="22"/>
          <w:szCs w:val="22"/>
        </w:rPr>
        <w:t>opremi za vzorčenje, vključno s kakovostjo merilne opreme,</w:t>
      </w:r>
    </w:p>
    <w:p w:rsidR="00B01570" w:rsidRPr="00341D9F" w:rsidRDefault="00B01570" w:rsidP="00E26126">
      <w:pPr>
        <w:pStyle w:val="Default"/>
        <w:widowControl w:val="0"/>
        <w:jc w:val="both"/>
        <w:rPr>
          <w:rFonts w:ascii="Arial" w:hAnsi="Arial" w:cs="Arial"/>
          <w:noProof/>
          <w:sz w:val="22"/>
          <w:szCs w:val="22"/>
        </w:rPr>
      </w:pPr>
      <w:r w:rsidRPr="00341D9F">
        <w:rPr>
          <w:rFonts w:ascii="Arial" w:hAnsi="Arial" w:cs="Arial"/>
          <w:noProof/>
          <w:color w:val="333333"/>
          <w:sz w:val="22"/>
          <w:szCs w:val="22"/>
        </w:rPr>
        <w:t xml:space="preserve">– </w:t>
      </w:r>
      <w:r w:rsidRPr="00341D9F">
        <w:rPr>
          <w:rFonts w:ascii="Arial" w:hAnsi="Arial" w:cs="Arial"/>
          <w:noProof/>
          <w:sz w:val="22"/>
          <w:szCs w:val="22"/>
        </w:rPr>
        <w:t xml:space="preserve">rezultate meritev in analiz za posamezna vzorčna mesta, </w:t>
      </w:r>
    </w:p>
    <w:p w:rsidR="00B01570" w:rsidRPr="00341D9F" w:rsidRDefault="00B01570" w:rsidP="00E26126">
      <w:pPr>
        <w:jc w:val="both"/>
        <w:rPr>
          <w:rFonts w:ascii="Arial" w:hAnsi="Arial" w:cs="Arial"/>
          <w:noProof/>
          <w:color w:val="333333"/>
          <w:szCs w:val="22"/>
        </w:rPr>
      </w:pPr>
      <w:r w:rsidRPr="00341D9F">
        <w:rPr>
          <w:rFonts w:ascii="Arial" w:hAnsi="Arial" w:cs="Arial"/>
          <w:noProof/>
          <w:color w:val="333333"/>
          <w:szCs w:val="22"/>
        </w:rPr>
        <w:t xml:space="preserve">– vrednotenje rezultatov analiz vzorcev po posameznih vzorčnih mestih in </w:t>
      </w:r>
    </w:p>
    <w:p w:rsidR="00B01570" w:rsidRPr="00341D9F" w:rsidRDefault="00B01570" w:rsidP="00E26126">
      <w:pPr>
        <w:jc w:val="both"/>
        <w:rPr>
          <w:rFonts w:ascii="Arial" w:hAnsi="Arial" w:cs="Arial"/>
          <w:noProof/>
          <w:color w:val="333333"/>
          <w:szCs w:val="22"/>
        </w:rPr>
      </w:pPr>
      <w:r w:rsidRPr="00341D9F">
        <w:rPr>
          <w:rFonts w:ascii="Arial" w:hAnsi="Arial" w:cs="Arial"/>
          <w:noProof/>
          <w:color w:val="333333"/>
          <w:szCs w:val="22"/>
        </w:rPr>
        <w:t xml:space="preserve">– oceno stanja tal s povzetkom ugotovitev. </w:t>
      </w:r>
    </w:p>
    <w:p w:rsidR="00B01570" w:rsidRPr="00341D9F" w:rsidRDefault="00B01570" w:rsidP="00381075">
      <w:pPr>
        <w:jc w:val="both"/>
        <w:rPr>
          <w:rFonts w:ascii="Arial" w:hAnsi="Arial" w:cs="Arial"/>
          <w:noProof/>
          <w:color w:val="333333"/>
          <w:szCs w:val="22"/>
        </w:rPr>
      </w:pPr>
    </w:p>
    <w:p w:rsidR="00B01570" w:rsidRPr="00341D9F" w:rsidRDefault="00B01570" w:rsidP="00381075">
      <w:pPr>
        <w:jc w:val="both"/>
        <w:rPr>
          <w:rFonts w:ascii="Arial" w:hAnsi="Arial" w:cs="Arial"/>
          <w:noProof/>
          <w:color w:val="333333"/>
          <w:szCs w:val="22"/>
        </w:rPr>
      </w:pPr>
      <w:r w:rsidRPr="00341D9F">
        <w:rPr>
          <w:rFonts w:ascii="Arial" w:hAnsi="Arial" w:cs="Arial"/>
          <w:noProof/>
          <w:color w:val="333333"/>
          <w:szCs w:val="22"/>
        </w:rPr>
        <w:t>(2) Poročilo mora biti predano naročniku po opravljenih vzorčenjih, meritvah in analizah tal po dogovoru z naročnikom.</w:t>
      </w:r>
    </w:p>
    <w:p w:rsidR="00B01570" w:rsidRPr="00341D9F" w:rsidRDefault="00B01570" w:rsidP="00381075">
      <w:pPr>
        <w:jc w:val="both"/>
        <w:rPr>
          <w:rFonts w:ascii="Arial" w:hAnsi="Arial" w:cs="Arial"/>
          <w:noProof/>
          <w:color w:val="333333"/>
          <w:szCs w:val="22"/>
        </w:rPr>
      </w:pPr>
    </w:p>
    <w:p w:rsidR="00B01570" w:rsidRPr="00341D9F" w:rsidRDefault="00B01570" w:rsidP="00381075">
      <w:pPr>
        <w:jc w:val="both"/>
        <w:rPr>
          <w:rFonts w:ascii="Arial" w:hAnsi="Arial" w:cs="Arial"/>
          <w:noProof/>
          <w:color w:val="333333"/>
          <w:szCs w:val="22"/>
        </w:rPr>
      </w:pPr>
    </w:p>
    <w:p w:rsidR="00B01570" w:rsidRPr="00341D9F" w:rsidRDefault="00B01570" w:rsidP="00A73EA9">
      <w:pPr>
        <w:rPr>
          <w:rFonts w:ascii="Arial" w:hAnsi="Arial" w:cs="Arial"/>
          <w:noProof/>
          <w:color w:val="000000"/>
          <w:szCs w:val="22"/>
        </w:rPr>
      </w:pPr>
      <w:r w:rsidRPr="00341D9F">
        <w:rPr>
          <w:rFonts w:ascii="Arial" w:hAnsi="Arial" w:cs="Arial"/>
          <w:noProof/>
          <w:color w:val="000000"/>
          <w:szCs w:val="22"/>
        </w:rPr>
        <w:t xml:space="preserve">VIII. POGOJI ZA IZVAJALCA NAMENSKE RAZISKAVE </w:t>
      </w:r>
    </w:p>
    <w:p w:rsidR="00B01570" w:rsidRPr="00341D9F" w:rsidRDefault="00B01570" w:rsidP="00A73EA9">
      <w:pPr>
        <w:rPr>
          <w:rFonts w:ascii="Arial" w:hAnsi="Arial" w:cs="Arial"/>
          <w:noProof/>
          <w:color w:val="000000"/>
          <w:szCs w:val="22"/>
        </w:rPr>
      </w:pPr>
    </w:p>
    <w:p w:rsidR="00B01570" w:rsidRPr="00341D9F" w:rsidRDefault="00B01570" w:rsidP="00A73EA9">
      <w:pPr>
        <w:autoSpaceDE w:val="0"/>
        <w:autoSpaceDN w:val="0"/>
        <w:adjustRightInd w:val="0"/>
        <w:jc w:val="center"/>
        <w:rPr>
          <w:rFonts w:ascii="Arial" w:hAnsi="Arial" w:cs="Arial"/>
          <w:noProof/>
          <w:color w:val="333333"/>
          <w:szCs w:val="22"/>
        </w:rPr>
      </w:pPr>
      <w:r w:rsidRPr="00341D9F">
        <w:rPr>
          <w:rFonts w:ascii="Arial" w:hAnsi="Arial" w:cs="Arial"/>
          <w:noProof/>
          <w:color w:val="333333"/>
          <w:szCs w:val="22"/>
        </w:rPr>
        <w:t>23. člen</w:t>
      </w:r>
    </w:p>
    <w:p w:rsidR="00B01570" w:rsidRPr="00341D9F" w:rsidRDefault="00B01570" w:rsidP="00A73EA9">
      <w:pPr>
        <w:autoSpaceDE w:val="0"/>
        <w:autoSpaceDN w:val="0"/>
        <w:adjustRightInd w:val="0"/>
        <w:jc w:val="center"/>
        <w:rPr>
          <w:rFonts w:ascii="Arial" w:hAnsi="Arial" w:cs="Arial"/>
          <w:noProof/>
          <w:color w:val="333333"/>
          <w:szCs w:val="22"/>
        </w:rPr>
      </w:pPr>
      <w:r w:rsidRPr="00341D9F">
        <w:rPr>
          <w:rFonts w:ascii="Arial" w:hAnsi="Arial" w:cs="Arial"/>
          <w:noProof/>
          <w:color w:val="333333"/>
          <w:szCs w:val="22"/>
        </w:rPr>
        <w:t>(pogoji za izvajalce namenske raziskave tal)</w:t>
      </w:r>
    </w:p>
    <w:p w:rsidR="00B01570" w:rsidRPr="00341D9F" w:rsidRDefault="00B01570" w:rsidP="00A73EA9">
      <w:pPr>
        <w:rPr>
          <w:rFonts w:ascii="Arial" w:hAnsi="Arial" w:cs="Arial"/>
          <w:noProof/>
          <w:color w:val="000000"/>
          <w:szCs w:val="22"/>
        </w:rPr>
      </w:pPr>
    </w:p>
    <w:p w:rsidR="00B01570" w:rsidRPr="00341D9F" w:rsidRDefault="00B01570" w:rsidP="00A73EA9">
      <w:pPr>
        <w:autoSpaceDE w:val="0"/>
        <w:jc w:val="both"/>
        <w:rPr>
          <w:rFonts w:ascii="Arial" w:hAnsi="Arial" w:cs="Arial"/>
          <w:noProof/>
          <w:color w:val="000000"/>
          <w:szCs w:val="22"/>
        </w:rPr>
      </w:pPr>
      <w:r w:rsidRPr="00341D9F">
        <w:rPr>
          <w:rFonts w:ascii="Arial" w:hAnsi="Arial" w:cs="Arial"/>
          <w:noProof/>
          <w:color w:val="000000"/>
          <w:szCs w:val="22"/>
        </w:rPr>
        <w:t xml:space="preserve">(1) Izvajalec posameznih nalog namenske raziskave tal, ki se nanašajo na pripravo vzorcev, meritve in analize parametrov tal po tem pravilniku, mora izpolnjevati zahteve iz prvega </w:t>
      </w:r>
      <w:r w:rsidR="006D2317" w:rsidRPr="00341D9F">
        <w:rPr>
          <w:rFonts w:ascii="Arial" w:hAnsi="Arial" w:cs="Arial"/>
          <w:noProof/>
          <w:color w:val="000000"/>
          <w:szCs w:val="22"/>
        </w:rPr>
        <w:t xml:space="preserve">oziroma tretjega </w:t>
      </w:r>
      <w:r w:rsidRPr="00341D9F">
        <w:rPr>
          <w:rFonts w:ascii="Arial" w:hAnsi="Arial" w:cs="Arial"/>
          <w:noProof/>
          <w:color w:val="000000"/>
          <w:szCs w:val="22"/>
        </w:rPr>
        <w:t xml:space="preserve">odstavka 18. člena tega pravilnika. </w:t>
      </w:r>
    </w:p>
    <w:p w:rsidR="00B01570" w:rsidRPr="00341D9F" w:rsidRDefault="00B01570" w:rsidP="00A73EA9">
      <w:pPr>
        <w:autoSpaceDE w:val="0"/>
        <w:jc w:val="both"/>
        <w:rPr>
          <w:rFonts w:ascii="Arial" w:hAnsi="Arial" w:cs="Arial"/>
          <w:noProof/>
          <w:color w:val="000000"/>
          <w:szCs w:val="22"/>
        </w:rPr>
      </w:pPr>
    </w:p>
    <w:p w:rsidR="00B01570" w:rsidRPr="00341D9F" w:rsidRDefault="00B01570" w:rsidP="009D1CA5">
      <w:pPr>
        <w:jc w:val="both"/>
        <w:rPr>
          <w:rFonts w:ascii="Arial" w:hAnsi="Arial" w:cs="Arial"/>
          <w:noProof/>
          <w:color w:val="333333"/>
          <w:szCs w:val="22"/>
        </w:rPr>
      </w:pPr>
      <w:r w:rsidRPr="00341D9F">
        <w:rPr>
          <w:rFonts w:ascii="Arial" w:hAnsi="Arial" w:cs="Arial"/>
          <w:noProof/>
          <w:color w:val="000000"/>
          <w:szCs w:val="22"/>
        </w:rPr>
        <w:t xml:space="preserve">(2) </w:t>
      </w:r>
      <w:r w:rsidRPr="00341D9F">
        <w:rPr>
          <w:rFonts w:ascii="Arial" w:hAnsi="Arial" w:cs="Arial"/>
          <w:noProof/>
          <w:color w:val="333333"/>
          <w:szCs w:val="22"/>
        </w:rPr>
        <w:t xml:space="preserve">Izvajalec posameznih nalog namenske raziskave tal, ki se nanašajo na vzorčenje tal in na parametre pedološke analize tal po tem pravilniku, mora izpolnjevati zahteve iz </w:t>
      </w:r>
      <w:r w:rsidR="006D2317" w:rsidRPr="00341D9F">
        <w:rPr>
          <w:rFonts w:ascii="Arial" w:hAnsi="Arial" w:cs="Arial"/>
          <w:noProof/>
          <w:color w:val="333333"/>
          <w:szCs w:val="22"/>
        </w:rPr>
        <w:t>drugega</w:t>
      </w:r>
      <w:r w:rsidRPr="00341D9F">
        <w:rPr>
          <w:rFonts w:ascii="Arial" w:hAnsi="Arial" w:cs="Arial"/>
          <w:noProof/>
          <w:color w:val="333333"/>
          <w:szCs w:val="22"/>
        </w:rPr>
        <w:t xml:space="preserve"> </w:t>
      </w:r>
      <w:r w:rsidR="006D2317" w:rsidRPr="00341D9F">
        <w:rPr>
          <w:rFonts w:ascii="Arial" w:hAnsi="Arial" w:cs="Arial"/>
          <w:noProof/>
          <w:color w:val="333333"/>
          <w:szCs w:val="22"/>
        </w:rPr>
        <w:t xml:space="preserve">oziroma tretjega </w:t>
      </w:r>
      <w:r w:rsidRPr="00341D9F">
        <w:rPr>
          <w:rFonts w:ascii="Arial" w:hAnsi="Arial" w:cs="Arial"/>
          <w:noProof/>
          <w:color w:val="333333"/>
          <w:szCs w:val="22"/>
        </w:rPr>
        <w:t>odstavka 18. člena tega pravilnika.</w:t>
      </w:r>
    </w:p>
    <w:p w:rsidR="00B01570" w:rsidRPr="00341D9F" w:rsidRDefault="00B01570" w:rsidP="00A73EA9">
      <w:pPr>
        <w:autoSpaceDE w:val="0"/>
        <w:jc w:val="both"/>
        <w:rPr>
          <w:rFonts w:ascii="Arial" w:hAnsi="Arial" w:cs="Arial"/>
          <w:noProof/>
          <w:color w:val="000000"/>
          <w:szCs w:val="22"/>
        </w:rPr>
      </w:pPr>
      <w:r w:rsidRPr="00341D9F">
        <w:rPr>
          <w:rFonts w:ascii="Arial" w:hAnsi="Arial" w:cs="Arial"/>
          <w:noProof/>
          <w:color w:val="333333"/>
          <w:szCs w:val="22"/>
        </w:rPr>
        <w:t xml:space="preserve"> </w:t>
      </w:r>
    </w:p>
    <w:p w:rsidR="00B01570" w:rsidRPr="00341D9F" w:rsidRDefault="00B01570" w:rsidP="0047256D">
      <w:pPr>
        <w:jc w:val="both"/>
        <w:rPr>
          <w:rFonts w:ascii="Arial" w:hAnsi="Arial" w:cs="Arial"/>
          <w:noProof/>
          <w:color w:val="000000"/>
          <w:szCs w:val="22"/>
          <w:highlight w:val="yellow"/>
        </w:rPr>
      </w:pPr>
    </w:p>
    <w:p w:rsidR="00B01570" w:rsidRPr="00341D9F" w:rsidRDefault="00B01570" w:rsidP="006C588E">
      <w:pPr>
        <w:rPr>
          <w:rFonts w:ascii="Arial" w:hAnsi="Arial" w:cs="Arial"/>
          <w:noProof/>
          <w:color w:val="000000"/>
          <w:szCs w:val="22"/>
        </w:rPr>
      </w:pPr>
      <w:r w:rsidRPr="00341D9F">
        <w:rPr>
          <w:rFonts w:ascii="Arial" w:hAnsi="Arial" w:cs="Arial"/>
          <w:noProof/>
          <w:color w:val="000000"/>
          <w:szCs w:val="22"/>
        </w:rPr>
        <w:t xml:space="preserve">IX. </w:t>
      </w:r>
      <w:r w:rsidR="006464C3" w:rsidRPr="00341D9F">
        <w:rPr>
          <w:rFonts w:ascii="Arial" w:hAnsi="Arial" w:cs="Arial"/>
          <w:noProof/>
          <w:color w:val="000000"/>
          <w:szCs w:val="22"/>
        </w:rPr>
        <w:t>PREHODNI</w:t>
      </w:r>
      <w:r w:rsidRPr="00341D9F">
        <w:rPr>
          <w:rFonts w:ascii="Arial" w:hAnsi="Arial" w:cs="Arial"/>
          <w:noProof/>
          <w:color w:val="000000"/>
          <w:szCs w:val="22"/>
        </w:rPr>
        <w:t xml:space="preserve"> IN KONČNA DOLOČBA </w:t>
      </w:r>
    </w:p>
    <w:p w:rsidR="00B01570" w:rsidRPr="00341D9F" w:rsidRDefault="00B01570" w:rsidP="00AD05CB">
      <w:pPr>
        <w:pStyle w:val="Default"/>
        <w:jc w:val="both"/>
        <w:rPr>
          <w:rFonts w:ascii="Arial" w:hAnsi="Arial" w:cs="Arial"/>
          <w:noProof/>
          <w:sz w:val="22"/>
          <w:szCs w:val="22"/>
        </w:rPr>
      </w:pPr>
    </w:p>
    <w:p w:rsidR="00B01570" w:rsidRPr="00341D9F" w:rsidRDefault="00B01570" w:rsidP="005451D6">
      <w:pPr>
        <w:jc w:val="center"/>
        <w:rPr>
          <w:rFonts w:ascii="Arial" w:hAnsi="Arial" w:cs="Arial"/>
          <w:bCs/>
          <w:noProof/>
          <w:color w:val="333333"/>
          <w:szCs w:val="22"/>
        </w:rPr>
      </w:pPr>
      <w:r w:rsidRPr="00341D9F">
        <w:rPr>
          <w:rFonts w:ascii="Arial" w:hAnsi="Arial" w:cs="Arial"/>
          <w:bCs/>
          <w:noProof/>
          <w:color w:val="333333"/>
          <w:szCs w:val="22"/>
        </w:rPr>
        <w:t>24. člen</w:t>
      </w:r>
    </w:p>
    <w:p w:rsidR="00B01570" w:rsidRPr="00341D9F" w:rsidRDefault="00B01570" w:rsidP="00F27C2D">
      <w:pPr>
        <w:jc w:val="center"/>
        <w:rPr>
          <w:rFonts w:ascii="Arial" w:hAnsi="Arial" w:cs="Arial"/>
          <w:bCs/>
          <w:noProof/>
          <w:color w:val="333333"/>
          <w:szCs w:val="22"/>
        </w:rPr>
      </w:pPr>
      <w:r w:rsidRPr="00341D9F">
        <w:rPr>
          <w:rFonts w:ascii="Arial" w:hAnsi="Arial" w:cs="Arial"/>
          <w:bCs/>
          <w:noProof/>
          <w:color w:val="333333"/>
          <w:szCs w:val="22"/>
        </w:rPr>
        <w:t xml:space="preserve"> (prvi program monitoringa stanja tal)</w:t>
      </w:r>
    </w:p>
    <w:p w:rsidR="00B01570" w:rsidRPr="00341D9F" w:rsidRDefault="00B01570" w:rsidP="00F27C2D">
      <w:pPr>
        <w:jc w:val="center"/>
        <w:rPr>
          <w:rFonts w:ascii="Arial" w:hAnsi="Arial" w:cs="Arial"/>
          <w:b/>
          <w:bCs/>
          <w:noProof/>
          <w:color w:val="333333"/>
          <w:szCs w:val="22"/>
        </w:rPr>
      </w:pPr>
    </w:p>
    <w:p w:rsidR="00B01570" w:rsidRPr="00341D9F" w:rsidRDefault="00B01570" w:rsidP="00F27C2D">
      <w:pPr>
        <w:jc w:val="both"/>
        <w:rPr>
          <w:rFonts w:ascii="Arial" w:hAnsi="Arial" w:cs="Arial"/>
          <w:noProof/>
          <w:color w:val="333333"/>
          <w:szCs w:val="22"/>
        </w:rPr>
      </w:pPr>
      <w:r w:rsidRPr="00341D9F">
        <w:rPr>
          <w:rFonts w:ascii="Arial" w:hAnsi="Arial" w:cs="Arial"/>
          <w:noProof/>
          <w:color w:val="333333"/>
          <w:szCs w:val="22"/>
        </w:rPr>
        <w:t>(1) Prvi program monitoringa stanja tal po tem pravilniku pripravi ministrstvo najpozneje do 30. novembra 2018.</w:t>
      </w:r>
    </w:p>
    <w:p w:rsidR="00B01570" w:rsidRPr="00341D9F" w:rsidRDefault="00B01570" w:rsidP="00F27C2D">
      <w:pPr>
        <w:jc w:val="both"/>
        <w:rPr>
          <w:rFonts w:ascii="Arial" w:hAnsi="Arial" w:cs="Arial"/>
          <w:noProof/>
          <w:color w:val="333333"/>
          <w:szCs w:val="22"/>
        </w:rPr>
      </w:pPr>
    </w:p>
    <w:p w:rsidR="00B01570" w:rsidRPr="00341D9F" w:rsidRDefault="00B01570" w:rsidP="005451D6">
      <w:pPr>
        <w:pStyle w:val="Default"/>
        <w:jc w:val="both"/>
        <w:rPr>
          <w:rFonts w:ascii="Arial" w:hAnsi="Arial" w:cs="Arial"/>
          <w:noProof/>
          <w:sz w:val="22"/>
          <w:szCs w:val="22"/>
        </w:rPr>
      </w:pPr>
      <w:r w:rsidRPr="00341D9F">
        <w:rPr>
          <w:rFonts w:ascii="Arial" w:hAnsi="Arial" w:cs="Arial"/>
          <w:bCs/>
          <w:noProof/>
          <w:sz w:val="22"/>
          <w:szCs w:val="22"/>
        </w:rPr>
        <w:t>(2) Prvi program iz prejšnjega odstavka vsebuje tudi določitev prve m</w:t>
      </w:r>
      <w:r w:rsidRPr="00341D9F">
        <w:rPr>
          <w:rFonts w:ascii="Arial" w:hAnsi="Arial" w:cs="Arial"/>
          <w:noProof/>
          <w:sz w:val="22"/>
          <w:szCs w:val="22"/>
        </w:rPr>
        <w:t>reže vzorčnih mest iz prvega odstavka 5. člena te uredbe, ki jo tvorijo vzorčna mesta, povzeta iz Raziskav onesnaženosti tal Slovenije, ki so določena na izbranih presečiščih kilometrske mreže v Gaus-Kruegerjevi projekciji.</w:t>
      </w:r>
    </w:p>
    <w:p w:rsidR="00341D9F" w:rsidRPr="00341D9F" w:rsidRDefault="00341D9F" w:rsidP="005451D6">
      <w:pPr>
        <w:pStyle w:val="Default"/>
        <w:jc w:val="both"/>
        <w:rPr>
          <w:rFonts w:ascii="Arial" w:hAnsi="Arial" w:cs="Arial"/>
          <w:noProof/>
          <w:sz w:val="22"/>
          <w:szCs w:val="22"/>
        </w:rPr>
      </w:pPr>
    </w:p>
    <w:p w:rsidR="00341D9F" w:rsidRPr="00341D9F" w:rsidRDefault="00341D9F" w:rsidP="005451D6">
      <w:pPr>
        <w:pStyle w:val="Default"/>
        <w:jc w:val="both"/>
        <w:rPr>
          <w:rFonts w:ascii="Arial" w:hAnsi="Arial" w:cs="Arial"/>
          <w:noProof/>
          <w:sz w:val="22"/>
          <w:szCs w:val="22"/>
        </w:rPr>
      </w:pPr>
    </w:p>
    <w:p w:rsidR="00341D9F" w:rsidRPr="00341D9F" w:rsidRDefault="00341D9F" w:rsidP="005451D6">
      <w:pPr>
        <w:pStyle w:val="Default"/>
        <w:jc w:val="both"/>
        <w:rPr>
          <w:rFonts w:ascii="Arial" w:hAnsi="Arial" w:cs="Arial"/>
          <w:noProof/>
          <w:sz w:val="22"/>
          <w:szCs w:val="22"/>
        </w:rPr>
      </w:pPr>
    </w:p>
    <w:p w:rsidR="00341D9F" w:rsidRPr="00341D9F" w:rsidRDefault="00341D9F" w:rsidP="005451D6">
      <w:pPr>
        <w:pStyle w:val="Default"/>
        <w:jc w:val="both"/>
        <w:rPr>
          <w:rFonts w:ascii="Arial" w:hAnsi="Arial" w:cs="Arial"/>
          <w:noProof/>
          <w:sz w:val="22"/>
          <w:szCs w:val="22"/>
        </w:rPr>
      </w:pPr>
    </w:p>
    <w:p w:rsidR="00341D9F" w:rsidRPr="00341D9F" w:rsidRDefault="00341D9F" w:rsidP="005451D6">
      <w:pPr>
        <w:pStyle w:val="Default"/>
        <w:jc w:val="both"/>
        <w:rPr>
          <w:rFonts w:ascii="Arial" w:hAnsi="Arial" w:cs="Arial"/>
          <w:noProof/>
          <w:sz w:val="22"/>
          <w:szCs w:val="22"/>
        </w:rPr>
      </w:pPr>
    </w:p>
    <w:p w:rsidR="00B01570" w:rsidRPr="00341D9F" w:rsidRDefault="00B01570" w:rsidP="005451D6">
      <w:pPr>
        <w:pStyle w:val="Default"/>
        <w:jc w:val="both"/>
        <w:rPr>
          <w:rFonts w:ascii="Arial" w:hAnsi="Arial" w:cs="Arial"/>
          <w:noProof/>
          <w:sz w:val="22"/>
          <w:szCs w:val="22"/>
        </w:rPr>
      </w:pPr>
    </w:p>
    <w:p w:rsidR="00B01570" w:rsidRPr="00341D9F" w:rsidRDefault="0044071F" w:rsidP="005451D6">
      <w:pPr>
        <w:autoSpaceDE w:val="0"/>
        <w:autoSpaceDN w:val="0"/>
        <w:adjustRightInd w:val="0"/>
        <w:jc w:val="center"/>
        <w:rPr>
          <w:rFonts w:ascii="Arial" w:hAnsi="Arial" w:cs="Arial"/>
          <w:noProof/>
          <w:color w:val="000000"/>
          <w:szCs w:val="22"/>
        </w:rPr>
      </w:pPr>
      <w:r w:rsidRPr="00341D9F">
        <w:rPr>
          <w:rFonts w:ascii="Arial" w:hAnsi="Arial" w:cs="Arial"/>
          <w:noProof/>
          <w:color w:val="000000"/>
          <w:szCs w:val="22"/>
        </w:rPr>
        <w:lastRenderedPageBreak/>
        <w:t>25</w:t>
      </w:r>
      <w:r w:rsidR="00B01570" w:rsidRPr="00341D9F">
        <w:rPr>
          <w:rFonts w:ascii="Arial" w:hAnsi="Arial" w:cs="Arial"/>
          <w:noProof/>
          <w:color w:val="000000"/>
          <w:szCs w:val="22"/>
        </w:rPr>
        <w:t>. člen</w:t>
      </w:r>
    </w:p>
    <w:p w:rsidR="00B01570" w:rsidRPr="00341D9F" w:rsidRDefault="00B01570" w:rsidP="005451D6">
      <w:pPr>
        <w:pStyle w:val="Default"/>
        <w:jc w:val="center"/>
        <w:rPr>
          <w:rFonts w:ascii="Arial" w:hAnsi="Arial" w:cs="Arial"/>
          <w:noProof/>
          <w:sz w:val="22"/>
          <w:szCs w:val="22"/>
        </w:rPr>
      </w:pPr>
      <w:r w:rsidRPr="00341D9F">
        <w:rPr>
          <w:rFonts w:ascii="Arial" w:hAnsi="Arial" w:cs="Arial"/>
          <w:noProof/>
          <w:sz w:val="22"/>
          <w:szCs w:val="22"/>
        </w:rPr>
        <w:t>(začetek veljavnosti)</w:t>
      </w:r>
    </w:p>
    <w:p w:rsidR="00B01570" w:rsidRPr="00341D9F" w:rsidRDefault="00B01570" w:rsidP="005451D6">
      <w:pPr>
        <w:pStyle w:val="Default"/>
        <w:rPr>
          <w:rFonts w:ascii="Arial" w:hAnsi="Arial" w:cs="Arial"/>
          <w:noProof/>
          <w:sz w:val="22"/>
          <w:szCs w:val="22"/>
        </w:rPr>
      </w:pPr>
    </w:p>
    <w:p w:rsidR="00B01570" w:rsidRPr="00341D9F" w:rsidRDefault="00B01570" w:rsidP="005451D6">
      <w:pPr>
        <w:pStyle w:val="Default"/>
        <w:jc w:val="both"/>
        <w:rPr>
          <w:rFonts w:ascii="Arial" w:hAnsi="Arial" w:cs="Arial"/>
          <w:noProof/>
          <w:sz w:val="22"/>
          <w:szCs w:val="22"/>
        </w:rPr>
      </w:pPr>
      <w:r w:rsidRPr="00341D9F">
        <w:rPr>
          <w:rFonts w:ascii="Arial" w:hAnsi="Arial" w:cs="Arial"/>
          <w:noProof/>
          <w:sz w:val="22"/>
          <w:szCs w:val="22"/>
        </w:rPr>
        <w:t>Ta pravilnik začne veljati petnajsti dan po objavi v Uradnem listu Republike Slovenije.</w:t>
      </w:r>
    </w:p>
    <w:p w:rsidR="00B01570" w:rsidRPr="00341D9F" w:rsidRDefault="00B01570" w:rsidP="005451D6">
      <w:pPr>
        <w:pStyle w:val="Default"/>
        <w:rPr>
          <w:rFonts w:ascii="Arial" w:hAnsi="Arial" w:cs="Arial"/>
          <w:noProof/>
          <w:sz w:val="22"/>
          <w:szCs w:val="22"/>
        </w:rPr>
      </w:pPr>
    </w:p>
    <w:p w:rsidR="00B01570" w:rsidRPr="00341D9F" w:rsidRDefault="00B01570" w:rsidP="006C588E">
      <w:pPr>
        <w:pStyle w:val="Default"/>
        <w:rPr>
          <w:rFonts w:ascii="Arial" w:hAnsi="Arial" w:cs="Arial"/>
          <w:i/>
          <w:noProof/>
          <w:sz w:val="22"/>
          <w:szCs w:val="22"/>
        </w:rPr>
      </w:pPr>
    </w:p>
    <w:p w:rsidR="00B01570" w:rsidRPr="00341D9F" w:rsidRDefault="00B01570" w:rsidP="006C588E">
      <w:pPr>
        <w:rPr>
          <w:rFonts w:ascii="Arial" w:hAnsi="Arial" w:cs="Arial"/>
          <w:noProof/>
          <w:color w:val="000000"/>
          <w:szCs w:val="22"/>
        </w:rPr>
      </w:pPr>
      <w:r w:rsidRPr="00341D9F">
        <w:rPr>
          <w:rFonts w:ascii="Arial" w:hAnsi="Arial" w:cs="Arial"/>
          <w:noProof/>
          <w:color w:val="000000"/>
          <w:szCs w:val="22"/>
        </w:rPr>
        <w:t xml:space="preserve">Št. </w:t>
      </w:r>
      <w:r w:rsidR="00C95983" w:rsidRPr="00341D9F">
        <w:rPr>
          <w:rFonts w:ascii="Arial" w:hAnsi="Arial" w:cs="Arial"/>
          <w:noProof/>
          <w:color w:val="000000"/>
          <w:szCs w:val="22"/>
        </w:rPr>
        <w:t>007-230/2016</w:t>
      </w:r>
    </w:p>
    <w:p w:rsidR="00B01570" w:rsidRPr="00341D9F" w:rsidRDefault="00B01570" w:rsidP="006C588E">
      <w:pPr>
        <w:rPr>
          <w:rFonts w:ascii="Arial" w:hAnsi="Arial" w:cs="Arial"/>
          <w:noProof/>
          <w:color w:val="000000"/>
          <w:szCs w:val="22"/>
        </w:rPr>
      </w:pPr>
      <w:r w:rsidRPr="00341D9F">
        <w:rPr>
          <w:rFonts w:ascii="Arial" w:hAnsi="Arial" w:cs="Arial"/>
          <w:noProof/>
          <w:color w:val="000000"/>
          <w:szCs w:val="22"/>
        </w:rPr>
        <w:t xml:space="preserve">Ljubljana,  </w:t>
      </w:r>
    </w:p>
    <w:p w:rsidR="00B01570" w:rsidRPr="00341D9F" w:rsidRDefault="00B01570" w:rsidP="006C588E">
      <w:pPr>
        <w:rPr>
          <w:rFonts w:ascii="Arial" w:hAnsi="Arial" w:cs="Arial"/>
          <w:noProof/>
          <w:color w:val="000000"/>
          <w:szCs w:val="22"/>
        </w:rPr>
      </w:pPr>
      <w:r w:rsidRPr="00341D9F">
        <w:rPr>
          <w:rFonts w:ascii="Arial" w:hAnsi="Arial" w:cs="Arial"/>
          <w:noProof/>
          <w:color w:val="000000"/>
          <w:szCs w:val="22"/>
        </w:rPr>
        <w:t xml:space="preserve">EVA </w:t>
      </w:r>
      <w:r w:rsidR="006464C3" w:rsidRPr="00341D9F">
        <w:rPr>
          <w:rFonts w:ascii="Arial" w:hAnsi="Arial" w:cs="Arial"/>
          <w:noProof/>
          <w:color w:val="000000"/>
          <w:szCs w:val="22"/>
        </w:rPr>
        <w:t>2016-2550-0019</w:t>
      </w:r>
    </w:p>
    <w:p w:rsidR="00B01570" w:rsidRPr="00341D9F" w:rsidRDefault="00B01570" w:rsidP="006C588E">
      <w:pPr>
        <w:rPr>
          <w:rFonts w:ascii="Arial" w:hAnsi="Arial" w:cs="Arial"/>
          <w:noProof/>
          <w:color w:val="000000"/>
          <w:szCs w:val="22"/>
        </w:rPr>
      </w:pPr>
    </w:p>
    <w:p w:rsidR="00B01570" w:rsidRPr="00341D9F" w:rsidRDefault="00B01570" w:rsidP="006C588E">
      <w:pPr>
        <w:rPr>
          <w:rFonts w:ascii="Arial" w:hAnsi="Arial" w:cs="Arial"/>
          <w:noProof/>
          <w:color w:val="000000"/>
          <w:szCs w:val="22"/>
        </w:rPr>
      </w:pPr>
    </w:p>
    <w:p w:rsidR="00B01570" w:rsidRPr="00341D9F" w:rsidRDefault="00B01570" w:rsidP="005C1220">
      <w:pPr>
        <w:autoSpaceDE w:val="0"/>
        <w:autoSpaceDN w:val="0"/>
        <w:adjustRightInd w:val="0"/>
        <w:ind w:left="4963" w:hanging="1"/>
        <w:rPr>
          <w:rFonts w:ascii="Arial" w:hAnsi="Arial" w:cs="Arial"/>
          <w:bCs/>
          <w:noProof/>
          <w:color w:val="000000"/>
          <w:szCs w:val="22"/>
        </w:rPr>
      </w:pPr>
      <w:r w:rsidRPr="00341D9F">
        <w:rPr>
          <w:rFonts w:ascii="Arial" w:hAnsi="Arial" w:cs="Arial"/>
          <w:bCs/>
          <w:noProof/>
          <w:color w:val="000000"/>
          <w:szCs w:val="22"/>
        </w:rPr>
        <w:tab/>
      </w:r>
      <w:r w:rsidRPr="00341D9F">
        <w:rPr>
          <w:rFonts w:ascii="Arial" w:hAnsi="Arial" w:cs="Arial"/>
          <w:bCs/>
          <w:noProof/>
          <w:color w:val="000000"/>
          <w:szCs w:val="22"/>
        </w:rPr>
        <w:tab/>
      </w:r>
      <w:r w:rsidRPr="00341D9F">
        <w:rPr>
          <w:rFonts w:ascii="Arial" w:hAnsi="Arial" w:cs="Arial"/>
          <w:bCs/>
          <w:noProof/>
          <w:color w:val="000000"/>
          <w:szCs w:val="22"/>
        </w:rPr>
        <w:tab/>
      </w:r>
      <w:r w:rsidRPr="00341D9F">
        <w:rPr>
          <w:rFonts w:ascii="Arial" w:hAnsi="Arial" w:cs="Arial"/>
          <w:bCs/>
          <w:noProof/>
          <w:color w:val="000000"/>
          <w:szCs w:val="22"/>
        </w:rPr>
        <w:tab/>
      </w:r>
      <w:r w:rsidRPr="00341D9F">
        <w:rPr>
          <w:rFonts w:ascii="Arial" w:hAnsi="Arial" w:cs="Arial"/>
          <w:bCs/>
          <w:noProof/>
          <w:color w:val="000000"/>
          <w:szCs w:val="22"/>
        </w:rPr>
        <w:tab/>
      </w:r>
      <w:r w:rsidRPr="00341D9F">
        <w:rPr>
          <w:rFonts w:ascii="Arial" w:hAnsi="Arial" w:cs="Arial"/>
          <w:bCs/>
          <w:noProof/>
          <w:color w:val="000000"/>
          <w:szCs w:val="22"/>
        </w:rPr>
        <w:tab/>
      </w:r>
      <w:r w:rsidRPr="00341D9F">
        <w:rPr>
          <w:rFonts w:ascii="Arial" w:hAnsi="Arial" w:cs="Arial"/>
          <w:bCs/>
          <w:noProof/>
          <w:color w:val="000000"/>
          <w:szCs w:val="22"/>
        </w:rPr>
        <w:tab/>
      </w:r>
      <w:r w:rsidRPr="00341D9F">
        <w:rPr>
          <w:rFonts w:ascii="Arial" w:hAnsi="Arial" w:cs="Arial"/>
          <w:bCs/>
          <w:noProof/>
          <w:color w:val="000000"/>
          <w:szCs w:val="22"/>
        </w:rPr>
        <w:tab/>
        <w:t>Irena Majcen</w:t>
      </w:r>
    </w:p>
    <w:p w:rsidR="00B01570" w:rsidRPr="00341D9F" w:rsidRDefault="00B01570" w:rsidP="00C46FF8">
      <w:pPr>
        <w:autoSpaceDE w:val="0"/>
        <w:autoSpaceDN w:val="0"/>
        <w:adjustRightInd w:val="0"/>
        <w:ind w:left="4248" w:firstLine="708"/>
        <w:rPr>
          <w:rFonts w:ascii="Arial" w:hAnsi="Arial" w:cs="Arial"/>
          <w:noProof/>
          <w:color w:val="000000"/>
          <w:szCs w:val="22"/>
        </w:rPr>
      </w:pPr>
      <w:r w:rsidRPr="00341D9F">
        <w:rPr>
          <w:rFonts w:ascii="Arial" w:hAnsi="Arial" w:cs="Arial"/>
          <w:bCs/>
          <w:noProof/>
          <w:color w:val="000000"/>
          <w:szCs w:val="22"/>
        </w:rPr>
        <w:t>ministrica za okolje in prostor</w:t>
      </w:r>
    </w:p>
    <w:p w:rsidR="00B01570" w:rsidRPr="00341D9F" w:rsidRDefault="00B01570">
      <w:pPr>
        <w:rPr>
          <w:rFonts w:ascii="Arial" w:hAnsi="Arial" w:cs="Arial"/>
          <w:b/>
          <w:noProof/>
          <w:color w:val="000000"/>
          <w:szCs w:val="22"/>
          <w:lang w:eastAsia="en-US"/>
        </w:rPr>
      </w:pPr>
      <w:r w:rsidRPr="00341D9F">
        <w:rPr>
          <w:rFonts w:ascii="Arial" w:hAnsi="Arial" w:cs="Arial"/>
          <w:b/>
          <w:noProof/>
          <w:szCs w:val="22"/>
        </w:rPr>
        <w:br w:type="page"/>
      </w:r>
    </w:p>
    <w:p w:rsidR="00B01570" w:rsidRPr="00341D9F" w:rsidRDefault="00B01570" w:rsidP="00CF2A87">
      <w:pPr>
        <w:pStyle w:val="Default"/>
        <w:rPr>
          <w:rFonts w:ascii="Arial" w:hAnsi="Arial" w:cs="Arial"/>
          <w:b/>
          <w:noProof/>
          <w:sz w:val="22"/>
          <w:szCs w:val="22"/>
        </w:rPr>
      </w:pPr>
      <w:r w:rsidRPr="00341D9F">
        <w:rPr>
          <w:rFonts w:ascii="Arial" w:hAnsi="Arial" w:cs="Arial"/>
          <w:b/>
          <w:noProof/>
          <w:sz w:val="22"/>
          <w:szCs w:val="22"/>
        </w:rPr>
        <w:lastRenderedPageBreak/>
        <w:t>PRILOGA 1: ODVZEM IN PRIPRAVA VZORCEV</w:t>
      </w:r>
    </w:p>
    <w:p w:rsidR="00B01570" w:rsidRPr="00341D9F" w:rsidRDefault="00B01570" w:rsidP="00583489">
      <w:pPr>
        <w:autoSpaceDE w:val="0"/>
        <w:autoSpaceDN w:val="0"/>
        <w:adjustRightInd w:val="0"/>
        <w:jc w:val="both"/>
        <w:rPr>
          <w:rFonts w:ascii="Arial" w:hAnsi="Arial" w:cs="Arial"/>
          <w:noProof/>
          <w:color w:val="000000"/>
          <w:szCs w:val="22"/>
        </w:rPr>
      </w:pPr>
    </w:p>
    <w:p w:rsidR="00B01570" w:rsidRPr="00341D9F" w:rsidRDefault="00B01570" w:rsidP="008D703B">
      <w:pPr>
        <w:numPr>
          <w:ilvl w:val="0"/>
          <w:numId w:val="14"/>
        </w:numPr>
        <w:tabs>
          <w:tab w:val="clear" w:pos="644"/>
        </w:tabs>
        <w:autoSpaceDE w:val="0"/>
        <w:autoSpaceDN w:val="0"/>
        <w:adjustRightInd w:val="0"/>
        <w:ind w:left="426"/>
        <w:jc w:val="both"/>
        <w:rPr>
          <w:rFonts w:ascii="Arial" w:hAnsi="Arial" w:cs="Arial"/>
          <w:b/>
          <w:noProof/>
          <w:color w:val="000000"/>
          <w:szCs w:val="22"/>
        </w:rPr>
      </w:pPr>
      <w:r w:rsidRPr="00341D9F">
        <w:rPr>
          <w:rFonts w:ascii="Arial" w:hAnsi="Arial" w:cs="Arial"/>
          <w:b/>
          <w:noProof/>
          <w:color w:val="000000"/>
          <w:szCs w:val="22"/>
        </w:rPr>
        <w:t>Oprema za odvzem vzorcev na terenu</w:t>
      </w:r>
    </w:p>
    <w:p w:rsidR="00B01570" w:rsidRPr="00341D9F" w:rsidRDefault="00B01570" w:rsidP="00583489">
      <w:pPr>
        <w:autoSpaceDE w:val="0"/>
        <w:autoSpaceDN w:val="0"/>
        <w:adjustRightInd w:val="0"/>
        <w:ind w:left="360"/>
        <w:jc w:val="both"/>
        <w:rPr>
          <w:rFonts w:ascii="Arial" w:hAnsi="Arial" w:cs="Arial"/>
          <w:noProof/>
          <w:color w:val="000000"/>
          <w:szCs w:val="22"/>
        </w:rPr>
      </w:pPr>
    </w:p>
    <w:p w:rsidR="00B01570" w:rsidRPr="00341D9F" w:rsidRDefault="00B01570" w:rsidP="00583489">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Obvezna oprema je oprema za izvedbo vzorčenja na terenu in obsega:</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color w:val="000000"/>
          <w:szCs w:val="22"/>
        </w:rPr>
        <w:t>obrazec za zapis o vzorčenju iz priloge 3 tega pravilnika;</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color w:val="000000"/>
          <w:szCs w:val="22"/>
        </w:rPr>
        <w:t>lopata, nož, meter;</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snapToGrid w:val="0"/>
          <w:color w:val="000000"/>
          <w:szCs w:val="22"/>
        </w:rPr>
        <w:t xml:space="preserve">ustrezno orodje za vzorčenje tal ali naprava, </w:t>
      </w:r>
      <w:r w:rsidRPr="00341D9F">
        <w:rPr>
          <w:rFonts w:ascii="Arial" w:hAnsi="Arial" w:cs="Arial"/>
          <w:bCs/>
          <w:noProof/>
          <w:color w:val="000000"/>
          <w:szCs w:val="22"/>
        </w:rPr>
        <w:t xml:space="preserve">ki izpolnjuje zahteve </w:t>
      </w:r>
      <w:r w:rsidRPr="00341D9F">
        <w:rPr>
          <w:rFonts w:ascii="Arial" w:hAnsi="Arial" w:cs="Arial"/>
          <w:noProof/>
          <w:snapToGrid w:val="0"/>
          <w:color w:val="000000"/>
          <w:szCs w:val="22"/>
        </w:rPr>
        <w:t xml:space="preserve">v skladu s SIST EN ISO 10381-2 </w:t>
      </w:r>
      <w:r w:rsidRPr="00341D9F">
        <w:rPr>
          <w:rFonts w:ascii="Arial" w:hAnsi="Arial" w:cs="Arial"/>
          <w:bCs/>
          <w:noProof/>
          <w:color w:val="000000"/>
          <w:szCs w:val="22"/>
        </w:rPr>
        <w:t xml:space="preserve">ali drugim enakovredno mednarodno priznanim standardom, </w:t>
      </w:r>
      <w:r w:rsidRPr="00341D9F">
        <w:rPr>
          <w:rFonts w:ascii="Arial" w:hAnsi="Arial" w:cs="Arial"/>
          <w:noProof/>
          <w:color w:val="000000"/>
          <w:szCs w:val="22"/>
        </w:rPr>
        <w:t xml:space="preserve">ki ne vpliva na kakovost odvzetega vzorca,  </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color w:val="000000"/>
          <w:szCs w:val="22"/>
        </w:rPr>
        <w:t>oprema za določitev lokacij vzorčnih mest z natančnostjo vsaj 20 metrov (GPS, topografska karta, DOF, kompas, višinomer);</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color w:val="000000"/>
          <w:szCs w:val="22"/>
        </w:rPr>
        <w:t>barvni atlas tal (Munsell Soil Color Chart)</w:t>
      </w:r>
      <w:r w:rsidRPr="00341D9F">
        <w:rPr>
          <w:rStyle w:val="Sprotnaopomba-sklic"/>
          <w:rFonts w:ascii="Arial" w:hAnsi="Arial" w:cs="Arial"/>
          <w:noProof/>
          <w:color w:val="000000"/>
          <w:szCs w:val="22"/>
        </w:rPr>
        <w:footnoteReference w:id="1"/>
      </w:r>
      <w:r w:rsidRPr="00341D9F">
        <w:rPr>
          <w:rFonts w:ascii="Arial" w:hAnsi="Arial" w:cs="Arial"/>
          <w:noProof/>
          <w:color w:val="000000"/>
          <w:szCs w:val="22"/>
        </w:rPr>
        <w:t>;</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color w:val="000000"/>
          <w:szCs w:val="22"/>
        </w:rPr>
        <w:t xml:space="preserve">raztopina solne kisline (1:3); </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color w:val="000000"/>
          <w:szCs w:val="22"/>
        </w:rPr>
        <w:t>raztopina kalcijevega klorida za merjenje pH;</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color w:val="000000"/>
          <w:szCs w:val="22"/>
        </w:rPr>
        <w:t>elektronski terenski pH meter ali indikator (pH 2–9);</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color w:val="000000"/>
          <w:szCs w:val="22"/>
        </w:rPr>
        <w:t>fotografski aparat;</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color w:val="000000"/>
          <w:szCs w:val="22"/>
        </w:rPr>
        <w:t>jekleni merilni trak dolžine 50 m in trasirke;</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color w:val="000000"/>
          <w:szCs w:val="22"/>
        </w:rPr>
        <w:t>vedra;</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color w:val="000000"/>
          <w:szCs w:val="22"/>
        </w:rPr>
        <w:t xml:space="preserve">vrečke za odvzem vzorcev brez primesi, ki bi lahko vplivale na kakovost vzorca; </w:t>
      </w:r>
    </w:p>
    <w:p w:rsidR="00B01570" w:rsidRPr="00341D9F" w:rsidRDefault="00B01570" w:rsidP="008D703B">
      <w:pPr>
        <w:numPr>
          <w:ilvl w:val="0"/>
          <w:numId w:val="15"/>
        </w:numPr>
        <w:autoSpaceDE w:val="0"/>
        <w:autoSpaceDN w:val="0"/>
        <w:adjustRightInd w:val="0"/>
        <w:ind w:left="426"/>
        <w:rPr>
          <w:rFonts w:ascii="Arial" w:hAnsi="Arial" w:cs="Arial"/>
          <w:noProof/>
          <w:color w:val="000000"/>
          <w:szCs w:val="22"/>
        </w:rPr>
      </w:pPr>
      <w:r w:rsidRPr="00341D9F">
        <w:rPr>
          <w:rFonts w:ascii="Arial" w:hAnsi="Arial" w:cs="Arial"/>
          <w:noProof/>
          <w:color w:val="000000"/>
          <w:szCs w:val="22"/>
        </w:rPr>
        <w:t>deionizirana voda in papirnate brisače za čiščenje sonde oziroma svedra in orodja;</w:t>
      </w:r>
    </w:p>
    <w:p w:rsidR="00B01570" w:rsidRPr="00341D9F" w:rsidRDefault="00B01570" w:rsidP="008D703B">
      <w:pPr>
        <w:numPr>
          <w:ilvl w:val="0"/>
          <w:numId w:val="15"/>
        </w:numPr>
        <w:autoSpaceDE w:val="0"/>
        <w:autoSpaceDN w:val="0"/>
        <w:adjustRightInd w:val="0"/>
        <w:ind w:left="426"/>
        <w:jc w:val="both"/>
        <w:rPr>
          <w:rFonts w:ascii="Arial" w:hAnsi="Arial" w:cs="Arial"/>
          <w:noProof/>
          <w:color w:val="000000"/>
          <w:szCs w:val="22"/>
        </w:rPr>
      </w:pPr>
      <w:r w:rsidRPr="00341D9F">
        <w:rPr>
          <w:rFonts w:ascii="Arial" w:hAnsi="Arial" w:cs="Arial"/>
          <w:noProof/>
          <w:color w:val="000000"/>
          <w:szCs w:val="22"/>
        </w:rPr>
        <w:t>hladilna torba oziroma ustrezno urejen prostor (zatemnjen in ohlajen) za prevoz vzorcev.</w:t>
      </w:r>
    </w:p>
    <w:p w:rsidR="00B01570" w:rsidRPr="00341D9F" w:rsidRDefault="00B01570" w:rsidP="00583489">
      <w:pPr>
        <w:widowControl w:val="0"/>
        <w:autoSpaceDE w:val="0"/>
        <w:autoSpaceDN w:val="0"/>
        <w:adjustRightInd w:val="0"/>
        <w:jc w:val="both"/>
        <w:rPr>
          <w:rFonts w:ascii="Arial" w:hAnsi="Arial" w:cs="Arial"/>
          <w:i/>
          <w:noProof/>
          <w:color w:val="000000"/>
          <w:szCs w:val="22"/>
        </w:rPr>
      </w:pPr>
    </w:p>
    <w:p w:rsidR="00B01570" w:rsidRPr="00341D9F" w:rsidRDefault="00B01570" w:rsidP="008D703B">
      <w:pPr>
        <w:pStyle w:val="Odstavekseznama"/>
        <w:numPr>
          <w:ilvl w:val="0"/>
          <w:numId w:val="14"/>
        </w:numPr>
        <w:tabs>
          <w:tab w:val="clear" w:pos="644"/>
        </w:tabs>
        <w:autoSpaceDE w:val="0"/>
        <w:autoSpaceDN w:val="0"/>
        <w:adjustRightInd w:val="0"/>
        <w:ind w:left="426"/>
        <w:jc w:val="both"/>
        <w:rPr>
          <w:rFonts w:ascii="Arial" w:hAnsi="Arial" w:cs="Arial"/>
          <w:b/>
          <w:noProof/>
          <w:color w:val="000000"/>
          <w:sz w:val="22"/>
          <w:szCs w:val="22"/>
        </w:rPr>
      </w:pPr>
      <w:r w:rsidRPr="00341D9F">
        <w:rPr>
          <w:rFonts w:ascii="Arial" w:hAnsi="Arial" w:cs="Arial"/>
          <w:b/>
          <w:noProof/>
          <w:color w:val="000000"/>
          <w:sz w:val="22"/>
          <w:szCs w:val="22"/>
        </w:rPr>
        <w:t>Odvzem vzorca na terenu</w:t>
      </w:r>
    </w:p>
    <w:p w:rsidR="00B01570" w:rsidRPr="00341D9F" w:rsidRDefault="00B01570" w:rsidP="00B74E33">
      <w:pPr>
        <w:widowControl w:val="0"/>
        <w:autoSpaceDE w:val="0"/>
        <w:autoSpaceDN w:val="0"/>
        <w:adjustRightInd w:val="0"/>
        <w:jc w:val="both"/>
        <w:rPr>
          <w:rFonts w:ascii="Arial" w:hAnsi="Arial" w:cs="Arial"/>
          <w:noProof/>
          <w:color w:val="000000"/>
          <w:szCs w:val="22"/>
        </w:rPr>
      </w:pPr>
    </w:p>
    <w:p w:rsidR="00B01570" w:rsidRPr="00341D9F" w:rsidRDefault="00B01570" w:rsidP="00B74E33">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Vzorci tal se odvzamejo glede na rabo tal v skladu s preglednico 1 te priloge.</w:t>
      </w:r>
    </w:p>
    <w:p w:rsidR="00B01570" w:rsidRPr="00341D9F" w:rsidRDefault="00B01570" w:rsidP="00B74E33">
      <w:pPr>
        <w:widowControl w:val="0"/>
        <w:autoSpaceDE w:val="0"/>
        <w:autoSpaceDN w:val="0"/>
        <w:adjustRightInd w:val="0"/>
        <w:jc w:val="both"/>
        <w:rPr>
          <w:rFonts w:ascii="Arial" w:hAnsi="Arial" w:cs="Arial"/>
          <w:noProof/>
          <w:color w:val="000000"/>
          <w:szCs w:val="22"/>
        </w:rPr>
      </w:pPr>
    </w:p>
    <w:p w:rsidR="00B01570" w:rsidRPr="00341D9F" w:rsidRDefault="00B01570" w:rsidP="00B74E33">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Preglednica 1: globine vzorčenja glede na rabo tal in oznaka odvzetih slojev tal</w:t>
      </w:r>
    </w:p>
    <w:tbl>
      <w:tblPr>
        <w:tblStyle w:val="Tabelamrea"/>
        <w:tblpPr w:leftFromText="141" w:rightFromText="141" w:vertAnchor="text" w:horzAnchor="margin" w:tblpXSpec="right" w:tblpY="152"/>
        <w:tblW w:w="0" w:type="auto"/>
        <w:tblLook w:val="01E0" w:firstRow="1" w:lastRow="1" w:firstColumn="1" w:lastColumn="1" w:noHBand="0" w:noVBand="0"/>
      </w:tblPr>
      <w:tblGrid>
        <w:gridCol w:w="1068"/>
        <w:gridCol w:w="960"/>
      </w:tblGrid>
      <w:tr w:rsidR="00B01570" w:rsidRPr="00341D9F" w:rsidTr="00FC2FF4">
        <w:tc>
          <w:tcPr>
            <w:tcW w:w="1068" w:type="dxa"/>
          </w:tcPr>
          <w:p w:rsidR="00B01570" w:rsidRPr="00341D9F" w:rsidRDefault="00B01570" w:rsidP="000D1A3B">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Globina</w:t>
            </w:r>
          </w:p>
          <w:p w:rsidR="00B01570" w:rsidRPr="00341D9F" w:rsidRDefault="00B01570" w:rsidP="000D1A3B">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(cm)</w:t>
            </w:r>
          </w:p>
        </w:tc>
        <w:tc>
          <w:tcPr>
            <w:tcW w:w="960" w:type="dxa"/>
          </w:tcPr>
          <w:p w:rsidR="00B01570" w:rsidRPr="00341D9F" w:rsidRDefault="00B01570" w:rsidP="00FC2FF4">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oznaka</w:t>
            </w:r>
          </w:p>
        </w:tc>
      </w:tr>
      <w:tr w:rsidR="00B01570" w:rsidRPr="00341D9F" w:rsidTr="00FC2FF4">
        <w:tc>
          <w:tcPr>
            <w:tcW w:w="1068" w:type="dxa"/>
          </w:tcPr>
          <w:p w:rsidR="00B01570" w:rsidRPr="00341D9F" w:rsidRDefault="00B01570" w:rsidP="000D1A3B">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0 -   5</w:t>
            </w:r>
          </w:p>
        </w:tc>
        <w:tc>
          <w:tcPr>
            <w:tcW w:w="960" w:type="dxa"/>
          </w:tcPr>
          <w:p w:rsidR="00B01570" w:rsidRPr="00341D9F" w:rsidRDefault="00B01570" w:rsidP="00FC2FF4">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A</w:t>
            </w:r>
          </w:p>
        </w:tc>
      </w:tr>
      <w:tr w:rsidR="00B01570" w:rsidRPr="00341D9F" w:rsidTr="00FC2FF4">
        <w:tc>
          <w:tcPr>
            <w:tcW w:w="1068" w:type="dxa"/>
          </w:tcPr>
          <w:p w:rsidR="00B01570" w:rsidRPr="00341D9F" w:rsidRDefault="00B01570" w:rsidP="000D1A3B">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5 - 20</w:t>
            </w:r>
          </w:p>
        </w:tc>
        <w:tc>
          <w:tcPr>
            <w:tcW w:w="960" w:type="dxa"/>
          </w:tcPr>
          <w:p w:rsidR="00B01570" w:rsidRPr="00341D9F" w:rsidRDefault="00B01570" w:rsidP="00FC2FF4">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B</w:t>
            </w:r>
          </w:p>
        </w:tc>
      </w:tr>
      <w:tr w:rsidR="00B01570" w:rsidRPr="00341D9F" w:rsidTr="00FC2FF4">
        <w:tc>
          <w:tcPr>
            <w:tcW w:w="1068" w:type="dxa"/>
          </w:tcPr>
          <w:p w:rsidR="00B01570" w:rsidRPr="00341D9F" w:rsidRDefault="00B01570" w:rsidP="000D1A3B">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20 - 30</w:t>
            </w:r>
          </w:p>
        </w:tc>
        <w:tc>
          <w:tcPr>
            <w:tcW w:w="960" w:type="dxa"/>
          </w:tcPr>
          <w:p w:rsidR="00B01570" w:rsidRPr="00341D9F" w:rsidRDefault="00B01570" w:rsidP="00FC2FF4">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C</w:t>
            </w:r>
          </w:p>
        </w:tc>
      </w:tr>
      <w:tr w:rsidR="00B01570" w:rsidRPr="00341D9F" w:rsidTr="00FC2FF4">
        <w:tc>
          <w:tcPr>
            <w:tcW w:w="1068" w:type="dxa"/>
          </w:tcPr>
          <w:p w:rsidR="00B01570" w:rsidRPr="00341D9F" w:rsidRDefault="00B01570" w:rsidP="000D1A3B">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0 - 20</w:t>
            </w:r>
          </w:p>
        </w:tc>
        <w:tc>
          <w:tcPr>
            <w:tcW w:w="960" w:type="dxa"/>
          </w:tcPr>
          <w:p w:rsidR="00B01570" w:rsidRPr="00341D9F" w:rsidRDefault="00B01570" w:rsidP="00FC2FF4">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D</w:t>
            </w:r>
          </w:p>
        </w:tc>
      </w:tr>
      <w:tr w:rsidR="00B01570" w:rsidRPr="00341D9F" w:rsidTr="00FC2FF4">
        <w:tc>
          <w:tcPr>
            <w:tcW w:w="1068" w:type="dxa"/>
          </w:tcPr>
          <w:p w:rsidR="00B01570" w:rsidRPr="00341D9F" w:rsidRDefault="00B01570" w:rsidP="000D1A3B">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0 - 10</w:t>
            </w:r>
          </w:p>
        </w:tc>
        <w:tc>
          <w:tcPr>
            <w:tcW w:w="960" w:type="dxa"/>
          </w:tcPr>
          <w:p w:rsidR="00B01570" w:rsidRPr="00341D9F" w:rsidRDefault="00B01570" w:rsidP="00FC2FF4">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E</w:t>
            </w:r>
          </w:p>
        </w:tc>
      </w:tr>
      <w:tr w:rsidR="00B01570" w:rsidRPr="00341D9F" w:rsidTr="00FC2FF4">
        <w:tc>
          <w:tcPr>
            <w:tcW w:w="1068" w:type="dxa"/>
          </w:tcPr>
          <w:p w:rsidR="00B01570" w:rsidRPr="00341D9F" w:rsidRDefault="00B01570" w:rsidP="000D1A3B">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0 - 15</w:t>
            </w:r>
          </w:p>
        </w:tc>
        <w:tc>
          <w:tcPr>
            <w:tcW w:w="960" w:type="dxa"/>
          </w:tcPr>
          <w:p w:rsidR="00B01570" w:rsidRPr="00341D9F" w:rsidRDefault="00B01570" w:rsidP="00FC2FF4">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F</w:t>
            </w:r>
          </w:p>
        </w:tc>
      </w:tr>
      <w:tr w:rsidR="00B01570" w:rsidRPr="00341D9F" w:rsidTr="00FC2FF4">
        <w:tc>
          <w:tcPr>
            <w:tcW w:w="1068" w:type="dxa"/>
          </w:tcPr>
          <w:p w:rsidR="00B01570" w:rsidRPr="00341D9F" w:rsidRDefault="00B01570" w:rsidP="000D1A3B">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10 - 20</w:t>
            </w:r>
          </w:p>
        </w:tc>
        <w:tc>
          <w:tcPr>
            <w:tcW w:w="960" w:type="dxa"/>
          </w:tcPr>
          <w:p w:rsidR="00B01570" w:rsidRPr="00341D9F" w:rsidRDefault="00B01570" w:rsidP="00FC2FF4">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G</w:t>
            </w:r>
          </w:p>
        </w:tc>
      </w:tr>
      <w:tr w:rsidR="00B01570" w:rsidRPr="00341D9F" w:rsidTr="00FC2FF4">
        <w:tc>
          <w:tcPr>
            <w:tcW w:w="1068" w:type="dxa"/>
          </w:tcPr>
          <w:p w:rsidR="00B01570" w:rsidRPr="00341D9F" w:rsidRDefault="00B01570" w:rsidP="000D1A3B">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0 - 30</w:t>
            </w:r>
          </w:p>
        </w:tc>
        <w:tc>
          <w:tcPr>
            <w:tcW w:w="960" w:type="dxa"/>
          </w:tcPr>
          <w:p w:rsidR="00B01570" w:rsidRPr="00341D9F" w:rsidRDefault="00B01570" w:rsidP="00FC2FF4">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P</w:t>
            </w:r>
          </w:p>
        </w:tc>
      </w:tr>
      <w:tr w:rsidR="00B01570" w:rsidRPr="00341D9F" w:rsidTr="00FC2FF4">
        <w:tc>
          <w:tcPr>
            <w:tcW w:w="1068" w:type="dxa"/>
          </w:tcPr>
          <w:p w:rsidR="00B01570" w:rsidRPr="00341D9F" w:rsidRDefault="00B01570" w:rsidP="000D1A3B">
            <w:pPr>
              <w:widowControl w:val="0"/>
              <w:autoSpaceDE w:val="0"/>
              <w:autoSpaceDN w:val="0"/>
              <w:adjustRightInd w:val="0"/>
              <w:jc w:val="center"/>
              <w:rPr>
                <w:rFonts w:ascii="Arial" w:hAnsi="Arial" w:cs="Arial"/>
                <w:noProof/>
                <w:color w:val="000000"/>
                <w:sz w:val="22"/>
                <w:szCs w:val="22"/>
              </w:rPr>
            </w:pPr>
          </w:p>
        </w:tc>
        <w:tc>
          <w:tcPr>
            <w:tcW w:w="960" w:type="dxa"/>
          </w:tcPr>
          <w:p w:rsidR="00B01570" w:rsidRPr="00341D9F" w:rsidRDefault="00B01570" w:rsidP="00FC2FF4">
            <w:pPr>
              <w:widowControl w:val="0"/>
              <w:autoSpaceDE w:val="0"/>
              <w:autoSpaceDN w:val="0"/>
              <w:adjustRightInd w:val="0"/>
              <w:jc w:val="center"/>
              <w:rPr>
                <w:rFonts w:ascii="Arial" w:hAnsi="Arial" w:cs="Arial"/>
                <w:noProof/>
                <w:color w:val="000000"/>
                <w:sz w:val="22"/>
                <w:szCs w:val="22"/>
              </w:rPr>
            </w:pPr>
          </w:p>
        </w:tc>
      </w:tr>
      <w:tr w:rsidR="00B01570" w:rsidRPr="00341D9F" w:rsidTr="00FC2FF4">
        <w:tc>
          <w:tcPr>
            <w:tcW w:w="1068" w:type="dxa"/>
          </w:tcPr>
          <w:p w:rsidR="00B01570" w:rsidRPr="00341D9F" w:rsidRDefault="00B01570" w:rsidP="000D1A3B">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drugo</w:t>
            </w:r>
          </w:p>
        </w:tc>
        <w:tc>
          <w:tcPr>
            <w:tcW w:w="960" w:type="dxa"/>
          </w:tcPr>
          <w:p w:rsidR="00B01570" w:rsidRPr="00341D9F" w:rsidRDefault="00B01570" w:rsidP="00FC2FF4">
            <w:pPr>
              <w:widowControl w:val="0"/>
              <w:autoSpaceDE w:val="0"/>
              <w:autoSpaceDN w:val="0"/>
              <w:adjustRightInd w:val="0"/>
              <w:jc w:val="center"/>
              <w:rPr>
                <w:rFonts w:ascii="Arial" w:hAnsi="Arial" w:cs="Arial"/>
                <w:noProof/>
                <w:color w:val="000000"/>
                <w:sz w:val="22"/>
                <w:szCs w:val="22"/>
              </w:rPr>
            </w:pPr>
            <w:r w:rsidRPr="00341D9F">
              <w:rPr>
                <w:rFonts w:ascii="Arial" w:hAnsi="Arial" w:cs="Arial"/>
                <w:noProof/>
                <w:color w:val="000000"/>
                <w:sz w:val="22"/>
                <w:szCs w:val="22"/>
              </w:rPr>
              <w:t>X</w:t>
            </w:r>
          </w:p>
        </w:tc>
      </w:tr>
    </w:tbl>
    <w:p w:rsidR="00B01570" w:rsidRPr="00341D9F" w:rsidRDefault="00B01570" w:rsidP="00B74E33">
      <w:pPr>
        <w:widowControl w:val="0"/>
        <w:autoSpaceDE w:val="0"/>
        <w:autoSpaceDN w:val="0"/>
        <w:adjustRightInd w:val="0"/>
        <w:jc w:val="both"/>
        <w:rPr>
          <w:rFonts w:ascii="Arial" w:hAnsi="Arial" w:cs="Arial"/>
          <w:noProof/>
          <w:color w:val="000000"/>
          <w:szCs w:val="22"/>
        </w:rPr>
      </w:pPr>
    </w:p>
    <w:tbl>
      <w:tblPr>
        <w:tblW w:w="6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2"/>
        <w:gridCol w:w="2193"/>
        <w:gridCol w:w="2193"/>
      </w:tblGrid>
      <w:tr w:rsidR="00B01570" w:rsidRPr="00341D9F" w:rsidTr="0087332E">
        <w:tc>
          <w:tcPr>
            <w:tcW w:w="2192" w:type="dxa"/>
          </w:tcPr>
          <w:p w:rsidR="00B01570" w:rsidRPr="00341D9F" w:rsidRDefault="00B01570" w:rsidP="00D72A7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Otroška igrišča </w:t>
            </w:r>
          </w:p>
        </w:tc>
        <w:tc>
          <w:tcPr>
            <w:tcW w:w="2193" w:type="dxa"/>
          </w:tcPr>
          <w:p w:rsidR="00B01570" w:rsidRPr="00341D9F" w:rsidRDefault="00B01570" w:rsidP="00C9556E">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kmetijska zemljišča</w:t>
            </w:r>
            <w:r w:rsidR="00C9556E" w:rsidRPr="00341D9F">
              <w:rPr>
                <w:rFonts w:ascii="Arial" w:hAnsi="Arial" w:cs="Arial"/>
                <w:noProof/>
                <w:color w:val="000000"/>
                <w:szCs w:val="22"/>
                <w:vertAlign w:val="superscript"/>
              </w:rPr>
              <w:t>+</w:t>
            </w:r>
            <w:r w:rsidRPr="00341D9F">
              <w:rPr>
                <w:rFonts w:ascii="Arial" w:hAnsi="Arial" w:cs="Arial"/>
                <w:noProof/>
                <w:color w:val="000000"/>
                <w:szCs w:val="22"/>
              </w:rPr>
              <w:t>, stanovanjska, industrijska in druga območja</w:t>
            </w:r>
          </w:p>
        </w:tc>
        <w:tc>
          <w:tcPr>
            <w:tcW w:w="2193" w:type="dxa"/>
          </w:tcPr>
          <w:p w:rsidR="00B01570" w:rsidRPr="00341D9F" w:rsidRDefault="00B01570" w:rsidP="00D72A7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Obdelovane površine (njive, vrtovi)</w:t>
            </w:r>
          </w:p>
        </w:tc>
      </w:tr>
      <w:tr w:rsidR="00B01570" w:rsidRPr="00341D9F" w:rsidTr="0087332E">
        <w:tc>
          <w:tcPr>
            <w:tcW w:w="2192"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Globina (cm)</w:t>
            </w:r>
          </w:p>
        </w:tc>
        <w:tc>
          <w:tcPr>
            <w:tcW w:w="2193"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Globina (cm)</w:t>
            </w:r>
          </w:p>
        </w:tc>
        <w:tc>
          <w:tcPr>
            <w:tcW w:w="2193"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Globina (cm)</w:t>
            </w:r>
          </w:p>
        </w:tc>
      </w:tr>
      <w:tr w:rsidR="00B01570" w:rsidRPr="00341D9F" w:rsidTr="0087332E">
        <w:tc>
          <w:tcPr>
            <w:tcW w:w="2192"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  0 – 10 </w:t>
            </w:r>
          </w:p>
        </w:tc>
        <w:tc>
          <w:tcPr>
            <w:tcW w:w="2193"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  0 –  5 </w:t>
            </w:r>
          </w:p>
        </w:tc>
        <w:tc>
          <w:tcPr>
            <w:tcW w:w="2193"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  0 – 20 </w:t>
            </w:r>
          </w:p>
        </w:tc>
      </w:tr>
      <w:tr w:rsidR="00B01570" w:rsidRPr="00341D9F" w:rsidTr="0087332E">
        <w:tc>
          <w:tcPr>
            <w:tcW w:w="2192"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10 – 20 </w:t>
            </w:r>
          </w:p>
        </w:tc>
        <w:tc>
          <w:tcPr>
            <w:tcW w:w="2193"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  5 – 20 </w:t>
            </w:r>
          </w:p>
        </w:tc>
        <w:tc>
          <w:tcPr>
            <w:tcW w:w="2193"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20 – 30</w:t>
            </w:r>
          </w:p>
        </w:tc>
      </w:tr>
      <w:tr w:rsidR="00B01570" w:rsidRPr="00341D9F" w:rsidTr="0087332E">
        <w:tc>
          <w:tcPr>
            <w:tcW w:w="2192"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p>
        </w:tc>
        <w:tc>
          <w:tcPr>
            <w:tcW w:w="2193"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20 – 30 </w:t>
            </w:r>
          </w:p>
        </w:tc>
        <w:tc>
          <w:tcPr>
            <w:tcW w:w="2193"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p>
        </w:tc>
      </w:tr>
      <w:tr w:rsidR="00B01570" w:rsidRPr="00341D9F" w:rsidTr="0087332E">
        <w:tc>
          <w:tcPr>
            <w:tcW w:w="2192"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drugo</w:t>
            </w:r>
          </w:p>
        </w:tc>
        <w:tc>
          <w:tcPr>
            <w:tcW w:w="2193"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drugo</w:t>
            </w:r>
          </w:p>
        </w:tc>
        <w:tc>
          <w:tcPr>
            <w:tcW w:w="2193" w:type="dxa"/>
          </w:tcPr>
          <w:p w:rsidR="00B01570" w:rsidRPr="00341D9F" w:rsidRDefault="00B01570" w:rsidP="00144A07">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drugo</w:t>
            </w:r>
          </w:p>
        </w:tc>
      </w:tr>
    </w:tbl>
    <w:p w:rsidR="00B01570" w:rsidRPr="00341D9F" w:rsidRDefault="00C9556E" w:rsidP="00B74E33">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vertAlign w:val="superscript"/>
        </w:rPr>
        <w:t>+</w:t>
      </w:r>
      <w:r w:rsidR="00B01570" w:rsidRPr="00341D9F">
        <w:rPr>
          <w:rFonts w:ascii="Arial" w:hAnsi="Arial" w:cs="Arial"/>
          <w:noProof/>
          <w:color w:val="000000"/>
          <w:szCs w:val="22"/>
          <w:vertAlign w:val="superscript"/>
        </w:rPr>
        <w:t xml:space="preserve"> </w:t>
      </w:r>
      <w:r w:rsidR="00B01570" w:rsidRPr="00341D9F">
        <w:rPr>
          <w:rFonts w:ascii="Arial" w:hAnsi="Arial" w:cs="Arial"/>
          <w:noProof/>
          <w:color w:val="000000"/>
          <w:szCs w:val="22"/>
        </w:rPr>
        <w:t>razen za obdelovane površine</w:t>
      </w:r>
    </w:p>
    <w:p w:rsidR="00B01570" w:rsidRPr="00341D9F" w:rsidRDefault="00B01570" w:rsidP="00B74E33">
      <w:pPr>
        <w:widowControl w:val="0"/>
        <w:autoSpaceDE w:val="0"/>
        <w:autoSpaceDN w:val="0"/>
        <w:adjustRightInd w:val="0"/>
        <w:jc w:val="both"/>
        <w:rPr>
          <w:rFonts w:ascii="Arial" w:hAnsi="Arial" w:cs="Arial"/>
          <w:noProof/>
          <w:color w:val="000000"/>
          <w:szCs w:val="22"/>
        </w:rPr>
      </w:pPr>
    </w:p>
    <w:p w:rsidR="007A4A69" w:rsidRPr="00341D9F" w:rsidRDefault="007A4A69" w:rsidP="0086047B">
      <w:pPr>
        <w:pStyle w:val="Odstavekseznama"/>
        <w:widowControl w:val="0"/>
        <w:autoSpaceDE w:val="0"/>
        <w:autoSpaceDN w:val="0"/>
        <w:adjustRightInd w:val="0"/>
        <w:ind w:left="0"/>
        <w:jc w:val="both"/>
        <w:rPr>
          <w:rFonts w:ascii="Arial" w:hAnsi="Arial" w:cs="Arial"/>
          <w:noProof/>
          <w:color w:val="000000"/>
          <w:sz w:val="22"/>
          <w:szCs w:val="22"/>
        </w:rPr>
      </w:pPr>
    </w:p>
    <w:p w:rsidR="00B01570" w:rsidRPr="00341D9F" w:rsidRDefault="00B01570" w:rsidP="0086047B">
      <w:pPr>
        <w:pStyle w:val="Odstavekseznama"/>
        <w:widowControl w:val="0"/>
        <w:autoSpaceDE w:val="0"/>
        <w:autoSpaceDN w:val="0"/>
        <w:adjustRightInd w:val="0"/>
        <w:ind w:left="0"/>
        <w:jc w:val="both"/>
        <w:rPr>
          <w:rFonts w:ascii="Arial" w:hAnsi="Arial" w:cs="Arial"/>
          <w:noProof/>
          <w:color w:val="000000"/>
          <w:sz w:val="22"/>
          <w:szCs w:val="22"/>
        </w:rPr>
      </w:pPr>
      <w:r w:rsidRPr="00341D9F">
        <w:rPr>
          <w:rFonts w:ascii="Arial" w:hAnsi="Arial" w:cs="Arial"/>
          <w:noProof/>
          <w:color w:val="000000"/>
          <w:sz w:val="22"/>
          <w:szCs w:val="22"/>
        </w:rPr>
        <w:t xml:space="preserve">Če se vzorec tal odvzema na kmetijskih zemljiščih, ga je treba odvzeti pred gnojenjem in setvijo oziroma saditvijo rastlin ali po spravilu posevkov. </w:t>
      </w:r>
    </w:p>
    <w:p w:rsidR="00B01570" w:rsidRPr="00341D9F" w:rsidRDefault="00B01570" w:rsidP="0086047B">
      <w:pPr>
        <w:pStyle w:val="Odstavekseznama"/>
        <w:widowControl w:val="0"/>
        <w:autoSpaceDE w:val="0"/>
        <w:autoSpaceDN w:val="0"/>
        <w:adjustRightInd w:val="0"/>
        <w:ind w:left="0"/>
        <w:jc w:val="both"/>
        <w:rPr>
          <w:rFonts w:ascii="Arial" w:hAnsi="Arial" w:cs="Arial"/>
          <w:noProof/>
          <w:color w:val="000000"/>
          <w:sz w:val="22"/>
          <w:szCs w:val="22"/>
        </w:rPr>
      </w:pPr>
    </w:p>
    <w:p w:rsidR="00B01570" w:rsidRPr="00341D9F" w:rsidRDefault="00B01570" w:rsidP="00384966">
      <w:pPr>
        <w:pStyle w:val="Odstavekseznama"/>
        <w:widowControl w:val="0"/>
        <w:autoSpaceDE w:val="0"/>
        <w:autoSpaceDN w:val="0"/>
        <w:adjustRightInd w:val="0"/>
        <w:ind w:left="0"/>
        <w:jc w:val="both"/>
        <w:rPr>
          <w:rFonts w:ascii="Arial" w:hAnsi="Arial" w:cs="Arial"/>
          <w:noProof/>
          <w:color w:val="000000"/>
          <w:sz w:val="22"/>
          <w:szCs w:val="22"/>
        </w:rPr>
      </w:pPr>
      <w:r w:rsidRPr="00341D9F">
        <w:rPr>
          <w:rFonts w:ascii="Arial" w:hAnsi="Arial" w:cs="Arial"/>
          <w:noProof/>
          <w:color w:val="000000"/>
          <w:sz w:val="22"/>
          <w:szCs w:val="22"/>
        </w:rPr>
        <w:t xml:space="preserve">Če se v okviru monitoringa stanja tal ali namenske raziskave tal, ki jo zagotovi ministrstvo, vzorec tal odvzema na kmetijskih ali gozdnih zemljiščih, je treba en sestavljen vzorec tal odvzeti na globini od 0–30 cm ter ga v roku 3 dni predati ministrstvu, pristojnemu za kmetijstvo in gozdarstvo. </w:t>
      </w:r>
    </w:p>
    <w:p w:rsidR="00B01570" w:rsidRPr="00341D9F" w:rsidRDefault="00B01570" w:rsidP="0086047B">
      <w:pPr>
        <w:pStyle w:val="Odstavekseznama"/>
        <w:widowControl w:val="0"/>
        <w:autoSpaceDE w:val="0"/>
        <w:autoSpaceDN w:val="0"/>
        <w:adjustRightInd w:val="0"/>
        <w:ind w:left="0"/>
        <w:jc w:val="both"/>
        <w:rPr>
          <w:rFonts w:ascii="Arial" w:hAnsi="Arial" w:cs="Arial"/>
          <w:noProof/>
          <w:color w:val="000000"/>
          <w:sz w:val="22"/>
          <w:szCs w:val="22"/>
        </w:rPr>
      </w:pPr>
    </w:p>
    <w:p w:rsidR="00B01570" w:rsidRPr="00341D9F" w:rsidRDefault="00B01570" w:rsidP="0086047B">
      <w:pPr>
        <w:pStyle w:val="Odstavekseznama"/>
        <w:widowControl w:val="0"/>
        <w:autoSpaceDE w:val="0"/>
        <w:autoSpaceDN w:val="0"/>
        <w:adjustRightInd w:val="0"/>
        <w:ind w:left="0"/>
        <w:jc w:val="both"/>
        <w:rPr>
          <w:rFonts w:ascii="Arial" w:hAnsi="Arial" w:cs="Arial"/>
          <w:noProof/>
          <w:color w:val="000000"/>
          <w:sz w:val="22"/>
          <w:szCs w:val="22"/>
        </w:rPr>
      </w:pPr>
      <w:r w:rsidRPr="00341D9F">
        <w:rPr>
          <w:rFonts w:ascii="Arial" w:hAnsi="Arial" w:cs="Arial"/>
          <w:noProof/>
          <w:color w:val="000000"/>
          <w:sz w:val="22"/>
          <w:szCs w:val="22"/>
        </w:rPr>
        <w:t>Vzorca tal se ne sme vzeti med ali takoj po obdobju suš</w:t>
      </w:r>
      <w:r w:rsidR="00F13B97" w:rsidRPr="00341D9F">
        <w:rPr>
          <w:rFonts w:ascii="Arial" w:hAnsi="Arial" w:cs="Arial"/>
          <w:noProof/>
          <w:color w:val="000000"/>
          <w:sz w:val="22"/>
          <w:szCs w:val="22"/>
        </w:rPr>
        <w:t>e, ki traja več kot 30 dni,</w:t>
      </w:r>
      <w:r w:rsidRPr="00341D9F">
        <w:rPr>
          <w:rFonts w:ascii="Arial" w:hAnsi="Arial" w:cs="Arial"/>
          <w:noProof/>
          <w:color w:val="000000"/>
          <w:sz w:val="22"/>
          <w:szCs w:val="22"/>
        </w:rPr>
        <w:t xml:space="preserve"> ali ko so tla zmrznjena, poplavljena, prekrita s snegom ali nasičena z vodo.</w:t>
      </w:r>
    </w:p>
    <w:p w:rsidR="00B01570" w:rsidRPr="00341D9F" w:rsidRDefault="00B01570" w:rsidP="004D7710">
      <w:pPr>
        <w:widowControl w:val="0"/>
        <w:autoSpaceDE w:val="0"/>
        <w:autoSpaceDN w:val="0"/>
        <w:adjustRightInd w:val="0"/>
        <w:jc w:val="both"/>
        <w:rPr>
          <w:rFonts w:ascii="Arial" w:hAnsi="Arial" w:cs="Arial"/>
          <w:noProof/>
          <w:color w:val="000000"/>
          <w:szCs w:val="22"/>
        </w:rPr>
      </w:pPr>
    </w:p>
    <w:p w:rsidR="00B01570" w:rsidRPr="00341D9F" w:rsidRDefault="00B01570" w:rsidP="004D7710">
      <w:pPr>
        <w:widowControl w:val="0"/>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Vzorec tal iz posameznega sloja ali horizonta tal je glede na velikost vzorčnega mesta </w:t>
      </w:r>
      <w:r w:rsidRPr="00341D9F">
        <w:rPr>
          <w:rFonts w:ascii="Arial" w:hAnsi="Arial" w:cs="Arial"/>
          <w:noProof/>
          <w:color w:val="000000"/>
          <w:szCs w:val="22"/>
        </w:rPr>
        <w:lastRenderedPageBreak/>
        <w:t>sestavljen iz 10 do 25 enot vzorca tal, odvzetih na istem vzorčnem mestu.</w:t>
      </w:r>
    </w:p>
    <w:p w:rsidR="00B01570" w:rsidRPr="00341D9F" w:rsidRDefault="00B01570" w:rsidP="00583489">
      <w:pPr>
        <w:autoSpaceDE w:val="0"/>
        <w:autoSpaceDN w:val="0"/>
        <w:adjustRightInd w:val="0"/>
        <w:jc w:val="both"/>
        <w:rPr>
          <w:rFonts w:ascii="Arial" w:hAnsi="Arial" w:cs="Arial"/>
          <w:b/>
          <w:noProof/>
          <w:color w:val="000000"/>
          <w:szCs w:val="22"/>
        </w:rPr>
      </w:pPr>
    </w:p>
    <w:p w:rsidR="00B01570" w:rsidRPr="00341D9F" w:rsidRDefault="00B01570" w:rsidP="00583489">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Za posamezni vzorec tal se odvzame 2 do 3 kg svežih tal. Če to ni mogoče, je treba razloge za odvzem manjših količin svežih tal navesti v zapisu o vzorčenju tal iz priloge 3 tega pravilnika. </w:t>
      </w:r>
    </w:p>
    <w:p w:rsidR="00B01570" w:rsidRPr="00341D9F" w:rsidRDefault="00B01570" w:rsidP="00583489">
      <w:pPr>
        <w:autoSpaceDE w:val="0"/>
        <w:autoSpaceDN w:val="0"/>
        <w:adjustRightInd w:val="0"/>
        <w:jc w:val="both"/>
        <w:rPr>
          <w:rFonts w:ascii="Arial" w:hAnsi="Arial" w:cs="Arial"/>
          <w:noProof/>
          <w:color w:val="000000"/>
          <w:szCs w:val="22"/>
        </w:rPr>
      </w:pPr>
    </w:p>
    <w:p w:rsidR="00B01570" w:rsidRPr="00341D9F" w:rsidRDefault="00B01570" w:rsidP="00876923">
      <w:pPr>
        <w:autoSpaceDE w:val="0"/>
        <w:autoSpaceDN w:val="0"/>
        <w:adjustRightInd w:val="0"/>
        <w:jc w:val="both"/>
        <w:rPr>
          <w:rFonts w:ascii="Arial" w:hAnsi="Arial" w:cs="Arial"/>
          <w:noProof/>
          <w:snapToGrid w:val="0"/>
          <w:color w:val="000000"/>
          <w:szCs w:val="22"/>
        </w:rPr>
      </w:pPr>
      <w:r w:rsidRPr="00341D9F">
        <w:rPr>
          <w:rFonts w:ascii="Arial" w:hAnsi="Arial" w:cs="Arial"/>
          <w:noProof/>
          <w:color w:val="000000"/>
          <w:szCs w:val="22"/>
        </w:rPr>
        <w:t xml:space="preserve">Vzorec tal se odvzame z </w:t>
      </w:r>
      <w:r w:rsidRPr="00341D9F">
        <w:rPr>
          <w:rFonts w:ascii="Arial" w:hAnsi="Arial" w:cs="Arial"/>
          <w:noProof/>
          <w:snapToGrid w:val="0"/>
          <w:color w:val="000000"/>
          <w:szCs w:val="22"/>
        </w:rPr>
        <w:t xml:space="preserve">ustreznim orodjem ali napravo, </w:t>
      </w:r>
      <w:r w:rsidRPr="00341D9F">
        <w:rPr>
          <w:rFonts w:ascii="Arial" w:hAnsi="Arial" w:cs="Arial"/>
          <w:bCs/>
          <w:noProof/>
          <w:color w:val="000000"/>
          <w:szCs w:val="22"/>
        </w:rPr>
        <w:t xml:space="preserve">ki izpolnjuje zahteve </w:t>
      </w:r>
      <w:r w:rsidRPr="00341D9F">
        <w:rPr>
          <w:rFonts w:ascii="Arial" w:hAnsi="Arial" w:cs="Arial"/>
          <w:noProof/>
          <w:snapToGrid w:val="0"/>
          <w:color w:val="000000"/>
          <w:szCs w:val="22"/>
        </w:rPr>
        <w:t xml:space="preserve">v skladu s SIST EN ISO 10381-2 </w:t>
      </w:r>
      <w:r w:rsidRPr="00341D9F">
        <w:rPr>
          <w:rFonts w:ascii="Arial" w:hAnsi="Arial" w:cs="Arial"/>
          <w:bCs/>
          <w:noProof/>
          <w:color w:val="000000"/>
          <w:szCs w:val="22"/>
        </w:rPr>
        <w:t>ali drugim enakovredno mednarodno priznanim standardom.</w:t>
      </w:r>
    </w:p>
    <w:p w:rsidR="00B01570" w:rsidRPr="00341D9F" w:rsidRDefault="00B01570" w:rsidP="00876923">
      <w:pPr>
        <w:autoSpaceDE w:val="0"/>
        <w:autoSpaceDN w:val="0"/>
        <w:adjustRightInd w:val="0"/>
        <w:jc w:val="both"/>
        <w:rPr>
          <w:rFonts w:ascii="Arial" w:hAnsi="Arial" w:cs="Arial"/>
          <w:noProof/>
          <w:snapToGrid w:val="0"/>
          <w:color w:val="000000"/>
          <w:szCs w:val="22"/>
        </w:rPr>
      </w:pPr>
    </w:p>
    <w:p w:rsidR="00B01570" w:rsidRPr="00341D9F" w:rsidRDefault="00B01570" w:rsidP="00876923">
      <w:pPr>
        <w:autoSpaceDE w:val="0"/>
        <w:autoSpaceDN w:val="0"/>
        <w:adjustRightInd w:val="0"/>
        <w:jc w:val="both"/>
        <w:rPr>
          <w:rFonts w:ascii="Arial" w:hAnsi="Arial" w:cs="Arial"/>
          <w:noProof/>
          <w:snapToGrid w:val="0"/>
          <w:color w:val="000000"/>
          <w:szCs w:val="22"/>
        </w:rPr>
      </w:pPr>
      <w:r w:rsidRPr="00341D9F">
        <w:rPr>
          <w:rFonts w:ascii="Arial" w:hAnsi="Arial" w:cs="Arial"/>
          <w:noProof/>
          <w:snapToGrid w:val="0"/>
          <w:color w:val="000000"/>
          <w:szCs w:val="22"/>
        </w:rPr>
        <w:t xml:space="preserve">Iz vzorca je treba odstraniti </w:t>
      </w:r>
      <w:r w:rsidR="00952AF0" w:rsidRPr="00341D9F">
        <w:rPr>
          <w:rFonts w:ascii="Arial" w:hAnsi="Arial" w:cs="Arial"/>
          <w:noProof/>
          <w:snapToGrid w:val="0"/>
          <w:color w:val="000000"/>
          <w:szCs w:val="22"/>
        </w:rPr>
        <w:t>druge materiale v tleh</w:t>
      </w:r>
      <w:r w:rsidRPr="00341D9F">
        <w:rPr>
          <w:rFonts w:ascii="Arial" w:hAnsi="Arial" w:cs="Arial"/>
          <w:noProof/>
          <w:snapToGrid w:val="0"/>
          <w:color w:val="000000"/>
          <w:szCs w:val="22"/>
        </w:rPr>
        <w:t xml:space="preserve">, npr. ostanke opeke ali drugega gradbenega materiala, črepinje, kovinske ali plastične ostanke ipd. </w:t>
      </w:r>
      <w:r w:rsidR="00952AF0" w:rsidRPr="00341D9F">
        <w:rPr>
          <w:rFonts w:ascii="Arial" w:hAnsi="Arial" w:cs="Arial"/>
          <w:noProof/>
          <w:snapToGrid w:val="0"/>
          <w:color w:val="000000"/>
          <w:szCs w:val="22"/>
        </w:rPr>
        <w:t>Te materiale</w:t>
      </w:r>
      <w:r w:rsidR="00F113A9" w:rsidRPr="00341D9F">
        <w:rPr>
          <w:rFonts w:ascii="Arial" w:hAnsi="Arial" w:cs="Arial"/>
          <w:noProof/>
          <w:snapToGrid w:val="0"/>
          <w:color w:val="000000"/>
          <w:szCs w:val="22"/>
        </w:rPr>
        <w:t xml:space="preserve"> v tleh</w:t>
      </w:r>
      <w:r w:rsidRPr="00341D9F">
        <w:rPr>
          <w:rFonts w:ascii="Arial" w:hAnsi="Arial" w:cs="Arial"/>
          <w:noProof/>
          <w:snapToGrid w:val="0"/>
          <w:color w:val="000000"/>
          <w:szCs w:val="22"/>
        </w:rPr>
        <w:t xml:space="preserve"> je treba opisati in oceniti njegov volumski delež.</w:t>
      </w:r>
    </w:p>
    <w:p w:rsidR="00B01570" w:rsidRPr="00341D9F" w:rsidRDefault="00B01570" w:rsidP="00876923">
      <w:pPr>
        <w:autoSpaceDE w:val="0"/>
        <w:autoSpaceDN w:val="0"/>
        <w:adjustRightInd w:val="0"/>
        <w:jc w:val="both"/>
        <w:rPr>
          <w:rFonts w:ascii="Arial" w:hAnsi="Arial" w:cs="Arial"/>
          <w:noProof/>
          <w:snapToGrid w:val="0"/>
          <w:color w:val="000000"/>
          <w:szCs w:val="22"/>
        </w:rPr>
      </w:pPr>
    </w:p>
    <w:p w:rsidR="00B01570" w:rsidRPr="00341D9F" w:rsidRDefault="00B01570" w:rsidP="00227BC3">
      <w:pPr>
        <w:autoSpaceDE w:val="0"/>
        <w:autoSpaceDN w:val="0"/>
        <w:adjustRightInd w:val="0"/>
        <w:jc w:val="both"/>
        <w:rPr>
          <w:rFonts w:ascii="Arial" w:hAnsi="Arial" w:cs="Arial"/>
          <w:noProof/>
          <w:snapToGrid w:val="0"/>
          <w:color w:val="000000"/>
          <w:szCs w:val="22"/>
        </w:rPr>
      </w:pPr>
      <w:r w:rsidRPr="00341D9F">
        <w:rPr>
          <w:rFonts w:ascii="Arial" w:hAnsi="Arial" w:cs="Arial"/>
          <w:noProof/>
          <w:snapToGrid w:val="0"/>
          <w:color w:val="000000"/>
          <w:szCs w:val="22"/>
        </w:rPr>
        <w:t>Mesto vzorčenja in talni profil, če je ta izkopan, se fotografirata. Če so tla na vzorčnih mestih heterogena, se naredi več fotografij. Fotografije se priloži k zapisu o vzorčenju tal iz priloge 3 tega pravilnika.</w:t>
      </w:r>
    </w:p>
    <w:p w:rsidR="00B01570" w:rsidRPr="00341D9F" w:rsidRDefault="00B01570" w:rsidP="00227BC3">
      <w:pPr>
        <w:autoSpaceDE w:val="0"/>
        <w:autoSpaceDN w:val="0"/>
        <w:adjustRightInd w:val="0"/>
        <w:jc w:val="both"/>
        <w:rPr>
          <w:rFonts w:ascii="Arial" w:hAnsi="Arial" w:cs="Arial"/>
          <w:noProof/>
          <w:snapToGrid w:val="0"/>
          <w:color w:val="000000"/>
          <w:szCs w:val="22"/>
        </w:rPr>
      </w:pPr>
    </w:p>
    <w:p w:rsidR="00B01570" w:rsidRPr="00341D9F" w:rsidRDefault="00B01570" w:rsidP="00227BC3">
      <w:pPr>
        <w:autoSpaceDE w:val="0"/>
        <w:autoSpaceDN w:val="0"/>
        <w:adjustRightInd w:val="0"/>
        <w:jc w:val="both"/>
        <w:rPr>
          <w:rFonts w:ascii="Arial" w:hAnsi="Arial" w:cs="Arial"/>
          <w:noProof/>
          <w:snapToGrid w:val="0"/>
          <w:color w:val="000000"/>
          <w:szCs w:val="22"/>
        </w:rPr>
      </w:pPr>
      <w:r w:rsidRPr="00341D9F">
        <w:rPr>
          <w:rFonts w:ascii="Arial" w:hAnsi="Arial" w:cs="Arial"/>
          <w:noProof/>
          <w:snapToGrid w:val="0"/>
          <w:color w:val="000000"/>
          <w:szCs w:val="22"/>
        </w:rPr>
        <w:t>Pred vsakim vzorčenjem na vsakem vzorčnem mestu je treba opremo za vzorčenje dosledno očistiti</w:t>
      </w:r>
    </w:p>
    <w:p w:rsidR="00B01570" w:rsidRPr="00341D9F" w:rsidRDefault="00B01570" w:rsidP="00583489">
      <w:pPr>
        <w:autoSpaceDE w:val="0"/>
        <w:autoSpaceDN w:val="0"/>
        <w:adjustRightInd w:val="0"/>
        <w:jc w:val="both"/>
        <w:rPr>
          <w:rFonts w:ascii="Arial" w:hAnsi="Arial" w:cs="Arial"/>
          <w:noProof/>
          <w:color w:val="000000"/>
          <w:szCs w:val="22"/>
          <w:u w:val="single"/>
        </w:rPr>
      </w:pPr>
    </w:p>
    <w:p w:rsidR="00B01570" w:rsidRPr="00341D9F" w:rsidRDefault="00B01570" w:rsidP="008D703B">
      <w:pPr>
        <w:pStyle w:val="Odstavekseznama"/>
        <w:numPr>
          <w:ilvl w:val="0"/>
          <w:numId w:val="14"/>
        </w:numPr>
        <w:tabs>
          <w:tab w:val="clear" w:pos="644"/>
        </w:tabs>
        <w:autoSpaceDE w:val="0"/>
        <w:autoSpaceDN w:val="0"/>
        <w:adjustRightInd w:val="0"/>
        <w:ind w:left="426"/>
        <w:jc w:val="both"/>
        <w:rPr>
          <w:rFonts w:ascii="Arial" w:hAnsi="Arial" w:cs="Arial"/>
          <w:b/>
          <w:noProof/>
          <w:color w:val="000000"/>
          <w:sz w:val="22"/>
          <w:szCs w:val="22"/>
        </w:rPr>
      </w:pPr>
      <w:r w:rsidRPr="00341D9F">
        <w:rPr>
          <w:rFonts w:ascii="Arial" w:hAnsi="Arial" w:cs="Arial"/>
          <w:b/>
          <w:noProof/>
          <w:color w:val="000000"/>
          <w:sz w:val="22"/>
          <w:szCs w:val="22"/>
        </w:rPr>
        <w:t>Označevanje in prevoz vzorcev</w:t>
      </w:r>
    </w:p>
    <w:p w:rsidR="00B01570" w:rsidRPr="00341D9F" w:rsidRDefault="00B01570" w:rsidP="00583489">
      <w:pPr>
        <w:autoSpaceDE w:val="0"/>
        <w:autoSpaceDN w:val="0"/>
        <w:adjustRightInd w:val="0"/>
        <w:jc w:val="both"/>
        <w:rPr>
          <w:rFonts w:ascii="Arial" w:hAnsi="Arial" w:cs="Arial"/>
          <w:noProof/>
          <w:color w:val="000000"/>
          <w:szCs w:val="22"/>
        </w:rPr>
      </w:pPr>
    </w:p>
    <w:p w:rsidR="00B01570" w:rsidRPr="00341D9F" w:rsidRDefault="00B01570" w:rsidP="00846039">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Odvzeti vzorci tal morajo biti zavarovani pred dnevno svetlobo in od odvzema do oddaje v laboratoriju izvajalca monitoringa stanja tal shranjeni v embalaži v skladu </w:t>
      </w:r>
      <w:r w:rsidRPr="00341D9F">
        <w:rPr>
          <w:rFonts w:ascii="Arial" w:hAnsi="Arial" w:cs="Arial"/>
          <w:noProof/>
          <w:snapToGrid w:val="0"/>
          <w:color w:val="000000"/>
          <w:szCs w:val="22"/>
        </w:rPr>
        <w:t>s SIST EN ISO 10381-</w:t>
      </w:r>
      <w:r w:rsidRPr="00341D9F">
        <w:rPr>
          <w:rFonts w:ascii="Arial" w:hAnsi="Arial" w:cs="Arial"/>
          <w:noProof/>
          <w:szCs w:val="22"/>
        </w:rPr>
        <w:t>1</w:t>
      </w:r>
      <w:r w:rsidRPr="00341D9F">
        <w:rPr>
          <w:rFonts w:ascii="Arial" w:hAnsi="Arial" w:cs="Arial"/>
          <w:bCs/>
          <w:noProof/>
          <w:color w:val="000000"/>
          <w:szCs w:val="22"/>
        </w:rPr>
        <w:t>ali drugim enakovredno mednarodno priznanim standardom</w:t>
      </w:r>
      <w:r w:rsidRPr="00341D9F">
        <w:rPr>
          <w:rFonts w:ascii="Arial" w:hAnsi="Arial" w:cs="Arial"/>
          <w:noProof/>
          <w:color w:val="000000"/>
          <w:szCs w:val="22"/>
        </w:rPr>
        <w:t xml:space="preserve">. Vzorce je treba med prevozom v laboratorij hraniti na hladnem do temperature 15°C in dostaviti v laboratorij najpozneje v 72 urah po njihovem odvzemu. </w:t>
      </w:r>
    </w:p>
    <w:p w:rsidR="00B01570" w:rsidRPr="00341D9F" w:rsidRDefault="00B01570" w:rsidP="00583489">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 xml:space="preserve"> </w:t>
      </w:r>
    </w:p>
    <w:p w:rsidR="00B01570" w:rsidRPr="00341D9F" w:rsidRDefault="00B01570" w:rsidP="00F66734">
      <w:pPr>
        <w:autoSpaceDE w:val="0"/>
        <w:autoSpaceDN w:val="0"/>
        <w:adjustRightInd w:val="0"/>
        <w:jc w:val="both"/>
        <w:rPr>
          <w:rFonts w:ascii="Arial" w:hAnsi="Arial" w:cs="Arial"/>
          <w:noProof/>
          <w:color w:val="000000"/>
          <w:szCs w:val="22"/>
        </w:rPr>
      </w:pPr>
      <w:r w:rsidRPr="00341D9F">
        <w:rPr>
          <w:rFonts w:ascii="Arial" w:hAnsi="Arial" w:cs="Arial"/>
          <w:noProof/>
          <w:color w:val="000000"/>
          <w:szCs w:val="22"/>
        </w:rPr>
        <w:t>Odvzeti vzorci tal v okviru monitoringa stanja tal morajo biti označeni s kodami, ki so sestavljene iz črk in številk ta</w:t>
      </w:r>
      <w:r w:rsidR="00C9556E" w:rsidRPr="00341D9F">
        <w:rPr>
          <w:rFonts w:ascii="Arial" w:hAnsi="Arial" w:cs="Arial"/>
          <w:noProof/>
          <w:color w:val="000000"/>
          <w:szCs w:val="22"/>
        </w:rPr>
        <w:t xml:space="preserve">ko, da je </w:t>
      </w:r>
      <w:r w:rsidRPr="00341D9F">
        <w:rPr>
          <w:rFonts w:ascii="Arial" w:hAnsi="Arial" w:cs="Arial"/>
          <w:noProof/>
          <w:color w:val="000000"/>
          <w:szCs w:val="22"/>
        </w:rPr>
        <w:t>posamezno vzorčno</w:t>
      </w:r>
      <w:r w:rsidRPr="00341D9F">
        <w:rPr>
          <w:rFonts w:ascii="Arial" w:hAnsi="Arial" w:cs="Arial"/>
          <w:noProof/>
          <w:szCs w:val="22"/>
        </w:rPr>
        <w:t xml:space="preserve"> mesto označeno </w:t>
      </w:r>
      <w:r w:rsidR="00C9556E" w:rsidRPr="00341D9F">
        <w:rPr>
          <w:rFonts w:ascii="Arial" w:hAnsi="Arial" w:cs="Arial"/>
          <w:noProof/>
          <w:szCs w:val="22"/>
        </w:rPr>
        <w:t xml:space="preserve">s kodo, in </w:t>
      </w:r>
      <w:r w:rsidRPr="00341D9F">
        <w:rPr>
          <w:rFonts w:ascii="Arial" w:hAnsi="Arial" w:cs="Arial"/>
          <w:noProof/>
          <w:szCs w:val="22"/>
        </w:rPr>
        <w:t>se prikaže na naslednji način:</w:t>
      </w:r>
    </w:p>
    <w:p w:rsidR="00B01570" w:rsidRPr="00341D9F" w:rsidRDefault="00B01570" w:rsidP="00F66734">
      <w:pPr>
        <w:jc w:val="both"/>
        <w:rPr>
          <w:rFonts w:ascii="Arial" w:hAnsi="Arial" w:cs="Arial"/>
          <w:noProof/>
          <w:szCs w:val="22"/>
        </w:rPr>
      </w:pPr>
    </w:p>
    <w:p w:rsidR="00B01570" w:rsidRPr="00341D9F" w:rsidRDefault="00B01570" w:rsidP="006122A6">
      <w:pPr>
        <w:jc w:val="both"/>
        <w:rPr>
          <w:rFonts w:ascii="Arial" w:hAnsi="Arial" w:cs="Arial"/>
          <w:noProof/>
          <w:szCs w:val="22"/>
        </w:rPr>
      </w:pPr>
      <w:r w:rsidRPr="00341D9F">
        <w:rPr>
          <w:rFonts w:ascii="Arial" w:hAnsi="Arial" w:cs="Arial"/>
          <w:noProof/>
          <w:szCs w:val="22"/>
        </w:rPr>
        <w:t xml:space="preserve">00001-A-B-CC/MMLL/x/ </w:t>
      </w:r>
    </w:p>
    <w:p w:rsidR="00B01570" w:rsidRPr="00341D9F" w:rsidRDefault="00B01570" w:rsidP="006122A6">
      <w:pPr>
        <w:jc w:val="both"/>
        <w:rPr>
          <w:rFonts w:ascii="Arial" w:hAnsi="Arial" w:cs="Arial"/>
          <w:noProof/>
          <w:szCs w:val="22"/>
        </w:rPr>
      </w:pPr>
    </w:p>
    <w:p w:rsidR="00B01570" w:rsidRPr="00341D9F" w:rsidRDefault="00B01570" w:rsidP="006122A6">
      <w:pPr>
        <w:jc w:val="both"/>
        <w:rPr>
          <w:rFonts w:ascii="Arial" w:hAnsi="Arial" w:cs="Arial"/>
          <w:noProof/>
          <w:szCs w:val="22"/>
        </w:rPr>
      </w:pPr>
      <w:r w:rsidRPr="00341D9F">
        <w:rPr>
          <w:rFonts w:ascii="Arial" w:hAnsi="Arial" w:cs="Arial"/>
          <w:noProof/>
          <w:szCs w:val="22"/>
        </w:rPr>
        <w:t>pri čemer:</w:t>
      </w:r>
    </w:p>
    <w:p w:rsidR="00B01570" w:rsidRPr="00341D9F" w:rsidRDefault="00B01570" w:rsidP="008D703B">
      <w:pPr>
        <w:pStyle w:val="Odstavekseznama"/>
        <w:numPr>
          <w:ilvl w:val="0"/>
          <w:numId w:val="19"/>
        </w:numPr>
        <w:jc w:val="both"/>
        <w:rPr>
          <w:rFonts w:ascii="Arial" w:hAnsi="Arial" w:cs="Arial"/>
          <w:noProof/>
          <w:sz w:val="22"/>
          <w:szCs w:val="22"/>
        </w:rPr>
      </w:pPr>
      <w:r w:rsidRPr="00341D9F">
        <w:rPr>
          <w:rFonts w:ascii="Arial" w:hAnsi="Arial" w:cs="Arial"/>
          <w:noProof/>
          <w:sz w:val="22"/>
          <w:szCs w:val="22"/>
        </w:rPr>
        <w:t>00001 pomeni enotno oznako vzorčnega me</w:t>
      </w:r>
      <w:r w:rsidR="00C9556E" w:rsidRPr="00341D9F">
        <w:rPr>
          <w:rFonts w:ascii="Arial" w:hAnsi="Arial" w:cs="Arial"/>
          <w:noProof/>
          <w:sz w:val="22"/>
          <w:szCs w:val="22"/>
        </w:rPr>
        <w:t>sta;</w:t>
      </w:r>
    </w:p>
    <w:p w:rsidR="00B01570" w:rsidRPr="00341D9F" w:rsidRDefault="005617D8" w:rsidP="008D703B">
      <w:pPr>
        <w:pStyle w:val="Odstavekseznama"/>
        <w:numPr>
          <w:ilvl w:val="0"/>
          <w:numId w:val="19"/>
        </w:numPr>
        <w:jc w:val="both"/>
        <w:rPr>
          <w:rFonts w:ascii="Arial" w:hAnsi="Arial" w:cs="Arial"/>
          <w:noProof/>
          <w:sz w:val="22"/>
          <w:szCs w:val="22"/>
        </w:rPr>
      </w:pPr>
      <w:r w:rsidRPr="00341D9F">
        <w:rPr>
          <w:rFonts w:ascii="Arial" w:hAnsi="Arial" w:cs="Arial"/>
          <w:noProof/>
          <w:sz w:val="22"/>
          <w:szCs w:val="22"/>
        </w:rPr>
        <w:t>A pomeni: 1= monitoring stanja tal oziroma 2 = namenska raziskava tal</w:t>
      </w:r>
      <w:r w:rsidR="00C9556E" w:rsidRPr="00341D9F">
        <w:rPr>
          <w:rFonts w:ascii="Arial" w:hAnsi="Arial" w:cs="Arial"/>
          <w:noProof/>
          <w:sz w:val="22"/>
          <w:szCs w:val="22"/>
        </w:rPr>
        <w:t>;</w:t>
      </w:r>
    </w:p>
    <w:p w:rsidR="00B01570" w:rsidRPr="00341D9F" w:rsidRDefault="005617D8" w:rsidP="008D703B">
      <w:pPr>
        <w:pStyle w:val="Odstavekseznama"/>
        <w:numPr>
          <w:ilvl w:val="0"/>
          <w:numId w:val="19"/>
        </w:numPr>
        <w:jc w:val="both"/>
        <w:rPr>
          <w:rFonts w:ascii="Arial" w:hAnsi="Arial" w:cs="Arial"/>
          <w:noProof/>
          <w:sz w:val="22"/>
          <w:szCs w:val="22"/>
        </w:rPr>
      </w:pPr>
      <w:r w:rsidRPr="00341D9F">
        <w:rPr>
          <w:rFonts w:ascii="Arial" w:hAnsi="Arial" w:cs="Arial"/>
          <w:noProof/>
          <w:sz w:val="22"/>
          <w:szCs w:val="22"/>
        </w:rPr>
        <w:t xml:space="preserve">B pomeni oznako rabe tal: </w:t>
      </w:r>
      <w:r w:rsidR="00B01570" w:rsidRPr="00341D9F">
        <w:rPr>
          <w:rFonts w:ascii="Arial" w:hAnsi="Arial" w:cs="Arial"/>
          <w:noProof/>
          <w:sz w:val="22"/>
          <w:szCs w:val="22"/>
        </w:rPr>
        <w:t>O = otroška igrišča, K = kmetijska območja, S = stanovanjska območja, I = industrijska območja, D = druga obmo</w:t>
      </w:r>
      <w:r w:rsidRPr="00341D9F">
        <w:rPr>
          <w:rFonts w:ascii="Arial" w:hAnsi="Arial" w:cs="Arial"/>
          <w:noProof/>
          <w:sz w:val="22"/>
          <w:szCs w:val="22"/>
        </w:rPr>
        <w:t>čja</w:t>
      </w:r>
      <w:r w:rsidR="00C9556E" w:rsidRPr="00341D9F">
        <w:rPr>
          <w:rFonts w:ascii="Arial" w:hAnsi="Arial" w:cs="Arial"/>
          <w:noProof/>
          <w:sz w:val="22"/>
          <w:szCs w:val="22"/>
        </w:rPr>
        <w:t>;</w:t>
      </w:r>
    </w:p>
    <w:p w:rsidR="00B01570" w:rsidRPr="00341D9F" w:rsidRDefault="00B01570" w:rsidP="008D703B">
      <w:pPr>
        <w:pStyle w:val="Odstavekseznama"/>
        <w:numPr>
          <w:ilvl w:val="0"/>
          <w:numId w:val="19"/>
        </w:numPr>
        <w:jc w:val="both"/>
        <w:rPr>
          <w:rFonts w:ascii="Arial" w:hAnsi="Arial" w:cs="Arial"/>
          <w:noProof/>
          <w:sz w:val="22"/>
          <w:szCs w:val="22"/>
        </w:rPr>
      </w:pPr>
      <w:r w:rsidRPr="00341D9F">
        <w:rPr>
          <w:rFonts w:ascii="Arial" w:hAnsi="Arial" w:cs="Arial"/>
          <w:noProof/>
          <w:sz w:val="22"/>
          <w:szCs w:val="22"/>
        </w:rPr>
        <w:t>CC pomeni zaporedno število vzorčenja: 01 = prvo vz</w:t>
      </w:r>
      <w:r w:rsidR="005617D8" w:rsidRPr="00341D9F">
        <w:rPr>
          <w:rFonts w:ascii="Arial" w:hAnsi="Arial" w:cs="Arial"/>
          <w:noProof/>
          <w:sz w:val="22"/>
          <w:szCs w:val="22"/>
        </w:rPr>
        <w:t>orčenje; 02 = drugo vzorčenje …</w:t>
      </w:r>
      <w:r w:rsidR="00C9556E" w:rsidRPr="00341D9F">
        <w:rPr>
          <w:rFonts w:ascii="Arial" w:hAnsi="Arial" w:cs="Arial"/>
          <w:noProof/>
          <w:sz w:val="22"/>
          <w:szCs w:val="22"/>
        </w:rPr>
        <w:t>;</w:t>
      </w:r>
    </w:p>
    <w:p w:rsidR="00B01570" w:rsidRPr="00341D9F" w:rsidRDefault="00B01570" w:rsidP="008D703B">
      <w:pPr>
        <w:pStyle w:val="Odstavekseznama"/>
        <w:numPr>
          <w:ilvl w:val="0"/>
          <w:numId w:val="19"/>
        </w:numPr>
        <w:jc w:val="both"/>
        <w:rPr>
          <w:rFonts w:ascii="Arial" w:hAnsi="Arial" w:cs="Arial"/>
          <w:noProof/>
          <w:sz w:val="22"/>
          <w:szCs w:val="22"/>
        </w:rPr>
      </w:pPr>
      <w:r w:rsidRPr="00341D9F">
        <w:rPr>
          <w:rFonts w:ascii="Arial" w:hAnsi="Arial" w:cs="Arial"/>
          <w:noProof/>
          <w:sz w:val="22"/>
          <w:szCs w:val="22"/>
        </w:rPr>
        <w:t>MMLL pomeni</w:t>
      </w:r>
      <w:r w:rsidR="005617D8" w:rsidRPr="00341D9F">
        <w:rPr>
          <w:rFonts w:ascii="Arial" w:hAnsi="Arial" w:cs="Arial"/>
          <w:noProof/>
          <w:sz w:val="22"/>
          <w:szCs w:val="22"/>
        </w:rPr>
        <w:t>:</w:t>
      </w:r>
      <w:r w:rsidRPr="00341D9F">
        <w:rPr>
          <w:rFonts w:ascii="Arial" w:hAnsi="Arial" w:cs="Arial"/>
          <w:noProof/>
          <w:sz w:val="22"/>
          <w:szCs w:val="22"/>
        </w:rPr>
        <w:t xml:space="preserve"> mesec (MM) in leto (LL) odvzema vzorcev</w:t>
      </w:r>
      <w:r w:rsidR="00C9556E" w:rsidRPr="00341D9F">
        <w:rPr>
          <w:rFonts w:ascii="Arial" w:hAnsi="Arial" w:cs="Arial"/>
          <w:noProof/>
          <w:sz w:val="22"/>
          <w:szCs w:val="22"/>
        </w:rPr>
        <w:t>;</w:t>
      </w:r>
    </w:p>
    <w:p w:rsidR="00B01570" w:rsidRPr="00341D9F" w:rsidRDefault="00B01570" w:rsidP="008D703B">
      <w:pPr>
        <w:pStyle w:val="Odstavekseznama"/>
        <w:numPr>
          <w:ilvl w:val="0"/>
          <w:numId w:val="19"/>
        </w:numPr>
        <w:jc w:val="both"/>
        <w:rPr>
          <w:rFonts w:ascii="Arial" w:hAnsi="Arial" w:cs="Arial"/>
          <w:noProof/>
          <w:sz w:val="22"/>
          <w:szCs w:val="22"/>
        </w:rPr>
      </w:pPr>
      <w:r w:rsidRPr="00341D9F">
        <w:rPr>
          <w:rFonts w:ascii="Arial" w:hAnsi="Arial" w:cs="Arial"/>
          <w:noProof/>
          <w:sz w:val="22"/>
          <w:szCs w:val="22"/>
        </w:rPr>
        <w:t>x pomeni oznako globine vzorčenja po slojih tal. Za oznako posameznega sloja tal se uporabi velika tiskana črka iz preglednice 1 te priloge</w:t>
      </w:r>
      <w:r w:rsidR="00C9556E" w:rsidRPr="00341D9F">
        <w:rPr>
          <w:rFonts w:ascii="Arial" w:hAnsi="Arial" w:cs="Arial"/>
          <w:noProof/>
          <w:sz w:val="22"/>
          <w:szCs w:val="22"/>
        </w:rPr>
        <w:t>.</w:t>
      </w:r>
    </w:p>
    <w:p w:rsidR="00B01570" w:rsidRPr="00341D9F" w:rsidRDefault="00B01570" w:rsidP="00583489">
      <w:pPr>
        <w:jc w:val="both"/>
        <w:rPr>
          <w:rFonts w:ascii="Arial" w:hAnsi="Arial" w:cs="Arial"/>
          <w:b/>
          <w:noProof/>
          <w:color w:val="000000"/>
          <w:szCs w:val="22"/>
        </w:rPr>
      </w:pPr>
    </w:p>
    <w:p w:rsidR="00B01570" w:rsidRPr="00341D9F" w:rsidRDefault="00B01570" w:rsidP="008D703B">
      <w:pPr>
        <w:numPr>
          <w:ilvl w:val="0"/>
          <w:numId w:val="14"/>
        </w:numPr>
        <w:tabs>
          <w:tab w:val="clear" w:pos="644"/>
        </w:tabs>
        <w:ind w:left="426"/>
        <w:jc w:val="both"/>
        <w:rPr>
          <w:rFonts w:ascii="Arial" w:hAnsi="Arial" w:cs="Arial"/>
          <w:b/>
          <w:noProof/>
          <w:color w:val="000000"/>
          <w:szCs w:val="22"/>
        </w:rPr>
      </w:pPr>
      <w:r w:rsidRPr="00341D9F">
        <w:rPr>
          <w:rFonts w:ascii="Arial" w:hAnsi="Arial" w:cs="Arial"/>
          <w:b/>
          <w:noProof/>
          <w:color w:val="000000"/>
          <w:szCs w:val="22"/>
        </w:rPr>
        <w:t>Predpriprava vzorcev v laboratoriju</w:t>
      </w:r>
    </w:p>
    <w:p w:rsidR="00B01570" w:rsidRPr="00341D9F" w:rsidRDefault="00B01570" w:rsidP="00583489">
      <w:pPr>
        <w:jc w:val="both"/>
        <w:rPr>
          <w:rFonts w:ascii="Arial" w:hAnsi="Arial" w:cs="Arial"/>
          <w:b/>
          <w:noProof/>
          <w:color w:val="000000"/>
          <w:szCs w:val="22"/>
        </w:rPr>
      </w:pPr>
    </w:p>
    <w:p w:rsidR="00B01570" w:rsidRPr="00341D9F" w:rsidRDefault="00B01570" w:rsidP="00583489">
      <w:pPr>
        <w:jc w:val="both"/>
        <w:rPr>
          <w:rFonts w:ascii="Arial" w:hAnsi="Arial" w:cs="Arial"/>
          <w:noProof/>
          <w:color w:val="000000"/>
          <w:szCs w:val="22"/>
        </w:rPr>
      </w:pPr>
      <w:r w:rsidRPr="00341D9F">
        <w:rPr>
          <w:rFonts w:ascii="Arial" w:hAnsi="Arial" w:cs="Arial"/>
          <w:noProof/>
          <w:color w:val="000000"/>
          <w:szCs w:val="22"/>
        </w:rPr>
        <w:t>Predpriprava vzorcev za fizikalno - kemijske analize poteka v laboratoriju izvajalca monitoringa stanja tal, pri čemer se:</w:t>
      </w:r>
    </w:p>
    <w:p w:rsidR="00B01570" w:rsidRPr="00341D9F" w:rsidRDefault="00B01570" w:rsidP="008D703B">
      <w:pPr>
        <w:numPr>
          <w:ilvl w:val="0"/>
          <w:numId w:val="13"/>
        </w:numPr>
        <w:autoSpaceDE w:val="0"/>
        <w:autoSpaceDN w:val="0"/>
        <w:adjustRightInd w:val="0"/>
        <w:ind w:left="426"/>
        <w:jc w:val="both"/>
        <w:rPr>
          <w:rFonts w:ascii="Arial" w:hAnsi="Arial" w:cs="Arial"/>
          <w:noProof/>
          <w:color w:val="000000"/>
          <w:szCs w:val="22"/>
        </w:rPr>
      </w:pPr>
      <w:r w:rsidRPr="00341D9F">
        <w:rPr>
          <w:rFonts w:ascii="Arial" w:hAnsi="Arial" w:cs="Arial"/>
          <w:noProof/>
          <w:color w:val="000000"/>
          <w:szCs w:val="22"/>
        </w:rPr>
        <w:t>laboratorijski suh in laboratorijski svež vzorec se uporabi v nadaljnjem postopku merjenja parametrov stanja tal;</w:t>
      </w:r>
    </w:p>
    <w:p w:rsidR="00B01570" w:rsidRPr="00341D9F" w:rsidRDefault="00F13B97" w:rsidP="008D703B">
      <w:pPr>
        <w:numPr>
          <w:ilvl w:val="0"/>
          <w:numId w:val="13"/>
        </w:numPr>
        <w:autoSpaceDE w:val="0"/>
        <w:autoSpaceDN w:val="0"/>
        <w:adjustRightInd w:val="0"/>
        <w:ind w:left="426"/>
        <w:jc w:val="both"/>
        <w:rPr>
          <w:rFonts w:ascii="Arial" w:hAnsi="Arial" w:cs="Arial"/>
          <w:noProof/>
          <w:color w:val="000000"/>
          <w:szCs w:val="22"/>
        </w:rPr>
      </w:pPr>
      <w:r w:rsidRPr="00341D9F">
        <w:rPr>
          <w:rFonts w:ascii="Arial" w:hAnsi="Arial" w:cs="Arial"/>
          <w:noProof/>
          <w:color w:val="000000"/>
          <w:szCs w:val="22"/>
        </w:rPr>
        <w:t xml:space="preserve">vsak </w:t>
      </w:r>
      <w:r w:rsidR="00B01570" w:rsidRPr="00341D9F">
        <w:rPr>
          <w:rFonts w:ascii="Arial" w:hAnsi="Arial" w:cs="Arial"/>
          <w:noProof/>
          <w:color w:val="000000"/>
          <w:szCs w:val="22"/>
        </w:rPr>
        <w:t xml:space="preserve">rezervni in arhivski vzorec pripravita iz najmanj ¼ homogeniziranega svežega vzorca tal in se hranita v temnem prostoru v obstojni in neprodušno zaprti embalaži pri temperaturi največ 10°C do potrditve poročila o monitoringu stanja tal; </w:t>
      </w:r>
    </w:p>
    <w:p w:rsidR="00B01570" w:rsidRPr="00341D9F" w:rsidRDefault="00B01570" w:rsidP="008D703B">
      <w:pPr>
        <w:numPr>
          <w:ilvl w:val="0"/>
          <w:numId w:val="13"/>
        </w:numPr>
        <w:autoSpaceDE w:val="0"/>
        <w:autoSpaceDN w:val="0"/>
        <w:adjustRightInd w:val="0"/>
        <w:ind w:left="426"/>
        <w:jc w:val="both"/>
        <w:rPr>
          <w:rFonts w:ascii="Arial" w:hAnsi="Arial" w:cs="Arial"/>
          <w:noProof/>
          <w:color w:val="000000"/>
          <w:szCs w:val="22"/>
        </w:rPr>
      </w:pPr>
      <w:r w:rsidRPr="00341D9F">
        <w:rPr>
          <w:rFonts w:ascii="Arial" w:hAnsi="Arial" w:cs="Arial"/>
          <w:noProof/>
          <w:color w:val="000000"/>
          <w:szCs w:val="22"/>
        </w:rPr>
        <w:t xml:space="preserve">rezervni vzorec se uporabi v primeru nejasnosti pri meritvah ali interpretaciji analitskega rezultata in se ga hrani najmanj 6 mesecev po predstavitvi končnega poročila raziskav. </w:t>
      </w:r>
    </w:p>
    <w:p w:rsidR="00B01570" w:rsidRPr="00341D9F" w:rsidRDefault="00B01570" w:rsidP="008D703B">
      <w:pPr>
        <w:numPr>
          <w:ilvl w:val="0"/>
          <w:numId w:val="13"/>
        </w:numPr>
        <w:autoSpaceDE w:val="0"/>
        <w:autoSpaceDN w:val="0"/>
        <w:adjustRightInd w:val="0"/>
        <w:ind w:left="426"/>
        <w:jc w:val="both"/>
        <w:rPr>
          <w:rFonts w:ascii="Arial" w:hAnsi="Arial" w:cs="Arial"/>
          <w:noProof/>
          <w:color w:val="000000"/>
          <w:szCs w:val="22"/>
        </w:rPr>
      </w:pPr>
      <w:r w:rsidRPr="00341D9F">
        <w:rPr>
          <w:rFonts w:ascii="Arial" w:hAnsi="Arial" w:cs="Arial"/>
          <w:noProof/>
          <w:color w:val="000000"/>
          <w:szCs w:val="22"/>
        </w:rPr>
        <w:t>arhivski vzorec se preda ministrstvu najkasneje v 30 dneh po odvzemu.</w:t>
      </w:r>
    </w:p>
    <w:p w:rsidR="00B01570" w:rsidRPr="00341D9F" w:rsidRDefault="00B01570" w:rsidP="00583489">
      <w:pPr>
        <w:autoSpaceDE w:val="0"/>
        <w:autoSpaceDN w:val="0"/>
        <w:adjustRightInd w:val="0"/>
        <w:jc w:val="both"/>
        <w:rPr>
          <w:rFonts w:ascii="Arial" w:hAnsi="Arial" w:cs="Arial"/>
          <w:noProof/>
          <w:color w:val="000000"/>
          <w:szCs w:val="22"/>
        </w:rPr>
      </w:pPr>
    </w:p>
    <w:p w:rsidR="00B01570" w:rsidRPr="00341D9F" w:rsidRDefault="00B01570" w:rsidP="006154C6">
      <w:pPr>
        <w:jc w:val="both"/>
        <w:rPr>
          <w:rFonts w:ascii="Arial" w:hAnsi="Arial" w:cs="Arial"/>
          <w:noProof/>
          <w:color w:val="000000"/>
          <w:szCs w:val="22"/>
        </w:rPr>
      </w:pPr>
      <w:r w:rsidRPr="00341D9F">
        <w:rPr>
          <w:rFonts w:ascii="Arial" w:hAnsi="Arial" w:cs="Arial"/>
          <w:noProof/>
          <w:color w:val="000000"/>
          <w:szCs w:val="22"/>
        </w:rPr>
        <w:lastRenderedPageBreak/>
        <w:t>Predpriprava vzorcev poteka po postopku</w:t>
      </w:r>
      <w:r w:rsidR="00006393" w:rsidRPr="00341D9F">
        <w:rPr>
          <w:rFonts w:ascii="Arial" w:hAnsi="Arial" w:cs="Arial"/>
          <w:noProof/>
          <w:color w:val="000000"/>
          <w:szCs w:val="22"/>
        </w:rPr>
        <w:t>, razvidnem iz sheme na sliki 1 te priloge in</w:t>
      </w:r>
      <w:r w:rsidRPr="00341D9F">
        <w:rPr>
          <w:rFonts w:ascii="Arial" w:hAnsi="Arial" w:cs="Arial"/>
          <w:noProof/>
          <w:color w:val="000000"/>
          <w:szCs w:val="22"/>
        </w:rPr>
        <w:t xml:space="preserve"> v skladu</w:t>
      </w:r>
      <w:r w:rsidR="00006393" w:rsidRPr="00341D9F">
        <w:rPr>
          <w:rFonts w:ascii="Arial" w:hAnsi="Arial" w:cs="Arial"/>
          <w:noProof/>
          <w:color w:val="000000"/>
          <w:szCs w:val="22"/>
        </w:rPr>
        <w:t xml:space="preserve"> </w:t>
      </w:r>
      <w:r w:rsidRPr="00341D9F">
        <w:rPr>
          <w:rFonts w:ascii="Arial" w:hAnsi="Arial" w:cs="Arial"/>
          <w:noProof/>
          <w:color w:val="000000"/>
          <w:szCs w:val="22"/>
        </w:rPr>
        <w:t>s standardi iz priloge 2 tega pravilnika</w:t>
      </w:r>
      <w:r w:rsidRPr="00341D9F">
        <w:rPr>
          <w:rFonts w:ascii="Arial" w:hAnsi="Arial" w:cs="Arial"/>
          <w:bCs/>
          <w:noProof/>
          <w:color w:val="000000"/>
          <w:szCs w:val="22"/>
        </w:rPr>
        <w:t xml:space="preserve"> ali drugimi enakovrednimi mednarodno priznanimi standardi, </w:t>
      </w:r>
      <w:r w:rsidRPr="00341D9F">
        <w:rPr>
          <w:rFonts w:ascii="Arial" w:hAnsi="Arial" w:cs="Arial"/>
          <w:noProof/>
          <w:color w:val="000000"/>
          <w:szCs w:val="22"/>
        </w:rPr>
        <w:t>pri čemer je sušenje treba izvesti tako, da so vzorci suhi v 24 urah.</w:t>
      </w:r>
    </w:p>
    <w:p w:rsidR="00B01570" w:rsidRPr="00341D9F" w:rsidRDefault="00B01570" w:rsidP="006154C6">
      <w:pPr>
        <w:jc w:val="both"/>
        <w:rPr>
          <w:rFonts w:ascii="Arial" w:hAnsi="Arial" w:cs="Arial"/>
          <w:noProof/>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006393" w:rsidRPr="00322500" w:rsidRDefault="00006393" w:rsidP="006154C6">
      <w:pPr>
        <w:jc w:val="both"/>
        <w:rPr>
          <w:rFonts w:ascii="Arial" w:hAnsi="Arial" w:cs="Arial"/>
          <w:snapToGrid w:val="0"/>
          <w:color w:val="000000"/>
          <w:szCs w:val="22"/>
        </w:rPr>
      </w:pPr>
    </w:p>
    <w:p w:rsidR="00C9556E" w:rsidRPr="00322500" w:rsidRDefault="00C9556E">
      <w:pPr>
        <w:rPr>
          <w:rFonts w:ascii="Arial" w:hAnsi="Arial" w:cs="Arial"/>
          <w:snapToGrid w:val="0"/>
          <w:color w:val="000000"/>
          <w:szCs w:val="22"/>
        </w:rPr>
      </w:pPr>
      <w:r w:rsidRPr="00322500">
        <w:rPr>
          <w:rFonts w:ascii="Arial" w:hAnsi="Arial" w:cs="Arial"/>
          <w:snapToGrid w:val="0"/>
          <w:color w:val="000000"/>
          <w:szCs w:val="22"/>
        </w:rPr>
        <w:br w:type="page"/>
      </w:r>
    </w:p>
    <w:p w:rsidR="00006393" w:rsidRPr="00322500" w:rsidRDefault="00006393" w:rsidP="00006393">
      <w:pPr>
        <w:jc w:val="both"/>
        <w:rPr>
          <w:rFonts w:ascii="Arial" w:hAnsi="Arial" w:cs="Arial"/>
          <w:snapToGrid w:val="0"/>
          <w:color w:val="000000"/>
          <w:szCs w:val="22"/>
        </w:rPr>
      </w:pPr>
      <w:r w:rsidRPr="00322500">
        <w:rPr>
          <w:rFonts w:ascii="Arial" w:hAnsi="Arial" w:cs="Arial"/>
          <w:snapToGrid w:val="0"/>
          <w:color w:val="000000"/>
          <w:szCs w:val="22"/>
        </w:rPr>
        <w:lastRenderedPageBreak/>
        <w:t>Slika 1: Shema predpriprave vzorcev v laboratoriju</w:t>
      </w:r>
    </w:p>
    <w:p w:rsidR="00006393" w:rsidRPr="00322500" w:rsidRDefault="00006393" w:rsidP="00006393">
      <w:pPr>
        <w:jc w:val="both"/>
        <w:rPr>
          <w:rFonts w:ascii="Arial" w:hAnsi="Arial" w:cs="Arial"/>
          <w:snapToGrid w:val="0"/>
          <w:color w:val="000000"/>
          <w:szCs w:val="22"/>
        </w:rPr>
      </w:pPr>
    </w:p>
    <w:p w:rsidR="00006393" w:rsidRPr="00322500" w:rsidRDefault="00006393" w:rsidP="00006393">
      <w:pPr>
        <w:rPr>
          <w:rFonts w:ascii="Arial" w:hAnsi="Arial" w:cs="Arial"/>
          <w:color w:val="000000"/>
          <w:szCs w:val="22"/>
        </w:rPr>
      </w:pPr>
    </w:p>
    <w:p w:rsidR="00B01570" w:rsidRPr="00322500" w:rsidRDefault="00006393">
      <w:pPr>
        <w:rPr>
          <w:rFonts w:ascii="Arial" w:hAnsi="Arial" w:cs="Arial"/>
          <w:snapToGrid w:val="0"/>
          <w:color w:val="000000"/>
          <w:szCs w:val="22"/>
        </w:rPr>
      </w:pPr>
      <w:r w:rsidRPr="00322500">
        <w:rPr>
          <w:rFonts w:ascii="Arial" w:hAnsi="Arial" w:cs="Arial"/>
          <w:b/>
          <w:noProof/>
          <w:color w:val="000000"/>
          <w:szCs w:val="22"/>
        </w:rPr>
        <w:drawing>
          <wp:inline distT="0" distB="0" distL="0" distR="0" wp14:anchorId="64C45183" wp14:editId="5A77E8A7">
            <wp:extent cx="5229225" cy="7543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7543800"/>
                    </a:xfrm>
                    <a:prstGeom prst="rect">
                      <a:avLst/>
                    </a:prstGeom>
                    <a:noFill/>
                    <a:ln>
                      <a:noFill/>
                    </a:ln>
                  </pic:spPr>
                </pic:pic>
              </a:graphicData>
            </a:graphic>
          </wp:inline>
        </w:drawing>
      </w:r>
      <w:r w:rsidR="00B01570" w:rsidRPr="00322500">
        <w:rPr>
          <w:rFonts w:ascii="Arial" w:hAnsi="Arial" w:cs="Arial"/>
          <w:snapToGrid w:val="0"/>
          <w:color w:val="000000"/>
          <w:szCs w:val="22"/>
        </w:rPr>
        <w:br w:type="page"/>
      </w:r>
    </w:p>
    <w:p w:rsidR="00B01570" w:rsidRPr="00322500" w:rsidRDefault="00B01570" w:rsidP="006154C6">
      <w:pPr>
        <w:jc w:val="both"/>
        <w:rPr>
          <w:rFonts w:ascii="Arial" w:hAnsi="Arial" w:cs="Arial"/>
          <w:b/>
          <w:szCs w:val="22"/>
        </w:rPr>
      </w:pPr>
      <w:r w:rsidRPr="00322500">
        <w:rPr>
          <w:rFonts w:ascii="Arial" w:hAnsi="Arial" w:cs="Arial"/>
          <w:b/>
          <w:snapToGrid w:val="0"/>
          <w:color w:val="000000"/>
          <w:szCs w:val="22"/>
        </w:rPr>
        <w:lastRenderedPageBreak/>
        <w:t xml:space="preserve">PRILOGA 2: </w:t>
      </w:r>
      <w:r w:rsidRPr="00322500">
        <w:rPr>
          <w:rFonts w:ascii="Arial" w:hAnsi="Arial" w:cs="Arial"/>
          <w:b/>
          <w:szCs w:val="22"/>
        </w:rPr>
        <w:t xml:space="preserve">ANALIZNE METODE </w:t>
      </w:r>
    </w:p>
    <w:p w:rsidR="00B01570" w:rsidRPr="00322500" w:rsidRDefault="00B01570" w:rsidP="006154C6">
      <w:pPr>
        <w:jc w:val="both"/>
        <w:rPr>
          <w:rFonts w:ascii="Arial" w:hAnsi="Arial" w:cs="Arial"/>
          <w:b/>
          <w:snapToGrid w:val="0"/>
          <w:color w:val="000000"/>
          <w:szCs w:val="22"/>
        </w:rPr>
      </w:pPr>
    </w:p>
    <w:p w:rsidR="00B01570" w:rsidRPr="00322500" w:rsidRDefault="00B01570" w:rsidP="000831E0">
      <w:pPr>
        <w:jc w:val="both"/>
        <w:rPr>
          <w:rFonts w:ascii="Arial" w:hAnsi="Arial" w:cs="Arial"/>
          <w:color w:val="000000"/>
          <w:szCs w:val="22"/>
        </w:rPr>
      </w:pPr>
      <w:r w:rsidRPr="00322500">
        <w:rPr>
          <w:rFonts w:ascii="Arial" w:hAnsi="Arial" w:cs="Arial"/>
          <w:color w:val="000000"/>
          <w:szCs w:val="22"/>
        </w:rPr>
        <w:t>Izvedba vzorčenja se opravi v skladu s standardom</w:t>
      </w:r>
      <w:r w:rsidRPr="00322500">
        <w:rPr>
          <w:rFonts w:ascii="Arial" w:hAnsi="Arial" w:cs="Arial"/>
          <w:szCs w:val="22"/>
        </w:rPr>
        <w:t xml:space="preserve"> SIST ISO 10381 </w:t>
      </w:r>
      <w:r w:rsidRPr="00322500">
        <w:rPr>
          <w:rFonts w:ascii="Arial" w:hAnsi="Arial" w:cs="Arial"/>
          <w:szCs w:val="22"/>
        </w:rPr>
        <w:sym w:font="Symbol" w:char="F02D"/>
      </w:r>
      <w:r w:rsidRPr="00322500">
        <w:rPr>
          <w:rFonts w:ascii="Arial" w:hAnsi="Arial" w:cs="Arial"/>
          <w:szCs w:val="22"/>
        </w:rPr>
        <w:t xml:space="preserve"> 1,2,3,4,5</w:t>
      </w:r>
      <w:r w:rsidRPr="00322500">
        <w:rPr>
          <w:rFonts w:ascii="Arial" w:hAnsi="Arial" w:cs="Arial"/>
          <w:bCs/>
          <w:color w:val="000000"/>
          <w:szCs w:val="22"/>
        </w:rPr>
        <w:t xml:space="preserve"> ali </w:t>
      </w:r>
      <w:r w:rsidR="00C9556E" w:rsidRPr="00322500">
        <w:rPr>
          <w:rFonts w:ascii="Arial" w:hAnsi="Arial" w:cs="Arial"/>
          <w:bCs/>
          <w:color w:val="000000"/>
          <w:szCs w:val="22"/>
        </w:rPr>
        <w:t xml:space="preserve">v skladu z </w:t>
      </w:r>
      <w:r w:rsidRPr="00322500">
        <w:rPr>
          <w:rFonts w:ascii="Arial" w:hAnsi="Arial" w:cs="Arial"/>
          <w:bCs/>
          <w:color w:val="000000"/>
          <w:szCs w:val="22"/>
        </w:rPr>
        <w:t>drug</w:t>
      </w:r>
      <w:r w:rsidR="00C9556E" w:rsidRPr="00322500">
        <w:rPr>
          <w:rFonts w:ascii="Arial" w:hAnsi="Arial" w:cs="Arial"/>
          <w:bCs/>
          <w:color w:val="000000"/>
          <w:szCs w:val="22"/>
        </w:rPr>
        <w:t>im</w:t>
      </w:r>
      <w:r w:rsidRPr="00322500">
        <w:rPr>
          <w:rFonts w:ascii="Arial" w:hAnsi="Arial" w:cs="Arial"/>
          <w:bCs/>
          <w:color w:val="000000"/>
          <w:szCs w:val="22"/>
        </w:rPr>
        <w:t xml:space="preserve"> enakovredno mednarodno priznan</w:t>
      </w:r>
      <w:r w:rsidR="00C9556E" w:rsidRPr="00322500">
        <w:rPr>
          <w:rFonts w:ascii="Arial" w:hAnsi="Arial" w:cs="Arial"/>
          <w:bCs/>
          <w:color w:val="000000"/>
          <w:szCs w:val="22"/>
        </w:rPr>
        <w:t>im</w:t>
      </w:r>
      <w:r w:rsidRPr="00322500">
        <w:rPr>
          <w:rFonts w:ascii="Arial" w:hAnsi="Arial" w:cs="Arial"/>
          <w:bCs/>
          <w:color w:val="000000"/>
          <w:szCs w:val="22"/>
        </w:rPr>
        <w:t xml:space="preserve"> standard</w:t>
      </w:r>
      <w:r w:rsidR="00C9556E" w:rsidRPr="00322500">
        <w:rPr>
          <w:rFonts w:ascii="Arial" w:hAnsi="Arial" w:cs="Arial"/>
          <w:bCs/>
          <w:color w:val="000000"/>
          <w:szCs w:val="22"/>
        </w:rPr>
        <w:t>om</w:t>
      </w:r>
      <w:r w:rsidRPr="00322500">
        <w:rPr>
          <w:rFonts w:ascii="Arial" w:hAnsi="Arial" w:cs="Arial"/>
          <w:szCs w:val="22"/>
        </w:rPr>
        <w:t>.</w:t>
      </w:r>
    </w:p>
    <w:p w:rsidR="00B01570" w:rsidRPr="00322500" w:rsidRDefault="00B01570" w:rsidP="000831E0">
      <w:pPr>
        <w:jc w:val="both"/>
        <w:rPr>
          <w:rFonts w:ascii="Arial" w:hAnsi="Arial" w:cs="Arial"/>
          <w:color w:val="000000"/>
          <w:szCs w:val="22"/>
        </w:rPr>
      </w:pPr>
    </w:p>
    <w:p w:rsidR="00B01570" w:rsidRPr="00322500" w:rsidRDefault="00B01570" w:rsidP="000831E0">
      <w:pPr>
        <w:jc w:val="both"/>
        <w:rPr>
          <w:rFonts w:ascii="Arial" w:hAnsi="Arial" w:cs="Arial"/>
          <w:color w:val="000000"/>
          <w:szCs w:val="22"/>
        </w:rPr>
      </w:pPr>
      <w:r w:rsidRPr="00322500">
        <w:rPr>
          <w:rFonts w:ascii="Arial" w:hAnsi="Arial" w:cs="Arial"/>
          <w:color w:val="000000"/>
          <w:szCs w:val="22"/>
        </w:rPr>
        <w:t xml:space="preserve">Pred analizo je potrebno pripraviti vzorce v skladu s standardom SIST ISO 11464, </w:t>
      </w:r>
      <w:r w:rsidR="00C9556E" w:rsidRPr="00322500">
        <w:rPr>
          <w:rFonts w:ascii="Arial" w:hAnsi="Arial" w:cs="Arial"/>
          <w:color w:val="000000"/>
          <w:szCs w:val="22"/>
        </w:rPr>
        <w:t xml:space="preserve">ali </w:t>
      </w:r>
      <w:r w:rsidR="00C9556E" w:rsidRPr="00322500">
        <w:rPr>
          <w:rFonts w:ascii="Arial" w:hAnsi="Arial" w:cs="Arial"/>
          <w:bCs/>
          <w:color w:val="000000"/>
          <w:szCs w:val="22"/>
        </w:rPr>
        <w:t>v skladu z drugim enakovredno mednarodno priznanim standardom</w:t>
      </w:r>
      <w:r w:rsidR="00C9556E" w:rsidRPr="00322500">
        <w:rPr>
          <w:rFonts w:ascii="Arial" w:hAnsi="Arial" w:cs="Arial"/>
          <w:szCs w:val="22"/>
        </w:rPr>
        <w:t>,</w:t>
      </w:r>
      <w:r w:rsidRPr="00322500">
        <w:rPr>
          <w:rFonts w:ascii="Arial" w:hAnsi="Arial" w:cs="Arial"/>
          <w:color w:val="000000"/>
          <w:szCs w:val="22"/>
        </w:rPr>
        <w:t xml:space="preserve"> razen če v standardih za določevanje posameznih parametrov ni navedeno drugače.</w:t>
      </w:r>
    </w:p>
    <w:p w:rsidR="00B01570" w:rsidRPr="00322500" w:rsidRDefault="00B01570" w:rsidP="000831E0">
      <w:pPr>
        <w:jc w:val="both"/>
        <w:rPr>
          <w:rFonts w:ascii="Arial" w:hAnsi="Arial" w:cs="Arial"/>
          <w:color w:val="000000"/>
          <w:szCs w:val="22"/>
        </w:rPr>
      </w:pPr>
    </w:p>
    <w:p w:rsidR="00B01570" w:rsidRPr="00322500" w:rsidRDefault="00B01570" w:rsidP="000831E0">
      <w:pPr>
        <w:jc w:val="both"/>
        <w:rPr>
          <w:rFonts w:ascii="Arial" w:hAnsi="Arial" w:cs="Arial"/>
          <w:color w:val="000000"/>
          <w:szCs w:val="22"/>
        </w:rPr>
      </w:pPr>
      <w:r w:rsidRPr="00322500">
        <w:rPr>
          <w:rFonts w:ascii="Arial" w:hAnsi="Arial" w:cs="Arial"/>
          <w:color w:val="000000"/>
          <w:szCs w:val="22"/>
        </w:rPr>
        <w:t xml:space="preserve">Za pripravo vzorca za analizo antimona  (Sb), arzena (As), bakra (Cu), kadmija (Cd), kroma Cr), niklja (Ni), svinca (Pb) in živega srebra (Hg) se uporablja standard SIST ISO 11466 oziroma ISO 12914 </w:t>
      </w:r>
      <w:r w:rsidRPr="00322500">
        <w:rPr>
          <w:rFonts w:ascii="Arial" w:hAnsi="Arial" w:cs="Arial"/>
          <w:bCs/>
          <w:color w:val="000000"/>
          <w:szCs w:val="22"/>
        </w:rPr>
        <w:t>ali drug enakovredno mednarodno priznan standard</w:t>
      </w:r>
      <w:r w:rsidRPr="00322500">
        <w:rPr>
          <w:rFonts w:ascii="Arial" w:hAnsi="Arial" w:cs="Arial"/>
          <w:color w:val="000000"/>
          <w:szCs w:val="22"/>
        </w:rPr>
        <w:t>.</w:t>
      </w:r>
    </w:p>
    <w:p w:rsidR="00B01570" w:rsidRPr="00322500" w:rsidRDefault="00B01570" w:rsidP="000831E0">
      <w:pPr>
        <w:jc w:val="both"/>
        <w:rPr>
          <w:rFonts w:ascii="Arial" w:hAnsi="Arial" w:cs="Arial"/>
          <w:color w:val="000000"/>
          <w:szCs w:val="22"/>
        </w:rPr>
      </w:pPr>
    </w:p>
    <w:p w:rsidR="00B01570" w:rsidRPr="00322500" w:rsidRDefault="00B01570" w:rsidP="000831E0">
      <w:pPr>
        <w:jc w:val="both"/>
        <w:rPr>
          <w:rFonts w:ascii="Arial" w:hAnsi="Arial" w:cs="Arial"/>
          <w:color w:val="000000"/>
          <w:szCs w:val="22"/>
        </w:rPr>
      </w:pPr>
      <w:r w:rsidRPr="00322500">
        <w:rPr>
          <w:rFonts w:ascii="Arial" w:hAnsi="Arial" w:cs="Arial"/>
          <w:color w:val="000000"/>
          <w:szCs w:val="22"/>
        </w:rPr>
        <w:t>Za pripravo vzorca za analizo organskih parametrov se uporablja ISO 14507</w:t>
      </w:r>
      <w:r w:rsidRPr="00322500">
        <w:rPr>
          <w:rFonts w:ascii="Arial" w:hAnsi="Arial" w:cs="Arial"/>
          <w:bCs/>
          <w:color w:val="000000"/>
          <w:szCs w:val="22"/>
        </w:rPr>
        <w:t xml:space="preserve"> ali drug enakovredno mednarodno priznan standard</w:t>
      </w:r>
      <w:r w:rsidRPr="00322500">
        <w:rPr>
          <w:rFonts w:ascii="Arial" w:hAnsi="Arial" w:cs="Arial"/>
          <w:color w:val="000000"/>
          <w:szCs w:val="22"/>
        </w:rPr>
        <w:t>, razen če v standardih za določevanje posameznih parametrov ni navedeno drugače.</w:t>
      </w:r>
    </w:p>
    <w:p w:rsidR="00B01570" w:rsidRPr="00322500" w:rsidRDefault="00B01570" w:rsidP="000831E0">
      <w:pPr>
        <w:jc w:val="both"/>
        <w:rPr>
          <w:rFonts w:ascii="Arial" w:hAnsi="Arial" w:cs="Arial"/>
          <w:color w:val="000000"/>
          <w:szCs w:val="22"/>
        </w:rPr>
      </w:pPr>
      <w:r w:rsidRPr="00322500">
        <w:rPr>
          <w:rFonts w:ascii="Arial" w:hAnsi="Arial" w:cs="Arial"/>
          <w:color w:val="000000"/>
          <w:szCs w:val="22"/>
        </w:rPr>
        <w:t xml:space="preserve"> </w:t>
      </w:r>
    </w:p>
    <w:p w:rsidR="00B01570" w:rsidRPr="00322500" w:rsidRDefault="00B01570" w:rsidP="000831E0">
      <w:pPr>
        <w:jc w:val="both"/>
        <w:rPr>
          <w:rFonts w:ascii="Arial" w:hAnsi="Arial" w:cs="Arial"/>
          <w:color w:val="000000"/>
          <w:szCs w:val="22"/>
        </w:rPr>
      </w:pPr>
      <w:r w:rsidRPr="00322500">
        <w:rPr>
          <w:rFonts w:ascii="Arial" w:hAnsi="Arial" w:cs="Arial"/>
          <w:color w:val="000000"/>
          <w:szCs w:val="22"/>
        </w:rPr>
        <w:t>Rezultati analiz pedoloških parametrov tal se podajajo na zračno suh vzorec.</w:t>
      </w:r>
    </w:p>
    <w:p w:rsidR="000831E0" w:rsidRPr="00322500" w:rsidRDefault="000831E0" w:rsidP="000831E0">
      <w:pPr>
        <w:jc w:val="both"/>
        <w:rPr>
          <w:rFonts w:ascii="Arial" w:hAnsi="Arial" w:cs="Arial"/>
          <w:color w:val="000000"/>
          <w:szCs w:val="22"/>
        </w:rPr>
      </w:pPr>
    </w:p>
    <w:p w:rsidR="000831E0" w:rsidRPr="00322500" w:rsidRDefault="000831E0" w:rsidP="000831E0">
      <w:pPr>
        <w:jc w:val="both"/>
        <w:rPr>
          <w:rFonts w:ascii="Arial" w:hAnsi="Arial" w:cs="Arial"/>
          <w:color w:val="000000"/>
          <w:szCs w:val="22"/>
        </w:rPr>
      </w:pPr>
      <w:r w:rsidRPr="00322500">
        <w:rPr>
          <w:rFonts w:ascii="Arial" w:hAnsi="Arial" w:cs="Arial"/>
          <w:color w:val="000000"/>
          <w:szCs w:val="22"/>
        </w:rPr>
        <w:t>Za analizo pesticidov</w:t>
      </w:r>
      <w:r w:rsidR="007A1417" w:rsidRPr="00322500">
        <w:rPr>
          <w:rFonts w:ascii="Arial" w:hAnsi="Arial" w:cs="Arial"/>
          <w:color w:val="000000"/>
          <w:szCs w:val="22"/>
        </w:rPr>
        <w:t>, ki niso pesticidi iz preglednice 2 te priloge</w:t>
      </w:r>
      <w:r w:rsidRPr="00322500">
        <w:rPr>
          <w:rFonts w:ascii="Arial" w:hAnsi="Arial" w:cs="Arial"/>
          <w:color w:val="000000"/>
          <w:szCs w:val="22"/>
        </w:rPr>
        <w:t xml:space="preserve"> (organfosforni, triazinski, karbamati in drugi) se po izvedeni ekstrakciji uporabljata metodi plinske kromatografije z masno selektivnim detektorjem ali tekočinske kromatografije z m</w:t>
      </w:r>
      <w:r w:rsidR="00F8093A" w:rsidRPr="00322500">
        <w:rPr>
          <w:rFonts w:ascii="Arial" w:hAnsi="Arial" w:cs="Arial"/>
          <w:color w:val="000000"/>
          <w:szCs w:val="22"/>
        </w:rPr>
        <w:t>asno selektivnim detektorjem oziroma</w:t>
      </w:r>
      <w:r w:rsidRPr="00322500">
        <w:rPr>
          <w:rFonts w:ascii="Arial" w:hAnsi="Arial" w:cs="Arial"/>
          <w:color w:val="000000"/>
          <w:szCs w:val="22"/>
        </w:rPr>
        <w:t xml:space="preserve"> druga </w:t>
      </w:r>
      <w:r w:rsidR="00F8093A" w:rsidRPr="00322500">
        <w:rPr>
          <w:rFonts w:ascii="Arial" w:hAnsi="Arial" w:cs="Arial"/>
          <w:color w:val="000000"/>
          <w:szCs w:val="22"/>
        </w:rPr>
        <w:t xml:space="preserve">mednarodno priznana </w:t>
      </w:r>
      <w:r w:rsidRPr="00322500">
        <w:rPr>
          <w:rFonts w:ascii="Arial" w:hAnsi="Arial" w:cs="Arial"/>
          <w:color w:val="000000"/>
          <w:szCs w:val="22"/>
        </w:rPr>
        <w:t>metoda, ki daje primerljive rezultate.</w:t>
      </w:r>
    </w:p>
    <w:p w:rsidR="00B01570" w:rsidRPr="00322500" w:rsidRDefault="00B01570" w:rsidP="000831E0">
      <w:pPr>
        <w:jc w:val="both"/>
        <w:rPr>
          <w:rFonts w:ascii="Arial" w:hAnsi="Arial" w:cs="Arial"/>
          <w:b/>
          <w:color w:val="000000"/>
          <w:szCs w:val="22"/>
        </w:rPr>
      </w:pPr>
    </w:p>
    <w:p w:rsidR="00487FE8" w:rsidRPr="00322500" w:rsidRDefault="00487FE8" w:rsidP="000831E0">
      <w:pPr>
        <w:pStyle w:val="Pripombabesedilo"/>
        <w:jc w:val="both"/>
        <w:rPr>
          <w:rFonts w:ascii="Arial" w:hAnsi="Arial" w:cs="Arial"/>
          <w:sz w:val="22"/>
          <w:szCs w:val="22"/>
        </w:rPr>
      </w:pPr>
      <w:r w:rsidRPr="00322500">
        <w:rPr>
          <w:rFonts w:ascii="Arial" w:hAnsi="Arial" w:cs="Arial"/>
          <w:sz w:val="22"/>
          <w:szCs w:val="22"/>
        </w:rPr>
        <w:t>Preglednica 2: Parametri analize tal z enotami in standardi analiznih metod</w:t>
      </w:r>
    </w:p>
    <w:p w:rsidR="00487FE8" w:rsidRPr="00322500" w:rsidRDefault="00487FE8" w:rsidP="00487FE8">
      <w:pPr>
        <w:rPr>
          <w:rFonts w:ascii="Arial" w:hAnsi="Arial" w:cs="Arial"/>
          <w:b/>
          <w:color w:val="000000"/>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701"/>
        <w:gridCol w:w="4409"/>
      </w:tblGrid>
      <w:tr w:rsidR="00B01570" w:rsidRPr="00322500" w:rsidTr="00EA58E0">
        <w:tc>
          <w:tcPr>
            <w:tcW w:w="3085" w:type="dxa"/>
          </w:tcPr>
          <w:p w:rsidR="00B01570" w:rsidRPr="00322500" w:rsidRDefault="00B01570" w:rsidP="002909E7">
            <w:pPr>
              <w:rPr>
                <w:rFonts w:ascii="Arial" w:hAnsi="Arial" w:cs="Arial"/>
                <w:b/>
                <w:bCs/>
                <w:szCs w:val="22"/>
              </w:rPr>
            </w:pPr>
          </w:p>
          <w:p w:rsidR="00B01570" w:rsidRPr="00322500" w:rsidRDefault="00B01570" w:rsidP="002909E7">
            <w:pPr>
              <w:rPr>
                <w:rFonts w:ascii="Arial" w:hAnsi="Arial" w:cs="Arial"/>
                <w:b/>
                <w:bCs/>
                <w:szCs w:val="22"/>
              </w:rPr>
            </w:pPr>
            <w:r w:rsidRPr="00322500">
              <w:rPr>
                <w:rFonts w:ascii="Arial" w:hAnsi="Arial" w:cs="Arial"/>
                <w:b/>
                <w:bCs/>
                <w:szCs w:val="22"/>
              </w:rPr>
              <w:t>parameter</w:t>
            </w:r>
          </w:p>
        </w:tc>
        <w:tc>
          <w:tcPr>
            <w:tcW w:w="1701" w:type="dxa"/>
          </w:tcPr>
          <w:p w:rsidR="00B01570" w:rsidRPr="00322500" w:rsidRDefault="00B01570" w:rsidP="002909E7">
            <w:pPr>
              <w:autoSpaceDE w:val="0"/>
              <w:autoSpaceDN w:val="0"/>
              <w:adjustRightInd w:val="0"/>
              <w:jc w:val="center"/>
              <w:rPr>
                <w:rFonts w:ascii="Arial" w:hAnsi="Arial" w:cs="Arial"/>
                <w:b/>
                <w:bCs/>
                <w:szCs w:val="22"/>
              </w:rPr>
            </w:pPr>
          </w:p>
          <w:p w:rsidR="00B01570" w:rsidRPr="00322500" w:rsidRDefault="00B01570" w:rsidP="002909E7">
            <w:pPr>
              <w:autoSpaceDE w:val="0"/>
              <w:autoSpaceDN w:val="0"/>
              <w:adjustRightInd w:val="0"/>
              <w:jc w:val="center"/>
              <w:rPr>
                <w:rFonts w:ascii="Arial" w:hAnsi="Arial" w:cs="Arial"/>
                <w:b/>
                <w:szCs w:val="22"/>
              </w:rPr>
            </w:pPr>
            <w:r w:rsidRPr="00322500">
              <w:rPr>
                <w:rFonts w:ascii="Arial" w:hAnsi="Arial" w:cs="Arial"/>
                <w:b/>
                <w:bCs/>
                <w:szCs w:val="22"/>
              </w:rPr>
              <w:t>enota</w:t>
            </w:r>
          </w:p>
        </w:tc>
        <w:tc>
          <w:tcPr>
            <w:tcW w:w="4409" w:type="dxa"/>
          </w:tcPr>
          <w:p w:rsidR="00B01570" w:rsidRPr="00322500" w:rsidRDefault="00B01570" w:rsidP="002909E7">
            <w:pPr>
              <w:autoSpaceDE w:val="0"/>
              <w:autoSpaceDN w:val="0"/>
              <w:adjustRightInd w:val="0"/>
              <w:jc w:val="both"/>
              <w:rPr>
                <w:rFonts w:ascii="Arial" w:hAnsi="Arial" w:cs="Arial"/>
                <w:b/>
                <w:szCs w:val="22"/>
              </w:rPr>
            </w:pPr>
          </w:p>
          <w:p w:rsidR="00B01570" w:rsidRPr="00322500" w:rsidRDefault="00B01570" w:rsidP="002909E7">
            <w:pPr>
              <w:autoSpaceDE w:val="0"/>
              <w:autoSpaceDN w:val="0"/>
              <w:adjustRightInd w:val="0"/>
              <w:jc w:val="both"/>
              <w:rPr>
                <w:rFonts w:ascii="Arial" w:hAnsi="Arial" w:cs="Arial"/>
                <w:b/>
                <w:szCs w:val="22"/>
                <w:vertAlign w:val="superscript"/>
              </w:rPr>
            </w:pPr>
            <w:r w:rsidRPr="00322500">
              <w:rPr>
                <w:rFonts w:ascii="Arial" w:hAnsi="Arial" w:cs="Arial"/>
                <w:b/>
                <w:szCs w:val="22"/>
              </w:rPr>
              <w:t>Standard</w:t>
            </w:r>
            <w:r w:rsidRPr="00322500">
              <w:rPr>
                <w:rFonts w:ascii="Arial" w:hAnsi="Arial" w:cs="Arial"/>
                <w:b/>
                <w:szCs w:val="22"/>
                <w:vertAlign w:val="superscript"/>
              </w:rPr>
              <w:t>+</w:t>
            </w:r>
          </w:p>
        </w:tc>
      </w:tr>
      <w:tr w:rsidR="00B01570" w:rsidRPr="00322500" w:rsidTr="00EA58E0">
        <w:tc>
          <w:tcPr>
            <w:tcW w:w="3085" w:type="dxa"/>
          </w:tcPr>
          <w:p w:rsidR="00B01570" w:rsidRPr="00322500" w:rsidRDefault="00B01570" w:rsidP="002909E7">
            <w:pPr>
              <w:rPr>
                <w:rFonts w:ascii="Arial" w:hAnsi="Arial" w:cs="Arial"/>
                <w:b/>
                <w:bCs/>
                <w:szCs w:val="22"/>
              </w:rPr>
            </w:pPr>
          </w:p>
          <w:p w:rsidR="00B01570" w:rsidRPr="00322500" w:rsidRDefault="00B01570" w:rsidP="002909E7">
            <w:pPr>
              <w:rPr>
                <w:rFonts w:ascii="Arial" w:hAnsi="Arial" w:cs="Arial"/>
                <w:b/>
                <w:bCs/>
                <w:szCs w:val="22"/>
              </w:rPr>
            </w:pPr>
            <w:r w:rsidRPr="00322500">
              <w:rPr>
                <w:rFonts w:ascii="Arial" w:hAnsi="Arial" w:cs="Arial"/>
                <w:b/>
                <w:bCs/>
                <w:szCs w:val="22"/>
              </w:rPr>
              <w:t xml:space="preserve">pedološka analiza tal </w:t>
            </w:r>
          </w:p>
        </w:tc>
        <w:tc>
          <w:tcPr>
            <w:tcW w:w="1701" w:type="dxa"/>
          </w:tcPr>
          <w:p w:rsidR="00B01570" w:rsidRPr="00322500" w:rsidRDefault="00B01570" w:rsidP="002909E7">
            <w:pPr>
              <w:autoSpaceDE w:val="0"/>
              <w:autoSpaceDN w:val="0"/>
              <w:adjustRightInd w:val="0"/>
              <w:jc w:val="center"/>
              <w:rPr>
                <w:rFonts w:ascii="Arial" w:hAnsi="Arial" w:cs="Arial"/>
                <w:b/>
                <w:bCs/>
                <w:szCs w:val="22"/>
              </w:rPr>
            </w:pPr>
          </w:p>
        </w:tc>
        <w:tc>
          <w:tcPr>
            <w:tcW w:w="4409" w:type="dxa"/>
          </w:tcPr>
          <w:p w:rsidR="00B01570" w:rsidRPr="00322500" w:rsidRDefault="00B01570" w:rsidP="002909E7">
            <w:pPr>
              <w:autoSpaceDE w:val="0"/>
              <w:autoSpaceDN w:val="0"/>
              <w:adjustRightInd w:val="0"/>
              <w:jc w:val="both"/>
              <w:rPr>
                <w:rFonts w:ascii="Arial" w:hAnsi="Arial" w:cs="Arial"/>
                <w:b/>
                <w:szCs w:val="22"/>
              </w:rPr>
            </w:pPr>
          </w:p>
        </w:tc>
      </w:tr>
      <w:tr w:rsidR="00B01570" w:rsidRPr="00322500" w:rsidTr="00EA58E0">
        <w:tc>
          <w:tcPr>
            <w:tcW w:w="3085" w:type="dxa"/>
          </w:tcPr>
          <w:p w:rsidR="00B01570" w:rsidRPr="00322500" w:rsidRDefault="00B01570" w:rsidP="002909E7">
            <w:pPr>
              <w:jc w:val="both"/>
              <w:rPr>
                <w:rFonts w:ascii="Arial" w:hAnsi="Arial" w:cs="Arial"/>
                <w:bCs/>
                <w:color w:val="000000"/>
                <w:szCs w:val="22"/>
              </w:rPr>
            </w:pPr>
            <w:r w:rsidRPr="00322500">
              <w:rPr>
                <w:rFonts w:ascii="Arial" w:hAnsi="Arial" w:cs="Arial"/>
                <w:bCs/>
                <w:color w:val="000000"/>
                <w:szCs w:val="22"/>
              </w:rPr>
              <w:t>suha snov (s.s.)</w:t>
            </w:r>
          </w:p>
        </w:tc>
        <w:tc>
          <w:tcPr>
            <w:tcW w:w="1701" w:type="dxa"/>
          </w:tcPr>
          <w:p w:rsidR="00B01570" w:rsidRPr="00322500" w:rsidRDefault="00B01570" w:rsidP="00EA58E0">
            <w:pPr>
              <w:autoSpaceDE w:val="0"/>
              <w:autoSpaceDN w:val="0"/>
              <w:adjustRightInd w:val="0"/>
              <w:jc w:val="center"/>
              <w:rPr>
                <w:rFonts w:ascii="Arial" w:hAnsi="Arial" w:cs="Arial"/>
                <w:szCs w:val="22"/>
              </w:rPr>
            </w:pPr>
            <w:r w:rsidRPr="00322500">
              <w:rPr>
                <w:rFonts w:ascii="Arial" w:hAnsi="Arial" w:cs="Arial"/>
                <w:szCs w:val="22"/>
              </w:rPr>
              <w:t xml:space="preserve">% </w:t>
            </w:r>
          </w:p>
        </w:tc>
        <w:tc>
          <w:tcPr>
            <w:tcW w:w="4409" w:type="dxa"/>
          </w:tcPr>
          <w:p w:rsidR="00B01570" w:rsidRPr="00322500" w:rsidRDefault="00B01570" w:rsidP="002909E7">
            <w:pPr>
              <w:autoSpaceDE w:val="0"/>
              <w:autoSpaceDN w:val="0"/>
              <w:adjustRightInd w:val="0"/>
              <w:rPr>
                <w:rFonts w:ascii="Arial" w:hAnsi="Arial" w:cs="Arial"/>
                <w:szCs w:val="22"/>
              </w:rPr>
            </w:pPr>
            <w:r w:rsidRPr="00322500">
              <w:rPr>
                <w:rFonts w:ascii="Arial" w:hAnsi="Arial" w:cs="Arial"/>
                <w:szCs w:val="22"/>
              </w:rPr>
              <w:t xml:space="preserve">SIST ISO 11465 </w:t>
            </w:r>
          </w:p>
        </w:tc>
      </w:tr>
      <w:tr w:rsidR="00B01570" w:rsidRPr="00322500" w:rsidTr="00EA58E0">
        <w:tc>
          <w:tcPr>
            <w:tcW w:w="3085" w:type="dxa"/>
          </w:tcPr>
          <w:p w:rsidR="00B01570" w:rsidRPr="00322500" w:rsidRDefault="00B01570" w:rsidP="002909E7">
            <w:pPr>
              <w:jc w:val="both"/>
              <w:rPr>
                <w:rFonts w:ascii="Arial" w:hAnsi="Arial" w:cs="Arial"/>
                <w:bCs/>
                <w:color w:val="000000"/>
                <w:szCs w:val="22"/>
              </w:rPr>
            </w:pPr>
            <w:r w:rsidRPr="00322500">
              <w:rPr>
                <w:rFonts w:ascii="Arial" w:hAnsi="Arial" w:cs="Arial"/>
                <w:bCs/>
                <w:color w:val="000000"/>
                <w:szCs w:val="22"/>
              </w:rPr>
              <w:t>pH ekstrakcija s KCl ali pH ekstrakcija s CaCl</w:t>
            </w:r>
            <w:r w:rsidRPr="00322500">
              <w:rPr>
                <w:rFonts w:ascii="Arial" w:hAnsi="Arial" w:cs="Arial"/>
                <w:bCs/>
                <w:color w:val="000000"/>
                <w:szCs w:val="22"/>
                <w:vertAlign w:val="subscript"/>
              </w:rPr>
              <w:t>2</w:t>
            </w:r>
          </w:p>
        </w:tc>
        <w:tc>
          <w:tcPr>
            <w:tcW w:w="1701" w:type="dxa"/>
          </w:tcPr>
          <w:p w:rsidR="00B01570" w:rsidRPr="00322500" w:rsidRDefault="00B01570" w:rsidP="002909E7">
            <w:pPr>
              <w:autoSpaceDE w:val="0"/>
              <w:autoSpaceDN w:val="0"/>
              <w:adjustRightInd w:val="0"/>
              <w:jc w:val="center"/>
              <w:rPr>
                <w:rFonts w:ascii="Arial" w:hAnsi="Arial" w:cs="Arial"/>
                <w:szCs w:val="22"/>
              </w:rPr>
            </w:pPr>
            <w:r w:rsidRPr="00322500">
              <w:rPr>
                <w:rFonts w:ascii="Arial" w:hAnsi="Arial" w:cs="Arial"/>
                <w:szCs w:val="22"/>
              </w:rPr>
              <w:t>-</w:t>
            </w:r>
          </w:p>
        </w:tc>
        <w:tc>
          <w:tcPr>
            <w:tcW w:w="4409" w:type="dxa"/>
          </w:tcPr>
          <w:p w:rsidR="00B01570" w:rsidRPr="00322500" w:rsidRDefault="00B01570" w:rsidP="002909E7">
            <w:pPr>
              <w:autoSpaceDE w:val="0"/>
              <w:autoSpaceDN w:val="0"/>
              <w:adjustRightInd w:val="0"/>
              <w:rPr>
                <w:rFonts w:ascii="Arial" w:hAnsi="Arial" w:cs="Arial"/>
                <w:szCs w:val="22"/>
              </w:rPr>
            </w:pPr>
            <w:r w:rsidRPr="00322500">
              <w:rPr>
                <w:rFonts w:ascii="Arial" w:hAnsi="Arial" w:cs="Arial"/>
                <w:szCs w:val="22"/>
              </w:rPr>
              <w:t>SIST ISO 10390</w:t>
            </w:r>
          </w:p>
        </w:tc>
      </w:tr>
      <w:tr w:rsidR="00B01570" w:rsidRPr="00322500" w:rsidTr="00EA58E0">
        <w:tc>
          <w:tcPr>
            <w:tcW w:w="3085" w:type="dxa"/>
          </w:tcPr>
          <w:p w:rsidR="00B01570" w:rsidRPr="00322500" w:rsidRDefault="00B01570" w:rsidP="00EA58E0">
            <w:pPr>
              <w:jc w:val="both"/>
              <w:rPr>
                <w:rFonts w:ascii="Arial" w:hAnsi="Arial" w:cs="Arial"/>
                <w:bCs/>
                <w:color w:val="000000"/>
                <w:szCs w:val="22"/>
              </w:rPr>
            </w:pPr>
            <w:r w:rsidRPr="00322500">
              <w:rPr>
                <w:rFonts w:ascii="Arial" w:hAnsi="Arial" w:cs="Arial"/>
                <w:bCs/>
                <w:color w:val="000000"/>
                <w:szCs w:val="22"/>
              </w:rPr>
              <w:t>delež organske snovi</w:t>
            </w:r>
          </w:p>
        </w:tc>
        <w:tc>
          <w:tcPr>
            <w:tcW w:w="1701" w:type="dxa"/>
          </w:tcPr>
          <w:p w:rsidR="00B01570" w:rsidRPr="00322500" w:rsidRDefault="00B01570" w:rsidP="00EA58E0">
            <w:pPr>
              <w:autoSpaceDE w:val="0"/>
              <w:autoSpaceDN w:val="0"/>
              <w:adjustRightInd w:val="0"/>
              <w:jc w:val="center"/>
              <w:rPr>
                <w:rFonts w:ascii="Arial" w:hAnsi="Arial" w:cs="Arial"/>
                <w:szCs w:val="22"/>
              </w:rPr>
            </w:pPr>
            <w:r w:rsidRPr="00322500">
              <w:rPr>
                <w:rFonts w:ascii="Arial" w:hAnsi="Arial" w:cs="Arial"/>
                <w:szCs w:val="22"/>
              </w:rPr>
              <w:t xml:space="preserve">% </w:t>
            </w:r>
          </w:p>
        </w:tc>
        <w:tc>
          <w:tcPr>
            <w:tcW w:w="4409" w:type="dxa"/>
          </w:tcPr>
          <w:p w:rsidR="00B01570" w:rsidRPr="00322500" w:rsidRDefault="00B01570" w:rsidP="002909E7">
            <w:pPr>
              <w:autoSpaceDE w:val="0"/>
              <w:autoSpaceDN w:val="0"/>
              <w:adjustRightInd w:val="0"/>
              <w:rPr>
                <w:rFonts w:ascii="Arial" w:hAnsi="Arial" w:cs="Arial"/>
                <w:szCs w:val="22"/>
              </w:rPr>
            </w:pPr>
            <w:r w:rsidRPr="00322500">
              <w:rPr>
                <w:rFonts w:ascii="Arial" w:hAnsi="Arial" w:cs="Arial"/>
                <w:szCs w:val="22"/>
              </w:rPr>
              <w:t xml:space="preserve">SIST ISO 10694 oziroma SIST ISO 14235 – modificirano po Walkely-Black-u </w:t>
            </w:r>
          </w:p>
        </w:tc>
      </w:tr>
      <w:tr w:rsidR="00B01570" w:rsidRPr="00322500" w:rsidTr="00EA58E0">
        <w:tc>
          <w:tcPr>
            <w:tcW w:w="3085" w:type="dxa"/>
          </w:tcPr>
          <w:p w:rsidR="00B01570" w:rsidRPr="00322500" w:rsidRDefault="00B01570" w:rsidP="00EA58E0">
            <w:pPr>
              <w:rPr>
                <w:rFonts w:ascii="Arial" w:hAnsi="Arial" w:cs="Arial"/>
                <w:bCs/>
                <w:color w:val="000000"/>
                <w:szCs w:val="22"/>
              </w:rPr>
            </w:pPr>
            <w:r w:rsidRPr="00322500">
              <w:rPr>
                <w:rFonts w:ascii="Arial" w:hAnsi="Arial" w:cs="Arial"/>
                <w:bCs/>
                <w:color w:val="000000"/>
                <w:szCs w:val="22"/>
              </w:rPr>
              <w:t xml:space="preserve">skupni dušik </w:t>
            </w:r>
            <w:r w:rsidRPr="00322500">
              <w:rPr>
                <w:rFonts w:ascii="Arial" w:hAnsi="Arial" w:cs="Arial"/>
                <w:szCs w:val="22"/>
              </w:rPr>
              <w:t xml:space="preserve"> </w:t>
            </w:r>
          </w:p>
        </w:tc>
        <w:tc>
          <w:tcPr>
            <w:tcW w:w="1701" w:type="dxa"/>
          </w:tcPr>
          <w:p w:rsidR="00B01570" w:rsidRPr="00322500" w:rsidRDefault="00B01570" w:rsidP="002909E7">
            <w:pPr>
              <w:autoSpaceDE w:val="0"/>
              <w:autoSpaceDN w:val="0"/>
              <w:adjustRightInd w:val="0"/>
              <w:jc w:val="center"/>
              <w:rPr>
                <w:rFonts w:ascii="Arial" w:hAnsi="Arial" w:cs="Arial"/>
                <w:szCs w:val="22"/>
              </w:rPr>
            </w:pPr>
            <w:r w:rsidRPr="00322500">
              <w:rPr>
                <w:rFonts w:ascii="Arial" w:hAnsi="Arial" w:cs="Arial"/>
                <w:szCs w:val="22"/>
              </w:rPr>
              <w:t>%</w:t>
            </w:r>
          </w:p>
        </w:tc>
        <w:tc>
          <w:tcPr>
            <w:tcW w:w="4409" w:type="dxa"/>
          </w:tcPr>
          <w:p w:rsidR="00B01570" w:rsidRPr="00322500" w:rsidRDefault="00B01570" w:rsidP="002909E7">
            <w:pPr>
              <w:autoSpaceDE w:val="0"/>
              <w:autoSpaceDN w:val="0"/>
              <w:adjustRightInd w:val="0"/>
              <w:rPr>
                <w:rFonts w:ascii="Arial" w:hAnsi="Arial" w:cs="Arial"/>
                <w:szCs w:val="22"/>
              </w:rPr>
            </w:pPr>
            <w:r w:rsidRPr="00322500">
              <w:rPr>
                <w:rFonts w:ascii="Arial" w:hAnsi="Arial" w:cs="Arial"/>
                <w:szCs w:val="22"/>
              </w:rPr>
              <w:t>ISO 13878</w:t>
            </w:r>
          </w:p>
        </w:tc>
      </w:tr>
      <w:tr w:rsidR="00B01570" w:rsidRPr="00322500" w:rsidTr="00EA58E0">
        <w:tc>
          <w:tcPr>
            <w:tcW w:w="3085" w:type="dxa"/>
          </w:tcPr>
          <w:p w:rsidR="00B01570" w:rsidRPr="00322500" w:rsidRDefault="00B01570" w:rsidP="002909E7">
            <w:pPr>
              <w:jc w:val="both"/>
              <w:rPr>
                <w:rFonts w:ascii="Arial" w:hAnsi="Arial" w:cs="Arial"/>
                <w:bCs/>
                <w:color w:val="000000"/>
                <w:szCs w:val="22"/>
              </w:rPr>
            </w:pPr>
            <w:r w:rsidRPr="00322500">
              <w:rPr>
                <w:rFonts w:ascii="Arial" w:hAnsi="Arial" w:cs="Arial"/>
                <w:bCs/>
                <w:color w:val="000000"/>
                <w:szCs w:val="22"/>
              </w:rPr>
              <w:t>rastlinam dostopna fosfor in kalij</w:t>
            </w:r>
          </w:p>
        </w:tc>
        <w:tc>
          <w:tcPr>
            <w:tcW w:w="1701" w:type="dxa"/>
          </w:tcPr>
          <w:p w:rsidR="00B01570" w:rsidRPr="00322500" w:rsidRDefault="00B01570" w:rsidP="00EA58E0">
            <w:pPr>
              <w:autoSpaceDE w:val="0"/>
              <w:autoSpaceDN w:val="0"/>
              <w:adjustRightInd w:val="0"/>
              <w:jc w:val="center"/>
              <w:rPr>
                <w:rFonts w:ascii="Arial" w:hAnsi="Arial" w:cs="Arial"/>
                <w:szCs w:val="22"/>
              </w:rPr>
            </w:pPr>
            <w:r w:rsidRPr="00322500">
              <w:rPr>
                <w:rFonts w:ascii="Arial" w:hAnsi="Arial" w:cs="Arial"/>
                <w:szCs w:val="22"/>
              </w:rPr>
              <w:t>mg P</w:t>
            </w:r>
            <w:r w:rsidRPr="00322500">
              <w:rPr>
                <w:rFonts w:ascii="Arial" w:hAnsi="Arial" w:cs="Arial"/>
                <w:szCs w:val="22"/>
                <w:vertAlign w:val="subscript"/>
              </w:rPr>
              <w:t>2</w:t>
            </w:r>
            <w:r w:rsidRPr="00322500">
              <w:rPr>
                <w:rFonts w:ascii="Arial" w:hAnsi="Arial" w:cs="Arial"/>
                <w:szCs w:val="22"/>
              </w:rPr>
              <w:t>O</w:t>
            </w:r>
            <w:r w:rsidRPr="00322500">
              <w:rPr>
                <w:rFonts w:ascii="Arial" w:hAnsi="Arial" w:cs="Arial"/>
                <w:szCs w:val="22"/>
                <w:vertAlign w:val="subscript"/>
              </w:rPr>
              <w:t>5</w:t>
            </w:r>
            <w:r w:rsidRPr="00322500">
              <w:rPr>
                <w:rFonts w:ascii="Arial" w:hAnsi="Arial" w:cs="Arial"/>
                <w:szCs w:val="22"/>
              </w:rPr>
              <w:t>/100g</w:t>
            </w:r>
          </w:p>
          <w:p w:rsidR="00B01570" w:rsidRPr="00322500" w:rsidRDefault="00B01570" w:rsidP="00EA58E0">
            <w:pPr>
              <w:autoSpaceDE w:val="0"/>
              <w:autoSpaceDN w:val="0"/>
              <w:adjustRightInd w:val="0"/>
              <w:jc w:val="center"/>
              <w:rPr>
                <w:rFonts w:ascii="Arial" w:hAnsi="Arial" w:cs="Arial"/>
                <w:szCs w:val="22"/>
              </w:rPr>
            </w:pPr>
            <w:r w:rsidRPr="00322500">
              <w:rPr>
                <w:rFonts w:ascii="Arial" w:hAnsi="Arial" w:cs="Arial"/>
                <w:szCs w:val="22"/>
              </w:rPr>
              <w:t>mg K</w:t>
            </w:r>
            <w:r w:rsidRPr="00322500">
              <w:rPr>
                <w:rFonts w:ascii="Arial" w:hAnsi="Arial" w:cs="Arial"/>
                <w:szCs w:val="22"/>
                <w:vertAlign w:val="subscript"/>
              </w:rPr>
              <w:t>2</w:t>
            </w:r>
            <w:r w:rsidRPr="00322500">
              <w:rPr>
                <w:rFonts w:ascii="Arial" w:hAnsi="Arial" w:cs="Arial"/>
                <w:szCs w:val="22"/>
              </w:rPr>
              <w:t>O/100g</w:t>
            </w:r>
          </w:p>
        </w:tc>
        <w:tc>
          <w:tcPr>
            <w:tcW w:w="4409" w:type="dxa"/>
          </w:tcPr>
          <w:p w:rsidR="00B01570" w:rsidRPr="00322500" w:rsidRDefault="00B01570" w:rsidP="002909E7">
            <w:pPr>
              <w:autoSpaceDE w:val="0"/>
              <w:autoSpaceDN w:val="0"/>
              <w:adjustRightInd w:val="0"/>
              <w:rPr>
                <w:rFonts w:ascii="Arial" w:hAnsi="Arial" w:cs="Arial"/>
                <w:szCs w:val="22"/>
              </w:rPr>
            </w:pPr>
            <w:r w:rsidRPr="00322500">
              <w:rPr>
                <w:rFonts w:ascii="Arial" w:hAnsi="Arial" w:cs="Arial"/>
                <w:bCs/>
                <w:noProof/>
                <w:color w:val="000000"/>
                <w:szCs w:val="22"/>
              </w:rPr>
              <w:t>ÖNORM   L  1087</w:t>
            </w:r>
          </w:p>
        </w:tc>
      </w:tr>
      <w:tr w:rsidR="00B01570" w:rsidRPr="00322500" w:rsidTr="00EA58E0">
        <w:tc>
          <w:tcPr>
            <w:tcW w:w="3085" w:type="dxa"/>
          </w:tcPr>
          <w:p w:rsidR="00B01570" w:rsidRPr="00322500" w:rsidRDefault="00B01570" w:rsidP="002909E7">
            <w:pPr>
              <w:jc w:val="both"/>
              <w:rPr>
                <w:rFonts w:ascii="Arial" w:hAnsi="Arial" w:cs="Arial"/>
                <w:bCs/>
                <w:color w:val="000000"/>
                <w:szCs w:val="22"/>
              </w:rPr>
            </w:pPr>
            <w:r w:rsidRPr="00322500">
              <w:rPr>
                <w:rFonts w:ascii="Arial" w:hAnsi="Arial" w:cs="Arial"/>
                <w:bCs/>
                <w:color w:val="000000"/>
                <w:szCs w:val="22"/>
              </w:rPr>
              <w:t>zrnavost tal (tekstura)</w:t>
            </w:r>
          </w:p>
        </w:tc>
        <w:tc>
          <w:tcPr>
            <w:tcW w:w="1701" w:type="dxa"/>
          </w:tcPr>
          <w:p w:rsidR="00B01570" w:rsidRPr="00322500" w:rsidRDefault="00B01570" w:rsidP="008D703B">
            <w:pPr>
              <w:pStyle w:val="Odstavekseznama"/>
              <w:numPr>
                <w:ilvl w:val="0"/>
                <w:numId w:val="18"/>
              </w:numPr>
              <w:autoSpaceDE w:val="0"/>
              <w:autoSpaceDN w:val="0"/>
              <w:adjustRightInd w:val="0"/>
              <w:contextualSpacing/>
              <w:jc w:val="center"/>
              <w:rPr>
                <w:rFonts w:ascii="Arial" w:hAnsi="Arial" w:cs="Arial"/>
                <w:color w:val="000000"/>
                <w:sz w:val="22"/>
                <w:szCs w:val="22"/>
              </w:rPr>
            </w:pPr>
          </w:p>
        </w:tc>
        <w:tc>
          <w:tcPr>
            <w:tcW w:w="4409" w:type="dxa"/>
          </w:tcPr>
          <w:p w:rsidR="00B01570" w:rsidRPr="00322500" w:rsidRDefault="00B01570" w:rsidP="002909E7">
            <w:pPr>
              <w:rPr>
                <w:rFonts w:ascii="Arial" w:hAnsi="Arial" w:cs="Arial"/>
                <w:szCs w:val="22"/>
              </w:rPr>
            </w:pPr>
            <w:r w:rsidRPr="00322500">
              <w:rPr>
                <w:rFonts w:ascii="Arial" w:hAnsi="Arial" w:cs="Arial"/>
                <w:szCs w:val="22"/>
              </w:rPr>
              <w:t xml:space="preserve">SIST ISO 11277 oziroma  SIST – ISO CEN TS 17892- 4 </w:t>
            </w:r>
          </w:p>
        </w:tc>
      </w:tr>
      <w:tr w:rsidR="00570909" w:rsidRPr="00322500" w:rsidTr="00EA58E0">
        <w:tc>
          <w:tcPr>
            <w:tcW w:w="3085" w:type="dxa"/>
          </w:tcPr>
          <w:p w:rsidR="00570909" w:rsidRPr="00322500" w:rsidRDefault="00570909" w:rsidP="00570909">
            <w:pPr>
              <w:rPr>
                <w:rFonts w:ascii="Arial" w:hAnsi="Arial" w:cs="Arial"/>
                <w:color w:val="000000" w:themeColor="text1"/>
                <w:szCs w:val="22"/>
                <w:lang w:eastAsia="en-US"/>
              </w:rPr>
            </w:pPr>
            <w:r w:rsidRPr="00322500">
              <w:rPr>
                <w:rFonts w:ascii="Arial" w:hAnsi="Arial" w:cs="Arial"/>
                <w:color w:val="000000" w:themeColor="text1"/>
                <w:szCs w:val="22"/>
              </w:rPr>
              <w:t>kationska izmenjalna kapaciteta (CEC)</w:t>
            </w:r>
          </w:p>
        </w:tc>
        <w:tc>
          <w:tcPr>
            <w:tcW w:w="1701" w:type="dxa"/>
          </w:tcPr>
          <w:p w:rsidR="00570909" w:rsidRPr="00322500" w:rsidRDefault="00570909" w:rsidP="00570909">
            <w:pPr>
              <w:jc w:val="center"/>
              <w:rPr>
                <w:rFonts w:ascii="Arial" w:hAnsi="Arial" w:cs="Arial"/>
                <w:color w:val="000000" w:themeColor="text1"/>
                <w:szCs w:val="22"/>
                <w:lang w:eastAsia="en-US"/>
              </w:rPr>
            </w:pPr>
            <w:r w:rsidRPr="00322500">
              <w:rPr>
                <w:rFonts w:ascii="Arial" w:hAnsi="Arial" w:cs="Arial"/>
                <w:color w:val="000000" w:themeColor="text1"/>
                <w:szCs w:val="22"/>
              </w:rPr>
              <w:t>mmol</w:t>
            </w:r>
            <w:r w:rsidRPr="00322500">
              <w:rPr>
                <w:rFonts w:ascii="Arial" w:hAnsi="Arial" w:cs="Arial"/>
                <w:color w:val="000000" w:themeColor="text1"/>
                <w:szCs w:val="22"/>
                <w:vertAlign w:val="subscript"/>
              </w:rPr>
              <w:t>c</w:t>
            </w:r>
            <w:r w:rsidRPr="00322500">
              <w:rPr>
                <w:rFonts w:ascii="Arial" w:hAnsi="Arial" w:cs="Arial"/>
                <w:color w:val="000000" w:themeColor="text1"/>
                <w:szCs w:val="22"/>
              </w:rPr>
              <w:t>/100 g tal</w:t>
            </w:r>
          </w:p>
        </w:tc>
        <w:tc>
          <w:tcPr>
            <w:tcW w:w="4409" w:type="dxa"/>
          </w:tcPr>
          <w:p w:rsidR="00570909" w:rsidRPr="00322500" w:rsidRDefault="00570909" w:rsidP="00570909">
            <w:pPr>
              <w:rPr>
                <w:rFonts w:ascii="Arial" w:hAnsi="Arial" w:cs="Arial"/>
                <w:color w:val="000000" w:themeColor="text1"/>
                <w:szCs w:val="22"/>
                <w:lang w:eastAsia="en-US"/>
              </w:rPr>
            </w:pPr>
            <w:r w:rsidRPr="00322500">
              <w:rPr>
                <w:rFonts w:ascii="Arial" w:hAnsi="Arial" w:cs="Arial"/>
                <w:color w:val="000000" w:themeColor="text1"/>
                <w:szCs w:val="22"/>
              </w:rPr>
              <w:t>SIST ISO 13536  (potencialna CEC)</w:t>
            </w:r>
          </w:p>
          <w:p w:rsidR="00570909" w:rsidRPr="00322500" w:rsidRDefault="00570909" w:rsidP="00570909">
            <w:pPr>
              <w:rPr>
                <w:rFonts w:ascii="Arial" w:hAnsi="Arial" w:cs="Arial"/>
                <w:color w:val="000000" w:themeColor="text1"/>
                <w:szCs w:val="22"/>
              </w:rPr>
            </w:pPr>
            <w:r w:rsidRPr="00322500">
              <w:rPr>
                <w:rFonts w:ascii="Arial" w:hAnsi="Arial" w:cs="Arial"/>
                <w:color w:val="000000" w:themeColor="text1"/>
                <w:szCs w:val="22"/>
              </w:rPr>
              <w:t>oziroma</w:t>
            </w:r>
          </w:p>
          <w:p w:rsidR="00570909" w:rsidRPr="00322500" w:rsidRDefault="00570909" w:rsidP="00570909">
            <w:pPr>
              <w:rPr>
                <w:rFonts w:ascii="Arial" w:hAnsi="Arial" w:cs="Arial"/>
                <w:color w:val="000000" w:themeColor="text1"/>
                <w:szCs w:val="22"/>
                <w:lang w:eastAsia="en-US"/>
              </w:rPr>
            </w:pPr>
            <w:r w:rsidRPr="00322500">
              <w:rPr>
                <w:rFonts w:ascii="Arial" w:hAnsi="Arial" w:cs="Arial"/>
                <w:color w:val="000000" w:themeColor="text1"/>
                <w:szCs w:val="22"/>
              </w:rPr>
              <w:t>Vsota bazičnih kationov, merjenih po ekstrakciji z amonacetatom (pH=7) in izmenljive kislosti določene z BaCl</w:t>
            </w:r>
            <w:r w:rsidRPr="00322500">
              <w:rPr>
                <w:rFonts w:ascii="Arial" w:hAnsi="Arial" w:cs="Arial"/>
                <w:color w:val="000000" w:themeColor="text1"/>
                <w:szCs w:val="22"/>
                <w:vertAlign w:val="subscript"/>
              </w:rPr>
              <w:t xml:space="preserve">2 </w:t>
            </w:r>
            <w:r w:rsidRPr="00322500">
              <w:rPr>
                <w:rFonts w:ascii="Arial" w:hAnsi="Arial" w:cs="Arial"/>
                <w:color w:val="000000" w:themeColor="text1"/>
                <w:szCs w:val="22"/>
              </w:rPr>
              <w:t>- TEA</w:t>
            </w:r>
            <w:r w:rsidRPr="00322500">
              <w:rPr>
                <w:rFonts w:ascii="Arial" w:hAnsi="Arial" w:cs="Arial"/>
                <w:color w:val="000000" w:themeColor="text1"/>
                <w:szCs w:val="22"/>
                <w:vertAlign w:val="subscript"/>
              </w:rPr>
              <w:t xml:space="preserve"> </w:t>
            </w:r>
            <w:r w:rsidRPr="00322500">
              <w:rPr>
                <w:rFonts w:ascii="Arial" w:hAnsi="Arial" w:cs="Arial"/>
                <w:color w:val="000000" w:themeColor="text1"/>
                <w:szCs w:val="22"/>
              </w:rPr>
              <w:t xml:space="preserve">(pH=8,2) - metodi 4B1a1b1-4 in 4B2a1a1, </w:t>
            </w:r>
            <w:r w:rsidR="00645D8D" w:rsidRPr="00645D8D">
              <w:rPr>
                <w:rFonts w:ascii="Arial" w:hAnsi="Arial" w:cs="Arial"/>
                <w:color w:val="000000" w:themeColor="text1"/>
                <w:szCs w:val="22"/>
              </w:rPr>
              <w:t>Kellogg Soil Survey Laboratory Methods Manual, Version 5.0, 2014</w:t>
            </w:r>
            <w:r w:rsidRPr="00322500">
              <w:rPr>
                <w:rFonts w:ascii="Arial" w:hAnsi="Arial" w:cs="Arial"/>
                <w:color w:val="000000" w:themeColor="text1"/>
                <w:szCs w:val="22"/>
              </w:rPr>
              <w:t xml:space="preserve">. </w:t>
            </w:r>
          </w:p>
        </w:tc>
      </w:tr>
      <w:tr w:rsidR="00B01570" w:rsidRPr="00322500" w:rsidTr="00EA58E0">
        <w:tc>
          <w:tcPr>
            <w:tcW w:w="3085" w:type="dxa"/>
            <w:vAlign w:val="bottom"/>
          </w:tcPr>
          <w:p w:rsidR="00B01570" w:rsidRPr="00322500" w:rsidRDefault="00B01570" w:rsidP="00EA58E0">
            <w:pPr>
              <w:rPr>
                <w:rFonts w:ascii="Arial" w:hAnsi="Arial" w:cs="Arial"/>
                <w:b/>
                <w:bCs/>
                <w:color w:val="000000"/>
                <w:szCs w:val="22"/>
              </w:rPr>
            </w:pPr>
          </w:p>
          <w:p w:rsidR="00B01570" w:rsidRPr="00322500" w:rsidRDefault="00B01570" w:rsidP="00EA58E0">
            <w:pPr>
              <w:rPr>
                <w:rFonts w:ascii="Arial" w:hAnsi="Arial" w:cs="Arial"/>
                <w:b/>
                <w:bCs/>
                <w:color w:val="000000"/>
                <w:szCs w:val="22"/>
              </w:rPr>
            </w:pPr>
            <w:r w:rsidRPr="00322500">
              <w:rPr>
                <w:rFonts w:ascii="Arial" w:hAnsi="Arial" w:cs="Arial"/>
                <w:b/>
                <w:bCs/>
                <w:color w:val="000000"/>
                <w:szCs w:val="22"/>
              </w:rPr>
              <w:t>parametri tal</w:t>
            </w:r>
          </w:p>
        </w:tc>
        <w:tc>
          <w:tcPr>
            <w:tcW w:w="1701" w:type="dxa"/>
          </w:tcPr>
          <w:p w:rsidR="00B01570" w:rsidRPr="00322500" w:rsidRDefault="00B01570" w:rsidP="00EA58E0">
            <w:pPr>
              <w:autoSpaceDE w:val="0"/>
              <w:autoSpaceDN w:val="0"/>
              <w:adjustRightInd w:val="0"/>
              <w:jc w:val="center"/>
              <w:rPr>
                <w:rFonts w:ascii="Arial" w:hAnsi="Arial" w:cs="Arial"/>
                <w:color w:val="000000"/>
                <w:szCs w:val="22"/>
              </w:rPr>
            </w:pPr>
          </w:p>
        </w:tc>
        <w:tc>
          <w:tcPr>
            <w:tcW w:w="4409" w:type="dxa"/>
          </w:tcPr>
          <w:p w:rsidR="00B01570" w:rsidRPr="00322500" w:rsidRDefault="00B01570" w:rsidP="00EA58E0">
            <w:pPr>
              <w:autoSpaceDE w:val="0"/>
              <w:autoSpaceDN w:val="0"/>
              <w:adjustRightInd w:val="0"/>
              <w:rPr>
                <w:rFonts w:ascii="Arial" w:hAnsi="Arial" w:cs="Arial"/>
                <w:szCs w:val="22"/>
              </w:rPr>
            </w:pPr>
          </w:p>
        </w:tc>
      </w:tr>
      <w:tr w:rsidR="00B01570" w:rsidRPr="00322500" w:rsidTr="00EA58E0">
        <w:tc>
          <w:tcPr>
            <w:tcW w:w="3085" w:type="dxa"/>
          </w:tcPr>
          <w:p w:rsidR="00B01570" w:rsidRPr="00322500" w:rsidRDefault="00B01570" w:rsidP="00EA58E0">
            <w:pPr>
              <w:jc w:val="both"/>
              <w:rPr>
                <w:rFonts w:ascii="Arial" w:hAnsi="Arial" w:cs="Arial"/>
                <w:b/>
                <w:bCs/>
                <w:color w:val="000000"/>
                <w:szCs w:val="22"/>
              </w:rPr>
            </w:pPr>
          </w:p>
          <w:p w:rsidR="00B01570" w:rsidRPr="00322500" w:rsidRDefault="00B01570" w:rsidP="00EA58E0">
            <w:pPr>
              <w:jc w:val="both"/>
              <w:rPr>
                <w:rFonts w:ascii="Arial" w:hAnsi="Arial" w:cs="Arial"/>
                <w:b/>
                <w:bCs/>
                <w:color w:val="000000"/>
                <w:szCs w:val="22"/>
              </w:rPr>
            </w:pPr>
            <w:r w:rsidRPr="00322500">
              <w:rPr>
                <w:rFonts w:ascii="Arial" w:hAnsi="Arial" w:cs="Arial"/>
                <w:b/>
                <w:bCs/>
                <w:color w:val="000000"/>
                <w:szCs w:val="22"/>
              </w:rPr>
              <w:t>anorganski parametri tal</w:t>
            </w:r>
          </w:p>
        </w:tc>
        <w:tc>
          <w:tcPr>
            <w:tcW w:w="1701" w:type="dxa"/>
          </w:tcPr>
          <w:p w:rsidR="00B01570" w:rsidRPr="00322500" w:rsidRDefault="00B01570" w:rsidP="00EA58E0">
            <w:pPr>
              <w:autoSpaceDE w:val="0"/>
              <w:autoSpaceDN w:val="0"/>
              <w:adjustRightInd w:val="0"/>
              <w:jc w:val="center"/>
              <w:rPr>
                <w:rFonts w:ascii="Arial" w:hAnsi="Arial" w:cs="Arial"/>
                <w:color w:val="000000"/>
                <w:szCs w:val="22"/>
              </w:rPr>
            </w:pPr>
          </w:p>
        </w:tc>
        <w:tc>
          <w:tcPr>
            <w:tcW w:w="4409" w:type="dxa"/>
          </w:tcPr>
          <w:p w:rsidR="00B01570" w:rsidRPr="00322500" w:rsidRDefault="00B01570" w:rsidP="00EA58E0">
            <w:pPr>
              <w:autoSpaceDE w:val="0"/>
              <w:autoSpaceDN w:val="0"/>
              <w:adjustRightInd w:val="0"/>
              <w:rPr>
                <w:rFonts w:ascii="Arial" w:hAnsi="Arial" w:cs="Arial"/>
                <w:szCs w:val="22"/>
              </w:rPr>
            </w:pPr>
          </w:p>
        </w:tc>
      </w:tr>
      <w:tr w:rsidR="00B01570" w:rsidRPr="00322500" w:rsidTr="00EA58E0">
        <w:tc>
          <w:tcPr>
            <w:tcW w:w="3085" w:type="dxa"/>
          </w:tcPr>
          <w:p w:rsidR="00B01570" w:rsidRPr="00322500" w:rsidRDefault="00B01570" w:rsidP="00EA58E0">
            <w:pPr>
              <w:jc w:val="both"/>
              <w:rPr>
                <w:rFonts w:ascii="Arial" w:hAnsi="Arial" w:cs="Arial"/>
                <w:bCs/>
                <w:color w:val="000000"/>
                <w:szCs w:val="22"/>
              </w:rPr>
            </w:pPr>
            <w:r w:rsidRPr="00322500">
              <w:rPr>
                <w:rFonts w:ascii="Arial" w:hAnsi="Arial" w:cs="Arial"/>
                <w:bCs/>
                <w:color w:val="000000"/>
                <w:szCs w:val="22"/>
              </w:rPr>
              <w:t>antimon (Sb)</w:t>
            </w:r>
            <w:r w:rsidRPr="00322500">
              <w:rPr>
                <w:rFonts w:ascii="Arial" w:hAnsi="Arial" w:cs="Arial"/>
                <w:szCs w:val="22"/>
              </w:rPr>
              <w:t xml:space="preserve"> </w:t>
            </w:r>
          </w:p>
        </w:tc>
        <w:tc>
          <w:tcPr>
            <w:tcW w:w="1701" w:type="dxa"/>
          </w:tcPr>
          <w:p w:rsidR="00B01570" w:rsidRPr="00322500" w:rsidRDefault="00B01570" w:rsidP="00EA58E0">
            <w:pPr>
              <w:autoSpaceDE w:val="0"/>
              <w:autoSpaceDN w:val="0"/>
              <w:adjustRightInd w:val="0"/>
              <w:jc w:val="center"/>
              <w:rPr>
                <w:rFonts w:ascii="Arial" w:hAnsi="Arial" w:cs="Arial"/>
                <w:color w:val="000000"/>
                <w:szCs w:val="22"/>
              </w:rPr>
            </w:pPr>
            <w:r w:rsidRPr="00322500">
              <w:rPr>
                <w:rFonts w:ascii="Arial" w:hAnsi="Arial" w:cs="Arial"/>
                <w:szCs w:val="22"/>
              </w:rPr>
              <w:t>mg/kg s.s.</w:t>
            </w:r>
          </w:p>
        </w:tc>
        <w:tc>
          <w:tcPr>
            <w:tcW w:w="4409" w:type="dxa"/>
          </w:tcPr>
          <w:p w:rsidR="00B01570" w:rsidRPr="00322500" w:rsidRDefault="00B01570" w:rsidP="00EA58E0">
            <w:pPr>
              <w:autoSpaceDE w:val="0"/>
              <w:autoSpaceDN w:val="0"/>
              <w:adjustRightInd w:val="0"/>
              <w:rPr>
                <w:rFonts w:ascii="Arial" w:hAnsi="Arial" w:cs="Arial"/>
                <w:szCs w:val="22"/>
              </w:rPr>
            </w:pPr>
            <w:r w:rsidRPr="00322500">
              <w:rPr>
                <w:rFonts w:ascii="Arial" w:hAnsi="Arial" w:cs="Arial"/>
                <w:szCs w:val="22"/>
              </w:rPr>
              <w:t>SIST EN ISO 17294 oziroma ISO 22036</w:t>
            </w:r>
          </w:p>
        </w:tc>
      </w:tr>
      <w:tr w:rsidR="00B01570" w:rsidRPr="00322500" w:rsidTr="00EA58E0">
        <w:tc>
          <w:tcPr>
            <w:tcW w:w="3085" w:type="dxa"/>
          </w:tcPr>
          <w:p w:rsidR="00B01570" w:rsidRPr="00322500" w:rsidRDefault="00B01570" w:rsidP="00EA58E0">
            <w:pPr>
              <w:rPr>
                <w:rFonts w:ascii="Arial" w:hAnsi="Arial" w:cs="Arial"/>
                <w:szCs w:val="22"/>
              </w:rPr>
            </w:pPr>
            <w:r w:rsidRPr="00322500">
              <w:rPr>
                <w:rFonts w:ascii="Arial" w:hAnsi="Arial" w:cs="Arial"/>
                <w:szCs w:val="22"/>
              </w:rPr>
              <w:t xml:space="preserve">arzen (As)  </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SIST EN ISO 17294 oziroma SIST EN ISO 11969 oziroma ISO 22036</w:t>
            </w:r>
          </w:p>
        </w:tc>
      </w:tr>
      <w:tr w:rsidR="00B01570" w:rsidRPr="00322500" w:rsidTr="00EA58E0">
        <w:tc>
          <w:tcPr>
            <w:tcW w:w="3085" w:type="dxa"/>
          </w:tcPr>
          <w:p w:rsidR="00B01570" w:rsidRPr="00322500" w:rsidRDefault="00B01570" w:rsidP="00EA58E0">
            <w:pPr>
              <w:rPr>
                <w:rFonts w:ascii="Arial" w:hAnsi="Arial" w:cs="Arial"/>
                <w:szCs w:val="22"/>
              </w:rPr>
            </w:pPr>
            <w:r w:rsidRPr="00322500">
              <w:rPr>
                <w:rFonts w:ascii="Arial" w:hAnsi="Arial" w:cs="Arial"/>
                <w:szCs w:val="22"/>
              </w:rPr>
              <w:t xml:space="preserve">baker (Cu) </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 xml:space="preserve">SIST EN ISO 17294 oziroma SIST ISO </w:t>
            </w:r>
            <w:r w:rsidRPr="00322500">
              <w:rPr>
                <w:rFonts w:ascii="Arial" w:hAnsi="Arial" w:cs="Arial"/>
                <w:szCs w:val="22"/>
              </w:rPr>
              <w:lastRenderedPageBreak/>
              <w:t>11047 oziroma ISO 22036</w:t>
            </w:r>
          </w:p>
        </w:tc>
      </w:tr>
      <w:tr w:rsidR="00B01570" w:rsidRPr="00322500" w:rsidTr="00EA58E0">
        <w:tc>
          <w:tcPr>
            <w:tcW w:w="3085" w:type="dxa"/>
          </w:tcPr>
          <w:p w:rsidR="00B01570" w:rsidRPr="00322500" w:rsidRDefault="00B01570" w:rsidP="00EA58E0">
            <w:pPr>
              <w:rPr>
                <w:rFonts w:ascii="Arial" w:hAnsi="Arial" w:cs="Arial"/>
                <w:szCs w:val="22"/>
              </w:rPr>
            </w:pPr>
            <w:r w:rsidRPr="00322500">
              <w:rPr>
                <w:rFonts w:ascii="Arial" w:hAnsi="Arial" w:cs="Arial"/>
                <w:szCs w:val="22"/>
              </w:rPr>
              <w:lastRenderedPageBreak/>
              <w:t xml:space="preserve">kadmij (Cd)  </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SIST EN ISO 17294  oziroma SIST ISO 11047 oziroma ISO 5961 oziroma  ISO 22036</w:t>
            </w:r>
          </w:p>
        </w:tc>
      </w:tr>
      <w:tr w:rsidR="00B01570" w:rsidRPr="00322500" w:rsidTr="00EA58E0">
        <w:tc>
          <w:tcPr>
            <w:tcW w:w="3085" w:type="dxa"/>
          </w:tcPr>
          <w:p w:rsidR="00B01570" w:rsidRPr="00322500" w:rsidRDefault="00B01570" w:rsidP="00EA58E0">
            <w:pPr>
              <w:rPr>
                <w:rFonts w:ascii="Arial" w:hAnsi="Arial" w:cs="Arial"/>
                <w:szCs w:val="22"/>
              </w:rPr>
            </w:pPr>
            <w:r w:rsidRPr="00322500">
              <w:rPr>
                <w:rFonts w:ascii="Arial" w:hAnsi="Arial" w:cs="Arial"/>
                <w:szCs w:val="22"/>
              </w:rPr>
              <w:t xml:space="preserve">krom (Cr, skupni)   </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SIST EN ISO 17294  oziroma SIST ISO 11047 oziroma  ISO 22036</w:t>
            </w:r>
          </w:p>
        </w:tc>
      </w:tr>
      <w:tr w:rsidR="00B01570" w:rsidRPr="00322500" w:rsidTr="00EA58E0">
        <w:tc>
          <w:tcPr>
            <w:tcW w:w="3085" w:type="dxa"/>
          </w:tcPr>
          <w:p w:rsidR="00B01570" w:rsidRPr="00322500" w:rsidRDefault="00B01570" w:rsidP="00EA58E0">
            <w:pPr>
              <w:rPr>
                <w:rFonts w:ascii="Arial" w:hAnsi="Arial" w:cs="Arial"/>
                <w:szCs w:val="22"/>
              </w:rPr>
            </w:pPr>
            <w:r w:rsidRPr="00322500">
              <w:rPr>
                <w:rFonts w:ascii="Arial" w:hAnsi="Arial" w:cs="Arial"/>
                <w:szCs w:val="22"/>
              </w:rPr>
              <w:t xml:space="preserve">nikelj (Ni) </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autoSpaceDE w:val="0"/>
              <w:autoSpaceDN w:val="0"/>
              <w:adjustRightInd w:val="0"/>
              <w:rPr>
                <w:rFonts w:ascii="Arial" w:hAnsi="Arial" w:cs="Arial"/>
                <w:szCs w:val="22"/>
              </w:rPr>
            </w:pPr>
            <w:r w:rsidRPr="00322500">
              <w:rPr>
                <w:rFonts w:ascii="Arial" w:hAnsi="Arial" w:cs="Arial"/>
                <w:szCs w:val="22"/>
              </w:rPr>
              <w:t>SIST EN ISO 17294 oziroma SIST ISO 11047 oziroma ISO 22036</w:t>
            </w:r>
          </w:p>
        </w:tc>
      </w:tr>
      <w:tr w:rsidR="00B01570" w:rsidRPr="00322500" w:rsidTr="00EA58E0">
        <w:tc>
          <w:tcPr>
            <w:tcW w:w="3085" w:type="dxa"/>
          </w:tcPr>
          <w:p w:rsidR="00B01570" w:rsidRPr="00322500" w:rsidRDefault="00B01570" w:rsidP="00EA58E0">
            <w:pPr>
              <w:rPr>
                <w:rFonts w:ascii="Arial" w:hAnsi="Arial" w:cs="Arial"/>
                <w:szCs w:val="22"/>
              </w:rPr>
            </w:pPr>
            <w:r w:rsidRPr="00322500">
              <w:rPr>
                <w:rFonts w:ascii="Arial" w:hAnsi="Arial" w:cs="Arial"/>
                <w:szCs w:val="22"/>
              </w:rPr>
              <w:t xml:space="preserve">svinec (Pb) </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autoSpaceDE w:val="0"/>
              <w:autoSpaceDN w:val="0"/>
              <w:adjustRightInd w:val="0"/>
              <w:rPr>
                <w:rFonts w:ascii="Arial" w:hAnsi="Arial" w:cs="Arial"/>
                <w:szCs w:val="22"/>
              </w:rPr>
            </w:pPr>
            <w:r w:rsidRPr="00322500">
              <w:rPr>
                <w:rFonts w:ascii="Arial" w:hAnsi="Arial" w:cs="Arial"/>
                <w:szCs w:val="22"/>
              </w:rPr>
              <w:t>SIST EN ISO 17294 oziroma SIST ISO 11047 oziroma ISO 22036</w:t>
            </w:r>
          </w:p>
        </w:tc>
      </w:tr>
      <w:tr w:rsidR="00B01570" w:rsidRPr="00322500" w:rsidTr="00EA58E0">
        <w:tc>
          <w:tcPr>
            <w:tcW w:w="3085" w:type="dxa"/>
          </w:tcPr>
          <w:p w:rsidR="00B01570" w:rsidRPr="00322500" w:rsidRDefault="00B01570" w:rsidP="00EA58E0">
            <w:pPr>
              <w:rPr>
                <w:rFonts w:ascii="Arial" w:hAnsi="Arial" w:cs="Arial"/>
                <w:szCs w:val="22"/>
              </w:rPr>
            </w:pPr>
            <w:r w:rsidRPr="00322500">
              <w:rPr>
                <w:rFonts w:ascii="Arial" w:hAnsi="Arial" w:cs="Arial"/>
                <w:szCs w:val="22"/>
              </w:rPr>
              <w:t xml:space="preserve">živo srebro (Hg)  </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autoSpaceDE w:val="0"/>
              <w:autoSpaceDN w:val="0"/>
              <w:adjustRightInd w:val="0"/>
              <w:rPr>
                <w:rFonts w:ascii="Arial" w:hAnsi="Arial" w:cs="Arial"/>
                <w:szCs w:val="22"/>
              </w:rPr>
            </w:pPr>
            <w:r w:rsidRPr="00322500">
              <w:rPr>
                <w:rFonts w:ascii="Arial" w:hAnsi="Arial" w:cs="Arial"/>
                <w:szCs w:val="22"/>
              </w:rPr>
              <w:t>SIST EN ISO 12846 oziroma ISO 16772</w:t>
            </w:r>
          </w:p>
        </w:tc>
      </w:tr>
      <w:tr w:rsidR="00B01570" w:rsidRPr="00322500" w:rsidTr="00EA58E0">
        <w:tc>
          <w:tcPr>
            <w:tcW w:w="3085" w:type="dxa"/>
          </w:tcPr>
          <w:p w:rsidR="00B01570" w:rsidRPr="00322500" w:rsidRDefault="00B01570" w:rsidP="00EA58E0">
            <w:pPr>
              <w:rPr>
                <w:rFonts w:ascii="Arial" w:hAnsi="Arial" w:cs="Arial"/>
                <w:color w:val="000000"/>
                <w:szCs w:val="22"/>
              </w:rPr>
            </w:pPr>
            <w:r w:rsidRPr="00322500">
              <w:rPr>
                <w:rFonts w:ascii="Arial" w:hAnsi="Arial" w:cs="Arial"/>
                <w:color w:val="000000"/>
                <w:szCs w:val="22"/>
              </w:rPr>
              <w:t>fluoridi (</w:t>
            </w:r>
            <w:r w:rsidRPr="00322500">
              <w:rPr>
                <w:rFonts w:ascii="Arial" w:hAnsi="Arial" w:cs="Arial"/>
                <w:bCs/>
                <w:color w:val="000000"/>
                <w:szCs w:val="22"/>
              </w:rPr>
              <w:t>F</w:t>
            </w:r>
            <w:r w:rsidRPr="00322500">
              <w:rPr>
                <w:rFonts w:ascii="Arial" w:hAnsi="Arial" w:cs="Arial"/>
                <w:bCs/>
                <w:color w:val="000000"/>
                <w:szCs w:val="22"/>
                <w:vertAlign w:val="superscript"/>
              </w:rPr>
              <w:t>-</w:t>
            </w:r>
            <w:r w:rsidRPr="00322500">
              <w:rPr>
                <w:rFonts w:ascii="Arial" w:hAnsi="Arial" w:cs="Arial"/>
                <w:bCs/>
                <w:color w:val="000000"/>
                <w:szCs w:val="22"/>
              </w:rPr>
              <w:t xml:space="preserve">, </w:t>
            </w:r>
            <w:r w:rsidRPr="00322500">
              <w:rPr>
                <w:rFonts w:ascii="Arial" w:hAnsi="Arial" w:cs="Arial"/>
                <w:color w:val="000000"/>
                <w:szCs w:val="22"/>
              </w:rPr>
              <w:t>celotni) ekstrakcija z NaOH po US EPA</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ISO 10359-1</w:t>
            </w:r>
          </w:p>
        </w:tc>
      </w:tr>
      <w:tr w:rsidR="00B01570" w:rsidRPr="00322500" w:rsidTr="00EA58E0">
        <w:tc>
          <w:tcPr>
            <w:tcW w:w="3085" w:type="dxa"/>
          </w:tcPr>
          <w:p w:rsidR="00B01570" w:rsidRPr="00322500" w:rsidRDefault="00B01570" w:rsidP="00EA58E0">
            <w:pPr>
              <w:rPr>
                <w:rFonts w:ascii="Arial" w:hAnsi="Arial" w:cs="Arial"/>
                <w:color w:val="000000"/>
                <w:szCs w:val="22"/>
              </w:rPr>
            </w:pPr>
            <w:r w:rsidRPr="00322500">
              <w:rPr>
                <w:rFonts w:ascii="Arial" w:hAnsi="Arial" w:cs="Arial"/>
                <w:color w:val="000000"/>
                <w:szCs w:val="22"/>
              </w:rPr>
              <w:t>cianid (skupni)</w:t>
            </w:r>
          </w:p>
        </w:tc>
        <w:tc>
          <w:tcPr>
            <w:tcW w:w="1701" w:type="dxa"/>
          </w:tcPr>
          <w:p w:rsidR="00B01570" w:rsidRPr="00322500" w:rsidRDefault="00B01570" w:rsidP="00EA58E0">
            <w:pPr>
              <w:rPr>
                <w:rFonts w:ascii="Arial" w:hAnsi="Arial" w:cs="Arial"/>
                <w:color w:val="000000"/>
                <w:szCs w:val="22"/>
              </w:rPr>
            </w:pPr>
            <w:r w:rsidRPr="00322500">
              <w:rPr>
                <w:rFonts w:ascii="Arial" w:hAnsi="Arial" w:cs="Arial"/>
                <w:color w:val="000000"/>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ISO 11262</w:t>
            </w:r>
          </w:p>
        </w:tc>
      </w:tr>
      <w:tr w:rsidR="00B01570" w:rsidRPr="00322500" w:rsidTr="00EA58E0">
        <w:tc>
          <w:tcPr>
            <w:tcW w:w="3085" w:type="dxa"/>
          </w:tcPr>
          <w:p w:rsidR="00B01570" w:rsidRPr="00322500" w:rsidRDefault="00B01570" w:rsidP="00EA58E0">
            <w:pPr>
              <w:rPr>
                <w:rFonts w:ascii="Arial" w:hAnsi="Arial" w:cs="Arial"/>
                <w:b/>
                <w:szCs w:val="22"/>
              </w:rPr>
            </w:pPr>
          </w:p>
          <w:p w:rsidR="00B01570" w:rsidRPr="00322500" w:rsidRDefault="00B01570" w:rsidP="00EA58E0">
            <w:pPr>
              <w:rPr>
                <w:rFonts w:ascii="Arial" w:hAnsi="Arial" w:cs="Arial"/>
                <w:szCs w:val="22"/>
              </w:rPr>
            </w:pPr>
            <w:r w:rsidRPr="00322500">
              <w:rPr>
                <w:rFonts w:ascii="Arial" w:hAnsi="Arial" w:cs="Arial"/>
                <w:b/>
                <w:szCs w:val="22"/>
              </w:rPr>
              <w:t>organski parametri tal</w:t>
            </w:r>
          </w:p>
        </w:tc>
        <w:tc>
          <w:tcPr>
            <w:tcW w:w="1701" w:type="dxa"/>
          </w:tcPr>
          <w:p w:rsidR="00B01570" w:rsidRPr="00322500" w:rsidRDefault="00B01570" w:rsidP="00EA58E0">
            <w:pPr>
              <w:jc w:val="center"/>
              <w:rPr>
                <w:rFonts w:ascii="Arial" w:hAnsi="Arial" w:cs="Arial"/>
                <w:szCs w:val="22"/>
              </w:rPr>
            </w:pPr>
          </w:p>
        </w:tc>
        <w:tc>
          <w:tcPr>
            <w:tcW w:w="4409" w:type="dxa"/>
          </w:tcPr>
          <w:p w:rsidR="00B01570" w:rsidRPr="00322500" w:rsidRDefault="00B01570" w:rsidP="00EA58E0">
            <w:pPr>
              <w:rPr>
                <w:rFonts w:ascii="Arial" w:hAnsi="Arial" w:cs="Arial"/>
                <w:szCs w:val="22"/>
              </w:rPr>
            </w:pPr>
          </w:p>
        </w:tc>
      </w:tr>
      <w:tr w:rsidR="00B01570" w:rsidRPr="00322500" w:rsidTr="00EA58E0">
        <w:tc>
          <w:tcPr>
            <w:tcW w:w="3085" w:type="dxa"/>
          </w:tcPr>
          <w:p w:rsidR="00B01570" w:rsidRPr="00322500" w:rsidRDefault="00B01570" w:rsidP="00EA58E0">
            <w:pPr>
              <w:rPr>
                <w:rFonts w:ascii="Arial" w:hAnsi="Arial" w:cs="Arial"/>
                <w:color w:val="000000"/>
                <w:szCs w:val="22"/>
              </w:rPr>
            </w:pPr>
            <w:r w:rsidRPr="00322500">
              <w:rPr>
                <w:rFonts w:ascii="Arial" w:hAnsi="Arial" w:cs="Arial"/>
                <w:color w:val="000000"/>
                <w:szCs w:val="22"/>
              </w:rPr>
              <w:t>benzo(a)piren (BaP)</w:t>
            </w:r>
          </w:p>
        </w:tc>
        <w:tc>
          <w:tcPr>
            <w:tcW w:w="1701" w:type="dxa"/>
          </w:tcPr>
          <w:p w:rsidR="00B01570" w:rsidRPr="00322500" w:rsidRDefault="00B01570" w:rsidP="00EA58E0">
            <w:pPr>
              <w:rPr>
                <w:rFonts w:ascii="Arial" w:hAnsi="Arial" w:cs="Arial"/>
                <w:color w:val="000000"/>
                <w:szCs w:val="22"/>
              </w:rPr>
            </w:pPr>
            <w:r w:rsidRPr="00322500">
              <w:rPr>
                <w:rFonts w:ascii="Arial" w:hAnsi="Arial" w:cs="Arial"/>
                <w:color w:val="000000"/>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SIST ISO 13877 oziroma ISO 18287</w:t>
            </w:r>
          </w:p>
        </w:tc>
      </w:tr>
      <w:tr w:rsidR="00B01570" w:rsidRPr="00322500" w:rsidTr="00EA58E0">
        <w:tc>
          <w:tcPr>
            <w:tcW w:w="3085" w:type="dxa"/>
          </w:tcPr>
          <w:p w:rsidR="00B01570" w:rsidRPr="00322500" w:rsidRDefault="00B01570" w:rsidP="00EA58E0">
            <w:pPr>
              <w:rPr>
                <w:rFonts w:ascii="Arial" w:hAnsi="Arial" w:cs="Arial"/>
                <w:szCs w:val="22"/>
                <w:vertAlign w:val="superscript"/>
              </w:rPr>
            </w:pPr>
            <w:r w:rsidRPr="00322500">
              <w:rPr>
                <w:rFonts w:ascii="Arial" w:hAnsi="Arial" w:cs="Arial"/>
                <w:szCs w:val="22"/>
              </w:rPr>
              <w:t>DDT/DDD/DDE</w:t>
            </w:r>
            <w:r w:rsidRPr="00322500">
              <w:rPr>
                <w:rFonts w:ascii="Arial" w:hAnsi="Arial" w:cs="Arial"/>
                <w:szCs w:val="22"/>
                <w:vertAlign w:val="superscript"/>
              </w:rPr>
              <w:t>2)</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ISO 10382</w:t>
            </w:r>
          </w:p>
        </w:tc>
      </w:tr>
      <w:tr w:rsidR="00B01570" w:rsidRPr="00322500" w:rsidTr="00EA58E0">
        <w:tc>
          <w:tcPr>
            <w:tcW w:w="3085" w:type="dxa"/>
          </w:tcPr>
          <w:p w:rsidR="00B01570" w:rsidRPr="00322500" w:rsidRDefault="00B01570" w:rsidP="00EA58E0">
            <w:pPr>
              <w:rPr>
                <w:rFonts w:ascii="Arial" w:hAnsi="Arial" w:cs="Arial"/>
                <w:szCs w:val="22"/>
                <w:vertAlign w:val="superscript"/>
              </w:rPr>
            </w:pPr>
            <w:r w:rsidRPr="00322500">
              <w:rPr>
                <w:rFonts w:ascii="Arial" w:hAnsi="Arial" w:cs="Arial"/>
                <w:szCs w:val="22"/>
              </w:rPr>
              <w:t>Drini</w:t>
            </w:r>
            <w:r w:rsidRPr="00322500">
              <w:rPr>
                <w:rFonts w:ascii="Arial" w:hAnsi="Arial" w:cs="Arial"/>
                <w:szCs w:val="22"/>
                <w:vertAlign w:val="superscript"/>
              </w:rPr>
              <w:t>4)</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ISO 10382</w:t>
            </w:r>
          </w:p>
        </w:tc>
      </w:tr>
      <w:tr w:rsidR="00B01570" w:rsidRPr="00322500" w:rsidTr="00EA58E0">
        <w:tc>
          <w:tcPr>
            <w:tcW w:w="3085" w:type="dxa"/>
          </w:tcPr>
          <w:p w:rsidR="00B01570" w:rsidRPr="00322500" w:rsidRDefault="00B01570" w:rsidP="00EA58E0">
            <w:pPr>
              <w:rPr>
                <w:rFonts w:ascii="Arial" w:hAnsi="Arial" w:cs="Arial"/>
                <w:szCs w:val="22"/>
                <w:vertAlign w:val="superscript"/>
              </w:rPr>
            </w:pPr>
            <w:r w:rsidRPr="00322500">
              <w:rPr>
                <w:rFonts w:ascii="Arial" w:hAnsi="Arial" w:cs="Arial"/>
                <w:szCs w:val="22"/>
              </w:rPr>
              <w:t>HCH spojine</w:t>
            </w:r>
            <w:r w:rsidRPr="00322500">
              <w:rPr>
                <w:rFonts w:ascii="Arial" w:hAnsi="Arial" w:cs="Arial"/>
                <w:szCs w:val="22"/>
                <w:vertAlign w:val="superscript"/>
              </w:rPr>
              <w:t>3)</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ISO 10382</w:t>
            </w:r>
          </w:p>
        </w:tc>
      </w:tr>
      <w:tr w:rsidR="00B01570" w:rsidRPr="00322500" w:rsidTr="00EA58E0">
        <w:tc>
          <w:tcPr>
            <w:tcW w:w="3085" w:type="dxa"/>
          </w:tcPr>
          <w:p w:rsidR="00B01570" w:rsidRPr="00322500" w:rsidRDefault="00B01570" w:rsidP="00EA58E0">
            <w:pPr>
              <w:rPr>
                <w:rFonts w:ascii="Arial" w:hAnsi="Arial" w:cs="Arial"/>
                <w:szCs w:val="22"/>
                <w:vertAlign w:val="superscript"/>
              </w:rPr>
            </w:pPr>
            <w:r w:rsidRPr="00322500">
              <w:rPr>
                <w:rFonts w:ascii="Arial" w:hAnsi="Arial" w:cs="Arial"/>
                <w:szCs w:val="22"/>
              </w:rPr>
              <w:t>poliklorirani bifenili (PCB)</w:t>
            </w:r>
            <w:r w:rsidRPr="00322500">
              <w:rPr>
                <w:rFonts w:ascii="Arial" w:hAnsi="Arial" w:cs="Arial"/>
                <w:szCs w:val="22"/>
                <w:vertAlign w:val="superscript"/>
              </w:rPr>
              <w:t>1)</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ISO 10382</w:t>
            </w:r>
          </w:p>
        </w:tc>
      </w:tr>
      <w:tr w:rsidR="00B01570" w:rsidRPr="00322500" w:rsidTr="00EA58E0">
        <w:tc>
          <w:tcPr>
            <w:tcW w:w="3085" w:type="dxa"/>
          </w:tcPr>
          <w:p w:rsidR="00B01570" w:rsidRPr="00322500" w:rsidRDefault="00B01570" w:rsidP="00EA58E0">
            <w:pPr>
              <w:rPr>
                <w:rFonts w:ascii="Arial" w:hAnsi="Arial" w:cs="Arial"/>
                <w:color w:val="FF0000"/>
                <w:szCs w:val="22"/>
              </w:rPr>
            </w:pPr>
            <w:r w:rsidRPr="00322500">
              <w:rPr>
                <w:rFonts w:ascii="Arial" w:hAnsi="Arial" w:cs="Arial"/>
                <w:color w:val="000000"/>
                <w:szCs w:val="22"/>
              </w:rPr>
              <w:t>heksaklorobenzen</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rPr>
                <w:rFonts w:ascii="Arial" w:hAnsi="Arial" w:cs="Arial"/>
                <w:color w:val="FF0000"/>
                <w:szCs w:val="22"/>
              </w:rPr>
            </w:pPr>
            <w:r w:rsidRPr="00322500">
              <w:rPr>
                <w:rFonts w:ascii="Arial" w:hAnsi="Arial" w:cs="Arial"/>
                <w:szCs w:val="22"/>
              </w:rPr>
              <w:t>SIST ISO 15009</w:t>
            </w:r>
          </w:p>
        </w:tc>
      </w:tr>
      <w:tr w:rsidR="00B01570" w:rsidRPr="00322500" w:rsidTr="00EA58E0">
        <w:tc>
          <w:tcPr>
            <w:tcW w:w="3085" w:type="dxa"/>
          </w:tcPr>
          <w:p w:rsidR="00B01570" w:rsidRPr="00322500" w:rsidRDefault="00B01570" w:rsidP="00EA58E0">
            <w:pPr>
              <w:rPr>
                <w:rFonts w:ascii="Arial" w:hAnsi="Arial" w:cs="Arial"/>
                <w:szCs w:val="22"/>
                <w:vertAlign w:val="subscript"/>
              </w:rPr>
            </w:pPr>
            <w:r w:rsidRPr="00322500">
              <w:rPr>
                <w:rFonts w:ascii="Arial" w:hAnsi="Arial" w:cs="Arial"/>
                <w:szCs w:val="22"/>
              </w:rPr>
              <w:t>ogljikovodiki C</w:t>
            </w:r>
            <w:r w:rsidRPr="00322500">
              <w:rPr>
                <w:rFonts w:ascii="Arial" w:hAnsi="Arial" w:cs="Arial"/>
                <w:szCs w:val="22"/>
                <w:vertAlign w:val="subscript"/>
              </w:rPr>
              <w:t>10</w:t>
            </w:r>
            <w:r w:rsidRPr="00322500">
              <w:rPr>
                <w:rFonts w:ascii="Arial" w:hAnsi="Arial" w:cs="Arial"/>
                <w:szCs w:val="22"/>
              </w:rPr>
              <w:t xml:space="preserve"> – C</w:t>
            </w:r>
            <w:r w:rsidRPr="00322500">
              <w:rPr>
                <w:rFonts w:ascii="Arial" w:hAnsi="Arial" w:cs="Arial"/>
                <w:szCs w:val="22"/>
                <w:vertAlign w:val="subscript"/>
              </w:rPr>
              <w:t>40</w:t>
            </w:r>
          </w:p>
          <w:p w:rsidR="00B01570" w:rsidRPr="00322500" w:rsidRDefault="00B01570" w:rsidP="00EA58E0">
            <w:pPr>
              <w:rPr>
                <w:rFonts w:ascii="Arial" w:hAnsi="Arial" w:cs="Arial"/>
                <w:szCs w:val="22"/>
              </w:rPr>
            </w:pPr>
            <w:r w:rsidRPr="00322500">
              <w:rPr>
                <w:rFonts w:ascii="Arial" w:hAnsi="Arial" w:cs="Arial"/>
                <w:szCs w:val="22"/>
              </w:rPr>
              <w:t>(mineralna olja)</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SIST EN ISO 16703</w:t>
            </w:r>
          </w:p>
        </w:tc>
      </w:tr>
      <w:tr w:rsidR="00B01570" w:rsidRPr="00322500" w:rsidTr="00EA58E0">
        <w:tc>
          <w:tcPr>
            <w:tcW w:w="3085" w:type="dxa"/>
          </w:tcPr>
          <w:p w:rsidR="00B01570" w:rsidRPr="00322500" w:rsidRDefault="00B01570" w:rsidP="00EA58E0">
            <w:pPr>
              <w:autoSpaceDE w:val="0"/>
              <w:autoSpaceDN w:val="0"/>
              <w:adjustRightInd w:val="0"/>
              <w:rPr>
                <w:rFonts w:ascii="Arial" w:hAnsi="Arial" w:cs="Arial"/>
                <w:strike/>
                <w:szCs w:val="22"/>
              </w:rPr>
            </w:pPr>
            <w:r w:rsidRPr="00322500">
              <w:rPr>
                <w:rFonts w:ascii="Arial" w:hAnsi="Arial" w:cs="Arial"/>
                <w:color w:val="000000"/>
                <w:szCs w:val="22"/>
              </w:rPr>
              <w:t xml:space="preserve">organoklorni pesticidi </w:t>
            </w:r>
          </w:p>
        </w:tc>
        <w:tc>
          <w:tcPr>
            <w:tcW w:w="1701" w:type="dxa"/>
          </w:tcPr>
          <w:p w:rsidR="00B01570" w:rsidRPr="00322500" w:rsidRDefault="00B01570" w:rsidP="00EA58E0">
            <w:pPr>
              <w:jc w:val="center"/>
              <w:rPr>
                <w:rFonts w:ascii="Arial" w:hAnsi="Arial" w:cs="Arial"/>
                <w:szCs w:val="22"/>
              </w:rPr>
            </w:pPr>
            <w:r w:rsidRPr="00322500">
              <w:rPr>
                <w:rFonts w:ascii="Arial" w:hAnsi="Arial" w:cs="Arial"/>
                <w:szCs w:val="22"/>
              </w:rPr>
              <w:t>mg/kg s.s.</w:t>
            </w:r>
          </w:p>
        </w:tc>
        <w:tc>
          <w:tcPr>
            <w:tcW w:w="4409" w:type="dxa"/>
          </w:tcPr>
          <w:p w:rsidR="00B01570" w:rsidRPr="00322500" w:rsidRDefault="00B01570" w:rsidP="00EA58E0">
            <w:pPr>
              <w:rPr>
                <w:rFonts w:ascii="Arial" w:hAnsi="Arial" w:cs="Arial"/>
                <w:szCs w:val="22"/>
              </w:rPr>
            </w:pPr>
            <w:r w:rsidRPr="00322500">
              <w:rPr>
                <w:rFonts w:ascii="Arial" w:hAnsi="Arial" w:cs="Arial"/>
                <w:szCs w:val="22"/>
              </w:rPr>
              <w:t>ISO 10382</w:t>
            </w:r>
          </w:p>
        </w:tc>
      </w:tr>
    </w:tbl>
    <w:p w:rsidR="00B01570" w:rsidRPr="00322500" w:rsidRDefault="00B01570">
      <w:pPr>
        <w:rPr>
          <w:rFonts w:ascii="Arial" w:hAnsi="Arial" w:cs="Arial"/>
          <w:szCs w:val="22"/>
        </w:rPr>
      </w:pPr>
    </w:p>
    <w:p w:rsidR="00B01570" w:rsidRPr="00322500" w:rsidRDefault="00B01570">
      <w:pPr>
        <w:rPr>
          <w:rFonts w:ascii="Arial" w:hAnsi="Arial" w:cs="Arial"/>
          <w:szCs w:val="22"/>
        </w:rPr>
      </w:pPr>
      <w:r w:rsidRPr="00322500">
        <w:rPr>
          <w:rFonts w:ascii="Arial" w:hAnsi="Arial" w:cs="Arial"/>
          <w:szCs w:val="22"/>
        </w:rPr>
        <w:t>+</w:t>
      </w:r>
      <w:r w:rsidRPr="00322500">
        <w:rPr>
          <w:rFonts w:ascii="Arial" w:hAnsi="Arial" w:cs="Arial"/>
          <w:bCs/>
          <w:color w:val="000000"/>
          <w:szCs w:val="22"/>
        </w:rPr>
        <w:t xml:space="preserve"> ali drug enakovredno mednarodno priznan standard</w:t>
      </w:r>
      <w:r w:rsidRPr="00322500">
        <w:rPr>
          <w:rFonts w:ascii="Arial" w:hAnsi="Arial" w:cs="Arial"/>
          <w:szCs w:val="22"/>
        </w:rPr>
        <w:t xml:space="preserve"> </w:t>
      </w:r>
    </w:p>
    <w:p w:rsidR="00B01570" w:rsidRPr="00322500" w:rsidRDefault="00B01570" w:rsidP="00487600">
      <w:pPr>
        <w:rPr>
          <w:rFonts w:ascii="Arial" w:hAnsi="Arial" w:cs="Arial"/>
          <w:szCs w:val="22"/>
        </w:rPr>
      </w:pPr>
      <w:r w:rsidRPr="00322500">
        <w:rPr>
          <w:rFonts w:ascii="Arial" w:hAnsi="Arial" w:cs="Arial"/>
          <w:szCs w:val="22"/>
          <w:vertAlign w:val="superscript"/>
        </w:rPr>
        <w:t xml:space="preserve">1) </w:t>
      </w:r>
      <w:r w:rsidRPr="00322500">
        <w:rPr>
          <w:rFonts w:ascii="Arial" w:hAnsi="Arial" w:cs="Arial"/>
          <w:szCs w:val="22"/>
        </w:rPr>
        <w:t>PCB  se prikaže kot seštevek PCB 28, PCB 52, PCB 101, PCB 118, PCB 138, PCB 153 in PCB 180</w:t>
      </w:r>
    </w:p>
    <w:p w:rsidR="00B01570" w:rsidRPr="00322500" w:rsidRDefault="00B01570" w:rsidP="00487600">
      <w:pPr>
        <w:rPr>
          <w:rFonts w:ascii="Arial" w:hAnsi="Arial" w:cs="Arial"/>
          <w:szCs w:val="22"/>
        </w:rPr>
      </w:pPr>
      <w:r w:rsidRPr="00322500">
        <w:rPr>
          <w:rFonts w:ascii="Arial" w:hAnsi="Arial" w:cs="Arial"/>
          <w:szCs w:val="22"/>
          <w:vertAlign w:val="superscript"/>
        </w:rPr>
        <w:t>2)</w:t>
      </w:r>
      <w:r w:rsidRPr="00322500">
        <w:rPr>
          <w:rFonts w:ascii="Arial" w:hAnsi="Arial" w:cs="Arial"/>
          <w:szCs w:val="22"/>
        </w:rPr>
        <w:t xml:space="preserve"> prikaže se kot seštevek DDT, DDD in DDE</w:t>
      </w:r>
    </w:p>
    <w:p w:rsidR="00B01570" w:rsidRPr="00322500" w:rsidRDefault="00B01570" w:rsidP="00487600">
      <w:pPr>
        <w:rPr>
          <w:rFonts w:ascii="Arial" w:hAnsi="Arial" w:cs="Arial"/>
          <w:szCs w:val="22"/>
        </w:rPr>
      </w:pPr>
      <w:r w:rsidRPr="00322500">
        <w:rPr>
          <w:rFonts w:ascii="Arial" w:hAnsi="Arial" w:cs="Arial"/>
          <w:szCs w:val="22"/>
          <w:vertAlign w:val="superscript"/>
        </w:rPr>
        <w:t>3)</w:t>
      </w:r>
      <w:r w:rsidRPr="00322500">
        <w:rPr>
          <w:rFonts w:ascii="Arial" w:hAnsi="Arial" w:cs="Arial"/>
          <w:szCs w:val="22"/>
        </w:rPr>
        <w:t xml:space="preserve"> prikaže se kot seštevek α-HCH, β-HCH, γ-HCH, δ-HCH</w:t>
      </w:r>
    </w:p>
    <w:p w:rsidR="00B01570" w:rsidRPr="00322500" w:rsidRDefault="00B01570" w:rsidP="00487600">
      <w:pPr>
        <w:rPr>
          <w:rFonts w:ascii="Arial" w:hAnsi="Arial" w:cs="Arial"/>
          <w:szCs w:val="22"/>
        </w:rPr>
      </w:pPr>
      <w:r w:rsidRPr="00322500">
        <w:rPr>
          <w:rFonts w:ascii="Arial" w:hAnsi="Arial" w:cs="Arial"/>
          <w:szCs w:val="22"/>
          <w:vertAlign w:val="superscript"/>
        </w:rPr>
        <w:t>4)</w:t>
      </w:r>
      <w:r w:rsidRPr="00322500">
        <w:rPr>
          <w:rFonts w:ascii="Arial" w:hAnsi="Arial" w:cs="Arial"/>
          <w:szCs w:val="22"/>
        </w:rPr>
        <w:t xml:space="preserve"> prikaže se kot seštevek aldrina, dieldrina in endrina</w:t>
      </w:r>
    </w:p>
    <w:p w:rsidR="00B01570" w:rsidRPr="00322500" w:rsidRDefault="00B01570" w:rsidP="00583489">
      <w:pPr>
        <w:rPr>
          <w:rFonts w:ascii="Arial" w:hAnsi="Arial" w:cs="Arial"/>
          <w:b/>
          <w:color w:val="000000"/>
          <w:szCs w:val="22"/>
        </w:rPr>
      </w:pPr>
    </w:p>
    <w:p w:rsidR="00B01570" w:rsidRPr="00322500" w:rsidRDefault="00B01570" w:rsidP="00583489">
      <w:pPr>
        <w:rPr>
          <w:rFonts w:ascii="Arial" w:hAnsi="Arial" w:cs="Arial"/>
          <w:b/>
          <w:color w:val="000000"/>
          <w:szCs w:val="22"/>
        </w:rPr>
      </w:pPr>
    </w:p>
    <w:p w:rsidR="00B01570" w:rsidRPr="00322500" w:rsidRDefault="00B01570" w:rsidP="00583489">
      <w:pPr>
        <w:rPr>
          <w:rFonts w:ascii="Arial" w:hAnsi="Arial" w:cs="Arial"/>
          <w:b/>
          <w:color w:val="000000"/>
          <w:szCs w:val="22"/>
        </w:rPr>
        <w:sectPr w:rsidR="00B01570" w:rsidRPr="00322500" w:rsidSect="00341D9F">
          <w:headerReference w:type="default" r:id="rId12"/>
          <w:footerReference w:type="default" r:id="rId13"/>
          <w:pgSz w:w="11906" w:h="16838" w:code="9"/>
          <w:pgMar w:top="1134" w:right="1134" w:bottom="1134" w:left="1418" w:header="454" w:footer="170" w:gutter="0"/>
          <w:pgNumType w:start="1"/>
          <w:cols w:space="708"/>
          <w:docGrid w:linePitch="360"/>
        </w:sectPr>
      </w:pPr>
    </w:p>
    <w:p w:rsidR="00B01570" w:rsidRDefault="00B01570" w:rsidP="00583489">
      <w:pPr>
        <w:rPr>
          <w:rFonts w:ascii="Arial" w:hAnsi="Arial" w:cs="Arial"/>
          <w:b/>
          <w:color w:val="000000"/>
          <w:szCs w:val="22"/>
        </w:rPr>
      </w:pPr>
      <w:r w:rsidRPr="00322500">
        <w:rPr>
          <w:rFonts w:ascii="Arial" w:hAnsi="Arial" w:cs="Arial"/>
          <w:b/>
          <w:color w:val="000000"/>
          <w:szCs w:val="22"/>
        </w:rPr>
        <w:lastRenderedPageBreak/>
        <w:t xml:space="preserve">PRILOGA 3: Zapis o vzorčenju tal </w:t>
      </w:r>
    </w:p>
    <w:p w:rsidR="00C11210" w:rsidRPr="00322500" w:rsidRDefault="00C11210" w:rsidP="00583489">
      <w:pPr>
        <w:rPr>
          <w:rFonts w:ascii="Arial" w:hAnsi="Arial" w:cs="Arial"/>
          <w:b/>
          <w:color w:val="000000"/>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91"/>
        <w:gridCol w:w="1017"/>
        <w:gridCol w:w="1123"/>
        <w:gridCol w:w="1515"/>
        <w:gridCol w:w="1391"/>
        <w:gridCol w:w="1008"/>
        <w:gridCol w:w="1462"/>
        <w:gridCol w:w="1288"/>
        <w:gridCol w:w="6405"/>
      </w:tblGrid>
      <w:tr w:rsidR="00B01570" w:rsidRPr="00457E07" w:rsidTr="00612EF8">
        <w:trPr>
          <w:cantSplit/>
          <w:trHeight w:val="607"/>
        </w:trPr>
        <w:tc>
          <w:tcPr>
            <w:tcW w:w="2157" w:type="pct"/>
            <w:gridSpan w:val="6"/>
            <w:vMerge w:val="restart"/>
            <w:tcBorders>
              <w:top w:val="single" w:sz="12" w:space="0" w:color="auto"/>
              <w:left w:val="single" w:sz="12" w:space="0" w:color="auto"/>
              <w:bottom w:val="single" w:sz="12" w:space="0" w:color="auto"/>
            </w:tcBorders>
            <w:shd w:val="pct5" w:color="auto" w:fill="auto"/>
          </w:tcPr>
          <w:p w:rsidR="00B01570" w:rsidRPr="00C11210" w:rsidRDefault="00B01570" w:rsidP="00CE44A9">
            <w:pPr>
              <w:spacing w:after="120"/>
              <w:rPr>
                <w:rFonts w:ascii="Arial" w:hAnsi="Arial" w:cs="Arial"/>
                <w:sz w:val="18"/>
                <w:szCs w:val="18"/>
              </w:rPr>
            </w:pPr>
            <w:r w:rsidRPr="00C11210">
              <w:rPr>
                <w:rFonts w:ascii="Arial" w:hAnsi="Arial" w:cs="Arial"/>
                <w:sz w:val="18"/>
                <w:szCs w:val="18"/>
              </w:rPr>
              <w:t xml:space="preserve">ZAPIS O VZORČENJU NA VZORČNEM MESTU </w:t>
            </w:r>
          </w:p>
          <w:p w:rsidR="00B01570" w:rsidRPr="00457E07" w:rsidRDefault="00B01570" w:rsidP="00CE44A9">
            <w:pPr>
              <w:spacing w:after="120"/>
              <w:rPr>
                <w:rFonts w:ascii="Arial" w:hAnsi="Arial" w:cs="Arial"/>
                <w:b/>
                <w:bCs/>
                <w:color w:val="000000"/>
                <w:spacing w:val="22"/>
                <w:sz w:val="16"/>
                <w:szCs w:val="16"/>
              </w:rPr>
            </w:pPr>
          </w:p>
        </w:tc>
        <w:tc>
          <w:tcPr>
            <w:tcW w:w="854" w:type="pct"/>
            <w:gridSpan w:val="2"/>
            <w:vMerge w:val="restart"/>
            <w:tcBorders>
              <w:top w:val="single" w:sz="12" w:space="0" w:color="auto"/>
              <w:bottom w:val="single" w:sz="12" w:space="0" w:color="auto"/>
            </w:tcBorders>
            <w:shd w:val="pct5" w:color="auto" w:fill="auto"/>
          </w:tcPr>
          <w:p w:rsidR="00B01570" w:rsidRPr="00457E07" w:rsidRDefault="00B01570" w:rsidP="00CE44A9">
            <w:pPr>
              <w:rPr>
                <w:rFonts w:ascii="Arial" w:hAnsi="Arial" w:cs="Arial"/>
                <w:color w:val="000000"/>
                <w:sz w:val="16"/>
                <w:szCs w:val="16"/>
              </w:rPr>
            </w:pPr>
            <w:r w:rsidRPr="00457E07">
              <w:rPr>
                <w:rFonts w:ascii="Arial" w:hAnsi="Arial" w:cs="Arial"/>
                <w:b/>
                <w:bCs/>
                <w:color w:val="000000"/>
                <w:sz w:val="16"/>
                <w:szCs w:val="16"/>
              </w:rPr>
              <w:t>Oznaka vzorčnega mesta</w:t>
            </w:r>
            <w:r w:rsidRPr="00457E07">
              <w:rPr>
                <w:rFonts w:ascii="Arial" w:hAnsi="Arial" w:cs="Arial"/>
                <w:color w:val="000000"/>
                <w:sz w:val="16"/>
                <w:szCs w:val="16"/>
              </w:rPr>
              <w:t xml:space="preserve"> (koda):</w:t>
            </w:r>
          </w:p>
          <w:p w:rsidR="00B01570" w:rsidRPr="00457E07" w:rsidRDefault="00B01570" w:rsidP="00CE44A9">
            <w:pPr>
              <w:rPr>
                <w:rFonts w:ascii="Arial" w:hAnsi="Arial" w:cs="Arial"/>
                <w:color w:val="000000"/>
                <w:sz w:val="16"/>
                <w:szCs w:val="16"/>
              </w:rPr>
            </w:pPr>
          </w:p>
          <w:p w:rsidR="00B01570" w:rsidRPr="00457E07" w:rsidRDefault="00B01570" w:rsidP="00CE44A9">
            <w:pPr>
              <w:rPr>
                <w:rFonts w:ascii="Arial" w:hAnsi="Arial" w:cs="Arial"/>
                <w:color w:val="000000"/>
                <w:sz w:val="16"/>
                <w:szCs w:val="16"/>
              </w:rPr>
            </w:pPr>
          </w:p>
        </w:tc>
        <w:tc>
          <w:tcPr>
            <w:tcW w:w="1989" w:type="pct"/>
            <w:tcBorders>
              <w:bottom w:val="nil"/>
            </w:tcBorders>
            <w:shd w:val="clear" w:color="auto" w:fill="FDE9D9"/>
          </w:tcPr>
          <w:p w:rsidR="00B01570" w:rsidRPr="00457E07" w:rsidRDefault="00B01570" w:rsidP="00CE44A9">
            <w:pPr>
              <w:pStyle w:val="Noga"/>
              <w:tabs>
                <w:tab w:val="clear" w:pos="9072"/>
              </w:tabs>
              <w:rPr>
                <w:rFonts w:ascii="Arial" w:hAnsi="Arial" w:cs="Arial"/>
                <w:color w:val="000000"/>
                <w:sz w:val="16"/>
                <w:szCs w:val="16"/>
              </w:rPr>
            </w:pPr>
            <w:r w:rsidRPr="00457E07">
              <w:rPr>
                <w:rFonts w:ascii="Arial" w:hAnsi="Arial" w:cs="Arial"/>
                <w:color w:val="000000"/>
                <w:sz w:val="16"/>
                <w:szCs w:val="16"/>
              </w:rPr>
              <w:t>Vzorčenje:    prvo        ponovno       posebno:                                                (obkroži)</w:t>
            </w:r>
          </w:p>
          <w:p w:rsidR="00B01570" w:rsidRPr="00457E07" w:rsidRDefault="00B01570" w:rsidP="00CE44A9">
            <w:pPr>
              <w:rPr>
                <w:rFonts w:ascii="Arial" w:hAnsi="Arial" w:cs="Arial"/>
                <w:color w:val="000000"/>
                <w:sz w:val="16"/>
                <w:szCs w:val="16"/>
              </w:rPr>
            </w:pPr>
          </w:p>
        </w:tc>
      </w:tr>
      <w:tr w:rsidR="00B01570" w:rsidRPr="00457E07" w:rsidTr="00612EF8">
        <w:trPr>
          <w:cantSplit/>
          <w:trHeight w:val="393"/>
        </w:trPr>
        <w:tc>
          <w:tcPr>
            <w:tcW w:w="2157" w:type="pct"/>
            <w:gridSpan w:val="6"/>
            <w:vMerge/>
            <w:tcBorders>
              <w:left w:val="single" w:sz="12" w:space="0" w:color="auto"/>
            </w:tcBorders>
            <w:shd w:val="pct5" w:color="auto" w:fill="auto"/>
          </w:tcPr>
          <w:p w:rsidR="00B01570" w:rsidRPr="00457E07" w:rsidRDefault="00B01570" w:rsidP="00CE44A9">
            <w:pPr>
              <w:pStyle w:val="Noga"/>
              <w:tabs>
                <w:tab w:val="clear" w:pos="9072"/>
              </w:tabs>
              <w:spacing w:after="120"/>
              <w:rPr>
                <w:rFonts w:ascii="Arial" w:hAnsi="Arial" w:cs="Arial"/>
                <w:color w:val="000000"/>
                <w:sz w:val="16"/>
                <w:szCs w:val="16"/>
              </w:rPr>
            </w:pPr>
          </w:p>
        </w:tc>
        <w:tc>
          <w:tcPr>
            <w:tcW w:w="854" w:type="pct"/>
            <w:gridSpan w:val="2"/>
            <w:vMerge/>
            <w:shd w:val="pct5" w:color="auto" w:fill="auto"/>
          </w:tcPr>
          <w:p w:rsidR="00B01570" w:rsidRPr="00457E07" w:rsidRDefault="00B01570" w:rsidP="00CE44A9">
            <w:pPr>
              <w:rPr>
                <w:rFonts w:ascii="Arial" w:hAnsi="Arial" w:cs="Arial"/>
                <w:color w:val="000000"/>
                <w:sz w:val="16"/>
                <w:szCs w:val="16"/>
              </w:rPr>
            </w:pPr>
          </w:p>
        </w:tc>
        <w:tc>
          <w:tcPr>
            <w:tcW w:w="1989" w:type="pct"/>
            <w:vMerge w:val="restart"/>
            <w:tcBorders>
              <w:top w:val="nil"/>
            </w:tcBorders>
            <w:shd w:val="clear" w:color="auto" w:fill="FDE9D9"/>
          </w:tcPr>
          <w:p w:rsidR="00B01570" w:rsidRPr="00457E07" w:rsidRDefault="00B01570" w:rsidP="00CE44A9">
            <w:pPr>
              <w:rPr>
                <w:rFonts w:ascii="Arial" w:hAnsi="Arial" w:cs="Arial"/>
                <w:color w:val="000000"/>
                <w:sz w:val="16"/>
                <w:szCs w:val="16"/>
              </w:rPr>
            </w:pPr>
            <w:r w:rsidRPr="00457E07">
              <w:rPr>
                <w:rFonts w:ascii="Arial" w:hAnsi="Arial" w:cs="Arial"/>
                <w:color w:val="000000"/>
                <w:sz w:val="16"/>
                <w:szCs w:val="16"/>
              </w:rPr>
              <w:t>Odvzeti vzorci (oznaka vzorčenega mesta in globine):</w:t>
            </w:r>
          </w:p>
        </w:tc>
      </w:tr>
      <w:tr w:rsidR="00B01570" w:rsidRPr="00457E07" w:rsidTr="00612EF8">
        <w:tblPrEx>
          <w:tblBorders>
            <w:top w:val="none" w:sz="0" w:space="0" w:color="auto"/>
            <w:left w:val="none" w:sz="0" w:space="0" w:color="auto"/>
            <w:bottom w:val="none" w:sz="0" w:space="0" w:color="auto"/>
            <w:right w:val="double" w:sz="12" w:space="0" w:color="auto"/>
            <w:insideH w:val="double" w:sz="12" w:space="0" w:color="auto"/>
            <w:insideV w:val="double" w:sz="12" w:space="0" w:color="auto"/>
          </w:tblBorders>
          <w:tblCellMar>
            <w:left w:w="108" w:type="dxa"/>
            <w:right w:w="108" w:type="dxa"/>
          </w:tblCellMar>
          <w:tblLook w:val="00A0" w:firstRow="1" w:lastRow="0" w:firstColumn="1" w:lastColumn="0" w:noHBand="0" w:noVBand="0"/>
        </w:tblPrEx>
        <w:trPr>
          <w:trHeight w:val="184"/>
        </w:trPr>
        <w:tc>
          <w:tcPr>
            <w:tcW w:w="3011" w:type="pct"/>
            <w:gridSpan w:val="8"/>
            <w:tcBorders>
              <w:top w:val="single" w:sz="6" w:space="0" w:color="auto"/>
              <w:left w:val="single" w:sz="6" w:space="0" w:color="auto"/>
              <w:bottom w:val="single" w:sz="6" w:space="0" w:color="auto"/>
              <w:right w:val="single" w:sz="6" w:space="0" w:color="auto"/>
            </w:tcBorders>
            <w:vAlign w:val="bottom"/>
          </w:tcPr>
          <w:p w:rsidR="00B01570" w:rsidRPr="00457E07" w:rsidRDefault="00B01570" w:rsidP="00CE44A9">
            <w:pPr>
              <w:spacing w:after="120"/>
              <w:rPr>
                <w:rFonts w:ascii="Arial" w:hAnsi="Arial" w:cs="Arial"/>
                <w:sz w:val="16"/>
                <w:szCs w:val="16"/>
              </w:rPr>
            </w:pPr>
            <w:r w:rsidRPr="00457E07">
              <w:rPr>
                <w:rFonts w:ascii="Arial" w:hAnsi="Arial" w:cs="Arial"/>
                <w:sz w:val="16"/>
                <w:szCs w:val="16"/>
              </w:rPr>
              <w:t>I. Splošni podatki vzorčenja</w:t>
            </w:r>
          </w:p>
        </w:tc>
        <w:tc>
          <w:tcPr>
            <w:tcW w:w="1989" w:type="pct"/>
            <w:vMerge/>
            <w:tcBorders>
              <w:left w:val="single" w:sz="6" w:space="0" w:color="auto"/>
              <w:right w:val="single" w:sz="6" w:space="0" w:color="auto"/>
            </w:tcBorders>
            <w:shd w:val="clear" w:color="auto" w:fill="FDE9D9"/>
            <w:vAlign w:val="bottom"/>
          </w:tcPr>
          <w:p w:rsidR="00B01570" w:rsidRPr="00457E07" w:rsidRDefault="00B01570" w:rsidP="00CE44A9">
            <w:pPr>
              <w:pStyle w:val="Sprotnaopomba-besedilo"/>
              <w:spacing w:after="120"/>
              <w:ind w:left="-108"/>
              <w:rPr>
                <w:rFonts w:cs="Arial"/>
                <w:color w:val="000000"/>
                <w:sz w:val="16"/>
                <w:szCs w:val="16"/>
                <w:lang w:val="sl-SI"/>
              </w:rPr>
            </w:pPr>
          </w:p>
        </w:tc>
      </w:tr>
      <w:tr w:rsidR="00B01570" w:rsidRPr="00457E07" w:rsidTr="00612EF8">
        <w:tblPrEx>
          <w:tblBorders>
            <w:top w:val="none" w:sz="0" w:space="0" w:color="auto"/>
            <w:left w:val="none" w:sz="0" w:space="0" w:color="auto"/>
            <w:bottom w:val="none" w:sz="0" w:space="0" w:color="auto"/>
            <w:right w:val="double" w:sz="12" w:space="0" w:color="auto"/>
            <w:insideH w:val="double" w:sz="12" w:space="0" w:color="auto"/>
            <w:insideV w:val="double" w:sz="12" w:space="0" w:color="auto"/>
          </w:tblBorders>
          <w:tblCellMar>
            <w:left w:w="108" w:type="dxa"/>
            <w:right w:w="108" w:type="dxa"/>
          </w:tblCellMar>
          <w:tblLook w:val="00A0" w:firstRow="1" w:lastRow="0" w:firstColumn="1" w:lastColumn="0" w:noHBand="0" w:noVBand="0"/>
        </w:tblPrEx>
        <w:trPr>
          <w:trHeight w:val="184"/>
        </w:trPr>
        <w:tc>
          <w:tcPr>
            <w:tcW w:w="2157" w:type="pct"/>
            <w:gridSpan w:val="6"/>
            <w:tcBorders>
              <w:top w:val="single" w:sz="6" w:space="0" w:color="auto"/>
              <w:left w:val="single" w:sz="6" w:space="0" w:color="auto"/>
              <w:bottom w:val="single" w:sz="6" w:space="0" w:color="auto"/>
              <w:right w:val="single" w:sz="6" w:space="0" w:color="auto"/>
            </w:tcBorders>
            <w:shd w:val="pct5" w:color="auto" w:fill="auto"/>
            <w:vAlign w:val="center"/>
          </w:tcPr>
          <w:p w:rsidR="00B01570" w:rsidRPr="00457E07" w:rsidRDefault="00B01570" w:rsidP="00CE44A9">
            <w:pPr>
              <w:rPr>
                <w:rFonts w:ascii="Arial" w:hAnsi="Arial" w:cs="Arial"/>
                <w:sz w:val="16"/>
                <w:szCs w:val="16"/>
              </w:rPr>
            </w:pPr>
            <w:r w:rsidRPr="00457E07">
              <w:rPr>
                <w:rFonts w:ascii="Arial" w:hAnsi="Arial" w:cs="Arial"/>
                <w:b/>
                <w:bCs/>
                <w:color w:val="000000"/>
                <w:sz w:val="16"/>
                <w:szCs w:val="16"/>
              </w:rPr>
              <w:t>TIP TAL</w:t>
            </w:r>
            <w:r w:rsidRPr="00457E07">
              <w:rPr>
                <w:rFonts w:ascii="Arial" w:hAnsi="Arial" w:cs="Arial"/>
                <w:color w:val="000000"/>
                <w:sz w:val="16"/>
                <w:szCs w:val="16"/>
                <w:vertAlign w:val="superscript"/>
              </w:rPr>
              <w:t>1</w:t>
            </w:r>
            <w:r w:rsidRPr="00457E07">
              <w:rPr>
                <w:rFonts w:ascii="Arial" w:hAnsi="Arial" w:cs="Arial"/>
                <w:color w:val="000000"/>
                <w:sz w:val="16"/>
                <w:szCs w:val="16"/>
              </w:rPr>
              <w:t>:</w:t>
            </w:r>
          </w:p>
        </w:tc>
        <w:tc>
          <w:tcPr>
            <w:tcW w:w="454" w:type="pct"/>
            <w:tcBorders>
              <w:top w:val="single" w:sz="6" w:space="0" w:color="auto"/>
              <w:left w:val="single" w:sz="6" w:space="0" w:color="auto"/>
              <w:bottom w:val="single" w:sz="6" w:space="0" w:color="auto"/>
              <w:right w:val="single" w:sz="6" w:space="0" w:color="auto"/>
            </w:tcBorders>
            <w:shd w:val="pct5" w:color="auto" w:fill="auto"/>
            <w:vAlign w:val="bottom"/>
          </w:tcPr>
          <w:p w:rsidR="00B01570" w:rsidRPr="00C11210" w:rsidRDefault="00B01570" w:rsidP="00CE44A9">
            <w:pPr>
              <w:ind w:left="34" w:hanging="34"/>
              <w:rPr>
                <w:rFonts w:ascii="Arial" w:hAnsi="Arial" w:cs="Arial"/>
                <w:b/>
                <w:bCs/>
                <w:sz w:val="14"/>
                <w:szCs w:val="14"/>
              </w:rPr>
            </w:pPr>
            <w:r w:rsidRPr="00C11210">
              <w:rPr>
                <w:rFonts w:ascii="Arial" w:hAnsi="Arial" w:cs="Arial"/>
                <w:b/>
                <w:bCs/>
                <w:color w:val="000000"/>
                <w:sz w:val="14"/>
                <w:szCs w:val="14"/>
              </w:rPr>
              <w:t>Potencialni viri onesnaženja</w:t>
            </w:r>
          </w:p>
        </w:tc>
        <w:tc>
          <w:tcPr>
            <w:tcW w:w="400" w:type="pct"/>
            <w:tcBorders>
              <w:top w:val="single" w:sz="6" w:space="0" w:color="auto"/>
              <w:left w:val="single" w:sz="6" w:space="0" w:color="auto"/>
              <w:bottom w:val="single" w:sz="6" w:space="0" w:color="auto"/>
              <w:right w:val="single" w:sz="6" w:space="0" w:color="auto"/>
            </w:tcBorders>
            <w:shd w:val="pct5" w:color="auto" w:fill="auto"/>
          </w:tcPr>
          <w:p w:rsidR="00B01570" w:rsidRPr="00C11210" w:rsidRDefault="00B01570" w:rsidP="00CE44A9">
            <w:pPr>
              <w:rPr>
                <w:rFonts w:ascii="Arial" w:hAnsi="Arial" w:cs="Arial"/>
                <w:b/>
                <w:bCs/>
                <w:sz w:val="14"/>
                <w:szCs w:val="14"/>
              </w:rPr>
            </w:pPr>
            <w:r w:rsidRPr="00C11210">
              <w:rPr>
                <w:rFonts w:ascii="Arial" w:hAnsi="Arial" w:cs="Arial"/>
                <w:b/>
                <w:bCs/>
                <w:color w:val="000000"/>
                <w:sz w:val="14"/>
                <w:szCs w:val="14"/>
              </w:rPr>
              <w:t>Vreme ob vzorčenju</w:t>
            </w:r>
          </w:p>
        </w:tc>
        <w:tc>
          <w:tcPr>
            <w:tcW w:w="1989" w:type="pct"/>
            <w:vMerge/>
            <w:tcBorders>
              <w:left w:val="single" w:sz="6" w:space="0" w:color="auto"/>
              <w:bottom w:val="single" w:sz="6" w:space="0" w:color="auto"/>
              <w:right w:val="single" w:sz="6" w:space="0" w:color="auto"/>
            </w:tcBorders>
            <w:shd w:val="clear" w:color="auto" w:fill="FDE9D9"/>
            <w:vAlign w:val="bottom"/>
          </w:tcPr>
          <w:p w:rsidR="00B01570" w:rsidRPr="00457E07" w:rsidRDefault="00B01570" w:rsidP="00CE44A9">
            <w:pPr>
              <w:pStyle w:val="Sprotnaopomba-besedilo"/>
              <w:ind w:left="-108"/>
              <w:rPr>
                <w:rFonts w:cs="Arial"/>
                <w:color w:val="000000"/>
                <w:sz w:val="16"/>
                <w:szCs w:val="16"/>
                <w:lang w:val="sl-SI"/>
              </w:rPr>
            </w:pPr>
          </w:p>
        </w:tc>
      </w:tr>
      <w:tr w:rsidR="00B01570" w:rsidRPr="00457E07" w:rsidTr="00612EF8">
        <w:tblPrEx>
          <w:tblBorders>
            <w:top w:val="none" w:sz="0" w:space="0" w:color="auto"/>
            <w:left w:val="none" w:sz="0" w:space="0" w:color="auto"/>
            <w:bottom w:val="none" w:sz="0" w:space="0" w:color="auto"/>
            <w:right w:val="double" w:sz="12" w:space="0" w:color="auto"/>
            <w:insideH w:val="double" w:sz="12" w:space="0" w:color="auto"/>
            <w:insideV w:val="double" w:sz="12" w:space="0" w:color="auto"/>
          </w:tblBorders>
          <w:tblCellMar>
            <w:left w:w="108" w:type="dxa"/>
            <w:right w:w="108" w:type="dxa"/>
          </w:tblCellMar>
          <w:tblLook w:val="00A0" w:firstRow="1" w:lastRow="0" w:firstColumn="1" w:lastColumn="0" w:noHBand="0" w:noVBand="0"/>
        </w:tblPrEx>
        <w:trPr>
          <w:trHeight w:val="425"/>
        </w:trPr>
        <w:tc>
          <w:tcPr>
            <w:tcW w:w="2157" w:type="pct"/>
            <w:gridSpan w:val="6"/>
            <w:tcBorders>
              <w:top w:val="single" w:sz="6" w:space="0" w:color="auto"/>
              <w:left w:val="single" w:sz="6" w:space="0" w:color="auto"/>
              <w:bottom w:val="single" w:sz="6" w:space="0" w:color="auto"/>
              <w:right w:val="single" w:sz="6" w:space="0" w:color="auto"/>
            </w:tcBorders>
            <w:shd w:val="pct5" w:color="auto" w:fill="auto"/>
            <w:vAlign w:val="center"/>
          </w:tcPr>
          <w:p w:rsidR="00B01570" w:rsidRPr="00457E07" w:rsidRDefault="00B01570" w:rsidP="00CE44A9">
            <w:pPr>
              <w:rPr>
                <w:rFonts w:ascii="Arial" w:hAnsi="Arial" w:cs="Arial"/>
                <w:color w:val="000000"/>
                <w:sz w:val="16"/>
                <w:szCs w:val="16"/>
              </w:rPr>
            </w:pPr>
            <w:r w:rsidRPr="00457E07">
              <w:rPr>
                <w:rFonts w:ascii="Arial" w:hAnsi="Arial" w:cs="Arial"/>
                <w:b/>
                <w:bCs/>
                <w:color w:val="000000"/>
                <w:sz w:val="16"/>
                <w:szCs w:val="16"/>
              </w:rPr>
              <w:t>MATIČNA PODLAGA</w:t>
            </w:r>
            <w:r w:rsidRPr="00457E07">
              <w:rPr>
                <w:rFonts w:ascii="Arial" w:hAnsi="Arial" w:cs="Arial"/>
                <w:color w:val="000000"/>
                <w:sz w:val="16"/>
                <w:szCs w:val="16"/>
                <w:vertAlign w:val="superscript"/>
              </w:rPr>
              <w:t>1</w:t>
            </w:r>
            <w:r w:rsidRPr="00457E07">
              <w:rPr>
                <w:rFonts w:ascii="Arial" w:hAnsi="Arial" w:cs="Arial"/>
                <w:color w:val="000000"/>
                <w:sz w:val="16"/>
                <w:szCs w:val="16"/>
              </w:rPr>
              <w:t>:</w:t>
            </w:r>
          </w:p>
        </w:tc>
        <w:tc>
          <w:tcPr>
            <w:tcW w:w="454" w:type="pct"/>
            <w:vMerge w:val="restart"/>
            <w:tcBorders>
              <w:top w:val="single" w:sz="6" w:space="0" w:color="auto"/>
              <w:left w:val="single" w:sz="6" w:space="0" w:color="auto"/>
              <w:bottom w:val="single" w:sz="6" w:space="0" w:color="auto"/>
              <w:right w:val="single" w:sz="6" w:space="0" w:color="auto"/>
            </w:tcBorders>
            <w:shd w:val="pct5" w:color="auto" w:fill="auto"/>
          </w:tcPr>
          <w:p w:rsidR="00B01570" w:rsidRPr="00C11210" w:rsidRDefault="00B01570" w:rsidP="00CE44A9">
            <w:pPr>
              <w:rPr>
                <w:rFonts w:ascii="Arial" w:hAnsi="Arial" w:cs="Arial"/>
                <w:color w:val="000000"/>
                <w:sz w:val="14"/>
                <w:szCs w:val="14"/>
              </w:rPr>
            </w:pPr>
            <w:r w:rsidRPr="00C11210">
              <w:rPr>
                <w:rFonts w:ascii="Arial" w:hAnsi="Arial" w:cs="Arial"/>
                <w:color w:val="000000"/>
                <w:sz w:val="14"/>
                <w:szCs w:val="14"/>
              </w:rPr>
              <w:t>01 tovarna</w:t>
            </w:r>
          </w:p>
          <w:p w:rsidR="00B01570" w:rsidRPr="00C11210" w:rsidRDefault="00B01570" w:rsidP="00CE44A9">
            <w:pPr>
              <w:rPr>
                <w:rFonts w:ascii="Arial" w:hAnsi="Arial" w:cs="Arial"/>
                <w:color w:val="000000"/>
                <w:sz w:val="14"/>
                <w:szCs w:val="14"/>
              </w:rPr>
            </w:pPr>
            <w:r w:rsidRPr="00C11210">
              <w:rPr>
                <w:rFonts w:ascii="Arial" w:hAnsi="Arial" w:cs="Arial"/>
                <w:color w:val="000000"/>
                <w:sz w:val="14"/>
                <w:szCs w:val="14"/>
              </w:rPr>
              <w:t>02 deponija</w:t>
            </w:r>
          </w:p>
          <w:p w:rsidR="00B01570" w:rsidRPr="00C11210" w:rsidRDefault="00B01570" w:rsidP="00CE44A9">
            <w:pPr>
              <w:rPr>
                <w:rFonts w:ascii="Arial" w:hAnsi="Arial" w:cs="Arial"/>
                <w:color w:val="000000"/>
                <w:sz w:val="14"/>
                <w:szCs w:val="14"/>
              </w:rPr>
            </w:pPr>
            <w:r w:rsidRPr="00C11210">
              <w:rPr>
                <w:rFonts w:ascii="Arial" w:hAnsi="Arial" w:cs="Arial"/>
                <w:color w:val="000000"/>
                <w:sz w:val="14"/>
                <w:szCs w:val="14"/>
              </w:rPr>
              <w:t>03 (divje) smetišče</w:t>
            </w:r>
          </w:p>
          <w:p w:rsidR="00B01570" w:rsidRPr="00C11210" w:rsidRDefault="00B01570" w:rsidP="00CE44A9">
            <w:pPr>
              <w:rPr>
                <w:rFonts w:ascii="Arial" w:hAnsi="Arial" w:cs="Arial"/>
                <w:color w:val="000000"/>
                <w:sz w:val="14"/>
                <w:szCs w:val="14"/>
              </w:rPr>
            </w:pPr>
            <w:r w:rsidRPr="00C11210">
              <w:rPr>
                <w:rFonts w:ascii="Arial" w:hAnsi="Arial" w:cs="Arial"/>
                <w:color w:val="000000"/>
                <w:sz w:val="14"/>
                <w:szCs w:val="14"/>
              </w:rPr>
              <w:t>04 cesta/promet</w:t>
            </w:r>
          </w:p>
          <w:p w:rsidR="00B01570" w:rsidRPr="00C11210" w:rsidRDefault="00B01570" w:rsidP="00CE44A9">
            <w:pPr>
              <w:rPr>
                <w:rFonts w:ascii="Arial" w:hAnsi="Arial" w:cs="Arial"/>
                <w:color w:val="000000"/>
                <w:sz w:val="14"/>
                <w:szCs w:val="14"/>
              </w:rPr>
            </w:pPr>
            <w:r w:rsidRPr="00C11210">
              <w:rPr>
                <w:rFonts w:ascii="Arial" w:hAnsi="Arial" w:cs="Arial"/>
                <w:color w:val="000000"/>
                <w:sz w:val="14"/>
                <w:szCs w:val="14"/>
              </w:rPr>
              <w:t>05 privatna kurišča</w:t>
            </w:r>
          </w:p>
          <w:p w:rsidR="00B01570" w:rsidRPr="00C11210" w:rsidRDefault="00B01570" w:rsidP="00CE44A9">
            <w:pPr>
              <w:rPr>
                <w:rFonts w:ascii="Arial" w:hAnsi="Arial" w:cs="Arial"/>
                <w:color w:val="000000"/>
                <w:sz w:val="14"/>
                <w:szCs w:val="14"/>
              </w:rPr>
            </w:pPr>
            <w:r w:rsidRPr="00C11210">
              <w:rPr>
                <w:rFonts w:ascii="Arial" w:hAnsi="Arial" w:cs="Arial"/>
                <w:color w:val="000000"/>
                <w:sz w:val="14"/>
                <w:szCs w:val="14"/>
              </w:rPr>
              <w:t>06 kmetijski obrat</w:t>
            </w:r>
          </w:p>
          <w:p w:rsidR="00B01570" w:rsidRPr="00C11210" w:rsidRDefault="00B01570" w:rsidP="00CE44A9">
            <w:pPr>
              <w:rPr>
                <w:rFonts w:ascii="Arial" w:hAnsi="Arial" w:cs="Arial"/>
                <w:color w:val="000000"/>
                <w:sz w:val="14"/>
                <w:szCs w:val="14"/>
              </w:rPr>
            </w:pPr>
            <w:r w:rsidRPr="00C11210">
              <w:rPr>
                <w:rFonts w:ascii="Arial" w:hAnsi="Arial" w:cs="Arial"/>
                <w:color w:val="000000"/>
                <w:sz w:val="14"/>
                <w:szCs w:val="14"/>
              </w:rPr>
              <w:t>07 gnojišče</w:t>
            </w:r>
          </w:p>
          <w:p w:rsidR="00B01570" w:rsidRPr="00C11210" w:rsidRDefault="00B01570" w:rsidP="00CE44A9">
            <w:pPr>
              <w:rPr>
                <w:rFonts w:ascii="Arial" w:hAnsi="Arial" w:cs="Arial"/>
                <w:color w:val="000000"/>
                <w:sz w:val="14"/>
                <w:szCs w:val="14"/>
              </w:rPr>
            </w:pPr>
            <w:r w:rsidRPr="00C11210">
              <w:rPr>
                <w:rFonts w:ascii="Arial" w:hAnsi="Arial" w:cs="Arial"/>
                <w:color w:val="000000"/>
                <w:sz w:val="14"/>
                <w:szCs w:val="14"/>
              </w:rPr>
              <w:t>08 poplavne vode</w:t>
            </w:r>
          </w:p>
          <w:p w:rsidR="00B01570" w:rsidRPr="00C11210" w:rsidRDefault="00B01570" w:rsidP="00CE44A9">
            <w:pPr>
              <w:rPr>
                <w:rFonts w:ascii="Arial" w:hAnsi="Arial" w:cs="Arial"/>
                <w:color w:val="000000"/>
                <w:sz w:val="14"/>
                <w:szCs w:val="14"/>
              </w:rPr>
            </w:pPr>
            <w:r w:rsidRPr="00C11210">
              <w:rPr>
                <w:rFonts w:ascii="Arial" w:hAnsi="Arial" w:cs="Arial"/>
                <w:color w:val="000000"/>
                <w:sz w:val="14"/>
                <w:szCs w:val="14"/>
              </w:rPr>
              <w:t>09 urbano, mesto</w:t>
            </w:r>
          </w:p>
          <w:p w:rsidR="00B01570" w:rsidRPr="00C11210" w:rsidRDefault="00B01570" w:rsidP="00CE44A9">
            <w:pPr>
              <w:rPr>
                <w:rFonts w:ascii="Arial" w:hAnsi="Arial" w:cs="Arial"/>
                <w:sz w:val="14"/>
                <w:szCs w:val="14"/>
              </w:rPr>
            </w:pPr>
            <w:r w:rsidRPr="00C11210">
              <w:rPr>
                <w:rFonts w:ascii="Arial" w:hAnsi="Arial" w:cs="Arial"/>
                <w:color w:val="000000"/>
                <w:sz w:val="14"/>
                <w:szCs w:val="14"/>
              </w:rPr>
              <w:t>10 ______________</w:t>
            </w:r>
          </w:p>
        </w:tc>
        <w:tc>
          <w:tcPr>
            <w:tcW w:w="400" w:type="pct"/>
            <w:vMerge w:val="restart"/>
            <w:tcBorders>
              <w:top w:val="single" w:sz="6" w:space="0" w:color="auto"/>
              <w:left w:val="single" w:sz="6" w:space="0" w:color="auto"/>
              <w:bottom w:val="single" w:sz="6" w:space="0" w:color="auto"/>
              <w:right w:val="single" w:sz="6" w:space="0" w:color="auto"/>
            </w:tcBorders>
            <w:shd w:val="pct5" w:color="auto" w:fill="auto"/>
          </w:tcPr>
          <w:p w:rsidR="00B01570" w:rsidRPr="00C11210" w:rsidRDefault="00B01570" w:rsidP="00CE44A9">
            <w:pPr>
              <w:ind w:left="-84"/>
              <w:rPr>
                <w:rFonts w:ascii="Arial" w:hAnsi="Arial" w:cs="Arial"/>
                <w:color w:val="000000"/>
                <w:sz w:val="14"/>
                <w:szCs w:val="14"/>
              </w:rPr>
            </w:pPr>
            <w:r w:rsidRPr="00C11210">
              <w:rPr>
                <w:rFonts w:ascii="Arial" w:hAnsi="Arial" w:cs="Arial"/>
                <w:color w:val="000000"/>
                <w:sz w:val="14"/>
                <w:szCs w:val="14"/>
              </w:rPr>
              <w:t>01 sončno</w:t>
            </w:r>
          </w:p>
          <w:p w:rsidR="00B01570" w:rsidRPr="00C11210" w:rsidRDefault="00B01570" w:rsidP="00CE44A9">
            <w:pPr>
              <w:ind w:left="-84"/>
              <w:rPr>
                <w:rFonts w:ascii="Arial" w:hAnsi="Arial" w:cs="Arial"/>
                <w:color w:val="000000"/>
                <w:sz w:val="14"/>
                <w:szCs w:val="14"/>
              </w:rPr>
            </w:pPr>
            <w:r w:rsidRPr="00C11210">
              <w:rPr>
                <w:rFonts w:ascii="Arial" w:hAnsi="Arial" w:cs="Arial"/>
                <w:color w:val="000000"/>
                <w:sz w:val="14"/>
                <w:szCs w:val="14"/>
              </w:rPr>
              <w:t>02 oblačno</w:t>
            </w:r>
          </w:p>
          <w:p w:rsidR="00B01570" w:rsidRPr="00C11210" w:rsidRDefault="00B01570" w:rsidP="00CE44A9">
            <w:pPr>
              <w:ind w:left="-84"/>
              <w:rPr>
                <w:rFonts w:ascii="Arial" w:hAnsi="Arial" w:cs="Arial"/>
                <w:color w:val="000000"/>
                <w:sz w:val="14"/>
                <w:szCs w:val="14"/>
              </w:rPr>
            </w:pPr>
            <w:r w:rsidRPr="00C11210">
              <w:rPr>
                <w:rFonts w:ascii="Arial" w:hAnsi="Arial" w:cs="Arial"/>
                <w:color w:val="000000"/>
                <w:sz w:val="14"/>
                <w:szCs w:val="14"/>
              </w:rPr>
              <w:t>03 delno jasno</w:t>
            </w:r>
          </w:p>
          <w:p w:rsidR="00B01570" w:rsidRPr="00C11210" w:rsidRDefault="00B01570" w:rsidP="00CE44A9">
            <w:pPr>
              <w:ind w:left="-84"/>
              <w:rPr>
                <w:rFonts w:ascii="Arial" w:hAnsi="Arial" w:cs="Arial"/>
                <w:color w:val="000000"/>
                <w:sz w:val="14"/>
                <w:szCs w:val="14"/>
              </w:rPr>
            </w:pPr>
            <w:r w:rsidRPr="00C11210">
              <w:rPr>
                <w:rFonts w:ascii="Arial" w:hAnsi="Arial" w:cs="Arial"/>
                <w:color w:val="000000"/>
                <w:sz w:val="14"/>
                <w:szCs w:val="14"/>
              </w:rPr>
              <w:t>04 po nevihti</w:t>
            </w:r>
          </w:p>
          <w:p w:rsidR="00B01570" w:rsidRPr="00C11210" w:rsidRDefault="00B01570" w:rsidP="00CE44A9">
            <w:pPr>
              <w:ind w:left="-84"/>
              <w:rPr>
                <w:rFonts w:ascii="Arial" w:hAnsi="Arial" w:cs="Arial"/>
                <w:color w:val="000000"/>
                <w:sz w:val="14"/>
                <w:szCs w:val="14"/>
              </w:rPr>
            </w:pPr>
            <w:r w:rsidRPr="00C11210">
              <w:rPr>
                <w:rFonts w:ascii="Arial" w:hAnsi="Arial" w:cs="Arial"/>
                <w:color w:val="000000"/>
                <w:sz w:val="14"/>
                <w:szCs w:val="14"/>
              </w:rPr>
              <w:t>05 po kratk. dežju</w:t>
            </w:r>
          </w:p>
          <w:p w:rsidR="00B01570" w:rsidRPr="00C11210" w:rsidRDefault="00B01570" w:rsidP="00CE44A9">
            <w:pPr>
              <w:ind w:left="-84"/>
              <w:rPr>
                <w:rFonts w:ascii="Arial" w:hAnsi="Arial" w:cs="Arial"/>
                <w:color w:val="000000"/>
                <w:sz w:val="14"/>
                <w:szCs w:val="14"/>
              </w:rPr>
            </w:pPr>
            <w:r w:rsidRPr="00C11210">
              <w:rPr>
                <w:rFonts w:ascii="Arial" w:hAnsi="Arial" w:cs="Arial"/>
                <w:color w:val="000000"/>
                <w:sz w:val="14"/>
                <w:szCs w:val="14"/>
              </w:rPr>
              <w:t>06 po deževju</w:t>
            </w:r>
          </w:p>
          <w:p w:rsidR="00B01570" w:rsidRPr="00C11210" w:rsidRDefault="00B01570" w:rsidP="00CE44A9">
            <w:pPr>
              <w:ind w:left="-84"/>
              <w:rPr>
                <w:rFonts w:ascii="Arial" w:hAnsi="Arial" w:cs="Arial"/>
                <w:color w:val="000000"/>
                <w:sz w:val="14"/>
                <w:szCs w:val="14"/>
              </w:rPr>
            </w:pPr>
            <w:r w:rsidRPr="00C11210">
              <w:rPr>
                <w:rFonts w:ascii="Arial" w:hAnsi="Arial" w:cs="Arial"/>
                <w:color w:val="000000"/>
                <w:sz w:val="14"/>
                <w:szCs w:val="14"/>
              </w:rPr>
              <w:t>07 vetrovno</w:t>
            </w:r>
          </w:p>
          <w:p w:rsidR="00B01570" w:rsidRPr="00C11210" w:rsidRDefault="00B01570" w:rsidP="00CE44A9">
            <w:pPr>
              <w:ind w:left="-84"/>
              <w:rPr>
                <w:rFonts w:ascii="Arial" w:hAnsi="Arial" w:cs="Arial"/>
                <w:color w:val="000000"/>
                <w:sz w:val="14"/>
                <w:szCs w:val="14"/>
              </w:rPr>
            </w:pPr>
          </w:p>
          <w:p w:rsidR="00B01570" w:rsidRPr="00C11210" w:rsidRDefault="00B01570" w:rsidP="00CE44A9">
            <w:pPr>
              <w:ind w:left="-84"/>
              <w:rPr>
                <w:rFonts w:ascii="Arial" w:hAnsi="Arial" w:cs="Arial"/>
                <w:color w:val="000000"/>
                <w:sz w:val="14"/>
                <w:szCs w:val="14"/>
              </w:rPr>
            </w:pPr>
          </w:p>
          <w:p w:rsidR="00B01570" w:rsidRPr="00C11210" w:rsidRDefault="00B01570" w:rsidP="00CE44A9">
            <w:pPr>
              <w:ind w:left="-84"/>
              <w:rPr>
                <w:rFonts w:ascii="Arial" w:hAnsi="Arial" w:cs="Arial"/>
                <w:sz w:val="14"/>
                <w:szCs w:val="14"/>
              </w:rPr>
            </w:pPr>
            <w:r w:rsidRPr="00C11210">
              <w:rPr>
                <w:rFonts w:ascii="Arial" w:hAnsi="Arial" w:cs="Arial"/>
                <w:color w:val="000000"/>
                <w:sz w:val="14"/>
                <w:szCs w:val="14"/>
              </w:rPr>
              <w:t>10___________</w:t>
            </w:r>
          </w:p>
        </w:tc>
        <w:tc>
          <w:tcPr>
            <w:tcW w:w="1989" w:type="pct"/>
            <w:vMerge w:val="restart"/>
            <w:tcBorders>
              <w:top w:val="nil"/>
              <w:left w:val="single" w:sz="6" w:space="0" w:color="auto"/>
              <w:right w:val="single" w:sz="6" w:space="0" w:color="auto"/>
            </w:tcBorders>
            <w:shd w:val="clear" w:color="auto" w:fill="FDE9D9"/>
          </w:tcPr>
          <w:p w:rsidR="00B01570" w:rsidRPr="00457E07" w:rsidRDefault="00B01570" w:rsidP="00CE44A9">
            <w:pPr>
              <w:pStyle w:val="Sprotnaopomba-besedilo"/>
              <w:ind w:left="-108"/>
              <w:rPr>
                <w:rFonts w:cs="Arial"/>
                <w:color w:val="000000"/>
                <w:sz w:val="16"/>
                <w:szCs w:val="16"/>
                <w:lang w:val="sl-SI"/>
              </w:rPr>
            </w:pPr>
            <w:r w:rsidRPr="00457E07">
              <w:rPr>
                <w:rFonts w:cs="Arial"/>
                <w:color w:val="000000"/>
                <w:sz w:val="16"/>
                <w:szCs w:val="16"/>
                <w:lang w:val="sl-SI"/>
              </w:rPr>
              <w:t>Izvajalec vzorčenja:</w:t>
            </w:r>
          </w:p>
          <w:p w:rsidR="00B01570" w:rsidRPr="00457E07" w:rsidRDefault="00B01570" w:rsidP="00CE44A9">
            <w:pPr>
              <w:pStyle w:val="Sprotnaopomba-besedilo"/>
              <w:spacing w:line="360" w:lineRule="auto"/>
              <w:rPr>
                <w:rFonts w:cs="Arial"/>
                <w:color w:val="000000"/>
                <w:sz w:val="16"/>
                <w:szCs w:val="16"/>
                <w:lang w:val="sl-SI"/>
              </w:rPr>
            </w:pPr>
            <w:r w:rsidRPr="00457E07">
              <w:rPr>
                <w:rFonts w:cs="Arial"/>
                <w:color w:val="000000"/>
                <w:sz w:val="16"/>
                <w:szCs w:val="16"/>
                <w:lang w:val="sl-SI"/>
              </w:rPr>
              <w:t>Organizacija:_______________________________________________</w:t>
            </w:r>
          </w:p>
          <w:p w:rsidR="00B01570" w:rsidRPr="00457E07" w:rsidRDefault="00B01570" w:rsidP="00CE44A9">
            <w:pPr>
              <w:pStyle w:val="Sprotnaopomba-besedilo"/>
              <w:spacing w:line="360" w:lineRule="auto"/>
              <w:rPr>
                <w:rFonts w:cs="Arial"/>
                <w:color w:val="000000"/>
                <w:sz w:val="16"/>
                <w:szCs w:val="16"/>
                <w:lang w:val="sl-SI"/>
              </w:rPr>
            </w:pPr>
            <w:r w:rsidRPr="00457E07">
              <w:rPr>
                <w:rFonts w:cs="Arial"/>
                <w:color w:val="000000"/>
                <w:sz w:val="16"/>
                <w:szCs w:val="16"/>
                <w:lang w:val="sl-SI"/>
              </w:rPr>
              <w:t>Naslov:____________________________________________________</w:t>
            </w:r>
          </w:p>
          <w:p w:rsidR="00B01570" w:rsidRPr="00457E07" w:rsidRDefault="00B01570" w:rsidP="00CE44A9">
            <w:pPr>
              <w:spacing w:line="360" w:lineRule="auto"/>
              <w:rPr>
                <w:rFonts w:ascii="Arial" w:hAnsi="Arial" w:cs="Arial"/>
                <w:color w:val="000000"/>
                <w:sz w:val="16"/>
                <w:szCs w:val="16"/>
              </w:rPr>
            </w:pPr>
            <w:r w:rsidRPr="00457E07">
              <w:rPr>
                <w:rFonts w:ascii="Arial" w:hAnsi="Arial" w:cs="Arial"/>
                <w:color w:val="000000"/>
                <w:sz w:val="16"/>
                <w:szCs w:val="16"/>
              </w:rPr>
              <w:t>Vzorčenje izvedel (TISKANO):_________________________________</w:t>
            </w:r>
          </w:p>
          <w:p w:rsidR="00B01570" w:rsidRPr="00457E07" w:rsidRDefault="00B01570" w:rsidP="00CE44A9">
            <w:pPr>
              <w:pStyle w:val="Sprotnaopomba-besedilo"/>
              <w:spacing w:line="360" w:lineRule="auto"/>
              <w:ind w:left="81"/>
              <w:rPr>
                <w:rFonts w:cs="Arial"/>
                <w:color w:val="000000"/>
                <w:sz w:val="16"/>
                <w:szCs w:val="16"/>
                <w:lang w:val="sl-SI"/>
              </w:rPr>
            </w:pPr>
            <w:r w:rsidRPr="00457E07">
              <w:rPr>
                <w:rFonts w:cs="Arial"/>
                <w:color w:val="000000"/>
                <w:sz w:val="16"/>
                <w:szCs w:val="16"/>
              </w:rPr>
              <w:t>Datum: ___.___.20___     Podpis vzorčevalca:____________________</w:t>
            </w:r>
          </w:p>
        </w:tc>
      </w:tr>
      <w:tr w:rsidR="00B01570" w:rsidRPr="00457E07" w:rsidTr="00612EF8">
        <w:tblPrEx>
          <w:tblBorders>
            <w:top w:val="none" w:sz="0" w:space="0" w:color="auto"/>
            <w:left w:val="none" w:sz="0" w:space="0" w:color="auto"/>
            <w:bottom w:val="none" w:sz="0" w:space="0" w:color="auto"/>
            <w:right w:val="double" w:sz="12" w:space="0" w:color="auto"/>
            <w:insideH w:val="double" w:sz="12" w:space="0" w:color="auto"/>
            <w:insideV w:val="double" w:sz="12" w:space="0" w:color="auto"/>
          </w:tblBorders>
          <w:tblCellMar>
            <w:left w:w="108" w:type="dxa"/>
            <w:right w:w="108" w:type="dxa"/>
          </w:tblCellMar>
          <w:tblLook w:val="00A0" w:firstRow="1" w:lastRow="0" w:firstColumn="1" w:lastColumn="0" w:noHBand="0" w:noVBand="0"/>
        </w:tblPrEx>
        <w:trPr>
          <w:trHeight w:val="425"/>
        </w:trPr>
        <w:tc>
          <w:tcPr>
            <w:tcW w:w="2157" w:type="pct"/>
            <w:gridSpan w:val="6"/>
            <w:tcBorders>
              <w:top w:val="single" w:sz="6" w:space="0" w:color="auto"/>
              <w:left w:val="single" w:sz="6" w:space="0" w:color="auto"/>
              <w:bottom w:val="single" w:sz="6" w:space="0" w:color="auto"/>
              <w:right w:val="single" w:sz="6" w:space="0" w:color="auto"/>
            </w:tcBorders>
            <w:shd w:val="pct5" w:color="auto" w:fill="auto"/>
            <w:vAlign w:val="center"/>
          </w:tcPr>
          <w:p w:rsidR="00B01570" w:rsidRPr="00457E07" w:rsidRDefault="00B01570" w:rsidP="00CE44A9">
            <w:pPr>
              <w:rPr>
                <w:rFonts w:ascii="Arial" w:hAnsi="Arial" w:cs="Arial"/>
                <w:color w:val="000000"/>
                <w:sz w:val="16"/>
                <w:szCs w:val="16"/>
                <w:vertAlign w:val="superscript"/>
              </w:rPr>
            </w:pPr>
            <w:r w:rsidRPr="00457E07">
              <w:rPr>
                <w:rFonts w:ascii="Arial" w:hAnsi="Arial" w:cs="Arial"/>
                <w:color w:val="000000"/>
                <w:sz w:val="16"/>
                <w:szCs w:val="16"/>
              </w:rPr>
              <w:t>METODA VZORČENJA:</w:t>
            </w:r>
          </w:p>
        </w:tc>
        <w:tc>
          <w:tcPr>
            <w:tcW w:w="454" w:type="pct"/>
            <w:vMerge/>
            <w:tcBorders>
              <w:top w:val="single" w:sz="6" w:space="0" w:color="auto"/>
              <w:left w:val="single" w:sz="6" w:space="0" w:color="auto"/>
              <w:bottom w:val="single" w:sz="6" w:space="0" w:color="auto"/>
              <w:right w:val="single" w:sz="6" w:space="0" w:color="auto"/>
            </w:tcBorders>
            <w:shd w:val="pct5" w:color="auto" w:fill="auto"/>
            <w:vAlign w:val="bottom"/>
          </w:tcPr>
          <w:p w:rsidR="00B01570" w:rsidRPr="00457E07" w:rsidRDefault="00B01570" w:rsidP="00CE44A9">
            <w:pPr>
              <w:rPr>
                <w:rFonts w:ascii="Arial" w:hAnsi="Arial" w:cs="Arial"/>
                <w:sz w:val="16"/>
                <w:szCs w:val="16"/>
              </w:rPr>
            </w:pPr>
          </w:p>
        </w:tc>
        <w:tc>
          <w:tcPr>
            <w:tcW w:w="400" w:type="pct"/>
            <w:vMerge/>
            <w:tcBorders>
              <w:top w:val="single" w:sz="6" w:space="0" w:color="auto"/>
              <w:left w:val="single" w:sz="6" w:space="0" w:color="auto"/>
              <w:bottom w:val="single" w:sz="6" w:space="0" w:color="auto"/>
              <w:right w:val="single" w:sz="6" w:space="0" w:color="auto"/>
            </w:tcBorders>
            <w:shd w:val="pct5" w:color="auto" w:fill="auto"/>
            <w:vAlign w:val="bottom"/>
          </w:tcPr>
          <w:p w:rsidR="00B01570" w:rsidRPr="00457E07" w:rsidRDefault="00B01570" w:rsidP="00CE44A9">
            <w:pPr>
              <w:rPr>
                <w:rFonts w:ascii="Arial" w:hAnsi="Arial" w:cs="Arial"/>
                <w:sz w:val="16"/>
                <w:szCs w:val="16"/>
              </w:rPr>
            </w:pPr>
          </w:p>
        </w:tc>
        <w:tc>
          <w:tcPr>
            <w:tcW w:w="1989" w:type="pct"/>
            <w:vMerge/>
            <w:tcBorders>
              <w:left w:val="single" w:sz="6" w:space="0" w:color="auto"/>
              <w:right w:val="single" w:sz="6" w:space="0" w:color="auto"/>
            </w:tcBorders>
            <w:shd w:val="clear" w:color="auto" w:fill="FDE9D9"/>
            <w:vAlign w:val="bottom"/>
          </w:tcPr>
          <w:p w:rsidR="00B01570" w:rsidRPr="00457E07" w:rsidRDefault="00B01570" w:rsidP="00CE44A9">
            <w:pPr>
              <w:pStyle w:val="Sprotnaopomba-besedilo"/>
              <w:ind w:left="-108"/>
              <w:rPr>
                <w:rFonts w:cs="Arial"/>
                <w:color w:val="000000"/>
                <w:sz w:val="16"/>
                <w:szCs w:val="16"/>
                <w:lang w:val="sl-SI"/>
              </w:rPr>
            </w:pPr>
          </w:p>
        </w:tc>
      </w:tr>
      <w:tr w:rsidR="00B01570" w:rsidRPr="00457E07" w:rsidTr="00612EF8">
        <w:tblPrEx>
          <w:tblBorders>
            <w:top w:val="none" w:sz="0" w:space="0" w:color="auto"/>
            <w:left w:val="none" w:sz="0" w:space="0" w:color="auto"/>
            <w:bottom w:val="none" w:sz="0" w:space="0" w:color="auto"/>
            <w:right w:val="double" w:sz="12" w:space="0" w:color="auto"/>
            <w:insideH w:val="double" w:sz="12" w:space="0" w:color="auto"/>
            <w:insideV w:val="double" w:sz="12" w:space="0" w:color="auto"/>
          </w:tblBorders>
          <w:tblCellMar>
            <w:left w:w="108" w:type="dxa"/>
            <w:right w:w="108" w:type="dxa"/>
          </w:tblCellMar>
          <w:tblLook w:val="00A0" w:firstRow="1" w:lastRow="0" w:firstColumn="1" w:lastColumn="0" w:noHBand="0" w:noVBand="0"/>
        </w:tblPrEx>
        <w:trPr>
          <w:trHeight w:val="425"/>
        </w:trPr>
        <w:tc>
          <w:tcPr>
            <w:tcW w:w="2157" w:type="pct"/>
            <w:gridSpan w:val="6"/>
            <w:tcBorders>
              <w:top w:val="single" w:sz="6" w:space="0" w:color="auto"/>
              <w:left w:val="single" w:sz="6" w:space="0" w:color="auto"/>
              <w:bottom w:val="single" w:sz="6" w:space="0" w:color="auto"/>
              <w:right w:val="single" w:sz="6" w:space="0" w:color="auto"/>
            </w:tcBorders>
            <w:shd w:val="pct5" w:color="auto" w:fill="auto"/>
            <w:vAlign w:val="center"/>
          </w:tcPr>
          <w:p w:rsidR="00B01570" w:rsidRPr="00457E07" w:rsidRDefault="00B01570" w:rsidP="00CE44A9">
            <w:pPr>
              <w:rPr>
                <w:rFonts w:ascii="Arial" w:hAnsi="Arial" w:cs="Arial"/>
                <w:sz w:val="16"/>
                <w:szCs w:val="16"/>
              </w:rPr>
            </w:pPr>
            <w:r w:rsidRPr="00457E07">
              <w:rPr>
                <w:rFonts w:ascii="Arial" w:hAnsi="Arial" w:cs="Arial"/>
                <w:color w:val="000000"/>
                <w:sz w:val="16"/>
                <w:szCs w:val="16"/>
              </w:rPr>
              <w:t>OPREMA ZA ODVZEM IN PREVOZ VZORCEV:</w:t>
            </w:r>
          </w:p>
        </w:tc>
        <w:tc>
          <w:tcPr>
            <w:tcW w:w="454" w:type="pct"/>
            <w:vMerge/>
            <w:tcBorders>
              <w:top w:val="single" w:sz="6" w:space="0" w:color="auto"/>
              <w:left w:val="single" w:sz="6" w:space="0" w:color="auto"/>
              <w:bottom w:val="single" w:sz="6" w:space="0" w:color="auto"/>
              <w:right w:val="single" w:sz="6" w:space="0" w:color="auto"/>
            </w:tcBorders>
            <w:shd w:val="pct5" w:color="auto" w:fill="auto"/>
            <w:vAlign w:val="bottom"/>
          </w:tcPr>
          <w:p w:rsidR="00B01570" w:rsidRPr="00457E07" w:rsidRDefault="00B01570" w:rsidP="00CE44A9">
            <w:pPr>
              <w:rPr>
                <w:rFonts w:ascii="Arial" w:hAnsi="Arial" w:cs="Arial"/>
                <w:sz w:val="16"/>
                <w:szCs w:val="16"/>
              </w:rPr>
            </w:pPr>
          </w:p>
        </w:tc>
        <w:tc>
          <w:tcPr>
            <w:tcW w:w="400" w:type="pct"/>
            <w:vMerge/>
            <w:tcBorders>
              <w:top w:val="single" w:sz="6" w:space="0" w:color="auto"/>
              <w:left w:val="single" w:sz="6" w:space="0" w:color="auto"/>
              <w:bottom w:val="single" w:sz="6" w:space="0" w:color="auto"/>
              <w:right w:val="single" w:sz="6" w:space="0" w:color="auto"/>
            </w:tcBorders>
            <w:shd w:val="pct5" w:color="auto" w:fill="auto"/>
            <w:vAlign w:val="bottom"/>
          </w:tcPr>
          <w:p w:rsidR="00B01570" w:rsidRPr="00457E07" w:rsidRDefault="00B01570" w:rsidP="00CE44A9">
            <w:pPr>
              <w:rPr>
                <w:rFonts w:ascii="Arial" w:hAnsi="Arial" w:cs="Arial"/>
                <w:sz w:val="16"/>
                <w:szCs w:val="16"/>
              </w:rPr>
            </w:pPr>
          </w:p>
        </w:tc>
        <w:tc>
          <w:tcPr>
            <w:tcW w:w="1989" w:type="pct"/>
            <w:vMerge/>
            <w:tcBorders>
              <w:left w:val="single" w:sz="6" w:space="0" w:color="auto"/>
              <w:right w:val="single" w:sz="6" w:space="0" w:color="auto"/>
            </w:tcBorders>
            <w:shd w:val="clear" w:color="auto" w:fill="FDE9D9"/>
            <w:vAlign w:val="bottom"/>
          </w:tcPr>
          <w:p w:rsidR="00B01570" w:rsidRPr="00457E07" w:rsidRDefault="00B01570" w:rsidP="00CE44A9">
            <w:pPr>
              <w:pStyle w:val="Sprotnaopomba-besedilo"/>
              <w:ind w:left="-108"/>
              <w:rPr>
                <w:rFonts w:cs="Arial"/>
                <w:color w:val="000000"/>
                <w:sz w:val="16"/>
                <w:szCs w:val="16"/>
                <w:lang w:val="sl-SI"/>
              </w:rPr>
            </w:pPr>
          </w:p>
        </w:tc>
      </w:tr>
      <w:tr w:rsidR="00B01570" w:rsidRPr="00457E07" w:rsidTr="00612EF8">
        <w:tblPrEx>
          <w:tblBorders>
            <w:top w:val="none" w:sz="0" w:space="0" w:color="auto"/>
            <w:left w:val="none" w:sz="0" w:space="0" w:color="auto"/>
            <w:bottom w:val="none" w:sz="0" w:space="0" w:color="auto"/>
            <w:right w:val="double" w:sz="12" w:space="0" w:color="auto"/>
            <w:insideH w:val="double" w:sz="12" w:space="0" w:color="auto"/>
            <w:insideV w:val="double" w:sz="12" w:space="0" w:color="auto"/>
          </w:tblBorders>
          <w:tblCellMar>
            <w:left w:w="108" w:type="dxa"/>
            <w:right w:w="108" w:type="dxa"/>
          </w:tblCellMar>
          <w:tblLook w:val="00A0" w:firstRow="1" w:lastRow="0" w:firstColumn="1" w:lastColumn="0" w:noHBand="0" w:noVBand="0"/>
        </w:tblPrEx>
        <w:trPr>
          <w:trHeight w:val="836"/>
        </w:trPr>
        <w:tc>
          <w:tcPr>
            <w:tcW w:w="277" w:type="pct"/>
            <w:tcBorders>
              <w:top w:val="single" w:sz="6" w:space="0" w:color="auto"/>
              <w:left w:val="single" w:sz="6" w:space="0" w:color="auto"/>
              <w:bottom w:val="single" w:sz="6" w:space="0" w:color="auto"/>
              <w:right w:val="single" w:sz="6" w:space="0" w:color="auto"/>
            </w:tcBorders>
            <w:shd w:val="pct5" w:color="auto" w:fill="auto"/>
            <w:vAlign w:val="center"/>
          </w:tcPr>
          <w:p w:rsidR="00B01570" w:rsidRPr="00457E07" w:rsidRDefault="00B01570" w:rsidP="001A0838">
            <w:pPr>
              <w:rPr>
                <w:rFonts w:ascii="Arial" w:hAnsi="Arial" w:cs="Arial"/>
                <w:sz w:val="16"/>
                <w:szCs w:val="16"/>
              </w:rPr>
            </w:pPr>
            <w:r w:rsidRPr="00457E07">
              <w:rPr>
                <w:rFonts w:ascii="Arial" w:hAnsi="Arial" w:cs="Arial"/>
                <w:sz w:val="16"/>
                <w:szCs w:val="16"/>
              </w:rPr>
              <w:t>RABA TAL:      (obkroži)</w:t>
            </w:r>
          </w:p>
        </w:tc>
        <w:tc>
          <w:tcPr>
            <w:tcW w:w="316" w:type="pct"/>
            <w:tcBorders>
              <w:top w:val="single" w:sz="6" w:space="0" w:color="auto"/>
              <w:left w:val="single" w:sz="6" w:space="0" w:color="auto"/>
              <w:bottom w:val="single" w:sz="6" w:space="0" w:color="auto"/>
              <w:right w:val="single" w:sz="6" w:space="0" w:color="auto"/>
            </w:tcBorders>
            <w:shd w:val="pct5" w:color="auto" w:fill="auto"/>
            <w:vAlign w:val="center"/>
          </w:tcPr>
          <w:p w:rsidR="00B01570" w:rsidRPr="00457E07" w:rsidRDefault="00B01570" w:rsidP="00CE44A9">
            <w:pPr>
              <w:rPr>
                <w:rFonts w:ascii="Arial" w:hAnsi="Arial" w:cs="Arial"/>
                <w:sz w:val="16"/>
                <w:szCs w:val="16"/>
              </w:rPr>
            </w:pPr>
            <w:r w:rsidRPr="00457E07">
              <w:rPr>
                <w:rFonts w:ascii="Arial" w:hAnsi="Arial" w:cs="Arial"/>
                <w:sz w:val="16"/>
                <w:szCs w:val="16"/>
              </w:rPr>
              <w:t>OTROŠKO IGRIŠČE</w:t>
            </w:r>
          </w:p>
        </w:tc>
        <w:tc>
          <w:tcPr>
            <w:tcW w:w="349" w:type="pct"/>
            <w:tcBorders>
              <w:top w:val="single" w:sz="6" w:space="0" w:color="auto"/>
              <w:left w:val="single" w:sz="6" w:space="0" w:color="auto"/>
              <w:bottom w:val="single" w:sz="6" w:space="0" w:color="auto"/>
              <w:right w:val="single" w:sz="6" w:space="0" w:color="auto"/>
            </w:tcBorders>
            <w:shd w:val="pct5" w:color="auto" w:fill="auto"/>
            <w:vAlign w:val="center"/>
          </w:tcPr>
          <w:p w:rsidR="00B01570" w:rsidRPr="00457E07" w:rsidRDefault="00B01570" w:rsidP="00CE44A9">
            <w:pPr>
              <w:rPr>
                <w:rFonts w:ascii="Arial" w:hAnsi="Arial" w:cs="Arial"/>
                <w:sz w:val="16"/>
                <w:szCs w:val="16"/>
              </w:rPr>
            </w:pPr>
            <w:r w:rsidRPr="00457E07">
              <w:rPr>
                <w:rFonts w:ascii="Arial" w:hAnsi="Arial" w:cs="Arial"/>
                <w:sz w:val="16"/>
                <w:szCs w:val="16"/>
              </w:rPr>
              <w:t xml:space="preserve">KMETIJSKO OBMOČJE </w:t>
            </w:r>
          </w:p>
        </w:tc>
        <w:tc>
          <w:tcPr>
            <w:tcW w:w="470" w:type="pct"/>
            <w:tcBorders>
              <w:top w:val="single" w:sz="6" w:space="0" w:color="auto"/>
              <w:left w:val="single" w:sz="6" w:space="0" w:color="auto"/>
              <w:bottom w:val="single" w:sz="6" w:space="0" w:color="auto"/>
              <w:right w:val="single" w:sz="6" w:space="0" w:color="auto"/>
            </w:tcBorders>
            <w:shd w:val="pct5" w:color="auto" w:fill="auto"/>
            <w:vAlign w:val="center"/>
          </w:tcPr>
          <w:p w:rsidR="00B01570" w:rsidRPr="00457E07" w:rsidRDefault="00B01570" w:rsidP="00CE44A9">
            <w:pPr>
              <w:rPr>
                <w:rFonts w:ascii="Arial" w:hAnsi="Arial" w:cs="Arial"/>
                <w:sz w:val="16"/>
                <w:szCs w:val="16"/>
              </w:rPr>
            </w:pPr>
            <w:r w:rsidRPr="00457E07">
              <w:rPr>
                <w:rFonts w:ascii="Arial" w:hAnsi="Arial" w:cs="Arial"/>
                <w:sz w:val="16"/>
                <w:szCs w:val="16"/>
              </w:rPr>
              <w:t xml:space="preserve">STANOVANJSKO OBMOČJE </w:t>
            </w:r>
          </w:p>
        </w:tc>
        <w:tc>
          <w:tcPr>
            <w:tcW w:w="432" w:type="pct"/>
            <w:tcBorders>
              <w:top w:val="single" w:sz="6" w:space="0" w:color="auto"/>
              <w:left w:val="single" w:sz="6" w:space="0" w:color="auto"/>
              <w:bottom w:val="single" w:sz="6" w:space="0" w:color="auto"/>
              <w:right w:val="single" w:sz="6" w:space="0" w:color="auto"/>
            </w:tcBorders>
            <w:shd w:val="pct5" w:color="auto" w:fill="auto"/>
            <w:vAlign w:val="center"/>
          </w:tcPr>
          <w:p w:rsidR="00B01570" w:rsidRPr="00457E07" w:rsidRDefault="00B01570" w:rsidP="00CE44A9">
            <w:pPr>
              <w:rPr>
                <w:rFonts w:ascii="Arial" w:hAnsi="Arial" w:cs="Arial"/>
                <w:sz w:val="16"/>
                <w:szCs w:val="16"/>
              </w:rPr>
            </w:pPr>
            <w:r w:rsidRPr="00457E07">
              <w:rPr>
                <w:rFonts w:ascii="Arial" w:hAnsi="Arial" w:cs="Arial"/>
                <w:sz w:val="16"/>
                <w:szCs w:val="16"/>
              </w:rPr>
              <w:t xml:space="preserve">INDUSTRIJSKO OBMOČJE  </w:t>
            </w:r>
          </w:p>
        </w:tc>
        <w:tc>
          <w:tcPr>
            <w:tcW w:w="313" w:type="pct"/>
            <w:tcBorders>
              <w:top w:val="single" w:sz="6" w:space="0" w:color="auto"/>
              <w:left w:val="single" w:sz="6" w:space="0" w:color="auto"/>
              <w:bottom w:val="single" w:sz="6" w:space="0" w:color="auto"/>
              <w:right w:val="single" w:sz="6" w:space="0" w:color="auto"/>
            </w:tcBorders>
            <w:shd w:val="pct5" w:color="auto" w:fill="auto"/>
            <w:vAlign w:val="center"/>
          </w:tcPr>
          <w:p w:rsidR="00B01570" w:rsidRPr="00457E07" w:rsidRDefault="00B01570" w:rsidP="00CE44A9">
            <w:pPr>
              <w:rPr>
                <w:rFonts w:ascii="Arial" w:hAnsi="Arial" w:cs="Arial"/>
                <w:sz w:val="16"/>
                <w:szCs w:val="16"/>
              </w:rPr>
            </w:pPr>
            <w:r w:rsidRPr="00457E07">
              <w:rPr>
                <w:rFonts w:ascii="Arial" w:hAnsi="Arial" w:cs="Arial"/>
                <w:sz w:val="16"/>
                <w:szCs w:val="16"/>
              </w:rPr>
              <w:t xml:space="preserve">DRUGO  OBMOČJE  </w:t>
            </w:r>
          </w:p>
        </w:tc>
        <w:tc>
          <w:tcPr>
            <w:tcW w:w="454" w:type="pct"/>
            <w:vMerge/>
            <w:tcBorders>
              <w:top w:val="single" w:sz="6" w:space="0" w:color="auto"/>
              <w:left w:val="single" w:sz="6" w:space="0" w:color="auto"/>
              <w:bottom w:val="single" w:sz="6" w:space="0" w:color="auto"/>
              <w:right w:val="single" w:sz="6" w:space="0" w:color="auto"/>
            </w:tcBorders>
            <w:shd w:val="pct5" w:color="auto" w:fill="auto"/>
            <w:vAlign w:val="bottom"/>
          </w:tcPr>
          <w:p w:rsidR="00B01570" w:rsidRPr="00457E07" w:rsidRDefault="00B01570" w:rsidP="00CE44A9">
            <w:pPr>
              <w:rPr>
                <w:rFonts w:ascii="Arial" w:hAnsi="Arial" w:cs="Arial"/>
                <w:sz w:val="16"/>
                <w:szCs w:val="16"/>
              </w:rPr>
            </w:pPr>
          </w:p>
        </w:tc>
        <w:tc>
          <w:tcPr>
            <w:tcW w:w="400" w:type="pct"/>
            <w:vMerge/>
            <w:tcBorders>
              <w:top w:val="single" w:sz="6" w:space="0" w:color="auto"/>
              <w:left w:val="single" w:sz="6" w:space="0" w:color="auto"/>
              <w:bottom w:val="single" w:sz="6" w:space="0" w:color="auto"/>
              <w:right w:val="single" w:sz="6" w:space="0" w:color="auto"/>
            </w:tcBorders>
            <w:shd w:val="pct5" w:color="auto" w:fill="auto"/>
            <w:vAlign w:val="bottom"/>
          </w:tcPr>
          <w:p w:rsidR="00B01570" w:rsidRPr="00457E07" w:rsidRDefault="00B01570" w:rsidP="00CE44A9">
            <w:pPr>
              <w:rPr>
                <w:rFonts w:ascii="Arial" w:hAnsi="Arial" w:cs="Arial"/>
                <w:sz w:val="16"/>
                <w:szCs w:val="16"/>
              </w:rPr>
            </w:pPr>
          </w:p>
        </w:tc>
        <w:tc>
          <w:tcPr>
            <w:tcW w:w="1989" w:type="pct"/>
            <w:vMerge/>
            <w:tcBorders>
              <w:left w:val="single" w:sz="6" w:space="0" w:color="auto"/>
              <w:right w:val="single" w:sz="6" w:space="0" w:color="auto"/>
            </w:tcBorders>
            <w:shd w:val="clear" w:color="auto" w:fill="FDE9D9"/>
            <w:vAlign w:val="bottom"/>
          </w:tcPr>
          <w:p w:rsidR="00B01570" w:rsidRPr="00457E07" w:rsidRDefault="00B01570" w:rsidP="00CE44A9">
            <w:pPr>
              <w:pStyle w:val="Sprotnaopomba-besedilo"/>
              <w:ind w:left="-108"/>
              <w:rPr>
                <w:rFonts w:cs="Arial"/>
                <w:color w:val="000000"/>
                <w:sz w:val="16"/>
                <w:szCs w:val="16"/>
                <w:lang w:val="sl-SI"/>
              </w:rPr>
            </w:pPr>
          </w:p>
        </w:tc>
      </w:tr>
    </w:tbl>
    <w:p w:rsidR="00C11210" w:rsidRDefault="00C11210" w:rsidP="00C11210">
      <w:pPr>
        <w:spacing w:after="120"/>
        <w:rPr>
          <w:rFonts w:ascii="Calibri" w:hAnsi="Calibri"/>
        </w:rPr>
      </w:pPr>
    </w:p>
    <w:p w:rsidR="00C11210" w:rsidRPr="00C81E1C" w:rsidRDefault="00C11210" w:rsidP="00C11210">
      <w:pPr>
        <w:spacing w:after="120"/>
        <w:rPr>
          <w:rFonts w:ascii="Calibri" w:hAnsi="Calibri"/>
        </w:rPr>
      </w:pPr>
      <w:r w:rsidRPr="00C81E1C">
        <w:rPr>
          <w:rFonts w:ascii="Calibri" w:hAnsi="Calibri"/>
        </w:rPr>
        <w:t xml:space="preserve">II. Skica lokacij vzorčnih mest </w:t>
      </w:r>
    </w:p>
    <w:tbl>
      <w:tblPr>
        <w:tblW w:w="16046"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56"/>
        <w:gridCol w:w="6690"/>
      </w:tblGrid>
      <w:tr w:rsidR="00B01570" w:rsidRPr="00322500" w:rsidTr="00C11210">
        <w:trPr>
          <w:trHeight w:val="5012"/>
        </w:trPr>
        <w:tc>
          <w:tcPr>
            <w:tcW w:w="9356" w:type="dxa"/>
          </w:tcPr>
          <w:p w:rsidR="00B01570" w:rsidRPr="00457E07" w:rsidRDefault="00B01570" w:rsidP="00016A81">
            <w:pPr>
              <w:rPr>
                <w:rFonts w:ascii="Arial" w:hAnsi="Arial" w:cs="Arial"/>
                <w:color w:val="000000"/>
                <w:sz w:val="16"/>
                <w:szCs w:val="16"/>
              </w:rPr>
            </w:pPr>
            <w:r w:rsidRPr="00457E07">
              <w:rPr>
                <w:rFonts w:ascii="Arial" w:hAnsi="Arial" w:cs="Arial"/>
                <w:sz w:val="18"/>
                <w:szCs w:val="18"/>
              </w:rPr>
              <w:lastRenderedPageBreak/>
              <w:t xml:space="preserve">II. Skica </w:t>
            </w:r>
            <w:r w:rsidR="00C11210">
              <w:rPr>
                <w:rFonts w:ascii="Arial" w:hAnsi="Arial" w:cs="Arial"/>
                <w:sz w:val="18"/>
                <w:szCs w:val="18"/>
              </w:rPr>
              <w:t>vzorčenja</w:t>
            </w:r>
            <w:r w:rsidRPr="00457E07">
              <w:rPr>
                <w:rFonts w:ascii="Arial" w:hAnsi="Arial" w:cs="Arial"/>
                <w:color w:val="000000"/>
                <w:sz w:val="16"/>
                <w:szCs w:val="16"/>
              </w:rPr>
              <w:t>:</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r w:rsidR="00E2034C" w:rsidRPr="00457E07" w:rsidTr="00CE44A9">
              <w:trPr>
                <w:trHeight w:val="113"/>
                <w:jc w:val="center"/>
              </w:trPr>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c>
                <w:tcPr>
                  <w:tcW w:w="236" w:type="dxa"/>
                  <w:tcBorders>
                    <w:top w:val="dotted" w:sz="4" w:space="0" w:color="auto"/>
                    <w:left w:val="dotted" w:sz="4" w:space="0" w:color="auto"/>
                    <w:bottom w:val="dotted" w:sz="4" w:space="0" w:color="auto"/>
                    <w:right w:val="dotted" w:sz="4" w:space="0" w:color="auto"/>
                  </w:tcBorders>
                  <w:shd w:val="pct5" w:color="auto" w:fill="auto"/>
                </w:tcPr>
                <w:p w:rsidR="00B01570" w:rsidRPr="00457E07" w:rsidRDefault="00B01570" w:rsidP="00CE44A9">
                  <w:pPr>
                    <w:jc w:val="center"/>
                    <w:rPr>
                      <w:rFonts w:ascii="Arial" w:hAnsi="Arial" w:cs="Arial"/>
                      <w:color w:val="000000"/>
                      <w:sz w:val="16"/>
                      <w:szCs w:val="16"/>
                    </w:rPr>
                  </w:pPr>
                </w:p>
              </w:tc>
            </w:tr>
          </w:tbl>
          <w:p w:rsidR="00B01570" w:rsidRPr="00C11210" w:rsidRDefault="00B01570" w:rsidP="00016A81">
            <w:pPr>
              <w:rPr>
                <w:rFonts w:ascii="Arial" w:hAnsi="Arial" w:cs="Arial"/>
                <w:i/>
                <w:iCs/>
                <w:color w:val="000000"/>
                <w:sz w:val="14"/>
                <w:szCs w:val="14"/>
              </w:rPr>
            </w:pPr>
            <w:r w:rsidRPr="00C11210">
              <w:rPr>
                <w:rFonts w:ascii="Arial" w:hAnsi="Arial" w:cs="Arial"/>
                <w:i/>
                <w:iCs/>
                <w:color w:val="000000"/>
                <w:sz w:val="14"/>
                <w:szCs w:val="14"/>
              </w:rPr>
              <w:t xml:space="preserve">Označi vzorčna in odvzemna mesta, pomembne objekte in značilnosti, po katerih je mogoča orientacija v prostoru: ceste, hiše, različna raba tal itd.  </w:t>
            </w:r>
          </w:p>
          <w:p w:rsidR="00B01570" w:rsidRPr="00322500" w:rsidRDefault="00B01570" w:rsidP="002237D6">
            <w:pPr>
              <w:rPr>
                <w:rFonts w:ascii="Arial" w:hAnsi="Arial" w:cs="Arial"/>
                <w:noProof/>
                <w:color w:val="000000"/>
                <w:szCs w:val="22"/>
              </w:rPr>
            </w:pPr>
            <w:r w:rsidRPr="00C11210">
              <w:rPr>
                <w:rFonts w:ascii="Arial" w:hAnsi="Arial" w:cs="Arial"/>
                <w:i/>
                <w:iCs/>
                <w:color w:val="000000"/>
                <w:sz w:val="14"/>
                <w:szCs w:val="14"/>
              </w:rPr>
              <w:t>Nariši in označi tudi centroid posameznega vzorčnega mesta! Če ni mogoče narisati razločne skice (na primer veliko vzorčnih mest), je treba priložiti dodatne ločene skice. Namesto skice so lahko vzorčna mesta označena na DOF posnetku ali karti z ustrezno topografsko podlago in priložena.</w:t>
            </w:r>
          </w:p>
        </w:tc>
        <w:tc>
          <w:tcPr>
            <w:tcW w:w="6690" w:type="dxa"/>
            <w:shd w:val="clear" w:color="auto" w:fill="FFFFFF"/>
          </w:tcPr>
          <w:p w:rsidR="00B01570" w:rsidRPr="00457E07" w:rsidRDefault="00B01570" w:rsidP="00016A81">
            <w:pPr>
              <w:rPr>
                <w:rFonts w:ascii="Arial" w:hAnsi="Arial" w:cs="Arial"/>
                <w:color w:val="000000"/>
                <w:sz w:val="16"/>
                <w:szCs w:val="16"/>
              </w:rPr>
            </w:pPr>
            <w:r w:rsidRPr="00457E07">
              <w:rPr>
                <w:rFonts w:ascii="Arial" w:hAnsi="Arial" w:cs="Arial"/>
                <w:color w:val="000000"/>
                <w:sz w:val="16"/>
                <w:szCs w:val="16"/>
              </w:rPr>
              <w:t>Opombe ob vzorčenju:</w:t>
            </w:r>
          </w:p>
          <w:tbl>
            <w:tblPr>
              <w:tblW w:w="0" w:type="auto"/>
              <w:tblBorders>
                <w:bottom w:val="dotted" w:sz="4" w:space="0" w:color="auto"/>
                <w:insideH w:val="dotted" w:sz="4" w:space="0" w:color="auto"/>
              </w:tblBorders>
              <w:tblLayout w:type="fixed"/>
              <w:tblLook w:val="00A0" w:firstRow="1" w:lastRow="0" w:firstColumn="1" w:lastColumn="0" w:noHBand="0" w:noVBand="0"/>
            </w:tblPr>
            <w:tblGrid>
              <w:gridCol w:w="6619"/>
            </w:tblGrid>
            <w:tr w:rsidR="00B01570" w:rsidRPr="00322500" w:rsidTr="00CE44A9">
              <w:tc>
                <w:tcPr>
                  <w:tcW w:w="6619" w:type="dxa"/>
                  <w:tcBorders>
                    <w:bottom w:val="dotted" w:sz="4" w:space="0" w:color="auto"/>
                  </w:tcBorders>
                </w:tcPr>
                <w:p w:rsidR="00B01570" w:rsidRPr="00322500" w:rsidRDefault="00B01570" w:rsidP="00CE44A9">
                  <w:pPr>
                    <w:spacing w:before="120" w:after="120" w:line="480" w:lineRule="auto"/>
                    <w:contextualSpacing/>
                    <w:rPr>
                      <w:rFonts w:ascii="Arial" w:hAnsi="Arial" w:cs="Arial"/>
                      <w:color w:val="000000"/>
                      <w:szCs w:val="22"/>
                    </w:rPr>
                  </w:pPr>
                </w:p>
              </w:tc>
            </w:tr>
            <w:tr w:rsidR="00B01570" w:rsidRPr="00322500" w:rsidTr="00CE44A9">
              <w:tc>
                <w:tcPr>
                  <w:tcW w:w="6619" w:type="dxa"/>
                  <w:tcBorders>
                    <w:top w:val="dotted" w:sz="4" w:space="0" w:color="auto"/>
                    <w:bottom w:val="dotted" w:sz="4" w:space="0" w:color="auto"/>
                  </w:tcBorders>
                </w:tcPr>
                <w:p w:rsidR="00B01570" w:rsidRPr="00322500" w:rsidRDefault="00B01570" w:rsidP="00CE44A9">
                  <w:pPr>
                    <w:spacing w:before="120" w:after="120" w:line="480" w:lineRule="auto"/>
                    <w:contextualSpacing/>
                    <w:rPr>
                      <w:rFonts w:ascii="Arial" w:hAnsi="Arial" w:cs="Arial"/>
                      <w:color w:val="000000"/>
                      <w:szCs w:val="22"/>
                    </w:rPr>
                  </w:pPr>
                </w:p>
              </w:tc>
            </w:tr>
            <w:tr w:rsidR="00B01570" w:rsidRPr="00322500" w:rsidTr="00CE44A9">
              <w:tc>
                <w:tcPr>
                  <w:tcW w:w="6619" w:type="dxa"/>
                  <w:tcBorders>
                    <w:top w:val="dotted" w:sz="4" w:space="0" w:color="auto"/>
                    <w:bottom w:val="dotted" w:sz="4" w:space="0" w:color="auto"/>
                  </w:tcBorders>
                </w:tcPr>
                <w:p w:rsidR="00B01570" w:rsidRPr="00322500" w:rsidRDefault="00B01570" w:rsidP="00CE44A9">
                  <w:pPr>
                    <w:spacing w:before="120" w:after="120" w:line="480" w:lineRule="auto"/>
                    <w:contextualSpacing/>
                    <w:rPr>
                      <w:rFonts w:ascii="Arial" w:hAnsi="Arial" w:cs="Arial"/>
                      <w:color w:val="000000"/>
                      <w:szCs w:val="22"/>
                    </w:rPr>
                  </w:pPr>
                </w:p>
              </w:tc>
            </w:tr>
            <w:tr w:rsidR="00B01570" w:rsidRPr="00322500" w:rsidTr="00CE44A9">
              <w:tc>
                <w:tcPr>
                  <w:tcW w:w="6619" w:type="dxa"/>
                  <w:tcBorders>
                    <w:top w:val="dotted" w:sz="4" w:space="0" w:color="auto"/>
                    <w:bottom w:val="dotted" w:sz="4" w:space="0" w:color="auto"/>
                  </w:tcBorders>
                </w:tcPr>
                <w:p w:rsidR="00B01570" w:rsidRPr="00322500" w:rsidRDefault="00B01570" w:rsidP="00CE44A9">
                  <w:pPr>
                    <w:spacing w:before="120" w:after="120" w:line="480" w:lineRule="auto"/>
                    <w:contextualSpacing/>
                    <w:rPr>
                      <w:rFonts w:ascii="Arial" w:hAnsi="Arial" w:cs="Arial"/>
                      <w:color w:val="000000"/>
                      <w:szCs w:val="22"/>
                    </w:rPr>
                  </w:pPr>
                </w:p>
              </w:tc>
            </w:tr>
            <w:tr w:rsidR="00B01570" w:rsidRPr="00322500" w:rsidTr="00CE44A9">
              <w:tc>
                <w:tcPr>
                  <w:tcW w:w="6619" w:type="dxa"/>
                  <w:tcBorders>
                    <w:top w:val="dotted" w:sz="4" w:space="0" w:color="auto"/>
                    <w:bottom w:val="dotted" w:sz="4" w:space="0" w:color="auto"/>
                  </w:tcBorders>
                </w:tcPr>
                <w:p w:rsidR="00B01570" w:rsidRPr="00322500" w:rsidRDefault="00B01570" w:rsidP="00CE44A9">
                  <w:pPr>
                    <w:spacing w:before="120" w:after="120" w:line="480" w:lineRule="auto"/>
                    <w:contextualSpacing/>
                    <w:rPr>
                      <w:rFonts w:ascii="Arial" w:hAnsi="Arial" w:cs="Arial"/>
                      <w:color w:val="000000"/>
                      <w:szCs w:val="22"/>
                    </w:rPr>
                  </w:pPr>
                </w:p>
              </w:tc>
            </w:tr>
            <w:tr w:rsidR="00B01570" w:rsidRPr="00322500" w:rsidTr="00CE44A9">
              <w:tc>
                <w:tcPr>
                  <w:tcW w:w="6619" w:type="dxa"/>
                  <w:tcBorders>
                    <w:top w:val="dotted" w:sz="4" w:space="0" w:color="auto"/>
                    <w:bottom w:val="dotted" w:sz="4" w:space="0" w:color="auto"/>
                  </w:tcBorders>
                </w:tcPr>
                <w:p w:rsidR="00B01570" w:rsidRPr="00322500" w:rsidRDefault="00B01570" w:rsidP="00CE44A9">
                  <w:pPr>
                    <w:spacing w:before="120" w:after="120" w:line="480" w:lineRule="auto"/>
                    <w:contextualSpacing/>
                    <w:rPr>
                      <w:rFonts w:ascii="Arial" w:hAnsi="Arial" w:cs="Arial"/>
                      <w:color w:val="000000"/>
                      <w:szCs w:val="22"/>
                    </w:rPr>
                  </w:pPr>
                </w:p>
              </w:tc>
            </w:tr>
            <w:tr w:rsidR="00B01570" w:rsidRPr="00322500" w:rsidTr="00CE44A9">
              <w:tc>
                <w:tcPr>
                  <w:tcW w:w="6619" w:type="dxa"/>
                  <w:tcBorders>
                    <w:top w:val="dotted" w:sz="4" w:space="0" w:color="auto"/>
                    <w:bottom w:val="dotted" w:sz="4" w:space="0" w:color="auto"/>
                  </w:tcBorders>
                </w:tcPr>
                <w:p w:rsidR="00B01570" w:rsidRPr="00322500" w:rsidRDefault="00B01570" w:rsidP="00CE44A9">
                  <w:pPr>
                    <w:spacing w:before="120" w:after="120" w:line="480" w:lineRule="auto"/>
                    <w:contextualSpacing/>
                    <w:rPr>
                      <w:rFonts w:ascii="Arial" w:hAnsi="Arial" w:cs="Arial"/>
                      <w:color w:val="000000"/>
                      <w:szCs w:val="22"/>
                    </w:rPr>
                  </w:pPr>
                </w:p>
              </w:tc>
            </w:tr>
          </w:tbl>
          <w:p w:rsidR="00B01570" w:rsidRPr="00322500" w:rsidRDefault="00B01570" w:rsidP="00F81DCC">
            <w:pPr>
              <w:rPr>
                <w:rFonts w:ascii="Arial" w:hAnsi="Arial" w:cs="Arial"/>
                <w:noProof/>
                <w:color w:val="000000"/>
                <w:szCs w:val="22"/>
              </w:rPr>
            </w:pPr>
          </w:p>
        </w:tc>
      </w:tr>
    </w:tbl>
    <w:p w:rsidR="00B01570" w:rsidRPr="00457E07" w:rsidRDefault="00B01570" w:rsidP="00067B33">
      <w:pPr>
        <w:rPr>
          <w:rFonts w:ascii="Arial" w:hAnsi="Arial" w:cs="Arial"/>
          <w:b/>
          <w:noProof/>
          <w:color w:val="000000"/>
          <w:spacing w:val="26"/>
          <w:sz w:val="16"/>
          <w:szCs w:val="16"/>
        </w:rPr>
      </w:pPr>
      <w:r w:rsidRPr="00457E07">
        <w:rPr>
          <w:rFonts w:ascii="Arial" w:hAnsi="Arial" w:cs="Arial"/>
          <w:b/>
          <w:noProof/>
          <w:color w:val="000000"/>
          <w:sz w:val="16"/>
          <w:szCs w:val="16"/>
          <w:vertAlign w:val="superscript"/>
        </w:rPr>
        <w:t>1</w:t>
      </w:r>
      <w:r w:rsidRPr="00457E07">
        <w:rPr>
          <w:rFonts w:ascii="Arial" w:hAnsi="Arial" w:cs="Arial"/>
          <w:noProof/>
          <w:color w:val="000000"/>
          <w:sz w:val="16"/>
          <w:szCs w:val="16"/>
        </w:rPr>
        <w:t xml:space="preserve">Slovenska klasifikacija tal, dostopna na spletni strani ministrtva, pristojnega za okolje              </w:t>
      </w:r>
    </w:p>
    <w:p w:rsidR="00B01570" w:rsidRPr="00322500" w:rsidRDefault="00B01570" w:rsidP="00016A81">
      <w:pPr>
        <w:rPr>
          <w:rFonts w:ascii="Arial" w:hAnsi="Arial" w:cs="Arial"/>
          <w:b/>
          <w:noProof/>
          <w:color w:val="000000"/>
          <w:spacing w:val="26"/>
          <w:szCs w:val="22"/>
        </w:rPr>
      </w:pPr>
      <w:r w:rsidRPr="00322500">
        <w:rPr>
          <w:rFonts w:ascii="Arial" w:hAnsi="Arial" w:cs="Arial"/>
          <w:b/>
          <w:noProof/>
          <w:color w:val="000000"/>
          <w:spacing w:val="26"/>
          <w:szCs w:val="22"/>
        </w:rPr>
        <w:br w:type="page"/>
      </w:r>
      <w:r w:rsidRPr="00322500">
        <w:rPr>
          <w:rFonts w:ascii="Arial" w:hAnsi="Arial" w:cs="Arial"/>
          <w:b/>
          <w:noProof/>
          <w:color w:val="000000"/>
          <w:spacing w:val="26"/>
          <w:szCs w:val="22"/>
        </w:rPr>
        <w:lastRenderedPageBreak/>
        <w:t>III. Opis tal na vzorčnem mestu</w:t>
      </w:r>
    </w:p>
    <w:tbl>
      <w:tblPr>
        <w:tblW w:w="16160" w:type="dxa"/>
        <w:tblInd w:w="28" w:type="dxa"/>
        <w:tblLayout w:type="fixed"/>
        <w:tblCellMar>
          <w:left w:w="28" w:type="dxa"/>
          <w:right w:w="28" w:type="dxa"/>
        </w:tblCellMar>
        <w:tblLook w:val="0000" w:firstRow="0" w:lastRow="0" w:firstColumn="0" w:lastColumn="0" w:noHBand="0" w:noVBand="0"/>
      </w:tblPr>
      <w:tblGrid>
        <w:gridCol w:w="851"/>
        <w:gridCol w:w="850"/>
        <w:gridCol w:w="1418"/>
        <w:gridCol w:w="142"/>
        <w:gridCol w:w="567"/>
        <w:gridCol w:w="708"/>
        <w:gridCol w:w="284"/>
        <w:gridCol w:w="283"/>
        <w:gridCol w:w="851"/>
        <w:gridCol w:w="992"/>
        <w:gridCol w:w="1135"/>
        <w:gridCol w:w="708"/>
        <w:gridCol w:w="284"/>
        <w:gridCol w:w="993"/>
        <w:gridCol w:w="992"/>
        <w:gridCol w:w="905"/>
        <w:gridCol w:w="962"/>
        <w:gridCol w:w="688"/>
        <w:gridCol w:w="846"/>
        <w:gridCol w:w="1701"/>
      </w:tblGrid>
      <w:tr w:rsidR="00B01570" w:rsidRPr="00612EF8" w:rsidTr="008200B9">
        <w:trPr>
          <w:trHeight w:hRule="exact" w:val="800"/>
        </w:trPr>
        <w:tc>
          <w:tcPr>
            <w:tcW w:w="8789" w:type="dxa"/>
            <w:gridSpan w:val="12"/>
            <w:tcBorders>
              <w:top w:val="single" w:sz="6" w:space="0" w:color="auto"/>
              <w:left w:val="single" w:sz="6" w:space="0" w:color="auto"/>
              <w:bottom w:val="single" w:sz="6" w:space="0" w:color="auto"/>
              <w:right w:val="single" w:sz="6" w:space="0" w:color="auto"/>
            </w:tcBorders>
            <w:shd w:val="clear" w:color="auto" w:fill="DAEEF3"/>
            <w:vAlign w:val="center"/>
          </w:tcPr>
          <w:p w:rsidR="00B01570" w:rsidRPr="00612EF8" w:rsidRDefault="008D703B" w:rsidP="000A04B4">
            <w:pPr>
              <w:rPr>
                <w:rFonts w:ascii="Arial" w:hAnsi="Arial" w:cs="Arial"/>
                <w:b/>
                <w:noProof/>
                <w:color w:val="000000"/>
                <w:spacing w:val="26"/>
                <w:sz w:val="16"/>
                <w:szCs w:val="16"/>
              </w:rPr>
            </w:pPr>
            <w:r w:rsidRPr="00612EF8">
              <w:rPr>
                <w:rFonts w:ascii="Arial" w:hAnsi="Arial" w:cs="Arial"/>
                <w:noProof/>
                <w:sz w:val="16"/>
                <w:szCs w:val="16"/>
              </w:rPr>
              <mc:AlternateContent>
                <mc:Choice Requires="wps">
                  <w:drawing>
                    <wp:anchor distT="0" distB="0" distL="114300" distR="114300" simplePos="0" relativeHeight="251658240" behindDoc="0" locked="0" layoutInCell="1" allowOverlap="1" wp14:anchorId="0AD2C8C7" wp14:editId="536D3A81">
                      <wp:simplePos x="0" y="0"/>
                      <wp:positionH relativeFrom="column">
                        <wp:posOffset>709930</wp:posOffset>
                      </wp:positionH>
                      <wp:positionV relativeFrom="paragraph">
                        <wp:posOffset>29210</wp:posOffset>
                      </wp:positionV>
                      <wp:extent cx="1344295" cy="293370"/>
                      <wp:effectExtent l="0" t="0" r="27305" b="11430"/>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2933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Pravokotnik 5" o:spid="_x0000_s1026" style="position:absolute;margin-left:55.9pt;margin-top:2.3pt;width:105.85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" filled="f" strokeweight="2pt"/>
                  </w:pict>
                </mc:Fallback>
              </mc:AlternateContent>
            </w:r>
            <w:r w:rsidR="00B01570" w:rsidRPr="00612EF8">
              <w:rPr>
                <w:rFonts w:ascii="Arial" w:hAnsi="Arial" w:cs="Arial"/>
                <w:b/>
                <w:noProof/>
                <w:color w:val="000000"/>
                <w:spacing w:val="26"/>
                <w:sz w:val="16"/>
                <w:szCs w:val="16"/>
              </w:rPr>
              <w:t xml:space="preserve">Vzorčno </w:t>
            </w:r>
          </w:p>
          <w:p w:rsidR="00B01570" w:rsidRPr="00612EF8" w:rsidRDefault="00B01570" w:rsidP="000A04B4">
            <w:pPr>
              <w:rPr>
                <w:rFonts w:ascii="Arial" w:hAnsi="Arial" w:cs="Arial"/>
                <w:b/>
                <w:noProof/>
                <w:color w:val="000000"/>
                <w:spacing w:val="26"/>
                <w:sz w:val="16"/>
                <w:szCs w:val="16"/>
              </w:rPr>
            </w:pPr>
            <w:r w:rsidRPr="00612EF8">
              <w:rPr>
                <w:rFonts w:ascii="Arial" w:hAnsi="Arial" w:cs="Arial"/>
                <w:b/>
                <w:noProof/>
                <w:color w:val="000000"/>
                <w:spacing w:val="26"/>
                <w:sz w:val="16"/>
                <w:szCs w:val="16"/>
              </w:rPr>
              <w:t xml:space="preserve">mesto     </w:t>
            </w:r>
          </w:p>
          <w:p w:rsidR="00B01570" w:rsidRPr="00612EF8" w:rsidRDefault="008D703B" w:rsidP="000A04B4">
            <w:pPr>
              <w:rPr>
                <w:rFonts w:ascii="Arial" w:hAnsi="Arial" w:cs="Arial"/>
                <w:noProof/>
                <w:color w:val="000000"/>
                <w:sz w:val="16"/>
                <w:szCs w:val="16"/>
              </w:rPr>
            </w:pPr>
            <w:r w:rsidRPr="00612EF8">
              <w:rPr>
                <w:rFonts w:ascii="Arial" w:hAnsi="Arial" w:cs="Arial"/>
                <w:noProof/>
                <w:sz w:val="16"/>
                <w:szCs w:val="16"/>
              </w:rPr>
              <mc:AlternateContent>
                <mc:Choice Requires="wps">
                  <w:drawing>
                    <wp:anchor distT="4294967291" distB="4294967291" distL="114300" distR="114300" simplePos="0" relativeHeight="251659264" behindDoc="0" locked="0" layoutInCell="1" allowOverlap="1" wp14:anchorId="206A5A41" wp14:editId="2B153EF7">
                      <wp:simplePos x="0" y="0"/>
                      <wp:positionH relativeFrom="column">
                        <wp:posOffset>2108835</wp:posOffset>
                      </wp:positionH>
                      <wp:positionV relativeFrom="paragraph">
                        <wp:posOffset>12699</wp:posOffset>
                      </wp:positionV>
                      <wp:extent cx="3384550" cy="0"/>
                      <wp:effectExtent l="0" t="0" r="25400" b="19050"/>
                      <wp:wrapNone/>
                      <wp:docPr id="6"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6.05pt,1pt" to="432.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"/>
                  </w:pict>
                </mc:Fallback>
              </mc:AlternateContent>
            </w:r>
            <w:r w:rsidR="00B01570" w:rsidRPr="00612EF8">
              <w:rPr>
                <w:rFonts w:ascii="Arial" w:hAnsi="Arial" w:cs="Arial"/>
                <w:noProof/>
                <w:color w:val="000000"/>
                <w:sz w:val="16"/>
                <w:szCs w:val="16"/>
              </w:rPr>
              <w:t xml:space="preserve">                                     oznaka/koda                                   naziv vzorčnega mesta (opisno ime)</w:t>
            </w:r>
          </w:p>
          <w:p w:rsidR="00B01570" w:rsidRPr="00612EF8" w:rsidRDefault="00B01570" w:rsidP="000A04B4">
            <w:pPr>
              <w:rPr>
                <w:rFonts w:ascii="Arial" w:hAnsi="Arial" w:cs="Arial"/>
                <w:noProof/>
                <w:color w:val="000000"/>
                <w:sz w:val="16"/>
                <w:szCs w:val="16"/>
              </w:rPr>
            </w:pPr>
          </w:p>
          <w:p w:rsidR="00B01570" w:rsidRPr="00612EF8" w:rsidRDefault="00B01570" w:rsidP="000A04B4">
            <w:pPr>
              <w:rPr>
                <w:rFonts w:ascii="Arial" w:hAnsi="Arial" w:cs="Arial"/>
                <w:noProof/>
                <w:color w:val="000000"/>
                <w:sz w:val="16"/>
                <w:szCs w:val="16"/>
              </w:rPr>
            </w:pPr>
          </w:p>
        </w:tc>
        <w:tc>
          <w:tcPr>
            <w:tcW w:w="5670" w:type="dxa"/>
            <w:gridSpan w:val="7"/>
            <w:tcBorders>
              <w:top w:val="single" w:sz="6" w:space="0" w:color="auto"/>
              <w:left w:val="single" w:sz="6" w:space="0" w:color="auto"/>
              <w:bottom w:val="single" w:sz="6" w:space="0" w:color="auto"/>
              <w:right w:val="single" w:sz="6" w:space="0" w:color="auto"/>
            </w:tcBorders>
            <w:shd w:val="clear" w:color="auto" w:fill="DAEEF3"/>
          </w:tcPr>
          <w:p w:rsidR="00B01570" w:rsidRPr="00612EF8" w:rsidRDefault="00B01570" w:rsidP="000A04B4">
            <w:pPr>
              <w:rPr>
                <w:rFonts w:ascii="Arial" w:hAnsi="Arial" w:cs="Arial"/>
                <w:noProof/>
                <w:color w:val="000000"/>
                <w:sz w:val="16"/>
                <w:szCs w:val="16"/>
              </w:rPr>
            </w:pPr>
            <w:r w:rsidRPr="00612EF8">
              <w:rPr>
                <w:rFonts w:ascii="Arial" w:hAnsi="Arial" w:cs="Arial"/>
                <w:noProof/>
                <w:color w:val="000000"/>
                <w:sz w:val="16"/>
                <w:szCs w:val="16"/>
              </w:rPr>
              <w:t>Projekcija D96/TM ali D48/GK (obkroži):</w:t>
            </w:r>
          </w:p>
          <w:p w:rsidR="00B01570" w:rsidRPr="00612EF8" w:rsidRDefault="00B01570" w:rsidP="000A04B4">
            <w:pPr>
              <w:rPr>
                <w:rFonts w:ascii="Arial" w:hAnsi="Arial" w:cs="Arial"/>
                <w:b/>
                <w:noProof/>
                <w:color w:val="000000"/>
                <w:sz w:val="16"/>
                <w:szCs w:val="16"/>
              </w:rPr>
            </w:pPr>
          </w:p>
          <w:p w:rsidR="00B01570" w:rsidRPr="00612EF8" w:rsidRDefault="00B01570" w:rsidP="008200B9">
            <w:pPr>
              <w:rPr>
                <w:rFonts w:ascii="Arial" w:hAnsi="Arial" w:cs="Arial"/>
                <w:noProof/>
                <w:color w:val="000000"/>
                <w:sz w:val="16"/>
                <w:szCs w:val="16"/>
              </w:rPr>
            </w:pPr>
            <w:r w:rsidRPr="00612EF8">
              <w:rPr>
                <w:rFonts w:ascii="Arial" w:hAnsi="Arial" w:cs="Arial"/>
                <w:b/>
                <w:noProof/>
                <w:color w:val="000000"/>
                <w:sz w:val="16"/>
                <w:szCs w:val="16"/>
              </w:rPr>
              <w:t>X</w:t>
            </w:r>
            <w:r w:rsidRPr="00612EF8">
              <w:rPr>
                <w:rFonts w:ascii="Arial" w:hAnsi="Arial" w:cs="Arial"/>
                <w:noProof/>
                <w:color w:val="000000"/>
                <w:sz w:val="16"/>
                <w:szCs w:val="16"/>
              </w:rPr>
              <w:t xml:space="preserve">: _________________ m      </w:t>
            </w:r>
            <w:r w:rsidRPr="00612EF8">
              <w:rPr>
                <w:rFonts w:ascii="Arial" w:hAnsi="Arial" w:cs="Arial"/>
                <w:b/>
                <w:noProof/>
                <w:color w:val="000000"/>
                <w:sz w:val="16"/>
                <w:szCs w:val="16"/>
              </w:rPr>
              <w:t>Y</w:t>
            </w:r>
            <w:r w:rsidRPr="00612EF8">
              <w:rPr>
                <w:rFonts w:ascii="Arial" w:hAnsi="Arial" w:cs="Arial"/>
                <w:noProof/>
                <w:color w:val="000000"/>
                <w:sz w:val="16"/>
                <w:szCs w:val="16"/>
              </w:rPr>
              <w:t>:_________________ m</w:t>
            </w:r>
          </w:p>
        </w:tc>
        <w:tc>
          <w:tcPr>
            <w:tcW w:w="1701" w:type="dxa"/>
            <w:tcBorders>
              <w:top w:val="single" w:sz="6" w:space="0" w:color="auto"/>
              <w:left w:val="single" w:sz="6" w:space="0" w:color="auto"/>
              <w:bottom w:val="single" w:sz="6" w:space="0" w:color="auto"/>
              <w:right w:val="single" w:sz="6" w:space="0" w:color="auto"/>
            </w:tcBorders>
            <w:shd w:val="clear" w:color="auto" w:fill="DAEEF3"/>
          </w:tcPr>
          <w:p w:rsidR="00B01570" w:rsidRPr="00612EF8" w:rsidRDefault="00B01570" w:rsidP="000A04B4">
            <w:pPr>
              <w:rPr>
                <w:rFonts w:ascii="Arial" w:hAnsi="Arial" w:cs="Arial"/>
                <w:noProof/>
                <w:color w:val="000000"/>
                <w:sz w:val="16"/>
                <w:szCs w:val="16"/>
              </w:rPr>
            </w:pPr>
            <w:r w:rsidRPr="00612EF8">
              <w:rPr>
                <w:rFonts w:ascii="Arial" w:hAnsi="Arial" w:cs="Arial"/>
                <w:noProof/>
                <w:color w:val="000000"/>
                <w:sz w:val="16"/>
                <w:szCs w:val="16"/>
              </w:rPr>
              <w:t>Nadmorska  višina:</w:t>
            </w:r>
          </w:p>
          <w:p w:rsidR="00B01570" w:rsidRPr="00612EF8" w:rsidRDefault="00B01570" w:rsidP="000A04B4">
            <w:pPr>
              <w:rPr>
                <w:rFonts w:ascii="Arial" w:hAnsi="Arial" w:cs="Arial"/>
                <w:noProof/>
                <w:color w:val="000000"/>
                <w:sz w:val="16"/>
                <w:szCs w:val="16"/>
              </w:rPr>
            </w:pPr>
          </w:p>
          <w:p w:rsidR="00B01570" w:rsidRPr="00612EF8" w:rsidRDefault="00B01570" w:rsidP="000A04B4">
            <w:pPr>
              <w:rPr>
                <w:rFonts w:ascii="Arial" w:hAnsi="Arial" w:cs="Arial"/>
                <w:noProof/>
                <w:color w:val="000000"/>
                <w:sz w:val="16"/>
                <w:szCs w:val="16"/>
              </w:rPr>
            </w:pPr>
            <w:r w:rsidRPr="00612EF8">
              <w:rPr>
                <w:rFonts w:ascii="Arial" w:hAnsi="Arial" w:cs="Arial"/>
                <w:noProof/>
                <w:color w:val="000000"/>
                <w:sz w:val="16"/>
                <w:szCs w:val="16"/>
              </w:rPr>
              <w:t xml:space="preserve">      __________ m </w:t>
            </w:r>
          </w:p>
        </w:tc>
      </w:tr>
      <w:tr w:rsidR="00B01570" w:rsidRPr="00612EF8" w:rsidTr="008200B9">
        <w:tblPrEx>
          <w:tblBorders>
            <w:top w:val="single" w:sz="12" w:space="0" w:color="auto"/>
            <w:left w:val="single" w:sz="12" w:space="0" w:color="auto"/>
            <w:bottom w:val="single" w:sz="12" w:space="0" w:color="auto"/>
            <w:right w:val="single" w:sz="12" w:space="0" w:color="auto"/>
            <w:insideV w:val="single" w:sz="8" w:space="0" w:color="auto"/>
          </w:tblBorders>
        </w:tblPrEx>
        <w:trPr>
          <w:trHeight w:val="328"/>
        </w:trPr>
        <w:tc>
          <w:tcPr>
            <w:tcW w:w="1701" w:type="dxa"/>
            <w:gridSpan w:val="2"/>
            <w:tcBorders>
              <w:left w:val="single" w:sz="6" w:space="0" w:color="auto"/>
            </w:tcBorders>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RELIEF</w:t>
            </w:r>
          </w:p>
        </w:tc>
        <w:tc>
          <w:tcPr>
            <w:tcW w:w="1560" w:type="dxa"/>
            <w:gridSpan w:val="2"/>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OBLIKA</w:t>
            </w:r>
          </w:p>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RELIEFA</w:t>
            </w:r>
          </w:p>
        </w:tc>
        <w:tc>
          <w:tcPr>
            <w:tcW w:w="1559" w:type="dxa"/>
            <w:gridSpan w:val="3"/>
            <w:tcBorders>
              <w:bottom w:val="nil"/>
            </w:tcBorders>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NAKLON IN EKSPOZICIJA</w:t>
            </w:r>
          </w:p>
        </w:tc>
        <w:tc>
          <w:tcPr>
            <w:tcW w:w="3969" w:type="dxa"/>
            <w:gridSpan w:val="5"/>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STANJE POVRŠINE VZORČNEGA MESTA</w:t>
            </w:r>
          </w:p>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(obkroži oziroma opiši prevladujoče stanje)</w:t>
            </w:r>
          </w:p>
        </w:tc>
        <w:tc>
          <w:tcPr>
            <w:tcW w:w="7371" w:type="dxa"/>
            <w:gridSpan w:val="8"/>
            <w:tcBorders>
              <w:right w:val="single" w:sz="6" w:space="0" w:color="auto"/>
            </w:tcBorders>
            <w:shd w:val="clear" w:color="auto" w:fill="D9D9D9"/>
            <w:vAlign w:val="center"/>
          </w:tcPr>
          <w:p w:rsidR="00B01570" w:rsidRPr="00612EF8" w:rsidRDefault="00B01570" w:rsidP="000A04B4">
            <w:pPr>
              <w:rPr>
                <w:rFonts w:ascii="Arial" w:hAnsi="Arial" w:cs="Arial"/>
                <w:noProof/>
                <w:color w:val="000000"/>
                <w:sz w:val="16"/>
                <w:szCs w:val="16"/>
              </w:rPr>
            </w:pPr>
            <w:r w:rsidRPr="00612EF8">
              <w:rPr>
                <w:rFonts w:ascii="Arial" w:hAnsi="Arial" w:cs="Arial"/>
                <w:noProof/>
                <w:color w:val="000000"/>
                <w:sz w:val="16"/>
                <w:szCs w:val="16"/>
              </w:rPr>
              <w:t>OPOMBE VZORČNEGA MESTA</w:t>
            </w:r>
          </w:p>
        </w:tc>
      </w:tr>
      <w:tr w:rsidR="00B01570" w:rsidRPr="00612EF8" w:rsidTr="008200B9">
        <w:tblPrEx>
          <w:tblBorders>
            <w:top w:val="single" w:sz="12" w:space="0" w:color="auto"/>
            <w:left w:val="single" w:sz="12" w:space="0" w:color="auto"/>
            <w:bottom w:val="single" w:sz="12" w:space="0" w:color="auto"/>
            <w:right w:val="single" w:sz="12" w:space="0" w:color="auto"/>
            <w:insideV w:val="single" w:sz="8" w:space="0" w:color="auto"/>
          </w:tblBorders>
        </w:tblPrEx>
        <w:trPr>
          <w:trHeight w:val="656"/>
        </w:trPr>
        <w:tc>
          <w:tcPr>
            <w:tcW w:w="1701" w:type="dxa"/>
            <w:gridSpan w:val="2"/>
            <w:vMerge w:val="restart"/>
            <w:tcBorders>
              <w:left w:val="single" w:sz="6" w:space="0" w:color="auto"/>
            </w:tcBorders>
          </w:tcPr>
          <w:p w:rsidR="00B01570" w:rsidRPr="00C11210" w:rsidRDefault="00B01570" w:rsidP="000A04B4">
            <w:pPr>
              <w:ind w:left="360" w:hanging="360"/>
              <w:rPr>
                <w:rFonts w:ascii="Arial" w:hAnsi="Arial" w:cs="Arial"/>
                <w:noProof/>
                <w:color w:val="000000"/>
                <w:sz w:val="14"/>
                <w:szCs w:val="14"/>
              </w:rPr>
            </w:pPr>
            <w:r w:rsidRPr="00C11210">
              <w:rPr>
                <w:rFonts w:ascii="Arial" w:hAnsi="Arial" w:cs="Arial"/>
                <w:noProof/>
                <w:color w:val="000000"/>
                <w:sz w:val="14"/>
                <w:szCs w:val="14"/>
              </w:rPr>
              <w:t>1  ravnina</w:t>
            </w:r>
          </w:p>
          <w:p w:rsidR="00B01570" w:rsidRPr="00C11210" w:rsidRDefault="00B01570" w:rsidP="000A04B4">
            <w:pPr>
              <w:ind w:left="360" w:hanging="360"/>
              <w:rPr>
                <w:rFonts w:ascii="Arial" w:hAnsi="Arial" w:cs="Arial"/>
                <w:noProof/>
                <w:color w:val="000000"/>
                <w:sz w:val="14"/>
                <w:szCs w:val="14"/>
              </w:rPr>
            </w:pPr>
            <w:r w:rsidRPr="00C11210">
              <w:rPr>
                <w:rFonts w:ascii="Arial" w:hAnsi="Arial" w:cs="Arial"/>
                <w:noProof/>
                <w:color w:val="000000"/>
                <w:sz w:val="14"/>
                <w:szCs w:val="14"/>
              </w:rPr>
              <w:t>2  greben</w:t>
            </w:r>
          </w:p>
          <w:p w:rsidR="00B01570" w:rsidRPr="00C11210" w:rsidRDefault="00B01570" w:rsidP="000A04B4">
            <w:pPr>
              <w:ind w:left="360" w:hanging="360"/>
              <w:rPr>
                <w:rFonts w:ascii="Arial" w:hAnsi="Arial" w:cs="Arial"/>
                <w:noProof/>
                <w:color w:val="000000"/>
                <w:sz w:val="14"/>
                <w:szCs w:val="14"/>
              </w:rPr>
            </w:pPr>
            <w:r w:rsidRPr="00C11210">
              <w:rPr>
                <w:rFonts w:ascii="Arial" w:hAnsi="Arial" w:cs="Arial"/>
                <w:noProof/>
                <w:color w:val="000000"/>
                <w:sz w:val="14"/>
                <w:szCs w:val="14"/>
              </w:rPr>
              <w:t>3  sredina pobočja</w:t>
            </w:r>
          </w:p>
          <w:p w:rsidR="00B01570" w:rsidRPr="00C11210" w:rsidRDefault="00B01570" w:rsidP="000A04B4">
            <w:pPr>
              <w:ind w:left="360" w:hanging="360"/>
              <w:rPr>
                <w:rFonts w:ascii="Arial" w:hAnsi="Arial" w:cs="Arial"/>
                <w:noProof/>
                <w:color w:val="000000"/>
                <w:sz w:val="14"/>
                <w:szCs w:val="14"/>
              </w:rPr>
            </w:pPr>
            <w:r w:rsidRPr="00C11210">
              <w:rPr>
                <w:rFonts w:ascii="Arial" w:hAnsi="Arial" w:cs="Arial"/>
                <w:noProof/>
                <w:color w:val="000000"/>
                <w:sz w:val="14"/>
                <w:szCs w:val="14"/>
              </w:rPr>
              <w:t>4  vznožje pobočja</w:t>
            </w:r>
          </w:p>
          <w:p w:rsidR="00B01570" w:rsidRPr="00C11210" w:rsidRDefault="00B01570" w:rsidP="000A04B4">
            <w:pPr>
              <w:ind w:left="360" w:hanging="360"/>
              <w:rPr>
                <w:rFonts w:ascii="Arial" w:hAnsi="Arial" w:cs="Arial"/>
                <w:noProof/>
                <w:color w:val="000000"/>
                <w:sz w:val="14"/>
                <w:szCs w:val="14"/>
              </w:rPr>
            </w:pPr>
            <w:r w:rsidRPr="00C11210">
              <w:rPr>
                <w:rFonts w:ascii="Arial" w:hAnsi="Arial" w:cs="Arial"/>
                <w:noProof/>
                <w:color w:val="000000"/>
                <w:sz w:val="14"/>
                <w:szCs w:val="14"/>
              </w:rPr>
              <w:t>5  plato</w:t>
            </w:r>
          </w:p>
          <w:p w:rsidR="00B01570" w:rsidRPr="00C11210" w:rsidRDefault="00B01570" w:rsidP="000A04B4">
            <w:pPr>
              <w:ind w:left="360" w:hanging="360"/>
              <w:rPr>
                <w:rFonts w:ascii="Arial" w:hAnsi="Arial" w:cs="Arial"/>
                <w:noProof/>
                <w:color w:val="000000"/>
                <w:sz w:val="14"/>
                <w:szCs w:val="14"/>
              </w:rPr>
            </w:pPr>
            <w:r w:rsidRPr="00C11210">
              <w:rPr>
                <w:rFonts w:ascii="Arial" w:hAnsi="Arial" w:cs="Arial"/>
                <w:noProof/>
                <w:color w:val="000000"/>
                <w:sz w:val="14"/>
                <w:szCs w:val="14"/>
              </w:rPr>
              <w:t>6  dno doline</w:t>
            </w:r>
          </w:p>
          <w:p w:rsidR="00B01570" w:rsidRPr="00C11210" w:rsidRDefault="00B01570" w:rsidP="000A04B4">
            <w:pPr>
              <w:ind w:left="360" w:hanging="360"/>
              <w:rPr>
                <w:rFonts w:ascii="Arial" w:hAnsi="Arial" w:cs="Arial"/>
                <w:noProof/>
                <w:color w:val="000000"/>
                <w:sz w:val="14"/>
                <w:szCs w:val="14"/>
              </w:rPr>
            </w:pPr>
            <w:r w:rsidRPr="00C11210">
              <w:rPr>
                <w:rFonts w:ascii="Arial" w:hAnsi="Arial" w:cs="Arial"/>
                <w:noProof/>
                <w:color w:val="000000"/>
                <w:sz w:val="14"/>
                <w:szCs w:val="14"/>
              </w:rPr>
              <w:t>7  vrtača</w:t>
            </w:r>
          </w:p>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8  terasa</w:t>
            </w:r>
          </w:p>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10 drugo______________</w:t>
            </w:r>
          </w:p>
        </w:tc>
        <w:tc>
          <w:tcPr>
            <w:tcW w:w="1560" w:type="dxa"/>
            <w:gridSpan w:val="2"/>
            <w:vMerge w:val="restart"/>
          </w:tcPr>
          <w:p w:rsidR="00B01570" w:rsidRPr="00C11210" w:rsidRDefault="00B01570" w:rsidP="000A04B4">
            <w:pPr>
              <w:ind w:left="360" w:hanging="360"/>
              <w:rPr>
                <w:rFonts w:ascii="Arial" w:hAnsi="Arial" w:cs="Arial"/>
                <w:noProof/>
                <w:color w:val="000000"/>
                <w:sz w:val="14"/>
                <w:szCs w:val="14"/>
              </w:rPr>
            </w:pPr>
            <w:r w:rsidRPr="00C11210">
              <w:rPr>
                <w:rFonts w:ascii="Arial" w:hAnsi="Arial" w:cs="Arial"/>
                <w:noProof/>
                <w:color w:val="000000"/>
                <w:sz w:val="14"/>
                <w:szCs w:val="14"/>
              </w:rPr>
              <w:t>1  ni pobočja</w:t>
            </w:r>
          </w:p>
          <w:p w:rsidR="00B01570" w:rsidRPr="00C11210" w:rsidRDefault="00B01570" w:rsidP="000A04B4">
            <w:pPr>
              <w:ind w:left="360" w:hanging="360"/>
              <w:rPr>
                <w:rFonts w:ascii="Arial" w:hAnsi="Arial" w:cs="Arial"/>
                <w:noProof/>
                <w:color w:val="000000"/>
                <w:sz w:val="14"/>
                <w:szCs w:val="14"/>
              </w:rPr>
            </w:pPr>
            <w:r w:rsidRPr="00C11210">
              <w:rPr>
                <w:rFonts w:ascii="Arial" w:hAnsi="Arial" w:cs="Arial"/>
                <w:noProof/>
                <w:color w:val="000000"/>
                <w:sz w:val="14"/>
                <w:szCs w:val="14"/>
              </w:rPr>
              <w:t>2  enakomerna</w:t>
            </w:r>
          </w:p>
          <w:p w:rsidR="00B01570" w:rsidRPr="00C11210" w:rsidRDefault="00B01570" w:rsidP="000A04B4">
            <w:pPr>
              <w:ind w:left="360" w:hanging="360"/>
              <w:rPr>
                <w:rFonts w:ascii="Arial" w:hAnsi="Arial" w:cs="Arial"/>
                <w:noProof/>
                <w:color w:val="000000"/>
                <w:sz w:val="14"/>
                <w:szCs w:val="14"/>
              </w:rPr>
            </w:pPr>
            <w:r w:rsidRPr="00C11210">
              <w:rPr>
                <w:rFonts w:ascii="Arial" w:hAnsi="Arial" w:cs="Arial"/>
                <w:noProof/>
                <w:color w:val="000000"/>
                <w:sz w:val="14"/>
                <w:szCs w:val="14"/>
              </w:rPr>
              <w:t>3  konkavna</w:t>
            </w:r>
          </w:p>
          <w:p w:rsidR="00B01570" w:rsidRPr="00C11210" w:rsidRDefault="00B01570" w:rsidP="000A04B4">
            <w:pPr>
              <w:ind w:left="360" w:hanging="360"/>
              <w:rPr>
                <w:rFonts w:ascii="Arial" w:hAnsi="Arial" w:cs="Arial"/>
                <w:noProof/>
                <w:color w:val="000000"/>
                <w:sz w:val="14"/>
                <w:szCs w:val="14"/>
              </w:rPr>
            </w:pPr>
            <w:r w:rsidRPr="00C11210">
              <w:rPr>
                <w:rFonts w:ascii="Arial" w:hAnsi="Arial" w:cs="Arial"/>
                <w:noProof/>
                <w:color w:val="000000"/>
                <w:sz w:val="14"/>
                <w:szCs w:val="14"/>
              </w:rPr>
              <w:t>4  konveksna</w:t>
            </w:r>
          </w:p>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5  terasasta</w:t>
            </w:r>
          </w:p>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6  nepravilna</w:t>
            </w:r>
          </w:p>
          <w:p w:rsidR="00B01570" w:rsidRPr="00C11210" w:rsidRDefault="00B01570" w:rsidP="000A04B4">
            <w:pPr>
              <w:rPr>
                <w:rFonts w:ascii="Arial" w:hAnsi="Arial" w:cs="Arial"/>
                <w:noProof/>
                <w:color w:val="000000"/>
                <w:sz w:val="14"/>
                <w:szCs w:val="14"/>
              </w:rPr>
            </w:pPr>
          </w:p>
          <w:p w:rsidR="00B01570" w:rsidRPr="00C11210" w:rsidRDefault="00B01570" w:rsidP="000A04B4">
            <w:pPr>
              <w:rPr>
                <w:rFonts w:ascii="Arial" w:hAnsi="Arial" w:cs="Arial"/>
                <w:noProof/>
                <w:color w:val="000000"/>
                <w:sz w:val="14"/>
                <w:szCs w:val="14"/>
              </w:rPr>
            </w:pPr>
          </w:p>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10 drugo____________</w:t>
            </w:r>
          </w:p>
        </w:tc>
        <w:tc>
          <w:tcPr>
            <w:tcW w:w="1559" w:type="dxa"/>
            <w:gridSpan w:val="3"/>
            <w:tcBorders>
              <w:top w:val="nil"/>
              <w:bottom w:val="nil"/>
            </w:tcBorders>
          </w:tcPr>
          <w:p w:rsidR="00B01570" w:rsidRPr="00C11210" w:rsidRDefault="00B01570" w:rsidP="000A04B4">
            <w:pPr>
              <w:rPr>
                <w:rFonts w:ascii="Arial" w:hAnsi="Arial" w:cs="Arial"/>
                <w:noProof/>
                <w:color w:val="000000"/>
                <w:sz w:val="14"/>
                <w:szCs w:val="14"/>
              </w:rPr>
            </w:pPr>
          </w:p>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Naklon:   ________ %</w:t>
            </w:r>
          </w:p>
          <w:p w:rsidR="00B01570" w:rsidRPr="00C11210" w:rsidRDefault="00B01570" w:rsidP="000A04B4">
            <w:pPr>
              <w:rPr>
                <w:rFonts w:ascii="Arial" w:hAnsi="Arial" w:cs="Arial"/>
                <w:noProof/>
                <w:color w:val="000000"/>
                <w:sz w:val="14"/>
                <w:szCs w:val="14"/>
              </w:rPr>
            </w:pPr>
          </w:p>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Expozicija:________</w:t>
            </w:r>
          </w:p>
        </w:tc>
        <w:tc>
          <w:tcPr>
            <w:tcW w:w="3969" w:type="dxa"/>
            <w:gridSpan w:val="5"/>
            <w:vMerge w:val="restart"/>
          </w:tcPr>
          <w:p w:rsidR="00B01570" w:rsidRPr="00C11210" w:rsidRDefault="00B01570" w:rsidP="000A04B4">
            <w:pPr>
              <w:ind w:left="66" w:hanging="10"/>
              <w:rPr>
                <w:rFonts w:ascii="Arial" w:hAnsi="Arial" w:cs="Arial"/>
                <w:noProof/>
                <w:color w:val="000000"/>
                <w:sz w:val="14"/>
                <w:szCs w:val="14"/>
              </w:rPr>
            </w:pPr>
            <w:r w:rsidRPr="00C11210">
              <w:rPr>
                <w:rFonts w:ascii="Arial" w:hAnsi="Arial" w:cs="Arial"/>
                <w:noProof/>
                <w:color w:val="000000"/>
                <w:sz w:val="14"/>
                <w:szCs w:val="14"/>
              </w:rPr>
              <w:t>1 travna površina (travnik, pašnik)</w:t>
            </w:r>
          </w:p>
          <w:p w:rsidR="00B01570" w:rsidRPr="00C11210" w:rsidRDefault="00B01570" w:rsidP="000A04B4">
            <w:pPr>
              <w:ind w:left="66" w:hanging="10"/>
              <w:rPr>
                <w:rFonts w:ascii="Arial" w:hAnsi="Arial" w:cs="Arial"/>
                <w:noProof/>
                <w:color w:val="000000"/>
                <w:sz w:val="14"/>
                <w:szCs w:val="14"/>
              </w:rPr>
            </w:pPr>
            <w:r w:rsidRPr="00C11210">
              <w:rPr>
                <w:rFonts w:ascii="Arial" w:hAnsi="Arial" w:cs="Arial"/>
                <w:noProof/>
                <w:color w:val="000000"/>
                <w:sz w:val="14"/>
                <w:szCs w:val="14"/>
              </w:rPr>
              <w:t>2 okrasna zelenica</w:t>
            </w:r>
          </w:p>
          <w:p w:rsidR="00B01570" w:rsidRPr="00C11210" w:rsidRDefault="00B01570" w:rsidP="000A04B4">
            <w:pPr>
              <w:ind w:left="66" w:hanging="10"/>
              <w:rPr>
                <w:rFonts w:ascii="Arial" w:hAnsi="Arial" w:cs="Arial"/>
                <w:noProof/>
                <w:color w:val="000000"/>
                <w:sz w:val="14"/>
                <w:szCs w:val="14"/>
              </w:rPr>
            </w:pPr>
            <w:r w:rsidRPr="00C11210">
              <w:rPr>
                <w:rFonts w:ascii="Arial" w:hAnsi="Arial" w:cs="Arial"/>
                <w:noProof/>
                <w:color w:val="000000"/>
                <w:sz w:val="14"/>
                <w:szCs w:val="14"/>
              </w:rPr>
              <w:t>3 grmičevje</w:t>
            </w:r>
          </w:p>
          <w:p w:rsidR="00B01570" w:rsidRPr="00C11210" w:rsidRDefault="00B01570" w:rsidP="000A04B4">
            <w:pPr>
              <w:ind w:left="66" w:hanging="10"/>
              <w:rPr>
                <w:rFonts w:ascii="Arial" w:hAnsi="Arial" w:cs="Arial"/>
                <w:noProof/>
                <w:color w:val="000000"/>
                <w:sz w:val="14"/>
                <w:szCs w:val="14"/>
              </w:rPr>
            </w:pPr>
            <w:r w:rsidRPr="00C11210">
              <w:rPr>
                <w:rFonts w:ascii="Arial" w:hAnsi="Arial" w:cs="Arial"/>
                <w:noProof/>
                <w:color w:val="000000"/>
                <w:sz w:val="14"/>
                <w:szCs w:val="14"/>
              </w:rPr>
              <w:t>4 drevesa</w:t>
            </w:r>
          </w:p>
          <w:p w:rsidR="00B01570" w:rsidRPr="00C11210" w:rsidRDefault="00B01570" w:rsidP="000A04B4">
            <w:pPr>
              <w:ind w:left="66" w:hanging="10"/>
              <w:rPr>
                <w:rFonts w:ascii="Arial" w:hAnsi="Arial" w:cs="Arial"/>
                <w:noProof/>
                <w:color w:val="000000"/>
                <w:sz w:val="14"/>
                <w:szCs w:val="14"/>
              </w:rPr>
            </w:pPr>
            <w:r w:rsidRPr="00C11210">
              <w:rPr>
                <w:rFonts w:ascii="Arial" w:hAnsi="Arial" w:cs="Arial"/>
                <w:noProof/>
                <w:color w:val="000000"/>
                <w:sz w:val="14"/>
                <w:szCs w:val="14"/>
              </w:rPr>
              <w:t>5 prod/grušč</w:t>
            </w:r>
          </w:p>
          <w:p w:rsidR="00B01570" w:rsidRPr="00C11210" w:rsidRDefault="00B01570" w:rsidP="000A04B4">
            <w:pPr>
              <w:ind w:left="66" w:hanging="10"/>
              <w:rPr>
                <w:rFonts w:ascii="Arial" w:hAnsi="Arial" w:cs="Arial"/>
                <w:noProof/>
                <w:color w:val="000000"/>
                <w:sz w:val="14"/>
                <w:szCs w:val="14"/>
              </w:rPr>
            </w:pPr>
            <w:r w:rsidRPr="00C11210">
              <w:rPr>
                <w:rFonts w:ascii="Arial" w:hAnsi="Arial" w:cs="Arial"/>
                <w:noProof/>
                <w:color w:val="000000"/>
                <w:sz w:val="14"/>
                <w:szCs w:val="14"/>
              </w:rPr>
              <w:t>6 gola tla (brez vegetacije)</w:t>
            </w:r>
          </w:p>
          <w:p w:rsidR="00B01570" w:rsidRPr="00C11210" w:rsidRDefault="00B01570" w:rsidP="000A04B4">
            <w:pPr>
              <w:ind w:left="66" w:hanging="10"/>
              <w:rPr>
                <w:rFonts w:ascii="Arial" w:hAnsi="Arial" w:cs="Arial"/>
                <w:noProof/>
                <w:color w:val="000000"/>
                <w:sz w:val="14"/>
                <w:szCs w:val="14"/>
              </w:rPr>
            </w:pPr>
            <w:r w:rsidRPr="00C11210">
              <w:rPr>
                <w:rFonts w:ascii="Arial" w:hAnsi="Arial" w:cs="Arial"/>
                <w:noProof/>
                <w:color w:val="000000"/>
                <w:sz w:val="14"/>
                <w:szCs w:val="14"/>
              </w:rPr>
              <w:t>7 skalovitost/kamnitost</w:t>
            </w:r>
          </w:p>
          <w:p w:rsidR="00B01570" w:rsidRPr="00C11210" w:rsidRDefault="00B01570" w:rsidP="000A04B4">
            <w:pPr>
              <w:ind w:left="66" w:hanging="10"/>
              <w:rPr>
                <w:rFonts w:ascii="Arial" w:hAnsi="Arial" w:cs="Arial"/>
                <w:noProof/>
                <w:color w:val="000000"/>
                <w:sz w:val="14"/>
                <w:szCs w:val="14"/>
              </w:rPr>
            </w:pPr>
          </w:p>
          <w:p w:rsidR="00B01570" w:rsidRPr="00C11210" w:rsidRDefault="00B01570" w:rsidP="000A04B4">
            <w:pPr>
              <w:ind w:left="66" w:hanging="10"/>
              <w:rPr>
                <w:rFonts w:ascii="Arial" w:hAnsi="Arial" w:cs="Arial"/>
                <w:noProof/>
                <w:color w:val="000000"/>
                <w:sz w:val="14"/>
                <w:szCs w:val="14"/>
              </w:rPr>
            </w:pPr>
          </w:p>
          <w:p w:rsidR="00B01570" w:rsidRPr="00C11210" w:rsidRDefault="00B01570" w:rsidP="000A04B4">
            <w:pPr>
              <w:ind w:left="66" w:hanging="10"/>
              <w:rPr>
                <w:rFonts w:ascii="Arial" w:hAnsi="Arial" w:cs="Arial"/>
                <w:noProof/>
                <w:color w:val="000000"/>
                <w:sz w:val="14"/>
                <w:szCs w:val="14"/>
              </w:rPr>
            </w:pPr>
            <w:r w:rsidRPr="00C11210">
              <w:rPr>
                <w:rFonts w:ascii="Arial" w:hAnsi="Arial" w:cs="Arial"/>
                <w:noProof/>
                <w:color w:val="000000"/>
                <w:sz w:val="14"/>
                <w:szCs w:val="14"/>
              </w:rPr>
              <w:t>10 drugo:__________________________________________</w:t>
            </w:r>
          </w:p>
        </w:tc>
        <w:tc>
          <w:tcPr>
            <w:tcW w:w="7371" w:type="dxa"/>
            <w:gridSpan w:val="8"/>
            <w:vMerge w:val="restart"/>
            <w:tcBorders>
              <w:right w:val="single" w:sz="6" w:space="0" w:color="auto"/>
            </w:tcBorders>
          </w:tcPr>
          <w:p w:rsidR="00B01570" w:rsidRPr="00612EF8" w:rsidRDefault="00B01570" w:rsidP="000A04B4">
            <w:pPr>
              <w:ind w:left="360" w:hanging="360"/>
              <w:rPr>
                <w:rFonts w:ascii="Arial" w:hAnsi="Arial" w:cs="Arial"/>
                <w:noProof/>
                <w:color w:val="000000"/>
                <w:sz w:val="16"/>
                <w:szCs w:val="16"/>
              </w:rPr>
            </w:pPr>
          </w:p>
        </w:tc>
      </w:tr>
      <w:tr w:rsidR="00B01570" w:rsidRPr="00612EF8" w:rsidTr="008200B9">
        <w:tblPrEx>
          <w:tblBorders>
            <w:top w:val="single" w:sz="12" w:space="0" w:color="auto"/>
            <w:left w:val="single" w:sz="12" w:space="0" w:color="auto"/>
            <w:bottom w:val="single" w:sz="12" w:space="0" w:color="auto"/>
            <w:right w:val="single" w:sz="12" w:space="0" w:color="auto"/>
            <w:insideV w:val="single" w:sz="8" w:space="0" w:color="auto"/>
          </w:tblBorders>
        </w:tblPrEx>
        <w:trPr>
          <w:trHeight w:val="630"/>
        </w:trPr>
        <w:tc>
          <w:tcPr>
            <w:tcW w:w="1701" w:type="dxa"/>
            <w:gridSpan w:val="2"/>
            <w:vMerge/>
            <w:tcBorders>
              <w:left w:val="single" w:sz="6" w:space="0" w:color="auto"/>
            </w:tcBorders>
          </w:tcPr>
          <w:p w:rsidR="00B01570" w:rsidRPr="00612EF8" w:rsidRDefault="00B01570" w:rsidP="000A04B4">
            <w:pPr>
              <w:ind w:left="360" w:hanging="360"/>
              <w:rPr>
                <w:rFonts w:ascii="Arial" w:hAnsi="Arial" w:cs="Arial"/>
                <w:noProof/>
                <w:color w:val="000000"/>
                <w:sz w:val="16"/>
                <w:szCs w:val="16"/>
              </w:rPr>
            </w:pPr>
          </w:p>
        </w:tc>
        <w:tc>
          <w:tcPr>
            <w:tcW w:w="1560" w:type="dxa"/>
            <w:gridSpan w:val="2"/>
            <w:vMerge/>
          </w:tcPr>
          <w:p w:rsidR="00B01570" w:rsidRPr="00612EF8" w:rsidRDefault="00B01570" w:rsidP="000A04B4">
            <w:pPr>
              <w:ind w:left="360" w:hanging="360"/>
              <w:rPr>
                <w:rFonts w:ascii="Arial" w:hAnsi="Arial" w:cs="Arial"/>
                <w:noProof/>
                <w:color w:val="000000"/>
                <w:sz w:val="16"/>
                <w:szCs w:val="16"/>
              </w:rPr>
            </w:pPr>
          </w:p>
        </w:tc>
        <w:tc>
          <w:tcPr>
            <w:tcW w:w="1559" w:type="dxa"/>
            <w:gridSpan w:val="3"/>
            <w:tcBorders>
              <w:top w:val="nil"/>
            </w:tcBorders>
          </w:tcPr>
          <w:p w:rsidR="00B01570" w:rsidRPr="00612EF8" w:rsidRDefault="00B01570" w:rsidP="000A04B4">
            <w:pPr>
              <w:rPr>
                <w:rFonts w:ascii="Arial" w:hAnsi="Arial" w:cs="Arial"/>
                <w:noProof/>
                <w:color w:val="000000"/>
                <w:sz w:val="16"/>
                <w:szCs w:val="16"/>
              </w:rPr>
            </w:pPr>
            <w:r w:rsidRPr="00612EF8">
              <w:rPr>
                <w:rFonts w:ascii="Arial" w:hAnsi="Arial" w:cs="Arial"/>
                <w:noProof/>
                <w:color w:val="000000"/>
                <w:sz w:val="16"/>
                <w:szCs w:val="16"/>
              </w:rPr>
              <w:object w:dxaOrig="2063" w:dyaOrig="2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6pt" o:ole="" fillcolor="window">
                  <v:imagedata r:id="rId14" o:title=""/>
                </v:shape>
                <o:OLEObject Type="Embed" ProgID="MSDraw" ShapeID="_x0000_i1025" DrawAspect="Content" ObjectID="_1531305695" r:id="rId15">
                  <o:FieldCodes>\* MERGEFORMAT</o:FieldCodes>
                </o:OLEObject>
              </w:object>
            </w:r>
          </w:p>
        </w:tc>
        <w:tc>
          <w:tcPr>
            <w:tcW w:w="3969" w:type="dxa"/>
            <w:gridSpan w:val="5"/>
            <w:vMerge/>
          </w:tcPr>
          <w:p w:rsidR="00B01570" w:rsidRPr="00612EF8" w:rsidRDefault="00B01570" w:rsidP="000A04B4">
            <w:pPr>
              <w:ind w:left="360" w:hanging="360"/>
              <w:rPr>
                <w:rFonts w:ascii="Arial" w:hAnsi="Arial" w:cs="Arial"/>
                <w:noProof/>
                <w:color w:val="000000"/>
                <w:sz w:val="16"/>
                <w:szCs w:val="16"/>
              </w:rPr>
            </w:pPr>
          </w:p>
        </w:tc>
        <w:tc>
          <w:tcPr>
            <w:tcW w:w="7371" w:type="dxa"/>
            <w:gridSpan w:val="8"/>
            <w:vMerge/>
            <w:tcBorders>
              <w:right w:val="single" w:sz="6" w:space="0" w:color="auto"/>
            </w:tcBorders>
          </w:tcPr>
          <w:p w:rsidR="00B01570" w:rsidRPr="00612EF8" w:rsidRDefault="00B01570" w:rsidP="000A04B4">
            <w:pPr>
              <w:ind w:left="360" w:hanging="360"/>
              <w:rPr>
                <w:rFonts w:ascii="Arial" w:hAnsi="Arial" w:cs="Arial"/>
                <w:noProof/>
                <w:color w:val="000000"/>
                <w:sz w:val="16"/>
                <w:szCs w:val="16"/>
              </w:rPr>
            </w:pPr>
          </w:p>
        </w:tc>
      </w:tr>
      <w:tr w:rsidR="00B01570" w:rsidRPr="00612EF8" w:rsidTr="008200B9">
        <w:trPr>
          <w:trHeight w:val="398"/>
        </w:trPr>
        <w:tc>
          <w:tcPr>
            <w:tcW w:w="16160" w:type="dxa"/>
            <w:gridSpan w:val="20"/>
            <w:tcBorders>
              <w:top w:val="single" w:sz="6" w:space="0" w:color="auto"/>
              <w:left w:val="single" w:sz="6" w:space="0" w:color="auto"/>
              <w:bottom w:val="single" w:sz="6" w:space="0" w:color="auto"/>
              <w:right w:val="single" w:sz="6" w:space="0" w:color="auto"/>
            </w:tcBorders>
            <w:shd w:val="pct5" w:color="auto" w:fill="FFFFFF"/>
            <w:vAlign w:val="bottom"/>
          </w:tcPr>
          <w:p w:rsidR="00B01570" w:rsidRPr="00C11210" w:rsidRDefault="00B01570" w:rsidP="000A04B4">
            <w:pPr>
              <w:rPr>
                <w:rFonts w:ascii="Arial" w:hAnsi="Arial" w:cs="Arial"/>
                <w:b/>
                <w:noProof/>
                <w:color w:val="000000"/>
                <w:sz w:val="14"/>
                <w:szCs w:val="14"/>
              </w:rPr>
            </w:pPr>
            <w:r w:rsidRPr="00C11210">
              <w:rPr>
                <w:rFonts w:ascii="Arial" w:hAnsi="Arial" w:cs="Arial"/>
                <w:noProof/>
                <w:color w:val="000000"/>
                <w:sz w:val="14"/>
                <w:szCs w:val="14"/>
              </w:rPr>
              <w:t>SKICA IN MORFOLOŠKI OPIS TALNEGA  PROFILA:Označi talne horizonte ter dololoči morfološke lastnoti (glej legendo spodaj)!  OZNAČI GLOBINO ODVZETIH VZORCEV!                         FOTOGRAFIJA PROFILA : DA / NE  (OBKROŽI)</w:t>
            </w:r>
          </w:p>
        </w:tc>
      </w:tr>
      <w:tr w:rsidR="00B01570" w:rsidRPr="00612EF8" w:rsidTr="008200B9">
        <w:trPr>
          <w:trHeight w:hRule="exact" w:val="227"/>
        </w:trPr>
        <w:tc>
          <w:tcPr>
            <w:tcW w:w="851" w:type="dxa"/>
            <w:tcBorders>
              <w:top w:val="single" w:sz="6" w:space="0" w:color="auto"/>
              <w:left w:val="single" w:sz="6" w:space="0" w:color="auto"/>
              <w:right w:val="dashed" w:sz="4" w:space="0" w:color="808080"/>
            </w:tcBorders>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GLOBINA</w:t>
            </w:r>
          </w:p>
        </w:tc>
        <w:tc>
          <w:tcPr>
            <w:tcW w:w="850" w:type="dxa"/>
            <w:tcBorders>
              <w:top w:val="single" w:sz="6" w:space="0" w:color="auto"/>
              <w:left w:val="dashed" w:sz="4" w:space="0" w:color="808080"/>
              <w:right w:val="dashed" w:sz="4" w:space="0" w:color="808080"/>
            </w:tcBorders>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SLOJ /</w:t>
            </w:r>
          </w:p>
        </w:tc>
        <w:tc>
          <w:tcPr>
            <w:tcW w:w="1418" w:type="dxa"/>
            <w:tcBorders>
              <w:top w:val="single" w:sz="6" w:space="0" w:color="auto"/>
              <w:left w:val="dashed" w:sz="4" w:space="0" w:color="808080"/>
              <w:right w:val="single" w:sz="6" w:space="0" w:color="808080"/>
            </w:tcBorders>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 xml:space="preserve"> SKICA  (označi</w:t>
            </w:r>
          </w:p>
        </w:tc>
        <w:tc>
          <w:tcPr>
            <w:tcW w:w="1417" w:type="dxa"/>
            <w:gridSpan w:val="3"/>
            <w:tcBorders>
              <w:top w:val="single" w:sz="6" w:space="0" w:color="auto"/>
              <w:left w:val="single" w:sz="6" w:space="0" w:color="808080"/>
              <w:right w:val="single" w:sz="6" w:space="0" w:color="808080"/>
            </w:tcBorders>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KONZISTENCA</w:t>
            </w:r>
          </w:p>
        </w:tc>
        <w:tc>
          <w:tcPr>
            <w:tcW w:w="1418" w:type="dxa"/>
            <w:gridSpan w:val="3"/>
            <w:tcBorders>
              <w:top w:val="single" w:sz="6" w:space="0" w:color="auto"/>
              <w:left w:val="single" w:sz="6" w:space="0" w:color="808080"/>
              <w:right w:val="single" w:sz="6" w:space="0" w:color="808080"/>
            </w:tcBorders>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STRUKTURA</w:t>
            </w:r>
          </w:p>
        </w:tc>
        <w:tc>
          <w:tcPr>
            <w:tcW w:w="992" w:type="dxa"/>
            <w:tcBorders>
              <w:top w:val="single" w:sz="6" w:space="0" w:color="auto"/>
              <w:left w:val="single" w:sz="6" w:space="0" w:color="808080"/>
              <w:right w:val="single" w:sz="6" w:space="0" w:color="808080"/>
            </w:tcBorders>
            <w:shd w:val="clear" w:color="auto" w:fill="D9D9D9"/>
            <w:vAlign w:val="center"/>
          </w:tcPr>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TEKSTURA</w:t>
            </w:r>
          </w:p>
        </w:tc>
        <w:tc>
          <w:tcPr>
            <w:tcW w:w="1135" w:type="dxa"/>
            <w:tcBorders>
              <w:top w:val="single" w:sz="6" w:space="0" w:color="auto"/>
              <w:left w:val="single" w:sz="6" w:space="0" w:color="808080"/>
              <w:right w:val="single" w:sz="6" w:space="0" w:color="808080"/>
            </w:tcBorders>
            <w:shd w:val="clear" w:color="auto" w:fill="D9D9D9"/>
            <w:vAlign w:val="center"/>
          </w:tcPr>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BARVA</w:t>
            </w:r>
          </w:p>
        </w:tc>
        <w:tc>
          <w:tcPr>
            <w:tcW w:w="992" w:type="dxa"/>
            <w:gridSpan w:val="2"/>
            <w:tcBorders>
              <w:top w:val="single" w:sz="6" w:space="0" w:color="auto"/>
              <w:left w:val="single" w:sz="6" w:space="0" w:color="808080"/>
              <w:right w:val="single" w:sz="6" w:space="0" w:color="808080"/>
            </w:tcBorders>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ORGANSKA</w:t>
            </w:r>
          </w:p>
        </w:tc>
        <w:tc>
          <w:tcPr>
            <w:tcW w:w="993" w:type="dxa"/>
            <w:tcBorders>
              <w:top w:val="single" w:sz="6" w:space="0" w:color="auto"/>
              <w:left w:val="single" w:sz="6" w:space="0" w:color="808080"/>
              <w:right w:val="single" w:sz="6" w:space="0" w:color="808080"/>
            </w:tcBorders>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VLAŽNOST</w:t>
            </w:r>
          </w:p>
        </w:tc>
        <w:tc>
          <w:tcPr>
            <w:tcW w:w="992" w:type="dxa"/>
            <w:tcBorders>
              <w:top w:val="single" w:sz="6" w:space="0" w:color="auto"/>
              <w:left w:val="single" w:sz="6" w:space="0" w:color="808080"/>
              <w:right w:val="single" w:sz="6" w:space="0" w:color="808080"/>
            </w:tcBorders>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PREKORE-</w:t>
            </w:r>
          </w:p>
        </w:tc>
        <w:tc>
          <w:tcPr>
            <w:tcW w:w="2555" w:type="dxa"/>
            <w:gridSpan w:val="3"/>
            <w:tcBorders>
              <w:top w:val="single" w:sz="6" w:space="0" w:color="auto"/>
              <w:left w:val="single" w:sz="6" w:space="0" w:color="808080"/>
              <w:right w:val="single" w:sz="6" w:space="0" w:color="808080"/>
            </w:tcBorders>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SKELET</w:t>
            </w:r>
          </w:p>
        </w:tc>
        <w:tc>
          <w:tcPr>
            <w:tcW w:w="2547" w:type="dxa"/>
            <w:gridSpan w:val="2"/>
            <w:tcBorders>
              <w:top w:val="single" w:sz="6" w:space="0" w:color="auto"/>
              <w:left w:val="single" w:sz="6" w:space="0" w:color="808080"/>
              <w:right w:val="single" w:sz="6" w:space="0" w:color="auto"/>
            </w:tcBorders>
            <w:shd w:val="clear" w:color="auto" w:fill="D9D9D9"/>
            <w:vAlign w:val="center"/>
          </w:tcPr>
          <w:p w:rsidR="00B01570" w:rsidRPr="00C11210" w:rsidRDefault="00B01570" w:rsidP="00F113A9">
            <w:pPr>
              <w:rPr>
                <w:rFonts w:ascii="Arial" w:hAnsi="Arial" w:cs="Arial"/>
                <w:noProof/>
                <w:color w:val="000000"/>
                <w:sz w:val="14"/>
                <w:szCs w:val="14"/>
              </w:rPr>
            </w:pPr>
            <w:r w:rsidRPr="00C11210">
              <w:rPr>
                <w:rFonts w:ascii="Arial" w:hAnsi="Arial" w:cs="Arial"/>
                <w:noProof/>
                <w:color w:val="000000"/>
                <w:sz w:val="14"/>
                <w:szCs w:val="14"/>
              </w:rPr>
              <w:t>DRU</w:t>
            </w:r>
            <w:r w:rsidR="00F113A9" w:rsidRPr="00C11210">
              <w:rPr>
                <w:rFonts w:ascii="Arial" w:hAnsi="Arial" w:cs="Arial"/>
                <w:noProof/>
                <w:color w:val="000000"/>
                <w:sz w:val="14"/>
                <w:szCs w:val="14"/>
              </w:rPr>
              <w:t xml:space="preserve">G </w:t>
            </w:r>
            <w:r w:rsidRPr="00C11210">
              <w:rPr>
                <w:rFonts w:ascii="Arial" w:hAnsi="Arial" w:cs="Arial"/>
                <w:noProof/>
                <w:color w:val="000000"/>
                <w:sz w:val="14"/>
                <w:szCs w:val="14"/>
              </w:rPr>
              <w:t xml:space="preserve">MATERIAL </w:t>
            </w:r>
          </w:p>
        </w:tc>
      </w:tr>
      <w:tr w:rsidR="00B01570" w:rsidRPr="00612EF8" w:rsidTr="008200B9">
        <w:trPr>
          <w:trHeight w:hRule="exact" w:val="227"/>
        </w:trPr>
        <w:tc>
          <w:tcPr>
            <w:tcW w:w="851" w:type="dxa"/>
            <w:tcBorders>
              <w:left w:val="single" w:sz="6" w:space="0" w:color="auto"/>
              <w:bottom w:val="single" w:sz="6" w:space="0" w:color="auto"/>
              <w:right w:val="dashed" w:sz="4" w:space="0" w:color="808080"/>
            </w:tcBorders>
            <w:shd w:val="clear" w:color="auto" w:fill="D9D9D9"/>
            <w:vAlign w:val="center"/>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cm</w:t>
            </w:r>
          </w:p>
        </w:tc>
        <w:tc>
          <w:tcPr>
            <w:tcW w:w="850" w:type="dxa"/>
            <w:tcBorders>
              <w:left w:val="dashed" w:sz="4" w:space="0" w:color="808080"/>
              <w:bottom w:val="single" w:sz="6" w:space="0" w:color="auto"/>
              <w:right w:val="dashed" w:sz="4" w:space="0" w:color="808080"/>
            </w:tcBorders>
            <w:shd w:val="clear" w:color="auto" w:fill="D9D9D9"/>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HORIZONT</w:t>
            </w:r>
          </w:p>
        </w:tc>
        <w:tc>
          <w:tcPr>
            <w:tcW w:w="1418" w:type="dxa"/>
            <w:tcBorders>
              <w:left w:val="dashed" w:sz="4" w:space="0" w:color="808080"/>
              <w:bottom w:val="single" w:sz="6" w:space="0" w:color="auto"/>
              <w:right w:val="single" w:sz="6" w:space="0" w:color="808080"/>
            </w:tcBorders>
            <w:shd w:val="clear" w:color="auto" w:fill="D9D9D9"/>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 xml:space="preserve"> sloje vzorčenja)</w:t>
            </w:r>
          </w:p>
        </w:tc>
        <w:tc>
          <w:tcPr>
            <w:tcW w:w="709" w:type="dxa"/>
            <w:gridSpan w:val="2"/>
            <w:tcBorders>
              <w:left w:val="single" w:sz="6" w:space="0" w:color="808080"/>
              <w:bottom w:val="single" w:sz="6" w:space="0" w:color="auto"/>
              <w:right w:val="dotted" w:sz="4" w:space="0" w:color="D9D9D9"/>
            </w:tcBorders>
            <w:shd w:val="clear" w:color="auto" w:fill="D9D9D9"/>
          </w:tcPr>
          <w:p w:rsidR="00B01570" w:rsidRPr="00C11210" w:rsidRDefault="00B01570" w:rsidP="00FC428E">
            <w:pPr>
              <w:rPr>
                <w:rFonts w:ascii="Arial" w:hAnsi="Arial" w:cs="Arial"/>
                <w:noProof/>
                <w:color w:val="000000"/>
                <w:sz w:val="14"/>
                <w:szCs w:val="14"/>
              </w:rPr>
            </w:pPr>
          </w:p>
        </w:tc>
        <w:tc>
          <w:tcPr>
            <w:tcW w:w="708" w:type="dxa"/>
            <w:tcBorders>
              <w:left w:val="dotted" w:sz="4" w:space="0" w:color="D9D9D9"/>
              <w:bottom w:val="single" w:sz="6" w:space="0" w:color="auto"/>
              <w:right w:val="single" w:sz="6" w:space="0" w:color="808080"/>
            </w:tcBorders>
            <w:shd w:val="clear" w:color="auto" w:fill="D9D9D9"/>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stopnja</w:t>
            </w:r>
          </w:p>
        </w:tc>
        <w:tc>
          <w:tcPr>
            <w:tcW w:w="567" w:type="dxa"/>
            <w:gridSpan w:val="2"/>
            <w:tcBorders>
              <w:left w:val="single" w:sz="6" w:space="0" w:color="808080"/>
              <w:bottom w:val="single" w:sz="6" w:space="0" w:color="auto"/>
              <w:right w:val="dotted" w:sz="4" w:space="0" w:color="D9D9D9"/>
            </w:tcBorders>
            <w:shd w:val="clear" w:color="auto" w:fill="D9D9D9"/>
          </w:tcPr>
          <w:p w:rsidR="00B01570" w:rsidRPr="00C11210" w:rsidRDefault="00B01570" w:rsidP="000A04B4">
            <w:pPr>
              <w:rPr>
                <w:rFonts w:ascii="Arial" w:hAnsi="Arial" w:cs="Arial"/>
                <w:noProof/>
                <w:color w:val="000000"/>
                <w:sz w:val="14"/>
                <w:szCs w:val="14"/>
              </w:rPr>
            </w:pPr>
          </w:p>
        </w:tc>
        <w:tc>
          <w:tcPr>
            <w:tcW w:w="851" w:type="dxa"/>
            <w:tcBorders>
              <w:left w:val="dotted" w:sz="4" w:space="0" w:color="D9D9D9"/>
              <w:bottom w:val="single" w:sz="6" w:space="0" w:color="auto"/>
              <w:right w:val="single" w:sz="6" w:space="0" w:color="808080"/>
            </w:tcBorders>
            <w:shd w:val="clear" w:color="auto" w:fill="D9D9D9"/>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izraženost.</w:t>
            </w:r>
          </w:p>
        </w:tc>
        <w:tc>
          <w:tcPr>
            <w:tcW w:w="992" w:type="dxa"/>
            <w:tcBorders>
              <w:left w:val="single" w:sz="6" w:space="0" w:color="808080"/>
              <w:bottom w:val="single" w:sz="6" w:space="0" w:color="auto"/>
              <w:right w:val="single" w:sz="6" w:space="0" w:color="808080"/>
            </w:tcBorders>
            <w:shd w:val="clear" w:color="auto" w:fill="D9D9D9"/>
          </w:tcPr>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(TR)</w:t>
            </w:r>
          </w:p>
        </w:tc>
        <w:tc>
          <w:tcPr>
            <w:tcW w:w="1135" w:type="dxa"/>
            <w:tcBorders>
              <w:left w:val="single" w:sz="6" w:space="0" w:color="808080"/>
              <w:bottom w:val="single" w:sz="6" w:space="0" w:color="auto"/>
              <w:right w:val="single" w:sz="6" w:space="0" w:color="808080"/>
            </w:tcBorders>
            <w:shd w:val="clear" w:color="auto" w:fill="D9D9D9"/>
          </w:tcPr>
          <w:p w:rsidR="00B01570" w:rsidRPr="00C11210" w:rsidRDefault="00B01570" w:rsidP="000A04B4">
            <w:pPr>
              <w:rPr>
                <w:rFonts w:ascii="Arial" w:hAnsi="Arial" w:cs="Arial"/>
                <w:noProof/>
                <w:color w:val="000000"/>
                <w:sz w:val="14"/>
                <w:szCs w:val="14"/>
              </w:rPr>
            </w:pPr>
          </w:p>
        </w:tc>
        <w:tc>
          <w:tcPr>
            <w:tcW w:w="992" w:type="dxa"/>
            <w:gridSpan w:val="2"/>
            <w:tcBorders>
              <w:left w:val="single" w:sz="6" w:space="0" w:color="808080"/>
              <w:bottom w:val="single" w:sz="6" w:space="0" w:color="auto"/>
              <w:right w:val="single" w:sz="6" w:space="0" w:color="808080"/>
            </w:tcBorders>
            <w:shd w:val="clear" w:color="auto" w:fill="D9D9D9"/>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SNOV</w:t>
            </w:r>
          </w:p>
        </w:tc>
        <w:tc>
          <w:tcPr>
            <w:tcW w:w="993" w:type="dxa"/>
            <w:tcBorders>
              <w:left w:val="single" w:sz="6" w:space="0" w:color="808080"/>
              <w:bottom w:val="single" w:sz="6" w:space="0" w:color="auto"/>
              <w:right w:val="single" w:sz="6" w:space="0" w:color="808080"/>
            </w:tcBorders>
            <w:shd w:val="clear" w:color="auto" w:fill="D9D9D9"/>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OB OPISU</w:t>
            </w:r>
          </w:p>
        </w:tc>
        <w:tc>
          <w:tcPr>
            <w:tcW w:w="992" w:type="dxa"/>
            <w:tcBorders>
              <w:left w:val="single" w:sz="6" w:space="0" w:color="808080"/>
              <w:bottom w:val="single" w:sz="6" w:space="0" w:color="auto"/>
              <w:right w:val="single" w:sz="6" w:space="0" w:color="808080"/>
            </w:tcBorders>
            <w:shd w:val="clear" w:color="auto" w:fill="D9D9D9"/>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NINJENOST</w:t>
            </w:r>
          </w:p>
        </w:tc>
        <w:tc>
          <w:tcPr>
            <w:tcW w:w="905" w:type="dxa"/>
            <w:tcBorders>
              <w:left w:val="single" w:sz="6" w:space="0" w:color="808080"/>
              <w:bottom w:val="single" w:sz="6" w:space="0" w:color="auto"/>
              <w:right w:val="dotted" w:sz="4" w:space="0" w:color="D9D9D9"/>
            </w:tcBorders>
            <w:shd w:val="clear" w:color="auto" w:fill="D9D9D9"/>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vol. %</w:t>
            </w:r>
          </w:p>
        </w:tc>
        <w:tc>
          <w:tcPr>
            <w:tcW w:w="962" w:type="dxa"/>
            <w:tcBorders>
              <w:left w:val="dotted" w:sz="4" w:space="0" w:color="D9D9D9"/>
              <w:bottom w:val="single" w:sz="6" w:space="0" w:color="auto"/>
              <w:right w:val="dotted" w:sz="4" w:space="0" w:color="D9D9D9"/>
            </w:tcBorders>
            <w:shd w:val="clear" w:color="auto" w:fill="D9D9D9"/>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velikost</w:t>
            </w:r>
          </w:p>
        </w:tc>
        <w:tc>
          <w:tcPr>
            <w:tcW w:w="688" w:type="dxa"/>
            <w:tcBorders>
              <w:left w:val="dotted" w:sz="4" w:space="0" w:color="D9D9D9"/>
              <w:bottom w:val="single" w:sz="6" w:space="0" w:color="auto"/>
              <w:right w:val="single" w:sz="6" w:space="0" w:color="808080"/>
            </w:tcBorders>
            <w:shd w:val="clear" w:color="auto" w:fill="D9D9D9"/>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oblika</w:t>
            </w:r>
          </w:p>
        </w:tc>
        <w:tc>
          <w:tcPr>
            <w:tcW w:w="2547" w:type="dxa"/>
            <w:gridSpan w:val="2"/>
            <w:tcBorders>
              <w:left w:val="single" w:sz="6" w:space="0" w:color="808080"/>
              <w:bottom w:val="single" w:sz="6" w:space="0" w:color="auto"/>
              <w:right w:val="single" w:sz="6" w:space="0" w:color="auto"/>
            </w:tcBorders>
            <w:shd w:val="clear" w:color="auto" w:fill="D9D9D9"/>
          </w:tcPr>
          <w:p w:rsidR="00B01570" w:rsidRPr="00C11210" w:rsidRDefault="00B01570" w:rsidP="000A04B4">
            <w:pPr>
              <w:rPr>
                <w:rFonts w:ascii="Arial" w:hAnsi="Arial" w:cs="Arial"/>
                <w:noProof/>
                <w:color w:val="000000"/>
                <w:sz w:val="14"/>
                <w:szCs w:val="14"/>
              </w:rPr>
            </w:pPr>
            <w:r w:rsidRPr="00C11210">
              <w:rPr>
                <w:rFonts w:ascii="Arial" w:hAnsi="Arial" w:cs="Arial"/>
                <w:noProof/>
                <w:color w:val="000000"/>
                <w:sz w:val="14"/>
                <w:szCs w:val="14"/>
              </w:rPr>
              <w:t>vrsta              vol. %    velikost</w:t>
            </w:r>
          </w:p>
        </w:tc>
      </w:tr>
      <w:tr w:rsidR="00B01570" w:rsidRPr="00612EF8" w:rsidTr="008200B9">
        <w:trPr>
          <w:trHeight w:val="440"/>
        </w:trPr>
        <w:tc>
          <w:tcPr>
            <w:tcW w:w="851" w:type="dxa"/>
            <w:tcBorders>
              <w:top w:val="single" w:sz="6" w:space="0" w:color="auto"/>
              <w:left w:val="single" w:sz="6" w:space="0" w:color="auto"/>
              <w:bottom w:val="dotted" w:sz="4" w:space="0" w:color="auto"/>
              <w:right w:val="dashed" w:sz="4" w:space="0" w:color="808080"/>
            </w:tcBorders>
            <w:vAlign w:val="center"/>
          </w:tcPr>
          <w:p w:rsidR="00B01570" w:rsidRPr="00612EF8" w:rsidRDefault="00B01570" w:rsidP="000A04B4">
            <w:pPr>
              <w:spacing w:before="80"/>
              <w:jc w:val="center"/>
              <w:rPr>
                <w:rFonts w:ascii="Arial" w:hAnsi="Arial" w:cs="Arial"/>
                <w:noProof/>
                <w:color w:val="000000"/>
                <w:sz w:val="16"/>
                <w:szCs w:val="16"/>
              </w:rPr>
            </w:pPr>
          </w:p>
        </w:tc>
        <w:tc>
          <w:tcPr>
            <w:tcW w:w="850" w:type="dxa"/>
            <w:tcBorders>
              <w:top w:val="single" w:sz="6" w:space="0" w:color="auto"/>
              <w:left w:val="dashed" w:sz="4" w:space="0" w:color="808080"/>
              <w:bottom w:val="dotted" w:sz="4" w:space="0" w:color="auto"/>
              <w:right w:val="dashed" w:sz="4" w:space="0" w:color="808080"/>
            </w:tcBorders>
            <w:vAlign w:val="center"/>
          </w:tcPr>
          <w:p w:rsidR="00B01570" w:rsidRPr="00612EF8" w:rsidRDefault="00B01570" w:rsidP="000A04B4">
            <w:pPr>
              <w:rPr>
                <w:rFonts w:ascii="Arial" w:hAnsi="Arial" w:cs="Arial"/>
                <w:noProof/>
                <w:color w:val="000000"/>
                <w:sz w:val="16"/>
                <w:szCs w:val="16"/>
              </w:rPr>
            </w:pPr>
          </w:p>
        </w:tc>
        <w:tc>
          <w:tcPr>
            <w:tcW w:w="1418" w:type="dxa"/>
            <w:tcBorders>
              <w:top w:val="single" w:sz="6" w:space="0" w:color="auto"/>
              <w:left w:val="dashed" w:sz="4"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709" w:type="dxa"/>
            <w:gridSpan w:val="2"/>
            <w:tcBorders>
              <w:top w:val="single" w:sz="6" w:space="0" w:color="auto"/>
              <w:left w:val="single" w:sz="6" w:space="0" w:color="808080"/>
              <w:bottom w:val="dotted" w:sz="4" w:space="0" w:color="auto"/>
              <w:right w:val="dotted" w:sz="4" w:space="0" w:color="D9D9D9"/>
            </w:tcBorders>
            <w:vAlign w:val="center"/>
          </w:tcPr>
          <w:p w:rsidR="00B01570" w:rsidRPr="00612EF8" w:rsidRDefault="00B01570" w:rsidP="00FC428E">
            <w:pPr>
              <w:rPr>
                <w:rFonts w:ascii="Arial" w:hAnsi="Arial" w:cs="Arial"/>
                <w:noProof/>
                <w:color w:val="000000"/>
                <w:sz w:val="16"/>
                <w:szCs w:val="16"/>
              </w:rPr>
            </w:pPr>
          </w:p>
        </w:tc>
        <w:tc>
          <w:tcPr>
            <w:tcW w:w="708" w:type="dxa"/>
            <w:tcBorders>
              <w:top w:val="single" w:sz="6"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567" w:type="dxa"/>
            <w:gridSpan w:val="2"/>
            <w:tcBorders>
              <w:top w:val="single" w:sz="6"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851" w:type="dxa"/>
            <w:tcBorders>
              <w:top w:val="single" w:sz="6"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single" w:sz="6"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1135" w:type="dxa"/>
            <w:tcBorders>
              <w:top w:val="single" w:sz="6"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gridSpan w:val="2"/>
            <w:tcBorders>
              <w:top w:val="single" w:sz="6"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3" w:type="dxa"/>
            <w:tcBorders>
              <w:top w:val="single" w:sz="6"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single" w:sz="6"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05" w:type="dxa"/>
            <w:tcBorders>
              <w:top w:val="single" w:sz="6"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962" w:type="dxa"/>
            <w:tcBorders>
              <w:top w:val="single" w:sz="6" w:space="0" w:color="auto"/>
              <w:left w:val="dotted" w:sz="4" w:space="0" w:color="D9D9D9"/>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688" w:type="dxa"/>
            <w:tcBorders>
              <w:top w:val="single" w:sz="6"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2547" w:type="dxa"/>
            <w:gridSpan w:val="2"/>
            <w:tcBorders>
              <w:top w:val="single" w:sz="6" w:space="0" w:color="auto"/>
              <w:left w:val="single" w:sz="6" w:space="0" w:color="808080"/>
              <w:bottom w:val="dotted" w:sz="4" w:space="0" w:color="auto"/>
              <w:right w:val="single" w:sz="6" w:space="0" w:color="auto"/>
            </w:tcBorders>
            <w:vAlign w:val="center"/>
          </w:tcPr>
          <w:p w:rsidR="00B01570" w:rsidRPr="00612EF8" w:rsidRDefault="00B01570" w:rsidP="000A04B4">
            <w:pPr>
              <w:rPr>
                <w:rFonts w:ascii="Arial" w:hAnsi="Arial" w:cs="Arial"/>
                <w:noProof/>
                <w:color w:val="000000"/>
                <w:sz w:val="16"/>
                <w:szCs w:val="16"/>
              </w:rPr>
            </w:pPr>
          </w:p>
        </w:tc>
      </w:tr>
      <w:tr w:rsidR="00B01570" w:rsidRPr="00612EF8" w:rsidTr="008200B9">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B01570" w:rsidRPr="00612EF8" w:rsidRDefault="00B01570" w:rsidP="000A04B4">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B01570" w:rsidRPr="00612EF8" w:rsidRDefault="00B01570" w:rsidP="000A04B4">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FC428E">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B01570" w:rsidRPr="00612EF8" w:rsidRDefault="00B01570" w:rsidP="000A04B4">
            <w:pPr>
              <w:rPr>
                <w:rFonts w:ascii="Arial" w:hAnsi="Arial" w:cs="Arial"/>
                <w:noProof/>
                <w:color w:val="000000"/>
                <w:sz w:val="16"/>
                <w:szCs w:val="16"/>
              </w:rPr>
            </w:pPr>
          </w:p>
        </w:tc>
      </w:tr>
      <w:tr w:rsidR="00B01570" w:rsidRPr="00612EF8" w:rsidTr="008200B9">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B01570" w:rsidRPr="00612EF8" w:rsidRDefault="00B01570" w:rsidP="000A04B4">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B01570" w:rsidRPr="00612EF8" w:rsidRDefault="00B01570" w:rsidP="000A04B4">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B01570" w:rsidRPr="00612EF8" w:rsidRDefault="00B01570" w:rsidP="000A04B4">
            <w:pPr>
              <w:rPr>
                <w:rFonts w:ascii="Arial" w:hAnsi="Arial" w:cs="Arial"/>
                <w:noProof/>
                <w:color w:val="000000"/>
                <w:sz w:val="16"/>
                <w:szCs w:val="16"/>
              </w:rPr>
            </w:pPr>
          </w:p>
        </w:tc>
      </w:tr>
      <w:tr w:rsidR="00B01570" w:rsidRPr="00612EF8" w:rsidTr="008200B9">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B01570" w:rsidRPr="00612EF8" w:rsidRDefault="00B01570" w:rsidP="000A04B4">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B01570" w:rsidRPr="00612EF8" w:rsidRDefault="00B01570" w:rsidP="000A04B4">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B01570" w:rsidRPr="00612EF8" w:rsidRDefault="00B01570" w:rsidP="000A04B4">
            <w:pPr>
              <w:rPr>
                <w:rFonts w:ascii="Arial" w:hAnsi="Arial" w:cs="Arial"/>
                <w:noProof/>
                <w:color w:val="000000"/>
                <w:sz w:val="16"/>
                <w:szCs w:val="16"/>
              </w:rPr>
            </w:pPr>
          </w:p>
        </w:tc>
      </w:tr>
      <w:tr w:rsidR="00B01570" w:rsidRPr="00612EF8" w:rsidTr="008200B9">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B01570" w:rsidRPr="00612EF8" w:rsidRDefault="00B01570" w:rsidP="000A04B4">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B01570" w:rsidRPr="00612EF8" w:rsidRDefault="00B01570" w:rsidP="000A04B4">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B01570" w:rsidRPr="00612EF8" w:rsidRDefault="00B01570" w:rsidP="000A04B4">
            <w:pPr>
              <w:rPr>
                <w:rFonts w:ascii="Arial" w:hAnsi="Arial" w:cs="Arial"/>
                <w:noProof/>
                <w:color w:val="000000"/>
                <w:sz w:val="16"/>
                <w:szCs w:val="16"/>
              </w:rPr>
            </w:pPr>
          </w:p>
        </w:tc>
      </w:tr>
      <w:tr w:rsidR="00B01570" w:rsidRPr="00612EF8" w:rsidTr="008200B9">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B01570" w:rsidRPr="00612EF8" w:rsidRDefault="00B01570" w:rsidP="000A04B4">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B01570" w:rsidRPr="00612EF8" w:rsidRDefault="00B01570" w:rsidP="000A04B4">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B01570" w:rsidRPr="00612EF8" w:rsidRDefault="00B01570" w:rsidP="000A04B4">
            <w:pPr>
              <w:rPr>
                <w:rFonts w:ascii="Arial" w:hAnsi="Arial" w:cs="Arial"/>
                <w:noProof/>
                <w:color w:val="000000"/>
                <w:sz w:val="16"/>
                <w:szCs w:val="16"/>
              </w:rPr>
            </w:pPr>
          </w:p>
        </w:tc>
      </w:tr>
      <w:tr w:rsidR="00B01570" w:rsidRPr="00612EF8" w:rsidTr="008200B9">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B01570" w:rsidRPr="00612EF8" w:rsidRDefault="00B01570" w:rsidP="000A04B4">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B01570" w:rsidRPr="00612EF8" w:rsidRDefault="00B01570" w:rsidP="000A04B4">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B01570" w:rsidRPr="00612EF8" w:rsidRDefault="00B01570" w:rsidP="000A04B4">
            <w:pPr>
              <w:rPr>
                <w:rFonts w:ascii="Arial" w:hAnsi="Arial" w:cs="Arial"/>
                <w:noProof/>
                <w:color w:val="000000"/>
                <w:sz w:val="16"/>
                <w:szCs w:val="16"/>
              </w:rPr>
            </w:pPr>
          </w:p>
        </w:tc>
      </w:tr>
      <w:tr w:rsidR="00B01570" w:rsidRPr="00612EF8" w:rsidTr="008200B9">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B01570" w:rsidRPr="00612EF8" w:rsidRDefault="00B01570" w:rsidP="000A04B4">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B01570" w:rsidRPr="00612EF8" w:rsidRDefault="00B01570" w:rsidP="000A04B4">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FC428E">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B01570" w:rsidRPr="00612EF8" w:rsidRDefault="00B01570" w:rsidP="000A04B4">
            <w:pPr>
              <w:rPr>
                <w:rFonts w:ascii="Arial" w:hAnsi="Arial" w:cs="Arial"/>
                <w:noProof/>
                <w:color w:val="000000"/>
                <w:sz w:val="16"/>
                <w:szCs w:val="16"/>
              </w:rPr>
            </w:pPr>
          </w:p>
        </w:tc>
      </w:tr>
      <w:tr w:rsidR="00B01570" w:rsidRPr="00612EF8" w:rsidTr="008200B9">
        <w:trPr>
          <w:trHeight w:val="440"/>
        </w:trPr>
        <w:tc>
          <w:tcPr>
            <w:tcW w:w="851" w:type="dxa"/>
            <w:tcBorders>
              <w:top w:val="dotted" w:sz="4" w:space="0" w:color="auto"/>
              <w:left w:val="single" w:sz="6" w:space="0" w:color="auto"/>
              <w:bottom w:val="dotted" w:sz="4" w:space="0" w:color="auto"/>
              <w:right w:val="dashed" w:sz="4" w:space="0" w:color="808080"/>
            </w:tcBorders>
            <w:vAlign w:val="center"/>
          </w:tcPr>
          <w:p w:rsidR="00B01570" w:rsidRPr="00612EF8" w:rsidRDefault="00B01570" w:rsidP="000A04B4">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dotted" w:sz="4" w:space="0" w:color="auto"/>
              <w:right w:val="dashed" w:sz="4" w:space="0" w:color="808080"/>
            </w:tcBorders>
            <w:vAlign w:val="center"/>
          </w:tcPr>
          <w:p w:rsidR="00B01570" w:rsidRPr="00612EF8" w:rsidRDefault="00B01570" w:rsidP="000A04B4">
            <w:pPr>
              <w:rPr>
                <w:rFonts w:ascii="Arial" w:hAnsi="Arial" w:cs="Arial"/>
                <w:noProof/>
                <w:color w:val="000000"/>
                <w:sz w:val="16"/>
                <w:szCs w:val="16"/>
              </w:rPr>
            </w:pPr>
          </w:p>
        </w:tc>
        <w:tc>
          <w:tcPr>
            <w:tcW w:w="1418" w:type="dxa"/>
            <w:tcBorders>
              <w:top w:val="dotted" w:sz="4" w:space="0" w:color="auto"/>
              <w:left w:val="dashed" w:sz="4"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709"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FC428E">
            <w:pPr>
              <w:rPr>
                <w:rFonts w:ascii="Arial" w:hAnsi="Arial" w:cs="Arial"/>
                <w:noProof/>
                <w:color w:val="000000"/>
                <w:sz w:val="16"/>
                <w:szCs w:val="16"/>
              </w:rPr>
            </w:pPr>
          </w:p>
        </w:tc>
        <w:tc>
          <w:tcPr>
            <w:tcW w:w="70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567" w:type="dxa"/>
            <w:gridSpan w:val="2"/>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851"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1135"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gridSpan w:val="2"/>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3"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05" w:type="dxa"/>
            <w:tcBorders>
              <w:top w:val="dotted" w:sz="4" w:space="0" w:color="auto"/>
              <w:left w:val="single" w:sz="6" w:space="0" w:color="808080"/>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962" w:type="dxa"/>
            <w:tcBorders>
              <w:top w:val="dotted" w:sz="4" w:space="0" w:color="auto"/>
              <w:left w:val="dotted" w:sz="4" w:space="0" w:color="D9D9D9"/>
              <w:bottom w:val="dotted" w:sz="4"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688" w:type="dxa"/>
            <w:tcBorders>
              <w:top w:val="dotted" w:sz="4" w:space="0" w:color="auto"/>
              <w:left w:val="dotted" w:sz="4" w:space="0" w:color="D9D9D9"/>
              <w:bottom w:val="dotted" w:sz="4"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2547" w:type="dxa"/>
            <w:gridSpan w:val="2"/>
            <w:tcBorders>
              <w:top w:val="dotted" w:sz="4" w:space="0" w:color="auto"/>
              <w:left w:val="single" w:sz="6" w:space="0" w:color="808080"/>
              <w:bottom w:val="dotted" w:sz="4" w:space="0" w:color="auto"/>
              <w:right w:val="single" w:sz="6" w:space="0" w:color="auto"/>
            </w:tcBorders>
            <w:vAlign w:val="center"/>
          </w:tcPr>
          <w:p w:rsidR="00B01570" w:rsidRPr="00612EF8" w:rsidRDefault="00B01570" w:rsidP="000A04B4">
            <w:pPr>
              <w:rPr>
                <w:rFonts w:ascii="Arial" w:hAnsi="Arial" w:cs="Arial"/>
                <w:noProof/>
                <w:color w:val="000000"/>
                <w:sz w:val="16"/>
                <w:szCs w:val="16"/>
              </w:rPr>
            </w:pPr>
          </w:p>
        </w:tc>
      </w:tr>
      <w:tr w:rsidR="00B01570" w:rsidRPr="00612EF8" w:rsidTr="008200B9">
        <w:trPr>
          <w:trHeight w:val="440"/>
        </w:trPr>
        <w:tc>
          <w:tcPr>
            <w:tcW w:w="851" w:type="dxa"/>
            <w:tcBorders>
              <w:top w:val="dotted" w:sz="4" w:space="0" w:color="auto"/>
              <w:left w:val="single" w:sz="6" w:space="0" w:color="auto"/>
              <w:bottom w:val="single" w:sz="6" w:space="0" w:color="auto"/>
              <w:right w:val="dashed" w:sz="4" w:space="0" w:color="808080"/>
            </w:tcBorders>
            <w:vAlign w:val="center"/>
          </w:tcPr>
          <w:p w:rsidR="00B01570" w:rsidRPr="00612EF8" w:rsidRDefault="00B01570" w:rsidP="000A04B4">
            <w:pPr>
              <w:spacing w:before="80"/>
              <w:jc w:val="center"/>
              <w:rPr>
                <w:rFonts w:ascii="Arial" w:hAnsi="Arial" w:cs="Arial"/>
                <w:noProof/>
                <w:color w:val="000000"/>
                <w:sz w:val="16"/>
                <w:szCs w:val="16"/>
              </w:rPr>
            </w:pPr>
          </w:p>
        </w:tc>
        <w:tc>
          <w:tcPr>
            <w:tcW w:w="850" w:type="dxa"/>
            <w:tcBorders>
              <w:top w:val="dotted" w:sz="4" w:space="0" w:color="auto"/>
              <w:left w:val="dashed" w:sz="4" w:space="0" w:color="808080"/>
              <w:bottom w:val="single" w:sz="6" w:space="0" w:color="auto"/>
              <w:right w:val="dashed" w:sz="4" w:space="0" w:color="808080"/>
            </w:tcBorders>
            <w:vAlign w:val="center"/>
          </w:tcPr>
          <w:p w:rsidR="00B01570" w:rsidRPr="00612EF8" w:rsidRDefault="00B01570" w:rsidP="000A04B4">
            <w:pPr>
              <w:rPr>
                <w:rFonts w:ascii="Arial" w:hAnsi="Arial" w:cs="Arial"/>
                <w:noProof/>
                <w:color w:val="000000"/>
                <w:sz w:val="16"/>
                <w:szCs w:val="16"/>
              </w:rPr>
            </w:pPr>
          </w:p>
        </w:tc>
        <w:tc>
          <w:tcPr>
            <w:tcW w:w="1418" w:type="dxa"/>
            <w:tcBorders>
              <w:top w:val="dotted" w:sz="4" w:space="0" w:color="auto"/>
              <w:left w:val="dashed" w:sz="4" w:space="0" w:color="808080"/>
              <w:bottom w:val="single" w:sz="6"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709" w:type="dxa"/>
            <w:gridSpan w:val="2"/>
            <w:tcBorders>
              <w:top w:val="dotted" w:sz="4" w:space="0" w:color="auto"/>
              <w:left w:val="single" w:sz="6" w:space="0" w:color="808080"/>
              <w:bottom w:val="single" w:sz="6" w:space="0" w:color="auto"/>
              <w:right w:val="dotted" w:sz="4" w:space="0" w:color="D9D9D9"/>
            </w:tcBorders>
            <w:vAlign w:val="center"/>
          </w:tcPr>
          <w:p w:rsidR="00B01570" w:rsidRPr="00612EF8" w:rsidRDefault="00B01570" w:rsidP="00FC428E">
            <w:pPr>
              <w:rPr>
                <w:rFonts w:ascii="Arial" w:hAnsi="Arial" w:cs="Arial"/>
                <w:noProof/>
                <w:color w:val="000000"/>
                <w:sz w:val="16"/>
                <w:szCs w:val="16"/>
              </w:rPr>
            </w:pPr>
          </w:p>
        </w:tc>
        <w:tc>
          <w:tcPr>
            <w:tcW w:w="708" w:type="dxa"/>
            <w:tcBorders>
              <w:top w:val="dotted" w:sz="4" w:space="0" w:color="auto"/>
              <w:left w:val="dotted" w:sz="4" w:space="0" w:color="D9D9D9"/>
              <w:bottom w:val="single" w:sz="6"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567" w:type="dxa"/>
            <w:gridSpan w:val="2"/>
            <w:tcBorders>
              <w:top w:val="dotted" w:sz="4" w:space="0" w:color="auto"/>
              <w:left w:val="single" w:sz="6" w:space="0" w:color="808080"/>
              <w:bottom w:val="single" w:sz="6"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851" w:type="dxa"/>
            <w:tcBorders>
              <w:top w:val="dotted" w:sz="4" w:space="0" w:color="auto"/>
              <w:left w:val="dotted" w:sz="4" w:space="0" w:color="D9D9D9"/>
              <w:bottom w:val="single" w:sz="6"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single" w:sz="6"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1135" w:type="dxa"/>
            <w:tcBorders>
              <w:top w:val="dotted" w:sz="4" w:space="0" w:color="auto"/>
              <w:left w:val="single" w:sz="6" w:space="0" w:color="808080"/>
              <w:bottom w:val="single" w:sz="6"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gridSpan w:val="2"/>
            <w:tcBorders>
              <w:top w:val="dotted" w:sz="4" w:space="0" w:color="auto"/>
              <w:left w:val="single" w:sz="6" w:space="0" w:color="808080"/>
              <w:bottom w:val="single" w:sz="6"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3" w:type="dxa"/>
            <w:tcBorders>
              <w:top w:val="dotted" w:sz="4" w:space="0" w:color="auto"/>
              <w:left w:val="single" w:sz="6" w:space="0" w:color="808080"/>
              <w:bottom w:val="single" w:sz="6"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92" w:type="dxa"/>
            <w:tcBorders>
              <w:top w:val="dotted" w:sz="4" w:space="0" w:color="auto"/>
              <w:left w:val="single" w:sz="6" w:space="0" w:color="808080"/>
              <w:bottom w:val="single" w:sz="6"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905" w:type="dxa"/>
            <w:tcBorders>
              <w:top w:val="dotted" w:sz="4" w:space="0" w:color="auto"/>
              <w:left w:val="single" w:sz="6" w:space="0" w:color="808080"/>
              <w:bottom w:val="single" w:sz="6"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962" w:type="dxa"/>
            <w:tcBorders>
              <w:top w:val="dotted" w:sz="4" w:space="0" w:color="auto"/>
              <w:left w:val="dotted" w:sz="4" w:space="0" w:color="D9D9D9"/>
              <w:bottom w:val="single" w:sz="6" w:space="0" w:color="auto"/>
              <w:right w:val="dotted" w:sz="4" w:space="0" w:color="D9D9D9"/>
            </w:tcBorders>
            <w:vAlign w:val="center"/>
          </w:tcPr>
          <w:p w:rsidR="00B01570" w:rsidRPr="00612EF8" w:rsidRDefault="00B01570" w:rsidP="000A04B4">
            <w:pPr>
              <w:rPr>
                <w:rFonts w:ascii="Arial" w:hAnsi="Arial" w:cs="Arial"/>
                <w:noProof/>
                <w:color w:val="000000"/>
                <w:sz w:val="16"/>
                <w:szCs w:val="16"/>
              </w:rPr>
            </w:pPr>
          </w:p>
        </w:tc>
        <w:tc>
          <w:tcPr>
            <w:tcW w:w="688" w:type="dxa"/>
            <w:tcBorders>
              <w:top w:val="dotted" w:sz="4" w:space="0" w:color="auto"/>
              <w:left w:val="dotted" w:sz="4" w:space="0" w:color="D9D9D9"/>
              <w:bottom w:val="single" w:sz="6" w:space="0" w:color="auto"/>
              <w:right w:val="single" w:sz="6" w:space="0" w:color="808080"/>
            </w:tcBorders>
            <w:vAlign w:val="center"/>
          </w:tcPr>
          <w:p w:rsidR="00B01570" w:rsidRPr="00612EF8" w:rsidRDefault="00B01570" w:rsidP="000A04B4">
            <w:pPr>
              <w:rPr>
                <w:rFonts w:ascii="Arial" w:hAnsi="Arial" w:cs="Arial"/>
                <w:noProof/>
                <w:color w:val="000000"/>
                <w:sz w:val="16"/>
                <w:szCs w:val="16"/>
              </w:rPr>
            </w:pPr>
          </w:p>
        </w:tc>
        <w:tc>
          <w:tcPr>
            <w:tcW w:w="2547" w:type="dxa"/>
            <w:gridSpan w:val="2"/>
            <w:tcBorders>
              <w:top w:val="dotted" w:sz="4" w:space="0" w:color="auto"/>
              <w:left w:val="single" w:sz="6" w:space="0" w:color="808080"/>
              <w:bottom w:val="single" w:sz="6" w:space="0" w:color="auto"/>
              <w:right w:val="single" w:sz="6" w:space="0" w:color="auto"/>
            </w:tcBorders>
            <w:vAlign w:val="center"/>
          </w:tcPr>
          <w:p w:rsidR="00B01570" w:rsidRPr="00612EF8" w:rsidRDefault="00B01570" w:rsidP="000A04B4">
            <w:pPr>
              <w:rPr>
                <w:rFonts w:ascii="Arial" w:hAnsi="Arial" w:cs="Arial"/>
                <w:noProof/>
                <w:color w:val="000000"/>
                <w:sz w:val="16"/>
                <w:szCs w:val="16"/>
              </w:rPr>
            </w:pPr>
          </w:p>
        </w:tc>
      </w:tr>
    </w:tbl>
    <w:p w:rsidR="00B01570" w:rsidRPr="00C11210" w:rsidRDefault="00B01570" w:rsidP="000A04B4">
      <w:pPr>
        <w:rPr>
          <w:rFonts w:ascii="Arial" w:hAnsi="Arial" w:cs="Arial"/>
          <w:b/>
          <w:noProof/>
          <w:color w:val="000000"/>
          <w:spacing w:val="26"/>
          <w:sz w:val="18"/>
          <w:szCs w:val="18"/>
        </w:rPr>
      </w:pPr>
    </w:p>
    <w:p w:rsidR="00B01570" w:rsidRPr="00C11210" w:rsidRDefault="00B01570" w:rsidP="000A04B4">
      <w:pPr>
        <w:rPr>
          <w:rFonts w:ascii="Arial" w:hAnsi="Arial" w:cs="Arial"/>
          <w:b/>
          <w:noProof/>
          <w:color w:val="000000"/>
          <w:spacing w:val="26"/>
          <w:sz w:val="18"/>
          <w:szCs w:val="18"/>
        </w:rPr>
      </w:pPr>
      <w:r w:rsidRPr="00C11210">
        <w:rPr>
          <w:rFonts w:ascii="Arial" w:hAnsi="Arial" w:cs="Arial"/>
          <w:b/>
          <w:noProof/>
          <w:color w:val="000000"/>
          <w:spacing w:val="26"/>
          <w:sz w:val="18"/>
          <w:szCs w:val="18"/>
        </w:rPr>
        <w:t>Legenda za morfološki opis tal:</w:t>
      </w:r>
    </w:p>
    <w:tbl>
      <w:tblPr>
        <w:tblW w:w="16009"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4" w:type="dxa"/>
          <w:right w:w="14" w:type="dxa"/>
        </w:tblCellMar>
        <w:tblLook w:val="00A0" w:firstRow="1" w:lastRow="0" w:firstColumn="1" w:lastColumn="0" w:noHBand="0" w:noVBand="0"/>
      </w:tblPr>
      <w:tblGrid>
        <w:gridCol w:w="1543"/>
        <w:gridCol w:w="1000"/>
        <w:gridCol w:w="1276"/>
        <w:gridCol w:w="992"/>
        <w:gridCol w:w="1134"/>
        <w:gridCol w:w="992"/>
        <w:gridCol w:w="1559"/>
        <w:gridCol w:w="1134"/>
        <w:gridCol w:w="1418"/>
        <w:gridCol w:w="850"/>
        <w:gridCol w:w="851"/>
        <w:gridCol w:w="708"/>
        <w:gridCol w:w="2552"/>
      </w:tblGrid>
      <w:tr w:rsidR="00B01570" w:rsidRPr="00C11210" w:rsidTr="00746353">
        <w:trPr>
          <w:cantSplit/>
        </w:trPr>
        <w:tc>
          <w:tcPr>
            <w:tcW w:w="1543" w:type="dxa"/>
            <w:tcBorders>
              <w:right w:val="nil"/>
            </w:tcBorders>
            <w:shd w:val="clear" w:color="auto" w:fill="D9D9D9"/>
          </w:tcPr>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KONZISTENCA</w:t>
            </w:r>
          </w:p>
        </w:tc>
        <w:tc>
          <w:tcPr>
            <w:tcW w:w="1000" w:type="dxa"/>
            <w:tcBorders>
              <w:left w:val="nil"/>
            </w:tcBorders>
            <w:shd w:val="clear" w:color="auto" w:fill="D9D9D9"/>
          </w:tcPr>
          <w:p w:rsidR="00B01570" w:rsidRPr="00C11210" w:rsidRDefault="00B01570" w:rsidP="000A04B4">
            <w:pPr>
              <w:jc w:val="center"/>
              <w:rPr>
                <w:rFonts w:ascii="Arial" w:hAnsi="Arial" w:cs="Arial"/>
                <w:noProof/>
                <w:color w:val="000000"/>
                <w:sz w:val="14"/>
                <w:szCs w:val="14"/>
              </w:rPr>
            </w:pPr>
          </w:p>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stopnja</w:t>
            </w:r>
          </w:p>
        </w:tc>
        <w:tc>
          <w:tcPr>
            <w:tcW w:w="1276" w:type="dxa"/>
            <w:tcBorders>
              <w:right w:val="nil"/>
            </w:tcBorders>
            <w:shd w:val="clear" w:color="auto" w:fill="D9D9D9"/>
          </w:tcPr>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 xml:space="preserve">STRUKTURA </w:t>
            </w:r>
          </w:p>
        </w:tc>
        <w:tc>
          <w:tcPr>
            <w:tcW w:w="992" w:type="dxa"/>
            <w:tcBorders>
              <w:left w:val="nil"/>
              <w:right w:val="nil"/>
            </w:tcBorders>
            <w:shd w:val="clear" w:color="auto" w:fill="D9D9D9"/>
          </w:tcPr>
          <w:p w:rsidR="00B01570" w:rsidRPr="00C11210" w:rsidRDefault="00B01570" w:rsidP="000A04B4">
            <w:pPr>
              <w:jc w:val="center"/>
              <w:rPr>
                <w:rFonts w:ascii="Arial" w:hAnsi="Arial" w:cs="Arial"/>
                <w:noProof/>
                <w:color w:val="000000"/>
                <w:sz w:val="14"/>
                <w:szCs w:val="14"/>
              </w:rPr>
            </w:pPr>
          </w:p>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 xml:space="preserve">izraženost </w:t>
            </w:r>
          </w:p>
        </w:tc>
        <w:tc>
          <w:tcPr>
            <w:tcW w:w="1134" w:type="dxa"/>
            <w:shd w:val="clear" w:color="auto" w:fill="D9D9D9"/>
          </w:tcPr>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TEKSTURA</w:t>
            </w:r>
          </w:p>
        </w:tc>
        <w:tc>
          <w:tcPr>
            <w:tcW w:w="992" w:type="dxa"/>
            <w:shd w:val="clear" w:color="auto" w:fill="D9D9D9"/>
          </w:tcPr>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BARVA</w:t>
            </w:r>
          </w:p>
        </w:tc>
        <w:tc>
          <w:tcPr>
            <w:tcW w:w="1559" w:type="dxa"/>
            <w:shd w:val="clear" w:color="auto" w:fill="D9D9D9"/>
          </w:tcPr>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 xml:space="preserve">ORGANSKA </w:t>
            </w:r>
          </w:p>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SNOV</w:t>
            </w:r>
          </w:p>
        </w:tc>
        <w:tc>
          <w:tcPr>
            <w:tcW w:w="1134" w:type="dxa"/>
            <w:shd w:val="clear" w:color="auto" w:fill="D9D9D9"/>
          </w:tcPr>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 xml:space="preserve">VLAŽNOST </w:t>
            </w:r>
          </w:p>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OB   OPISU</w:t>
            </w:r>
          </w:p>
        </w:tc>
        <w:tc>
          <w:tcPr>
            <w:tcW w:w="1418" w:type="dxa"/>
            <w:shd w:val="clear" w:color="auto" w:fill="D9D9D9"/>
          </w:tcPr>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 xml:space="preserve">PREKORENINJENOST </w:t>
            </w:r>
          </w:p>
        </w:tc>
        <w:tc>
          <w:tcPr>
            <w:tcW w:w="850" w:type="dxa"/>
            <w:tcBorders>
              <w:right w:val="nil"/>
            </w:tcBorders>
            <w:shd w:val="clear" w:color="auto" w:fill="D9D9D9"/>
          </w:tcPr>
          <w:p w:rsidR="00B01570" w:rsidRPr="00C11210" w:rsidRDefault="00B01570" w:rsidP="00B46B30">
            <w:pPr>
              <w:jc w:val="center"/>
              <w:rPr>
                <w:rFonts w:ascii="Arial" w:hAnsi="Arial" w:cs="Arial"/>
                <w:noProof/>
                <w:color w:val="000000"/>
                <w:sz w:val="14"/>
                <w:szCs w:val="14"/>
              </w:rPr>
            </w:pPr>
            <w:r w:rsidRPr="00C11210">
              <w:rPr>
                <w:rFonts w:ascii="Arial" w:hAnsi="Arial" w:cs="Arial"/>
                <w:noProof/>
                <w:color w:val="000000"/>
                <w:sz w:val="14"/>
                <w:szCs w:val="14"/>
              </w:rPr>
              <w:t xml:space="preserve">SKELET </w:t>
            </w:r>
          </w:p>
        </w:tc>
        <w:tc>
          <w:tcPr>
            <w:tcW w:w="851" w:type="dxa"/>
            <w:tcBorders>
              <w:left w:val="nil"/>
              <w:right w:val="nil"/>
            </w:tcBorders>
            <w:shd w:val="clear" w:color="auto" w:fill="D9D9D9"/>
          </w:tcPr>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 xml:space="preserve">MATIČNE  </w:t>
            </w:r>
          </w:p>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 xml:space="preserve">velikost </w:t>
            </w:r>
          </w:p>
        </w:tc>
        <w:tc>
          <w:tcPr>
            <w:tcW w:w="708" w:type="dxa"/>
            <w:tcBorders>
              <w:left w:val="nil"/>
            </w:tcBorders>
            <w:shd w:val="clear" w:color="auto" w:fill="D9D9D9"/>
          </w:tcPr>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PODLAGE</w:t>
            </w:r>
          </w:p>
          <w:p w:rsidR="00B01570" w:rsidRPr="00C11210" w:rsidRDefault="00B01570" w:rsidP="000A04B4">
            <w:pPr>
              <w:jc w:val="center"/>
              <w:rPr>
                <w:rFonts w:ascii="Arial" w:hAnsi="Arial" w:cs="Arial"/>
                <w:noProof/>
                <w:color w:val="000000"/>
                <w:sz w:val="14"/>
                <w:szCs w:val="14"/>
              </w:rPr>
            </w:pPr>
            <w:r w:rsidRPr="00C11210">
              <w:rPr>
                <w:rFonts w:ascii="Arial" w:hAnsi="Arial" w:cs="Arial"/>
                <w:noProof/>
                <w:color w:val="000000"/>
                <w:sz w:val="14"/>
                <w:szCs w:val="14"/>
              </w:rPr>
              <w:t xml:space="preserve">oblika </w:t>
            </w:r>
          </w:p>
        </w:tc>
        <w:tc>
          <w:tcPr>
            <w:tcW w:w="2552" w:type="dxa"/>
            <w:shd w:val="clear" w:color="auto" w:fill="D9D9D9"/>
          </w:tcPr>
          <w:p w:rsidR="00B01570" w:rsidRPr="00C11210" w:rsidRDefault="00F113A9" w:rsidP="000A04B4">
            <w:pPr>
              <w:jc w:val="center"/>
              <w:rPr>
                <w:rFonts w:ascii="Arial" w:hAnsi="Arial" w:cs="Arial"/>
                <w:noProof/>
                <w:color w:val="000000"/>
                <w:sz w:val="14"/>
                <w:szCs w:val="14"/>
              </w:rPr>
            </w:pPr>
            <w:r w:rsidRPr="00C11210">
              <w:rPr>
                <w:rFonts w:ascii="Arial" w:hAnsi="Arial" w:cs="Arial"/>
                <w:noProof/>
                <w:color w:val="000000"/>
                <w:sz w:val="14"/>
                <w:szCs w:val="14"/>
              </w:rPr>
              <w:t>DRUG</w:t>
            </w:r>
            <w:r w:rsidR="00B01570" w:rsidRPr="00C11210">
              <w:rPr>
                <w:rFonts w:ascii="Arial" w:hAnsi="Arial" w:cs="Arial"/>
                <w:noProof/>
                <w:color w:val="000000"/>
                <w:sz w:val="14"/>
                <w:szCs w:val="14"/>
              </w:rPr>
              <w:t xml:space="preserve"> MATERIAL</w:t>
            </w:r>
          </w:p>
        </w:tc>
      </w:tr>
      <w:tr w:rsidR="00B01570" w:rsidRPr="00C11210" w:rsidTr="00746353">
        <w:trPr>
          <w:cantSplit/>
          <w:trHeight w:val="1129"/>
        </w:trPr>
        <w:tc>
          <w:tcPr>
            <w:tcW w:w="1543" w:type="dxa"/>
            <w:tcBorders>
              <w:right w:val="nil"/>
            </w:tcBorders>
          </w:tcPr>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lastRenderedPageBreak/>
              <w:t xml:space="preserve"> S  sipek      R rahel </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D drobljiv   G gost</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Z  zbit        T trd</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M mazav    N gnetljiv</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L  lepljiv     P plastičen</w:t>
            </w:r>
          </w:p>
          <w:p w:rsidR="00B01570" w:rsidRPr="00C11210" w:rsidRDefault="00B01570" w:rsidP="000A04B4">
            <w:pPr>
              <w:spacing w:line="192" w:lineRule="auto"/>
              <w:rPr>
                <w:rFonts w:ascii="Arial" w:hAnsi="Arial" w:cs="Arial"/>
                <w:noProof/>
                <w:color w:val="000000"/>
                <w:sz w:val="14"/>
                <w:szCs w:val="14"/>
              </w:rPr>
            </w:pPr>
          </w:p>
          <w:p w:rsidR="00B01570" w:rsidRPr="00C11210" w:rsidRDefault="00B01570" w:rsidP="000A04B4">
            <w:pPr>
              <w:spacing w:line="192" w:lineRule="auto"/>
              <w:rPr>
                <w:rFonts w:ascii="Arial" w:hAnsi="Arial" w:cs="Arial"/>
                <w:noProof/>
                <w:color w:val="000000"/>
                <w:sz w:val="14"/>
                <w:szCs w:val="14"/>
              </w:rPr>
            </w:pPr>
          </w:p>
        </w:tc>
        <w:tc>
          <w:tcPr>
            <w:tcW w:w="1000" w:type="dxa"/>
            <w:tcBorders>
              <w:left w:val="nil"/>
            </w:tcBorders>
          </w:tcPr>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1  lahko</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2  dobro</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3  nekoliko</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4  srednje</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5  težko</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6  zelo težko</w:t>
            </w:r>
          </w:p>
        </w:tc>
        <w:tc>
          <w:tcPr>
            <w:tcW w:w="1276" w:type="dxa"/>
            <w:tcBorders>
              <w:right w:val="nil"/>
            </w:tcBorders>
          </w:tcPr>
          <w:p w:rsidR="00B01570" w:rsidRPr="00C11210" w:rsidRDefault="00B01570" w:rsidP="000A04B4">
            <w:pPr>
              <w:spacing w:line="168" w:lineRule="auto"/>
              <w:rPr>
                <w:rFonts w:ascii="Arial" w:hAnsi="Arial" w:cs="Arial"/>
                <w:noProof/>
                <w:color w:val="000000"/>
                <w:sz w:val="14"/>
                <w:szCs w:val="14"/>
              </w:rPr>
            </w:pPr>
            <w:r w:rsidRPr="00C11210">
              <w:rPr>
                <w:rFonts w:ascii="Arial" w:hAnsi="Arial" w:cs="Arial"/>
                <w:noProof/>
                <w:color w:val="000000"/>
                <w:sz w:val="14"/>
                <w:szCs w:val="14"/>
              </w:rPr>
              <w:t>N  nestrukturen</w:t>
            </w:r>
          </w:p>
          <w:p w:rsidR="00B01570" w:rsidRPr="00C11210" w:rsidRDefault="00B01570" w:rsidP="000A04B4">
            <w:pPr>
              <w:spacing w:line="168" w:lineRule="auto"/>
              <w:rPr>
                <w:rFonts w:ascii="Arial" w:hAnsi="Arial" w:cs="Arial"/>
                <w:noProof/>
                <w:color w:val="000000"/>
                <w:sz w:val="14"/>
                <w:szCs w:val="14"/>
              </w:rPr>
            </w:pPr>
            <w:r w:rsidRPr="00C11210">
              <w:rPr>
                <w:rFonts w:ascii="Arial" w:hAnsi="Arial" w:cs="Arial"/>
                <w:noProof/>
                <w:color w:val="000000"/>
                <w:sz w:val="14"/>
                <w:szCs w:val="14"/>
              </w:rPr>
              <w:t>B  brezstrukturen</w:t>
            </w:r>
          </w:p>
          <w:p w:rsidR="00B01570" w:rsidRPr="00C11210" w:rsidRDefault="00B01570" w:rsidP="000A04B4">
            <w:pPr>
              <w:spacing w:line="168" w:lineRule="auto"/>
              <w:rPr>
                <w:rFonts w:ascii="Arial" w:hAnsi="Arial" w:cs="Arial"/>
                <w:noProof/>
                <w:color w:val="000000"/>
                <w:sz w:val="14"/>
                <w:szCs w:val="14"/>
              </w:rPr>
            </w:pPr>
            <w:r w:rsidRPr="00C11210">
              <w:rPr>
                <w:rFonts w:ascii="Arial" w:hAnsi="Arial" w:cs="Arial"/>
                <w:noProof/>
                <w:color w:val="000000"/>
                <w:sz w:val="14"/>
                <w:szCs w:val="14"/>
              </w:rPr>
              <w:t>M  mrvičast</w:t>
            </w:r>
          </w:p>
          <w:p w:rsidR="00B01570" w:rsidRPr="00C11210" w:rsidRDefault="00B01570" w:rsidP="000A04B4">
            <w:pPr>
              <w:spacing w:line="168" w:lineRule="auto"/>
              <w:rPr>
                <w:rFonts w:ascii="Arial" w:hAnsi="Arial" w:cs="Arial"/>
                <w:noProof/>
                <w:color w:val="000000"/>
                <w:sz w:val="14"/>
                <w:szCs w:val="14"/>
              </w:rPr>
            </w:pPr>
            <w:r w:rsidRPr="00C11210">
              <w:rPr>
                <w:rFonts w:ascii="Arial" w:hAnsi="Arial" w:cs="Arial"/>
                <w:noProof/>
                <w:color w:val="000000"/>
                <w:sz w:val="14"/>
                <w:szCs w:val="14"/>
              </w:rPr>
              <w:t>G  grudičast</w:t>
            </w:r>
          </w:p>
          <w:p w:rsidR="00B01570" w:rsidRPr="00C11210" w:rsidRDefault="00B01570" w:rsidP="000A04B4">
            <w:pPr>
              <w:spacing w:line="168" w:lineRule="auto"/>
              <w:rPr>
                <w:rFonts w:ascii="Arial" w:hAnsi="Arial" w:cs="Arial"/>
                <w:noProof/>
                <w:color w:val="000000"/>
                <w:sz w:val="14"/>
                <w:szCs w:val="14"/>
              </w:rPr>
            </w:pPr>
            <w:r w:rsidRPr="00C11210">
              <w:rPr>
                <w:rFonts w:ascii="Arial" w:hAnsi="Arial" w:cs="Arial"/>
                <w:noProof/>
                <w:color w:val="000000"/>
                <w:sz w:val="14"/>
                <w:szCs w:val="14"/>
              </w:rPr>
              <w:t>O  oreškast</w:t>
            </w:r>
          </w:p>
          <w:p w:rsidR="00B01570" w:rsidRPr="00C11210" w:rsidRDefault="00B01570" w:rsidP="000A04B4">
            <w:pPr>
              <w:spacing w:line="168" w:lineRule="auto"/>
              <w:rPr>
                <w:rFonts w:ascii="Arial" w:hAnsi="Arial" w:cs="Arial"/>
                <w:noProof/>
                <w:color w:val="000000"/>
                <w:sz w:val="14"/>
                <w:szCs w:val="14"/>
              </w:rPr>
            </w:pPr>
            <w:r w:rsidRPr="00C11210">
              <w:rPr>
                <w:rFonts w:ascii="Arial" w:hAnsi="Arial" w:cs="Arial"/>
                <w:noProof/>
                <w:color w:val="000000"/>
                <w:sz w:val="14"/>
                <w:szCs w:val="14"/>
              </w:rPr>
              <w:t>P   poliedričen</w:t>
            </w:r>
          </w:p>
          <w:p w:rsidR="00B01570" w:rsidRPr="00C11210" w:rsidRDefault="00B01570" w:rsidP="000A04B4">
            <w:pPr>
              <w:spacing w:line="168" w:lineRule="auto"/>
              <w:rPr>
                <w:rFonts w:ascii="Arial" w:hAnsi="Arial" w:cs="Arial"/>
                <w:noProof/>
                <w:color w:val="000000"/>
                <w:sz w:val="14"/>
                <w:szCs w:val="14"/>
              </w:rPr>
            </w:pPr>
            <w:r w:rsidRPr="00C11210">
              <w:rPr>
                <w:rFonts w:ascii="Arial" w:hAnsi="Arial" w:cs="Arial"/>
                <w:noProof/>
                <w:color w:val="000000"/>
                <w:sz w:val="14"/>
                <w:szCs w:val="14"/>
              </w:rPr>
              <w:t>R  prizmatičen</w:t>
            </w:r>
          </w:p>
          <w:p w:rsidR="00B01570" w:rsidRPr="00C11210" w:rsidRDefault="00B01570" w:rsidP="000A04B4">
            <w:pPr>
              <w:spacing w:line="168" w:lineRule="auto"/>
              <w:rPr>
                <w:rFonts w:ascii="Arial" w:hAnsi="Arial" w:cs="Arial"/>
                <w:noProof/>
                <w:color w:val="000000"/>
                <w:sz w:val="14"/>
                <w:szCs w:val="14"/>
              </w:rPr>
            </w:pPr>
            <w:r w:rsidRPr="00C11210">
              <w:rPr>
                <w:rFonts w:ascii="Arial" w:hAnsi="Arial" w:cs="Arial"/>
                <w:noProof/>
                <w:color w:val="000000"/>
                <w:sz w:val="14"/>
                <w:szCs w:val="14"/>
              </w:rPr>
              <w:t>S  stebričast</w:t>
            </w:r>
          </w:p>
          <w:p w:rsidR="00B01570" w:rsidRPr="00C11210" w:rsidRDefault="00B01570" w:rsidP="000A04B4">
            <w:pPr>
              <w:spacing w:line="168" w:lineRule="auto"/>
              <w:rPr>
                <w:rFonts w:ascii="Arial" w:hAnsi="Arial" w:cs="Arial"/>
                <w:noProof/>
                <w:color w:val="000000"/>
                <w:sz w:val="14"/>
                <w:szCs w:val="14"/>
              </w:rPr>
            </w:pPr>
            <w:r w:rsidRPr="00C11210">
              <w:rPr>
                <w:rFonts w:ascii="Arial" w:hAnsi="Arial" w:cs="Arial"/>
                <w:noProof/>
                <w:color w:val="000000"/>
                <w:sz w:val="14"/>
                <w:szCs w:val="14"/>
              </w:rPr>
              <w:t>L  llističast</w:t>
            </w:r>
          </w:p>
        </w:tc>
        <w:tc>
          <w:tcPr>
            <w:tcW w:w="992" w:type="dxa"/>
            <w:tcBorders>
              <w:left w:val="nil"/>
              <w:right w:val="nil"/>
            </w:tcBorders>
          </w:tcPr>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4  dobra</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3  srednja</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2  slaba</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1  ni strukture </w:t>
            </w:r>
          </w:p>
        </w:tc>
        <w:tc>
          <w:tcPr>
            <w:tcW w:w="1134" w:type="dxa"/>
          </w:tcPr>
          <w:p w:rsidR="00B01570" w:rsidRPr="00C11210" w:rsidRDefault="00B01570" w:rsidP="000A04B4">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 xml:space="preserve">teksturni razred -  </w:t>
            </w:r>
          </w:p>
          <w:p w:rsidR="00B01570" w:rsidRPr="00C11210" w:rsidRDefault="00B01570" w:rsidP="000A04B4">
            <w:pPr>
              <w:spacing w:line="192" w:lineRule="auto"/>
              <w:jc w:val="center"/>
              <w:rPr>
                <w:rFonts w:ascii="Arial" w:hAnsi="Arial" w:cs="Arial"/>
                <w:noProof/>
                <w:color w:val="000000"/>
                <w:sz w:val="14"/>
                <w:szCs w:val="14"/>
              </w:rPr>
            </w:pPr>
          </w:p>
          <w:p w:rsidR="00B01570" w:rsidRPr="00C11210" w:rsidRDefault="00B01570" w:rsidP="000A04B4">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kvalitativna ocena po ameriški  teksturni klasifikaciji</w:t>
            </w:r>
          </w:p>
        </w:tc>
        <w:tc>
          <w:tcPr>
            <w:tcW w:w="992" w:type="dxa"/>
          </w:tcPr>
          <w:p w:rsidR="00B01570" w:rsidRPr="00C11210" w:rsidRDefault="00B01570" w:rsidP="000A04B4">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Koda barve</w:t>
            </w:r>
          </w:p>
          <w:p w:rsidR="00B01570" w:rsidRPr="00C11210" w:rsidRDefault="00B01570" w:rsidP="000A04B4">
            <w:pPr>
              <w:spacing w:line="192" w:lineRule="auto"/>
              <w:jc w:val="center"/>
              <w:rPr>
                <w:rFonts w:ascii="Arial" w:hAnsi="Arial" w:cs="Arial"/>
                <w:noProof/>
                <w:color w:val="000000"/>
                <w:sz w:val="14"/>
                <w:szCs w:val="14"/>
              </w:rPr>
            </w:pPr>
          </w:p>
          <w:p w:rsidR="00B01570" w:rsidRPr="00C11210" w:rsidRDefault="00B01570" w:rsidP="000A04B4">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Munsell</w:t>
            </w:r>
          </w:p>
          <w:p w:rsidR="00B01570" w:rsidRPr="00C11210" w:rsidRDefault="00B01570" w:rsidP="000A04B4">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Soil</w:t>
            </w:r>
          </w:p>
          <w:p w:rsidR="00B01570" w:rsidRPr="00C11210" w:rsidRDefault="00B01570" w:rsidP="000A04B4">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Colour</w:t>
            </w:r>
          </w:p>
          <w:p w:rsidR="00B01570" w:rsidRPr="00C11210" w:rsidRDefault="00B01570" w:rsidP="000A04B4">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Chart</w:t>
            </w:r>
          </w:p>
        </w:tc>
        <w:tc>
          <w:tcPr>
            <w:tcW w:w="1559" w:type="dxa"/>
          </w:tcPr>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7  organski</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6  zelo močno </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5  močno humozen</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4  humozen</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3  srednje humozen</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2  slabo humozen</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1  mineralen</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8  po rovih </w:t>
            </w:r>
          </w:p>
        </w:tc>
        <w:tc>
          <w:tcPr>
            <w:tcW w:w="1134" w:type="dxa"/>
          </w:tcPr>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1  suh</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2  suh/svež</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3  svež</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4  svež/vlažen</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5  vlažen</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6  moker</w:t>
            </w:r>
          </w:p>
        </w:tc>
        <w:tc>
          <w:tcPr>
            <w:tcW w:w="1418" w:type="dxa"/>
          </w:tcPr>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6  zelo goste</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5  goste </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4  srednjegoste</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3  redke</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2  posamezne</w:t>
            </w: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 1  neprekoreninjen</w:t>
            </w:r>
          </w:p>
        </w:tc>
        <w:tc>
          <w:tcPr>
            <w:tcW w:w="850" w:type="dxa"/>
            <w:tcBorders>
              <w:right w:val="dotted" w:sz="4" w:space="0" w:color="auto"/>
            </w:tcBorders>
          </w:tcPr>
          <w:p w:rsidR="00B01570" w:rsidRPr="00C11210" w:rsidRDefault="00B01570" w:rsidP="000A04B4">
            <w:pPr>
              <w:spacing w:line="192" w:lineRule="auto"/>
              <w:jc w:val="center"/>
              <w:rPr>
                <w:rFonts w:ascii="Arial" w:hAnsi="Arial" w:cs="Arial"/>
                <w:noProof/>
                <w:color w:val="000000"/>
                <w:sz w:val="14"/>
                <w:szCs w:val="14"/>
              </w:rPr>
            </w:pPr>
          </w:p>
          <w:p w:rsidR="00B01570" w:rsidRPr="00C11210" w:rsidRDefault="00B01570" w:rsidP="000A04B4">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vol.  %</w:t>
            </w:r>
          </w:p>
        </w:tc>
        <w:tc>
          <w:tcPr>
            <w:tcW w:w="851" w:type="dxa"/>
            <w:tcBorders>
              <w:left w:val="dotted" w:sz="4" w:space="0" w:color="auto"/>
              <w:right w:val="dotted" w:sz="4" w:space="0" w:color="auto"/>
            </w:tcBorders>
          </w:tcPr>
          <w:p w:rsidR="00B01570" w:rsidRPr="00C11210" w:rsidRDefault="00B01570" w:rsidP="000A04B4">
            <w:pPr>
              <w:spacing w:line="192" w:lineRule="auto"/>
              <w:jc w:val="center"/>
              <w:rPr>
                <w:rFonts w:ascii="Arial" w:hAnsi="Arial" w:cs="Arial"/>
                <w:noProof/>
                <w:color w:val="000000"/>
                <w:sz w:val="14"/>
                <w:szCs w:val="14"/>
              </w:rPr>
            </w:pPr>
          </w:p>
          <w:p w:rsidR="00B01570" w:rsidRPr="00C11210" w:rsidRDefault="00B01570" w:rsidP="000A04B4">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 xml:space="preserve">povprečna </w:t>
            </w:r>
          </w:p>
          <w:p w:rsidR="00B01570" w:rsidRPr="00C11210" w:rsidRDefault="00B01570" w:rsidP="000A04B4">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 xml:space="preserve">in maksimalna velikost </w:t>
            </w:r>
          </w:p>
          <w:p w:rsidR="00B01570" w:rsidRPr="00C11210" w:rsidRDefault="00B01570" w:rsidP="000A04B4">
            <w:pPr>
              <w:spacing w:line="192" w:lineRule="auto"/>
              <w:jc w:val="center"/>
              <w:rPr>
                <w:rFonts w:ascii="Arial" w:hAnsi="Arial" w:cs="Arial"/>
                <w:noProof/>
                <w:color w:val="000000"/>
                <w:sz w:val="14"/>
                <w:szCs w:val="14"/>
              </w:rPr>
            </w:pPr>
            <w:r w:rsidRPr="00C11210">
              <w:rPr>
                <w:rFonts w:ascii="Arial" w:hAnsi="Arial" w:cs="Arial"/>
                <w:noProof/>
                <w:color w:val="000000"/>
                <w:sz w:val="14"/>
                <w:szCs w:val="14"/>
              </w:rPr>
              <w:t>v cm</w:t>
            </w:r>
          </w:p>
        </w:tc>
        <w:tc>
          <w:tcPr>
            <w:tcW w:w="708" w:type="dxa"/>
            <w:tcBorders>
              <w:left w:val="dotted" w:sz="4" w:space="0" w:color="auto"/>
            </w:tcBorders>
          </w:tcPr>
          <w:p w:rsidR="00B01570" w:rsidRPr="00C11210" w:rsidRDefault="00B01570" w:rsidP="000A04B4">
            <w:pPr>
              <w:spacing w:line="192" w:lineRule="auto"/>
              <w:rPr>
                <w:rFonts w:ascii="Arial" w:hAnsi="Arial" w:cs="Arial"/>
                <w:noProof/>
                <w:color w:val="000000"/>
                <w:sz w:val="14"/>
                <w:szCs w:val="14"/>
              </w:rPr>
            </w:pP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1 ostrorob</w:t>
            </w:r>
          </w:p>
          <w:p w:rsidR="00B01570" w:rsidRPr="00C11210" w:rsidRDefault="00B01570" w:rsidP="000A04B4">
            <w:pPr>
              <w:spacing w:line="192" w:lineRule="auto"/>
              <w:rPr>
                <w:rFonts w:ascii="Arial" w:hAnsi="Arial" w:cs="Arial"/>
                <w:noProof/>
                <w:color w:val="000000"/>
                <w:sz w:val="14"/>
                <w:szCs w:val="14"/>
              </w:rPr>
            </w:pP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2 zaobljen</w:t>
            </w:r>
          </w:p>
          <w:p w:rsidR="00B01570" w:rsidRPr="00C11210" w:rsidRDefault="00B01570" w:rsidP="000A04B4">
            <w:pPr>
              <w:spacing w:line="192" w:lineRule="auto"/>
              <w:rPr>
                <w:rFonts w:ascii="Arial" w:hAnsi="Arial" w:cs="Arial"/>
                <w:noProof/>
                <w:color w:val="000000"/>
                <w:sz w:val="14"/>
                <w:szCs w:val="14"/>
              </w:rPr>
            </w:pP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3 ploščat</w:t>
            </w:r>
          </w:p>
          <w:p w:rsidR="00B01570" w:rsidRPr="00C11210" w:rsidRDefault="00B01570" w:rsidP="000A04B4">
            <w:pPr>
              <w:spacing w:line="192" w:lineRule="auto"/>
              <w:rPr>
                <w:rFonts w:ascii="Arial" w:hAnsi="Arial" w:cs="Arial"/>
                <w:noProof/>
                <w:color w:val="000000"/>
                <w:sz w:val="14"/>
                <w:szCs w:val="14"/>
              </w:rPr>
            </w:pP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4 mešan</w:t>
            </w:r>
          </w:p>
        </w:tc>
        <w:tc>
          <w:tcPr>
            <w:tcW w:w="2552" w:type="dxa"/>
          </w:tcPr>
          <w:p w:rsidR="00B01570" w:rsidRPr="00C11210" w:rsidRDefault="00B01570" w:rsidP="000A04B4">
            <w:pPr>
              <w:spacing w:line="192" w:lineRule="auto"/>
              <w:rPr>
                <w:rFonts w:ascii="Arial" w:hAnsi="Arial" w:cs="Arial"/>
                <w:noProof/>
                <w:color w:val="000000"/>
                <w:sz w:val="14"/>
                <w:szCs w:val="14"/>
              </w:rPr>
            </w:pP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navedemo prisotnost gradbenega materiala (opeka, beton itd.), kovinskih, steklenih, plastičnih in/ali drugih nenaravnih materialov v slojih tal;</w:t>
            </w:r>
          </w:p>
          <w:p w:rsidR="00B01570" w:rsidRPr="00C11210" w:rsidRDefault="00B01570" w:rsidP="000A04B4">
            <w:pPr>
              <w:spacing w:line="192" w:lineRule="auto"/>
              <w:rPr>
                <w:rFonts w:ascii="Arial" w:hAnsi="Arial" w:cs="Arial"/>
                <w:noProof/>
                <w:color w:val="000000"/>
                <w:sz w:val="14"/>
                <w:szCs w:val="14"/>
              </w:rPr>
            </w:pPr>
          </w:p>
          <w:p w:rsidR="00B01570" w:rsidRPr="00C11210" w:rsidRDefault="00B01570" w:rsidP="000A04B4">
            <w:pPr>
              <w:spacing w:line="192" w:lineRule="auto"/>
              <w:rPr>
                <w:rFonts w:ascii="Arial" w:hAnsi="Arial" w:cs="Arial"/>
                <w:noProof/>
                <w:color w:val="000000"/>
                <w:sz w:val="14"/>
                <w:szCs w:val="14"/>
              </w:rPr>
            </w:pPr>
            <w:r w:rsidRPr="00C11210">
              <w:rPr>
                <w:rFonts w:ascii="Arial" w:hAnsi="Arial" w:cs="Arial"/>
                <w:noProof/>
                <w:color w:val="000000"/>
                <w:sz w:val="14"/>
                <w:szCs w:val="14"/>
              </w:rPr>
              <w:t xml:space="preserve">ocenimo volumski delež v vzorčenem sloju in velikost v cm  </w:t>
            </w:r>
          </w:p>
        </w:tc>
      </w:tr>
    </w:tbl>
    <w:p w:rsidR="00B01570" w:rsidRPr="00322500" w:rsidRDefault="00B01570" w:rsidP="000A04B4">
      <w:pPr>
        <w:rPr>
          <w:rFonts w:ascii="Arial" w:hAnsi="Arial" w:cs="Arial"/>
          <w:b/>
          <w:noProof/>
          <w:color w:val="000000"/>
          <w:spacing w:val="26"/>
          <w:szCs w:val="22"/>
        </w:rPr>
      </w:pPr>
    </w:p>
    <w:p w:rsidR="00B01570" w:rsidRPr="00C11210" w:rsidRDefault="00B01570" w:rsidP="00067B33">
      <w:pPr>
        <w:rPr>
          <w:rFonts w:ascii="Arial" w:hAnsi="Arial" w:cs="Arial"/>
          <w:b/>
          <w:noProof/>
          <w:color w:val="000000"/>
          <w:spacing w:val="26"/>
          <w:sz w:val="16"/>
          <w:szCs w:val="16"/>
        </w:rPr>
      </w:pPr>
      <w:r w:rsidRPr="00C11210">
        <w:rPr>
          <w:rFonts w:ascii="Arial" w:hAnsi="Arial" w:cs="Arial"/>
          <w:i/>
          <w:noProof/>
          <w:color w:val="000000"/>
          <w:sz w:val="16"/>
          <w:szCs w:val="16"/>
        </w:rPr>
        <w:t>*ČE JE VZORČNIH MEST VEČ, JE TREBA NATISNITI USTREZNO ŠTEVILO STRANI OBRAZCA!</w:t>
      </w:r>
    </w:p>
    <w:p w:rsidR="00B01570" w:rsidRPr="00322500" w:rsidRDefault="00B01570" w:rsidP="00067B33">
      <w:pPr>
        <w:rPr>
          <w:rFonts w:ascii="Arial" w:hAnsi="Arial" w:cs="Arial"/>
          <w:b/>
          <w:noProof/>
          <w:color w:val="000000"/>
          <w:spacing w:val="26"/>
          <w:szCs w:val="22"/>
        </w:rPr>
        <w:sectPr w:rsidR="00B01570" w:rsidRPr="00322500" w:rsidSect="00067B33">
          <w:pgSz w:w="16838" w:h="11906" w:orient="landscape" w:code="9"/>
          <w:pgMar w:top="567" w:right="397" w:bottom="397" w:left="397" w:header="454" w:footer="170" w:gutter="0"/>
          <w:pgNumType w:start="2"/>
          <w:cols w:space="708"/>
          <w:docGrid w:linePitch="360"/>
        </w:sectPr>
      </w:pPr>
    </w:p>
    <w:p w:rsidR="00B01570" w:rsidRPr="00322500" w:rsidRDefault="00B01570" w:rsidP="00067B33">
      <w:pPr>
        <w:rPr>
          <w:rFonts w:ascii="Arial" w:hAnsi="Arial" w:cs="Arial"/>
          <w:b/>
          <w:noProof/>
          <w:color w:val="000000"/>
          <w:spacing w:val="26"/>
          <w:szCs w:val="22"/>
        </w:rPr>
      </w:pPr>
    </w:p>
    <w:p w:rsidR="00B01570" w:rsidRPr="00322500" w:rsidRDefault="00B01570" w:rsidP="00F55654">
      <w:pPr>
        <w:rPr>
          <w:rFonts w:ascii="Arial" w:hAnsi="Arial" w:cs="Arial"/>
          <w:color w:val="000000"/>
          <w:szCs w:val="22"/>
        </w:rPr>
      </w:pPr>
      <w:r w:rsidRPr="00322500">
        <w:rPr>
          <w:rFonts w:ascii="Arial" w:hAnsi="Arial" w:cs="Arial"/>
          <w:b/>
          <w:color w:val="000000"/>
          <w:szCs w:val="22"/>
        </w:rPr>
        <w:t>PRILOGA 4:</w:t>
      </w:r>
    </w:p>
    <w:p w:rsidR="00B01570" w:rsidRPr="00322500" w:rsidRDefault="00B01570" w:rsidP="00583489">
      <w:pPr>
        <w:autoSpaceDE w:val="0"/>
        <w:autoSpaceDN w:val="0"/>
        <w:adjustRightInd w:val="0"/>
        <w:jc w:val="both"/>
        <w:rPr>
          <w:rFonts w:ascii="Arial" w:hAnsi="Arial" w:cs="Arial"/>
          <w:color w:val="000000"/>
          <w:szCs w:val="22"/>
        </w:rPr>
      </w:pPr>
    </w:p>
    <w:p w:rsidR="00B01570" w:rsidRPr="00322500" w:rsidRDefault="00B01570" w:rsidP="00583489">
      <w:pPr>
        <w:jc w:val="center"/>
        <w:rPr>
          <w:rFonts w:ascii="Arial" w:hAnsi="Arial" w:cs="Arial"/>
          <w:b/>
          <w:color w:val="000000"/>
          <w:szCs w:val="22"/>
        </w:rPr>
      </w:pPr>
      <w:r w:rsidRPr="00322500">
        <w:rPr>
          <w:rFonts w:ascii="Arial" w:hAnsi="Arial" w:cs="Arial"/>
          <w:b/>
          <w:color w:val="000000"/>
          <w:szCs w:val="22"/>
        </w:rPr>
        <w:t>SPREJEMNI LIST VZORCEV TAL</w:t>
      </w:r>
    </w:p>
    <w:p w:rsidR="00B01570" w:rsidRPr="00322500" w:rsidRDefault="00B01570" w:rsidP="00583489">
      <w:pPr>
        <w:jc w:val="center"/>
        <w:rPr>
          <w:rFonts w:ascii="Arial" w:hAnsi="Arial" w:cs="Arial"/>
          <w:b/>
          <w:color w:val="000000"/>
          <w:szCs w:val="22"/>
        </w:rPr>
      </w:pPr>
      <w:r w:rsidRPr="00322500">
        <w:rPr>
          <w:rFonts w:ascii="Arial" w:hAnsi="Arial" w:cs="Arial"/>
          <w:b/>
          <w:color w:val="000000"/>
          <w:szCs w:val="22"/>
        </w:rPr>
        <w:t>ZA MONITORING STANJA TAL</w:t>
      </w:r>
    </w:p>
    <w:p w:rsidR="00B01570" w:rsidRPr="00322500" w:rsidRDefault="00B01570" w:rsidP="00583489">
      <w:pPr>
        <w:rPr>
          <w:rFonts w:ascii="Arial" w:hAnsi="Arial" w:cs="Arial"/>
          <w:color w:val="000000"/>
          <w:szCs w:val="22"/>
          <w:lang w:val="de-DE"/>
        </w:rPr>
      </w:pPr>
    </w:p>
    <w:tbl>
      <w:tblPr>
        <w:tblW w:w="988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89"/>
      </w:tblGrid>
      <w:tr w:rsidR="00B01570" w:rsidRPr="00322500" w:rsidTr="00624A08">
        <w:tc>
          <w:tcPr>
            <w:tcW w:w="9889" w:type="dxa"/>
            <w:tcBorders>
              <w:top w:val="single" w:sz="4" w:space="0" w:color="auto"/>
              <w:bottom w:val="single" w:sz="4" w:space="0" w:color="auto"/>
            </w:tcBorders>
          </w:tcPr>
          <w:p w:rsidR="00B01570" w:rsidRPr="00322500" w:rsidRDefault="00B01570" w:rsidP="00583489">
            <w:pPr>
              <w:rPr>
                <w:rFonts w:ascii="Arial" w:hAnsi="Arial" w:cs="Arial"/>
                <w:color w:val="000000"/>
                <w:szCs w:val="22"/>
                <w:lang w:val="de-DE"/>
              </w:rPr>
            </w:pPr>
            <w:r w:rsidRPr="00322500">
              <w:rPr>
                <w:rFonts w:ascii="Arial" w:hAnsi="Arial" w:cs="Arial"/>
                <w:color w:val="000000"/>
                <w:szCs w:val="22"/>
                <w:lang w:val="de-DE"/>
              </w:rPr>
              <w:t>ODVZEM VZORCEV IZVEDEL:</w:t>
            </w:r>
          </w:p>
          <w:p w:rsidR="00B01570" w:rsidRPr="00322500" w:rsidRDefault="00B01570" w:rsidP="00583489">
            <w:pPr>
              <w:rPr>
                <w:rFonts w:ascii="Arial" w:hAnsi="Arial" w:cs="Arial"/>
                <w:color w:val="000000"/>
                <w:szCs w:val="22"/>
                <w:lang w:val="de-DE"/>
              </w:rPr>
            </w:pPr>
          </w:p>
          <w:p w:rsidR="00B01570" w:rsidRPr="00322500" w:rsidRDefault="00B01570" w:rsidP="00583489">
            <w:pPr>
              <w:rPr>
                <w:rFonts w:ascii="Arial" w:hAnsi="Arial" w:cs="Arial"/>
                <w:color w:val="000000"/>
                <w:szCs w:val="22"/>
                <w:lang w:val="de-DE"/>
              </w:rPr>
            </w:pPr>
            <w:r w:rsidRPr="00322500">
              <w:rPr>
                <w:rFonts w:ascii="Arial" w:hAnsi="Arial" w:cs="Arial"/>
                <w:color w:val="000000"/>
                <w:szCs w:val="22"/>
                <w:lang w:val="de-DE"/>
              </w:rPr>
              <w:t>Institucija/laboratorij: ________________________________________</w:t>
            </w:r>
          </w:p>
          <w:p w:rsidR="00B01570" w:rsidRPr="00322500" w:rsidRDefault="00B01570" w:rsidP="00583489">
            <w:pPr>
              <w:rPr>
                <w:rFonts w:ascii="Arial" w:hAnsi="Arial" w:cs="Arial"/>
                <w:color w:val="000000"/>
                <w:szCs w:val="22"/>
                <w:lang w:val="de-DE"/>
              </w:rPr>
            </w:pPr>
            <w:r w:rsidRPr="00322500">
              <w:rPr>
                <w:rFonts w:ascii="Arial" w:hAnsi="Arial" w:cs="Arial"/>
                <w:color w:val="000000"/>
                <w:szCs w:val="22"/>
                <w:lang w:val="de-DE"/>
              </w:rPr>
              <w:t>Odgovorna oseba za odvzem vzorcev (ime in priimek - TISKANO): _________________________________ Podpis:____________</w:t>
            </w:r>
          </w:p>
          <w:p w:rsidR="00B01570" w:rsidRPr="00322500" w:rsidRDefault="00B01570" w:rsidP="00583489">
            <w:pPr>
              <w:rPr>
                <w:rFonts w:ascii="Arial" w:hAnsi="Arial" w:cs="Arial"/>
                <w:color w:val="000000"/>
                <w:szCs w:val="22"/>
                <w:lang w:val="de-DE"/>
              </w:rPr>
            </w:pPr>
          </w:p>
        </w:tc>
      </w:tr>
    </w:tbl>
    <w:p w:rsidR="00B01570" w:rsidRPr="00322500" w:rsidRDefault="00B01570" w:rsidP="00583489">
      <w:pPr>
        <w:rPr>
          <w:rFonts w:ascii="Arial" w:hAnsi="Arial" w:cs="Arial"/>
          <w:color w:val="000000"/>
          <w:szCs w:val="22"/>
          <w:lang w:val="de-D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8080"/>
      </w:tblGrid>
      <w:tr w:rsidR="00B01570" w:rsidRPr="00322500" w:rsidTr="00624A08">
        <w:tc>
          <w:tcPr>
            <w:tcW w:w="1809" w:type="dxa"/>
          </w:tcPr>
          <w:p w:rsidR="00B01570" w:rsidRPr="00322500" w:rsidRDefault="00B01570" w:rsidP="00583489">
            <w:pPr>
              <w:autoSpaceDE w:val="0"/>
              <w:autoSpaceDN w:val="0"/>
              <w:adjustRightInd w:val="0"/>
              <w:rPr>
                <w:rFonts w:ascii="Arial" w:hAnsi="Arial" w:cs="Arial"/>
                <w:color w:val="000000"/>
                <w:szCs w:val="22"/>
                <w:lang w:val="de-DE"/>
              </w:rPr>
            </w:pPr>
            <w:r w:rsidRPr="00322500">
              <w:rPr>
                <w:rFonts w:ascii="Arial" w:hAnsi="Arial" w:cs="Arial"/>
                <w:color w:val="000000"/>
                <w:szCs w:val="22"/>
              </w:rPr>
              <w:t>Morebitne opombe osebe, ki je izvedla odvzem vzorcev</w:t>
            </w:r>
          </w:p>
        </w:tc>
        <w:tc>
          <w:tcPr>
            <w:tcW w:w="8080" w:type="dxa"/>
          </w:tcPr>
          <w:p w:rsidR="00B01570" w:rsidRPr="00322500" w:rsidRDefault="00B01570" w:rsidP="00583489">
            <w:pPr>
              <w:spacing w:line="276" w:lineRule="auto"/>
              <w:ind w:left="317"/>
              <w:rPr>
                <w:rFonts w:ascii="Arial" w:hAnsi="Arial" w:cs="Arial"/>
                <w:color w:val="000000"/>
                <w:szCs w:val="22"/>
                <w:lang w:val="de-DE"/>
              </w:rPr>
            </w:pPr>
            <w:r w:rsidRPr="00322500">
              <w:rPr>
                <w:rFonts w:ascii="Arial" w:hAnsi="Arial" w:cs="Arial"/>
                <w:color w:val="000000"/>
                <w:szCs w:val="22"/>
                <w:lang w:val="de-DE"/>
              </w:rPr>
              <w:t>_________________________________________________________</w:t>
            </w:r>
          </w:p>
          <w:p w:rsidR="00B01570" w:rsidRPr="00322500" w:rsidRDefault="00B01570" w:rsidP="00583489">
            <w:pPr>
              <w:spacing w:line="276" w:lineRule="auto"/>
              <w:ind w:left="317"/>
              <w:rPr>
                <w:rFonts w:ascii="Arial" w:hAnsi="Arial" w:cs="Arial"/>
                <w:color w:val="000000"/>
                <w:szCs w:val="22"/>
                <w:lang w:val="de-DE"/>
              </w:rPr>
            </w:pPr>
            <w:r w:rsidRPr="00322500">
              <w:rPr>
                <w:rFonts w:ascii="Arial" w:hAnsi="Arial" w:cs="Arial"/>
                <w:color w:val="000000"/>
                <w:szCs w:val="22"/>
                <w:lang w:val="de-DE"/>
              </w:rPr>
              <w:t>__________________________________________________________</w:t>
            </w:r>
          </w:p>
          <w:p w:rsidR="00B01570" w:rsidRPr="00322500" w:rsidRDefault="00B01570" w:rsidP="00583489">
            <w:pPr>
              <w:spacing w:line="276" w:lineRule="auto"/>
              <w:ind w:left="317"/>
              <w:rPr>
                <w:rFonts w:ascii="Arial" w:hAnsi="Arial" w:cs="Arial"/>
                <w:color w:val="000000"/>
                <w:szCs w:val="22"/>
                <w:lang w:val="de-DE"/>
              </w:rPr>
            </w:pPr>
            <w:r w:rsidRPr="00322500">
              <w:rPr>
                <w:rFonts w:ascii="Arial" w:hAnsi="Arial" w:cs="Arial"/>
                <w:color w:val="000000"/>
                <w:szCs w:val="22"/>
                <w:lang w:val="de-DE"/>
              </w:rPr>
              <w:t>__________________________________________________________</w:t>
            </w:r>
          </w:p>
          <w:p w:rsidR="00B01570" w:rsidRPr="00322500" w:rsidRDefault="00B01570" w:rsidP="00583489">
            <w:pPr>
              <w:spacing w:line="276" w:lineRule="auto"/>
              <w:ind w:left="317"/>
              <w:rPr>
                <w:rFonts w:ascii="Arial" w:hAnsi="Arial" w:cs="Arial"/>
                <w:color w:val="000000"/>
                <w:szCs w:val="22"/>
                <w:lang w:val="de-DE"/>
              </w:rPr>
            </w:pPr>
          </w:p>
        </w:tc>
      </w:tr>
    </w:tbl>
    <w:p w:rsidR="00B01570" w:rsidRPr="00322500" w:rsidRDefault="00B01570" w:rsidP="00583489">
      <w:pPr>
        <w:rPr>
          <w:rFonts w:ascii="Arial" w:hAnsi="Arial" w:cs="Arial"/>
          <w:color w:val="000000"/>
          <w:szCs w:val="22"/>
          <w:lang w:val="de-DE"/>
        </w:rPr>
      </w:pPr>
    </w:p>
    <w:p w:rsidR="00B01570" w:rsidRPr="00322500" w:rsidRDefault="00B01570" w:rsidP="00583489">
      <w:pPr>
        <w:rPr>
          <w:rFonts w:ascii="Arial" w:hAnsi="Arial" w:cs="Arial"/>
          <w:color w:val="000000"/>
          <w:szCs w:val="22"/>
          <w:lang w:val="de-DE"/>
        </w:rPr>
      </w:pPr>
      <w:r w:rsidRPr="00322500">
        <w:rPr>
          <w:rFonts w:ascii="Arial" w:hAnsi="Arial" w:cs="Arial"/>
          <w:color w:val="000000"/>
          <w:szCs w:val="22"/>
          <w:lang w:val="de-DE"/>
        </w:rPr>
        <w:t>SEZNAM VZORCEV</w:t>
      </w:r>
    </w:p>
    <w:tbl>
      <w:tblPr>
        <w:tblW w:w="98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500"/>
        <w:gridCol w:w="1134"/>
        <w:gridCol w:w="5353"/>
      </w:tblGrid>
      <w:tr w:rsidR="00B01570" w:rsidRPr="00322500" w:rsidTr="00624A08">
        <w:trPr>
          <w:cantSplit/>
        </w:trPr>
        <w:tc>
          <w:tcPr>
            <w:tcW w:w="851" w:type="dxa"/>
            <w:shd w:val="clear" w:color="auto" w:fill="BFBFBF"/>
            <w:tcMar>
              <w:left w:w="57" w:type="dxa"/>
              <w:right w:w="57" w:type="dxa"/>
            </w:tcMar>
            <w:vAlign w:val="center"/>
          </w:tcPr>
          <w:p w:rsidR="00B01570" w:rsidRPr="00322500" w:rsidRDefault="00B01570" w:rsidP="00583489">
            <w:pPr>
              <w:rPr>
                <w:rFonts w:ascii="Arial" w:hAnsi="Arial" w:cs="Arial"/>
                <w:i/>
                <w:color w:val="000000"/>
                <w:szCs w:val="22"/>
                <w:lang w:val="de-DE"/>
              </w:rPr>
            </w:pPr>
            <w:r w:rsidRPr="00322500">
              <w:rPr>
                <w:rFonts w:ascii="Arial" w:hAnsi="Arial" w:cs="Arial"/>
                <w:color w:val="000000"/>
                <w:szCs w:val="22"/>
                <w:lang w:val="de-DE"/>
              </w:rPr>
              <w:t xml:space="preserve">zap.št.                                        </w:t>
            </w:r>
          </w:p>
        </w:tc>
        <w:tc>
          <w:tcPr>
            <w:tcW w:w="2500" w:type="dxa"/>
            <w:shd w:val="clear" w:color="auto" w:fill="BFBFBF"/>
            <w:tcMar>
              <w:left w:w="57" w:type="dxa"/>
              <w:right w:w="57" w:type="dxa"/>
            </w:tcMar>
            <w:vAlign w:val="center"/>
          </w:tcPr>
          <w:p w:rsidR="00B01570" w:rsidRPr="00322500" w:rsidRDefault="00B01570" w:rsidP="00583489">
            <w:pPr>
              <w:rPr>
                <w:rFonts w:ascii="Arial" w:hAnsi="Arial" w:cs="Arial"/>
                <w:i/>
                <w:color w:val="000000"/>
                <w:szCs w:val="22"/>
                <w:lang w:val="de-DE"/>
              </w:rPr>
            </w:pPr>
            <w:r w:rsidRPr="00322500">
              <w:rPr>
                <w:rFonts w:ascii="Arial" w:hAnsi="Arial" w:cs="Arial"/>
                <w:i/>
                <w:color w:val="000000"/>
                <w:szCs w:val="22"/>
                <w:lang w:val="de-DE"/>
              </w:rPr>
              <w:t>Oznaka vzorca</w:t>
            </w:r>
          </w:p>
        </w:tc>
        <w:tc>
          <w:tcPr>
            <w:tcW w:w="1134" w:type="dxa"/>
            <w:shd w:val="clear" w:color="auto" w:fill="BFBFBF"/>
            <w:tcMar>
              <w:left w:w="57" w:type="dxa"/>
              <w:right w:w="57" w:type="dxa"/>
            </w:tcMar>
            <w:vAlign w:val="center"/>
          </w:tcPr>
          <w:p w:rsidR="00B01570" w:rsidRPr="00322500" w:rsidRDefault="00B01570" w:rsidP="00583489">
            <w:pPr>
              <w:rPr>
                <w:rFonts w:ascii="Arial" w:hAnsi="Arial" w:cs="Arial"/>
                <w:i/>
                <w:color w:val="000000"/>
                <w:szCs w:val="22"/>
              </w:rPr>
            </w:pPr>
            <w:r w:rsidRPr="00322500">
              <w:rPr>
                <w:rFonts w:ascii="Arial" w:hAnsi="Arial" w:cs="Arial"/>
                <w:i/>
                <w:color w:val="000000"/>
                <w:szCs w:val="22"/>
              </w:rPr>
              <w:t>globina</w:t>
            </w:r>
          </w:p>
        </w:tc>
        <w:tc>
          <w:tcPr>
            <w:tcW w:w="5353" w:type="dxa"/>
            <w:shd w:val="clear" w:color="auto" w:fill="BFBFBF"/>
            <w:tcMar>
              <w:left w:w="57" w:type="dxa"/>
              <w:right w:w="57" w:type="dxa"/>
            </w:tcMar>
            <w:vAlign w:val="center"/>
          </w:tcPr>
          <w:p w:rsidR="00B01570" w:rsidRPr="00322500" w:rsidRDefault="00B01570" w:rsidP="00583489">
            <w:pPr>
              <w:autoSpaceDE w:val="0"/>
              <w:autoSpaceDN w:val="0"/>
              <w:adjustRightInd w:val="0"/>
              <w:rPr>
                <w:rFonts w:ascii="Arial" w:hAnsi="Arial" w:cs="Arial"/>
                <w:i/>
                <w:color w:val="000000"/>
                <w:szCs w:val="22"/>
              </w:rPr>
            </w:pPr>
            <w:r w:rsidRPr="00322500">
              <w:rPr>
                <w:rFonts w:ascii="Arial" w:hAnsi="Arial" w:cs="Arial"/>
                <w:i/>
                <w:color w:val="000000"/>
                <w:szCs w:val="22"/>
              </w:rPr>
              <w:t>navedba parametrov, vrste analiz in analitskih postopkov, ki jih je treba izvesti za posamezni vzorec</w:t>
            </w:r>
          </w:p>
          <w:p w:rsidR="00B01570" w:rsidRPr="00322500" w:rsidRDefault="00B01570" w:rsidP="00583489">
            <w:pPr>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1</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2</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3</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4</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5</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6</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7</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8</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9</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10</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11</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12</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13</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14</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r w:rsidR="00B01570" w:rsidRPr="00322500" w:rsidTr="00624A08">
        <w:trPr>
          <w:cantSplit/>
          <w:trHeight w:val="425"/>
        </w:trPr>
        <w:tc>
          <w:tcPr>
            <w:tcW w:w="851" w:type="dxa"/>
            <w:vAlign w:val="center"/>
          </w:tcPr>
          <w:p w:rsidR="00B01570" w:rsidRPr="00322500" w:rsidRDefault="00B01570" w:rsidP="00583489">
            <w:pPr>
              <w:jc w:val="center"/>
              <w:rPr>
                <w:rFonts w:ascii="Arial" w:hAnsi="Arial" w:cs="Arial"/>
                <w:i/>
                <w:color w:val="000000"/>
                <w:szCs w:val="22"/>
                <w:lang w:val="de-DE"/>
              </w:rPr>
            </w:pPr>
            <w:r w:rsidRPr="00322500">
              <w:rPr>
                <w:rFonts w:ascii="Arial" w:hAnsi="Arial" w:cs="Arial"/>
                <w:i/>
                <w:color w:val="000000"/>
                <w:szCs w:val="22"/>
                <w:lang w:val="de-DE"/>
              </w:rPr>
              <w:t>15</w:t>
            </w:r>
          </w:p>
        </w:tc>
        <w:tc>
          <w:tcPr>
            <w:tcW w:w="2500" w:type="dxa"/>
            <w:vAlign w:val="center"/>
          </w:tcPr>
          <w:p w:rsidR="00B01570" w:rsidRPr="00322500" w:rsidRDefault="00B01570" w:rsidP="00583489">
            <w:pPr>
              <w:jc w:val="both"/>
              <w:rPr>
                <w:rFonts w:ascii="Arial" w:hAnsi="Arial" w:cs="Arial"/>
                <w:i/>
                <w:color w:val="000000"/>
                <w:szCs w:val="22"/>
                <w:lang w:val="de-DE"/>
              </w:rPr>
            </w:pPr>
          </w:p>
        </w:tc>
        <w:tc>
          <w:tcPr>
            <w:tcW w:w="1134" w:type="dxa"/>
            <w:vAlign w:val="center"/>
          </w:tcPr>
          <w:p w:rsidR="00B01570" w:rsidRPr="00322500" w:rsidRDefault="00B01570" w:rsidP="00583489">
            <w:pPr>
              <w:jc w:val="both"/>
              <w:rPr>
                <w:rFonts w:ascii="Arial" w:hAnsi="Arial" w:cs="Arial"/>
                <w:i/>
                <w:color w:val="000000"/>
                <w:szCs w:val="22"/>
                <w:lang w:val="de-DE"/>
              </w:rPr>
            </w:pPr>
          </w:p>
        </w:tc>
        <w:tc>
          <w:tcPr>
            <w:tcW w:w="5353" w:type="dxa"/>
            <w:vAlign w:val="center"/>
          </w:tcPr>
          <w:p w:rsidR="00B01570" w:rsidRPr="00322500" w:rsidRDefault="00B01570" w:rsidP="00583489">
            <w:pPr>
              <w:jc w:val="both"/>
              <w:rPr>
                <w:rFonts w:ascii="Arial" w:hAnsi="Arial" w:cs="Arial"/>
                <w:i/>
                <w:color w:val="000000"/>
                <w:szCs w:val="22"/>
                <w:lang w:val="de-DE"/>
              </w:rPr>
            </w:pPr>
          </w:p>
        </w:tc>
      </w:tr>
    </w:tbl>
    <w:p w:rsidR="00B01570" w:rsidRPr="00322500" w:rsidRDefault="00B01570" w:rsidP="00583489">
      <w:pPr>
        <w:ind w:firstLine="720"/>
        <w:rPr>
          <w:rFonts w:ascii="Arial" w:hAnsi="Arial" w:cs="Arial"/>
          <w:color w:val="000000"/>
          <w:szCs w:val="22"/>
          <w:lang w:val="de-DE"/>
        </w:rPr>
      </w:pPr>
    </w:p>
    <w:p w:rsidR="00B01570" w:rsidRPr="00322500" w:rsidRDefault="00B01570" w:rsidP="00583489">
      <w:pPr>
        <w:ind w:firstLine="720"/>
        <w:rPr>
          <w:rFonts w:ascii="Arial" w:hAnsi="Arial" w:cs="Arial"/>
          <w:color w:val="000000"/>
          <w:szCs w:val="22"/>
          <w:lang w:val="de-D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693"/>
        <w:gridCol w:w="2693"/>
      </w:tblGrid>
      <w:tr w:rsidR="00B01570" w:rsidRPr="00322500" w:rsidTr="00624A08">
        <w:tc>
          <w:tcPr>
            <w:tcW w:w="4503" w:type="dxa"/>
          </w:tcPr>
          <w:p w:rsidR="00B01570" w:rsidRPr="00322500" w:rsidRDefault="00B01570" w:rsidP="00583489">
            <w:pPr>
              <w:rPr>
                <w:rFonts w:ascii="Arial" w:hAnsi="Arial" w:cs="Arial"/>
                <w:color w:val="000000"/>
                <w:szCs w:val="22"/>
              </w:rPr>
            </w:pPr>
            <w:r w:rsidRPr="00322500">
              <w:rPr>
                <w:rFonts w:ascii="Arial" w:hAnsi="Arial" w:cs="Arial"/>
                <w:color w:val="000000"/>
                <w:szCs w:val="22"/>
              </w:rPr>
              <w:t>Vzorce sprejel za izvedbo analiz</w:t>
            </w:r>
          </w:p>
          <w:p w:rsidR="00B01570" w:rsidRPr="00322500" w:rsidRDefault="00B01570" w:rsidP="00392CA9">
            <w:pPr>
              <w:rPr>
                <w:rFonts w:ascii="Arial" w:hAnsi="Arial" w:cs="Arial"/>
                <w:color w:val="000000"/>
                <w:szCs w:val="22"/>
                <w:lang w:val="de-DE"/>
              </w:rPr>
            </w:pPr>
            <w:r w:rsidRPr="00322500">
              <w:rPr>
                <w:rFonts w:ascii="Arial" w:hAnsi="Arial" w:cs="Arial"/>
                <w:color w:val="000000"/>
                <w:szCs w:val="22"/>
              </w:rPr>
              <w:t>(ime in priimek - TISKANO):</w:t>
            </w:r>
            <w:r w:rsidRPr="00322500">
              <w:rPr>
                <w:rFonts w:ascii="Arial" w:hAnsi="Arial" w:cs="Arial"/>
                <w:color w:val="000000"/>
                <w:szCs w:val="22"/>
                <w:lang w:val="de-DE"/>
              </w:rPr>
              <w:t xml:space="preserve"> _____________________</w:t>
            </w:r>
          </w:p>
        </w:tc>
        <w:tc>
          <w:tcPr>
            <w:tcW w:w="2693" w:type="dxa"/>
          </w:tcPr>
          <w:p w:rsidR="00B01570" w:rsidRPr="00322500" w:rsidRDefault="00B01570" w:rsidP="00583489">
            <w:pPr>
              <w:rPr>
                <w:rFonts w:ascii="Arial" w:hAnsi="Arial" w:cs="Arial"/>
                <w:color w:val="000000"/>
                <w:szCs w:val="22"/>
                <w:lang w:val="de-DE"/>
              </w:rPr>
            </w:pPr>
          </w:p>
          <w:p w:rsidR="00B01570" w:rsidRPr="00322500" w:rsidRDefault="00B01570" w:rsidP="00624A08">
            <w:pPr>
              <w:rPr>
                <w:rFonts w:ascii="Arial" w:hAnsi="Arial" w:cs="Arial"/>
                <w:color w:val="000000"/>
                <w:szCs w:val="22"/>
                <w:lang w:val="de-DE"/>
              </w:rPr>
            </w:pPr>
            <w:r w:rsidRPr="00322500">
              <w:rPr>
                <w:rFonts w:ascii="Arial" w:hAnsi="Arial" w:cs="Arial"/>
                <w:color w:val="000000"/>
                <w:szCs w:val="22"/>
                <w:lang w:val="de-DE"/>
              </w:rPr>
              <w:t>Datum:______________</w:t>
            </w:r>
          </w:p>
        </w:tc>
        <w:tc>
          <w:tcPr>
            <w:tcW w:w="2693" w:type="dxa"/>
          </w:tcPr>
          <w:p w:rsidR="00B01570" w:rsidRPr="00322500" w:rsidRDefault="00B01570" w:rsidP="00583489">
            <w:pPr>
              <w:rPr>
                <w:rFonts w:ascii="Arial" w:hAnsi="Arial" w:cs="Arial"/>
                <w:color w:val="000000"/>
                <w:szCs w:val="22"/>
                <w:lang w:val="de-DE"/>
              </w:rPr>
            </w:pPr>
          </w:p>
          <w:p w:rsidR="00B01570" w:rsidRPr="00322500" w:rsidRDefault="00B01570" w:rsidP="00583489">
            <w:pPr>
              <w:rPr>
                <w:rFonts w:ascii="Arial" w:hAnsi="Arial" w:cs="Arial"/>
                <w:color w:val="000000"/>
                <w:szCs w:val="22"/>
                <w:lang w:val="de-DE"/>
              </w:rPr>
            </w:pPr>
            <w:r w:rsidRPr="00322500">
              <w:rPr>
                <w:rFonts w:ascii="Arial" w:hAnsi="Arial" w:cs="Arial"/>
                <w:color w:val="000000"/>
                <w:szCs w:val="22"/>
                <w:lang w:val="de-DE"/>
              </w:rPr>
              <w:t>Podpis:______________</w:t>
            </w:r>
          </w:p>
          <w:p w:rsidR="00B01570" w:rsidRPr="00322500" w:rsidRDefault="00B01570" w:rsidP="00583489">
            <w:pPr>
              <w:rPr>
                <w:rFonts w:ascii="Arial" w:hAnsi="Arial" w:cs="Arial"/>
                <w:color w:val="000000"/>
                <w:szCs w:val="22"/>
                <w:lang w:val="de-DE"/>
              </w:rPr>
            </w:pPr>
          </w:p>
        </w:tc>
      </w:tr>
      <w:bookmarkEnd w:id="0"/>
      <w:bookmarkEnd w:id="1"/>
      <w:bookmarkEnd w:id="2"/>
    </w:tbl>
    <w:p w:rsidR="00B01570" w:rsidRPr="00322500" w:rsidRDefault="00B01570">
      <w:pPr>
        <w:rPr>
          <w:rFonts w:ascii="Arial" w:hAnsi="Arial" w:cs="Arial"/>
          <w:b/>
          <w:color w:val="000000"/>
          <w:szCs w:val="22"/>
        </w:rPr>
      </w:pPr>
    </w:p>
    <w:sectPr w:rsidR="00B01570" w:rsidRPr="00322500" w:rsidSect="00067B33">
      <w:pgSz w:w="11906" w:h="16838" w:code="9"/>
      <w:pgMar w:top="397" w:right="397" w:bottom="397" w:left="567" w:header="454" w:footer="17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B4D" w:rsidRDefault="00462B4D">
      <w:r>
        <w:separator/>
      </w:r>
    </w:p>
  </w:endnote>
  <w:endnote w:type="continuationSeparator" w:id="0">
    <w:p w:rsidR="00462B4D" w:rsidRDefault="0046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799785"/>
      <w:docPartObj>
        <w:docPartGallery w:val="Page Numbers (Bottom of Page)"/>
        <w:docPartUnique/>
      </w:docPartObj>
    </w:sdtPr>
    <w:sdtEndPr>
      <w:rPr>
        <w:rFonts w:ascii="Arial" w:hAnsi="Arial" w:cs="Arial"/>
        <w:sz w:val="16"/>
        <w:szCs w:val="16"/>
      </w:rPr>
    </w:sdtEndPr>
    <w:sdtContent>
      <w:p w:rsidR="00341D9F" w:rsidRPr="00341D9F" w:rsidRDefault="00341D9F">
        <w:pPr>
          <w:pStyle w:val="Noga"/>
          <w:jc w:val="center"/>
          <w:rPr>
            <w:rFonts w:ascii="Arial" w:hAnsi="Arial" w:cs="Arial"/>
            <w:sz w:val="16"/>
            <w:szCs w:val="16"/>
          </w:rPr>
        </w:pPr>
        <w:r w:rsidRPr="00341D9F">
          <w:rPr>
            <w:rFonts w:ascii="Arial" w:hAnsi="Arial" w:cs="Arial"/>
            <w:sz w:val="16"/>
            <w:szCs w:val="16"/>
          </w:rPr>
          <w:fldChar w:fldCharType="begin"/>
        </w:r>
        <w:r w:rsidRPr="00341D9F">
          <w:rPr>
            <w:rFonts w:ascii="Arial" w:hAnsi="Arial" w:cs="Arial"/>
            <w:sz w:val="16"/>
            <w:szCs w:val="16"/>
          </w:rPr>
          <w:instrText>PAGE   \* MERGEFORMAT</w:instrText>
        </w:r>
        <w:r w:rsidRPr="00341D9F">
          <w:rPr>
            <w:rFonts w:ascii="Arial" w:hAnsi="Arial" w:cs="Arial"/>
            <w:sz w:val="16"/>
            <w:szCs w:val="16"/>
          </w:rPr>
          <w:fldChar w:fldCharType="separate"/>
        </w:r>
        <w:r w:rsidR="00E2034C">
          <w:rPr>
            <w:rFonts w:ascii="Arial" w:hAnsi="Arial" w:cs="Arial"/>
            <w:noProof/>
            <w:sz w:val="16"/>
            <w:szCs w:val="16"/>
          </w:rPr>
          <w:t>2</w:t>
        </w:r>
        <w:r w:rsidRPr="00341D9F">
          <w:rPr>
            <w:rFonts w:ascii="Arial" w:hAnsi="Arial" w:cs="Arial"/>
            <w:sz w:val="16"/>
            <w:szCs w:val="16"/>
          </w:rPr>
          <w:fldChar w:fldCharType="end"/>
        </w:r>
      </w:p>
    </w:sdtContent>
  </w:sdt>
  <w:p w:rsidR="00341D9F" w:rsidRDefault="00341D9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B4D" w:rsidRDefault="00462B4D">
      <w:r>
        <w:separator/>
      </w:r>
    </w:p>
  </w:footnote>
  <w:footnote w:type="continuationSeparator" w:id="0">
    <w:p w:rsidR="00462B4D" w:rsidRDefault="00462B4D">
      <w:r>
        <w:continuationSeparator/>
      </w:r>
    </w:p>
  </w:footnote>
  <w:footnote w:id="1">
    <w:p w:rsidR="00766F3D" w:rsidRDefault="00766F3D" w:rsidP="00227BC3">
      <w:pPr>
        <w:pStyle w:val="Sprotnaopomba-besedilo"/>
      </w:pPr>
      <w:r>
        <w:rPr>
          <w:rStyle w:val="Sprotnaopomba-sklic"/>
        </w:rPr>
        <w:footnoteRef/>
      </w:r>
      <w:r w:rsidRPr="00EE24B1">
        <w:rPr>
          <w:rFonts w:cs="Arial"/>
          <w:color w:val="3F3F3F"/>
          <w:szCs w:val="22"/>
          <w:lang w:eastAsia="en-US"/>
        </w:rPr>
        <w:t>Macbeth D</w:t>
      </w:r>
      <w:r w:rsidRPr="00EE24B1">
        <w:rPr>
          <w:rFonts w:cs="Arial"/>
          <w:color w:val="1D1D1D"/>
          <w:szCs w:val="22"/>
          <w:lang w:eastAsia="en-US"/>
        </w:rPr>
        <w:t>i</w:t>
      </w:r>
      <w:r w:rsidRPr="00EE24B1">
        <w:rPr>
          <w:rFonts w:cs="Arial"/>
          <w:color w:val="525252"/>
          <w:szCs w:val="22"/>
          <w:lang w:eastAsia="en-US"/>
        </w:rPr>
        <w:t>v</w:t>
      </w:r>
      <w:r w:rsidRPr="00EE24B1">
        <w:rPr>
          <w:rFonts w:cs="Arial"/>
          <w:color w:val="1D1D1D"/>
          <w:szCs w:val="22"/>
          <w:lang w:eastAsia="en-US"/>
        </w:rPr>
        <w:t>i</w:t>
      </w:r>
      <w:r w:rsidRPr="00EE24B1">
        <w:rPr>
          <w:rFonts w:cs="Arial"/>
          <w:color w:val="525252"/>
          <w:szCs w:val="22"/>
          <w:lang w:eastAsia="en-US"/>
        </w:rPr>
        <w:t>si</w:t>
      </w:r>
      <w:r>
        <w:rPr>
          <w:rFonts w:cs="Arial"/>
          <w:color w:val="525252"/>
          <w:szCs w:val="22"/>
          <w:lang w:eastAsia="en-US"/>
        </w:rPr>
        <w:t>o</w:t>
      </w:r>
      <w:r w:rsidRPr="00EE24B1">
        <w:rPr>
          <w:rFonts w:cs="Arial"/>
          <w:color w:val="525252"/>
          <w:szCs w:val="22"/>
          <w:lang w:eastAsia="en-US"/>
        </w:rPr>
        <w:t xml:space="preserve">n </w:t>
      </w:r>
      <w:r>
        <w:rPr>
          <w:rFonts w:cs="Arial"/>
          <w:color w:val="525252"/>
          <w:szCs w:val="22"/>
          <w:lang w:eastAsia="en-US"/>
        </w:rPr>
        <w:t>of</w:t>
      </w:r>
      <w:r w:rsidRPr="00EE24B1">
        <w:rPr>
          <w:rFonts w:cs="Arial"/>
          <w:color w:val="525252"/>
          <w:szCs w:val="22"/>
          <w:lang w:eastAsia="en-US"/>
        </w:rPr>
        <w:t xml:space="preserve"> </w:t>
      </w:r>
      <w:r w:rsidRPr="00EE24B1">
        <w:rPr>
          <w:rFonts w:cs="Arial"/>
          <w:color w:val="3F3F3F"/>
          <w:szCs w:val="22"/>
          <w:lang w:eastAsia="en-US"/>
        </w:rPr>
        <w:t>Kollmorgen</w:t>
      </w:r>
      <w:r>
        <w:rPr>
          <w:rFonts w:cs="Arial"/>
          <w:color w:val="3F3F3F"/>
          <w:szCs w:val="22"/>
          <w:lang w:eastAsia="en-US"/>
        </w:rPr>
        <w:t xml:space="preserve"> </w:t>
      </w:r>
      <w:r w:rsidRPr="00EE24B1">
        <w:rPr>
          <w:rFonts w:cs="Arial"/>
          <w:color w:val="1D1D1D"/>
          <w:szCs w:val="22"/>
          <w:lang w:eastAsia="en-US"/>
        </w:rPr>
        <w:t>l</w:t>
      </w:r>
      <w:r w:rsidRPr="00EE24B1">
        <w:rPr>
          <w:rFonts w:cs="Arial"/>
          <w:color w:val="525252"/>
          <w:szCs w:val="22"/>
          <w:lang w:eastAsia="en-US"/>
        </w:rPr>
        <w:t>ns</w:t>
      </w:r>
      <w:r>
        <w:rPr>
          <w:rFonts w:cs="Arial"/>
          <w:color w:val="525252"/>
          <w:szCs w:val="22"/>
          <w:lang w:eastAsia="en-US"/>
        </w:rPr>
        <w:t>t</w:t>
      </w:r>
      <w:r w:rsidRPr="00EE24B1">
        <w:rPr>
          <w:rFonts w:cs="Arial"/>
          <w:color w:val="525252"/>
          <w:szCs w:val="22"/>
          <w:lang w:eastAsia="en-US"/>
        </w:rPr>
        <w:t>rumen</w:t>
      </w:r>
      <w:r>
        <w:rPr>
          <w:rFonts w:cs="Arial"/>
          <w:color w:val="525252"/>
          <w:szCs w:val="22"/>
          <w:lang w:eastAsia="en-US"/>
        </w:rPr>
        <w:t>t</w:t>
      </w:r>
      <w:r w:rsidRPr="00EE24B1">
        <w:rPr>
          <w:rFonts w:cs="Arial"/>
          <w:color w:val="525252"/>
          <w:szCs w:val="22"/>
          <w:lang w:eastAsia="en-US"/>
        </w:rPr>
        <w:t>s</w:t>
      </w:r>
      <w:r>
        <w:rPr>
          <w:rFonts w:cs="Arial"/>
          <w:color w:val="525252"/>
          <w:szCs w:val="22"/>
          <w:lang w:eastAsia="en-US"/>
        </w:rPr>
        <w:t xml:space="preserve"> </w:t>
      </w:r>
      <w:r w:rsidRPr="00EE24B1">
        <w:rPr>
          <w:rFonts w:cs="Arial"/>
          <w:color w:val="525252"/>
          <w:szCs w:val="22"/>
          <w:lang w:eastAsia="en-US"/>
        </w:rPr>
        <w:t>Co</w:t>
      </w:r>
      <w:r w:rsidRPr="00EE24B1">
        <w:rPr>
          <w:rFonts w:cs="Arial"/>
          <w:color w:val="6E6C70"/>
          <w:szCs w:val="22"/>
          <w:lang w:eastAsia="en-US"/>
        </w:rPr>
        <w:t>r</w:t>
      </w:r>
      <w:r w:rsidRPr="00EE24B1">
        <w:rPr>
          <w:rFonts w:cs="Arial"/>
          <w:color w:val="525252"/>
          <w:szCs w:val="22"/>
          <w:lang w:eastAsia="en-US"/>
        </w:rPr>
        <w:t>por</w:t>
      </w:r>
      <w:r>
        <w:rPr>
          <w:rFonts w:cs="Arial"/>
          <w:color w:val="525252"/>
          <w:szCs w:val="22"/>
          <w:lang w:eastAsia="en-US"/>
        </w:rPr>
        <w:t>a</w:t>
      </w:r>
      <w:r w:rsidRPr="00EE24B1">
        <w:rPr>
          <w:rFonts w:cs="Arial"/>
          <w:color w:val="525252"/>
          <w:szCs w:val="22"/>
          <w:lang w:eastAsia="en-US"/>
        </w:rPr>
        <w:t>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D9F" w:rsidRPr="00341D9F" w:rsidRDefault="00341D9F">
    <w:pPr>
      <w:pStyle w:val="Glava"/>
      <w:rPr>
        <w:rFonts w:ascii="Arial" w:hAnsi="Arial" w:cs="Arial"/>
        <w:b/>
        <w:i/>
      </w:rPr>
    </w:pPr>
    <w:r>
      <w:tab/>
    </w:r>
    <w:r>
      <w:tab/>
    </w:r>
    <w:r w:rsidRPr="00341D9F">
      <w:rPr>
        <w:rFonts w:ascii="Arial" w:hAnsi="Arial" w:cs="Arial"/>
        <w:b/>
        <w:i/>
      </w:rPr>
      <w:t>O S N U T E K!</w:t>
    </w:r>
  </w:p>
  <w:p w:rsidR="00341D9F" w:rsidRDefault="00341D9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54DD6E"/>
    <w:lvl w:ilvl="0">
      <w:start w:val="1"/>
      <w:numFmt w:val="decimal"/>
      <w:pStyle w:val="Otevilenseznam5"/>
      <w:lvlText w:val="%1."/>
      <w:lvlJc w:val="left"/>
      <w:pPr>
        <w:tabs>
          <w:tab w:val="num" w:pos="1492"/>
        </w:tabs>
        <w:ind w:left="1492" w:hanging="360"/>
      </w:pPr>
      <w:rPr>
        <w:rFonts w:cs="Times New Roman"/>
      </w:rPr>
    </w:lvl>
  </w:abstractNum>
  <w:abstractNum w:abstractNumId="1">
    <w:nsid w:val="FFFFFF7D"/>
    <w:multiLevelType w:val="singleLevel"/>
    <w:tmpl w:val="CC7E9572"/>
    <w:lvl w:ilvl="0">
      <w:start w:val="1"/>
      <w:numFmt w:val="decimal"/>
      <w:pStyle w:val="Otevilenseznam4"/>
      <w:lvlText w:val="%1."/>
      <w:lvlJc w:val="left"/>
      <w:pPr>
        <w:tabs>
          <w:tab w:val="num" w:pos="1209"/>
        </w:tabs>
        <w:ind w:left="1209" w:hanging="360"/>
      </w:pPr>
      <w:rPr>
        <w:rFonts w:cs="Times New Roman"/>
      </w:rPr>
    </w:lvl>
  </w:abstractNum>
  <w:abstractNum w:abstractNumId="2">
    <w:nsid w:val="FFFFFF7E"/>
    <w:multiLevelType w:val="singleLevel"/>
    <w:tmpl w:val="132E29E0"/>
    <w:lvl w:ilvl="0">
      <w:start w:val="1"/>
      <w:numFmt w:val="decimal"/>
      <w:pStyle w:val="Otevilenseznam3"/>
      <w:lvlText w:val="%1."/>
      <w:lvlJc w:val="left"/>
      <w:pPr>
        <w:tabs>
          <w:tab w:val="num" w:pos="926"/>
        </w:tabs>
        <w:ind w:left="926" w:hanging="360"/>
      </w:pPr>
      <w:rPr>
        <w:rFonts w:cs="Times New Roman"/>
      </w:rPr>
    </w:lvl>
  </w:abstractNum>
  <w:abstractNum w:abstractNumId="3">
    <w:nsid w:val="FFFFFF7F"/>
    <w:multiLevelType w:val="singleLevel"/>
    <w:tmpl w:val="21BCAB86"/>
    <w:lvl w:ilvl="0">
      <w:start w:val="1"/>
      <w:numFmt w:val="decimal"/>
      <w:pStyle w:val="Otevilenseznam2"/>
      <w:lvlText w:val="%1."/>
      <w:lvlJc w:val="left"/>
      <w:pPr>
        <w:tabs>
          <w:tab w:val="num" w:pos="643"/>
        </w:tabs>
        <w:ind w:left="643" w:hanging="360"/>
      </w:pPr>
      <w:rPr>
        <w:rFonts w:cs="Times New Roman"/>
      </w:rPr>
    </w:lvl>
  </w:abstractNum>
  <w:abstractNum w:abstractNumId="4">
    <w:nsid w:val="FFFFFF80"/>
    <w:multiLevelType w:val="singleLevel"/>
    <w:tmpl w:val="D690F6C4"/>
    <w:lvl w:ilvl="0">
      <w:start w:val="1"/>
      <w:numFmt w:val="bullet"/>
      <w:pStyle w:val="Oznaenseznam5"/>
      <w:lvlText w:val=""/>
      <w:lvlJc w:val="left"/>
      <w:pPr>
        <w:tabs>
          <w:tab w:val="num" w:pos="1492"/>
        </w:tabs>
        <w:ind w:left="1492" w:hanging="360"/>
      </w:pPr>
      <w:rPr>
        <w:rFonts w:ascii="Symbol" w:hAnsi="Symbol" w:hint="default"/>
      </w:rPr>
    </w:lvl>
  </w:abstractNum>
  <w:abstractNum w:abstractNumId="5">
    <w:nsid w:val="FFFFFF81"/>
    <w:multiLevelType w:val="singleLevel"/>
    <w:tmpl w:val="A6B04672"/>
    <w:lvl w:ilvl="0">
      <w:start w:val="1"/>
      <w:numFmt w:val="bullet"/>
      <w:pStyle w:val="Oznaenseznam4"/>
      <w:lvlText w:val=""/>
      <w:lvlJc w:val="left"/>
      <w:pPr>
        <w:tabs>
          <w:tab w:val="num" w:pos="1209"/>
        </w:tabs>
        <w:ind w:left="1209" w:hanging="360"/>
      </w:pPr>
      <w:rPr>
        <w:rFonts w:ascii="Symbol" w:hAnsi="Symbol" w:hint="default"/>
      </w:rPr>
    </w:lvl>
  </w:abstractNum>
  <w:abstractNum w:abstractNumId="6">
    <w:nsid w:val="FFFFFF82"/>
    <w:multiLevelType w:val="singleLevel"/>
    <w:tmpl w:val="B9EAC5A2"/>
    <w:lvl w:ilvl="0">
      <w:start w:val="1"/>
      <w:numFmt w:val="bullet"/>
      <w:pStyle w:val="Oznaenseznam3"/>
      <w:lvlText w:val=""/>
      <w:lvlJc w:val="left"/>
      <w:pPr>
        <w:tabs>
          <w:tab w:val="num" w:pos="926"/>
        </w:tabs>
        <w:ind w:left="926" w:hanging="360"/>
      </w:pPr>
      <w:rPr>
        <w:rFonts w:ascii="Symbol" w:hAnsi="Symbol" w:hint="default"/>
      </w:rPr>
    </w:lvl>
  </w:abstractNum>
  <w:abstractNum w:abstractNumId="7">
    <w:nsid w:val="FFFFFF83"/>
    <w:multiLevelType w:val="singleLevel"/>
    <w:tmpl w:val="91A84714"/>
    <w:lvl w:ilvl="0">
      <w:start w:val="1"/>
      <w:numFmt w:val="bullet"/>
      <w:pStyle w:val="Oznaenseznam2"/>
      <w:lvlText w:val=""/>
      <w:lvlJc w:val="left"/>
      <w:pPr>
        <w:tabs>
          <w:tab w:val="num" w:pos="643"/>
        </w:tabs>
        <w:ind w:left="643" w:hanging="360"/>
      </w:pPr>
      <w:rPr>
        <w:rFonts w:ascii="Symbol" w:hAnsi="Symbol" w:hint="default"/>
      </w:rPr>
    </w:lvl>
  </w:abstractNum>
  <w:abstractNum w:abstractNumId="8">
    <w:nsid w:val="FFFFFF88"/>
    <w:multiLevelType w:val="singleLevel"/>
    <w:tmpl w:val="828A4C52"/>
    <w:lvl w:ilvl="0">
      <w:start w:val="1"/>
      <w:numFmt w:val="decimal"/>
      <w:pStyle w:val="Otevilenseznam"/>
      <w:lvlText w:val="%1."/>
      <w:lvlJc w:val="left"/>
      <w:pPr>
        <w:tabs>
          <w:tab w:val="num" w:pos="360"/>
        </w:tabs>
        <w:ind w:left="360" w:hanging="360"/>
      </w:pPr>
      <w:rPr>
        <w:rFonts w:cs="Times New Roman"/>
      </w:rPr>
    </w:lvl>
  </w:abstractNum>
  <w:abstractNum w:abstractNumId="9">
    <w:nsid w:val="FFFFFF89"/>
    <w:multiLevelType w:val="singleLevel"/>
    <w:tmpl w:val="A36626EC"/>
    <w:lvl w:ilvl="0">
      <w:start w:val="1"/>
      <w:numFmt w:val="bullet"/>
      <w:pStyle w:val="Oznaenseznam"/>
      <w:lvlText w:val=""/>
      <w:lvlJc w:val="left"/>
      <w:pPr>
        <w:tabs>
          <w:tab w:val="num" w:pos="360"/>
        </w:tabs>
        <w:ind w:left="360" w:hanging="360"/>
      </w:pPr>
      <w:rPr>
        <w:rFonts w:ascii="Symbol" w:hAnsi="Symbol" w:hint="default"/>
      </w:rPr>
    </w:lvl>
  </w:abstractNum>
  <w:abstractNum w:abstractNumId="10">
    <w:nsid w:val="226952D6"/>
    <w:multiLevelType w:val="hybridMultilevel"/>
    <w:tmpl w:val="68ECADA8"/>
    <w:lvl w:ilvl="0" w:tplc="4FAE3EE6">
      <w:start w:val="1"/>
      <w:numFmt w:val="bullet"/>
      <w:lvlText w:val=""/>
      <w:lvlJc w:val="left"/>
      <w:pPr>
        <w:ind w:left="720" w:hanging="360"/>
      </w:pPr>
      <w:rPr>
        <w:rFonts w:ascii="Symbol" w:hAnsi="Symbol" w:hint="default"/>
        <w:u w:color="000000"/>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nsid w:val="2FFC0E5C"/>
    <w:multiLevelType w:val="hybridMultilevel"/>
    <w:tmpl w:val="DB96C5FA"/>
    <w:lvl w:ilvl="0" w:tplc="4FAE3EE6">
      <w:start w:val="1"/>
      <w:numFmt w:val="bullet"/>
      <w:lvlText w:val=""/>
      <w:lvlJc w:val="left"/>
      <w:pPr>
        <w:ind w:left="360" w:hanging="360"/>
      </w:pPr>
      <w:rPr>
        <w:rFonts w:ascii="Symbol" w:hAnsi="Symbol" w:hint="default"/>
        <w:u w:color="00000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3BDB7CDF"/>
    <w:multiLevelType w:val="hybridMultilevel"/>
    <w:tmpl w:val="D46CF3A4"/>
    <w:lvl w:ilvl="0" w:tplc="90105066">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27A760E"/>
    <w:multiLevelType w:val="multilevel"/>
    <w:tmpl w:val="273E009C"/>
    <w:lvl w:ilvl="0">
      <w:start w:val="1"/>
      <w:numFmt w:val="decimal"/>
      <w:pStyle w:val="Naslov1"/>
      <w:lvlText w:val="%1"/>
      <w:lvlJc w:val="left"/>
      <w:pPr>
        <w:tabs>
          <w:tab w:val="num" w:pos="1142"/>
        </w:tabs>
        <w:ind w:left="1142" w:hanging="432"/>
      </w:pPr>
      <w:rPr>
        <w:rFonts w:cs="Times New Roman"/>
      </w:rPr>
    </w:lvl>
    <w:lvl w:ilvl="1">
      <w:start w:val="1"/>
      <w:numFmt w:val="decimal"/>
      <w:pStyle w:val="Naslov2"/>
      <w:lvlText w:val="%1.%2"/>
      <w:lvlJc w:val="left"/>
      <w:pPr>
        <w:tabs>
          <w:tab w:val="num" w:pos="1286"/>
        </w:tabs>
        <w:ind w:left="1286" w:hanging="576"/>
      </w:pPr>
      <w:rPr>
        <w:rFonts w:cs="Times New Roman"/>
      </w:rPr>
    </w:lvl>
    <w:lvl w:ilvl="2">
      <w:start w:val="1"/>
      <w:numFmt w:val="decimal"/>
      <w:pStyle w:val="Naslov3"/>
      <w:lvlText w:val="%1.%2.%3"/>
      <w:lvlJc w:val="left"/>
      <w:pPr>
        <w:tabs>
          <w:tab w:val="num" w:pos="1430"/>
        </w:tabs>
        <w:ind w:left="1430" w:hanging="720"/>
      </w:pPr>
      <w:rPr>
        <w:rFonts w:cs="Times New Roman"/>
      </w:rPr>
    </w:lvl>
    <w:lvl w:ilvl="3">
      <w:start w:val="1"/>
      <w:numFmt w:val="decimal"/>
      <w:pStyle w:val="Naslov4"/>
      <w:lvlText w:val="%1.%2.%3.%4"/>
      <w:lvlJc w:val="left"/>
      <w:pPr>
        <w:tabs>
          <w:tab w:val="num" w:pos="1574"/>
        </w:tabs>
        <w:ind w:left="1574" w:hanging="864"/>
      </w:pPr>
      <w:rPr>
        <w:rFonts w:cs="Times New Roman"/>
      </w:rPr>
    </w:lvl>
    <w:lvl w:ilvl="4">
      <w:start w:val="1"/>
      <w:numFmt w:val="decimal"/>
      <w:pStyle w:val="Naslov5"/>
      <w:lvlText w:val="%1.%2.%3.%4.%5"/>
      <w:lvlJc w:val="left"/>
      <w:pPr>
        <w:tabs>
          <w:tab w:val="num" w:pos="1718"/>
        </w:tabs>
        <w:ind w:left="1718" w:hanging="1008"/>
      </w:pPr>
      <w:rPr>
        <w:rFonts w:cs="Times New Roman"/>
      </w:rPr>
    </w:lvl>
    <w:lvl w:ilvl="5">
      <w:start w:val="1"/>
      <w:numFmt w:val="decimal"/>
      <w:pStyle w:val="Naslov6"/>
      <w:lvlText w:val="%1.%2.%3.%4.%5.%6"/>
      <w:lvlJc w:val="left"/>
      <w:pPr>
        <w:tabs>
          <w:tab w:val="num" w:pos="1862"/>
        </w:tabs>
        <w:ind w:left="1862" w:hanging="1152"/>
      </w:pPr>
      <w:rPr>
        <w:rFonts w:cs="Times New Roman"/>
      </w:rPr>
    </w:lvl>
    <w:lvl w:ilvl="6">
      <w:start w:val="1"/>
      <w:numFmt w:val="decimal"/>
      <w:pStyle w:val="Naslov7"/>
      <w:lvlText w:val="%1.%2.%3.%4.%5.%6.%7"/>
      <w:lvlJc w:val="left"/>
      <w:pPr>
        <w:tabs>
          <w:tab w:val="num" w:pos="2006"/>
        </w:tabs>
        <w:ind w:left="2006" w:hanging="1296"/>
      </w:pPr>
      <w:rPr>
        <w:rFonts w:cs="Times New Roman"/>
      </w:rPr>
    </w:lvl>
    <w:lvl w:ilvl="7">
      <w:start w:val="1"/>
      <w:numFmt w:val="decimal"/>
      <w:pStyle w:val="Naslov8"/>
      <w:lvlText w:val="%1.%2.%3.%4.%5.%6.%7.%8"/>
      <w:lvlJc w:val="left"/>
      <w:pPr>
        <w:tabs>
          <w:tab w:val="num" w:pos="2150"/>
        </w:tabs>
        <w:ind w:left="2150" w:hanging="1440"/>
      </w:pPr>
      <w:rPr>
        <w:rFonts w:cs="Times New Roman"/>
      </w:rPr>
    </w:lvl>
    <w:lvl w:ilvl="8">
      <w:start w:val="1"/>
      <w:numFmt w:val="decimal"/>
      <w:pStyle w:val="Naslov9"/>
      <w:lvlText w:val="%1.%2.%3.%4.%5.%6.%7.%8.%9"/>
      <w:lvlJc w:val="left"/>
      <w:pPr>
        <w:tabs>
          <w:tab w:val="num" w:pos="2294"/>
        </w:tabs>
        <w:ind w:left="2294" w:hanging="1584"/>
      </w:pPr>
      <w:rPr>
        <w:rFonts w:cs="Times New Roman"/>
      </w:rPr>
    </w:lvl>
  </w:abstractNum>
  <w:abstractNum w:abstractNumId="14">
    <w:nsid w:val="589C1912"/>
    <w:multiLevelType w:val="hybridMultilevel"/>
    <w:tmpl w:val="D3F27A4A"/>
    <w:lvl w:ilvl="0" w:tplc="4FAE3EE6">
      <w:start w:val="1"/>
      <w:numFmt w:val="bullet"/>
      <w:lvlText w:val=""/>
      <w:lvlJc w:val="left"/>
      <w:pPr>
        <w:ind w:left="720" w:hanging="360"/>
      </w:pPr>
      <w:rPr>
        <w:rFonts w:ascii="Symbol" w:hAnsi="Symbol" w:hint="default"/>
        <w:u w:color="000000"/>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1C76231"/>
    <w:multiLevelType w:val="hybridMultilevel"/>
    <w:tmpl w:val="916C7B06"/>
    <w:lvl w:ilvl="0" w:tplc="80BC0F12">
      <w:start w:val="4"/>
      <w:numFmt w:val="bullet"/>
      <w:pStyle w:val="Alineazaodstavkom"/>
      <w:lvlText w:val="–"/>
      <w:lvlJc w:val="left"/>
      <w:pPr>
        <w:tabs>
          <w:tab w:val="num" w:pos="1500"/>
        </w:tabs>
        <w:ind w:left="1500" w:hanging="360"/>
      </w:pPr>
      <w:rPr>
        <w:rFonts w:ascii="Arial" w:hAnsi="Aria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6">
    <w:nsid w:val="686540A5"/>
    <w:multiLevelType w:val="multilevel"/>
    <w:tmpl w:val="DB54DF12"/>
    <w:lvl w:ilvl="0">
      <w:start w:val="1"/>
      <w:numFmt w:val="decimal"/>
      <w:lvlText w:val="%1."/>
      <w:lvlJc w:val="left"/>
      <w:pPr>
        <w:tabs>
          <w:tab w:val="num" w:pos="644"/>
        </w:tabs>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7">
    <w:nsid w:val="75C54B08"/>
    <w:multiLevelType w:val="hybridMultilevel"/>
    <w:tmpl w:val="3CEC80BA"/>
    <w:lvl w:ilvl="0" w:tplc="4FAE3EE6">
      <w:start w:val="1"/>
      <w:numFmt w:val="bullet"/>
      <w:lvlText w:val=""/>
      <w:lvlJc w:val="left"/>
      <w:pPr>
        <w:ind w:left="720" w:hanging="360"/>
      </w:pPr>
      <w:rPr>
        <w:rFonts w:ascii="Symbol" w:hAnsi="Symbol" w:hint="default"/>
        <w:u w:color="000000"/>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FAA74AD"/>
    <w:multiLevelType w:val="hybridMultilevel"/>
    <w:tmpl w:val="971CAC20"/>
    <w:lvl w:ilvl="0" w:tplc="76EEEABC">
      <w:start w:val="1"/>
      <w:numFmt w:val="bullet"/>
      <w:lvlText w:val=""/>
      <w:lvlJc w:val="left"/>
      <w:pPr>
        <w:ind w:left="426" w:hanging="360"/>
      </w:pPr>
      <w:rPr>
        <w:rFonts w:ascii="Symbol" w:hAnsi="Symbol" w:hint="default"/>
      </w:rPr>
    </w:lvl>
    <w:lvl w:ilvl="1" w:tplc="04240003" w:tentative="1">
      <w:start w:val="1"/>
      <w:numFmt w:val="bullet"/>
      <w:lvlText w:val="o"/>
      <w:lvlJc w:val="left"/>
      <w:pPr>
        <w:ind w:left="1146" w:hanging="360"/>
      </w:pPr>
      <w:rPr>
        <w:rFonts w:ascii="Courier New" w:hAnsi="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hint="default"/>
      </w:rPr>
    </w:lvl>
    <w:lvl w:ilvl="8" w:tplc="04240005" w:tentative="1">
      <w:start w:val="1"/>
      <w:numFmt w:val="bullet"/>
      <w:lvlText w:val=""/>
      <w:lvlJc w:val="left"/>
      <w:pPr>
        <w:ind w:left="6186"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4"/>
  </w:num>
  <w:num w:numId="13">
    <w:abstractNumId w:val="17"/>
  </w:num>
  <w:num w:numId="14">
    <w:abstractNumId w:val="16"/>
  </w:num>
  <w:num w:numId="15">
    <w:abstractNumId w:val="10"/>
  </w:num>
  <w:num w:numId="16">
    <w:abstractNumId w:val="15"/>
  </w:num>
  <w:num w:numId="17">
    <w:abstractNumId w:val="18"/>
  </w:num>
  <w:num w:numId="18">
    <w:abstractNumId w:val="12"/>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91"/>
    <w:rsid w:val="000019CF"/>
    <w:rsid w:val="0000219F"/>
    <w:rsid w:val="000022BA"/>
    <w:rsid w:val="00003C19"/>
    <w:rsid w:val="00004258"/>
    <w:rsid w:val="00005400"/>
    <w:rsid w:val="00006393"/>
    <w:rsid w:val="0001022C"/>
    <w:rsid w:val="000104B4"/>
    <w:rsid w:val="000115A5"/>
    <w:rsid w:val="00012065"/>
    <w:rsid w:val="00012ABC"/>
    <w:rsid w:val="00012E02"/>
    <w:rsid w:val="00015D88"/>
    <w:rsid w:val="00016A81"/>
    <w:rsid w:val="00020296"/>
    <w:rsid w:val="00020D0B"/>
    <w:rsid w:val="00021A7D"/>
    <w:rsid w:val="00022BFF"/>
    <w:rsid w:val="00023198"/>
    <w:rsid w:val="00024090"/>
    <w:rsid w:val="000254F4"/>
    <w:rsid w:val="00025C1B"/>
    <w:rsid w:val="0003001F"/>
    <w:rsid w:val="00030730"/>
    <w:rsid w:val="00031E08"/>
    <w:rsid w:val="0003326C"/>
    <w:rsid w:val="0003465D"/>
    <w:rsid w:val="000357AA"/>
    <w:rsid w:val="00035B2E"/>
    <w:rsid w:val="00036A36"/>
    <w:rsid w:val="00037EA4"/>
    <w:rsid w:val="00040566"/>
    <w:rsid w:val="000412C5"/>
    <w:rsid w:val="0004176C"/>
    <w:rsid w:val="00043DD2"/>
    <w:rsid w:val="00044ABA"/>
    <w:rsid w:val="000467BD"/>
    <w:rsid w:val="000502B3"/>
    <w:rsid w:val="000524D3"/>
    <w:rsid w:val="00052F25"/>
    <w:rsid w:val="00053B40"/>
    <w:rsid w:val="00054769"/>
    <w:rsid w:val="00056EE0"/>
    <w:rsid w:val="00062A2B"/>
    <w:rsid w:val="00063B48"/>
    <w:rsid w:val="00064A40"/>
    <w:rsid w:val="00064D15"/>
    <w:rsid w:val="00066A0B"/>
    <w:rsid w:val="0006723B"/>
    <w:rsid w:val="000673DA"/>
    <w:rsid w:val="00067AA2"/>
    <w:rsid w:val="00067B33"/>
    <w:rsid w:val="00067F5F"/>
    <w:rsid w:val="000703F9"/>
    <w:rsid w:val="00070CEA"/>
    <w:rsid w:val="00071426"/>
    <w:rsid w:val="000720C9"/>
    <w:rsid w:val="00072E9E"/>
    <w:rsid w:val="00072F85"/>
    <w:rsid w:val="00073A95"/>
    <w:rsid w:val="00073E27"/>
    <w:rsid w:val="00074756"/>
    <w:rsid w:val="00074A91"/>
    <w:rsid w:val="000759DF"/>
    <w:rsid w:val="00075A37"/>
    <w:rsid w:val="000761C5"/>
    <w:rsid w:val="00077AE5"/>
    <w:rsid w:val="00077F10"/>
    <w:rsid w:val="0008123A"/>
    <w:rsid w:val="000819DD"/>
    <w:rsid w:val="00081FEF"/>
    <w:rsid w:val="00082347"/>
    <w:rsid w:val="000829C4"/>
    <w:rsid w:val="00082E37"/>
    <w:rsid w:val="00083018"/>
    <w:rsid w:val="000831E0"/>
    <w:rsid w:val="00085976"/>
    <w:rsid w:val="00085D0F"/>
    <w:rsid w:val="0008690D"/>
    <w:rsid w:val="00086AFB"/>
    <w:rsid w:val="00087B9E"/>
    <w:rsid w:val="00090A6F"/>
    <w:rsid w:val="00091202"/>
    <w:rsid w:val="00091E8A"/>
    <w:rsid w:val="00092FAE"/>
    <w:rsid w:val="000A04B4"/>
    <w:rsid w:val="000A1053"/>
    <w:rsid w:val="000A11ED"/>
    <w:rsid w:val="000A1203"/>
    <w:rsid w:val="000A21A8"/>
    <w:rsid w:val="000A2422"/>
    <w:rsid w:val="000A3429"/>
    <w:rsid w:val="000A6229"/>
    <w:rsid w:val="000A64C3"/>
    <w:rsid w:val="000A75EE"/>
    <w:rsid w:val="000A77D5"/>
    <w:rsid w:val="000B03AE"/>
    <w:rsid w:val="000B1AD5"/>
    <w:rsid w:val="000B23B2"/>
    <w:rsid w:val="000B2771"/>
    <w:rsid w:val="000B4973"/>
    <w:rsid w:val="000C1154"/>
    <w:rsid w:val="000C13D7"/>
    <w:rsid w:val="000C2F80"/>
    <w:rsid w:val="000C37B9"/>
    <w:rsid w:val="000C4CA1"/>
    <w:rsid w:val="000C6B9F"/>
    <w:rsid w:val="000D0AF3"/>
    <w:rsid w:val="000D1A3B"/>
    <w:rsid w:val="000D39C0"/>
    <w:rsid w:val="000D47FA"/>
    <w:rsid w:val="000D5083"/>
    <w:rsid w:val="000D6433"/>
    <w:rsid w:val="000E0FC0"/>
    <w:rsid w:val="000E2021"/>
    <w:rsid w:val="000E2CA3"/>
    <w:rsid w:val="000E39C5"/>
    <w:rsid w:val="000E460B"/>
    <w:rsid w:val="000E64FA"/>
    <w:rsid w:val="000E7115"/>
    <w:rsid w:val="000F050E"/>
    <w:rsid w:val="000F06A2"/>
    <w:rsid w:val="000F0E68"/>
    <w:rsid w:val="000F30CE"/>
    <w:rsid w:val="000F7331"/>
    <w:rsid w:val="000F7595"/>
    <w:rsid w:val="000F7674"/>
    <w:rsid w:val="000F793A"/>
    <w:rsid w:val="00102366"/>
    <w:rsid w:val="00102684"/>
    <w:rsid w:val="00102F79"/>
    <w:rsid w:val="00103863"/>
    <w:rsid w:val="0010464E"/>
    <w:rsid w:val="00104797"/>
    <w:rsid w:val="00104F75"/>
    <w:rsid w:val="00106B26"/>
    <w:rsid w:val="00113CCE"/>
    <w:rsid w:val="00114097"/>
    <w:rsid w:val="001140A1"/>
    <w:rsid w:val="0011466D"/>
    <w:rsid w:val="0011587A"/>
    <w:rsid w:val="001172E4"/>
    <w:rsid w:val="00120EFC"/>
    <w:rsid w:val="00122F37"/>
    <w:rsid w:val="0012328F"/>
    <w:rsid w:val="001244F8"/>
    <w:rsid w:val="00124990"/>
    <w:rsid w:val="00124C44"/>
    <w:rsid w:val="00125F97"/>
    <w:rsid w:val="001264A0"/>
    <w:rsid w:val="00127C52"/>
    <w:rsid w:val="00131090"/>
    <w:rsid w:val="0013130B"/>
    <w:rsid w:val="00133D10"/>
    <w:rsid w:val="0013612B"/>
    <w:rsid w:val="00136603"/>
    <w:rsid w:val="00141CF4"/>
    <w:rsid w:val="00143495"/>
    <w:rsid w:val="00144079"/>
    <w:rsid w:val="00144A07"/>
    <w:rsid w:val="00146E32"/>
    <w:rsid w:val="00150762"/>
    <w:rsid w:val="00150908"/>
    <w:rsid w:val="00150BC1"/>
    <w:rsid w:val="001532D4"/>
    <w:rsid w:val="00153322"/>
    <w:rsid w:val="0015338E"/>
    <w:rsid w:val="00153C2E"/>
    <w:rsid w:val="00153D3F"/>
    <w:rsid w:val="00153D92"/>
    <w:rsid w:val="00155D55"/>
    <w:rsid w:val="0015713B"/>
    <w:rsid w:val="00161DE2"/>
    <w:rsid w:val="001626CF"/>
    <w:rsid w:val="00162B77"/>
    <w:rsid w:val="00164410"/>
    <w:rsid w:val="00164C2D"/>
    <w:rsid w:val="00166C2B"/>
    <w:rsid w:val="00172FBB"/>
    <w:rsid w:val="00173E5A"/>
    <w:rsid w:val="00175F4D"/>
    <w:rsid w:val="00177E45"/>
    <w:rsid w:val="00177EB4"/>
    <w:rsid w:val="00183117"/>
    <w:rsid w:val="00184040"/>
    <w:rsid w:val="00186773"/>
    <w:rsid w:val="00192059"/>
    <w:rsid w:val="00197740"/>
    <w:rsid w:val="00197A8D"/>
    <w:rsid w:val="001A0838"/>
    <w:rsid w:val="001A0BE3"/>
    <w:rsid w:val="001A13D4"/>
    <w:rsid w:val="001A2541"/>
    <w:rsid w:val="001A3B86"/>
    <w:rsid w:val="001A488E"/>
    <w:rsid w:val="001A4B25"/>
    <w:rsid w:val="001A5273"/>
    <w:rsid w:val="001A70E0"/>
    <w:rsid w:val="001A7E6A"/>
    <w:rsid w:val="001B09ED"/>
    <w:rsid w:val="001B1C28"/>
    <w:rsid w:val="001B3B98"/>
    <w:rsid w:val="001B44A8"/>
    <w:rsid w:val="001B62EC"/>
    <w:rsid w:val="001B7B4F"/>
    <w:rsid w:val="001C0033"/>
    <w:rsid w:val="001C04D7"/>
    <w:rsid w:val="001C0687"/>
    <w:rsid w:val="001C1371"/>
    <w:rsid w:val="001C245B"/>
    <w:rsid w:val="001C2C51"/>
    <w:rsid w:val="001C32DA"/>
    <w:rsid w:val="001C3D55"/>
    <w:rsid w:val="001C5EA6"/>
    <w:rsid w:val="001C6F5C"/>
    <w:rsid w:val="001C76BF"/>
    <w:rsid w:val="001C7C7D"/>
    <w:rsid w:val="001D0F63"/>
    <w:rsid w:val="001D1C4C"/>
    <w:rsid w:val="001D38B1"/>
    <w:rsid w:val="001D3A8E"/>
    <w:rsid w:val="001D4122"/>
    <w:rsid w:val="001D44F9"/>
    <w:rsid w:val="001D58A5"/>
    <w:rsid w:val="001D657F"/>
    <w:rsid w:val="001D6B10"/>
    <w:rsid w:val="001D70FE"/>
    <w:rsid w:val="001D76CF"/>
    <w:rsid w:val="001E3D8F"/>
    <w:rsid w:val="001E4961"/>
    <w:rsid w:val="001E4EA2"/>
    <w:rsid w:val="001E5F94"/>
    <w:rsid w:val="001E67D0"/>
    <w:rsid w:val="001F1673"/>
    <w:rsid w:val="001F1D3D"/>
    <w:rsid w:val="001F1DA5"/>
    <w:rsid w:val="001F2ABD"/>
    <w:rsid w:val="001F394A"/>
    <w:rsid w:val="001F3A7D"/>
    <w:rsid w:val="001F41B2"/>
    <w:rsid w:val="001F5282"/>
    <w:rsid w:val="001F5ABD"/>
    <w:rsid w:val="001F5EBC"/>
    <w:rsid w:val="001F60F3"/>
    <w:rsid w:val="001F6D02"/>
    <w:rsid w:val="001F714C"/>
    <w:rsid w:val="00200BFE"/>
    <w:rsid w:val="002028D6"/>
    <w:rsid w:val="00203810"/>
    <w:rsid w:val="00203B8C"/>
    <w:rsid w:val="00204971"/>
    <w:rsid w:val="002056D5"/>
    <w:rsid w:val="00206073"/>
    <w:rsid w:val="0020714A"/>
    <w:rsid w:val="00207271"/>
    <w:rsid w:val="002079DC"/>
    <w:rsid w:val="00212165"/>
    <w:rsid w:val="002123C8"/>
    <w:rsid w:val="002205B8"/>
    <w:rsid w:val="002228C4"/>
    <w:rsid w:val="00222AA0"/>
    <w:rsid w:val="002237D6"/>
    <w:rsid w:val="00224EBE"/>
    <w:rsid w:val="002252A8"/>
    <w:rsid w:val="00226D80"/>
    <w:rsid w:val="0022797E"/>
    <w:rsid w:val="00227BC3"/>
    <w:rsid w:val="00232466"/>
    <w:rsid w:val="00232A9B"/>
    <w:rsid w:val="00234378"/>
    <w:rsid w:val="002367AF"/>
    <w:rsid w:val="002411AE"/>
    <w:rsid w:val="002411F2"/>
    <w:rsid w:val="00242499"/>
    <w:rsid w:val="002459AC"/>
    <w:rsid w:val="00245E13"/>
    <w:rsid w:val="0024624D"/>
    <w:rsid w:val="002462C8"/>
    <w:rsid w:val="00246EFF"/>
    <w:rsid w:val="0024723C"/>
    <w:rsid w:val="00247406"/>
    <w:rsid w:val="002516A4"/>
    <w:rsid w:val="00251EFD"/>
    <w:rsid w:val="00252A2C"/>
    <w:rsid w:val="00252D7D"/>
    <w:rsid w:val="00252FD9"/>
    <w:rsid w:val="00253775"/>
    <w:rsid w:val="0025580E"/>
    <w:rsid w:val="00255BFB"/>
    <w:rsid w:val="0026021E"/>
    <w:rsid w:val="002619AC"/>
    <w:rsid w:val="00261CC8"/>
    <w:rsid w:val="002638CF"/>
    <w:rsid w:val="00266CB6"/>
    <w:rsid w:val="00267639"/>
    <w:rsid w:val="002677BD"/>
    <w:rsid w:val="002713F4"/>
    <w:rsid w:val="00271A6B"/>
    <w:rsid w:val="00273FCE"/>
    <w:rsid w:val="00274B70"/>
    <w:rsid w:val="0027646A"/>
    <w:rsid w:val="00277AAA"/>
    <w:rsid w:val="00277FC7"/>
    <w:rsid w:val="00280D18"/>
    <w:rsid w:val="00280F4B"/>
    <w:rsid w:val="00281455"/>
    <w:rsid w:val="00282FF9"/>
    <w:rsid w:val="00283899"/>
    <w:rsid w:val="00283B4B"/>
    <w:rsid w:val="00284D70"/>
    <w:rsid w:val="002855FD"/>
    <w:rsid w:val="0028573A"/>
    <w:rsid w:val="00286D7C"/>
    <w:rsid w:val="0028719A"/>
    <w:rsid w:val="0028736A"/>
    <w:rsid w:val="002909E7"/>
    <w:rsid w:val="002915CD"/>
    <w:rsid w:val="00297122"/>
    <w:rsid w:val="00297C77"/>
    <w:rsid w:val="002A1CD8"/>
    <w:rsid w:val="002A1F6C"/>
    <w:rsid w:val="002A20EC"/>
    <w:rsid w:val="002A2968"/>
    <w:rsid w:val="002A2C18"/>
    <w:rsid w:val="002A2F72"/>
    <w:rsid w:val="002A492F"/>
    <w:rsid w:val="002A645E"/>
    <w:rsid w:val="002A7655"/>
    <w:rsid w:val="002A7CF0"/>
    <w:rsid w:val="002B03B4"/>
    <w:rsid w:val="002B0542"/>
    <w:rsid w:val="002B4EAB"/>
    <w:rsid w:val="002B5B11"/>
    <w:rsid w:val="002B5EDA"/>
    <w:rsid w:val="002B5EEA"/>
    <w:rsid w:val="002B6218"/>
    <w:rsid w:val="002B627C"/>
    <w:rsid w:val="002B715E"/>
    <w:rsid w:val="002C19B4"/>
    <w:rsid w:val="002C2099"/>
    <w:rsid w:val="002C2F7C"/>
    <w:rsid w:val="002C46C3"/>
    <w:rsid w:val="002C4A80"/>
    <w:rsid w:val="002C4C70"/>
    <w:rsid w:val="002D0C07"/>
    <w:rsid w:val="002D0C32"/>
    <w:rsid w:val="002D0D04"/>
    <w:rsid w:val="002D2526"/>
    <w:rsid w:val="002D375C"/>
    <w:rsid w:val="002D4E81"/>
    <w:rsid w:val="002D5A82"/>
    <w:rsid w:val="002D5BB2"/>
    <w:rsid w:val="002D5F98"/>
    <w:rsid w:val="002D6012"/>
    <w:rsid w:val="002D634C"/>
    <w:rsid w:val="002D65C2"/>
    <w:rsid w:val="002D70EB"/>
    <w:rsid w:val="002E3468"/>
    <w:rsid w:val="002E73CC"/>
    <w:rsid w:val="002F0193"/>
    <w:rsid w:val="002F2546"/>
    <w:rsid w:val="002F3AB3"/>
    <w:rsid w:val="002F4A55"/>
    <w:rsid w:val="002F5469"/>
    <w:rsid w:val="002F7AAA"/>
    <w:rsid w:val="00300CAC"/>
    <w:rsid w:val="00302E86"/>
    <w:rsid w:val="003044E0"/>
    <w:rsid w:val="00304563"/>
    <w:rsid w:val="0030493C"/>
    <w:rsid w:val="00306529"/>
    <w:rsid w:val="0030665C"/>
    <w:rsid w:val="00306A20"/>
    <w:rsid w:val="0030737C"/>
    <w:rsid w:val="00307394"/>
    <w:rsid w:val="00307F3F"/>
    <w:rsid w:val="00313960"/>
    <w:rsid w:val="00313A16"/>
    <w:rsid w:val="00313DF4"/>
    <w:rsid w:val="00313F31"/>
    <w:rsid w:val="00315978"/>
    <w:rsid w:val="00316BBD"/>
    <w:rsid w:val="003174CC"/>
    <w:rsid w:val="00317B43"/>
    <w:rsid w:val="00320189"/>
    <w:rsid w:val="003202F9"/>
    <w:rsid w:val="003208BF"/>
    <w:rsid w:val="00321608"/>
    <w:rsid w:val="00322500"/>
    <w:rsid w:val="0032347E"/>
    <w:rsid w:val="00323964"/>
    <w:rsid w:val="00323FC2"/>
    <w:rsid w:val="003242F8"/>
    <w:rsid w:val="00326B40"/>
    <w:rsid w:val="00326CEA"/>
    <w:rsid w:val="003279C4"/>
    <w:rsid w:val="003319DD"/>
    <w:rsid w:val="003344AD"/>
    <w:rsid w:val="00335599"/>
    <w:rsid w:val="00337F15"/>
    <w:rsid w:val="00340098"/>
    <w:rsid w:val="003402EA"/>
    <w:rsid w:val="00341D9F"/>
    <w:rsid w:val="00343233"/>
    <w:rsid w:val="00343C4E"/>
    <w:rsid w:val="0034475F"/>
    <w:rsid w:val="00345BD0"/>
    <w:rsid w:val="00347CAD"/>
    <w:rsid w:val="00347D09"/>
    <w:rsid w:val="0035195A"/>
    <w:rsid w:val="00351D3B"/>
    <w:rsid w:val="00352A61"/>
    <w:rsid w:val="00353295"/>
    <w:rsid w:val="00353635"/>
    <w:rsid w:val="0035636A"/>
    <w:rsid w:val="003563B9"/>
    <w:rsid w:val="0036058E"/>
    <w:rsid w:val="00360677"/>
    <w:rsid w:val="0036087C"/>
    <w:rsid w:val="003651B1"/>
    <w:rsid w:val="003661F4"/>
    <w:rsid w:val="003667A5"/>
    <w:rsid w:val="00367CA3"/>
    <w:rsid w:val="00371951"/>
    <w:rsid w:val="00373336"/>
    <w:rsid w:val="003747B6"/>
    <w:rsid w:val="00375C21"/>
    <w:rsid w:val="00377B4D"/>
    <w:rsid w:val="00380613"/>
    <w:rsid w:val="003809C1"/>
    <w:rsid w:val="00381075"/>
    <w:rsid w:val="003811B8"/>
    <w:rsid w:val="00381E90"/>
    <w:rsid w:val="00383816"/>
    <w:rsid w:val="00383FF5"/>
    <w:rsid w:val="00384966"/>
    <w:rsid w:val="003850B2"/>
    <w:rsid w:val="0038573A"/>
    <w:rsid w:val="00385818"/>
    <w:rsid w:val="0038786F"/>
    <w:rsid w:val="00390450"/>
    <w:rsid w:val="00390468"/>
    <w:rsid w:val="00392CA9"/>
    <w:rsid w:val="00393C46"/>
    <w:rsid w:val="00395060"/>
    <w:rsid w:val="00396BB3"/>
    <w:rsid w:val="00396EC5"/>
    <w:rsid w:val="003A0A5A"/>
    <w:rsid w:val="003A42DB"/>
    <w:rsid w:val="003A6B2B"/>
    <w:rsid w:val="003B079A"/>
    <w:rsid w:val="003B11DF"/>
    <w:rsid w:val="003B19B6"/>
    <w:rsid w:val="003B3C70"/>
    <w:rsid w:val="003B4474"/>
    <w:rsid w:val="003C21E8"/>
    <w:rsid w:val="003C25B3"/>
    <w:rsid w:val="003C3105"/>
    <w:rsid w:val="003C3CEF"/>
    <w:rsid w:val="003C649A"/>
    <w:rsid w:val="003D0A14"/>
    <w:rsid w:val="003D5D4C"/>
    <w:rsid w:val="003D60B6"/>
    <w:rsid w:val="003D6AF0"/>
    <w:rsid w:val="003D7840"/>
    <w:rsid w:val="003E077E"/>
    <w:rsid w:val="003E07C3"/>
    <w:rsid w:val="003E08B5"/>
    <w:rsid w:val="003E08BB"/>
    <w:rsid w:val="003E0C17"/>
    <w:rsid w:val="003E268D"/>
    <w:rsid w:val="003E30B7"/>
    <w:rsid w:val="003E6B9B"/>
    <w:rsid w:val="003E778F"/>
    <w:rsid w:val="003E7A41"/>
    <w:rsid w:val="003F1430"/>
    <w:rsid w:val="003F2F26"/>
    <w:rsid w:val="003F36AF"/>
    <w:rsid w:val="003F3A3E"/>
    <w:rsid w:val="003F5BA4"/>
    <w:rsid w:val="003F6765"/>
    <w:rsid w:val="003F6AA2"/>
    <w:rsid w:val="00401F32"/>
    <w:rsid w:val="00401F5C"/>
    <w:rsid w:val="00404328"/>
    <w:rsid w:val="004051C8"/>
    <w:rsid w:val="00405C34"/>
    <w:rsid w:val="0040752D"/>
    <w:rsid w:val="004076D5"/>
    <w:rsid w:val="00411E26"/>
    <w:rsid w:val="00413318"/>
    <w:rsid w:val="004141A0"/>
    <w:rsid w:val="00414C7E"/>
    <w:rsid w:val="00415A7F"/>
    <w:rsid w:val="00420387"/>
    <w:rsid w:val="004215B7"/>
    <w:rsid w:val="00421BB3"/>
    <w:rsid w:val="00422C0E"/>
    <w:rsid w:val="00424469"/>
    <w:rsid w:val="004252C3"/>
    <w:rsid w:val="004252D6"/>
    <w:rsid w:val="00425721"/>
    <w:rsid w:val="0042582D"/>
    <w:rsid w:val="0042586D"/>
    <w:rsid w:val="004260F9"/>
    <w:rsid w:val="00426E20"/>
    <w:rsid w:val="00427E31"/>
    <w:rsid w:val="004311AE"/>
    <w:rsid w:val="004311C9"/>
    <w:rsid w:val="004329E3"/>
    <w:rsid w:val="00432C9E"/>
    <w:rsid w:val="00433B29"/>
    <w:rsid w:val="00433DF2"/>
    <w:rsid w:val="00435A18"/>
    <w:rsid w:val="004368C0"/>
    <w:rsid w:val="004377B4"/>
    <w:rsid w:val="00437A41"/>
    <w:rsid w:val="004401B1"/>
    <w:rsid w:val="0044033E"/>
    <w:rsid w:val="0044071F"/>
    <w:rsid w:val="004409C9"/>
    <w:rsid w:val="00441BDD"/>
    <w:rsid w:val="00442259"/>
    <w:rsid w:val="00442260"/>
    <w:rsid w:val="00442610"/>
    <w:rsid w:val="00443C3E"/>
    <w:rsid w:val="00443C86"/>
    <w:rsid w:val="0044657C"/>
    <w:rsid w:val="004471F8"/>
    <w:rsid w:val="004473D8"/>
    <w:rsid w:val="004473F8"/>
    <w:rsid w:val="004476F3"/>
    <w:rsid w:val="004549CD"/>
    <w:rsid w:val="004561A3"/>
    <w:rsid w:val="00457E07"/>
    <w:rsid w:val="00457F12"/>
    <w:rsid w:val="00461286"/>
    <w:rsid w:val="00461DA7"/>
    <w:rsid w:val="00461DE8"/>
    <w:rsid w:val="004629EC"/>
    <w:rsid w:val="00462B4D"/>
    <w:rsid w:val="00465205"/>
    <w:rsid w:val="00465A4C"/>
    <w:rsid w:val="00467BD3"/>
    <w:rsid w:val="00470155"/>
    <w:rsid w:val="004706C9"/>
    <w:rsid w:val="004719FC"/>
    <w:rsid w:val="0047256D"/>
    <w:rsid w:val="00473371"/>
    <w:rsid w:val="00474C25"/>
    <w:rsid w:val="0047518B"/>
    <w:rsid w:val="00475591"/>
    <w:rsid w:val="00475B12"/>
    <w:rsid w:val="00477643"/>
    <w:rsid w:val="00477E86"/>
    <w:rsid w:val="004801E2"/>
    <w:rsid w:val="00485700"/>
    <w:rsid w:val="00485DD0"/>
    <w:rsid w:val="00486FFE"/>
    <w:rsid w:val="00487600"/>
    <w:rsid w:val="00487D9A"/>
    <w:rsid w:val="00487FE8"/>
    <w:rsid w:val="004903C0"/>
    <w:rsid w:val="00490917"/>
    <w:rsid w:val="00491591"/>
    <w:rsid w:val="00491BAE"/>
    <w:rsid w:val="00492197"/>
    <w:rsid w:val="0049392D"/>
    <w:rsid w:val="004948B9"/>
    <w:rsid w:val="00494B06"/>
    <w:rsid w:val="00495BEE"/>
    <w:rsid w:val="00497FF2"/>
    <w:rsid w:val="004A0B6E"/>
    <w:rsid w:val="004A1329"/>
    <w:rsid w:val="004A25C2"/>
    <w:rsid w:val="004A4103"/>
    <w:rsid w:val="004A4A2B"/>
    <w:rsid w:val="004A4F78"/>
    <w:rsid w:val="004A5262"/>
    <w:rsid w:val="004A609F"/>
    <w:rsid w:val="004A7196"/>
    <w:rsid w:val="004B136F"/>
    <w:rsid w:val="004B1BA3"/>
    <w:rsid w:val="004B459A"/>
    <w:rsid w:val="004B5362"/>
    <w:rsid w:val="004B63B9"/>
    <w:rsid w:val="004C044F"/>
    <w:rsid w:val="004C0C3A"/>
    <w:rsid w:val="004C168C"/>
    <w:rsid w:val="004C2042"/>
    <w:rsid w:val="004C319B"/>
    <w:rsid w:val="004C4F7A"/>
    <w:rsid w:val="004C6C16"/>
    <w:rsid w:val="004C7FAC"/>
    <w:rsid w:val="004D23C6"/>
    <w:rsid w:val="004D5421"/>
    <w:rsid w:val="004D5A54"/>
    <w:rsid w:val="004D7710"/>
    <w:rsid w:val="004D79D3"/>
    <w:rsid w:val="004E090D"/>
    <w:rsid w:val="004E0C07"/>
    <w:rsid w:val="004E1B9D"/>
    <w:rsid w:val="004E2519"/>
    <w:rsid w:val="004E4C2F"/>
    <w:rsid w:val="004E53E1"/>
    <w:rsid w:val="004E6DF3"/>
    <w:rsid w:val="004E74A3"/>
    <w:rsid w:val="004E7674"/>
    <w:rsid w:val="004E769C"/>
    <w:rsid w:val="004E7B8B"/>
    <w:rsid w:val="004F0590"/>
    <w:rsid w:val="004F09F0"/>
    <w:rsid w:val="004F1806"/>
    <w:rsid w:val="004F216F"/>
    <w:rsid w:val="004F2EDB"/>
    <w:rsid w:val="004F449F"/>
    <w:rsid w:val="00500933"/>
    <w:rsid w:val="00501076"/>
    <w:rsid w:val="00503B49"/>
    <w:rsid w:val="00504C66"/>
    <w:rsid w:val="00504F38"/>
    <w:rsid w:val="005050AF"/>
    <w:rsid w:val="00507584"/>
    <w:rsid w:val="00507E72"/>
    <w:rsid w:val="00513925"/>
    <w:rsid w:val="00513EE1"/>
    <w:rsid w:val="005153C9"/>
    <w:rsid w:val="005156A0"/>
    <w:rsid w:val="00516FB0"/>
    <w:rsid w:val="005175DF"/>
    <w:rsid w:val="00520D38"/>
    <w:rsid w:val="00520F57"/>
    <w:rsid w:val="005211D8"/>
    <w:rsid w:val="00521872"/>
    <w:rsid w:val="005236F3"/>
    <w:rsid w:val="005246E2"/>
    <w:rsid w:val="005263CD"/>
    <w:rsid w:val="005279BB"/>
    <w:rsid w:val="005301F2"/>
    <w:rsid w:val="00530B2B"/>
    <w:rsid w:val="005314F8"/>
    <w:rsid w:val="0053252B"/>
    <w:rsid w:val="005334D6"/>
    <w:rsid w:val="00540C97"/>
    <w:rsid w:val="00541BF7"/>
    <w:rsid w:val="0054223A"/>
    <w:rsid w:val="0054235D"/>
    <w:rsid w:val="005429ED"/>
    <w:rsid w:val="00543FF5"/>
    <w:rsid w:val="00544D26"/>
    <w:rsid w:val="005451D6"/>
    <w:rsid w:val="00545220"/>
    <w:rsid w:val="00545465"/>
    <w:rsid w:val="00545FFF"/>
    <w:rsid w:val="00547D1C"/>
    <w:rsid w:val="00547FBD"/>
    <w:rsid w:val="00550111"/>
    <w:rsid w:val="005575BF"/>
    <w:rsid w:val="005617D8"/>
    <w:rsid w:val="00561D52"/>
    <w:rsid w:val="0056214F"/>
    <w:rsid w:val="005628AE"/>
    <w:rsid w:val="00563DC5"/>
    <w:rsid w:val="00564D60"/>
    <w:rsid w:val="00566DD7"/>
    <w:rsid w:val="005671B6"/>
    <w:rsid w:val="00567CB1"/>
    <w:rsid w:val="0057065B"/>
    <w:rsid w:val="00570909"/>
    <w:rsid w:val="005718C0"/>
    <w:rsid w:val="00571BA3"/>
    <w:rsid w:val="00571C5F"/>
    <w:rsid w:val="0057316C"/>
    <w:rsid w:val="00573654"/>
    <w:rsid w:val="00573E2C"/>
    <w:rsid w:val="005741B8"/>
    <w:rsid w:val="00576F06"/>
    <w:rsid w:val="00580F95"/>
    <w:rsid w:val="00581698"/>
    <w:rsid w:val="00582311"/>
    <w:rsid w:val="00583489"/>
    <w:rsid w:val="00583722"/>
    <w:rsid w:val="00583767"/>
    <w:rsid w:val="00584B97"/>
    <w:rsid w:val="005851E5"/>
    <w:rsid w:val="00585EFB"/>
    <w:rsid w:val="00586A45"/>
    <w:rsid w:val="00587490"/>
    <w:rsid w:val="0059250D"/>
    <w:rsid w:val="00593F56"/>
    <w:rsid w:val="00597999"/>
    <w:rsid w:val="00597F4D"/>
    <w:rsid w:val="005A4ABC"/>
    <w:rsid w:val="005A52BD"/>
    <w:rsid w:val="005B066E"/>
    <w:rsid w:val="005B18E0"/>
    <w:rsid w:val="005B2134"/>
    <w:rsid w:val="005B30E5"/>
    <w:rsid w:val="005B492E"/>
    <w:rsid w:val="005B66B7"/>
    <w:rsid w:val="005B7C2D"/>
    <w:rsid w:val="005C00FC"/>
    <w:rsid w:val="005C0C17"/>
    <w:rsid w:val="005C1220"/>
    <w:rsid w:val="005C14EE"/>
    <w:rsid w:val="005C30E5"/>
    <w:rsid w:val="005C3920"/>
    <w:rsid w:val="005C409E"/>
    <w:rsid w:val="005C4291"/>
    <w:rsid w:val="005C7DF0"/>
    <w:rsid w:val="005D236A"/>
    <w:rsid w:val="005D2764"/>
    <w:rsid w:val="005D5116"/>
    <w:rsid w:val="005D5385"/>
    <w:rsid w:val="005D6A76"/>
    <w:rsid w:val="005D7213"/>
    <w:rsid w:val="005D7776"/>
    <w:rsid w:val="005E103C"/>
    <w:rsid w:val="005E1E62"/>
    <w:rsid w:val="005E1FF7"/>
    <w:rsid w:val="005E2253"/>
    <w:rsid w:val="005E2537"/>
    <w:rsid w:val="005E3700"/>
    <w:rsid w:val="005E546B"/>
    <w:rsid w:val="005E7C0F"/>
    <w:rsid w:val="005F1E70"/>
    <w:rsid w:val="005F4D9C"/>
    <w:rsid w:val="00602388"/>
    <w:rsid w:val="00603C0C"/>
    <w:rsid w:val="00603CF8"/>
    <w:rsid w:val="00603F9A"/>
    <w:rsid w:val="00604CB8"/>
    <w:rsid w:val="00605126"/>
    <w:rsid w:val="006056D6"/>
    <w:rsid w:val="006065AF"/>
    <w:rsid w:val="0060678A"/>
    <w:rsid w:val="006068A1"/>
    <w:rsid w:val="00606D66"/>
    <w:rsid w:val="00606F6E"/>
    <w:rsid w:val="006074B0"/>
    <w:rsid w:val="00612013"/>
    <w:rsid w:val="006120A3"/>
    <w:rsid w:val="006122A6"/>
    <w:rsid w:val="006126D9"/>
    <w:rsid w:val="00612EF8"/>
    <w:rsid w:val="006154C6"/>
    <w:rsid w:val="00616269"/>
    <w:rsid w:val="00616A88"/>
    <w:rsid w:val="006239DA"/>
    <w:rsid w:val="00623C75"/>
    <w:rsid w:val="006244FE"/>
    <w:rsid w:val="00624923"/>
    <w:rsid w:val="00624A08"/>
    <w:rsid w:val="00624D12"/>
    <w:rsid w:val="0063123B"/>
    <w:rsid w:val="00631307"/>
    <w:rsid w:val="006347D7"/>
    <w:rsid w:val="00634CD5"/>
    <w:rsid w:val="00634DD5"/>
    <w:rsid w:val="0064049F"/>
    <w:rsid w:val="0064052D"/>
    <w:rsid w:val="0064077A"/>
    <w:rsid w:val="00641A2D"/>
    <w:rsid w:val="00642BD7"/>
    <w:rsid w:val="00645D8D"/>
    <w:rsid w:val="006464C3"/>
    <w:rsid w:val="00646644"/>
    <w:rsid w:val="006477AD"/>
    <w:rsid w:val="00647D65"/>
    <w:rsid w:val="00653AD5"/>
    <w:rsid w:val="00654A2D"/>
    <w:rsid w:val="00655DA5"/>
    <w:rsid w:val="00656198"/>
    <w:rsid w:val="0065734D"/>
    <w:rsid w:val="0066046F"/>
    <w:rsid w:val="0066095B"/>
    <w:rsid w:val="00661402"/>
    <w:rsid w:val="00661866"/>
    <w:rsid w:val="00662544"/>
    <w:rsid w:val="00662837"/>
    <w:rsid w:val="00662E39"/>
    <w:rsid w:val="0066347C"/>
    <w:rsid w:val="00663A77"/>
    <w:rsid w:val="0066400C"/>
    <w:rsid w:val="00665CA8"/>
    <w:rsid w:val="00666613"/>
    <w:rsid w:val="0067091B"/>
    <w:rsid w:val="0067199B"/>
    <w:rsid w:val="00671EC8"/>
    <w:rsid w:val="006722FE"/>
    <w:rsid w:val="006725FE"/>
    <w:rsid w:val="00672AF2"/>
    <w:rsid w:val="006734F2"/>
    <w:rsid w:val="00675F92"/>
    <w:rsid w:val="00677177"/>
    <w:rsid w:val="00677670"/>
    <w:rsid w:val="00680B9B"/>
    <w:rsid w:val="00682BC7"/>
    <w:rsid w:val="00683239"/>
    <w:rsid w:val="0068403F"/>
    <w:rsid w:val="00684191"/>
    <w:rsid w:val="0068457E"/>
    <w:rsid w:val="00684EC7"/>
    <w:rsid w:val="006905AF"/>
    <w:rsid w:val="00690B01"/>
    <w:rsid w:val="00695F35"/>
    <w:rsid w:val="0069612D"/>
    <w:rsid w:val="006A1B88"/>
    <w:rsid w:val="006A32FA"/>
    <w:rsid w:val="006A34EE"/>
    <w:rsid w:val="006A3BD2"/>
    <w:rsid w:val="006A4430"/>
    <w:rsid w:val="006A6785"/>
    <w:rsid w:val="006A6F4B"/>
    <w:rsid w:val="006A70C9"/>
    <w:rsid w:val="006B08D5"/>
    <w:rsid w:val="006B1075"/>
    <w:rsid w:val="006B1738"/>
    <w:rsid w:val="006B1758"/>
    <w:rsid w:val="006B428B"/>
    <w:rsid w:val="006B4293"/>
    <w:rsid w:val="006B55CD"/>
    <w:rsid w:val="006C13C9"/>
    <w:rsid w:val="006C1947"/>
    <w:rsid w:val="006C1A46"/>
    <w:rsid w:val="006C22C5"/>
    <w:rsid w:val="006C24C2"/>
    <w:rsid w:val="006C2D39"/>
    <w:rsid w:val="006C4E83"/>
    <w:rsid w:val="006C4FFE"/>
    <w:rsid w:val="006C53CF"/>
    <w:rsid w:val="006C588E"/>
    <w:rsid w:val="006D1066"/>
    <w:rsid w:val="006D2317"/>
    <w:rsid w:val="006D3748"/>
    <w:rsid w:val="006D3B6B"/>
    <w:rsid w:val="006D5330"/>
    <w:rsid w:val="006D58DF"/>
    <w:rsid w:val="006D5933"/>
    <w:rsid w:val="006D5ED2"/>
    <w:rsid w:val="006D6F77"/>
    <w:rsid w:val="006D73C6"/>
    <w:rsid w:val="006E10F6"/>
    <w:rsid w:val="006E1C61"/>
    <w:rsid w:val="006E1CF4"/>
    <w:rsid w:val="006E4C4E"/>
    <w:rsid w:val="006E672C"/>
    <w:rsid w:val="006E6E76"/>
    <w:rsid w:val="006F0886"/>
    <w:rsid w:val="006F0908"/>
    <w:rsid w:val="006F63D1"/>
    <w:rsid w:val="006F6516"/>
    <w:rsid w:val="006F6F92"/>
    <w:rsid w:val="0070151B"/>
    <w:rsid w:val="00701976"/>
    <w:rsid w:val="00703C7F"/>
    <w:rsid w:val="007044CD"/>
    <w:rsid w:val="00705362"/>
    <w:rsid w:val="00706290"/>
    <w:rsid w:val="0070687C"/>
    <w:rsid w:val="007069F0"/>
    <w:rsid w:val="007074A0"/>
    <w:rsid w:val="00707A75"/>
    <w:rsid w:val="00710039"/>
    <w:rsid w:val="00711B86"/>
    <w:rsid w:val="00712120"/>
    <w:rsid w:val="00712298"/>
    <w:rsid w:val="00712DBE"/>
    <w:rsid w:val="007143B9"/>
    <w:rsid w:val="00714C4A"/>
    <w:rsid w:val="007152D9"/>
    <w:rsid w:val="00716867"/>
    <w:rsid w:val="00717BC3"/>
    <w:rsid w:val="007228D5"/>
    <w:rsid w:val="00724CB6"/>
    <w:rsid w:val="007258BC"/>
    <w:rsid w:val="00725E1F"/>
    <w:rsid w:val="00726EA2"/>
    <w:rsid w:val="00727D71"/>
    <w:rsid w:val="00731D9C"/>
    <w:rsid w:val="00732914"/>
    <w:rsid w:val="007338E2"/>
    <w:rsid w:val="00735FA1"/>
    <w:rsid w:val="00737096"/>
    <w:rsid w:val="007370FD"/>
    <w:rsid w:val="00741CDE"/>
    <w:rsid w:val="00742145"/>
    <w:rsid w:val="007447EA"/>
    <w:rsid w:val="00746353"/>
    <w:rsid w:val="007467CE"/>
    <w:rsid w:val="00747813"/>
    <w:rsid w:val="00750352"/>
    <w:rsid w:val="00752283"/>
    <w:rsid w:val="00752BF4"/>
    <w:rsid w:val="00752F66"/>
    <w:rsid w:val="007532A5"/>
    <w:rsid w:val="00753A24"/>
    <w:rsid w:val="0075595A"/>
    <w:rsid w:val="0075648D"/>
    <w:rsid w:val="007567EF"/>
    <w:rsid w:val="0075713B"/>
    <w:rsid w:val="0076020A"/>
    <w:rsid w:val="00760742"/>
    <w:rsid w:val="00761025"/>
    <w:rsid w:val="007617FE"/>
    <w:rsid w:val="007634F8"/>
    <w:rsid w:val="00763823"/>
    <w:rsid w:val="0076449F"/>
    <w:rsid w:val="007657BD"/>
    <w:rsid w:val="007659F3"/>
    <w:rsid w:val="00765ADD"/>
    <w:rsid w:val="00766201"/>
    <w:rsid w:val="007665FF"/>
    <w:rsid w:val="00766F3D"/>
    <w:rsid w:val="007706F3"/>
    <w:rsid w:val="00771F60"/>
    <w:rsid w:val="007720E2"/>
    <w:rsid w:val="00773891"/>
    <w:rsid w:val="0077462A"/>
    <w:rsid w:val="0077568E"/>
    <w:rsid w:val="00775B00"/>
    <w:rsid w:val="00775C36"/>
    <w:rsid w:val="00776B86"/>
    <w:rsid w:val="0077710D"/>
    <w:rsid w:val="0077772A"/>
    <w:rsid w:val="00780039"/>
    <w:rsid w:val="00780184"/>
    <w:rsid w:val="007838D3"/>
    <w:rsid w:val="00783A7E"/>
    <w:rsid w:val="007846AF"/>
    <w:rsid w:val="007856BD"/>
    <w:rsid w:val="00786CFF"/>
    <w:rsid w:val="007916CB"/>
    <w:rsid w:val="00793042"/>
    <w:rsid w:val="00793CA4"/>
    <w:rsid w:val="00793EE1"/>
    <w:rsid w:val="00794451"/>
    <w:rsid w:val="0079570D"/>
    <w:rsid w:val="007A04A4"/>
    <w:rsid w:val="007A085E"/>
    <w:rsid w:val="007A1417"/>
    <w:rsid w:val="007A1FAA"/>
    <w:rsid w:val="007A21B0"/>
    <w:rsid w:val="007A3E2D"/>
    <w:rsid w:val="007A3EB6"/>
    <w:rsid w:val="007A4A69"/>
    <w:rsid w:val="007A579F"/>
    <w:rsid w:val="007A62EC"/>
    <w:rsid w:val="007A7653"/>
    <w:rsid w:val="007B0615"/>
    <w:rsid w:val="007B0BEB"/>
    <w:rsid w:val="007B0F65"/>
    <w:rsid w:val="007B19A0"/>
    <w:rsid w:val="007B410C"/>
    <w:rsid w:val="007B5532"/>
    <w:rsid w:val="007B6D18"/>
    <w:rsid w:val="007B720F"/>
    <w:rsid w:val="007C07A1"/>
    <w:rsid w:val="007C1062"/>
    <w:rsid w:val="007C191D"/>
    <w:rsid w:val="007C29E7"/>
    <w:rsid w:val="007C29F5"/>
    <w:rsid w:val="007C2C09"/>
    <w:rsid w:val="007C3B93"/>
    <w:rsid w:val="007C4FA9"/>
    <w:rsid w:val="007D0051"/>
    <w:rsid w:val="007D012C"/>
    <w:rsid w:val="007D0CF3"/>
    <w:rsid w:val="007D1733"/>
    <w:rsid w:val="007D1D59"/>
    <w:rsid w:val="007D3A79"/>
    <w:rsid w:val="007D406A"/>
    <w:rsid w:val="007D52C8"/>
    <w:rsid w:val="007D5706"/>
    <w:rsid w:val="007D5BF1"/>
    <w:rsid w:val="007E0FE8"/>
    <w:rsid w:val="007E2450"/>
    <w:rsid w:val="007E2A1A"/>
    <w:rsid w:val="007E3270"/>
    <w:rsid w:val="007E35D5"/>
    <w:rsid w:val="007E4049"/>
    <w:rsid w:val="007E5D9F"/>
    <w:rsid w:val="007E5FD7"/>
    <w:rsid w:val="007F1C3A"/>
    <w:rsid w:val="007F2ADC"/>
    <w:rsid w:val="007F2AE9"/>
    <w:rsid w:val="007F32B4"/>
    <w:rsid w:val="007F411E"/>
    <w:rsid w:val="007F6EA1"/>
    <w:rsid w:val="007F7357"/>
    <w:rsid w:val="00800A58"/>
    <w:rsid w:val="008027C4"/>
    <w:rsid w:val="008028DB"/>
    <w:rsid w:val="00804E5C"/>
    <w:rsid w:val="00804FA5"/>
    <w:rsid w:val="00805025"/>
    <w:rsid w:val="00805193"/>
    <w:rsid w:val="00806686"/>
    <w:rsid w:val="008114B6"/>
    <w:rsid w:val="00811F27"/>
    <w:rsid w:val="00812F8F"/>
    <w:rsid w:val="008141DF"/>
    <w:rsid w:val="008200B9"/>
    <w:rsid w:val="00820B88"/>
    <w:rsid w:val="00820E67"/>
    <w:rsid w:val="00824988"/>
    <w:rsid w:val="0082600B"/>
    <w:rsid w:val="0083028D"/>
    <w:rsid w:val="00830948"/>
    <w:rsid w:val="00831032"/>
    <w:rsid w:val="00831A22"/>
    <w:rsid w:val="00833955"/>
    <w:rsid w:val="00833CF9"/>
    <w:rsid w:val="008349FF"/>
    <w:rsid w:val="00835A2A"/>
    <w:rsid w:val="008361DD"/>
    <w:rsid w:val="008370D8"/>
    <w:rsid w:val="00840888"/>
    <w:rsid w:val="0084124C"/>
    <w:rsid w:val="0084435B"/>
    <w:rsid w:val="00844DD0"/>
    <w:rsid w:val="00846039"/>
    <w:rsid w:val="008461EB"/>
    <w:rsid w:val="00847657"/>
    <w:rsid w:val="00850F31"/>
    <w:rsid w:val="008516E7"/>
    <w:rsid w:val="00852BB3"/>
    <w:rsid w:val="00852F31"/>
    <w:rsid w:val="0085369B"/>
    <w:rsid w:val="00854DCE"/>
    <w:rsid w:val="00855B67"/>
    <w:rsid w:val="00856D12"/>
    <w:rsid w:val="0086047B"/>
    <w:rsid w:val="008606FF"/>
    <w:rsid w:val="008608BF"/>
    <w:rsid w:val="00860EB9"/>
    <w:rsid w:val="00862092"/>
    <w:rsid w:val="00862727"/>
    <w:rsid w:val="0086501B"/>
    <w:rsid w:val="008673AD"/>
    <w:rsid w:val="00871289"/>
    <w:rsid w:val="00872156"/>
    <w:rsid w:val="0087332E"/>
    <w:rsid w:val="0087348E"/>
    <w:rsid w:val="0087369A"/>
    <w:rsid w:val="008740AF"/>
    <w:rsid w:val="00876923"/>
    <w:rsid w:val="00876B49"/>
    <w:rsid w:val="00876B78"/>
    <w:rsid w:val="008776B3"/>
    <w:rsid w:val="008833AA"/>
    <w:rsid w:val="00884F2C"/>
    <w:rsid w:val="0088618F"/>
    <w:rsid w:val="008878C0"/>
    <w:rsid w:val="00893A52"/>
    <w:rsid w:val="00897743"/>
    <w:rsid w:val="008A22E7"/>
    <w:rsid w:val="008A2D8F"/>
    <w:rsid w:val="008A40CB"/>
    <w:rsid w:val="008A41B3"/>
    <w:rsid w:val="008A6205"/>
    <w:rsid w:val="008A768C"/>
    <w:rsid w:val="008A7BAA"/>
    <w:rsid w:val="008B1832"/>
    <w:rsid w:val="008B1E85"/>
    <w:rsid w:val="008B3D4D"/>
    <w:rsid w:val="008B4252"/>
    <w:rsid w:val="008B6E82"/>
    <w:rsid w:val="008C1350"/>
    <w:rsid w:val="008C217B"/>
    <w:rsid w:val="008C2479"/>
    <w:rsid w:val="008C7C5A"/>
    <w:rsid w:val="008C7DF8"/>
    <w:rsid w:val="008D2F27"/>
    <w:rsid w:val="008D3894"/>
    <w:rsid w:val="008D466C"/>
    <w:rsid w:val="008D48C8"/>
    <w:rsid w:val="008D4E53"/>
    <w:rsid w:val="008D54B0"/>
    <w:rsid w:val="008D6600"/>
    <w:rsid w:val="008D703B"/>
    <w:rsid w:val="008D70C8"/>
    <w:rsid w:val="008D733B"/>
    <w:rsid w:val="008E0665"/>
    <w:rsid w:val="008E364A"/>
    <w:rsid w:val="008E372F"/>
    <w:rsid w:val="008E4209"/>
    <w:rsid w:val="008E44DE"/>
    <w:rsid w:val="008E5584"/>
    <w:rsid w:val="008E5C5D"/>
    <w:rsid w:val="008E7261"/>
    <w:rsid w:val="008E7B20"/>
    <w:rsid w:val="008F0403"/>
    <w:rsid w:val="008F38EC"/>
    <w:rsid w:val="008F424D"/>
    <w:rsid w:val="008F55E7"/>
    <w:rsid w:val="008F5A19"/>
    <w:rsid w:val="008F60D3"/>
    <w:rsid w:val="008F6199"/>
    <w:rsid w:val="008F6872"/>
    <w:rsid w:val="008F70F2"/>
    <w:rsid w:val="00900142"/>
    <w:rsid w:val="009002BC"/>
    <w:rsid w:val="00900412"/>
    <w:rsid w:val="0090143B"/>
    <w:rsid w:val="00902780"/>
    <w:rsid w:val="00903BE7"/>
    <w:rsid w:val="00906E27"/>
    <w:rsid w:val="00906EF6"/>
    <w:rsid w:val="00910287"/>
    <w:rsid w:val="00911059"/>
    <w:rsid w:val="00913089"/>
    <w:rsid w:val="0091485A"/>
    <w:rsid w:val="00915F44"/>
    <w:rsid w:val="009170FD"/>
    <w:rsid w:val="009213AB"/>
    <w:rsid w:val="00922102"/>
    <w:rsid w:val="00922B66"/>
    <w:rsid w:val="00927861"/>
    <w:rsid w:val="00930621"/>
    <w:rsid w:val="009309E8"/>
    <w:rsid w:val="009312A8"/>
    <w:rsid w:val="00931F58"/>
    <w:rsid w:val="00932541"/>
    <w:rsid w:val="00932DBE"/>
    <w:rsid w:val="009350B3"/>
    <w:rsid w:val="0093537C"/>
    <w:rsid w:val="00935E00"/>
    <w:rsid w:val="00935F19"/>
    <w:rsid w:val="00936DEA"/>
    <w:rsid w:val="00940200"/>
    <w:rsid w:val="0094020F"/>
    <w:rsid w:val="00940943"/>
    <w:rsid w:val="009429DE"/>
    <w:rsid w:val="00942B2A"/>
    <w:rsid w:val="00943590"/>
    <w:rsid w:val="00943B56"/>
    <w:rsid w:val="0094565A"/>
    <w:rsid w:val="0094696C"/>
    <w:rsid w:val="00952AA9"/>
    <w:rsid w:val="00952AF0"/>
    <w:rsid w:val="00953370"/>
    <w:rsid w:val="00953DC1"/>
    <w:rsid w:val="009547E7"/>
    <w:rsid w:val="00955471"/>
    <w:rsid w:val="00956169"/>
    <w:rsid w:val="009566E3"/>
    <w:rsid w:val="00960214"/>
    <w:rsid w:val="009608F3"/>
    <w:rsid w:val="00961818"/>
    <w:rsid w:val="00961FF6"/>
    <w:rsid w:val="009628B9"/>
    <w:rsid w:val="00962A51"/>
    <w:rsid w:val="0096499E"/>
    <w:rsid w:val="00964C1F"/>
    <w:rsid w:val="00964CAE"/>
    <w:rsid w:val="0096561C"/>
    <w:rsid w:val="0096571E"/>
    <w:rsid w:val="00965B5F"/>
    <w:rsid w:val="00966289"/>
    <w:rsid w:val="00966B6F"/>
    <w:rsid w:val="00967D97"/>
    <w:rsid w:val="00970B1A"/>
    <w:rsid w:val="00974F7E"/>
    <w:rsid w:val="00975240"/>
    <w:rsid w:val="00977732"/>
    <w:rsid w:val="00977747"/>
    <w:rsid w:val="00981518"/>
    <w:rsid w:val="0098340C"/>
    <w:rsid w:val="00984B4F"/>
    <w:rsid w:val="0098674A"/>
    <w:rsid w:val="00987217"/>
    <w:rsid w:val="00987A4C"/>
    <w:rsid w:val="009920D3"/>
    <w:rsid w:val="00992317"/>
    <w:rsid w:val="00994127"/>
    <w:rsid w:val="00994468"/>
    <w:rsid w:val="0099611C"/>
    <w:rsid w:val="009A058E"/>
    <w:rsid w:val="009A0819"/>
    <w:rsid w:val="009A286A"/>
    <w:rsid w:val="009A3A5A"/>
    <w:rsid w:val="009A4F39"/>
    <w:rsid w:val="009A5F2D"/>
    <w:rsid w:val="009A6DDB"/>
    <w:rsid w:val="009A733A"/>
    <w:rsid w:val="009B1238"/>
    <w:rsid w:val="009B1EA1"/>
    <w:rsid w:val="009B3011"/>
    <w:rsid w:val="009B49BA"/>
    <w:rsid w:val="009B6A65"/>
    <w:rsid w:val="009C0D94"/>
    <w:rsid w:val="009C0FC0"/>
    <w:rsid w:val="009C2221"/>
    <w:rsid w:val="009C235E"/>
    <w:rsid w:val="009C254D"/>
    <w:rsid w:val="009C2BE5"/>
    <w:rsid w:val="009C2D9E"/>
    <w:rsid w:val="009C4485"/>
    <w:rsid w:val="009C47F3"/>
    <w:rsid w:val="009C61BE"/>
    <w:rsid w:val="009C6EB4"/>
    <w:rsid w:val="009C6F84"/>
    <w:rsid w:val="009D1886"/>
    <w:rsid w:val="009D1CA5"/>
    <w:rsid w:val="009D2E1E"/>
    <w:rsid w:val="009D7E79"/>
    <w:rsid w:val="009E2136"/>
    <w:rsid w:val="009E645D"/>
    <w:rsid w:val="009E6476"/>
    <w:rsid w:val="009F09D6"/>
    <w:rsid w:val="009F0CAD"/>
    <w:rsid w:val="009F4721"/>
    <w:rsid w:val="009F7B8E"/>
    <w:rsid w:val="009F7FFD"/>
    <w:rsid w:val="00A00267"/>
    <w:rsid w:val="00A02B41"/>
    <w:rsid w:val="00A02EE0"/>
    <w:rsid w:val="00A04471"/>
    <w:rsid w:val="00A04B3E"/>
    <w:rsid w:val="00A05068"/>
    <w:rsid w:val="00A0518D"/>
    <w:rsid w:val="00A07BF6"/>
    <w:rsid w:val="00A101F0"/>
    <w:rsid w:val="00A10A84"/>
    <w:rsid w:val="00A12E25"/>
    <w:rsid w:val="00A130F5"/>
    <w:rsid w:val="00A1327C"/>
    <w:rsid w:val="00A138CD"/>
    <w:rsid w:val="00A147E0"/>
    <w:rsid w:val="00A15C21"/>
    <w:rsid w:val="00A15D1B"/>
    <w:rsid w:val="00A17194"/>
    <w:rsid w:val="00A20EA6"/>
    <w:rsid w:val="00A2123D"/>
    <w:rsid w:val="00A2206A"/>
    <w:rsid w:val="00A24292"/>
    <w:rsid w:val="00A249B5"/>
    <w:rsid w:val="00A25C35"/>
    <w:rsid w:val="00A2739C"/>
    <w:rsid w:val="00A30691"/>
    <w:rsid w:val="00A30E75"/>
    <w:rsid w:val="00A3323B"/>
    <w:rsid w:val="00A33E6B"/>
    <w:rsid w:val="00A341F5"/>
    <w:rsid w:val="00A34A90"/>
    <w:rsid w:val="00A36CC0"/>
    <w:rsid w:val="00A37C23"/>
    <w:rsid w:val="00A40517"/>
    <w:rsid w:val="00A41D54"/>
    <w:rsid w:val="00A42C0C"/>
    <w:rsid w:val="00A4336C"/>
    <w:rsid w:val="00A442D5"/>
    <w:rsid w:val="00A4473A"/>
    <w:rsid w:val="00A45179"/>
    <w:rsid w:val="00A458C2"/>
    <w:rsid w:val="00A46718"/>
    <w:rsid w:val="00A46F90"/>
    <w:rsid w:val="00A4756F"/>
    <w:rsid w:val="00A5028F"/>
    <w:rsid w:val="00A514A5"/>
    <w:rsid w:val="00A51D3B"/>
    <w:rsid w:val="00A51E3B"/>
    <w:rsid w:val="00A54456"/>
    <w:rsid w:val="00A54DA8"/>
    <w:rsid w:val="00A57043"/>
    <w:rsid w:val="00A576C5"/>
    <w:rsid w:val="00A57E69"/>
    <w:rsid w:val="00A60666"/>
    <w:rsid w:val="00A60ADE"/>
    <w:rsid w:val="00A62FCC"/>
    <w:rsid w:val="00A641F8"/>
    <w:rsid w:val="00A64FAE"/>
    <w:rsid w:val="00A65C71"/>
    <w:rsid w:val="00A66477"/>
    <w:rsid w:val="00A66BFB"/>
    <w:rsid w:val="00A6745E"/>
    <w:rsid w:val="00A708B2"/>
    <w:rsid w:val="00A708C9"/>
    <w:rsid w:val="00A71021"/>
    <w:rsid w:val="00A72D35"/>
    <w:rsid w:val="00A73EA9"/>
    <w:rsid w:val="00A73EF2"/>
    <w:rsid w:val="00A74868"/>
    <w:rsid w:val="00A757EA"/>
    <w:rsid w:val="00A7646A"/>
    <w:rsid w:val="00A7653E"/>
    <w:rsid w:val="00A77E9E"/>
    <w:rsid w:val="00A808EB"/>
    <w:rsid w:val="00A8292C"/>
    <w:rsid w:val="00A82B93"/>
    <w:rsid w:val="00A84D7E"/>
    <w:rsid w:val="00A85379"/>
    <w:rsid w:val="00A854B6"/>
    <w:rsid w:val="00A854FB"/>
    <w:rsid w:val="00A8662D"/>
    <w:rsid w:val="00A86F84"/>
    <w:rsid w:val="00A874A1"/>
    <w:rsid w:val="00A909A2"/>
    <w:rsid w:val="00A93640"/>
    <w:rsid w:val="00A93B3B"/>
    <w:rsid w:val="00A94342"/>
    <w:rsid w:val="00A94AA4"/>
    <w:rsid w:val="00A9570D"/>
    <w:rsid w:val="00AA0CE5"/>
    <w:rsid w:val="00AA1344"/>
    <w:rsid w:val="00AA150D"/>
    <w:rsid w:val="00AA2351"/>
    <w:rsid w:val="00AA2B8A"/>
    <w:rsid w:val="00AA3E64"/>
    <w:rsid w:val="00AA4F8D"/>
    <w:rsid w:val="00AA5619"/>
    <w:rsid w:val="00AA6A6E"/>
    <w:rsid w:val="00AA74B5"/>
    <w:rsid w:val="00AB0F05"/>
    <w:rsid w:val="00AB1452"/>
    <w:rsid w:val="00AB3E0D"/>
    <w:rsid w:val="00AB42D3"/>
    <w:rsid w:val="00AB4367"/>
    <w:rsid w:val="00AB5054"/>
    <w:rsid w:val="00AB601B"/>
    <w:rsid w:val="00AB65FD"/>
    <w:rsid w:val="00AB6EC2"/>
    <w:rsid w:val="00AB7941"/>
    <w:rsid w:val="00AB7F35"/>
    <w:rsid w:val="00AC15CC"/>
    <w:rsid w:val="00AC18F2"/>
    <w:rsid w:val="00AC1FDA"/>
    <w:rsid w:val="00AC20EF"/>
    <w:rsid w:val="00AC247F"/>
    <w:rsid w:val="00AC71D3"/>
    <w:rsid w:val="00AC7685"/>
    <w:rsid w:val="00AD05CB"/>
    <w:rsid w:val="00AD0CE9"/>
    <w:rsid w:val="00AD1B61"/>
    <w:rsid w:val="00AD2C32"/>
    <w:rsid w:val="00AD3546"/>
    <w:rsid w:val="00AD5FA5"/>
    <w:rsid w:val="00AD657A"/>
    <w:rsid w:val="00AD7DE4"/>
    <w:rsid w:val="00AE00EB"/>
    <w:rsid w:val="00AE02EB"/>
    <w:rsid w:val="00AE5945"/>
    <w:rsid w:val="00AF12EA"/>
    <w:rsid w:val="00AF4D6A"/>
    <w:rsid w:val="00AF4ECE"/>
    <w:rsid w:val="00AF5AE8"/>
    <w:rsid w:val="00AF6381"/>
    <w:rsid w:val="00AF6E5C"/>
    <w:rsid w:val="00B0113E"/>
    <w:rsid w:val="00B01570"/>
    <w:rsid w:val="00B0165A"/>
    <w:rsid w:val="00B01987"/>
    <w:rsid w:val="00B01B7D"/>
    <w:rsid w:val="00B02515"/>
    <w:rsid w:val="00B04CF0"/>
    <w:rsid w:val="00B05EEF"/>
    <w:rsid w:val="00B06FD4"/>
    <w:rsid w:val="00B07564"/>
    <w:rsid w:val="00B10AC2"/>
    <w:rsid w:val="00B11D54"/>
    <w:rsid w:val="00B134D1"/>
    <w:rsid w:val="00B14750"/>
    <w:rsid w:val="00B154AA"/>
    <w:rsid w:val="00B16853"/>
    <w:rsid w:val="00B20A74"/>
    <w:rsid w:val="00B21EB5"/>
    <w:rsid w:val="00B2217E"/>
    <w:rsid w:val="00B228B5"/>
    <w:rsid w:val="00B23A27"/>
    <w:rsid w:val="00B2407A"/>
    <w:rsid w:val="00B25276"/>
    <w:rsid w:val="00B25470"/>
    <w:rsid w:val="00B26926"/>
    <w:rsid w:val="00B30845"/>
    <w:rsid w:val="00B320C0"/>
    <w:rsid w:val="00B32D9D"/>
    <w:rsid w:val="00B35124"/>
    <w:rsid w:val="00B3538B"/>
    <w:rsid w:val="00B36E9E"/>
    <w:rsid w:val="00B40579"/>
    <w:rsid w:val="00B420DA"/>
    <w:rsid w:val="00B43DB1"/>
    <w:rsid w:val="00B445FC"/>
    <w:rsid w:val="00B44954"/>
    <w:rsid w:val="00B44F44"/>
    <w:rsid w:val="00B46B30"/>
    <w:rsid w:val="00B46DF5"/>
    <w:rsid w:val="00B47030"/>
    <w:rsid w:val="00B51501"/>
    <w:rsid w:val="00B516F8"/>
    <w:rsid w:val="00B51CEE"/>
    <w:rsid w:val="00B542EA"/>
    <w:rsid w:val="00B55DA6"/>
    <w:rsid w:val="00B57D81"/>
    <w:rsid w:val="00B617C5"/>
    <w:rsid w:val="00B61C3C"/>
    <w:rsid w:val="00B629C0"/>
    <w:rsid w:val="00B63090"/>
    <w:rsid w:val="00B635FB"/>
    <w:rsid w:val="00B63C5F"/>
    <w:rsid w:val="00B65834"/>
    <w:rsid w:val="00B6786F"/>
    <w:rsid w:val="00B7054B"/>
    <w:rsid w:val="00B74E33"/>
    <w:rsid w:val="00B76A5A"/>
    <w:rsid w:val="00B7718D"/>
    <w:rsid w:val="00B8005F"/>
    <w:rsid w:val="00B80926"/>
    <w:rsid w:val="00B80985"/>
    <w:rsid w:val="00B81284"/>
    <w:rsid w:val="00B81482"/>
    <w:rsid w:val="00B81E2F"/>
    <w:rsid w:val="00B82AB6"/>
    <w:rsid w:val="00B830D0"/>
    <w:rsid w:val="00B8414B"/>
    <w:rsid w:val="00B84E98"/>
    <w:rsid w:val="00B85273"/>
    <w:rsid w:val="00B865F8"/>
    <w:rsid w:val="00B87A80"/>
    <w:rsid w:val="00B906DE"/>
    <w:rsid w:val="00B91CE8"/>
    <w:rsid w:val="00B91D06"/>
    <w:rsid w:val="00B91F07"/>
    <w:rsid w:val="00B93022"/>
    <w:rsid w:val="00B932DF"/>
    <w:rsid w:val="00B93542"/>
    <w:rsid w:val="00B956A7"/>
    <w:rsid w:val="00B95E6A"/>
    <w:rsid w:val="00B9658D"/>
    <w:rsid w:val="00B974EC"/>
    <w:rsid w:val="00BA023A"/>
    <w:rsid w:val="00BA3B60"/>
    <w:rsid w:val="00BA3D35"/>
    <w:rsid w:val="00BA492E"/>
    <w:rsid w:val="00BA4B27"/>
    <w:rsid w:val="00BA6CA2"/>
    <w:rsid w:val="00BA6D98"/>
    <w:rsid w:val="00BB183B"/>
    <w:rsid w:val="00BB2D33"/>
    <w:rsid w:val="00BB3295"/>
    <w:rsid w:val="00BB3694"/>
    <w:rsid w:val="00BB5FCA"/>
    <w:rsid w:val="00BB628B"/>
    <w:rsid w:val="00BB6565"/>
    <w:rsid w:val="00BC0C43"/>
    <w:rsid w:val="00BC1C9A"/>
    <w:rsid w:val="00BC1CDE"/>
    <w:rsid w:val="00BC22BA"/>
    <w:rsid w:val="00BC2FAC"/>
    <w:rsid w:val="00BC4C0C"/>
    <w:rsid w:val="00BC7C92"/>
    <w:rsid w:val="00BD0C81"/>
    <w:rsid w:val="00BD38F8"/>
    <w:rsid w:val="00BD3F20"/>
    <w:rsid w:val="00BD453F"/>
    <w:rsid w:val="00BD45A2"/>
    <w:rsid w:val="00BD4725"/>
    <w:rsid w:val="00BD6969"/>
    <w:rsid w:val="00BD6DE2"/>
    <w:rsid w:val="00BD7F21"/>
    <w:rsid w:val="00BE069B"/>
    <w:rsid w:val="00BE07CC"/>
    <w:rsid w:val="00BE0C2A"/>
    <w:rsid w:val="00BE2442"/>
    <w:rsid w:val="00BE6BDE"/>
    <w:rsid w:val="00BE7AE1"/>
    <w:rsid w:val="00BF047D"/>
    <w:rsid w:val="00BF1287"/>
    <w:rsid w:val="00BF3058"/>
    <w:rsid w:val="00BF3814"/>
    <w:rsid w:val="00BF3A74"/>
    <w:rsid w:val="00BF7CF9"/>
    <w:rsid w:val="00C002ED"/>
    <w:rsid w:val="00C01A0C"/>
    <w:rsid w:val="00C01CAF"/>
    <w:rsid w:val="00C0255F"/>
    <w:rsid w:val="00C0718A"/>
    <w:rsid w:val="00C11210"/>
    <w:rsid w:val="00C112A7"/>
    <w:rsid w:val="00C12FDD"/>
    <w:rsid w:val="00C130FB"/>
    <w:rsid w:val="00C13757"/>
    <w:rsid w:val="00C159F2"/>
    <w:rsid w:val="00C166E8"/>
    <w:rsid w:val="00C20C05"/>
    <w:rsid w:val="00C21CAD"/>
    <w:rsid w:val="00C222F8"/>
    <w:rsid w:val="00C22423"/>
    <w:rsid w:val="00C23027"/>
    <w:rsid w:val="00C248E3"/>
    <w:rsid w:val="00C2568A"/>
    <w:rsid w:val="00C25B5E"/>
    <w:rsid w:val="00C30215"/>
    <w:rsid w:val="00C30ED2"/>
    <w:rsid w:val="00C323BB"/>
    <w:rsid w:val="00C3598E"/>
    <w:rsid w:val="00C369A7"/>
    <w:rsid w:val="00C36CCD"/>
    <w:rsid w:val="00C371A1"/>
    <w:rsid w:val="00C37F1C"/>
    <w:rsid w:val="00C401F2"/>
    <w:rsid w:val="00C4084F"/>
    <w:rsid w:val="00C40BED"/>
    <w:rsid w:val="00C4365B"/>
    <w:rsid w:val="00C43D53"/>
    <w:rsid w:val="00C44B38"/>
    <w:rsid w:val="00C457E2"/>
    <w:rsid w:val="00C46A83"/>
    <w:rsid w:val="00C46FF8"/>
    <w:rsid w:val="00C474B5"/>
    <w:rsid w:val="00C47907"/>
    <w:rsid w:val="00C55491"/>
    <w:rsid w:val="00C55B72"/>
    <w:rsid w:val="00C56842"/>
    <w:rsid w:val="00C56AB2"/>
    <w:rsid w:val="00C57719"/>
    <w:rsid w:val="00C57E5F"/>
    <w:rsid w:val="00C61408"/>
    <w:rsid w:val="00C619CE"/>
    <w:rsid w:val="00C61A98"/>
    <w:rsid w:val="00C61BCF"/>
    <w:rsid w:val="00C62626"/>
    <w:rsid w:val="00C62893"/>
    <w:rsid w:val="00C63880"/>
    <w:rsid w:val="00C638A0"/>
    <w:rsid w:val="00C63A3E"/>
    <w:rsid w:val="00C6501B"/>
    <w:rsid w:val="00C70730"/>
    <w:rsid w:val="00C72A22"/>
    <w:rsid w:val="00C72F28"/>
    <w:rsid w:val="00C7579E"/>
    <w:rsid w:val="00C76AF3"/>
    <w:rsid w:val="00C76C32"/>
    <w:rsid w:val="00C76D37"/>
    <w:rsid w:val="00C81E1C"/>
    <w:rsid w:val="00C854D1"/>
    <w:rsid w:val="00C85829"/>
    <w:rsid w:val="00C86B24"/>
    <w:rsid w:val="00C86C84"/>
    <w:rsid w:val="00C90880"/>
    <w:rsid w:val="00C908AB"/>
    <w:rsid w:val="00C90CAC"/>
    <w:rsid w:val="00C93BA7"/>
    <w:rsid w:val="00C93FF2"/>
    <w:rsid w:val="00C946EB"/>
    <w:rsid w:val="00C9556E"/>
    <w:rsid w:val="00C95983"/>
    <w:rsid w:val="00CA09C4"/>
    <w:rsid w:val="00CA13DE"/>
    <w:rsid w:val="00CA1B36"/>
    <w:rsid w:val="00CA1DB9"/>
    <w:rsid w:val="00CA2A95"/>
    <w:rsid w:val="00CA345E"/>
    <w:rsid w:val="00CA3BEE"/>
    <w:rsid w:val="00CA3C7B"/>
    <w:rsid w:val="00CA41E5"/>
    <w:rsid w:val="00CA5059"/>
    <w:rsid w:val="00CA51C7"/>
    <w:rsid w:val="00CA61D5"/>
    <w:rsid w:val="00CA7636"/>
    <w:rsid w:val="00CB0052"/>
    <w:rsid w:val="00CB03D0"/>
    <w:rsid w:val="00CB04D0"/>
    <w:rsid w:val="00CB0F31"/>
    <w:rsid w:val="00CB0F90"/>
    <w:rsid w:val="00CB15AD"/>
    <w:rsid w:val="00CB178E"/>
    <w:rsid w:val="00CB1BD5"/>
    <w:rsid w:val="00CB1E5A"/>
    <w:rsid w:val="00CB305E"/>
    <w:rsid w:val="00CB3FB1"/>
    <w:rsid w:val="00CB4F1F"/>
    <w:rsid w:val="00CB56BB"/>
    <w:rsid w:val="00CC0E72"/>
    <w:rsid w:val="00CC1F9C"/>
    <w:rsid w:val="00CC582F"/>
    <w:rsid w:val="00CC774A"/>
    <w:rsid w:val="00CC7A69"/>
    <w:rsid w:val="00CD0BCF"/>
    <w:rsid w:val="00CD0C1F"/>
    <w:rsid w:val="00CD1E99"/>
    <w:rsid w:val="00CD3149"/>
    <w:rsid w:val="00CD69F9"/>
    <w:rsid w:val="00CD6C57"/>
    <w:rsid w:val="00CD7AE5"/>
    <w:rsid w:val="00CD7D41"/>
    <w:rsid w:val="00CE168E"/>
    <w:rsid w:val="00CE258A"/>
    <w:rsid w:val="00CE2B0D"/>
    <w:rsid w:val="00CE3777"/>
    <w:rsid w:val="00CE44A9"/>
    <w:rsid w:val="00CE4A13"/>
    <w:rsid w:val="00CE4CD3"/>
    <w:rsid w:val="00CE668B"/>
    <w:rsid w:val="00CE7787"/>
    <w:rsid w:val="00CF2932"/>
    <w:rsid w:val="00CF2A87"/>
    <w:rsid w:val="00CF53AF"/>
    <w:rsid w:val="00CF5A9C"/>
    <w:rsid w:val="00CF7E83"/>
    <w:rsid w:val="00D00DA8"/>
    <w:rsid w:val="00D00F3C"/>
    <w:rsid w:val="00D01A52"/>
    <w:rsid w:val="00D01C04"/>
    <w:rsid w:val="00D0241F"/>
    <w:rsid w:val="00D02795"/>
    <w:rsid w:val="00D03FDE"/>
    <w:rsid w:val="00D04F3A"/>
    <w:rsid w:val="00D05596"/>
    <w:rsid w:val="00D11901"/>
    <w:rsid w:val="00D11D35"/>
    <w:rsid w:val="00D12A18"/>
    <w:rsid w:val="00D1367E"/>
    <w:rsid w:val="00D15366"/>
    <w:rsid w:val="00D153C3"/>
    <w:rsid w:val="00D15CC1"/>
    <w:rsid w:val="00D15CD0"/>
    <w:rsid w:val="00D17328"/>
    <w:rsid w:val="00D216DB"/>
    <w:rsid w:val="00D217B2"/>
    <w:rsid w:val="00D23B5B"/>
    <w:rsid w:val="00D243D7"/>
    <w:rsid w:val="00D26C5F"/>
    <w:rsid w:val="00D26E84"/>
    <w:rsid w:val="00D274DB"/>
    <w:rsid w:val="00D27EC0"/>
    <w:rsid w:val="00D27EDB"/>
    <w:rsid w:val="00D324B1"/>
    <w:rsid w:val="00D3504E"/>
    <w:rsid w:val="00D353EE"/>
    <w:rsid w:val="00D3547A"/>
    <w:rsid w:val="00D3589F"/>
    <w:rsid w:val="00D3701C"/>
    <w:rsid w:val="00D37A2E"/>
    <w:rsid w:val="00D37F65"/>
    <w:rsid w:val="00D37FE7"/>
    <w:rsid w:val="00D40BCD"/>
    <w:rsid w:val="00D4187D"/>
    <w:rsid w:val="00D422D6"/>
    <w:rsid w:val="00D4249A"/>
    <w:rsid w:val="00D42675"/>
    <w:rsid w:val="00D4338C"/>
    <w:rsid w:val="00D443F4"/>
    <w:rsid w:val="00D460FE"/>
    <w:rsid w:val="00D46E5D"/>
    <w:rsid w:val="00D519F7"/>
    <w:rsid w:val="00D52EF4"/>
    <w:rsid w:val="00D5394B"/>
    <w:rsid w:val="00D543D7"/>
    <w:rsid w:val="00D57856"/>
    <w:rsid w:val="00D60854"/>
    <w:rsid w:val="00D61F83"/>
    <w:rsid w:val="00D6225C"/>
    <w:rsid w:val="00D63217"/>
    <w:rsid w:val="00D63348"/>
    <w:rsid w:val="00D63B4D"/>
    <w:rsid w:val="00D663A3"/>
    <w:rsid w:val="00D669C8"/>
    <w:rsid w:val="00D66BB5"/>
    <w:rsid w:val="00D66E34"/>
    <w:rsid w:val="00D66F4E"/>
    <w:rsid w:val="00D67748"/>
    <w:rsid w:val="00D67CE5"/>
    <w:rsid w:val="00D7022E"/>
    <w:rsid w:val="00D72054"/>
    <w:rsid w:val="00D720F4"/>
    <w:rsid w:val="00D723F6"/>
    <w:rsid w:val="00D72753"/>
    <w:rsid w:val="00D72A77"/>
    <w:rsid w:val="00D739CC"/>
    <w:rsid w:val="00D740C1"/>
    <w:rsid w:val="00D74328"/>
    <w:rsid w:val="00D757C8"/>
    <w:rsid w:val="00D75AE9"/>
    <w:rsid w:val="00D8070D"/>
    <w:rsid w:val="00D82659"/>
    <w:rsid w:val="00D841A9"/>
    <w:rsid w:val="00D84E8D"/>
    <w:rsid w:val="00D90B36"/>
    <w:rsid w:val="00D92F34"/>
    <w:rsid w:val="00D92F86"/>
    <w:rsid w:val="00D9358E"/>
    <w:rsid w:val="00D947B7"/>
    <w:rsid w:val="00D95D80"/>
    <w:rsid w:val="00D95DCD"/>
    <w:rsid w:val="00DA0631"/>
    <w:rsid w:val="00DA092A"/>
    <w:rsid w:val="00DA0E8F"/>
    <w:rsid w:val="00DA7926"/>
    <w:rsid w:val="00DB0AB6"/>
    <w:rsid w:val="00DB1176"/>
    <w:rsid w:val="00DB383C"/>
    <w:rsid w:val="00DB496B"/>
    <w:rsid w:val="00DB5044"/>
    <w:rsid w:val="00DB5F6D"/>
    <w:rsid w:val="00DB69B7"/>
    <w:rsid w:val="00DB7101"/>
    <w:rsid w:val="00DB769D"/>
    <w:rsid w:val="00DC0496"/>
    <w:rsid w:val="00DC0D44"/>
    <w:rsid w:val="00DC3584"/>
    <w:rsid w:val="00DC4DA0"/>
    <w:rsid w:val="00DC4FBE"/>
    <w:rsid w:val="00DC5168"/>
    <w:rsid w:val="00DC5199"/>
    <w:rsid w:val="00DC5D5C"/>
    <w:rsid w:val="00DC64BC"/>
    <w:rsid w:val="00DC7207"/>
    <w:rsid w:val="00DC7C1D"/>
    <w:rsid w:val="00DC7E11"/>
    <w:rsid w:val="00DD1B80"/>
    <w:rsid w:val="00DD413B"/>
    <w:rsid w:val="00DD431B"/>
    <w:rsid w:val="00DD6532"/>
    <w:rsid w:val="00DD6B9A"/>
    <w:rsid w:val="00DE03DA"/>
    <w:rsid w:val="00DE0517"/>
    <w:rsid w:val="00DE3131"/>
    <w:rsid w:val="00DE397B"/>
    <w:rsid w:val="00DE4627"/>
    <w:rsid w:val="00DE5D73"/>
    <w:rsid w:val="00DE6D7B"/>
    <w:rsid w:val="00DF034D"/>
    <w:rsid w:val="00DF2282"/>
    <w:rsid w:val="00DF30BD"/>
    <w:rsid w:val="00DF3D03"/>
    <w:rsid w:val="00DF44A1"/>
    <w:rsid w:val="00DF45ED"/>
    <w:rsid w:val="00DF4F49"/>
    <w:rsid w:val="00DF7710"/>
    <w:rsid w:val="00E005B5"/>
    <w:rsid w:val="00E021F6"/>
    <w:rsid w:val="00E03235"/>
    <w:rsid w:val="00E04085"/>
    <w:rsid w:val="00E052D1"/>
    <w:rsid w:val="00E05DD2"/>
    <w:rsid w:val="00E07A67"/>
    <w:rsid w:val="00E11C14"/>
    <w:rsid w:val="00E13E33"/>
    <w:rsid w:val="00E1459F"/>
    <w:rsid w:val="00E14D99"/>
    <w:rsid w:val="00E16331"/>
    <w:rsid w:val="00E16472"/>
    <w:rsid w:val="00E1688A"/>
    <w:rsid w:val="00E16C0D"/>
    <w:rsid w:val="00E17DF2"/>
    <w:rsid w:val="00E2034C"/>
    <w:rsid w:val="00E21464"/>
    <w:rsid w:val="00E2227F"/>
    <w:rsid w:val="00E25CCC"/>
    <w:rsid w:val="00E26126"/>
    <w:rsid w:val="00E2627A"/>
    <w:rsid w:val="00E269BA"/>
    <w:rsid w:val="00E27A94"/>
    <w:rsid w:val="00E301A9"/>
    <w:rsid w:val="00E343E4"/>
    <w:rsid w:val="00E34562"/>
    <w:rsid w:val="00E369CF"/>
    <w:rsid w:val="00E37B32"/>
    <w:rsid w:val="00E40038"/>
    <w:rsid w:val="00E407BF"/>
    <w:rsid w:val="00E408EF"/>
    <w:rsid w:val="00E41A38"/>
    <w:rsid w:val="00E42EEE"/>
    <w:rsid w:val="00E43357"/>
    <w:rsid w:val="00E45785"/>
    <w:rsid w:val="00E4712C"/>
    <w:rsid w:val="00E475AB"/>
    <w:rsid w:val="00E47803"/>
    <w:rsid w:val="00E47BA7"/>
    <w:rsid w:val="00E50BF6"/>
    <w:rsid w:val="00E51CDB"/>
    <w:rsid w:val="00E52DAA"/>
    <w:rsid w:val="00E54217"/>
    <w:rsid w:val="00E56105"/>
    <w:rsid w:val="00E565B7"/>
    <w:rsid w:val="00E5742C"/>
    <w:rsid w:val="00E622C9"/>
    <w:rsid w:val="00E627F6"/>
    <w:rsid w:val="00E63041"/>
    <w:rsid w:val="00E65FC1"/>
    <w:rsid w:val="00E671E3"/>
    <w:rsid w:val="00E70A9F"/>
    <w:rsid w:val="00E72393"/>
    <w:rsid w:val="00E7259B"/>
    <w:rsid w:val="00E738E5"/>
    <w:rsid w:val="00E75335"/>
    <w:rsid w:val="00E75E8E"/>
    <w:rsid w:val="00E777D6"/>
    <w:rsid w:val="00E81E4E"/>
    <w:rsid w:val="00E851F8"/>
    <w:rsid w:val="00E90B76"/>
    <w:rsid w:val="00E918EA"/>
    <w:rsid w:val="00E9190C"/>
    <w:rsid w:val="00E92585"/>
    <w:rsid w:val="00E92D4A"/>
    <w:rsid w:val="00E93430"/>
    <w:rsid w:val="00E9418B"/>
    <w:rsid w:val="00E9429C"/>
    <w:rsid w:val="00E94D51"/>
    <w:rsid w:val="00E95939"/>
    <w:rsid w:val="00E97B61"/>
    <w:rsid w:val="00E97E87"/>
    <w:rsid w:val="00EA448B"/>
    <w:rsid w:val="00EA4612"/>
    <w:rsid w:val="00EA55E1"/>
    <w:rsid w:val="00EA58E0"/>
    <w:rsid w:val="00EA629F"/>
    <w:rsid w:val="00EA7915"/>
    <w:rsid w:val="00EB0D09"/>
    <w:rsid w:val="00EB124B"/>
    <w:rsid w:val="00EB21CD"/>
    <w:rsid w:val="00EB2D67"/>
    <w:rsid w:val="00EB417B"/>
    <w:rsid w:val="00EB463A"/>
    <w:rsid w:val="00EB4E15"/>
    <w:rsid w:val="00EB5361"/>
    <w:rsid w:val="00EB5B90"/>
    <w:rsid w:val="00EB6EDC"/>
    <w:rsid w:val="00EB75C7"/>
    <w:rsid w:val="00EC159F"/>
    <w:rsid w:val="00EC36EC"/>
    <w:rsid w:val="00EC50BF"/>
    <w:rsid w:val="00EC58D1"/>
    <w:rsid w:val="00ED0D30"/>
    <w:rsid w:val="00ED1184"/>
    <w:rsid w:val="00ED1A42"/>
    <w:rsid w:val="00ED1F1A"/>
    <w:rsid w:val="00ED38B7"/>
    <w:rsid w:val="00ED47BC"/>
    <w:rsid w:val="00ED5815"/>
    <w:rsid w:val="00ED65FE"/>
    <w:rsid w:val="00ED6B19"/>
    <w:rsid w:val="00ED7288"/>
    <w:rsid w:val="00EE0993"/>
    <w:rsid w:val="00EE10BF"/>
    <w:rsid w:val="00EE1932"/>
    <w:rsid w:val="00EE24B1"/>
    <w:rsid w:val="00EE2572"/>
    <w:rsid w:val="00EE289B"/>
    <w:rsid w:val="00EE316F"/>
    <w:rsid w:val="00EE4140"/>
    <w:rsid w:val="00EE5634"/>
    <w:rsid w:val="00EE5971"/>
    <w:rsid w:val="00EE7944"/>
    <w:rsid w:val="00EF1033"/>
    <w:rsid w:val="00EF2EA3"/>
    <w:rsid w:val="00EF4E20"/>
    <w:rsid w:val="00EF4E34"/>
    <w:rsid w:val="00EF615C"/>
    <w:rsid w:val="00EF6277"/>
    <w:rsid w:val="00F00A5A"/>
    <w:rsid w:val="00F010AC"/>
    <w:rsid w:val="00F01BB1"/>
    <w:rsid w:val="00F0268B"/>
    <w:rsid w:val="00F04ABA"/>
    <w:rsid w:val="00F05C7B"/>
    <w:rsid w:val="00F072A7"/>
    <w:rsid w:val="00F113A9"/>
    <w:rsid w:val="00F11793"/>
    <w:rsid w:val="00F117D5"/>
    <w:rsid w:val="00F134D8"/>
    <w:rsid w:val="00F13B97"/>
    <w:rsid w:val="00F15135"/>
    <w:rsid w:val="00F1574B"/>
    <w:rsid w:val="00F16207"/>
    <w:rsid w:val="00F166FF"/>
    <w:rsid w:val="00F21854"/>
    <w:rsid w:val="00F22903"/>
    <w:rsid w:val="00F24626"/>
    <w:rsid w:val="00F26E71"/>
    <w:rsid w:val="00F270BC"/>
    <w:rsid w:val="00F2779C"/>
    <w:rsid w:val="00F2799B"/>
    <w:rsid w:val="00F27C2D"/>
    <w:rsid w:val="00F30AF1"/>
    <w:rsid w:val="00F322D7"/>
    <w:rsid w:val="00F33A0E"/>
    <w:rsid w:val="00F35008"/>
    <w:rsid w:val="00F35D70"/>
    <w:rsid w:val="00F36066"/>
    <w:rsid w:val="00F3718B"/>
    <w:rsid w:val="00F40482"/>
    <w:rsid w:val="00F40721"/>
    <w:rsid w:val="00F4081E"/>
    <w:rsid w:val="00F43C72"/>
    <w:rsid w:val="00F43E47"/>
    <w:rsid w:val="00F451AF"/>
    <w:rsid w:val="00F457BF"/>
    <w:rsid w:val="00F45826"/>
    <w:rsid w:val="00F45B4E"/>
    <w:rsid w:val="00F46B45"/>
    <w:rsid w:val="00F507A7"/>
    <w:rsid w:val="00F51A75"/>
    <w:rsid w:val="00F51CE9"/>
    <w:rsid w:val="00F528FA"/>
    <w:rsid w:val="00F52F30"/>
    <w:rsid w:val="00F54106"/>
    <w:rsid w:val="00F553D0"/>
    <w:rsid w:val="00F55654"/>
    <w:rsid w:val="00F55A97"/>
    <w:rsid w:val="00F5641F"/>
    <w:rsid w:val="00F56598"/>
    <w:rsid w:val="00F56B97"/>
    <w:rsid w:val="00F56E48"/>
    <w:rsid w:val="00F57CC3"/>
    <w:rsid w:val="00F60541"/>
    <w:rsid w:val="00F61EB4"/>
    <w:rsid w:val="00F65A2A"/>
    <w:rsid w:val="00F65C64"/>
    <w:rsid w:val="00F66734"/>
    <w:rsid w:val="00F706B6"/>
    <w:rsid w:val="00F71781"/>
    <w:rsid w:val="00F72BE0"/>
    <w:rsid w:val="00F736A6"/>
    <w:rsid w:val="00F73879"/>
    <w:rsid w:val="00F74D01"/>
    <w:rsid w:val="00F75BE7"/>
    <w:rsid w:val="00F8093A"/>
    <w:rsid w:val="00F81DCC"/>
    <w:rsid w:val="00F83362"/>
    <w:rsid w:val="00F85753"/>
    <w:rsid w:val="00F90088"/>
    <w:rsid w:val="00F90E81"/>
    <w:rsid w:val="00F93A9D"/>
    <w:rsid w:val="00F955A6"/>
    <w:rsid w:val="00F9713D"/>
    <w:rsid w:val="00FA0FED"/>
    <w:rsid w:val="00FA0FF7"/>
    <w:rsid w:val="00FA11DD"/>
    <w:rsid w:val="00FA4682"/>
    <w:rsid w:val="00FA4AC8"/>
    <w:rsid w:val="00FA4F37"/>
    <w:rsid w:val="00FA76AB"/>
    <w:rsid w:val="00FA7BA2"/>
    <w:rsid w:val="00FB009F"/>
    <w:rsid w:val="00FB01FC"/>
    <w:rsid w:val="00FB1435"/>
    <w:rsid w:val="00FB191E"/>
    <w:rsid w:val="00FB4F40"/>
    <w:rsid w:val="00FB562B"/>
    <w:rsid w:val="00FB5CD9"/>
    <w:rsid w:val="00FB68AF"/>
    <w:rsid w:val="00FC0924"/>
    <w:rsid w:val="00FC1445"/>
    <w:rsid w:val="00FC1864"/>
    <w:rsid w:val="00FC2FF4"/>
    <w:rsid w:val="00FC428E"/>
    <w:rsid w:val="00FC50CF"/>
    <w:rsid w:val="00FC576D"/>
    <w:rsid w:val="00FC5A74"/>
    <w:rsid w:val="00FC6292"/>
    <w:rsid w:val="00FC634D"/>
    <w:rsid w:val="00FC6805"/>
    <w:rsid w:val="00FC7663"/>
    <w:rsid w:val="00FD06F2"/>
    <w:rsid w:val="00FD11CB"/>
    <w:rsid w:val="00FD2817"/>
    <w:rsid w:val="00FD338A"/>
    <w:rsid w:val="00FD39E2"/>
    <w:rsid w:val="00FD3B4A"/>
    <w:rsid w:val="00FD59B5"/>
    <w:rsid w:val="00FD6B52"/>
    <w:rsid w:val="00FE011A"/>
    <w:rsid w:val="00FE1914"/>
    <w:rsid w:val="00FE4945"/>
    <w:rsid w:val="00FE61B0"/>
    <w:rsid w:val="00FE6652"/>
    <w:rsid w:val="00FE6D0E"/>
    <w:rsid w:val="00FE749D"/>
    <w:rsid w:val="00FE7A34"/>
    <w:rsid w:val="00FF0795"/>
    <w:rsid w:val="00FF24D0"/>
    <w:rsid w:val="00FF35D4"/>
    <w:rsid w:val="00FF364B"/>
    <w:rsid w:val="00FF3CAC"/>
    <w:rsid w:val="00FF5314"/>
    <w:rsid w:val="00FF5E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avaden">
    <w:name w:val="Normal"/>
    <w:qFormat/>
    <w:rsid w:val="00A808EB"/>
    <w:rPr>
      <w:rFonts w:ascii="Verdana" w:hAnsi="Verdana"/>
      <w:szCs w:val="24"/>
    </w:rPr>
  </w:style>
  <w:style w:type="paragraph" w:styleId="Naslov1">
    <w:name w:val="heading 1"/>
    <w:basedOn w:val="Navaden"/>
    <w:next w:val="Navaden"/>
    <w:link w:val="Naslov1Znak"/>
    <w:uiPriority w:val="99"/>
    <w:qFormat/>
    <w:rsid w:val="00A808EB"/>
    <w:pPr>
      <w:keepNext/>
      <w:numPr>
        <w:numId w:val="11"/>
      </w:numPr>
      <w:tabs>
        <w:tab w:val="left" w:pos="1701"/>
        <w:tab w:val="left" w:pos="5387"/>
      </w:tabs>
      <w:spacing w:after="240"/>
      <w:outlineLvl w:val="0"/>
    </w:pPr>
    <w:rPr>
      <w:i/>
      <w:noProof/>
      <w:spacing w:val="24"/>
      <w:sz w:val="28"/>
      <w:szCs w:val="20"/>
    </w:rPr>
  </w:style>
  <w:style w:type="paragraph" w:styleId="Naslov2">
    <w:name w:val="heading 2"/>
    <w:basedOn w:val="Navaden"/>
    <w:next w:val="Navaden"/>
    <w:link w:val="Naslov2Znak"/>
    <w:uiPriority w:val="99"/>
    <w:qFormat/>
    <w:rsid w:val="00A808EB"/>
    <w:pPr>
      <w:keepNext/>
      <w:numPr>
        <w:ilvl w:val="1"/>
        <w:numId w:val="11"/>
      </w:numPr>
      <w:outlineLvl w:val="1"/>
    </w:pPr>
    <w:rPr>
      <w:b/>
      <w:spacing w:val="20"/>
      <w:sz w:val="24"/>
      <w:szCs w:val="20"/>
    </w:rPr>
  </w:style>
  <w:style w:type="paragraph" w:styleId="Naslov3">
    <w:name w:val="heading 3"/>
    <w:basedOn w:val="Navaden"/>
    <w:next w:val="Navaden"/>
    <w:link w:val="Naslov3Znak"/>
    <w:uiPriority w:val="99"/>
    <w:qFormat/>
    <w:rsid w:val="00A808EB"/>
    <w:pPr>
      <w:keepNext/>
      <w:numPr>
        <w:ilvl w:val="2"/>
        <w:numId w:val="11"/>
      </w:numPr>
      <w:spacing w:after="120"/>
      <w:outlineLvl w:val="2"/>
    </w:pPr>
    <w:rPr>
      <w:b/>
      <w:bCs/>
      <w:szCs w:val="20"/>
      <w:u w:val="single"/>
    </w:rPr>
  </w:style>
  <w:style w:type="paragraph" w:styleId="Naslov4">
    <w:name w:val="heading 4"/>
    <w:basedOn w:val="Navaden"/>
    <w:next w:val="Navaden"/>
    <w:link w:val="Naslov4Znak"/>
    <w:uiPriority w:val="99"/>
    <w:qFormat/>
    <w:rsid w:val="00A808EB"/>
    <w:pPr>
      <w:keepNext/>
      <w:numPr>
        <w:ilvl w:val="3"/>
        <w:numId w:val="11"/>
      </w:numPr>
      <w:outlineLvl w:val="3"/>
    </w:pPr>
    <w:rPr>
      <w:b/>
      <w:szCs w:val="20"/>
    </w:rPr>
  </w:style>
  <w:style w:type="paragraph" w:styleId="Naslov5">
    <w:name w:val="heading 5"/>
    <w:basedOn w:val="Navaden"/>
    <w:next w:val="Navaden"/>
    <w:link w:val="Naslov5Znak"/>
    <w:uiPriority w:val="99"/>
    <w:qFormat/>
    <w:rsid w:val="00A808EB"/>
    <w:pPr>
      <w:keepNext/>
      <w:numPr>
        <w:ilvl w:val="4"/>
        <w:numId w:val="11"/>
      </w:numPr>
      <w:outlineLvl w:val="4"/>
    </w:pPr>
    <w:rPr>
      <w:b/>
      <w:spacing w:val="28"/>
      <w:sz w:val="28"/>
      <w:szCs w:val="20"/>
    </w:rPr>
  </w:style>
  <w:style w:type="paragraph" w:styleId="Naslov6">
    <w:name w:val="heading 6"/>
    <w:basedOn w:val="Navaden"/>
    <w:next w:val="Navaden"/>
    <w:link w:val="Naslov6Znak"/>
    <w:uiPriority w:val="99"/>
    <w:qFormat/>
    <w:rsid w:val="00A808EB"/>
    <w:pPr>
      <w:numPr>
        <w:ilvl w:val="5"/>
        <w:numId w:val="11"/>
      </w:numPr>
      <w:spacing w:before="240" w:after="60"/>
      <w:outlineLvl w:val="5"/>
    </w:pPr>
    <w:rPr>
      <w:i/>
      <w:szCs w:val="20"/>
    </w:rPr>
  </w:style>
  <w:style w:type="paragraph" w:styleId="Naslov7">
    <w:name w:val="heading 7"/>
    <w:basedOn w:val="Navaden"/>
    <w:next w:val="Navaden"/>
    <w:link w:val="Naslov7Znak"/>
    <w:uiPriority w:val="99"/>
    <w:qFormat/>
    <w:rsid w:val="00A808EB"/>
    <w:pPr>
      <w:numPr>
        <w:ilvl w:val="6"/>
        <w:numId w:val="11"/>
      </w:numPr>
      <w:spacing w:before="240" w:after="60"/>
      <w:outlineLvl w:val="6"/>
    </w:pPr>
    <w:rPr>
      <w:rFonts w:ascii="Arial" w:hAnsi="Arial"/>
      <w:sz w:val="20"/>
      <w:szCs w:val="20"/>
    </w:rPr>
  </w:style>
  <w:style w:type="paragraph" w:styleId="Naslov8">
    <w:name w:val="heading 8"/>
    <w:basedOn w:val="Navaden"/>
    <w:next w:val="Navaden"/>
    <w:link w:val="Naslov8Znak"/>
    <w:uiPriority w:val="99"/>
    <w:qFormat/>
    <w:rsid w:val="00A808EB"/>
    <w:pPr>
      <w:numPr>
        <w:ilvl w:val="7"/>
        <w:numId w:val="11"/>
      </w:numPr>
      <w:spacing w:before="240" w:after="60"/>
      <w:outlineLvl w:val="7"/>
    </w:pPr>
    <w:rPr>
      <w:rFonts w:ascii="Arial" w:hAnsi="Arial"/>
      <w:i/>
      <w:sz w:val="20"/>
      <w:szCs w:val="20"/>
    </w:rPr>
  </w:style>
  <w:style w:type="paragraph" w:styleId="Naslov9">
    <w:name w:val="heading 9"/>
    <w:basedOn w:val="Navaden"/>
    <w:next w:val="Navaden"/>
    <w:link w:val="Naslov9Znak"/>
    <w:uiPriority w:val="99"/>
    <w:qFormat/>
    <w:rsid w:val="00A808EB"/>
    <w:pPr>
      <w:numPr>
        <w:ilvl w:val="8"/>
        <w:numId w:val="11"/>
      </w:numPr>
      <w:spacing w:before="240" w:after="60"/>
      <w:outlineLvl w:val="8"/>
    </w:pPr>
    <w:rPr>
      <w:rFonts w:ascii="Arial" w:hAnsi="Arial"/>
      <w:b/>
      <w:i/>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8E5584"/>
    <w:rPr>
      <w:rFonts w:ascii="Verdana" w:hAnsi="Verdana"/>
      <w:i/>
      <w:noProof/>
      <w:spacing w:val="24"/>
      <w:sz w:val="28"/>
      <w:szCs w:val="20"/>
    </w:rPr>
  </w:style>
  <w:style w:type="character" w:customStyle="1" w:styleId="Naslov2Znak">
    <w:name w:val="Naslov 2 Znak"/>
    <w:basedOn w:val="Privzetapisavaodstavka"/>
    <w:link w:val="Naslov2"/>
    <w:uiPriority w:val="99"/>
    <w:locked/>
    <w:rsid w:val="008E5584"/>
    <w:rPr>
      <w:rFonts w:ascii="Verdana" w:hAnsi="Verdana"/>
      <w:b/>
      <w:spacing w:val="20"/>
      <w:sz w:val="24"/>
      <w:szCs w:val="20"/>
    </w:rPr>
  </w:style>
  <w:style w:type="character" w:customStyle="1" w:styleId="Naslov3Znak">
    <w:name w:val="Naslov 3 Znak"/>
    <w:basedOn w:val="Privzetapisavaodstavka"/>
    <w:link w:val="Naslov3"/>
    <w:uiPriority w:val="99"/>
    <w:locked/>
    <w:rsid w:val="008E5584"/>
    <w:rPr>
      <w:rFonts w:ascii="Verdana" w:hAnsi="Verdana"/>
      <w:b/>
      <w:bCs/>
      <w:szCs w:val="20"/>
      <w:u w:val="single"/>
    </w:rPr>
  </w:style>
  <w:style w:type="character" w:customStyle="1" w:styleId="Naslov4Znak">
    <w:name w:val="Naslov 4 Znak"/>
    <w:basedOn w:val="Privzetapisavaodstavka"/>
    <w:link w:val="Naslov4"/>
    <w:uiPriority w:val="99"/>
    <w:locked/>
    <w:rsid w:val="00B956A7"/>
    <w:rPr>
      <w:rFonts w:ascii="Verdana" w:hAnsi="Verdana"/>
      <w:b/>
      <w:szCs w:val="20"/>
    </w:rPr>
  </w:style>
  <w:style w:type="character" w:customStyle="1" w:styleId="Naslov5Znak">
    <w:name w:val="Naslov 5 Znak"/>
    <w:basedOn w:val="Privzetapisavaodstavka"/>
    <w:link w:val="Naslov5"/>
    <w:uiPriority w:val="99"/>
    <w:locked/>
    <w:rsid w:val="00B956A7"/>
    <w:rPr>
      <w:rFonts w:ascii="Verdana" w:hAnsi="Verdana"/>
      <w:b/>
      <w:spacing w:val="28"/>
      <w:sz w:val="28"/>
      <w:szCs w:val="20"/>
    </w:rPr>
  </w:style>
  <w:style w:type="character" w:customStyle="1" w:styleId="Naslov6Znak">
    <w:name w:val="Naslov 6 Znak"/>
    <w:basedOn w:val="Privzetapisavaodstavka"/>
    <w:link w:val="Naslov6"/>
    <w:uiPriority w:val="99"/>
    <w:locked/>
    <w:rsid w:val="00B956A7"/>
    <w:rPr>
      <w:rFonts w:ascii="Verdana" w:hAnsi="Verdana"/>
      <w:i/>
      <w:szCs w:val="20"/>
    </w:rPr>
  </w:style>
  <w:style w:type="character" w:customStyle="1" w:styleId="Naslov7Znak">
    <w:name w:val="Naslov 7 Znak"/>
    <w:basedOn w:val="Privzetapisavaodstavka"/>
    <w:link w:val="Naslov7"/>
    <w:uiPriority w:val="99"/>
    <w:locked/>
    <w:rsid w:val="00B956A7"/>
    <w:rPr>
      <w:rFonts w:ascii="Arial" w:hAnsi="Arial"/>
      <w:sz w:val="20"/>
      <w:szCs w:val="20"/>
    </w:rPr>
  </w:style>
  <w:style w:type="character" w:customStyle="1" w:styleId="Naslov8Znak">
    <w:name w:val="Naslov 8 Znak"/>
    <w:basedOn w:val="Privzetapisavaodstavka"/>
    <w:link w:val="Naslov8"/>
    <w:uiPriority w:val="99"/>
    <w:locked/>
    <w:rsid w:val="00B956A7"/>
    <w:rPr>
      <w:rFonts w:ascii="Arial" w:hAnsi="Arial"/>
      <w:i/>
      <w:sz w:val="20"/>
      <w:szCs w:val="20"/>
    </w:rPr>
  </w:style>
  <w:style w:type="character" w:customStyle="1" w:styleId="Naslov9Znak">
    <w:name w:val="Naslov 9 Znak"/>
    <w:basedOn w:val="Privzetapisavaodstavka"/>
    <w:link w:val="Naslov9"/>
    <w:uiPriority w:val="99"/>
    <w:locked/>
    <w:rsid w:val="00B61C3C"/>
    <w:rPr>
      <w:rFonts w:ascii="Arial" w:hAnsi="Arial"/>
      <w:b/>
      <w:i/>
      <w:sz w:val="18"/>
      <w:szCs w:val="20"/>
    </w:rPr>
  </w:style>
  <w:style w:type="paragraph" w:styleId="Otevilenseznam">
    <w:name w:val="List Number"/>
    <w:basedOn w:val="Navaden"/>
    <w:uiPriority w:val="99"/>
    <w:rsid w:val="00A808EB"/>
    <w:pPr>
      <w:numPr>
        <w:numId w:val="1"/>
      </w:numPr>
    </w:pPr>
    <w:rPr>
      <w:sz w:val="20"/>
      <w:szCs w:val="20"/>
    </w:rPr>
  </w:style>
  <w:style w:type="paragraph" w:styleId="Otevilenseznam2">
    <w:name w:val="List Number 2"/>
    <w:basedOn w:val="Navaden"/>
    <w:uiPriority w:val="99"/>
    <w:rsid w:val="00A808EB"/>
    <w:pPr>
      <w:numPr>
        <w:numId w:val="2"/>
      </w:numPr>
    </w:pPr>
    <w:rPr>
      <w:sz w:val="20"/>
      <w:szCs w:val="20"/>
    </w:rPr>
  </w:style>
  <w:style w:type="paragraph" w:styleId="Otevilenseznam3">
    <w:name w:val="List Number 3"/>
    <w:basedOn w:val="Navaden"/>
    <w:uiPriority w:val="99"/>
    <w:rsid w:val="00A808EB"/>
    <w:pPr>
      <w:numPr>
        <w:numId w:val="3"/>
      </w:numPr>
    </w:pPr>
    <w:rPr>
      <w:sz w:val="20"/>
      <w:szCs w:val="20"/>
    </w:rPr>
  </w:style>
  <w:style w:type="paragraph" w:styleId="Otevilenseznam4">
    <w:name w:val="List Number 4"/>
    <w:basedOn w:val="Navaden"/>
    <w:uiPriority w:val="99"/>
    <w:rsid w:val="00A808EB"/>
    <w:pPr>
      <w:numPr>
        <w:numId w:val="4"/>
      </w:numPr>
    </w:pPr>
    <w:rPr>
      <w:sz w:val="20"/>
      <w:szCs w:val="20"/>
    </w:rPr>
  </w:style>
  <w:style w:type="paragraph" w:styleId="Otevilenseznam5">
    <w:name w:val="List Number 5"/>
    <w:basedOn w:val="Navaden"/>
    <w:uiPriority w:val="99"/>
    <w:rsid w:val="00A808EB"/>
    <w:pPr>
      <w:numPr>
        <w:numId w:val="5"/>
      </w:numPr>
    </w:pPr>
    <w:rPr>
      <w:sz w:val="20"/>
      <w:szCs w:val="20"/>
    </w:rPr>
  </w:style>
  <w:style w:type="paragraph" w:styleId="Oznaenseznam">
    <w:name w:val="List Bullet"/>
    <w:basedOn w:val="Navaden"/>
    <w:autoRedefine/>
    <w:uiPriority w:val="99"/>
    <w:rsid w:val="00A808EB"/>
    <w:pPr>
      <w:numPr>
        <w:numId w:val="6"/>
      </w:numPr>
    </w:pPr>
    <w:rPr>
      <w:sz w:val="20"/>
      <w:szCs w:val="20"/>
    </w:rPr>
  </w:style>
  <w:style w:type="paragraph" w:styleId="Oznaenseznam2">
    <w:name w:val="List Bullet 2"/>
    <w:basedOn w:val="Navaden"/>
    <w:autoRedefine/>
    <w:uiPriority w:val="99"/>
    <w:rsid w:val="00A808EB"/>
    <w:pPr>
      <w:numPr>
        <w:numId w:val="7"/>
      </w:numPr>
    </w:pPr>
    <w:rPr>
      <w:sz w:val="20"/>
      <w:szCs w:val="20"/>
    </w:rPr>
  </w:style>
  <w:style w:type="paragraph" w:styleId="Oznaenseznam3">
    <w:name w:val="List Bullet 3"/>
    <w:basedOn w:val="Navaden"/>
    <w:autoRedefine/>
    <w:uiPriority w:val="99"/>
    <w:rsid w:val="00A808EB"/>
    <w:pPr>
      <w:numPr>
        <w:numId w:val="8"/>
      </w:numPr>
    </w:pPr>
    <w:rPr>
      <w:sz w:val="20"/>
      <w:szCs w:val="20"/>
    </w:rPr>
  </w:style>
  <w:style w:type="paragraph" w:styleId="Oznaenseznam4">
    <w:name w:val="List Bullet 4"/>
    <w:basedOn w:val="Navaden"/>
    <w:autoRedefine/>
    <w:uiPriority w:val="99"/>
    <w:rsid w:val="00A808EB"/>
    <w:pPr>
      <w:numPr>
        <w:numId w:val="9"/>
      </w:numPr>
    </w:pPr>
    <w:rPr>
      <w:sz w:val="20"/>
      <w:szCs w:val="20"/>
    </w:rPr>
  </w:style>
  <w:style w:type="paragraph" w:styleId="Oznaenseznam5">
    <w:name w:val="List Bullet 5"/>
    <w:basedOn w:val="Navaden"/>
    <w:autoRedefine/>
    <w:uiPriority w:val="99"/>
    <w:rsid w:val="00A808EB"/>
    <w:pPr>
      <w:numPr>
        <w:numId w:val="10"/>
      </w:numPr>
    </w:pPr>
    <w:rPr>
      <w:sz w:val="20"/>
      <w:szCs w:val="20"/>
    </w:rPr>
  </w:style>
  <w:style w:type="paragraph" w:styleId="Naslov">
    <w:name w:val="Title"/>
    <w:basedOn w:val="Navaden"/>
    <w:link w:val="NaslovZnak"/>
    <w:uiPriority w:val="99"/>
    <w:qFormat/>
    <w:rsid w:val="00A808EB"/>
    <w:pPr>
      <w:spacing w:line="360" w:lineRule="auto"/>
      <w:jc w:val="center"/>
    </w:pPr>
    <w:rPr>
      <w:rFonts w:ascii="Tahoma" w:hAnsi="Tahoma"/>
      <w:b/>
      <w:sz w:val="28"/>
      <w:szCs w:val="20"/>
    </w:rPr>
  </w:style>
  <w:style w:type="character" w:customStyle="1" w:styleId="NaslovZnak">
    <w:name w:val="Naslov Znak"/>
    <w:basedOn w:val="Privzetapisavaodstavka"/>
    <w:link w:val="Naslov"/>
    <w:uiPriority w:val="99"/>
    <w:locked/>
    <w:rsid w:val="00B956A7"/>
    <w:rPr>
      <w:rFonts w:ascii="Cambria" w:hAnsi="Cambria" w:cs="Times New Roman"/>
      <w:b/>
      <w:bCs/>
      <w:kern w:val="28"/>
      <w:sz w:val="32"/>
      <w:szCs w:val="32"/>
    </w:rPr>
  </w:style>
  <w:style w:type="paragraph" w:styleId="Glava">
    <w:name w:val="header"/>
    <w:basedOn w:val="Navaden"/>
    <w:link w:val="GlavaZnak"/>
    <w:uiPriority w:val="99"/>
    <w:rsid w:val="00A808EB"/>
    <w:pPr>
      <w:tabs>
        <w:tab w:val="center" w:pos="4536"/>
        <w:tab w:val="right" w:pos="9072"/>
      </w:tabs>
    </w:pPr>
    <w:rPr>
      <w:sz w:val="20"/>
      <w:szCs w:val="20"/>
    </w:rPr>
  </w:style>
  <w:style w:type="character" w:customStyle="1" w:styleId="GlavaZnak">
    <w:name w:val="Glava Znak"/>
    <w:basedOn w:val="Privzetapisavaodstavka"/>
    <w:link w:val="Glava"/>
    <w:uiPriority w:val="99"/>
    <w:locked/>
    <w:rsid w:val="00255BFB"/>
    <w:rPr>
      <w:rFonts w:ascii="Verdana" w:hAnsi="Verdana" w:cs="Times New Roman"/>
    </w:rPr>
  </w:style>
  <w:style w:type="paragraph" w:styleId="Blokbesedila">
    <w:name w:val="Block Text"/>
    <w:basedOn w:val="Navaden"/>
    <w:uiPriority w:val="99"/>
    <w:rsid w:val="00A808EB"/>
    <w:pPr>
      <w:ind w:left="1560" w:right="-2" w:hanging="1276"/>
    </w:pPr>
    <w:rPr>
      <w:sz w:val="32"/>
      <w:szCs w:val="20"/>
    </w:rPr>
  </w:style>
  <w:style w:type="paragraph" w:styleId="Sprotnaopomba-besedilo">
    <w:name w:val="footnote text"/>
    <w:basedOn w:val="Navaden"/>
    <w:link w:val="Sprotnaopomba-besediloZnak"/>
    <w:uiPriority w:val="99"/>
    <w:semiHidden/>
    <w:rsid w:val="00A808EB"/>
    <w:rPr>
      <w:rFonts w:ascii="Arial" w:hAnsi="Arial"/>
      <w:sz w:val="20"/>
      <w:szCs w:val="20"/>
      <w:lang w:val="en-GB"/>
    </w:rPr>
  </w:style>
  <w:style w:type="character" w:customStyle="1" w:styleId="Sprotnaopomba-besediloZnak">
    <w:name w:val="Sprotna opomba - besedilo Znak"/>
    <w:basedOn w:val="Privzetapisavaodstavka"/>
    <w:link w:val="Sprotnaopomba-besedilo"/>
    <w:uiPriority w:val="99"/>
    <w:semiHidden/>
    <w:locked/>
    <w:rsid w:val="008E5584"/>
    <w:rPr>
      <w:rFonts w:ascii="Arial" w:hAnsi="Arial" w:cs="Times New Roman"/>
      <w:lang w:val="en-GB"/>
    </w:rPr>
  </w:style>
  <w:style w:type="paragraph" w:customStyle="1" w:styleId="H3">
    <w:name w:val="H3"/>
    <w:basedOn w:val="Navaden"/>
    <w:next w:val="Navaden"/>
    <w:uiPriority w:val="99"/>
    <w:rsid w:val="00A808EB"/>
    <w:pPr>
      <w:keepNext/>
      <w:overflowPunct w:val="0"/>
      <w:autoSpaceDE w:val="0"/>
      <w:autoSpaceDN w:val="0"/>
      <w:adjustRightInd w:val="0"/>
      <w:spacing w:before="100" w:after="100"/>
      <w:textAlignment w:val="baseline"/>
    </w:pPr>
    <w:rPr>
      <w:b/>
      <w:sz w:val="28"/>
      <w:szCs w:val="20"/>
    </w:rPr>
  </w:style>
  <w:style w:type="character" w:styleId="Hiperpovezava">
    <w:name w:val="Hyperlink"/>
    <w:basedOn w:val="Privzetapisavaodstavka"/>
    <w:uiPriority w:val="99"/>
    <w:rsid w:val="00A808EB"/>
    <w:rPr>
      <w:rFonts w:cs="Times New Roman"/>
      <w:color w:val="0000FF"/>
      <w:u w:val="single"/>
    </w:rPr>
  </w:style>
  <w:style w:type="paragraph" w:styleId="Kazalovsebine1">
    <w:name w:val="toc 1"/>
    <w:basedOn w:val="Navaden"/>
    <w:next w:val="Navaden"/>
    <w:autoRedefine/>
    <w:uiPriority w:val="99"/>
    <w:rsid w:val="002638CF"/>
    <w:pPr>
      <w:tabs>
        <w:tab w:val="left" w:pos="400"/>
        <w:tab w:val="left" w:pos="8880"/>
      </w:tabs>
      <w:spacing w:before="120" w:line="360" w:lineRule="auto"/>
      <w:ind w:right="-285"/>
      <w:jc w:val="both"/>
    </w:pPr>
    <w:rPr>
      <w:b/>
      <w:bCs/>
      <w:i/>
      <w:iCs/>
      <w:noProof/>
    </w:rPr>
  </w:style>
  <w:style w:type="paragraph" w:styleId="Kazalovsebine2">
    <w:name w:val="toc 2"/>
    <w:basedOn w:val="Navaden"/>
    <w:next w:val="Navaden"/>
    <w:autoRedefine/>
    <w:uiPriority w:val="99"/>
    <w:rsid w:val="0028736A"/>
    <w:pPr>
      <w:tabs>
        <w:tab w:val="left" w:pos="284"/>
        <w:tab w:val="left" w:pos="800"/>
        <w:tab w:val="right" w:leader="dot" w:pos="9356"/>
      </w:tabs>
      <w:spacing w:line="360" w:lineRule="auto"/>
      <w:ind w:left="708" w:right="-2" w:hanging="708"/>
    </w:pPr>
    <w:rPr>
      <w:rFonts w:ascii="Tahoma" w:hAnsi="Tahoma" w:cs="Tahoma"/>
      <w:bCs/>
      <w:noProof/>
      <w:szCs w:val="22"/>
    </w:rPr>
  </w:style>
  <w:style w:type="paragraph" w:styleId="Kazalovsebine3">
    <w:name w:val="toc 3"/>
    <w:basedOn w:val="Navaden"/>
    <w:next w:val="Navaden"/>
    <w:autoRedefine/>
    <w:uiPriority w:val="99"/>
    <w:rsid w:val="00A808EB"/>
    <w:pPr>
      <w:tabs>
        <w:tab w:val="left" w:pos="1200"/>
        <w:tab w:val="left" w:pos="1440"/>
        <w:tab w:val="right" w:leader="dot" w:pos="9120"/>
      </w:tabs>
      <w:ind w:right="-144" w:firstLine="400"/>
    </w:pPr>
    <w:rPr>
      <w:noProof/>
      <w:szCs w:val="22"/>
    </w:rPr>
  </w:style>
  <w:style w:type="paragraph" w:styleId="Telobesedila">
    <w:name w:val="Body Text"/>
    <w:basedOn w:val="Navaden"/>
    <w:link w:val="TelobesedilaZnak"/>
    <w:uiPriority w:val="99"/>
    <w:rsid w:val="00A808EB"/>
    <w:pPr>
      <w:tabs>
        <w:tab w:val="left" w:pos="0"/>
      </w:tabs>
      <w:spacing w:line="360" w:lineRule="auto"/>
      <w:jc w:val="both"/>
    </w:pPr>
    <w:rPr>
      <w:szCs w:val="20"/>
    </w:rPr>
  </w:style>
  <w:style w:type="character" w:customStyle="1" w:styleId="TelobesedilaZnak">
    <w:name w:val="Telo besedila Znak"/>
    <w:basedOn w:val="Privzetapisavaodstavka"/>
    <w:link w:val="Telobesedila"/>
    <w:uiPriority w:val="99"/>
    <w:locked/>
    <w:rsid w:val="00255BFB"/>
    <w:rPr>
      <w:rFonts w:ascii="Verdana" w:hAnsi="Verdana" w:cs="Times New Roman"/>
      <w:sz w:val="22"/>
    </w:rPr>
  </w:style>
  <w:style w:type="paragraph" w:styleId="Datum">
    <w:name w:val="Date"/>
    <w:basedOn w:val="Navaden"/>
    <w:next w:val="Navaden"/>
    <w:link w:val="DatumZnak"/>
    <w:uiPriority w:val="99"/>
    <w:rsid w:val="00A808EB"/>
    <w:rPr>
      <w:sz w:val="20"/>
      <w:szCs w:val="20"/>
    </w:rPr>
  </w:style>
  <w:style w:type="character" w:customStyle="1" w:styleId="DatumZnak">
    <w:name w:val="Datum Znak"/>
    <w:basedOn w:val="Privzetapisavaodstavka"/>
    <w:link w:val="Datum"/>
    <w:uiPriority w:val="99"/>
    <w:semiHidden/>
    <w:locked/>
    <w:rsid w:val="00B956A7"/>
    <w:rPr>
      <w:rFonts w:ascii="Verdana" w:hAnsi="Verdana" w:cs="Times New Roman"/>
      <w:sz w:val="24"/>
      <w:szCs w:val="24"/>
    </w:rPr>
  </w:style>
  <w:style w:type="paragraph" w:customStyle="1" w:styleId="Preglednica">
    <w:name w:val="Preglednica"/>
    <w:basedOn w:val="Tekst"/>
    <w:uiPriority w:val="99"/>
    <w:rsid w:val="00A808EB"/>
    <w:pPr>
      <w:spacing w:after="120" w:line="240" w:lineRule="auto"/>
      <w:jc w:val="left"/>
    </w:pPr>
    <w:rPr>
      <w:rFonts w:ascii="Tahoma" w:hAnsi="Tahoma"/>
    </w:rPr>
  </w:style>
  <w:style w:type="paragraph" w:customStyle="1" w:styleId="Tekst">
    <w:name w:val="Tekst"/>
    <w:basedOn w:val="Navaden"/>
    <w:uiPriority w:val="99"/>
    <w:rsid w:val="00A808EB"/>
    <w:pPr>
      <w:spacing w:line="300" w:lineRule="exact"/>
      <w:jc w:val="both"/>
    </w:pPr>
    <w:rPr>
      <w:szCs w:val="20"/>
    </w:rPr>
  </w:style>
  <w:style w:type="paragraph" w:customStyle="1" w:styleId="xl55">
    <w:name w:val="xl55"/>
    <w:basedOn w:val="Navaden"/>
    <w:uiPriority w:val="99"/>
    <w:rsid w:val="00A808EB"/>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54">
    <w:name w:val="xl54"/>
    <w:basedOn w:val="Navaden"/>
    <w:uiPriority w:val="99"/>
    <w:rsid w:val="00A808EB"/>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ListNumber1">
    <w:name w:val="List Number1"/>
    <w:basedOn w:val="Navaden"/>
    <w:uiPriority w:val="99"/>
    <w:rsid w:val="00A808EB"/>
    <w:pPr>
      <w:suppressAutoHyphens/>
    </w:pPr>
    <w:rPr>
      <w:sz w:val="20"/>
      <w:szCs w:val="20"/>
      <w:lang w:eastAsia="ar-SA"/>
    </w:rPr>
  </w:style>
  <w:style w:type="paragraph" w:customStyle="1" w:styleId="reference">
    <w:name w:val="reference"/>
    <w:basedOn w:val="Navaden"/>
    <w:autoRedefine/>
    <w:uiPriority w:val="99"/>
    <w:rsid w:val="00A808EB"/>
    <w:pPr>
      <w:spacing w:after="120"/>
      <w:ind w:left="340" w:hanging="340"/>
      <w:jc w:val="both"/>
    </w:pPr>
    <w:rPr>
      <w:szCs w:val="20"/>
      <w:lang w:eastAsia="en-US"/>
    </w:rPr>
  </w:style>
  <w:style w:type="character" w:styleId="Krepko">
    <w:name w:val="Strong"/>
    <w:basedOn w:val="Privzetapisavaodstavka"/>
    <w:uiPriority w:val="99"/>
    <w:qFormat/>
    <w:rsid w:val="00A808EB"/>
    <w:rPr>
      <w:rFonts w:cs="Times New Roman"/>
      <w:b/>
    </w:rPr>
  </w:style>
  <w:style w:type="character" w:styleId="tevilkastrani">
    <w:name w:val="page number"/>
    <w:basedOn w:val="Privzetapisavaodstavka"/>
    <w:uiPriority w:val="99"/>
    <w:rsid w:val="00A808EB"/>
    <w:rPr>
      <w:rFonts w:cs="Times New Roman"/>
    </w:rPr>
  </w:style>
  <w:style w:type="paragraph" w:styleId="Noga">
    <w:name w:val="footer"/>
    <w:aliases w:val="Footer-PR,f"/>
    <w:basedOn w:val="Navaden"/>
    <w:link w:val="NogaZnak"/>
    <w:uiPriority w:val="99"/>
    <w:rsid w:val="00A808EB"/>
    <w:pPr>
      <w:tabs>
        <w:tab w:val="center" w:pos="4536"/>
        <w:tab w:val="right" w:pos="9072"/>
      </w:tabs>
    </w:pPr>
    <w:rPr>
      <w:sz w:val="20"/>
      <w:szCs w:val="20"/>
    </w:rPr>
  </w:style>
  <w:style w:type="character" w:customStyle="1" w:styleId="NogaZnak">
    <w:name w:val="Noga Znak"/>
    <w:aliases w:val="Footer-PR Znak,f Znak"/>
    <w:basedOn w:val="Privzetapisavaodstavka"/>
    <w:link w:val="Noga"/>
    <w:uiPriority w:val="99"/>
    <w:locked/>
    <w:rsid w:val="002228C4"/>
    <w:rPr>
      <w:rFonts w:ascii="Verdana" w:hAnsi="Verdana" w:cs="Times New Roman"/>
    </w:rPr>
  </w:style>
  <w:style w:type="paragraph" w:styleId="Navadensplet">
    <w:name w:val="Normal (Web)"/>
    <w:basedOn w:val="Navaden"/>
    <w:uiPriority w:val="99"/>
    <w:rsid w:val="00A808EB"/>
  </w:style>
  <w:style w:type="paragraph" w:styleId="HTMLnaslov">
    <w:name w:val="HTML Address"/>
    <w:basedOn w:val="Navaden"/>
    <w:link w:val="HTMLnaslovZnak"/>
    <w:uiPriority w:val="99"/>
    <w:rsid w:val="00A808EB"/>
    <w:rPr>
      <w:i/>
      <w:iCs/>
      <w:sz w:val="20"/>
      <w:szCs w:val="20"/>
    </w:rPr>
  </w:style>
  <w:style w:type="character" w:customStyle="1" w:styleId="HTMLnaslovZnak">
    <w:name w:val="HTML naslov Znak"/>
    <w:basedOn w:val="Privzetapisavaodstavka"/>
    <w:link w:val="HTMLnaslov"/>
    <w:uiPriority w:val="99"/>
    <w:semiHidden/>
    <w:locked/>
    <w:rsid w:val="00B956A7"/>
    <w:rPr>
      <w:rFonts w:ascii="Verdana" w:hAnsi="Verdana" w:cs="Times New Roman"/>
      <w:i/>
      <w:iCs/>
      <w:sz w:val="24"/>
      <w:szCs w:val="24"/>
    </w:rPr>
  </w:style>
  <w:style w:type="paragraph" w:styleId="Kazaloslik">
    <w:name w:val="table of figures"/>
    <w:basedOn w:val="Navaden"/>
    <w:next w:val="Navaden"/>
    <w:uiPriority w:val="99"/>
    <w:semiHidden/>
    <w:rsid w:val="00A808EB"/>
    <w:pPr>
      <w:ind w:left="400" w:hanging="400"/>
    </w:pPr>
    <w:rPr>
      <w:sz w:val="20"/>
      <w:szCs w:val="20"/>
    </w:rPr>
  </w:style>
  <w:style w:type="paragraph" w:styleId="Telobesedila-zamik2">
    <w:name w:val="Body Text Indent 2"/>
    <w:basedOn w:val="Navaden"/>
    <w:link w:val="Telobesedila-zamik2Znak"/>
    <w:uiPriority w:val="99"/>
    <w:rsid w:val="00A808EB"/>
    <w:pPr>
      <w:spacing w:line="360" w:lineRule="auto"/>
      <w:ind w:left="2520" w:hanging="2520"/>
    </w:pPr>
    <w:rPr>
      <w:sz w:val="18"/>
      <w:szCs w:val="18"/>
    </w:rPr>
  </w:style>
  <w:style w:type="character" w:customStyle="1" w:styleId="Telobesedila-zamik2Znak">
    <w:name w:val="Telo besedila - zamik 2 Znak"/>
    <w:basedOn w:val="Privzetapisavaodstavka"/>
    <w:link w:val="Telobesedila-zamik2"/>
    <w:uiPriority w:val="99"/>
    <w:semiHidden/>
    <w:locked/>
    <w:rsid w:val="00B956A7"/>
    <w:rPr>
      <w:rFonts w:ascii="Verdana" w:hAnsi="Verdana" w:cs="Times New Roman"/>
      <w:sz w:val="24"/>
      <w:szCs w:val="24"/>
    </w:rPr>
  </w:style>
  <w:style w:type="paragraph" w:customStyle="1" w:styleId="xl24">
    <w:name w:val="xl24"/>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style>
  <w:style w:type="paragraph" w:customStyle="1" w:styleId="xl25">
    <w:name w:val="xl25"/>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style>
  <w:style w:type="paragraph" w:customStyle="1" w:styleId="xl26">
    <w:name w:val="xl26"/>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textAlignment w:val="top"/>
    </w:pPr>
  </w:style>
  <w:style w:type="paragraph" w:customStyle="1" w:styleId="xl27">
    <w:name w:val="xl27"/>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pPr>
  </w:style>
  <w:style w:type="paragraph" w:customStyle="1" w:styleId="xl28">
    <w:name w:val="xl28"/>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jc w:val="right"/>
    </w:pPr>
  </w:style>
  <w:style w:type="paragraph" w:customStyle="1" w:styleId="xl29">
    <w:name w:val="xl29"/>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pPr>
  </w:style>
  <w:style w:type="paragraph" w:customStyle="1" w:styleId="xl30">
    <w:name w:val="xl30"/>
    <w:basedOn w:val="Navaden"/>
    <w:uiPriority w:val="99"/>
    <w:rsid w:val="00A808E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360" w:lineRule="auto"/>
      <w:textAlignment w:val="top"/>
    </w:pPr>
  </w:style>
  <w:style w:type="paragraph" w:customStyle="1" w:styleId="xl31">
    <w:name w:val="xl31"/>
    <w:basedOn w:val="Navaden"/>
    <w:uiPriority w:val="99"/>
    <w:rsid w:val="00A808E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360" w:lineRule="auto"/>
    </w:pPr>
  </w:style>
  <w:style w:type="paragraph" w:customStyle="1" w:styleId="xl32">
    <w:name w:val="xl32"/>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b/>
      <w:bCs/>
    </w:rPr>
  </w:style>
  <w:style w:type="paragraph" w:customStyle="1" w:styleId="xl33">
    <w:name w:val="xl33"/>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b/>
      <w:bCs/>
    </w:rPr>
  </w:style>
  <w:style w:type="paragraph" w:customStyle="1" w:styleId="xl34">
    <w:name w:val="xl34"/>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b/>
      <w:bCs/>
    </w:rPr>
  </w:style>
  <w:style w:type="paragraph" w:customStyle="1" w:styleId="xl35">
    <w:name w:val="xl35"/>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b/>
      <w:bCs/>
    </w:rPr>
  </w:style>
  <w:style w:type="character" w:customStyle="1" w:styleId="marko">
    <w:name w:val="marko"/>
    <w:uiPriority w:val="99"/>
    <w:semiHidden/>
    <w:rsid w:val="00A808EB"/>
    <w:rPr>
      <w:rFonts w:ascii="Arial" w:hAnsi="Arial"/>
      <w:color w:val="auto"/>
      <w:sz w:val="20"/>
    </w:rPr>
  </w:style>
  <w:style w:type="paragraph" w:customStyle="1" w:styleId="xl36">
    <w:name w:val="xl36"/>
    <w:basedOn w:val="Navaden"/>
    <w:uiPriority w:val="99"/>
    <w:rsid w:val="00A808EB"/>
    <w:pPr>
      <w:pBdr>
        <w:top w:val="single" w:sz="4" w:space="0" w:color="C0C0C0"/>
        <w:left w:val="single" w:sz="4" w:space="0" w:color="C0C0C0"/>
        <w:bottom w:val="single" w:sz="4" w:space="0" w:color="C0C0C0"/>
        <w:right w:val="single" w:sz="4" w:space="0" w:color="C0C0C0"/>
      </w:pBdr>
      <w:spacing w:before="100" w:beforeAutospacing="1" w:after="100" w:afterAutospacing="1" w:line="360" w:lineRule="auto"/>
      <w:jc w:val="right"/>
    </w:pPr>
    <w:rPr>
      <w:rFonts w:ascii="Arial" w:hAnsi="Arial" w:cs="Arial"/>
      <w:color w:val="000000"/>
    </w:rPr>
  </w:style>
  <w:style w:type="paragraph" w:customStyle="1" w:styleId="Seminar1">
    <w:name w:val="Seminar1"/>
    <w:basedOn w:val="Navaden"/>
    <w:uiPriority w:val="99"/>
    <w:rsid w:val="00A808EB"/>
    <w:pPr>
      <w:spacing w:line="360" w:lineRule="auto"/>
      <w:jc w:val="both"/>
    </w:pPr>
    <w:rPr>
      <w:szCs w:val="20"/>
    </w:rPr>
  </w:style>
  <w:style w:type="paragraph" w:customStyle="1" w:styleId="BodyText21">
    <w:name w:val="Body Text 21"/>
    <w:basedOn w:val="Navaden"/>
    <w:uiPriority w:val="99"/>
    <w:rsid w:val="00A808EB"/>
    <w:pPr>
      <w:overflowPunct w:val="0"/>
      <w:autoSpaceDE w:val="0"/>
      <w:autoSpaceDN w:val="0"/>
      <w:adjustRightInd w:val="0"/>
      <w:spacing w:line="360" w:lineRule="auto"/>
      <w:jc w:val="both"/>
      <w:textAlignment w:val="baseline"/>
    </w:pPr>
    <w:rPr>
      <w:szCs w:val="20"/>
    </w:rPr>
  </w:style>
  <w:style w:type="paragraph" w:customStyle="1" w:styleId="font5">
    <w:name w:val="font5"/>
    <w:basedOn w:val="Navaden"/>
    <w:uiPriority w:val="99"/>
    <w:rsid w:val="00A808EB"/>
    <w:pPr>
      <w:spacing w:before="100" w:beforeAutospacing="1" w:after="100" w:afterAutospacing="1" w:line="360" w:lineRule="auto"/>
    </w:pPr>
    <w:rPr>
      <w:rFonts w:ascii="Arial Narrow" w:hAnsi="Arial Narrow"/>
      <w:sz w:val="20"/>
      <w:szCs w:val="20"/>
    </w:rPr>
  </w:style>
  <w:style w:type="paragraph" w:customStyle="1" w:styleId="xl37">
    <w:name w:val="xl37"/>
    <w:basedOn w:val="Navaden"/>
    <w:uiPriority w:val="99"/>
    <w:rsid w:val="00A808EB"/>
    <w:pPr>
      <w:pBdr>
        <w:top w:val="single" w:sz="4" w:space="0" w:color="auto"/>
        <w:left w:val="single" w:sz="4" w:space="0" w:color="auto"/>
        <w:right w:val="single" w:sz="8" w:space="0" w:color="auto"/>
      </w:pBdr>
      <w:shd w:val="clear" w:color="auto" w:fill="C0C0C0"/>
      <w:spacing w:before="100" w:beforeAutospacing="1" w:after="100" w:afterAutospacing="1" w:line="360" w:lineRule="auto"/>
    </w:pPr>
    <w:rPr>
      <w:rFonts w:ascii="Arial Narrow" w:hAnsi="Arial Narrow"/>
      <w:sz w:val="16"/>
      <w:szCs w:val="16"/>
    </w:rPr>
  </w:style>
  <w:style w:type="paragraph" w:customStyle="1" w:styleId="xl38">
    <w:name w:val="xl38"/>
    <w:basedOn w:val="Navaden"/>
    <w:uiPriority w:val="99"/>
    <w:rsid w:val="00A808EB"/>
    <w:pPr>
      <w:pBdr>
        <w:top w:val="single" w:sz="4" w:space="0" w:color="auto"/>
        <w:left w:val="single" w:sz="8" w:space="0" w:color="auto"/>
        <w:right w:val="single" w:sz="4" w:space="0" w:color="auto"/>
      </w:pBdr>
      <w:shd w:val="clear" w:color="auto" w:fill="C0C0C0"/>
      <w:spacing w:before="100" w:beforeAutospacing="1" w:after="100" w:afterAutospacing="1" w:line="360" w:lineRule="auto"/>
    </w:pPr>
    <w:rPr>
      <w:rFonts w:ascii="Arial Narrow" w:hAnsi="Arial Narrow"/>
      <w:sz w:val="16"/>
      <w:szCs w:val="16"/>
    </w:rPr>
  </w:style>
  <w:style w:type="paragraph" w:customStyle="1" w:styleId="xl39">
    <w:name w:val="xl39"/>
    <w:basedOn w:val="Navaden"/>
    <w:uiPriority w:val="99"/>
    <w:rsid w:val="00A808EB"/>
    <w:pPr>
      <w:pBdr>
        <w:top w:val="single" w:sz="4" w:space="0" w:color="auto"/>
        <w:left w:val="single" w:sz="4" w:space="0" w:color="auto"/>
        <w:right w:val="single" w:sz="4" w:space="0" w:color="auto"/>
      </w:pBdr>
      <w:shd w:val="clear" w:color="auto" w:fill="C0C0C0"/>
      <w:spacing w:before="100" w:beforeAutospacing="1" w:after="100" w:afterAutospacing="1" w:line="360" w:lineRule="auto"/>
    </w:pPr>
    <w:rPr>
      <w:rFonts w:ascii="Arial Narrow" w:hAnsi="Arial Narrow"/>
      <w:sz w:val="16"/>
      <w:szCs w:val="16"/>
    </w:rPr>
  </w:style>
  <w:style w:type="paragraph" w:customStyle="1" w:styleId="xl40">
    <w:name w:val="xl40"/>
    <w:basedOn w:val="Navaden"/>
    <w:uiPriority w:val="99"/>
    <w:rsid w:val="00A808EB"/>
    <w:pPr>
      <w:pBdr>
        <w:top w:val="single" w:sz="4" w:space="0" w:color="auto"/>
        <w:left w:val="single" w:sz="4" w:space="0" w:color="auto"/>
        <w:bottom w:val="single" w:sz="4" w:space="0" w:color="auto"/>
      </w:pBdr>
      <w:spacing w:before="100" w:beforeAutospacing="1" w:after="100" w:afterAutospacing="1" w:line="360" w:lineRule="auto"/>
      <w:textAlignment w:val="top"/>
    </w:pPr>
    <w:rPr>
      <w:b/>
      <w:bCs/>
      <w:sz w:val="16"/>
      <w:szCs w:val="16"/>
    </w:rPr>
  </w:style>
  <w:style w:type="paragraph" w:customStyle="1" w:styleId="xl41">
    <w:name w:val="xl41"/>
    <w:basedOn w:val="Navaden"/>
    <w:uiPriority w:val="99"/>
    <w:rsid w:val="00A808EB"/>
    <w:pPr>
      <w:pBdr>
        <w:top w:val="single" w:sz="4" w:space="0" w:color="auto"/>
        <w:bottom w:val="single" w:sz="4" w:space="0" w:color="auto"/>
        <w:right w:val="single" w:sz="4" w:space="0" w:color="auto"/>
      </w:pBdr>
      <w:spacing w:before="100" w:beforeAutospacing="1" w:after="100" w:afterAutospacing="1" w:line="360" w:lineRule="auto"/>
      <w:textAlignment w:val="top"/>
    </w:pPr>
    <w:rPr>
      <w:b/>
      <w:bCs/>
      <w:sz w:val="16"/>
      <w:szCs w:val="16"/>
    </w:rPr>
  </w:style>
  <w:style w:type="paragraph" w:customStyle="1" w:styleId="xl42">
    <w:name w:val="xl42"/>
    <w:basedOn w:val="Navaden"/>
    <w:uiPriority w:val="99"/>
    <w:rsid w:val="00A808EB"/>
    <w:pPr>
      <w:pBdr>
        <w:top w:val="single" w:sz="4" w:space="0" w:color="auto"/>
        <w:bottom w:val="single" w:sz="4" w:space="0" w:color="auto"/>
        <w:right w:val="single" w:sz="4" w:space="0" w:color="auto"/>
      </w:pBdr>
      <w:spacing w:before="100" w:beforeAutospacing="1" w:after="100" w:afterAutospacing="1" w:line="360" w:lineRule="auto"/>
    </w:pPr>
    <w:rPr>
      <w:rFonts w:ascii="Arial" w:hAnsi="Arial" w:cs="Arial"/>
      <w:sz w:val="16"/>
      <w:szCs w:val="16"/>
    </w:rPr>
  </w:style>
  <w:style w:type="paragraph" w:customStyle="1" w:styleId="xl43">
    <w:name w:val="xl43"/>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Arial" w:hAnsi="Arial" w:cs="Arial"/>
      <w:sz w:val="16"/>
      <w:szCs w:val="16"/>
    </w:rPr>
  </w:style>
  <w:style w:type="paragraph" w:customStyle="1" w:styleId="xl44">
    <w:name w:val="xl44"/>
    <w:basedOn w:val="Navaden"/>
    <w:uiPriority w:val="99"/>
    <w:rsid w:val="00A808EB"/>
    <w:pPr>
      <w:pBdr>
        <w:top w:val="single" w:sz="8" w:space="0" w:color="auto"/>
        <w:left w:val="single" w:sz="8" w:space="0" w:color="auto"/>
        <w:bottom w:val="single" w:sz="4" w:space="0" w:color="auto"/>
      </w:pBdr>
      <w:spacing w:before="100" w:beforeAutospacing="1" w:after="100" w:afterAutospacing="1" w:line="360" w:lineRule="auto"/>
    </w:pPr>
    <w:rPr>
      <w:rFonts w:ascii="Arial Narrow" w:hAnsi="Arial Narrow"/>
      <w:sz w:val="16"/>
      <w:szCs w:val="16"/>
    </w:rPr>
  </w:style>
  <w:style w:type="paragraph" w:customStyle="1" w:styleId="xl45">
    <w:name w:val="xl45"/>
    <w:basedOn w:val="Navaden"/>
    <w:uiPriority w:val="99"/>
    <w:rsid w:val="00A808EB"/>
    <w:pPr>
      <w:pBdr>
        <w:top w:val="single" w:sz="8" w:space="0" w:color="auto"/>
        <w:left w:val="single" w:sz="8" w:space="0" w:color="auto"/>
        <w:bottom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46">
    <w:name w:val="xl46"/>
    <w:basedOn w:val="Navaden"/>
    <w:uiPriority w:val="99"/>
    <w:rsid w:val="00A808EB"/>
    <w:pPr>
      <w:pBdr>
        <w:top w:val="single" w:sz="8" w:space="0" w:color="auto"/>
        <w:left w:val="single" w:sz="4" w:space="0" w:color="auto"/>
        <w:bottom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47">
    <w:name w:val="xl47"/>
    <w:basedOn w:val="Navaden"/>
    <w:uiPriority w:val="99"/>
    <w:rsid w:val="00A808EB"/>
    <w:pPr>
      <w:pBdr>
        <w:top w:val="single" w:sz="8" w:space="0" w:color="auto"/>
        <w:left w:val="single" w:sz="4" w:space="0" w:color="auto"/>
        <w:bottom w:val="single" w:sz="4" w:space="0" w:color="auto"/>
        <w:right w:val="single" w:sz="8" w:space="0" w:color="auto"/>
      </w:pBdr>
      <w:spacing w:before="100" w:beforeAutospacing="1" w:after="100" w:afterAutospacing="1" w:line="360" w:lineRule="auto"/>
    </w:pPr>
    <w:rPr>
      <w:rFonts w:ascii="Arial Narrow" w:hAnsi="Arial Narrow"/>
      <w:sz w:val="16"/>
      <w:szCs w:val="16"/>
    </w:rPr>
  </w:style>
  <w:style w:type="paragraph" w:customStyle="1" w:styleId="xl48">
    <w:name w:val="xl48"/>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sz w:val="16"/>
      <w:szCs w:val="16"/>
    </w:rPr>
  </w:style>
  <w:style w:type="paragraph" w:customStyle="1" w:styleId="xl49">
    <w:name w:val="xl49"/>
    <w:basedOn w:val="Navaden"/>
    <w:uiPriority w:val="99"/>
    <w:rsid w:val="00A808EB"/>
    <w:pPr>
      <w:pBdr>
        <w:top w:val="single" w:sz="4" w:space="0" w:color="auto"/>
        <w:left w:val="single" w:sz="8" w:space="0" w:color="auto"/>
        <w:bottom w:val="single" w:sz="4" w:space="0" w:color="auto"/>
      </w:pBdr>
      <w:spacing w:before="100" w:beforeAutospacing="1" w:after="100" w:afterAutospacing="1" w:line="360" w:lineRule="auto"/>
    </w:pPr>
    <w:rPr>
      <w:rFonts w:ascii="Arial Narrow" w:hAnsi="Arial Narrow"/>
      <w:sz w:val="16"/>
      <w:szCs w:val="16"/>
    </w:rPr>
  </w:style>
  <w:style w:type="paragraph" w:customStyle="1" w:styleId="xl50">
    <w:name w:val="xl50"/>
    <w:basedOn w:val="Navaden"/>
    <w:uiPriority w:val="99"/>
    <w:rsid w:val="00A808EB"/>
    <w:pPr>
      <w:pBdr>
        <w:top w:val="single" w:sz="4" w:space="0" w:color="auto"/>
        <w:left w:val="single" w:sz="8"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51">
    <w:name w:val="xl51"/>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52">
    <w:name w:val="xl52"/>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53">
    <w:name w:val="xl53"/>
    <w:basedOn w:val="Navaden"/>
    <w:uiPriority w:val="99"/>
    <w:rsid w:val="00A808EB"/>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Arial Narrow" w:hAnsi="Arial Narrow"/>
      <w:sz w:val="16"/>
      <w:szCs w:val="16"/>
    </w:rPr>
  </w:style>
  <w:style w:type="paragraph" w:customStyle="1" w:styleId="xl56">
    <w:name w:val="xl56"/>
    <w:basedOn w:val="Navaden"/>
    <w:uiPriority w:val="99"/>
    <w:rsid w:val="00A808EB"/>
    <w:pPr>
      <w:pBdr>
        <w:top w:val="single" w:sz="4" w:space="0" w:color="auto"/>
        <w:left w:val="single" w:sz="8" w:space="0" w:color="auto"/>
        <w:bottom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57">
    <w:name w:val="xl57"/>
    <w:basedOn w:val="Navaden"/>
    <w:uiPriority w:val="99"/>
    <w:rsid w:val="00A808EB"/>
    <w:pPr>
      <w:pBdr>
        <w:top w:val="single" w:sz="4" w:space="0" w:color="auto"/>
        <w:left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58">
    <w:name w:val="xl58"/>
    <w:basedOn w:val="Navaden"/>
    <w:uiPriority w:val="99"/>
    <w:rsid w:val="00A808EB"/>
    <w:pPr>
      <w:pBdr>
        <w:top w:val="single" w:sz="4" w:space="0" w:color="auto"/>
        <w:left w:val="single" w:sz="8" w:space="0" w:color="auto"/>
        <w:bottom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59">
    <w:name w:val="xl59"/>
    <w:basedOn w:val="Navaden"/>
    <w:uiPriority w:val="99"/>
    <w:rsid w:val="00A808EB"/>
    <w:pPr>
      <w:pBdr>
        <w:top w:val="single" w:sz="4" w:space="0" w:color="auto"/>
        <w:left w:val="single" w:sz="8" w:space="0" w:color="auto"/>
        <w:bottom w:val="single" w:sz="8" w:space="0" w:color="auto"/>
      </w:pBdr>
      <w:spacing w:before="100" w:beforeAutospacing="1" w:after="100" w:afterAutospacing="1" w:line="360" w:lineRule="auto"/>
    </w:pPr>
    <w:rPr>
      <w:rFonts w:ascii="Arial Narrow" w:hAnsi="Arial Narrow"/>
      <w:sz w:val="16"/>
      <w:szCs w:val="16"/>
    </w:rPr>
  </w:style>
  <w:style w:type="paragraph" w:customStyle="1" w:styleId="xl60">
    <w:name w:val="xl60"/>
    <w:basedOn w:val="Navaden"/>
    <w:uiPriority w:val="99"/>
    <w:rsid w:val="00A808EB"/>
    <w:pPr>
      <w:pBdr>
        <w:top w:val="single" w:sz="4" w:space="0" w:color="auto"/>
        <w:left w:val="single" w:sz="8" w:space="0" w:color="auto"/>
        <w:bottom w:val="single" w:sz="8"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61">
    <w:name w:val="xl61"/>
    <w:basedOn w:val="Navaden"/>
    <w:uiPriority w:val="99"/>
    <w:rsid w:val="00A808EB"/>
    <w:pPr>
      <w:pBdr>
        <w:top w:val="single" w:sz="4" w:space="0" w:color="auto"/>
        <w:left w:val="single" w:sz="4" w:space="0" w:color="auto"/>
        <w:bottom w:val="single" w:sz="8"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62">
    <w:name w:val="xl62"/>
    <w:basedOn w:val="Navaden"/>
    <w:uiPriority w:val="99"/>
    <w:rsid w:val="00A808EB"/>
    <w:pPr>
      <w:pBdr>
        <w:top w:val="single" w:sz="4" w:space="0" w:color="auto"/>
        <w:left w:val="single" w:sz="4" w:space="0" w:color="auto"/>
        <w:bottom w:val="single" w:sz="8"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63">
    <w:name w:val="xl63"/>
    <w:basedOn w:val="Navaden"/>
    <w:uiPriority w:val="99"/>
    <w:rsid w:val="00A808EB"/>
    <w:pPr>
      <w:pBdr>
        <w:top w:val="single" w:sz="8" w:space="0" w:color="auto"/>
        <w:left w:val="single" w:sz="8" w:space="0" w:color="auto"/>
        <w:bottom w:val="single" w:sz="4" w:space="0" w:color="auto"/>
      </w:pBdr>
      <w:spacing w:before="100" w:beforeAutospacing="1" w:after="100" w:afterAutospacing="1" w:line="360" w:lineRule="auto"/>
    </w:pPr>
    <w:rPr>
      <w:rFonts w:ascii="Arial Narrow" w:hAnsi="Arial Narrow"/>
      <w:color w:val="000000"/>
      <w:sz w:val="16"/>
      <w:szCs w:val="16"/>
    </w:rPr>
  </w:style>
  <w:style w:type="paragraph" w:customStyle="1" w:styleId="xl64">
    <w:name w:val="xl64"/>
    <w:basedOn w:val="Navaden"/>
    <w:uiPriority w:val="99"/>
    <w:rsid w:val="00A808EB"/>
    <w:pPr>
      <w:pBdr>
        <w:top w:val="single" w:sz="8" w:space="0" w:color="auto"/>
        <w:left w:val="single" w:sz="4" w:space="0" w:color="auto"/>
        <w:bottom w:val="single" w:sz="4" w:space="0" w:color="auto"/>
        <w:right w:val="single" w:sz="8" w:space="0" w:color="auto"/>
      </w:pBdr>
      <w:spacing w:before="100" w:beforeAutospacing="1" w:after="100" w:afterAutospacing="1" w:line="360" w:lineRule="auto"/>
    </w:pPr>
    <w:rPr>
      <w:rFonts w:ascii="Arial Narrow" w:hAnsi="Arial Narrow"/>
      <w:sz w:val="16"/>
      <w:szCs w:val="16"/>
    </w:rPr>
  </w:style>
  <w:style w:type="paragraph" w:customStyle="1" w:styleId="xl65">
    <w:name w:val="xl65"/>
    <w:basedOn w:val="Navaden"/>
    <w:uiPriority w:val="99"/>
    <w:rsid w:val="00A808EB"/>
    <w:pPr>
      <w:pBdr>
        <w:top w:val="single" w:sz="4" w:space="0" w:color="auto"/>
        <w:left w:val="single" w:sz="8" w:space="0" w:color="auto"/>
        <w:bottom w:val="single" w:sz="4" w:space="0" w:color="auto"/>
      </w:pBdr>
      <w:spacing w:before="100" w:beforeAutospacing="1" w:after="100" w:afterAutospacing="1" w:line="360" w:lineRule="auto"/>
    </w:pPr>
    <w:rPr>
      <w:rFonts w:ascii="Arial Narrow" w:hAnsi="Arial Narrow"/>
      <w:color w:val="000000"/>
      <w:sz w:val="16"/>
      <w:szCs w:val="16"/>
    </w:rPr>
  </w:style>
  <w:style w:type="paragraph" w:customStyle="1" w:styleId="xl66">
    <w:name w:val="xl66"/>
    <w:basedOn w:val="Navaden"/>
    <w:uiPriority w:val="99"/>
    <w:rsid w:val="00A808EB"/>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Arial Narrow" w:hAnsi="Arial Narrow"/>
      <w:sz w:val="16"/>
      <w:szCs w:val="16"/>
    </w:rPr>
  </w:style>
  <w:style w:type="paragraph" w:customStyle="1" w:styleId="xl67">
    <w:name w:val="xl67"/>
    <w:basedOn w:val="Navaden"/>
    <w:uiPriority w:val="99"/>
    <w:rsid w:val="00A808EB"/>
    <w:pPr>
      <w:pBdr>
        <w:top w:val="single" w:sz="4" w:space="0" w:color="auto"/>
        <w:left w:val="single" w:sz="8" w:space="0" w:color="auto"/>
      </w:pBdr>
      <w:spacing w:before="100" w:beforeAutospacing="1" w:after="100" w:afterAutospacing="1" w:line="360" w:lineRule="auto"/>
    </w:pPr>
    <w:rPr>
      <w:rFonts w:ascii="Arial Narrow" w:hAnsi="Arial Narrow"/>
      <w:color w:val="000000"/>
      <w:sz w:val="16"/>
      <w:szCs w:val="16"/>
    </w:rPr>
  </w:style>
  <w:style w:type="paragraph" w:customStyle="1" w:styleId="xl68">
    <w:name w:val="xl68"/>
    <w:basedOn w:val="Navaden"/>
    <w:uiPriority w:val="99"/>
    <w:rsid w:val="00A808EB"/>
    <w:pPr>
      <w:pBdr>
        <w:top w:val="single" w:sz="4" w:space="0" w:color="auto"/>
        <w:left w:val="single" w:sz="8" w:space="0" w:color="auto"/>
        <w:bottom w:val="single" w:sz="8" w:space="0" w:color="auto"/>
      </w:pBdr>
      <w:spacing w:before="100" w:beforeAutospacing="1" w:after="100" w:afterAutospacing="1" w:line="360" w:lineRule="auto"/>
    </w:pPr>
    <w:rPr>
      <w:rFonts w:ascii="Arial Narrow" w:hAnsi="Arial Narrow"/>
      <w:color w:val="000000"/>
      <w:sz w:val="16"/>
      <w:szCs w:val="16"/>
    </w:rPr>
  </w:style>
  <w:style w:type="paragraph" w:customStyle="1" w:styleId="xl69">
    <w:name w:val="xl69"/>
    <w:basedOn w:val="Navaden"/>
    <w:uiPriority w:val="99"/>
    <w:rsid w:val="00A808EB"/>
    <w:pPr>
      <w:pBdr>
        <w:top w:val="single" w:sz="4" w:space="0" w:color="auto"/>
        <w:left w:val="single" w:sz="8" w:space="0" w:color="auto"/>
        <w:bottom w:val="single" w:sz="8"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70">
    <w:name w:val="xl70"/>
    <w:basedOn w:val="Navaden"/>
    <w:uiPriority w:val="99"/>
    <w:rsid w:val="00A808EB"/>
    <w:pPr>
      <w:pBdr>
        <w:top w:val="single" w:sz="4" w:space="0" w:color="auto"/>
        <w:left w:val="single" w:sz="8" w:space="0" w:color="auto"/>
      </w:pBdr>
      <w:spacing w:before="100" w:beforeAutospacing="1" w:after="100" w:afterAutospacing="1" w:line="360" w:lineRule="auto"/>
    </w:pPr>
    <w:rPr>
      <w:rFonts w:ascii="Arial Narrow" w:hAnsi="Arial Narrow"/>
      <w:color w:val="000000"/>
      <w:sz w:val="16"/>
      <w:szCs w:val="16"/>
    </w:rPr>
  </w:style>
  <w:style w:type="paragraph" w:customStyle="1" w:styleId="xl71">
    <w:name w:val="xl71"/>
    <w:basedOn w:val="Navaden"/>
    <w:uiPriority w:val="99"/>
    <w:rsid w:val="00A808EB"/>
    <w:pPr>
      <w:pBdr>
        <w:top w:val="single" w:sz="4" w:space="0" w:color="auto"/>
        <w:left w:val="single" w:sz="8" w:space="0" w:color="auto"/>
        <w:bottom w:val="single" w:sz="8" w:space="0" w:color="auto"/>
      </w:pBdr>
      <w:spacing w:before="100" w:beforeAutospacing="1" w:after="100" w:afterAutospacing="1" w:line="360" w:lineRule="auto"/>
    </w:pPr>
    <w:rPr>
      <w:rFonts w:ascii="Arial Narrow" w:hAnsi="Arial Narrow"/>
      <w:color w:val="000000"/>
      <w:sz w:val="16"/>
      <w:szCs w:val="16"/>
    </w:rPr>
  </w:style>
  <w:style w:type="paragraph" w:customStyle="1" w:styleId="H2">
    <w:name w:val="H2"/>
    <w:basedOn w:val="Navaden"/>
    <w:next w:val="Navaden"/>
    <w:uiPriority w:val="99"/>
    <w:rsid w:val="00A808EB"/>
    <w:pPr>
      <w:keepNext/>
      <w:spacing w:before="100" w:after="100" w:line="360" w:lineRule="auto"/>
      <w:outlineLvl w:val="2"/>
    </w:pPr>
    <w:rPr>
      <w:b/>
      <w:sz w:val="36"/>
      <w:szCs w:val="20"/>
    </w:rPr>
  </w:style>
  <w:style w:type="paragraph" w:customStyle="1" w:styleId="DefinitionTerm">
    <w:name w:val="Definition Term"/>
    <w:basedOn w:val="Navaden"/>
    <w:next w:val="Navaden"/>
    <w:uiPriority w:val="99"/>
    <w:rsid w:val="00A808EB"/>
    <w:pPr>
      <w:spacing w:line="360" w:lineRule="auto"/>
    </w:pPr>
    <w:rPr>
      <w:szCs w:val="20"/>
    </w:rPr>
  </w:style>
  <w:style w:type="paragraph" w:customStyle="1" w:styleId="BodyText22">
    <w:name w:val="Body Text 22"/>
    <w:basedOn w:val="Navaden"/>
    <w:uiPriority w:val="99"/>
    <w:rsid w:val="00A808EB"/>
    <w:pPr>
      <w:overflowPunct w:val="0"/>
      <w:autoSpaceDE w:val="0"/>
      <w:autoSpaceDN w:val="0"/>
      <w:adjustRightInd w:val="0"/>
      <w:spacing w:line="360" w:lineRule="auto"/>
      <w:jc w:val="both"/>
      <w:textAlignment w:val="baseline"/>
    </w:pPr>
    <w:rPr>
      <w:szCs w:val="20"/>
    </w:rPr>
  </w:style>
  <w:style w:type="paragraph" w:customStyle="1" w:styleId="xl72">
    <w:name w:val="xl72"/>
    <w:basedOn w:val="Navaden"/>
    <w:uiPriority w:val="99"/>
    <w:rsid w:val="00A808E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right"/>
      <w:textAlignment w:val="top"/>
    </w:pPr>
    <w:rPr>
      <w:rFonts w:ascii="Arial Narrow" w:hAnsi="Arial Narrow" w:cs="Arial Unicode MS"/>
      <w:sz w:val="16"/>
      <w:szCs w:val="16"/>
    </w:rPr>
  </w:style>
  <w:style w:type="paragraph" w:customStyle="1" w:styleId="xl73">
    <w:name w:val="xl73"/>
    <w:basedOn w:val="Navaden"/>
    <w:uiPriority w:val="99"/>
    <w:rsid w:val="00A808EB"/>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right"/>
      <w:textAlignment w:val="top"/>
    </w:pPr>
    <w:rPr>
      <w:rFonts w:ascii="Arial Narrow" w:hAnsi="Arial Narrow" w:cs="Arial Unicode MS"/>
      <w:sz w:val="16"/>
      <w:szCs w:val="16"/>
    </w:rPr>
  </w:style>
  <w:style w:type="paragraph" w:customStyle="1" w:styleId="xl74">
    <w:name w:val="xl74"/>
    <w:basedOn w:val="Navaden"/>
    <w:uiPriority w:val="99"/>
    <w:rsid w:val="00A808EB"/>
    <w:pPr>
      <w:pBdr>
        <w:bottom w:val="single" w:sz="4" w:space="0" w:color="000000"/>
        <w:right w:val="single" w:sz="4" w:space="0" w:color="000000"/>
      </w:pBdr>
      <w:spacing w:before="100" w:beforeAutospacing="1" w:after="100" w:afterAutospacing="1"/>
    </w:pPr>
    <w:rPr>
      <w:rFonts w:ascii="Arial Narrow" w:hAnsi="Arial Narrow" w:cs="Arial Unicode MS"/>
      <w:sz w:val="16"/>
      <w:szCs w:val="16"/>
    </w:rPr>
  </w:style>
  <w:style w:type="paragraph" w:customStyle="1" w:styleId="xl75">
    <w:name w:val="xl75"/>
    <w:basedOn w:val="Navaden"/>
    <w:uiPriority w:val="99"/>
    <w:rsid w:val="00A808EB"/>
    <w:pPr>
      <w:pBdr>
        <w:top w:val="single" w:sz="4" w:space="0" w:color="000000"/>
        <w:bottom w:val="single" w:sz="4" w:space="0" w:color="000000"/>
        <w:right w:val="single" w:sz="4" w:space="0" w:color="000000"/>
      </w:pBdr>
      <w:spacing w:before="100" w:beforeAutospacing="1" w:after="100" w:afterAutospacing="1"/>
    </w:pPr>
    <w:rPr>
      <w:rFonts w:ascii="Arial Narrow" w:hAnsi="Arial Narrow" w:cs="Arial Unicode MS"/>
      <w:sz w:val="16"/>
      <w:szCs w:val="16"/>
    </w:rPr>
  </w:style>
  <w:style w:type="paragraph" w:customStyle="1" w:styleId="xl76">
    <w:name w:val="xl76"/>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sz w:val="16"/>
      <w:szCs w:val="16"/>
    </w:rPr>
  </w:style>
  <w:style w:type="paragraph" w:customStyle="1" w:styleId="xl77">
    <w:name w:val="xl77"/>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sz w:val="16"/>
      <w:szCs w:val="16"/>
    </w:rPr>
  </w:style>
  <w:style w:type="paragraph" w:customStyle="1" w:styleId="xl78">
    <w:name w:val="xl78"/>
    <w:basedOn w:val="Navaden"/>
    <w:uiPriority w:val="99"/>
    <w:rsid w:val="00A808EB"/>
    <w:pPr>
      <w:pBdr>
        <w:left w:val="single" w:sz="4" w:space="0" w:color="auto"/>
        <w:bottom w:val="single" w:sz="4" w:space="0" w:color="auto"/>
        <w:right w:val="single" w:sz="4" w:space="0" w:color="auto"/>
      </w:pBdr>
      <w:spacing w:before="100" w:beforeAutospacing="1" w:after="100" w:afterAutospacing="1"/>
    </w:pPr>
    <w:rPr>
      <w:rFonts w:ascii="Arial Narrow" w:hAnsi="Arial Narrow" w:cs="Arial Unicode MS"/>
      <w:sz w:val="20"/>
      <w:szCs w:val="20"/>
    </w:rPr>
  </w:style>
  <w:style w:type="paragraph" w:customStyle="1" w:styleId="xl79">
    <w:name w:val="xl79"/>
    <w:basedOn w:val="Navaden"/>
    <w:uiPriority w:val="99"/>
    <w:rsid w:val="00A808EB"/>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Unicode MS"/>
      <w:sz w:val="16"/>
      <w:szCs w:val="16"/>
    </w:rPr>
  </w:style>
  <w:style w:type="paragraph" w:customStyle="1" w:styleId="xl80">
    <w:name w:val="xl80"/>
    <w:basedOn w:val="Navaden"/>
    <w:uiPriority w:val="99"/>
    <w:rsid w:val="00A808EB"/>
    <w:pPr>
      <w:pBdr>
        <w:bottom w:val="single" w:sz="8" w:space="0" w:color="000000"/>
        <w:right w:val="single" w:sz="4" w:space="0" w:color="000000"/>
      </w:pBdr>
      <w:spacing w:before="100" w:beforeAutospacing="1" w:after="100" w:afterAutospacing="1"/>
    </w:pPr>
    <w:rPr>
      <w:rFonts w:ascii="Arial Narrow" w:hAnsi="Arial Narrow" w:cs="Arial Unicode MS"/>
      <w:sz w:val="16"/>
      <w:szCs w:val="16"/>
    </w:rPr>
  </w:style>
  <w:style w:type="paragraph" w:customStyle="1" w:styleId="xl81">
    <w:name w:val="xl81"/>
    <w:basedOn w:val="Navaden"/>
    <w:uiPriority w:val="99"/>
    <w:rsid w:val="00A808EB"/>
    <w:pPr>
      <w:pBdr>
        <w:top w:val="single" w:sz="4" w:space="0" w:color="auto"/>
        <w:left w:val="single" w:sz="4" w:space="0" w:color="auto"/>
        <w:bottom w:val="single" w:sz="8" w:space="0" w:color="000000"/>
        <w:right w:val="single" w:sz="4" w:space="0" w:color="auto"/>
      </w:pBdr>
      <w:spacing w:before="100" w:beforeAutospacing="1" w:after="100" w:afterAutospacing="1"/>
      <w:jc w:val="right"/>
      <w:textAlignment w:val="top"/>
    </w:pPr>
    <w:rPr>
      <w:rFonts w:ascii="Arial Narrow" w:hAnsi="Arial Narrow" w:cs="Arial Unicode MS"/>
      <w:sz w:val="16"/>
      <w:szCs w:val="16"/>
    </w:rPr>
  </w:style>
  <w:style w:type="paragraph" w:customStyle="1" w:styleId="xl82">
    <w:name w:val="xl82"/>
    <w:basedOn w:val="Navaden"/>
    <w:uiPriority w:val="99"/>
    <w:rsid w:val="00A808EB"/>
    <w:pPr>
      <w:pBdr>
        <w:left w:val="single" w:sz="4" w:space="0" w:color="auto"/>
        <w:bottom w:val="single" w:sz="4" w:space="0" w:color="auto"/>
        <w:right w:val="single" w:sz="4" w:space="0" w:color="auto"/>
      </w:pBdr>
      <w:spacing w:before="100" w:beforeAutospacing="1" w:after="100" w:afterAutospacing="1"/>
    </w:pPr>
    <w:rPr>
      <w:rFonts w:ascii="Arial Narrow" w:hAnsi="Arial Narrow" w:cs="Arial Unicode MS"/>
    </w:rPr>
  </w:style>
  <w:style w:type="paragraph" w:customStyle="1" w:styleId="xl83">
    <w:name w:val="xl83"/>
    <w:basedOn w:val="Navaden"/>
    <w:uiPriority w:val="99"/>
    <w:rsid w:val="00A808EB"/>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Unicode MS"/>
      <w:sz w:val="16"/>
      <w:szCs w:val="16"/>
    </w:rPr>
  </w:style>
  <w:style w:type="paragraph" w:customStyle="1" w:styleId="xl84">
    <w:name w:val="xl84"/>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rPr>
  </w:style>
  <w:style w:type="paragraph" w:customStyle="1" w:styleId="xl85">
    <w:name w:val="xl85"/>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Unicode MS"/>
      <w:sz w:val="16"/>
      <w:szCs w:val="16"/>
    </w:rPr>
  </w:style>
  <w:style w:type="paragraph" w:customStyle="1" w:styleId="xl86">
    <w:name w:val="xl86"/>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sz w:val="16"/>
      <w:szCs w:val="16"/>
    </w:rPr>
  </w:style>
  <w:style w:type="paragraph" w:customStyle="1" w:styleId="xl87">
    <w:name w:val="xl87"/>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Unicode MS"/>
      <w:sz w:val="16"/>
      <w:szCs w:val="16"/>
    </w:rPr>
  </w:style>
  <w:style w:type="paragraph" w:customStyle="1" w:styleId="xl88">
    <w:name w:val="xl88"/>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color w:val="000000"/>
      <w:sz w:val="16"/>
      <w:szCs w:val="16"/>
    </w:rPr>
  </w:style>
  <w:style w:type="paragraph" w:customStyle="1" w:styleId="xl89">
    <w:name w:val="xl89"/>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Narrow" w:hAnsi="Arial Narrow" w:cs="Arial Unicode MS"/>
      <w:color w:val="000000"/>
      <w:sz w:val="16"/>
      <w:szCs w:val="16"/>
    </w:rPr>
  </w:style>
  <w:style w:type="paragraph" w:customStyle="1" w:styleId="xl90">
    <w:name w:val="xl90"/>
    <w:basedOn w:val="Navaden"/>
    <w:uiPriority w:val="99"/>
    <w:rsid w:val="00A808EB"/>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cs="Arial Unicode MS"/>
      <w:color w:val="000000"/>
      <w:sz w:val="16"/>
      <w:szCs w:val="16"/>
    </w:rPr>
  </w:style>
  <w:style w:type="paragraph" w:customStyle="1" w:styleId="xl91">
    <w:name w:val="xl91"/>
    <w:basedOn w:val="Navaden"/>
    <w:uiPriority w:val="99"/>
    <w:rsid w:val="00A808EB"/>
    <w:pPr>
      <w:pBdr>
        <w:left w:val="single" w:sz="4" w:space="0" w:color="auto"/>
        <w:bottom w:val="single" w:sz="4" w:space="0" w:color="auto"/>
        <w:right w:val="single" w:sz="4" w:space="0" w:color="auto"/>
      </w:pBdr>
      <w:shd w:val="clear" w:color="auto" w:fill="C0C0C0"/>
      <w:spacing w:before="100" w:beforeAutospacing="1" w:after="100" w:afterAutospacing="1"/>
    </w:pPr>
    <w:rPr>
      <w:rFonts w:ascii="Arial Narrow" w:hAnsi="Arial Narrow" w:cs="Arial Unicode MS"/>
      <w:color w:val="000000"/>
      <w:sz w:val="16"/>
      <w:szCs w:val="16"/>
    </w:rPr>
  </w:style>
  <w:style w:type="paragraph" w:customStyle="1" w:styleId="xl92">
    <w:name w:val="xl92"/>
    <w:basedOn w:val="Navaden"/>
    <w:uiPriority w:val="99"/>
    <w:rsid w:val="00A808EB"/>
    <w:pPr>
      <w:pBdr>
        <w:bottom w:val="single" w:sz="4" w:space="0" w:color="auto"/>
        <w:right w:val="single" w:sz="4" w:space="0" w:color="auto"/>
      </w:pBdr>
      <w:shd w:val="clear" w:color="auto" w:fill="C0C0C0"/>
      <w:spacing w:before="100" w:beforeAutospacing="1" w:after="100" w:afterAutospacing="1"/>
      <w:jc w:val="center"/>
    </w:pPr>
    <w:rPr>
      <w:rFonts w:ascii="Arial Narrow" w:hAnsi="Arial Narrow" w:cs="Arial Unicode MS"/>
      <w:color w:val="000000"/>
      <w:sz w:val="16"/>
      <w:szCs w:val="16"/>
    </w:rPr>
  </w:style>
  <w:style w:type="paragraph" w:customStyle="1" w:styleId="xl93">
    <w:name w:val="xl93"/>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cs="Arial Unicode MS"/>
      <w:color w:val="000000"/>
      <w:sz w:val="16"/>
      <w:szCs w:val="16"/>
    </w:rPr>
  </w:style>
  <w:style w:type="paragraph" w:customStyle="1" w:styleId="xl94">
    <w:name w:val="xl94"/>
    <w:basedOn w:val="Navaden"/>
    <w:uiPriority w:val="99"/>
    <w:rsid w:val="00A808EB"/>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cs="Arial Unicode MS"/>
      <w:szCs w:val="22"/>
    </w:rPr>
  </w:style>
  <w:style w:type="paragraph" w:customStyle="1" w:styleId="xl95">
    <w:name w:val="xl95"/>
    <w:basedOn w:val="Navaden"/>
    <w:uiPriority w:val="99"/>
    <w:rsid w:val="00A808EB"/>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cs="Arial Unicode MS"/>
      <w:color w:val="000000"/>
      <w:sz w:val="16"/>
      <w:szCs w:val="16"/>
    </w:rPr>
  </w:style>
  <w:style w:type="paragraph" w:customStyle="1" w:styleId="xl96">
    <w:name w:val="xl96"/>
    <w:basedOn w:val="Navaden"/>
    <w:uiPriority w:val="99"/>
    <w:rsid w:val="00A808EB"/>
    <w:pPr>
      <w:pBdr>
        <w:bottom w:val="single" w:sz="4" w:space="0" w:color="auto"/>
        <w:right w:val="single" w:sz="4" w:space="0" w:color="auto"/>
      </w:pBdr>
      <w:shd w:val="clear" w:color="auto" w:fill="C0C0C0"/>
      <w:spacing w:before="100" w:beforeAutospacing="1" w:after="100" w:afterAutospacing="1"/>
      <w:jc w:val="center"/>
    </w:pPr>
    <w:rPr>
      <w:rFonts w:cs="Arial Unicode MS"/>
      <w:szCs w:val="22"/>
    </w:rPr>
  </w:style>
  <w:style w:type="paragraph" w:customStyle="1" w:styleId="xl97">
    <w:name w:val="xl97"/>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Unicode MS"/>
      <w:sz w:val="16"/>
      <w:szCs w:val="16"/>
    </w:rPr>
  </w:style>
  <w:style w:type="paragraph" w:customStyle="1" w:styleId="xl98">
    <w:name w:val="xl98"/>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Narrow" w:hAnsi="Arial Narrow" w:cs="Arial Unicode MS"/>
      <w:sz w:val="16"/>
      <w:szCs w:val="16"/>
    </w:rPr>
  </w:style>
  <w:style w:type="paragraph" w:customStyle="1" w:styleId="xl99">
    <w:name w:val="xl99"/>
    <w:basedOn w:val="Navaden"/>
    <w:uiPriority w:val="99"/>
    <w:rsid w:val="00A808EB"/>
    <w:pPr>
      <w:spacing w:before="100" w:beforeAutospacing="1" w:after="100" w:afterAutospacing="1"/>
    </w:pPr>
    <w:rPr>
      <w:rFonts w:ascii="Arial Narrow" w:hAnsi="Arial Narrow" w:cs="Arial Unicode MS"/>
      <w:sz w:val="16"/>
      <w:szCs w:val="16"/>
    </w:rPr>
  </w:style>
  <w:style w:type="paragraph" w:customStyle="1" w:styleId="xl100">
    <w:name w:val="xl100"/>
    <w:basedOn w:val="Navaden"/>
    <w:uiPriority w:val="99"/>
    <w:rsid w:val="00A808EB"/>
    <w:pPr>
      <w:spacing w:before="100" w:beforeAutospacing="1" w:after="100" w:afterAutospacing="1"/>
    </w:pPr>
    <w:rPr>
      <w:rFonts w:ascii="Arial Narrow" w:hAnsi="Arial Narrow" w:cs="Arial Unicode MS"/>
      <w:sz w:val="16"/>
      <w:szCs w:val="16"/>
    </w:rPr>
  </w:style>
  <w:style w:type="paragraph" w:customStyle="1" w:styleId="xl101">
    <w:name w:val="xl101"/>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Narrow" w:hAnsi="Arial Narrow" w:cs="Arial Unicode MS"/>
      <w:color w:val="000000"/>
      <w:sz w:val="16"/>
      <w:szCs w:val="16"/>
    </w:rPr>
  </w:style>
  <w:style w:type="paragraph" w:customStyle="1" w:styleId="xl102">
    <w:name w:val="xl102"/>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Narrow" w:hAnsi="Arial Narrow" w:cs="Arial Unicode MS"/>
      <w:color w:val="000000"/>
      <w:sz w:val="16"/>
      <w:szCs w:val="16"/>
    </w:rPr>
  </w:style>
  <w:style w:type="paragraph" w:customStyle="1" w:styleId="xl103">
    <w:name w:val="xl103"/>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sz w:val="16"/>
      <w:szCs w:val="16"/>
    </w:rPr>
  </w:style>
  <w:style w:type="paragraph" w:customStyle="1" w:styleId="xl104">
    <w:name w:val="xl104"/>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sz w:val="16"/>
      <w:szCs w:val="16"/>
    </w:rPr>
  </w:style>
  <w:style w:type="paragraph" w:styleId="Kazalovsebine4">
    <w:name w:val="toc 4"/>
    <w:basedOn w:val="Navaden"/>
    <w:next w:val="Navaden"/>
    <w:autoRedefine/>
    <w:uiPriority w:val="99"/>
    <w:semiHidden/>
    <w:rsid w:val="00A808EB"/>
    <w:pPr>
      <w:tabs>
        <w:tab w:val="right" w:leader="dot" w:pos="9061"/>
        <w:tab w:val="left" w:pos="9120"/>
      </w:tabs>
      <w:ind w:left="720"/>
    </w:pPr>
    <w:rPr>
      <w:noProof/>
      <w:sz w:val="20"/>
      <w:szCs w:val="22"/>
    </w:rPr>
  </w:style>
  <w:style w:type="paragraph" w:styleId="Kazalovsebine5">
    <w:name w:val="toc 5"/>
    <w:basedOn w:val="Navaden"/>
    <w:next w:val="Navaden"/>
    <w:autoRedefine/>
    <w:uiPriority w:val="99"/>
    <w:semiHidden/>
    <w:rsid w:val="00A808EB"/>
    <w:pPr>
      <w:ind w:left="960"/>
    </w:pPr>
  </w:style>
  <w:style w:type="paragraph" w:styleId="Kazalovsebine6">
    <w:name w:val="toc 6"/>
    <w:basedOn w:val="Navaden"/>
    <w:next w:val="Navaden"/>
    <w:autoRedefine/>
    <w:uiPriority w:val="99"/>
    <w:semiHidden/>
    <w:rsid w:val="00A808EB"/>
    <w:pPr>
      <w:ind w:left="1200"/>
    </w:pPr>
  </w:style>
  <w:style w:type="paragraph" w:styleId="Kazalovsebine7">
    <w:name w:val="toc 7"/>
    <w:basedOn w:val="Navaden"/>
    <w:next w:val="Navaden"/>
    <w:autoRedefine/>
    <w:uiPriority w:val="99"/>
    <w:semiHidden/>
    <w:rsid w:val="00A808EB"/>
    <w:pPr>
      <w:ind w:left="1440"/>
    </w:pPr>
  </w:style>
  <w:style w:type="paragraph" w:styleId="Kazalovsebine8">
    <w:name w:val="toc 8"/>
    <w:basedOn w:val="Navaden"/>
    <w:next w:val="Navaden"/>
    <w:autoRedefine/>
    <w:uiPriority w:val="99"/>
    <w:semiHidden/>
    <w:rsid w:val="00A808EB"/>
    <w:pPr>
      <w:ind w:left="1680"/>
    </w:pPr>
  </w:style>
  <w:style w:type="paragraph" w:styleId="Kazalovsebine9">
    <w:name w:val="toc 9"/>
    <w:basedOn w:val="Navaden"/>
    <w:next w:val="Navaden"/>
    <w:autoRedefine/>
    <w:uiPriority w:val="99"/>
    <w:semiHidden/>
    <w:rsid w:val="00A808EB"/>
    <w:pPr>
      <w:ind w:left="1920"/>
    </w:pPr>
  </w:style>
  <w:style w:type="paragraph" w:styleId="Seznam">
    <w:name w:val="List"/>
    <w:basedOn w:val="Navaden"/>
    <w:uiPriority w:val="99"/>
    <w:rsid w:val="00A808EB"/>
    <w:pPr>
      <w:ind w:left="283" w:hanging="283"/>
    </w:pPr>
  </w:style>
  <w:style w:type="paragraph" w:styleId="Seznam2">
    <w:name w:val="List 2"/>
    <w:basedOn w:val="Navaden"/>
    <w:uiPriority w:val="99"/>
    <w:rsid w:val="00A808EB"/>
    <w:pPr>
      <w:ind w:left="566" w:hanging="283"/>
    </w:pPr>
  </w:style>
  <w:style w:type="paragraph" w:styleId="Napis">
    <w:name w:val="caption"/>
    <w:basedOn w:val="Navaden"/>
    <w:next w:val="Navaden"/>
    <w:uiPriority w:val="99"/>
    <w:qFormat/>
    <w:rsid w:val="00A808EB"/>
    <w:pPr>
      <w:spacing w:before="120" w:after="120"/>
    </w:pPr>
    <w:rPr>
      <w:b/>
      <w:bCs/>
      <w:sz w:val="20"/>
      <w:szCs w:val="20"/>
    </w:rPr>
  </w:style>
  <w:style w:type="paragraph" w:styleId="Telobesedila-zamik">
    <w:name w:val="Body Text Indent"/>
    <w:basedOn w:val="Navaden"/>
    <w:link w:val="Telobesedila-zamikZnak"/>
    <w:uiPriority w:val="99"/>
    <w:rsid w:val="00A808EB"/>
    <w:pPr>
      <w:spacing w:after="120"/>
      <w:ind w:left="283"/>
    </w:pPr>
  </w:style>
  <w:style w:type="character" w:customStyle="1" w:styleId="Telobesedila-zamikZnak">
    <w:name w:val="Telo besedila - zamik Znak"/>
    <w:basedOn w:val="Privzetapisavaodstavka"/>
    <w:link w:val="Telobesedila-zamik"/>
    <w:uiPriority w:val="99"/>
    <w:semiHidden/>
    <w:locked/>
    <w:rsid w:val="00B956A7"/>
    <w:rPr>
      <w:rFonts w:ascii="Verdana" w:hAnsi="Verdana" w:cs="Times New Roman"/>
      <w:sz w:val="24"/>
      <w:szCs w:val="24"/>
    </w:rPr>
  </w:style>
  <w:style w:type="character" w:styleId="SledenaHiperpovezava">
    <w:name w:val="FollowedHyperlink"/>
    <w:basedOn w:val="Privzetapisavaodstavka"/>
    <w:uiPriority w:val="99"/>
    <w:rsid w:val="00A808EB"/>
    <w:rPr>
      <w:rFonts w:cs="Times New Roman"/>
      <w:color w:val="800080"/>
      <w:u w:val="single"/>
    </w:rPr>
  </w:style>
  <w:style w:type="paragraph" w:styleId="Seznam-nadaljevanje3">
    <w:name w:val="List Continue 3"/>
    <w:basedOn w:val="Navaden"/>
    <w:uiPriority w:val="99"/>
    <w:rsid w:val="00A808EB"/>
    <w:pPr>
      <w:spacing w:after="120"/>
      <w:ind w:left="849"/>
    </w:pPr>
  </w:style>
  <w:style w:type="paragraph" w:styleId="Golobesedilo">
    <w:name w:val="Plain Text"/>
    <w:basedOn w:val="Navaden"/>
    <w:link w:val="GolobesediloZnak"/>
    <w:uiPriority w:val="99"/>
    <w:rsid w:val="002D4E81"/>
    <w:rPr>
      <w:rFonts w:ascii="Courier New" w:hAnsi="Courier New" w:cs="Courier New"/>
      <w:sz w:val="20"/>
      <w:szCs w:val="20"/>
    </w:rPr>
  </w:style>
  <w:style w:type="character" w:customStyle="1" w:styleId="GolobesediloZnak">
    <w:name w:val="Golo besedilo Znak"/>
    <w:basedOn w:val="Privzetapisavaodstavka"/>
    <w:link w:val="Golobesedilo"/>
    <w:uiPriority w:val="99"/>
    <w:semiHidden/>
    <w:locked/>
    <w:rsid w:val="00B956A7"/>
    <w:rPr>
      <w:rFonts w:ascii="Courier New" w:hAnsi="Courier New" w:cs="Courier New"/>
      <w:sz w:val="20"/>
      <w:szCs w:val="20"/>
    </w:rPr>
  </w:style>
  <w:style w:type="table" w:styleId="Tabelamrea">
    <w:name w:val="Table Grid"/>
    <w:basedOn w:val="Navadnatabela"/>
    <w:uiPriority w:val="99"/>
    <w:rsid w:val="007D00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rsid w:val="0013130B"/>
    <w:rPr>
      <w:rFonts w:ascii="Tahoma" w:hAnsi="Tahoma"/>
      <w:sz w:val="16"/>
      <w:szCs w:val="16"/>
    </w:rPr>
  </w:style>
  <w:style w:type="character" w:customStyle="1" w:styleId="BesedilooblakaZnak">
    <w:name w:val="Besedilo oblačka Znak"/>
    <w:basedOn w:val="Privzetapisavaodstavka"/>
    <w:link w:val="Besedilooblaka"/>
    <w:uiPriority w:val="99"/>
    <w:locked/>
    <w:rsid w:val="0013130B"/>
    <w:rPr>
      <w:rFonts w:ascii="Tahoma" w:hAnsi="Tahoma" w:cs="Times New Roman"/>
      <w:sz w:val="16"/>
    </w:rPr>
  </w:style>
  <w:style w:type="paragraph" w:customStyle="1" w:styleId="Default">
    <w:name w:val="Default"/>
    <w:uiPriority w:val="99"/>
    <w:rsid w:val="002228C4"/>
    <w:pPr>
      <w:autoSpaceDE w:val="0"/>
      <w:autoSpaceDN w:val="0"/>
      <w:adjustRightInd w:val="0"/>
    </w:pPr>
    <w:rPr>
      <w:rFonts w:ascii="Tahoma" w:hAnsi="Tahoma" w:cs="Tahoma"/>
      <w:color w:val="000000"/>
      <w:sz w:val="24"/>
      <w:szCs w:val="24"/>
      <w:lang w:eastAsia="en-US"/>
    </w:rPr>
  </w:style>
  <w:style w:type="paragraph" w:customStyle="1" w:styleId="Tabela">
    <w:name w:val="Tabela"/>
    <w:basedOn w:val="Navaden"/>
    <w:uiPriority w:val="99"/>
    <w:rsid w:val="00B61C3C"/>
    <w:pPr>
      <w:suppressAutoHyphens/>
      <w:spacing w:line="360" w:lineRule="atLeast"/>
    </w:pPr>
    <w:rPr>
      <w:rFonts w:ascii="Times" w:hAnsi="Times"/>
      <w:szCs w:val="20"/>
      <w:lang w:eastAsia="ar-SA"/>
    </w:rPr>
  </w:style>
  <w:style w:type="paragraph" w:customStyle="1" w:styleId="ZnakZnak3ZnakZnakZnakZnakZnakZnakZnakZnakZnak">
    <w:name w:val="Znak Znak3 Znak Znak Znak Znak Znak Znak Znak Znak Znak"/>
    <w:basedOn w:val="Navaden"/>
    <w:uiPriority w:val="99"/>
    <w:rsid w:val="00B61C3C"/>
    <w:pPr>
      <w:suppressAutoHyphens/>
    </w:pPr>
    <w:rPr>
      <w:rFonts w:ascii="Times New Roman" w:hAnsi="Times New Roman"/>
      <w:sz w:val="24"/>
      <w:lang w:val="pl-PL" w:eastAsia="pl-PL"/>
    </w:rPr>
  </w:style>
  <w:style w:type="character" w:styleId="Pripombasklic">
    <w:name w:val="annotation reference"/>
    <w:basedOn w:val="Privzetapisavaodstavka"/>
    <w:uiPriority w:val="99"/>
    <w:rsid w:val="00B61C3C"/>
    <w:rPr>
      <w:rFonts w:cs="Times New Roman"/>
      <w:sz w:val="16"/>
    </w:rPr>
  </w:style>
  <w:style w:type="paragraph" w:styleId="Pripombabesedilo">
    <w:name w:val="annotation text"/>
    <w:basedOn w:val="Navaden"/>
    <w:link w:val="PripombabesediloZnak"/>
    <w:uiPriority w:val="99"/>
    <w:rsid w:val="00B61C3C"/>
    <w:rPr>
      <w:rFonts w:ascii="Times New Roman" w:hAnsi="Times New Roman"/>
      <w:sz w:val="20"/>
      <w:szCs w:val="20"/>
    </w:rPr>
  </w:style>
  <w:style w:type="character" w:customStyle="1" w:styleId="PripombabesediloZnak">
    <w:name w:val="Pripomba – besedilo Znak"/>
    <w:basedOn w:val="Privzetapisavaodstavka"/>
    <w:link w:val="Pripombabesedilo"/>
    <w:uiPriority w:val="99"/>
    <w:locked/>
    <w:rsid w:val="00B61C3C"/>
    <w:rPr>
      <w:rFonts w:cs="Times New Roman"/>
    </w:rPr>
  </w:style>
  <w:style w:type="paragraph" w:styleId="Zadevapripombe">
    <w:name w:val="annotation subject"/>
    <w:basedOn w:val="Pripombabesedilo"/>
    <w:next w:val="Pripombabesedilo"/>
    <w:link w:val="ZadevapripombeZnak"/>
    <w:uiPriority w:val="99"/>
    <w:rsid w:val="00B61C3C"/>
    <w:rPr>
      <w:b/>
      <w:bCs/>
    </w:rPr>
  </w:style>
  <w:style w:type="character" w:customStyle="1" w:styleId="ZadevapripombeZnak">
    <w:name w:val="Zadeva pripombe Znak"/>
    <w:basedOn w:val="PripombabesediloZnak"/>
    <w:link w:val="Zadevapripombe"/>
    <w:uiPriority w:val="99"/>
    <w:locked/>
    <w:rsid w:val="00B61C3C"/>
    <w:rPr>
      <w:rFonts w:cs="Times New Roman"/>
      <w:b/>
      <w:bCs/>
    </w:rPr>
  </w:style>
  <w:style w:type="paragraph" w:styleId="Odstavekseznama">
    <w:name w:val="List Paragraph"/>
    <w:basedOn w:val="Navaden"/>
    <w:uiPriority w:val="99"/>
    <w:qFormat/>
    <w:rsid w:val="00B61C3C"/>
    <w:pPr>
      <w:ind w:left="708"/>
    </w:pPr>
    <w:rPr>
      <w:rFonts w:ascii="Times New Roman" w:hAnsi="Times New Roman"/>
      <w:sz w:val="24"/>
      <w:szCs w:val="20"/>
    </w:rPr>
  </w:style>
  <w:style w:type="paragraph" w:styleId="Podnaslov">
    <w:name w:val="Subtitle"/>
    <w:basedOn w:val="Navaden"/>
    <w:next w:val="Navaden"/>
    <w:link w:val="PodnaslovZnak"/>
    <w:uiPriority w:val="99"/>
    <w:qFormat/>
    <w:rsid w:val="00B61C3C"/>
    <w:pPr>
      <w:spacing w:after="60"/>
      <w:jc w:val="center"/>
      <w:outlineLvl w:val="1"/>
    </w:pPr>
    <w:rPr>
      <w:rFonts w:ascii="Cambria" w:hAnsi="Cambria"/>
      <w:sz w:val="24"/>
    </w:rPr>
  </w:style>
  <w:style w:type="character" w:customStyle="1" w:styleId="PodnaslovZnak">
    <w:name w:val="Podnaslov Znak"/>
    <w:basedOn w:val="Privzetapisavaodstavka"/>
    <w:link w:val="Podnaslov"/>
    <w:uiPriority w:val="99"/>
    <w:locked/>
    <w:rsid w:val="00B61C3C"/>
    <w:rPr>
      <w:rFonts w:ascii="Cambria" w:hAnsi="Cambria" w:cs="Times New Roman"/>
      <w:sz w:val="24"/>
      <w:szCs w:val="24"/>
    </w:rPr>
  </w:style>
  <w:style w:type="paragraph" w:customStyle="1" w:styleId="esegmenth4">
    <w:name w:val="esegment_h4"/>
    <w:basedOn w:val="Navaden"/>
    <w:uiPriority w:val="99"/>
    <w:rsid w:val="00B61C3C"/>
    <w:pPr>
      <w:spacing w:after="125"/>
      <w:jc w:val="center"/>
    </w:pPr>
    <w:rPr>
      <w:rFonts w:ascii="Times New Roman" w:hAnsi="Times New Roman"/>
      <w:b/>
      <w:bCs/>
      <w:color w:val="333333"/>
      <w:sz w:val="15"/>
      <w:szCs w:val="15"/>
    </w:rPr>
  </w:style>
  <w:style w:type="table" w:customStyle="1" w:styleId="Tabelamrea1">
    <w:name w:val="Tabela – mreža1"/>
    <w:uiPriority w:val="99"/>
    <w:rsid w:val="00E1688A"/>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zbirketitle">
    <w:name w:val="itemzbirketitle"/>
    <w:basedOn w:val="Privzetapisavaodstavka"/>
    <w:uiPriority w:val="99"/>
    <w:rsid w:val="00CF2932"/>
    <w:rPr>
      <w:rFonts w:cs="Times New Roman"/>
    </w:rPr>
  </w:style>
  <w:style w:type="paragraph" w:customStyle="1" w:styleId="ZnakZnak3ZnakZnakZnakZnakZnakZnakZnakZnakZnak2">
    <w:name w:val="Znak Znak3 Znak Znak Znak Znak Znak Znak Znak Znak Znak2"/>
    <w:basedOn w:val="Navaden"/>
    <w:uiPriority w:val="99"/>
    <w:rsid w:val="008E5584"/>
    <w:pPr>
      <w:suppressAutoHyphens/>
    </w:pPr>
    <w:rPr>
      <w:rFonts w:ascii="Times New Roman" w:hAnsi="Times New Roman"/>
      <w:sz w:val="24"/>
      <w:lang w:val="pl-PL" w:eastAsia="pl-PL"/>
    </w:rPr>
  </w:style>
  <w:style w:type="character" w:styleId="Sprotnaopomba-sklic">
    <w:name w:val="footnote reference"/>
    <w:basedOn w:val="Privzetapisavaodstavka"/>
    <w:uiPriority w:val="99"/>
    <w:rsid w:val="008E5584"/>
    <w:rPr>
      <w:rFonts w:cs="Times New Roman"/>
      <w:vertAlign w:val="superscript"/>
    </w:rPr>
  </w:style>
  <w:style w:type="paragraph" w:styleId="Brezrazmikov">
    <w:name w:val="No Spacing"/>
    <w:uiPriority w:val="99"/>
    <w:qFormat/>
    <w:rsid w:val="008E5584"/>
    <w:rPr>
      <w:sz w:val="24"/>
      <w:szCs w:val="20"/>
      <w:lang w:eastAsia="en-US"/>
    </w:rPr>
  </w:style>
  <w:style w:type="paragraph" w:styleId="Telobesedila2">
    <w:name w:val="Body Text 2"/>
    <w:basedOn w:val="Navaden"/>
    <w:link w:val="Telobesedila2Znak"/>
    <w:uiPriority w:val="99"/>
    <w:rsid w:val="00573E2C"/>
    <w:pPr>
      <w:spacing w:after="120" w:line="480" w:lineRule="auto"/>
    </w:pPr>
  </w:style>
  <w:style w:type="character" w:customStyle="1" w:styleId="Telobesedila2Znak">
    <w:name w:val="Telo besedila 2 Znak"/>
    <w:basedOn w:val="Privzetapisavaodstavka"/>
    <w:link w:val="Telobesedila2"/>
    <w:uiPriority w:val="99"/>
    <w:locked/>
    <w:rsid w:val="00573E2C"/>
    <w:rPr>
      <w:rFonts w:ascii="Verdana" w:hAnsi="Verdana" w:cs="Times New Roman"/>
      <w:sz w:val="24"/>
      <w:szCs w:val="24"/>
    </w:rPr>
  </w:style>
  <w:style w:type="paragraph" w:customStyle="1" w:styleId="ZnakZnak3ZnakZnakZnakZnakZnakZnakZnakZnakZnak1">
    <w:name w:val="Znak Znak3 Znak Znak Znak Znak Znak Znak Znak Znak Znak1"/>
    <w:basedOn w:val="Navaden"/>
    <w:uiPriority w:val="99"/>
    <w:rsid w:val="00232A9B"/>
    <w:pPr>
      <w:suppressAutoHyphens/>
    </w:pPr>
    <w:rPr>
      <w:rFonts w:ascii="Times New Roman" w:hAnsi="Times New Roman"/>
      <w:sz w:val="24"/>
      <w:lang w:val="pl-PL" w:eastAsia="pl-PL"/>
    </w:rPr>
  </w:style>
  <w:style w:type="character" w:customStyle="1" w:styleId="infotitle">
    <w:name w:val="infotitle"/>
    <w:basedOn w:val="Privzetapisavaodstavka"/>
    <w:uiPriority w:val="99"/>
    <w:rsid w:val="00212165"/>
    <w:rPr>
      <w:rFonts w:cs="Times New Roman"/>
    </w:rPr>
  </w:style>
  <w:style w:type="paragraph" w:customStyle="1" w:styleId="Alineazaodstavkom">
    <w:name w:val="Alinea za odstavkom"/>
    <w:basedOn w:val="Navaden"/>
    <w:link w:val="AlineazaodstavkomZnak"/>
    <w:uiPriority w:val="99"/>
    <w:rsid w:val="00833955"/>
    <w:pPr>
      <w:numPr>
        <w:numId w:val="16"/>
      </w:numPr>
      <w:overflowPunct w:val="0"/>
      <w:autoSpaceDE w:val="0"/>
      <w:autoSpaceDN w:val="0"/>
      <w:adjustRightInd w:val="0"/>
      <w:spacing w:line="200" w:lineRule="exact"/>
      <w:ind w:left="709" w:hanging="284"/>
      <w:jc w:val="both"/>
      <w:textAlignment w:val="baseline"/>
    </w:pPr>
    <w:rPr>
      <w:rFonts w:ascii="Arial" w:hAnsi="Arial"/>
      <w:sz w:val="20"/>
      <w:szCs w:val="20"/>
    </w:rPr>
  </w:style>
  <w:style w:type="character" w:customStyle="1" w:styleId="AlineazaodstavkomZnak">
    <w:name w:val="Alinea za odstavkom Znak"/>
    <w:link w:val="Alineazaodstavkom"/>
    <w:uiPriority w:val="99"/>
    <w:locked/>
    <w:rsid w:val="00833955"/>
    <w:rPr>
      <w:rFonts w:ascii="Arial" w:hAnsi="Arial"/>
      <w:sz w:val="20"/>
      <w:szCs w:val="20"/>
    </w:rPr>
  </w:style>
  <w:style w:type="paragraph" w:customStyle="1" w:styleId="esegmentc1">
    <w:name w:val="esegment_c1"/>
    <w:basedOn w:val="Navaden"/>
    <w:uiPriority w:val="99"/>
    <w:rsid w:val="00835A2A"/>
    <w:pPr>
      <w:spacing w:after="210"/>
    </w:pPr>
    <w:rPr>
      <w:rFonts w:ascii="Times New Roman" w:hAnsi="Times New Roman"/>
      <w:color w:val="333333"/>
      <w:sz w:val="18"/>
      <w:szCs w:val="18"/>
    </w:rPr>
  </w:style>
  <w:style w:type="character" w:styleId="Poudarek">
    <w:name w:val="Emphasis"/>
    <w:basedOn w:val="Privzetapisavaodstavka"/>
    <w:uiPriority w:val="99"/>
    <w:qFormat/>
    <w:rsid w:val="00B516F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avaden">
    <w:name w:val="Normal"/>
    <w:qFormat/>
    <w:rsid w:val="00A808EB"/>
    <w:rPr>
      <w:rFonts w:ascii="Verdana" w:hAnsi="Verdana"/>
      <w:szCs w:val="24"/>
    </w:rPr>
  </w:style>
  <w:style w:type="paragraph" w:styleId="Naslov1">
    <w:name w:val="heading 1"/>
    <w:basedOn w:val="Navaden"/>
    <w:next w:val="Navaden"/>
    <w:link w:val="Naslov1Znak"/>
    <w:uiPriority w:val="99"/>
    <w:qFormat/>
    <w:rsid w:val="00A808EB"/>
    <w:pPr>
      <w:keepNext/>
      <w:numPr>
        <w:numId w:val="11"/>
      </w:numPr>
      <w:tabs>
        <w:tab w:val="left" w:pos="1701"/>
        <w:tab w:val="left" w:pos="5387"/>
      </w:tabs>
      <w:spacing w:after="240"/>
      <w:outlineLvl w:val="0"/>
    </w:pPr>
    <w:rPr>
      <w:i/>
      <w:noProof/>
      <w:spacing w:val="24"/>
      <w:sz w:val="28"/>
      <w:szCs w:val="20"/>
    </w:rPr>
  </w:style>
  <w:style w:type="paragraph" w:styleId="Naslov2">
    <w:name w:val="heading 2"/>
    <w:basedOn w:val="Navaden"/>
    <w:next w:val="Navaden"/>
    <w:link w:val="Naslov2Znak"/>
    <w:uiPriority w:val="99"/>
    <w:qFormat/>
    <w:rsid w:val="00A808EB"/>
    <w:pPr>
      <w:keepNext/>
      <w:numPr>
        <w:ilvl w:val="1"/>
        <w:numId w:val="11"/>
      </w:numPr>
      <w:outlineLvl w:val="1"/>
    </w:pPr>
    <w:rPr>
      <w:b/>
      <w:spacing w:val="20"/>
      <w:sz w:val="24"/>
      <w:szCs w:val="20"/>
    </w:rPr>
  </w:style>
  <w:style w:type="paragraph" w:styleId="Naslov3">
    <w:name w:val="heading 3"/>
    <w:basedOn w:val="Navaden"/>
    <w:next w:val="Navaden"/>
    <w:link w:val="Naslov3Znak"/>
    <w:uiPriority w:val="99"/>
    <w:qFormat/>
    <w:rsid w:val="00A808EB"/>
    <w:pPr>
      <w:keepNext/>
      <w:numPr>
        <w:ilvl w:val="2"/>
        <w:numId w:val="11"/>
      </w:numPr>
      <w:spacing w:after="120"/>
      <w:outlineLvl w:val="2"/>
    </w:pPr>
    <w:rPr>
      <w:b/>
      <w:bCs/>
      <w:szCs w:val="20"/>
      <w:u w:val="single"/>
    </w:rPr>
  </w:style>
  <w:style w:type="paragraph" w:styleId="Naslov4">
    <w:name w:val="heading 4"/>
    <w:basedOn w:val="Navaden"/>
    <w:next w:val="Navaden"/>
    <w:link w:val="Naslov4Znak"/>
    <w:uiPriority w:val="99"/>
    <w:qFormat/>
    <w:rsid w:val="00A808EB"/>
    <w:pPr>
      <w:keepNext/>
      <w:numPr>
        <w:ilvl w:val="3"/>
        <w:numId w:val="11"/>
      </w:numPr>
      <w:outlineLvl w:val="3"/>
    </w:pPr>
    <w:rPr>
      <w:b/>
      <w:szCs w:val="20"/>
    </w:rPr>
  </w:style>
  <w:style w:type="paragraph" w:styleId="Naslov5">
    <w:name w:val="heading 5"/>
    <w:basedOn w:val="Navaden"/>
    <w:next w:val="Navaden"/>
    <w:link w:val="Naslov5Znak"/>
    <w:uiPriority w:val="99"/>
    <w:qFormat/>
    <w:rsid w:val="00A808EB"/>
    <w:pPr>
      <w:keepNext/>
      <w:numPr>
        <w:ilvl w:val="4"/>
        <w:numId w:val="11"/>
      </w:numPr>
      <w:outlineLvl w:val="4"/>
    </w:pPr>
    <w:rPr>
      <w:b/>
      <w:spacing w:val="28"/>
      <w:sz w:val="28"/>
      <w:szCs w:val="20"/>
    </w:rPr>
  </w:style>
  <w:style w:type="paragraph" w:styleId="Naslov6">
    <w:name w:val="heading 6"/>
    <w:basedOn w:val="Navaden"/>
    <w:next w:val="Navaden"/>
    <w:link w:val="Naslov6Znak"/>
    <w:uiPriority w:val="99"/>
    <w:qFormat/>
    <w:rsid w:val="00A808EB"/>
    <w:pPr>
      <w:numPr>
        <w:ilvl w:val="5"/>
        <w:numId w:val="11"/>
      </w:numPr>
      <w:spacing w:before="240" w:after="60"/>
      <w:outlineLvl w:val="5"/>
    </w:pPr>
    <w:rPr>
      <w:i/>
      <w:szCs w:val="20"/>
    </w:rPr>
  </w:style>
  <w:style w:type="paragraph" w:styleId="Naslov7">
    <w:name w:val="heading 7"/>
    <w:basedOn w:val="Navaden"/>
    <w:next w:val="Navaden"/>
    <w:link w:val="Naslov7Znak"/>
    <w:uiPriority w:val="99"/>
    <w:qFormat/>
    <w:rsid w:val="00A808EB"/>
    <w:pPr>
      <w:numPr>
        <w:ilvl w:val="6"/>
        <w:numId w:val="11"/>
      </w:numPr>
      <w:spacing w:before="240" w:after="60"/>
      <w:outlineLvl w:val="6"/>
    </w:pPr>
    <w:rPr>
      <w:rFonts w:ascii="Arial" w:hAnsi="Arial"/>
      <w:sz w:val="20"/>
      <w:szCs w:val="20"/>
    </w:rPr>
  </w:style>
  <w:style w:type="paragraph" w:styleId="Naslov8">
    <w:name w:val="heading 8"/>
    <w:basedOn w:val="Navaden"/>
    <w:next w:val="Navaden"/>
    <w:link w:val="Naslov8Znak"/>
    <w:uiPriority w:val="99"/>
    <w:qFormat/>
    <w:rsid w:val="00A808EB"/>
    <w:pPr>
      <w:numPr>
        <w:ilvl w:val="7"/>
        <w:numId w:val="11"/>
      </w:numPr>
      <w:spacing w:before="240" w:after="60"/>
      <w:outlineLvl w:val="7"/>
    </w:pPr>
    <w:rPr>
      <w:rFonts w:ascii="Arial" w:hAnsi="Arial"/>
      <w:i/>
      <w:sz w:val="20"/>
      <w:szCs w:val="20"/>
    </w:rPr>
  </w:style>
  <w:style w:type="paragraph" w:styleId="Naslov9">
    <w:name w:val="heading 9"/>
    <w:basedOn w:val="Navaden"/>
    <w:next w:val="Navaden"/>
    <w:link w:val="Naslov9Znak"/>
    <w:uiPriority w:val="99"/>
    <w:qFormat/>
    <w:rsid w:val="00A808EB"/>
    <w:pPr>
      <w:numPr>
        <w:ilvl w:val="8"/>
        <w:numId w:val="11"/>
      </w:numPr>
      <w:spacing w:before="240" w:after="60"/>
      <w:outlineLvl w:val="8"/>
    </w:pPr>
    <w:rPr>
      <w:rFonts w:ascii="Arial" w:hAnsi="Arial"/>
      <w:b/>
      <w:i/>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8E5584"/>
    <w:rPr>
      <w:rFonts w:ascii="Verdana" w:hAnsi="Verdana"/>
      <w:i/>
      <w:noProof/>
      <w:spacing w:val="24"/>
      <w:sz w:val="28"/>
      <w:szCs w:val="20"/>
    </w:rPr>
  </w:style>
  <w:style w:type="character" w:customStyle="1" w:styleId="Naslov2Znak">
    <w:name w:val="Naslov 2 Znak"/>
    <w:basedOn w:val="Privzetapisavaodstavka"/>
    <w:link w:val="Naslov2"/>
    <w:uiPriority w:val="99"/>
    <w:locked/>
    <w:rsid w:val="008E5584"/>
    <w:rPr>
      <w:rFonts w:ascii="Verdana" w:hAnsi="Verdana"/>
      <w:b/>
      <w:spacing w:val="20"/>
      <w:sz w:val="24"/>
      <w:szCs w:val="20"/>
    </w:rPr>
  </w:style>
  <w:style w:type="character" w:customStyle="1" w:styleId="Naslov3Znak">
    <w:name w:val="Naslov 3 Znak"/>
    <w:basedOn w:val="Privzetapisavaodstavka"/>
    <w:link w:val="Naslov3"/>
    <w:uiPriority w:val="99"/>
    <w:locked/>
    <w:rsid w:val="008E5584"/>
    <w:rPr>
      <w:rFonts w:ascii="Verdana" w:hAnsi="Verdana"/>
      <w:b/>
      <w:bCs/>
      <w:szCs w:val="20"/>
      <w:u w:val="single"/>
    </w:rPr>
  </w:style>
  <w:style w:type="character" w:customStyle="1" w:styleId="Naslov4Znak">
    <w:name w:val="Naslov 4 Znak"/>
    <w:basedOn w:val="Privzetapisavaodstavka"/>
    <w:link w:val="Naslov4"/>
    <w:uiPriority w:val="99"/>
    <w:locked/>
    <w:rsid w:val="00B956A7"/>
    <w:rPr>
      <w:rFonts w:ascii="Verdana" w:hAnsi="Verdana"/>
      <w:b/>
      <w:szCs w:val="20"/>
    </w:rPr>
  </w:style>
  <w:style w:type="character" w:customStyle="1" w:styleId="Naslov5Znak">
    <w:name w:val="Naslov 5 Znak"/>
    <w:basedOn w:val="Privzetapisavaodstavka"/>
    <w:link w:val="Naslov5"/>
    <w:uiPriority w:val="99"/>
    <w:locked/>
    <w:rsid w:val="00B956A7"/>
    <w:rPr>
      <w:rFonts w:ascii="Verdana" w:hAnsi="Verdana"/>
      <w:b/>
      <w:spacing w:val="28"/>
      <w:sz w:val="28"/>
      <w:szCs w:val="20"/>
    </w:rPr>
  </w:style>
  <w:style w:type="character" w:customStyle="1" w:styleId="Naslov6Znak">
    <w:name w:val="Naslov 6 Znak"/>
    <w:basedOn w:val="Privzetapisavaodstavka"/>
    <w:link w:val="Naslov6"/>
    <w:uiPriority w:val="99"/>
    <w:locked/>
    <w:rsid w:val="00B956A7"/>
    <w:rPr>
      <w:rFonts w:ascii="Verdana" w:hAnsi="Verdana"/>
      <w:i/>
      <w:szCs w:val="20"/>
    </w:rPr>
  </w:style>
  <w:style w:type="character" w:customStyle="1" w:styleId="Naslov7Znak">
    <w:name w:val="Naslov 7 Znak"/>
    <w:basedOn w:val="Privzetapisavaodstavka"/>
    <w:link w:val="Naslov7"/>
    <w:uiPriority w:val="99"/>
    <w:locked/>
    <w:rsid w:val="00B956A7"/>
    <w:rPr>
      <w:rFonts w:ascii="Arial" w:hAnsi="Arial"/>
      <w:sz w:val="20"/>
      <w:szCs w:val="20"/>
    </w:rPr>
  </w:style>
  <w:style w:type="character" w:customStyle="1" w:styleId="Naslov8Znak">
    <w:name w:val="Naslov 8 Znak"/>
    <w:basedOn w:val="Privzetapisavaodstavka"/>
    <w:link w:val="Naslov8"/>
    <w:uiPriority w:val="99"/>
    <w:locked/>
    <w:rsid w:val="00B956A7"/>
    <w:rPr>
      <w:rFonts w:ascii="Arial" w:hAnsi="Arial"/>
      <w:i/>
      <w:sz w:val="20"/>
      <w:szCs w:val="20"/>
    </w:rPr>
  </w:style>
  <w:style w:type="character" w:customStyle="1" w:styleId="Naslov9Znak">
    <w:name w:val="Naslov 9 Znak"/>
    <w:basedOn w:val="Privzetapisavaodstavka"/>
    <w:link w:val="Naslov9"/>
    <w:uiPriority w:val="99"/>
    <w:locked/>
    <w:rsid w:val="00B61C3C"/>
    <w:rPr>
      <w:rFonts w:ascii="Arial" w:hAnsi="Arial"/>
      <w:b/>
      <w:i/>
      <w:sz w:val="18"/>
      <w:szCs w:val="20"/>
    </w:rPr>
  </w:style>
  <w:style w:type="paragraph" w:styleId="Otevilenseznam">
    <w:name w:val="List Number"/>
    <w:basedOn w:val="Navaden"/>
    <w:uiPriority w:val="99"/>
    <w:rsid w:val="00A808EB"/>
    <w:pPr>
      <w:numPr>
        <w:numId w:val="1"/>
      </w:numPr>
    </w:pPr>
    <w:rPr>
      <w:sz w:val="20"/>
      <w:szCs w:val="20"/>
    </w:rPr>
  </w:style>
  <w:style w:type="paragraph" w:styleId="Otevilenseznam2">
    <w:name w:val="List Number 2"/>
    <w:basedOn w:val="Navaden"/>
    <w:uiPriority w:val="99"/>
    <w:rsid w:val="00A808EB"/>
    <w:pPr>
      <w:numPr>
        <w:numId w:val="2"/>
      </w:numPr>
    </w:pPr>
    <w:rPr>
      <w:sz w:val="20"/>
      <w:szCs w:val="20"/>
    </w:rPr>
  </w:style>
  <w:style w:type="paragraph" w:styleId="Otevilenseznam3">
    <w:name w:val="List Number 3"/>
    <w:basedOn w:val="Navaden"/>
    <w:uiPriority w:val="99"/>
    <w:rsid w:val="00A808EB"/>
    <w:pPr>
      <w:numPr>
        <w:numId w:val="3"/>
      </w:numPr>
    </w:pPr>
    <w:rPr>
      <w:sz w:val="20"/>
      <w:szCs w:val="20"/>
    </w:rPr>
  </w:style>
  <w:style w:type="paragraph" w:styleId="Otevilenseznam4">
    <w:name w:val="List Number 4"/>
    <w:basedOn w:val="Navaden"/>
    <w:uiPriority w:val="99"/>
    <w:rsid w:val="00A808EB"/>
    <w:pPr>
      <w:numPr>
        <w:numId w:val="4"/>
      </w:numPr>
    </w:pPr>
    <w:rPr>
      <w:sz w:val="20"/>
      <w:szCs w:val="20"/>
    </w:rPr>
  </w:style>
  <w:style w:type="paragraph" w:styleId="Otevilenseznam5">
    <w:name w:val="List Number 5"/>
    <w:basedOn w:val="Navaden"/>
    <w:uiPriority w:val="99"/>
    <w:rsid w:val="00A808EB"/>
    <w:pPr>
      <w:numPr>
        <w:numId w:val="5"/>
      </w:numPr>
    </w:pPr>
    <w:rPr>
      <w:sz w:val="20"/>
      <w:szCs w:val="20"/>
    </w:rPr>
  </w:style>
  <w:style w:type="paragraph" w:styleId="Oznaenseznam">
    <w:name w:val="List Bullet"/>
    <w:basedOn w:val="Navaden"/>
    <w:autoRedefine/>
    <w:uiPriority w:val="99"/>
    <w:rsid w:val="00A808EB"/>
    <w:pPr>
      <w:numPr>
        <w:numId w:val="6"/>
      </w:numPr>
    </w:pPr>
    <w:rPr>
      <w:sz w:val="20"/>
      <w:szCs w:val="20"/>
    </w:rPr>
  </w:style>
  <w:style w:type="paragraph" w:styleId="Oznaenseznam2">
    <w:name w:val="List Bullet 2"/>
    <w:basedOn w:val="Navaden"/>
    <w:autoRedefine/>
    <w:uiPriority w:val="99"/>
    <w:rsid w:val="00A808EB"/>
    <w:pPr>
      <w:numPr>
        <w:numId w:val="7"/>
      </w:numPr>
    </w:pPr>
    <w:rPr>
      <w:sz w:val="20"/>
      <w:szCs w:val="20"/>
    </w:rPr>
  </w:style>
  <w:style w:type="paragraph" w:styleId="Oznaenseznam3">
    <w:name w:val="List Bullet 3"/>
    <w:basedOn w:val="Navaden"/>
    <w:autoRedefine/>
    <w:uiPriority w:val="99"/>
    <w:rsid w:val="00A808EB"/>
    <w:pPr>
      <w:numPr>
        <w:numId w:val="8"/>
      </w:numPr>
    </w:pPr>
    <w:rPr>
      <w:sz w:val="20"/>
      <w:szCs w:val="20"/>
    </w:rPr>
  </w:style>
  <w:style w:type="paragraph" w:styleId="Oznaenseznam4">
    <w:name w:val="List Bullet 4"/>
    <w:basedOn w:val="Navaden"/>
    <w:autoRedefine/>
    <w:uiPriority w:val="99"/>
    <w:rsid w:val="00A808EB"/>
    <w:pPr>
      <w:numPr>
        <w:numId w:val="9"/>
      </w:numPr>
    </w:pPr>
    <w:rPr>
      <w:sz w:val="20"/>
      <w:szCs w:val="20"/>
    </w:rPr>
  </w:style>
  <w:style w:type="paragraph" w:styleId="Oznaenseznam5">
    <w:name w:val="List Bullet 5"/>
    <w:basedOn w:val="Navaden"/>
    <w:autoRedefine/>
    <w:uiPriority w:val="99"/>
    <w:rsid w:val="00A808EB"/>
    <w:pPr>
      <w:numPr>
        <w:numId w:val="10"/>
      </w:numPr>
    </w:pPr>
    <w:rPr>
      <w:sz w:val="20"/>
      <w:szCs w:val="20"/>
    </w:rPr>
  </w:style>
  <w:style w:type="paragraph" w:styleId="Naslov">
    <w:name w:val="Title"/>
    <w:basedOn w:val="Navaden"/>
    <w:link w:val="NaslovZnak"/>
    <w:uiPriority w:val="99"/>
    <w:qFormat/>
    <w:rsid w:val="00A808EB"/>
    <w:pPr>
      <w:spacing w:line="360" w:lineRule="auto"/>
      <w:jc w:val="center"/>
    </w:pPr>
    <w:rPr>
      <w:rFonts w:ascii="Tahoma" w:hAnsi="Tahoma"/>
      <w:b/>
      <w:sz w:val="28"/>
      <w:szCs w:val="20"/>
    </w:rPr>
  </w:style>
  <w:style w:type="character" w:customStyle="1" w:styleId="NaslovZnak">
    <w:name w:val="Naslov Znak"/>
    <w:basedOn w:val="Privzetapisavaodstavka"/>
    <w:link w:val="Naslov"/>
    <w:uiPriority w:val="99"/>
    <w:locked/>
    <w:rsid w:val="00B956A7"/>
    <w:rPr>
      <w:rFonts w:ascii="Cambria" w:hAnsi="Cambria" w:cs="Times New Roman"/>
      <w:b/>
      <w:bCs/>
      <w:kern w:val="28"/>
      <w:sz w:val="32"/>
      <w:szCs w:val="32"/>
    </w:rPr>
  </w:style>
  <w:style w:type="paragraph" w:styleId="Glava">
    <w:name w:val="header"/>
    <w:basedOn w:val="Navaden"/>
    <w:link w:val="GlavaZnak"/>
    <w:uiPriority w:val="99"/>
    <w:rsid w:val="00A808EB"/>
    <w:pPr>
      <w:tabs>
        <w:tab w:val="center" w:pos="4536"/>
        <w:tab w:val="right" w:pos="9072"/>
      </w:tabs>
    </w:pPr>
    <w:rPr>
      <w:sz w:val="20"/>
      <w:szCs w:val="20"/>
    </w:rPr>
  </w:style>
  <w:style w:type="character" w:customStyle="1" w:styleId="GlavaZnak">
    <w:name w:val="Glava Znak"/>
    <w:basedOn w:val="Privzetapisavaodstavka"/>
    <w:link w:val="Glava"/>
    <w:uiPriority w:val="99"/>
    <w:locked/>
    <w:rsid w:val="00255BFB"/>
    <w:rPr>
      <w:rFonts w:ascii="Verdana" w:hAnsi="Verdana" w:cs="Times New Roman"/>
    </w:rPr>
  </w:style>
  <w:style w:type="paragraph" w:styleId="Blokbesedila">
    <w:name w:val="Block Text"/>
    <w:basedOn w:val="Navaden"/>
    <w:uiPriority w:val="99"/>
    <w:rsid w:val="00A808EB"/>
    <w:pPr>
      <w:ind w:left="1560" w:right="-2" w:hanging="1276"/>
    </w:pPr>
    <w:rPr>
      <w:sz w:val="32"/>
      <w:szCs w:val="20"/>
    </w:rPr>
  </w:style>
  <w:style w:type="paragraph" w:styleId="Sprotnaopomba-besedilo">
    <w:name w:val="footnote text"/>
    <w:basedOn w:val="Navaden"/>
    <w:link w:val="Sprotnaopomba-besediloZnak"/>
    <w:uiPriority w:val="99"/>
    <w:semiHidden/>
    <w:rsid w:val="00A808EB"/>
    <w:rPr>
      <w:rFonts w:ascii="Arial" w:hAnsi="Arial"/>
      <w:sz w:val="20"/>
      <w:szCs w:val="20"/>
      <w:lang w:val="en-GB"/>
    </w:rPr>
  </w:style>
  <w:style w:type="character" w:customStyle="1" w:styleId="Sprotnaopomba-besediloZnak">
    <w:name w:val="Sprotna opomba - besedilo Znak"/>
    <w:basedOn w:val="Privzetapisavaodstavka"/>
    <w:link w:val="Sprotnaopomba-besedilo"/>
    <w:uiPriority w:val="99"/>
    <w:semiHidden/>
    <w:locked/>
    <w:rsid w:val="008E5584"/>
    <w:rPr>
      <w:rFonts w:ascii="Arial" w:hAnsi="Arial" w:cs="Times New Roman"/>
      <w:lang w:val="en-GB"/>
    </w:rPr>
  </w:style>
  <w:style w:type="paragraph" w:customStyle="1" w:styleId="H3">
    <w:name w:val="H3"/>
    <w:basedOn w:val="Navaden"/>
    <w:next w:val="Navaden"/>
    <w:uiPriority w:val="99"/>
    <w:rsid w:val="00A808EB"/>
    <w:pPr>
      <w:keepNext/>
      <w:overflowPunct w:val="0"/>
      <w:autoSpaceDE w:val="0"/>
      <w:autoSpaceDN w:val="0"/>
      <w:adjustRightInd w:val="0"/>
      <w:spacing w:before="100" w:after="100"/>
      <w:textAlignment w:val="baseline"/>
    </w:pPr>
    <w:rPr>
      <w:b/>
      <w:sz w:val="28"/>
      <w:szCs w:val="20"/>
    </w:rPr>
  </w:style>
  <w:style w:type="character" w:styleId="Hiperpovezava">
    <w:name w:val="Hyperlink"/>
    <w:basedOn w:val="Privzetapisavaodstavka"/>
    <w:uiPriority w:val="99"/>
    <w:rsid w:val="00A808EB"/>
    <w:rPr>
      <w:rFonts w:cs="Times New Roman"/>
      <w:color w:val="0000FF"/>
      <w:u w:val="single"/>
    </w:rPr>
  </w:style>
  <w:style w:type="paragraph" w:styleId="Kazalovsebine1">
    <w:name w:val="toc 1"/>
    <w:basedOn w:val="Navaden"/>
    <w:next w:val="Navaden"/>
    <w:autoRedefine/>
    <w:uiPriority w:val="99"/>
    <w:rsid w:val="002638CF"/>
    <w:pPr>
      <w:tabs>
        <w:tab w:val="left" w:pos="400"/>
        <w:tab w:val="left" w:pos="8880"/>
      </w:tabs>
      <w:spacing w:before="120" w:line="360" w:lineRule="auto"/>
      <w:ind w:right="-285"/>
      <w:jc w:val="both"/>
    </w:pPr>
    <w:rPr>
      <w:b/>
      <w:bCs/>
      <w:i/>
      <w:iCs/>
      <w:noProof/>
    </w:rPr>
  </w:style>
  <w:style w:type="paragraph" w:styleId="Kazalovsebine2">
    <w:name w:val="toc 2"/>
    <w:basedOn w:val="Navaden"/>
    <w:next w:val="Navaden"/>
    <w:autoRedefine/>
    <w:uiPriority w:val="99"/>
    <w:rsid w:val="0028736A"/>
    <w:pPr>
      <w:tabs>
        <w:tab w:val="left" w:pos="284"/>
        <w:tab w:val="left" w:pos="800"/>
        <w:tab w:val="right" w:leader="dot" w:pos="9356"/>
      </w:tabs>
      <w:spacing w:line="360" w:lineRule="auto"/>
      <w:ind w:left="708" w:right="-2" w:hanging="708"/>
    </w:pPr>
    <w:rPr>
      <w:rFonts w:ascii="Tahoma" w:hAnsi="Tahoma" w:cs="Tahoma"/>
      <w:bCs/>
      <w:noProof/>
      <w:szCs w:val="22"/>
    </w:rPr>
  </w:style>
  <w:style w:type="paragraph" w:styleId="Kazalovsebine3">
    <w:name w:val="toc 3"/>
    <w:basedOn w:val="Navaden"/>
    <w:next w:val="Navaden"/>
    <w:autoRedefine/>
    <w:uiPriority w:val="99"/>
    <w:rsid w:val="00A808EB"/>
    <w:pPr>
      <w:tabs>
        <w:tab w:val="left" w:pos="1200"/>
        <w:tab w:val="left" w:pos="1440"/>
        <w:tab w:val="right" w:leader="dot" w:pos="9120"/>
      </w:tabs>
      <w:ind w:right="-144" w:firstLine="400"/>
    </w:pPr>
    <w:rPr>
      <w:noProof/>
      <w:szCs w:val="22"/>
    </w:rPr>
  </w:style>
  <w:style w:type="paragraph" w:styleId="Telobesedila">
    <w:name w:val="Body Text"/>
    <w:basedOn w:val="Navaden"/>
    <w:link w:val="TelobesedilaZnak"/>
    <w:uiPriority w:val="99"/>
    <w:rsid w:val="00A808EB"/>
    <w:pPr>
      <w:tabs>
        <w:tab w:val="left" w:pos="0"/>
      </w:tabs>
      <w:spacing w:line="360" w:lineRule="auto"/>
      <w:jc w:val="both"/>
    </w:pPr>
    <w:rPr>
      <w:szCs w:val="20"/>
    </w:rPr>
  </w:style>
  <w:style w:type="character" w:customStyle="1" w:styleId="TelobesedilaZnak">
    <w:name w:val="Telo besedila Znak"/>
    <w:basedOn w:val="Privzetapisavaodstavka"/>
    <w:link w:val="Telobesedila"/>
    <w:uiPriority w:val="99"/>
    <w:locked/>
    <w:rsid w:val="00255BFB"/>
    <w:rPr>
      <w:rFonts w:ascii="Verdana" w:hAnsi="Verdana" w:cs="Times New Roman"/>
      <w:sz w:val="22"/>
    </w:rPr>
  </w:style>
  <w:style w:type="paragraph" w:styleId="Datum">
    <w:name w:val="Date"/>
    <w:basedOn w:val="Navaden"/>
    <w:next w:val="Navaden"/>
    <w:link w:val="DatumZnak"/>
    <w:uiPriority w:val="99"/>
    <w:rsid w:val="00A808EB"/>
    <w:rPr>
      <w:sz w:val="20"/>
      <w:szCs w:val="20"/>
    </w:rPr>
  </w:style>
  <w:style w:type="character" w:customStyle="1" w:styleId="DatumZnak">
    <w:name w:val="Datum Znak"/>
    <w:basedOn w:val="Privzetapisavaodstavka"/>
    <w:link w:val="Datum"/>
    <w:uiPriority w:val="99"/>
    <w:semiHidden/>
    <w:locked/>
    <w:rsid w:val="00B956A7"/>
    <w:rPr>
      <w:rFonts w:ascii="Verdana" w:hAnsi="Verdana" w:cs="Times New Roman"/>
      <w:sz w:val="24"/>
      <w:szCs w:val="24"/>
    </w:rPr>
  </w:style>
  <w:style w:type="paragraph" w:customStyle="1" w:styleId="Preglednica">
    <w:name w:val="Preglednica"/>
    <w:basedOn w:val="Tekst"/>
    <w:uiPriority w:val="99"/>
    <w:rsid w:val="00A808EB"/>
    <w:pPr>
      <w:spacing w:after="120" w:line="240" w:lineRule="auto"/>
      <w:jc w:val="left"/>
    </w:pPr>
    <w:rPr>
      <w:rFonts w:ascii="Tahoma" w:hAnsi="Tahoma"/>
    </w:rPr>
  </w:style>
  <w:style w:type="paragraph" w:customStyle="1" w:styleId="Tekst">
    <w:name w:val="Tekst"/>
    <w:basedOn w:val="Navaden"/>
    <w:uiPriority w:val="99"/>
    <w:rsid w:val="00A808EB"/>
    <w:pPr>
      <w:spacing w:line="300" w:lineRule="exact"/>
      <w:jc w:val="both"/>
    </w:pPr>
    <w:rPr>
      <w:szCs w:val="20"/>
    </w:rPr>
  </w:style>
  <w:style w:type="paragraph" w:customStyle="1" w:styleId="xl55">
    <w:name w:val="xl55"/>
    <w:basedOn w:val="Navaden"/>
    <w:uiPriority w:val="99"/>
    <w:rsid w:val="00A808EB"/>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54">
    <w:name w:val="xl54"/>
    <w:basedOn w:val="Navaden"/>
    <w:uiPriority w:val="99"/>
    <w:rsid w:val="00A808EB"/>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ListNumber1">
    <w:name w:val="List Number1"/>
    <w:basedOn w:val="Navaden"/>
    <w:uiPriority w:val="99"/>
    <w:rsid w:val="00A808EB"/>
    <w:pPr>
      <w:suppressAutoHyphens/>
    </w:pPr>
    <w:rPr>
      <w:sz w:val="20"/>
      <w:szCs w:val="20"/>
      <w:lang w:eastAsia="ar-SA"/>
    </w:rPr>
  </w:style>
  <w:style w:type="paragraph" w:customStyle="1" w:styleId="reference">
    <w:name w:val="reference"/>
    <w:basedOn w:val="Navaden"/>
    <w:autoRedefine/>
    <w:uiPriority w:val="99"/>
    <w:rsid w:val="00A808EB"/>
    <w:pPr>
      <w:spacing w:after="120"/>
      <w:ind w:left="340" w:hanging="340"/>
      <w:jc w:val="both"/>
    </w:pPr>
    <w:rPr>
      <w:szCs w:val="20"/>
      <w:lang w:eastAsia="en-US"/>
    </w:rPr>
  </w:style>
  <w:style w:type="character" w:styleId="Krepko">
    <w:name w:val="Strong"/>
    <w:basedOn w:val="Privzetapisavaodstavka"/>
    <w:uiPriority w:val="99"/>
    <w:qFormat/>
    <w:rsid w:val="00A808EB"/>
    <w:rPr>
      <w:rFonts w:cs="Times New Roman"/>
      <w:b/>
    </w:rPr>
  </w:style>
  <w:style w:type="character" w:styleId="tevilkastrani">
    <w:name w:val="page number"/>
    <w:basedOn w:val="Privzetapisavaodstavka"/>
    <w:uiPriority w:val="99"/>
    <w:rsid w:val="00A808EB"/>
    <w:rPr>
      <w:rFonts w:cs="Times New Roman"/>
    </w:rPr>
  </w:style>
  <w:style w:type="paragraph" w:styleId="Noga">
    <w:name w:val="footer"/>
    <w:aliases w:val="Footer-PR,f"/>
    <w:basedOn w:val="Navaden"/>
    <w:link w:val="NogaZnak"/>
    <w:uiPriority w:val="99"/>
    <w:rsid w:val="00A808EB"/>
    <w:pPr>
      <w:tabs>
        <w:tab w:val="center" w:pos="4536"/>
        <w:tab w:val="right" w:pos="9072"/>
      </w:tabs>
    </w:pPr>
    <w:rPr>
      <w:sz w:val="20"/>
      <w:szCs w:val="20"/>
    </w:rPr>
  </w:style>
  <w:style w:type="character" w:customStyle="1" w:styleId="NogaZnak">
    <w:name w:val="Noga Znak"/>
    <w:aliases w:val="Footer-PR Znak,f Znak"/>
    <w:basedOn w:val="Privzetapisavaodstavka"/>
    <w:link w:val="Noga"/>
    <w:uiPriority w:val="99"/>
    <w:locked/>
    <w:rsid w:val="002228C4"/>
    <w:rPr>
      <w:rFonts w:ascii="Verdana" w:hAnsi="Verdana" w:cs="Times New Roman"/>
    </w:rPr>
  </w:style>
  <w:style w:type="paragraph" w:styleId="Navadensplet">
    <w:name w:val="Normal (Web)"/>
    <w:basedOn w:val="Navaden"/>
    <w:uiPriority w:val="99"/>
    <w:rsid w:val="00A808EB"/>
  </w:style>
  <w:style w:type="paragraph" w:styleId="HTMLnaslov">
    <w:name w:val="HTML Address"/>
    <w:basedOn w:val="Navaden"/>
    <w:link w:val="HTMLnaslovZnak"/>
    <w:uiPriority w:val="99"/>
    <w:rsid w:val="00A808EB"/>
    <w:rPr>
      <w:i/>
      <w:iCs/>
      <w:sz w:val="20"/>
      <w:szCs w:val="20"/>
    </w:rPr>
  </w:style>
  <w:style w:type="character" w:customStyle="1" w:styleId="HTMLnaslovZnak">
    <w:name w:val="HTML naslov Znak"/>
    <w:basedOn w:val="Privzetapisavaodstavka"/>
    <w:link w:val="HTMLnaslov"/>
    <w:uiPriority w:val="99"/>
    <w:semiHidden/>
    <w:locked/>
    <w:rsid w:val="00B956A7"/>
    <w:rPr>
      <w:rFonts w:ascii="Verdana" w:hAnsi="Verdana" w:cs="Times New Roman"/>
      <w:i/>
      <w:iCs/>
      <w:sz w:val="24"/>
      <w:szCs w:val="24"/>
    </w:rPr>
  </w:style>
  <w:style w:type="paragraph" w:styleId="Kazaloslik">
    <w:name w:val="table of figures"/>
    <w:basedOn w:val="Navaden"/>
    <w:next w:val="Navaden"/>
    <w:uiPriority w:val="99"/>
    <w:semiHidden/>
    <w:rsid w:val="00A808EB"/>
    <w:pPr>
      <w:ind w:left="400" w:hanging="400"/>
    </w:pPr>
    <w:rPr>
      <w:sz w:val="20"/>
      <w:szCs w:val="20"/>
    </w:rPr>
  </w:style>
  <w:style w:type="paragraph" w:styleId="Telobesedila-zamik2">
    <w:name w:val="Body Text Indent 2"/>
    <w:basedOn w:val="Navaden"/>
    <w:link w:val="Telobesedila-zamik2Znak"/>
    <w:uiPriority w:val="99"/>
    <w:rsid w:val="00A808EB"/>
    <w:pPr>
      <w:spacing w:line="360" w:lineRule="auto"/>
      <w:ind w:left="2520" w:hanging="2520"/>
    </w:pPr>
    <w:rPr>
      <w:sz w:val="18"/>
      <w:szCs w:val="18"/>
    </w:rPr>
  </w:style>
  <w:style w:type="character" w:customStyle="1" w:styleId="Telobesedila-zamik2Znak">
    <w:name w:val="Telo besedila - zamik 2 Znak"/>
    <w:basedOn w:val="Privzetapisavaodstavka"/>
    <w:link w:val="Telobesedila-zamik2"/>
    <w:uiPriority w:val="99"/>
    <w:semiHidden/>
    <w:locked/>
    <w:rsid w:val="00B956A7"/>
    <w:rPr>
      <w:rFonts w:ascii="Verdana" w:hAnsi="Verdana" w:cs="Times New Roman"/>
      <w:sz w:val="24"/>
      <w:szCs w:val="24"/>
    </w:rPr>
  </w:style>
  <w:style w:type="paragraph" w:customStyle="1" w:styleId="xl24">
    <w:name w:val="xl24"/>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style>
  <w:style w:type="paragraph" w:customStyle="1" w:styleId="xl25">
    <w:name w:val="xl25"/>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style>
  <w:style w:type="paragraph" w:customStyle="1" w:styleId="xl26">
    <w:name w:val="xl26"/>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textAlignment w:val="top"/>
    </w:pPr>
  </w:style>
  <w:style w:type="paragraph" w:customStyle="1" w:styleId="xl27">
    <w:name w:val="xl27"/>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pPr>
  </w:style>
  <w:style w:type="paragraph" w:customStyle="1" w:styleId="xl28">
    <w:name w:val="xl28"/>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jc w:val="right"/>
    </w:pPr>
  </w:style>
  <w:style w:type="paragraph" w:customStyle="1" w:styleId="xl29">
    <w:name w:val="xl29"/>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pPr>
  </w:style>
  <w:style w:type="paragraph" w:customStyle="1" w:styleId="xl30">
    <w:name w:val="xl30"/>
    <w:basedOn w:val="Navaden"/>
    <w:uiPriority w:val="99"/>
    <w:rsid w:val="00A808E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360" w:lineRule="auto"/>
      <w:textAlignment w:val="top"/>
    </w:pPr>
  </w:style>
  <w:style w:type="paragraph" w:customStyle="1" w:styleId="xl31">
    <w:name w:val="xl31"/>
    <w:basedOn w:val="Navaden"/>
    <w:uiPriority w:val="99"/>
    <w:rsid w:val="00A808E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360" w:lineRule="auto"/>
    </w:pPr>
  </w:style>
  <w:style w:type="paragraph" w:customStyle="1" w:styleId="xl32">
    <w:name w:val="xl32"/>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b/>
      <w:bCs/>
    </w:rPr>
  </w:style>
  <w:style w:type="paragraph" w:customStyle="1" w:styleId="xl33">
    <w:name w:val="xl33"/>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b/>
      <w:bCs/>
    </w:rPr>
  </w:style>
  <w:style w:type="paragraph" w:customStyle="1" w:styleId="xl34">
    <w:name w:val="xl34"/>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b/>
      <w:bCs/>
    </w:rPr>
  </w:style>
  <w:style w:type="paragraph" w:customStyle="1" w:styleId="xl35">
    <w:name w:val="xl35"/>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b/>
      <w:bCs/>
    </w:rPr>
  </w:style>
  <w:style w:type="character" w:customStyle="1" w:styleId="marko">
    <w:name w:val="marko"/>
    <w:uiPriority w:val="99"/>
    <w:semiHidden/>
    <w:rsid w:val="00A808EB"/>
    <w:rPr>
      <w:rFonts w:ascii="Arial" w:hAnsi="Arial"/>
      <w:color w:val="auto"/>
      <w:sz w:val="20"/>
    </w:rPr>
  </w:style>
  <w:style w:type="paragraph" w:customStyle="1" w:styleId="xl36">
    <w:name w:val="xl36"/>
    <w:basedOn w:val="Navaden"/>
    <w:uiPriority w:val="99"/>
    <w:rsid w:val="00A808EB"/>
    <w:pPr>
      <w:pBdr>
        <w:top w:val="single" w:sz="4" w:space="0" w:color="C0C0C0"/>
        <w:left w:val="single" w:sz="4" w:space="0" w:color="C0C0C0"/>
        <w:bottom w:val="single" w:sz="4" w:space="0" w:color="C0C0C0"/>
        <w:right w:val="single" w:sz="4" w:space="0" w:color="C0C0C0"/>
      </w:pBdr>
      <w:spacing w:before="100" w:beforeAutospacing="1" w:after="100" w:afterAutospacing="1" w:line="360" w:lineRule="auto"/>
      <w:jc w:val="right"/>
    </w:pPr>
    <w:rPr>
      <w:rFonts w:ascii="Arial" w:hAnsi="Arial" w:cs="Arial"/>
      <w:color w:val="000000"/>
    </w:rPr>
  </w:style>
  <w:style w:type="paragraph" w:customStyle="1" w:styleId="Seminar1">
    <w:name w:val="Seminar1"/>
    <w:basedOn w:val="Navaden"/>
    <w:uiPriority w:val="99"/>
    <w:rsid w:val="00A808EB"/>
    <w:pPr>
      <w:spacing w:line="360" w:lineRule="auto"/>
      <w:jc w:val="both"/>
    </w:pPr>
    <w:rPr>
      <w:szCs w:val="20"/>
    </w:rPr>
  </w:style>
  <w:style w:type="paragraph" w:customStyle="1" w:styleId="BodyText21">
    <w:name w:val="Body Text 21"/>
    <w:basedOn w:val="Navaden"/>
    <w:uiPriority w:val="99"/>
    <w:rsid w:val="00A808EB"/>
    <w:pPr>
      <w:overflowPunct w:val="0"/>
      <w:autoSpaceDE w:val="0"/>
      <w:autoSpaceDN w:val="0"/>
      <w:adjustRightInd w:val="0"/>
      <w:spacing w:line="360" w:lineRule="auto"/>
      <w:jc w:val="both"/>
      <w:textAlignment w:val="baseline"/>
    </w:pPr>
    <w:rPr>
      <w:szCs w:val="20"/>
    </w:rPr>
  </w:style>
  <w:style w:type="paragraph" w:customStyle="1" w:styleId="font5">
    <w:name w:val="font5"/>
    <w:basedOn w:val="Navaden"/>
    <w:uiPriority w:val="99"/>
    <w:rsid w:val="00A808EB"/>
    <w:pPr>
      <w:spacing w:before="100" w:beforeAutospacing="1" w:after="100" w:afterAutospacing="1" w:line="360" w:lineRule="auto"/>
    </w:pPr>
    <w:rPr>
      <w:rFonts w:ascii="Arial Narrow" w:hAnsi="Arial Narrow"/>
      <w:sz w:val="20"/>
      <w:szCs w:val="20"/>
    </w:rPr>
  </w:style>
  <w:style w:type="paragraph" w:customStyle="1" w:styleId="xl37">
    <w:name w:val="xl37"/>
    <w:basedOn w:val="Navaden"/>
    <w:uiPriority w:val="99"/>
    <w:rsid w:val="00A808EB"/>
    <w:pPr>
      <w:pBdr>
        <w:top w:val="single" w:sz="4" w:space="0" w:color="auto"/>
        <w:left w:val="single" w:sz="4" w:space="0" w:color="auto"/>
        <w:right w:val="single" w:sz="8" w:space="0" w:color="auto"/>
      </w:pBdr>
      <w:shd w:val="clear" w:color="auto" w:fill="C0C0C0"/>
      <w:spacing w:before="100" w:beforeAutospacing="1" w:after="100" w:afterAutospacing="1" w:line="360" w:lineRule="auto"/>
    </w:pPr>
    <w:rPr>
      <w:rFonts w:ascii="Arial Narrow" w:hAnsi="Arial Narrow"/>
      <w:sz w:val="16"/>
      <w:szCs w:val="16"/>
    </w:rPr>
  </w:style>
  <w:style w:type="paragraph" w:customStyle="1" w:styleId="xl38">
    <w:name w:val="xl38"/>
    <w:basedOn w:val="Navaden"/>
    <w:uiPriority w:val="99"/>
    <w:rsid w:val="00A808EB"/>
    <w:pPr>
      <w:pBdr>
        <w:top w:val="single" w:sz="4" w:space="0" w:color="auto"/>
        <w:left w:val="single" w:sz="8" w:space="0" w:color="auto"/>
        <w:right w:val="single" w:sz="4" w:space="0" w:color="auto"/>
      </w:pBdr>
      <w:shd w:val="clear" w:color="auto" w:fill="C0C0C0"/>
      <w:spacing w:before="100" w:beforeAutospacing="1" w:after="100" w:afterAutospacing="1" w:line="360" w:lineRule="auto"/>
    </w:pPr>
    <w:rPr>
      <w:rFonts w:ascii="Arial Narrow" w:hAnsi="Arial Narrow"/>
      <w:sz w:val="16"/>
      <w:szCs w:val="16"/>
    </w:rPr>
  </w:style>
  <w:style w:type="paragraph" w:customStyle="1" w:styleId="xl39">
    <w:name w:val="xl39"/>
    <w:basedOn w:val="Navaden"/>
    <w:uiPriority w:val="99"/>
    <w:rsid w:val="00A808EB"/>
    <w:pPr>
      <w:pBdr>
        <w:top w:val="single" w:sz="4" w:space="0" w:color="auto"/>
        <w:left w:val="single" w:sz="4" w:space="0" w:color="auto"/>
        <w:right w:val="single" w:sz="4" w:space="0" w:color="auto"/>
      </w:pBdr>
      <w:shd w:val="clear" w:color="auto" w:fill="C0C0C0"/>
      <w:spacing w:before="100" w:beforeAutospacing="1" w:after="100" w:afterAutospacing="1" w:line="360" w:lineRule="auto"/>
    </w:pPr>
    <w:rPr>
      <w:rFonts w:ascii="Arial Narrow" w:hAnsi="Arial Narrow"/>
      <w:sz w:val="16"/>
      <w:szCs w:val="16"/>
    </w:rPr>
  </w:style>
  <w:style w:type="paragraph" w:customStyle="1" w:styleId="xl40">
    <w:name w:val="xl40"/>
    <w:basedOn w:val="Navaden"/>
    <w:uiPriority w:val="99"/>
    <w:rsid w:val="00A808EB"/>
    <w:pPr>
      <w:pBdr>
        <w:top w:val="single" w:sz="4" w:space="0" w:color="auto"/>
        <w:left w:val="single" w:sz="4" w:space="0" w:color="auto"/>
        <w:bottom w:val="single" w:sz="4" w:space="0" w:color="auto"/>
      </w:pBdr>
      <w:spacing w:before="100" w:beforeAutospacing="1" w:after="100" w:afterAutospacing="1" w:line="360" w:lineRule="auto"/>
      <w:textAlignment w:val="top"/>
    </w:pPr>
    <w:rPr>
      <w:b/>
      <w:bCs/>
      <w:sz w:val="16"/>
      <w:szCs w:val="16"/>
    </w:rPr>
  </w:style>
  <w:style w:type="paragraph" w:customStyle="1" w:styleId="xl41">
    <w:name w:val="xl41"/>
    <w:basedOn w:val="Navaden"/>
    <w:uiPriority w:val="99"/>
    <w:rsid w:val="00A808EB"/>
    <w:pPr>
      <w:pBdr>
        <w:top w:val="single" w:sz="4" w:space="0" w:color="auto"/>
        <w:bottom w:val="single" w:sz="4" w:space="0" w:color="auto"/>
        <w:right w:val="single" w:sz="4" w:space="0" w:color="auto"/>
      </w:pBdr>
      <w:spacing w:before="100" w:beforeAutospacing="1" w:after="100" w:afterAutospacing="1" w:line="360" w:lineRule="auto"/>
      <w:textAlignment w:val="top"/>
    </w:pPr>
    <w:rPr>
      <w:b/>
      <w:bCs/>
      <w:sz w:val="16"/>
      <w:szCs w:val="16"/>
    </w:rPr>
  </w:style>
  <w:style w:type="paragraph" w:customStyle="1" w:styleId="xl42">
    <w:name w:val="xl42"/>
    <w:basedOn w:val="Navaden"/>
    <w:uiPriority w:val="99"/>
    <w:rsid w:val="00A808EB"/>
    <w:pPr>
      <w:pBdr>
        <w:top w:val="single" w:sz="4" w:space="0" w:color="auto"/>
        <w:bottom w:val="single" w:sz="4" w:space="0" w:color="auto"/>
        <w:right w:val="single" w:sz="4" w:space="0" w:color="auto"/>
      </w:pBdr>
      <w:spacing w:before="100" w:beforeAutospacing="1" w:after="100" w:afterAutospacing="1" w:line="360" w:lineRule="auto"/>
    </w:pPr>
    <w:rPr>
      <w:rFonts w:ascii="Arial" w:hAnsi="Arial" w:cs="Arial"/>
      <w:sz w:val="16"/>
      <w:szCs w:val="16"/>
    </w:rPr>
  </w:style>
  <w:style w:type="paragraph" w:customStyle="1" w:styleId="xl43">
    <w:name w:val="xl43"/>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Arial" w:hAnsi="Arial" w:cs="Arial"/>
      <w:sz w:val="16"/>
      <w:szCs w:val="16"/>
    </w:rPr>
  </w:style>
  <w:style w:type="paragraph" w:customStyle="1" w:styleId="xl44">
    <w:name w:val="xl44"/>
    <w:basedOn w:val="Navaden"/>
    <w:uiPriority w:val="99"/>
    <w:rsid w:val="00A808EB"/>
    <w:pPr>
      <w:pBdr>
        <w:top w:val="single" w:sz="8" w:space="0" w:color="auto"/>
        <w:left w:val="single" w:sz="8" w:space="0" w:color="auto"/>
        <w:bottom w:val="single" w:sz="4" w:space="0" w:color="auto"/>
      </w:pBdr>
      <w:spacing w:before="100" w:beforeAutospacing="1" w:after="100" w:afterAutospacing="1" w:line="360" w:lineRule="auto"/>
    </w:pPr>
    <w:rPr>
      <w:rFonts w:ascii="Arial Narrow" w:hAnsi="Arial Narrow"/>
      <w:sz w:val="16"/>
      <w:szCs w:val="16"/>
    </w:rPr>
  </w:style>
  <w:style w:type="paragraph" w:customStyle="1" w:styleId="xl45">
    <w:name w:val="xl45"/>
    <w:basedOn w:val="Navaden"/>
    <w:uiPriority w:val="99"/>
    <w:rsid w:val="00A808EB"/>
    <w:pPr>
      <w:pBdr>
        <w:top w:val="single" w:sz="8" w:space="0" w:color="auto"/>
        <w:left w:val="single" w:sz="8" w:space="0" w:color="auto"/>
        <w:bottom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46">
    <w:name w:val="xl46"/>
    <w:basedOn w:val="Navaden"/>
    <w:uiPriority w:val="99"/>
    <w:rsid w:val="00A808EB"/>
    <w:pPr>
      <w:pBdr>
        <w:top w:val="single" w:sz="8" w:space="0" w:color="auto"/>
        <w:left w:val="single" w:sz="4" w:space="0" w:color="auto"/>
        <w:bottom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47">
    <w:name w:val="xl47"/>
    <w:basedOn w:val="Navaden"/>
    <w:uiPriority w:val="99"/>
    <w:rsid w:val="00A808EB"/>
    <w:pPr>
      <w:pBdr>
        <w:top w:val="single" w:sz="8" w:space="0" w:color="auto"/>
        <w:left w:val="single" w:sz="4" w:space="0" w:color="auto"/>
        <w:bottom w:val="single" w:sz="4" w:space="0" w:color="auto"/>
        <w:right w:val="single" w:sz="8" w:space="0" w:color="auto"/>
      </w:pBdr>
      <w:spacing w:before="100" w:beforeAutospacing="1" w:after="100" w:afterAutospacing="1" w:line="360" w:lineRule="auto"/>
    </w:pPr>
    <w:rPr>
      <w:rFonts w:ascii="Arial Narrow" w:hAnsi="Arial Narrow"/>
      <w:sz w:val="16"/>
      <w:szCs w:val="16"/>
    </w:rPr>
  </w:style>
  <w:style w:type="paragraph" w:customStyle="1" w:styleId="xl48">
    <w:name w:val="xl48"/>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sz w:val="16"/>
      <w:szCs w:val="16"/>
    </w:rPr>
  </w:style>
  <w:style w:type="paragraph" w:customStyle="1" w:styleId="xl49">
    <w:name w:val="xl49"/>
    <w:basedOn w:val="Navaden"/>
    <w:uiPriority w:val="99"/>
    <w:rsid w:val="00A808EB"/>
    <w:pPr>
      <w:pBdr>
        <w:top w:val="single" w:sz="4" w:space="0" w:color="auto"/>
        <w:left w:val="single" w:sz="8" w:space="0" w:color="auto"/>
        <w:bottom w:val="single" w:sz="4" w:space="0" w:color="auto"/>
      </w:pBdr>
      <w:spacing w:before="100" w:beforeAutospacing="1" w:after="100" w:afterAutospacing="1" w:line="360" w:lineRule="auto"/>
    </w:pPr>
    <w:rPr>
      <w:rFonts w:ascii="Arial Narrow" w:hAnsi="Arial Narrow"/>
      <w:sz w:val="16"/>
      <w:szCs w:val="16"/>
    </w:rPr>
  </w:style>
  <w:style w:type="paragraph" w:customStyle="1" w:styleId="xl50">
    <w:name w:val="xl50"/>
    <w:basedOn w:val="Navaden"/>
    <w:uiPriority w:val="99"/>
    <w:rsid w:val="00A808EB"/>
    <w:pPr>
      <w:pBdr>
        <w:top w:val="single" w:sz="4" w:space="0" w:color="auto"/>
        <w:left w:val="single" w:sz="8"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51">
    <w:name w:val="xl51"/>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52">
    <w:name w:val="xl52"/>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53">
    <w:name w:val="xl53"/>
    <w:basedOn w:val="Navaden"/>
    <w:uiPriority w:val="99"/>
    <w:rsid w:val="00A808EB"/>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Arial Narrow" w:hAnsi="Arial Narrow"/>
      <w:sz w:val="16"/>
      <w:szCs w:val="16"/>
    </w:rPr>
  </w:style>
  <w:style w:type="paragraph" w:customStyle="1" w:styleId="xl56">
    <w:name w:val="xl56"/>
    <w:basedOn w:val="Navaden"/>
    <w:uiPriority w:val="99"/>
    <w:rsid w:val="00A808EB"/>
    <w:pPr>
      <w:pBdr>
        <w:top w:val="single" w:sz="4" w:space="0" w:color="auto"/>
        <w:left w:val="single" w:sz="8" w:space="0" w:color="auto"/>
        <w:bottom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57">
    <w:name w:val="xl57"/>
    <w:basedOn w:val="Navaden"/>
    <w:uiPriority w:val="99"/>
    <w:rsid w:val="00A808EB"/>
    <w:pPr>
      <w:pBdr>
        <w:top w:val="single" w:sz="4" w:space="0" w:color="auto"/>
        <w:left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58">
    <w:name w:val="xl58"/>
    <w:basedOn w:val="Navaden"/>
    <w:uiPriority w:val="99"/>
    <w:rsid w:val="00A808EB"/>
    <w:pPr>
      <w:pBdr>
        <w:top w:val="single" w:sz="4" w:space="0" w:color="auto"/>
        <w:left w:val="single" w:sz="8" w:space="0" w:color="auto"/>
        <w:bottom w:val="single" w:sz="4"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59">
    <w:name w:val="xl59"/>
    <w:basedOn w:val="Navaden"/>
    <w:uiPriority w:val="99"/>
    <w:rsid w:val="00A808EB"/>
    <w:pPr>
      <w:pBdr>
        <w:top w:val="single" w:sz="4" w:space="0" w:color="auto"/>
        <w:left w:val="single" w:sz="8" w:space="0" w:color="auto"/>
        <w:bottom w:val="single" w:sz="8" w:space="0" w:color="auto"/>
      </w:pBdr>
      <w:spacing w:before="100" w:beforeAutospacing="1" w:after="100" w:afterAutospacing="1" w:line="360" w:lineRule="auto"/>
    </w:pPr>
    <w:rPr>
      <w:rFonts w:ascii="Arial Narrow" w:hAnsi="Arial Narrow"/>
      <w:sz w:val="16"/>
      <w:szCs w:val="16"/>
    </w:rPr>
  </w:style>
  <w:style w:type="paragraph" w:customStyle="1" w:styleId="xl60">
    <w:name w:val="xl60"/>
    <w:basedOn w:val="Navaden"/>
    <w:uiPriority w:val="99"/>
    <w:rsid w:val="00A808EB"/>
    <w:pPr>
      <w:pBdr>
        <w:top w:val="single" w:sz="4" w:space="0" w:color="auto"/>
        <w:left w:val="single" w:sz="8" w:space="0" w:color="auto"/>
        <w:bottom w:val="single" w:sz="8"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61">
    <w:name w:val="xl61"/>
    <w:basedOn w:val="Navaden"/>
    <w:uiPriority w:val="99"/>
    <w:rsid w:val="00A808EB"/>
    <w:pPr>
      <w:pBdr>
        <w:top w:val="single" w:sz="4" w:space="0" w:color="auto"/>
        <w:left w:val="single" w:sz="4" w:space="0" w:color="auto"/>
        <w:bottom w:val="single" w:sz="8"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62">
    <w:name w:val="xl62"/>
    <w:basedOn w:val="Navaden"/>
    <w:uiPriority w:val="99"/>
    <w:rsid w:val="00A808EB"/>
    <w:pPr>
      <w:pBdr>
        <w:top w:val="single" w:sz="4" w:space="0" w:color="auto"/>
        <w:left w:val="single" w:sz="4" w:space="0" w:color="auto"/>
        <w:bottom w:val="single" w:sz="8"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63">
    <w:name w:val="xl63"/>
    <w:basedOn w:val="Navaden"/>
    <w:uiPriority w:val="99"/>
    <w:rsid w:val="00A808EB"/>
    <w:pPr>
      <w:pBdr>
        <w:top w:val="single" w:sz="8" w:space="0" w:color="auto"/>
        <w:left w:val="single" w:sz="8" w:space="0" w:color="auto"/>
        <w:bottom w:val="single" w:sz="4" w:space="0" w:color="auto"/>
      </w:pBdr>
      <w:spacing w:before="100" w:beforeAutospacing="1" w:after="100" w:afterAutospacing="1" w:line="360" w:lineRule="auto"/>
    </w:pPr>
    <w:rPr>
      <w:rFonts w:ascii="Arial Narrow" w:hAnsi="Arial Narrow"/>
      <w:color w:val="000000"/>
      <w:sz w:val="16"/>
      <w:szCs w:val="16"/>
    </w:rPr>
  </w:style>
  <w:style w:type="paragraph" w:customStyle="1" w:styleId="xl64">
    <w:name w:val="xl64"/>
    <w:basedOn w:val="Navaden"/>
    <w:uiPriority w:val="99"/>
    <w:rsid w:val="00A808EB"/>
    <w:pPr>
      <w:pBdr>
        <w:top w:val="single" w:sz="8" w:space="0" w:color="auto"/>
        <w:left w:val="single" w:sz="4" w:space="0" w:color="auto"/>
        <w:bottom w:val="single" w:sz="4" w:space="0" w:color="auto"/>
        <w:right w:val="single" w:sz="8" w:space="0" w:color="auto"/>
      </w:pBdr>
      <w:spacing w:before="100" w:beforeAutospacing="1" w:after="100" w:afterAutospacing="1" w:line="360" w:lineRule="auto"/>
    </w:pPr>
    <w:rPr>
      <w:rFonts w:ascii="Arial Narrow" w:hAnsi="Arial Narrow"/>
      <w:sz w:val="16"/>
      <w:szCs w:val="16"/>
    </w:rPr>
  </w:style>
  <w:style w:type="paragraph" w:customStyle="1" w:styleId="xl65">
    <w:name w:val="xl65"/>
    <w:basedOn w:val="Navaden"/>
    <w:uiPriority w:val="99"/>
    <w:rsid w:val="00A808EB"/>
    <w:pPr>
      <w:pBdr>
        <w:top w:val="single" w:sz="4" w:space="0" w:color="auto"/>
        <w:left w:val="single" w:sz="8" w:space="0" w:color="auto"/>
        <w:bottom w:val="single" w:sz="4" w:space="0" w:color="auto"/>
      </w:pBdr>
      <w:spacing w:before="100" w:beforeAutospacing="1" w:after="100" w:afterAutospacing="1" w:line="360" w:lineRule="auto"/>
    </w:pPr>
    <w:rPr>
      <w:rFonts w:ascii="Arial Narrow" w:hAnsi="Arial Narrow"/>
      <w:color w:val="000000"/>
      <w:sz w:val="16"/>
      <w:szCs w:val="16"/>
    </w:rPr>
  </w:style>
  <w:style w:type="paragraph" w:customStyle="1" w:styleId="xl66">
    <w:name w:val="xl66"/>
    <w:basedOn w:val="Navaden"/>
    <w:uiPriority w:val="99"/>
    <w:rsid w:val="00A808EB"/>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Arial Narrow" w:hAnsi="Arial Narrow"/>
      <w:sz w:val="16"/>
      <w:szCs w:val="16"/>
    </w:rPr>
  </w:style>
  <w:style w:type="paragraph" w:customStyle="1" w:styleId="xl67">
    <w:name w:val="xl67"/>
    <w:basedOn w:val="Navaden"/>
    <w:uiPriority w:val="99"/>
    <w:rsid w:val="00A808EB"/>
    <w:pPr>
      <w:pBdr>
        <w:top w:val="single" w:sz="4" w:space="0" w:color="auto"/>
        <w:left w:val="single" w:sz="8" w:space="0" w:color="auto"/>
      </w:pBdr>
      <w:spacing w:before="100" w:beforeAutospacing="1" w:after="100" w:afterAutospacing="1" w:line="360" w:lineRule="auto"/>
    </w:pPr>
    <w:rPr>
      <w:rFonts w:ascii="Arial Narrow" w:hAnsi="Arial Narrow"/>
      <w:color w:val="000000"/>
      <w:sz w:val="16"/>
      <w:szCs w:val="16"/>
    </w:rPr>
  </w:style>
  <w:style w:type="paragraph" w:customStyle="1" w:styleId="xl68">
    <w:name w:val="xl68"/>
    <w:basedOn w:val="Navaden"/>
    <w:uiPriority w:val="99"/>
    <w:rsid w:val="00A808EB"/>
    <w:pPr>
      <w:pBdr>
        <w:top w:val="single" w:sz="4" w:space="0" w:color="auto"/>
        <w:left w:val="single" w:sz="8" w:space="0" w:color="auto"/>
        <w:bottom w:val="single" w:sz="8" w:space="0" w:color="auto"/>
      </w:pBdr>
      <w:spacing w:before="100" w:beforeAutospacing="1" w:after="100" w:afterAutospacing="1" w:line="360" w:lineRule="auto"/>
    </w:pPr>
    <w:rPr>
      <w:rFonts w:ascii="Arial Narrow" w:hAnsi="Arial Narrow"/>
      <w:color w:val="000000"/>
      <w:sz w:val="16"/>
      <w:szCs w:val="16"/>
    </w:rPr>
  </w:style>
  <w:style w:type="paragraph" w:customStyle="1" w:styleId="xl69">
    <w:name w:val="xl69"/>
    <w:basedOn w:val="Navaden"/>
    <w:uiPriority w:val="99"/>
    <w:rsid w:val="00A808EB"/>
    <w:pPr>
      <w:pBdr>
        <w:top w:val="single" w:sz="4" w:space="0" w:color="auto"/>
        <w:left w:val="single" w:sz="8" w:space="0" w:color="auto"/>
        <w:bottom w:val="single" w:sz="8" w:space="0" w:color="auto"/>
        <w:right w:val="single" w:sz="4" w:space="0" w:color="auto"/>
      </w:pBdr>
      <w:spacing w:before="100" w:beforeAutospacing="1" w:after="100" w:afterAutospacing="1" w:line="360" w:lineRule="auto"/>
    </w:pPr>
    <w:rPr>
      <w:rFonts w:ascii="Arial Narrow" w:hAnsi="Arial Narrow"/>
      <w:sz w:val="16"/>
      <w:szCs w:val="16"/>
    </w:rPr>
  </w:style>
  <w:style w:type="paragraph" w:customStyle="1" w:styleId="xl70">
    <w:name w:val="xl70"/>
    <w:basedOn w:val="Navaden"/>
    <w:uiPriority w:val="99"/>
    <w:rsid w:val="00A808EB"/>
    <w:pPr>
      <w:pBdr>
        <w:top w:val="single" w:sz="4" w:space="0" w:color="auto"/>
        <w:left w:val="single" w:sz="8" w:space="0" w:color="auto"/>
      </w:pBdr>
      <w:spacing w:before="100" w:beforeAutospacing="1" w:after="100" w:afterAutospacing="1" w:line="360" w:lineRule="auto"/>
    </w:pPr>
    <w:rPr>
      <w:rFonts w:ascii="Arial Narrow" w:hAnsi="Arial Narrow"/>
      <w:color w:val="000000"/>
      <w:sz w:val="16"/>
      <w:szCs w:val="16"/>
    </w:rPr>
  </w:style>
  <w:style w:type="paragraph" w:customStyle="1" w:styleId="xl71">
    <w:name w:val="xl71"/>
    <w:basedOn w:val="Navaden"/>
    <w:uiPriority w:val="99"/>
    <w:rsid w:val="00A808EB"/>
    <w:pPr>
      <w:pBdr>
        <w:top w:val="single" w:sz="4" w:space="0" w:color="auto"/>
        <w:left w:val="single" w:sz="8" w:space="0" w:color="auto"/>
        <w:bottom w:val="single" w:sz="8" w:space="0" w:color="auto"/>
      </w:pBdr>
      <w:spacing w:before="100" w:beforeAutospacing="1" w:after="100" w:afterAutospacing="1" w:line="360" w:lineRule="auto"/>
    </w:pPr>
    <w:rPr>
      <w:rFonts w:ascii="Arial Narrow" w:hAnsi="Arial Narrow"/>
      <w:color w:val="000000"/>
      <w:sz w:val="16"/>
      <w:szCs w:val="16"/>
    </w:rPr>
  </w:style>
  <w:style w:type="paragraph" w:customStyle="1" w:styleId="H2">
    <w:name w:val="H2"/>
    <w:basedOn w:val="Navaden"/>
    <w:next w:val="Navaden"/>
    <w:uiPriority w:val="99"/>
    <w:rsid w:val="00A808EB"/>
    <w:pPr>
      <w:keepNext/>
      <w:spacing w:before="100" w:after="100" w:line="360" w:lineRule="auto"/>
      <w:outlineLvl w:val="2"/>
    </w:pPr>
    <w:rPr>
      <w:b/>
      <w:sz w:val="36"/>
      <w:szCs w:val="20"/>
    </w:rPr>
  </w:style>
  <w:style w:type="paragraph" w:customStyle="1" w:styleId="DefinitionTerm">
    <w:name w:val="Definition Term"/>
    <w:basedOn w:val="Navaden"/>
    <w:next w:val="Navaden"/>
    <w:uiPriority w:val="99"/>
    <w:rsid w:val="00A808EB"/>
    <w:pPr>
      <w:spacing w:line="360" w:lineRule="auto"/>
    </w:pPr>
    <w:rPr>
      <w:szCs w:val="20"/>
    </w:rPr>
  </w:style>
  <w:style w:type="paragraph" w:customStyle="1" w:styleId="BodyText22">
    <w:name w:val="Body Text 22"/>
    <w:basedOn w:val="Navaden"/>
    <w:uiPriority w:val="99"/>
    <w:rsid w:val="00A808EB"/>
    <w:pPr>
      <w:overflowPunct w:val="0"/>
      <w:autoSpaceDE w:val="0"/>
      <w:autoSpaceDN w:val="0"/>
      <w:adjustRightInd w:val="0"/>
      <w:spacing w:line="360" w:lineRule="auto"/>
      <w:jc w:val="both"/>
      <w:textAlignment w:val="baseline"/>
    </w:pPr>
    <w:rPr>
      <w:szCs w:val="20"/>
    </w:rPr>
  </w:style>
  <w:style w:type="paragraph" w:customStyle="1" w:styleId="xl72">
    <w:name w:val="xl72"/>
    <w:basedOn w:val="Navaden"/>
    <w:uiPriority w:val="99"/>
    <w:rsid w:val="00A808E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right"/>
      <w:textAlignment w:val="top"/>
    </w:pPr>
    <w:rPr>
      <w:rFonts w:ascii="Arial Narrow" w:hAnsi="Arial Narrow" w:cs="Arial Unicode MS"/>
      <w:sz w:val="16"/>
      <w:szCs w:val="16"/>
    </w:rPr>
  </w:style>
  <w:style w:type="paragraph" w:customStyle="1" w:styleId="xl73">
    <w:name w:val="xl73"/>
    <w:basedOn w:val="Navaden"/>
    <w:uiPriority w:val="99"/>
    <w:rsid w:val="00A808EB"/>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right"/>
      <w:textAlignment w:val="top"/>
    </w:pPr>
    <w:rPr>
      <w:rFonts w:ascii="Arial Narrow" w:hAnsi="Arial Narrow" w:cs="Arial Unicode MS"/>
      <w:sz w:val="16"/>
      <w:szCs w:val="16"/>
    </w:rPr>
  </w:style>
  <w:style w:type="paragraph" w:customStyle="1" w:styleId="xl74">
    <w:name w:val="xl74"/>
    <w:basedOn w:val="Navaden"/>
    <w:uiPriority w:val="99"/>
    <w:rsid w:val="00A808EB"/>
    <w:pPr>
      <w:pBdr>
        <w:bottom w:val="single" w:sz="4" w:space="0" w:color="000000"/>
        <w:right w:val="single" w:sz="4" w:space="0" w:color="000000"/>
      </w:pBdr>
      <w:spacing w:before="100" w:beforeAutospacing="1" w:after="100" w:afterAutospacing="1"/>
    </w:pPr>
    <w:rPr>
      <w:rFonts w:ascii="Arial Narrow" w:hAnsi="Arial Narrow" w:cs="Arial Unicode MS"/>
      <w:sz w:val="16"/>
      <w:szCs w:val="16"/>
    </w:rPr>
  </w:style>
  <w:style w:type="paragraph" w:customStyle="1" w:styleId="xl75">
    <w:name w:val="xl75"/>
    <w:basedOn w:val="Navaden"/>
    <w:uiPriority w:val="99"/>
    <w:rsid w:val="00A808EB"/>
    <w:pPr>
      <w:pBdr>
        <w:top w:val="single" w:sz="4" w:space="0" w:color="000000"/>
        <w:bottom w:val="single" w:sz="4" w:space="0" w:color="000000"/>
        <w:right w:val="single" w:sz="4" w:space="0" w:color="000000"/>
      </w:pBdr>
      <w:spacing w:before="100" w:beforeAutospacing="1" w:after="100" w:afterAutospacing="1"/>
    </w:pPr>
    <w:rPr>
      <w:rFonts w:ascii="Arial Narrow" w:hAnsi="Arial Narrow" w:cs="Arial Unicode MS"/>
      <w:sz w:val="16"/>
      <w:szCs w:val="16"/>
    </w:rPr>
  </w:style>
  <w:style w:type="paragraph" w:customStyle="1" w:styleId="xl76">
    <w:name w:val="xl76"/>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sz w:val="16"/>
      <w:szCs w:val="16"/>
    </w:rPr>
  </w:style>
  <w:style w:type="paragraph" w:customStyle="1" w:styleId="xl77">
    <w:name w:val="xl77"/>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sz w:val="16"/>
      <w:szCs w:val="16"/>
    </w:rPr>
  </w:style>
  <w:style w:type="paragraph" w:customStyle="1" w:styleId="xl78">
    <w:name w:val="xl78"/>
    <w:basedOn w:val="Navaden"/>
    <w:uiPriority w:val="99"/>
    <w:rsid w:val="00A808EB"/>
    <w:pPr>
      <w:pBdr>
        <w:left w:val="single" w:sz="4" w:space="0" w:color="auto"/>
        <w:bottom w:val="single" w:sz="4" w:space="0" w:color="auto"/>
        <w:right w:val="single" w:sz="4" w:space="0" w:color="auto"/>
      </w:pBdr>
      <w:spacing w:before="100" w:beforeAutospacing="1" w:after="100" w:afterAutospacing="1"/>
    </w:pPr>
    <w:rPr>
      <w:rFonts w:ascii="Arial Narrow" w:hAnsi="Arial Narrow" w:cs="Arial Unicode MS"/>
      <w:sz w:val="20"/>
      <w:szCs w:val="20"/>
    </w:rPr>
  </w:style>
  <w:style w:type="paragraph" w:customStyle="1" w:styleId="xl79">
    <w:name w:val="xl79"/>
    <w:basedOn w:val="Navaden"/>
    <w:uiPriority w:val="99"/>
    <w:rsid w:val="00A808EB"/>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Unicode MS"/>
      <w:sz w:val="16"/>
      <w:szCs w:val="16"/>
    </w:rPr>
  </w:style>
  <w:style w:type="paragraph" w:customStyle="1" w:styleId="xl80">
    <w:name w:val="xl80"/>
    <w:basedOn w:val="Navaden"/>
    <w:uiPriority w:val="99"/>
    <w:rsid w:val="00A808EB"/>
    <w:pPr>
      <w:pBdr>
        <w:bottom w:val="single" w:sz="8" w:space="0" w:color="000000"/>
        <w:right w:val="single" w:sz="4" w:space="0" w:color="000000"/>
      </w:pBdr>
      <w:spacing w:before="100" w:beforeAutospacing="1" w:after="100" w:afterAutospacing="1"/>
    </w:pPr>
    <w:rPr>
      <w:rFonts w:ascii="Arial Narrow" w:hAnsi="Arial Narrow" w:cs="Arial Unicode MS"/>
      <w:sz w:val="16"/>
      <w:szCs w:val="16"/>
    </w:rPr>
  </w:style>
  <w:style w:type="paragraph" w:customStyle="1" w:styleId="xl81">
    <w:name w:val="xl81"/>
    <w:basedOn w:val="Navaden"/>
    <w:uiPriority w:val="99"/>
    <w:rsid w:val="00A808EB"/>
    <w:pPr>
      <w:pBdr>
        <w:top w:val="single" w:sz="4" w:space="0" w:color="auto"/>
        <w:left w:val="single" w:sz="4" w:space="0" w:color="auto"/>
        <w:bottom w:val="single" w:sz="8" w:space="0" w:color="000000"/>
        <w:right w:val="single" w:sz="4" w:space="0" w:color="auto"/>
      </w:pBdr>
      <w:spacing w:before="100" w:beforeAutospacing="1" w:after="100" w:afterAutospacing="1"/>
      <w:jc w:val="right"/>
      <w:textAlignment w:val="top"/>
    </w:pPr>
    <w:rPr>
      <w:rFonts w:ascii="Arial Narrow" w:hAnsi="Arial Narrow" w:cs="Arial Unicode MS"/>
      <w:sz w:val="16"/>
      <w:szCs w:val="16"/>
    </w:rPr>
  </w:style>
  <w:style w:type="paragraph" w:customStyle="1" w:styleId="xl82">
    <w:name w:val="xl82"/>
    <w:basedOn w:val="Navaden"/>
    <w:uiPriority w:val="99"/>
    <w:rsid w:val="00A808EB"/>
    <w:pPr>
      <w:pBdr>
        <w:left w:val="single" w:sz="4" w:space="0" w:color="auto"/>
        <w:bottom w:val="single" w:sz="4" w:space="0" w:color="auto"/>
        <w:right w:val="single" w:sz="4" w:space="0" w:color="auto"/>
      </w:pBdr>
      <w:spacing w:before="100" w:beforeAutospacing="1" w:after="100" w:afterAutospacing="1"/>
    </w:pPr>
    <w:rPr>
      <w:rFonts w:ascii="Arial Narrow" w:hAnsi="Arial Narrow" w:cs="Arial Unicode MS"/>
    </w:rPr>
  </w:style>
  <w:style w:type="paragraph" w:customStyle="1" w:styleId="xl83">
    <w:name w:val="xl83"/>
    <w:basedOn w:val="Navaden"/>
    <w:uiPriority w:val="99"/>
    <w:rsid w:val="00A808EB"/>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Unicode MS"/>
      <w:sz w:val="16"/>
      <w:szCs w:val="16"/>
    </w:rPr>
  </w:style>
  <w:style w:type="paragraph" w:customStyle="1" w:styleId="xl84">
    <w:name w:val="xl84"/>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rPr>
  </w:style>
  <w:style w:type="paragraph" w:customStyle="1" w:styleId="xl85">
    <w:name w:val="xl85"/>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Unicode MS"/>
      <w:sz w:val="16"/>
      <w:szCs w:val="16"/>
    </w:rPr>
  </w:style>
  <w:style w:type="paragraph" w:customStyle="1" w:styleId="xl86">
    <w:name w:val="xl86"/>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sz w:val="16"/>
      <w:szCs w:val="16"/>
    </w:rPr>
  </w:style>
  <w:style w:type="paragraph" w:customStyle="1" w:styleId="xl87">
    <w:name w:val="xl87"/>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Unicode MS"/>
      <w:sz w:val="16"/>
      <w:szCs w:val="16"/>
    </w:rPr>
  </w:style>
  <w:style w:type="paragraph" w:customStyle="1" w:styleId="xl88">
    <w:name w:val="xl88"/>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color w:val="000000"/>
      <w:sz w:val="16"/>
      <w:szCs w:val="16"/>
    </w:rPr>
  </w:style>
  <w:style w:type="paragraph" w:customStyle="1" w:styleId="xl89">
    <w:name w:val="xl89"/>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Narrow" w:hAnsi="Arial Narrow" w:cs="Arial Unicode MS"/>
      <w:color w:val="000000"/>
      <w:sz w:val="16"/>
      <w:szCs w:val="16"/>
    </w:rPr>
  </w:style>
  <w:style w:type="paragraph" w:customStyle="1" w:styleId="xl90">
    <w:name w:val="xl90"/>
    <w:basedOn w:val="Navaden"/>
    <w:uiPriority w:val="99"/>
    <w:rsid w:val="00A808EB"/>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cs="Arial Unicode MS"/>
      <w:color w:val="000000"/>
      <w:sz w:val="16"/>
      <w:szCs w:val="16"/>
    </w:rPr>
  </w:style>
  <w:style w:type="paragraph" w:customStyle="1" w:styleId="xl91">
    <w:name w:val="xl91"/>
    <w:basedOn w:val="Navaden"/>
    <w:uiPriority w:val="99"/>
    <w:rsid w:val="00A808EB"/>
    <w:pPr>
      <w:pBdr>
        <w:left w:val="single" w:sz="4" w:space="0" w:color="auto"/>
        <w:bottom w:val="single" w:sz="4" w:space="0" w:color="auto"/>
        <w:right w:val="single" w:sz="4" w:space="0" w:color="auto"/>
      </w:pBdr>
      <w:shd w:val="clear" w:color="auto" w:fill="C0C0C0"/>
      <w:spacing w:before="100" w:beforeAutospacing="1" w:after="100" w:afterAutospacing="1"/>
    </w:pPr>
    <w:rPr>
      <w:rFonts w:ascii="Arial Narrow" w:hAnsi="Arial Narrow" w:cs="Arial Unicode MS"/>
      <w:color w:val="000000"/>
      <w:sz w:val="16"/>
      <w:szCs w:val="16"/>
    </w:rPr>
  </w:style>
  <w:style w:type="paragraph" w:customStyle="1" w:styleId="xl92">
    <w:name w:val="xl92"/>
    <w:basedOn w:val="Navaden"/>
    <w:uiPriority w:val="99"/>
    <w:rsid w:val="00A808EB"/>
    <w:pPr>
      <w:pBdr>
        <w:bottom w:val="single" w:sz="4" w:space="0" w:color="auto"/>
        <w:right w:val="single" w:sz="4" w:space="0" w:color="auto"/>
      </w:pBdr>
      <w:shd w:val="clear" w:color="auto" w:fill="C0C0C0"/>
      <w:spacing w:before="100" w:beforeAutospacing="1" w:after="100" w:afterAutospacing="1"/>
      <w:jc w:val="center"/>
    </w:pPr>
    <w:rPr>
      <w:rFonts w:ascii="Arial Narrow" w:hAnsi="Arial Narrow" w:cs="Arial Unicode MS"/>
      <w:color w:val="000000"/>
      <w:sz w:val="16"/>
      <w:szCs w:val="16"/>
    </w:rPr>
  </w:style>
  <w:style w:type="paragraph" w:customStyle="1" w:styleId="xl93">
    <w:name w:val="xl93"/>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cs="Arial Unicode MS"/>
      <w:color w:val="000000"/>
      <w:sz w:val="16"/>
      <w:szCs w:val="16"/>
    </w:rPr>
  </w:style>
  <w:style w:type="paragraph" w:customStyle="1" w:styleId="xl94">
    <w:name w:val="xl94"/>
    <w:basedOn w:val="Navaden"/>
    <w:uiPriority w:val="99"/>
    <w:rsid w:val="00A808EB"/>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cs="Arial Unicode MS"/>
      <w:szCs w:val="22"/>
    </w:rPr>
  </w:style>
  <w:style w:type="paragraph" w:customStyle="1" w:styleId="xl95">
    <w:name w:val="xl95"/>
    <w:basedOn w:val="Navaden"/>
    <w:uiPriority w:val="99"/>
    <w:rsid w:val="00A808EB"/>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cs="Arial Unicode MS"/>
      <w:color w:val="000000"/>
      <w:sz w:val="16"/>
      <w:szCs w:val="16"/>
    </w:rPr>
  </w:style>
  <w:style w:type="paragraph" w:customStyle="1" w:styleId="xl96">
    <w:name w:val="xl96"/>
    <w:basedOn w:val="Navaden"/>
    <w:uiPriority w:val="99"/>
    <w:rsid w:val="00A808EB"/>
    <w:pPr>
      <w:pBdr>
        <w:bottom w:val="single" w:sz="4" w:space="0" w:color="auto"/>
        <w:right w:val="single" w:sz="4" w:space="0" w:color="auto"/>
      </w:pBdr>
      <w:shd w:val="clear" w:color="auto" w:fill="C0C0C0"/>
      <w:spacing w:before="100" w:beforeAutospacing="1" w:after="100" w:afterAutospacing="1"/>
      <w:jc w:val="center"/>
    </w:pPr>
    <w:rPr>
      <w:rFonts w:cs="Arial Unicode MS"/>
      <w:szCs w:val="22"/>
    </w:rPr>
  </w:style>
  <w:style w:type="paragraph" w:customStyle="1" w:styleId="xl97">
    <w:name w:val="xl97"/>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Unicode MS"/>
      <w:sz w:val="16"/>
      <w:szCs w:val="16"/>
    </w:rPr>
  </w:style>
  <w:style w:type="paragraph" w:customStyle="1" w:styleId="xl98">
    <w:name w:val="xl98"/>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Narrow" w:hAnsi="Arial Narrow" w:cs="Arial Unicode MS"/>
      <w:sz w:val="16"/>
      <w:szCs w:val="16"/>
    </w:rPr>
  </w:style>
  <w:style w:type="paragraph" w:customStyle="1" w:styleId="xl99">
    <w:name w:val="xl99"/>
    <w:basedOn w:val="Navaden"/>
    <w:uiPriority w:val="99"/>
    <w:rsid w:val="00A808EB"/>
    <w:pPr>
      <w:spacing w:before="100" w:beforeAutospacing="1" w:after="100" w:afterAutospacing="1"/>
    </w:pPr>
    <w:rPr>
      <w:rFonts w:ascii="Arial Narrow" w:hAnsi="Arial Narrow" w:cs="Arial Unicode MS"/>
      <w:sz w:val="16"/>
      <w:szCs w:val="16"/>
    </w:rPr>
  </w:style>
  <w:style w:type="paragraph" w:customStyle="1" w:styleId="xl100">
    <w:name w:val="xl100"/>
    <w:basedOn w:val="Navaden"/>
    <w:uiPriority w:val="99"/>
    <w:rsid w:val="00A808EB"/>
    <w:pPr>
      <w:spacing w:before="100" w:beforeAutospacing="1" w:after="100" w:afterAutospacing="1"/>
    </w:pPr>
    <w:rPr>
      <w:rFonts w:ascii="Arial Narrow" w:hAnsi="Arial Narrow" w:cs="Arial Unicode MS"/>
      <w:sz w:val="16"/>
      <w:szCs w:val="16"/>
    </w:rPr>
  </w:style>
  <w:style w:type="paragraph" w:customStyle="1" w:styleId="xl101">
    <w:name w:val="xl101"/>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Narrow" w:hAnsi="Arial Narrow" w:cs="Arial Unicode MS"/>
      <w:color w:val="000000"/>
      <w:sz w:val="16"/>
      <w:szCs w:val="16"/>
    </w:rPr>
  </w:style>
  <w:style w:type="paragraph" w:customStyle="1" w:styleId="xl102">
    <w:name w:val="xl102"/>
    <w:basedOn w:val="Navaden"/>
    <w:uiPriority w:val="99"/>
    <w:rsid w:val="00A808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Narrow" w:hAnsi="Arial Narrow" w:cs="Arial Unicode MS"/>
      <w:color w:val="000000"/>
      <w:sz w:val="16"/>
      <w:szCs w:val="16"/>
    </w:rPr>
  </w:style>
  <w:style w:type="paragraph" w:customStyle="1" w:styleId="xl103">
    <w:name w:val="xl103"/>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sz w:val="16"/>
      <w:szCs w:val="16"/>
    </w:rPr>
  </w:style>
  <w:style w:type="paragraph" w:customStyle="1" w:styleId="xl104">
    <w:name w:val="xl104"/>
    <w:basedOn w:val="Navaden"/>
    <w:uiPriority w:val="99"/>
    <w:rsid w:val="00A808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Unicode MS"/>
      <w:sz w:val="16"/>
      <w:szCs w:val="16"/>
    </w:rPr>
  </w:style>
  <w:style w:type="paragraph" w:styleId="Kazalovsebine4">
    <w:name w:val="toc 4"/>
    <w:basedOn w:val="Navaden"/>
    <w:next w:val="Navaden"/>
    <w:autoRedefine/>
    <w:uiPriority w:val="99"/>
    <w:semiHidden/>
    <w:rsid w:val="00A808EB"/>
    <w:pPr>
      <w:tabs>
        <w:tab w:val="right" w:leader="dot" w:pos="9061"/>
        <w:tab w:val="left" w:pos="9120"/>
      </w:tabs>
      <w:ind w:left="720"/>
    </w:pPr>
    <w:rPr>
      <w:noProof/>
      <w:sz w:val="20"/>
      <w:szCs w:val="22"/>
    </w:rPr>
  </w:style>
  <w:style w:type="paragraph" w:styleId="Kazalovsebine5">
    <w:name w:val="toc 5"/>
    <w:basedOn w:val="Navaden"/>
    <w:next w:val="Navaden"/>
    <w:autoRedefine/>
    <w:uiPriority w:val="99"/>
    <w:semiHidden/>
    <w:rsid w:val="00A808EB"/>
    <w:pPr>
      <w:ind w:left="960"/>
    </w:pPr>
  </w:style>
  <w:style w:type="paragraph" w:styleId="Kazalovsebine6">
    <w:name w:val="toc 6"/>
    <w:basedOn w:val="Navaden"/>
    <w:next w:val="Navaden"/>
    <w:autoRedefine/>
    <w:uiPriority w:val="99"/>
    <w:semiHidden/>
    <w:rsid w:val="00A808EB"/>
    <w:pPr>
      <w:ind w:left="1200"/>
    </w:pPr>
  </w:style>
  <w:style w:type="paragraph" w:styleId="Kazalovsebine7">
    <w:name w:val="toc 7"/>
    <w:basedOn w:val="Navaden"/>
    <w:next w:val="Navaden"/>
    <w:autoRedefine/>
    <w:uiPriority w:val="99"/>
    <w:semiHidden/>
    <w:rsid w:val="00A808EB"/>
    <w:pPr>
      <w:ind w:left="1440"/>
    </w:pPr>
  </w:style>
  <w:style w:type="paragraph" w:styleId="Kazalovsebine8">
    <w:name w:val="toc 8"/>
    <w:basedOn w:val="Navaden"/>
    <w:next w:val="Navaden"/>
    <w:autoRedefine/>
    <w:uiPriority w:val="99"/>
    <w:semiHidden/>
    <w:rsid w:val="00A808EB"/>
    <w:pPr>
      <w:ind w:left="1680"/>
    </w:pPr>
  </w:style>
  <w:style w:type="paragraph" w:styleId="Kazalovsebine9">
    <w:name w:val="toc 9"/>
    <w:basedOn w:val="Navaden"/>
    <w:next w:val="Navaden"/>
    <w:autoRedefine/>
    <w:uiPriority w:val="99"/>
    <w:semiHidden/>
    <w:rsid w:val="00A808EB"/>
    <w:pPr>
      <w:ind w:left="1920"/>
    </w:pPr>
  </w:style>
  <w:style w:type="paragraph" w:styleId="Seznam">
    <w:name w:val="List"/>
    <w:basedOn w:val="Navaden"/>
    <w:uiPriority w:val="99"/>
    <w:rsid w:val="00A808EB"/>
    <w:pPr>
      <w:ind w:left="283" w:hanging="283"/>
    </w:pPr>
  </w:style>
  <w:style w:type="paragraph" w:styleId="Seznam2">
    <w:name w:val="List 2"/>
    <w:basedOn w:val="Navaden"/>
    <w:uiPriority w:val="99"/>
    <w:rsid w:val="00A808EB"/>
    <w:pPr>
      <w:ind w:left="566" w:hanging="283"/>
    </w:pPr>
  </w:style>
  <w:style w:type="paragraph" w:styleId="Napis">
    <w:name w:val="caption"/>
    <w:basedOn w:val="Navaden"/>
    <w:next w:val="Navaden"/>
    <w:uiPriority w:val="99"/>
    <w:qFormat/>
    <w:rsid w:val="00A808EB"/>
    <w:pPr>
      <w:spacing w:before="120" w:after="120"/>
    </w:pPr>
    <w:rPr>
      <w:b/>
      <w:bCs/>
      <w:sz w:val="20"/>
      <w:szCs w:val="20"/>
    </w:rPr>
  </w:style>
  <w:style w:type="paragraph" w:styleId="Telobesedila-zamik">
    <w:name w:val="Body Text Indent"/>
    <w:basedOn w:val="Navaden"/>
    <w:link w:val="Telobesedila-zamikZnak"/>
    <w:uiPriority w:val="99"/>
    <w:rsid w:val="00A808EB"/>
    <w:pPr>
      <w:spacing w:after="120"/>
      <w:ind w:left="283"/>
    </w:pPr>
  </w:style>
  <w:style w:type="character" w:customStyle="1" w:styleId="Telobesedila-zamikZnak">
    <w:name w:val="Telo besedila - zamik Znak"/>
    <w:basedOn w:val="Privzetapisavaodstavka"/>
    <w:link w:val="Telobesedila-zamik"/>
    <w:uiPriority w:val="99"/>
    <w:semiHidden/>
    <w:locked/>
    <w:rsid w:val="00B956A7"/>
    <w:rPr>
      <w:rFonts w:ascii="Verdana" w:hAnsi="Verdana" w:cs="Times New Roman"/>
      <w:sz w:val="24"/>
      <w:szCs w:val="24"/>
    </w:rPr>
  </w:style>
  <w:style w:type="character" w:styleId="SledenaHiperpovezava">
    <w:name w:val="FollowedHyperlink"/>
    <w:basedOn w:val="Privzetapisavaodstavka"/>
    <w:uiPriority w:val="99"/>
    <w:rsid w:val="00A808EB"/>
    <w:rPr>
      <w:rFonts w:cs="Times New Roman"/>
      <w:color w:val="800080"/>
      <w:u w:val="single"/>
    </w:rPr>
  </w:style>
  <w:style w:type="paragraph" w:styleId="Seznam-nadaljevanje3">
    <w:name w:val="List Continue 3"/>
    <w:basedOn w:val="Navaden"/>
    <w:uiPriority w:val="99"/>
    <w:rsid w:val="00A808EB"/>
    <w:pPr>
      <w:spacing w:after="120"/>
      <w:ind w:left="849"/>
    </w:pPr>
  </w:style>
  <w:style w:type="paragraph" w:styleId="Golobesedilo">
    <w:name w:val="Plain Text"/>
    <w:basedOn w:val="Navaden"/>
    <w:link w:val="GolobesediloZnak"/>
    <w:uiPriority w:val="99"/>
    <w:rsid w:val="002D4E81"/>
    <w:rPr>
      <w:rFonts w:ascii="Courier New" w:hAnsi="Courier New" w:cs="Courier New"/>
      <w:sz w:val="20"/>
      <w:szCs w:val="20"/>
    </w:rPr>
  </w:style>
  <w:style w:type="character" w:customStyle="1" w:styleId="GolobesediloZnak">
    <w:name w:val="Golo besedilo Znak"/>
    <w:basedOn w:val="Privzetapisavaodstavka"/>
    <w:link w:val="Golobesedilo"/>
    <w:uiPriority w:val="99"/>
    <w:semiHidden/>
    <w:locked/>
    <w:rsid w:val="00B956A7"/>
    <w:rPr>
      <w:rFonts w:ascii="Courier New" w:hAnsi="Courier New" w:cs="Courier New"/>
      <w:sz w:val="20"/>
      <w:szCs w:val="20"/>
    </w:rPr>
  </w:style>
  <w:style w:type="table" w:styleId="Tabelamrea">
    <w:name w:val="Table Grid"/>
    <w:basedOn w:val="Navadnatabela"/>
    <w:uiPriority w:val="99"/>
    <w:rsid w:val="007D00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rsid w:val="0013130B"/>
    <w:rPr>
      <w:rFonts w:ascii="Tahoma" w:hAnsi="Tahoma"/>
      <w:sz w:val="16"/>
      <w:szCs w:val="16"/>
    </w:rPr>
  </w:style>
  <w:style w:type="character" w:customStyle="1" w:styleId="BesedilooblakaZnak">
    <w:name w:val="Besedilo oblačka Znak"/>
    <w:basedOn w:val="Privzetapisavaodstavka"/>
    <w:link w:val="Besedilooblaka"/>
    <w:uiPriority w:val="99"/>
    <w:locked/>
    <w:rsid w:val="0013130B"/>
    <w:rPr>
      <w:rFonts w:ascii="Tahoma" w:hAnsi="Tahoma" w:cs="Times New Roman"/>
      <w:sz w:val="16"/>
    </w:rPr>
  </w:style>
  <w:style w:type="paragraph" w:customStyle="1" w:styleId="Default">
    <w:name w:val="Default"/>
    <w:uiPriority w:val="99"/>
    <w:rsid w:val="002228C4"/>
    <w:pPr>
      <w:autoSpaceDE w:val="0"/>
      <w:autoSpaceDN w:val="0"/>
      <w:adjustRightInd w:val="0"/>
    </w:pPr>
    <w:rPr>
      <w:rFonts w:ascii="Tahoma" w:hAnsi="Tahoma" w:cs="Tahoma"/>
      <w:color w:val="000000"/>
      <w:sz w:val="24"/>
      <w:szCs w:val="24"/>
      <w:lang w:eastAsia="en-US"/>
    </w:rPr>
  </w:style>
  <w:style w:type="paragraph" w:customStyle="1" w:styleId="Tabela">
    <w:name w:val="Tabela"/>
    <w:basedOn w:val="Navaden"/>
    <w:uiPriority w:val="99"/>
    <w:rsid w:val="00B61C3C"/>
    <w:pPr>
      <w:suppressAutoHyphens/>
      <w:spacing w:line="360" w:lineRule="atLeast"/>
    </w:pPr>
    <w:rPr>
      <w:rFonts w:ascii="Times" w:hAnsi="Times"/>
      <w:szCs w:val="20"/>
      <w:lang w:eastAsia="ar-SA"/>
    </w:rPr>
  </w:style>
  <w:style w:type="paragraph" w:customStyle="1" w:styleId="ZnakZnak3ZnakZnakZnakZnakZnakZnakZnakZnakZnak">
    <w:name w:val="Znak Znak3 Znak Znak Znak Znak Znak Znak Znak Znak Znak"/>
    <w:basedOn w:val="Navaden"/>
    <w:uiPriority w:val="99"/>
    <w:rsid w:val="00B61C3C"/>
    <w:pPr>
      <w:suppressAutoHyphens/>
    </w:pPr>
    <w:rPr>
      <w:rFonts w:ascii="Times New Roman" w:hAnsi="Times New Roman"/>
      <w:sz w:val="24"/>
      <w:lang w:val="pl-PL" w:eastAsia="pl-PL"/>
    </w:rPr>
  </w:style>
  <w:style w:type="character" w:styleId="Pripombasklic">
    <w:name w:val="annotation reference"/>
    <w:basedOn w:val="Privzetapisavaodstavka"/>
    <w:uiPriority w:val="99"/>
    <w:rsid w:val="00B61C3C"/>
    <w:rPr>
      <w:rFonts w:cs="Times New Roman"/>
      <w:sz w:val="16"/>
    </w:rPr>
  </w:style>
  <w:style w:type="paragraph" w:styleId="Pripombabesedilo">
    <w:name w:val="annotation text"/>
    <w:basedOn w:val="Navaden"/>
    <w:link w:val="PripombabesediloZnak"/>
    <w:uiPriority w:val="99"/>
    <w:rsid w:val="00B61C3C"/>
    <w:rPr>
      <w:rFonts w:ascii="Times New Roman" w:hAnsi="Times New Roman"/>
      <w:sz w:val="20"/>
      <w:szCs w:val="20"/>
    </w:rPr>
  </w:style>
  <w:style w:type="character" w:customStyle="1" w:styleId="PripombabesediloZnak">
    <w:name w:val="Pripomba – besedilo Znak"/>
    <w:basedOn w:val="Privzetapisavaodstavka"/>
    <w:link w:val="Pripombabesedilo"/>
    <w:uiPriority w:val="99"/>
    <w:locked/>
    <w:rsid w:val="00B61C3C"/>
    <w:rPr>
      <w:rFonts w:cs="Times New Roman"/>
    </w:rPr>
  </w:style>
  <w:style w:type="paragraph" w:styleId="Zadevapripombe">
    <w:name w:val="annotation subject"/>
    <w:basedOn w:val="Pripombabesedilo"/>
    <w:next w:val="Pripombabesedilo"/>
    <w:link w:val="ZadevapripombeZnak"/>
    <w:uiPriority w:val="99"/>
    <w:rsid w:val="00B61C3C"/>
    <w:rPr>
      <w:b/>
      <w:bCs/>
    </w:rPr>
  </w:style>
  <w:style w:type="character" w:customStyle="1" w:styleId="ZadevapripombeZnak">
    <w:name w:val="Zadeva pripombe Znak"/>
    <w:basedOn w:val="PripombabesediloZnak"/>
    <w:link w:val="Zadevapripombe"/>
    <w:uiPriority w:val="99"/>
    <w:locked/>
    <w:rsid w:val="00B61C3C"/>
    <w:rPr>
      <w:rFonts w:cs="Times New Roman"/>
      <w:b/>
      <w:bCs/>
    </w:rPr>
  </w:style>
  <w:style w:type="paragraph" w:styleId="Odstavekseznama">
    <w:name w:val="List Paragraph"/>
    <w:basedOn w:val="Navaden"/>
    <w:uiPriority w:val="99"/>
    <w:qFormat/>
    <w:rsid w:val="00B61C3C"/>
    <w:pPr>
      <w:ind w:left="708"/>
    </w:pPr>
    <w:rPr>
      <w:rFonts w:ascii="Times New Roman" w:hAnsi="Times New Roman"/>
      <w:sz w:val="24"/>
      <w:szCs w:val="20"/>
    </w:rPr>
  </w:style>
  <w:style w:type="paragraph" w:styleId="Podnaslov">
    <w:name w:val="Subtitle"/>
    <w:basedOn w:val="Navaden"/>
    <w:next w:val="Navaden"/>
    <w:link w:val="PodnaslovZnak"/>
    <w:uiPriority w:val="99"/>
    <w:qFormat/>
    <w:rsid w:val="00B61C3C"/>
    <w:pPr>
      <w:spacing w:after="60"/>
      <w:jc w:val="center"/>
      <w:outlineLvl w:val="1"/>
    </w:pPr>
    <w:rPr>
      <w:rFonts w:ascii="Cambria" w:hAnsi="Cambria"/>
      <w:sz w:val="24"/>
    </w:rPr>
  </w:style>
  <w:style w:type="character" w:customStyle="1" w:styleId="PodnaslovZnak">
    <w:name w:val="Podnaslov Znak"/>
    <w:basedOn w:val="Privzetapisavaodstavka"/>
    <w:link w:val="Podnaslov"/>
    <w:uiPriority w:val="99"/>
    <w:locked/>
    <w:rsid w:val="00B61C3C"/>
    <w:rPr>
      <w:rFonts w:ascii="Cambria" w:hAnsi="Cambria" w:cs="Times New Roman"/>
      <w:sz w:val="24"/>
      <w:szCs w:val="24"/>
    </w:rPr>
  </w:style>
  <w:style w:type="paragraph" w:customStyle="1" w:styleId="esegmenth4">
    <w:name w:val="esegment_h4"/>
    <w:basedOn w:val="Navaden"/>
    <w:uiPriority w:val="99"/>
    <w:rsid w:val="00B61C3C"/>
    <w:pPr>
      <w:spacing w:after="125"/>
      <w:jc w:val="center"/>
    </w:pPr>
    <w:rPr>
      <w:rFonts w:ascii="Times New Roman" w:hAnsi="Times New Roman"/>
      <w:b/>
      <w:bCs/>
      <w:color w:val="333333"/>
      <w:sz w:val="15"/>
      <w:szCs w:val="15"/>
    </w:rPr>
  </w:style>
  <w:style w:type="table" w:customStyle="1" w:styleId="Tabelamrea1">
    <w:name w:val="Tabela – mreža1"/>
    <w:uiPriority w:val="99"/>
    <w:rsid w:val="00E1688A"/>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zbirketitle">
    <w:name w:val="itemzbirketitle"/>
    <w:basedOn w:val="Privzetapisavaodstavka"/>
    <w:uiPriority w:val="99"/>
    <w:rsid w:val="00CF2932"/>
    <w:rPr>
      <w:rFonts w:cs="Times New Roman"/>
    </w:rPr>
  </w:style>
  <w:style w:type="paragraph" w:customStyle="1" w:styleId="ZnakZnak3ZnakZnakZnakZnakZnakZnakZnakZnakZnak2">
    <w:name w:val="Znak Znak3 Znak Znak Znak Znak Znak Znak Znak Znak Znak2"/>
    <w:basedOn w:val="Navaden"/>
    <w:uiPriority w:val="99"/>
    <w:rsid w:val="008E5584"/>
    <w:pPr>
      <w:suppressAutoHyphens/>
    </w:pPr>
    <w:rPr>
      <w:rFonts w:ascii="Times New Roman" w:hAnsi="Times New Roman"/>
      <w:sz w:val="24"/>
      <w:lang w:val="pl-PL" w:eastAsia="pl-PL"/>
    </w:rPr>
  </w:style>
  <w:style w:type="character" w:styleId="Sprotnaopomba-sklic">
    <w:name w:val="footnote reference"/>
    <w:basedOn w:val="Privzetapisavaodstavka"/>
    <w:uiPriority w:val="99"/>
    <w:rsid w:val="008E5584"/>
    <w:rPr>
      <w:rFonts w:cs="Times New Roman"/>
      <w:vertAlign w:val="superscript"/>
    </w:rPr>
  </w:style>
  <w:style w:type="paragraph" w:styleId="Brezrazmikov">
    <w:name w:val="No Spacing"/>
    <w:uiPriority w:val="99"/>
    <w:qFormat/>
    <w:rsid w:val="008E5584"/>
    <w:rPr>
      <w:sz w:val="24"/>
      <w:szCs w:val="20"/>
      <w:lang w:eastAsia="en-US"/>
    </w:rPr>
  </w:style>
  <w:style w:type="paragraph" w:styleId="Telobesedila2">
    <w:name w:val="Body Text 2"/>
    <w:basedOn w:val="Navaden"/>
    <w:link w:val="Telobesedila2Znak"/>
    <w:uiPriority w:val="99"/>
    <w:rsid w:val="00573E2C"/>
    <w:pPr>
      <w:spacing w:after="120" w:line="480" w:lineRule="auto"/>
    </w:pPr>
  </w:style>
  <w:style w:type="character" w:customStyle="1" w:styleId="Telobesedila2Znak">
    <w:name w:val="Telo besedila 2 Znak"/>
    <w:basedOn w:val="Privzetapisavaodstavka"/>
    <w:link w:val="Telobesedila2"/>
    <w:uiPriority w:val="99"/>
    <w:locked/>
    <w:rsid w:val="00573E2C"/>
    <w:rPr>
      <w:rFonts w:ascii="Verdana" w:hAnsi="Verdana" w:cs="Times New Roman"/>
      <w:sz w:val="24"/>
      <w:szCs w:val="24"/>
    </w:rPr>
  </w:style>
  <w:style w:type="paragraph" w:customStyle="1" w:styleId="ZnakZnak3ZnakZnakZnakZnakZnakZnakZnakZnakZnak1">
    <w:name w:val="Znak Znak3 Znak Znak Znak Znak Znak Znak Znak Znak Znak1"/>
    <w:basedOn w:val="Navaden"/>
    <w:uiPriority w:val="99"/>
    <w:rsid w:val="00232A9B"/>
    <w:pPr>
      <w:suppressAutoHyphens/>
    </w:pPr>
    <w:rPr>
      <w:rFonts w:ascii="Times New Roman" w:hAnsi="Times New Roman"/>
      <w:sz w:val="24"/>
      <w:lang w:val="pl-PL" w:eastAsia="pl-PL"/>
    </w:rPr>
  </w:style>
  <w:style w:type="character" w:customStyle="1" w:styleId="infotitle">
    <w:name w:val="infotitle"/>
    <w:basedOn w:val="Privzetapisavaodstavka"/>
    <w:uiPriority w:val="99"/>
    <w:rsid w:val="00212165"/>
    <w:rPr>
      <w:rFonts w:cs="Times New Roman"/>
    </w:rPr>
  </w:style>
  <w:style w:type="paragraph" w:customStyle="1" w:styleId="Alineazaodstavkom">
    <w:name w:val="Alinea za odstavkom"/>
    <w:basedOn w:val="Navaden"/>
    <w:link w:val="AlineazaodstavkomZnak"/>
    <w:uiPriority w:val="99"/>
    <w:rsid w:val="00833955"/>
    <w:pPr>
      <w:numPr>
        <w:numId w:val="16"/>
      </w:numPr>
      <w:overflowPunct w:val="0"/>
      <w:autoSpaceDE w:val="0"/>
      <w:autoSpaceDN w:val="0"/>
      <w:adjustRightInd w:val="0"/>
      <w:spacing w:line="200" w:lineRule="exact"/>
      <w:ind w:left="709" w:hanging="284"/>
      <w:jc w:val="both"/>
      <w:textAlignment w:val="baseline"/>
    </w:pPr>
    <w:rPr>
      <w:rFonts w:ascii="Arial" w:hAnsi="Arial"/>
      <w:sz w:val="20"/>
      <w:szCs w:val="20"/>
    </w:rPr>
  </w:style>
  <w:style w:type="character" w:customStyle="1" w:styleId="AlineazaodstavkomZnak">
    <w:name w:val="Alinea za odstavkom Znak"/>
    <w:link w:val="Alineazaodstavkom"/>
    <w:uiPriority w:val="99"/>
    <w:locked/>
    <w:rsid w:val="00833955"/>
    <w:rPr>
      <w:rFonts w:ascii="Arial" w:hAnsi="Arial"/>
      <w:sz w:val="20"/>
      <w:szCs w:val="20"/>
    </w:rPr>
  </w:style>
  <w:style w:type="paragraph" w:customStyle="1" w:styleId="esegmentc1">
    <w:name w:val="esegment_c1"/>
    <w:basedOn w:val="Navaden"/>
    <w:uiPriority w:val="99"/>
    <w:rsid w:val="00835A2A"/>
    <w:pPr>
      <w:spacing w:after="210"/>
    </w:pPr>
    <w:rPr>
      <w:rFonts w:ascii="Times New Roman" w:hAnsi="Times New Roman"/>
      <w:color w:val="333333"/>
      <w:sz w:val="18"/>
      <w:szCs w:val="18"/>
    </w:rPr>
  </w:style>
  <w:style w:type="character" w:styleId="Poudarek">
    <w:name w:val="Emphasis"/>
    <w:basedOn w:val="Privzetapisavaodstavka"/>
    <w:uiPriority w:val="99"/>
    <w:qFormat/>
    <w:rsid w:val="00B516F8"/>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582094">
      <w:marLeft w:val="0"/>
      <w:marRight w:val="0"/>
      <w:marTop w:val="0"/>
      <w:marBottom w:val="0"/>
      <w:divBdr>
        <w:top w:val="none" w:sz="0" w:space="0" w:color="auto"/>
        <w:left w:val="none" w:sz="0" w:space="0" w:color="auto"/>
        <w:bottom w:val="none" w:sz="0" w:space="0" w:color="auto"/>
        <w:right w:val="none" w:sz="0" w:space="0" w:color="auto"/>
      </w:divBdr>
      <w:divsChild>
        <w:div w:id="1821582159">
          <w:marLeft w:val="0"/>
          <w:marRight w:val="0"/>
          <w:marTop w:val="0"/>
          <w:marBottom w:val="0"/>
          <w:divBdr>
            <w:top w:val="none" w:sz="0" w:space="0" w:color="auto"/>
            <w:left w:val="none" w:sz="0" w:space="0" w:color="auto"/>
            <w:bottom w:val="none" w:sz="0" w:space="0" w:color="auto"/>
            <w:right w:val="none" w:sz="0" w:space="0" w:color="auto"/>
          </w:divBdr>
          <w:divsChild>
            <w:div w:id="1821582186">
              <w:marLeft w:val="0"/>
              <w:marRight w:val="60"/>
              <w:marTop w:val="0"/>
              <w:marBottom w:val="0"/>
              <w:divBdr>
                <w:top w:val="none" w:sz="0" w:space="0" w:color="auto"/>
                <w:left w:val="none" w:sz="0" w:space="0" w:color="auto"/>
                <w:bottom w:val="none" w:sz="0" w:space="0" w:color="auto"/>
                <w:right w:val="none" w:sz="0" w:space="0" w:color="auto"/>
              </w:divBdr>
              <w:divsChild>
                <w:div w:id="1821582129">
                  <w:marLeft w:val="0"/>
                  <w:marRight w:val="0"/>
                  <w:marTop w:val="0"/>
                  <w:marBottom w:val="150"/>
                  <w:divBdr>
                    <w:top w:val="none" w:sz="0" w:space="0" w:color="auto"/>
                    <w:left w:val="none" w:sz="0" w:space="0" w:color="auto"/>
                    <w:bottom w:val="none" w:sz="0" w:space="0" w:color="auto"/>
                    <w:right w:val="none" w:sz="0" w:space="0" w:color="auto"/>
                  </w:divBdr>
                  <w:divsChild>
                    <w:div w:id="1821582168">
                      <w:marLeft w:val="0"/>
                      <w:marRight w:val="0"/>
                      <w:marTop w:val="0"/>
                      <w:marBottom w:val="0"/>
                      <w:divBdr>
                        <w:top w:val="none" w:sz="0" w:space="0" w:color="auto"/>
                        <w:left w:val="none" w:sz="0" w:space="0" w:color="auto"/>
                        <w:bottom w:val="none" w:sz="0" w:space="0" w:color="auto"/>
                        <w:right w:val="none" w:sz="0" w:space="0" w:color="auto"/>
                      </w:divBdr>
                      <w:divsChild>
                        <w:div w:id="1821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82106">
      <w:marLeft w:val="0"/>
      <w:marRight w:val="0"/>
      <w:marTop w:val="0"/>
      <w:marBottom w:val="0"/>
      <w:divBdr>
        <w:top w:val="none" w:sz="0" w:space="0" w:color="auto"/>
        <w:left w:val="none" w:sz="0" w:space="0" w:color="auto"/>
        <w:bottom w:val="none" w:sz="0" w:space="0" w:color="auto"/>
        <w:right w:val="none" w:sz="0" w:space="0" w:color="auto"/>
      </w:divBdr>
      <w:divsChild>
        <w:div w:id="1821582132">
          <w:marLeft w:val="0"/>
          <w:marRight w:val="0"/>
          <w:marTop w:val="0"/>
          <w:marBottom w:val="0"/>
          <w:divBdr>
            <w:top w:val="none" w:sz="0" w:space="0" w:color="auto"/>
            <w:left w:val="none" w:sz="0" w:space="0" w:color="auto"/>
            <w:bottom w:val="none" w:sz="0" w:space="0" w:color="auto"/>
            <w:right w:val="none" w:sz="0" w:space="0" w:color="auto"/>
          </w:divBdr>
          <w:divsChild>
            <w:div w:id="1821582119">
              <w:marLeft w:val="0"/>
              <w:marRight w:val="60"/>
              <w:marTop w:val="0"/>
              <w:marBottom w:val="0"/>
              <w:divBdr>
                <w:top w:val="none" w:sz="0" w:space="0" w:color="auto"/>
                <w:left w:val="none" w:sz="0" w:space="0" w:color="auto"/>
                <w:bottom w:val="none" w:sz="0" w:space="0" w:color="auto"/>
                <w:right w:val="none" w:sz="0" w:space="0" w:color="auto"/>
              </w:divBdr>
              <w:divsChild>
                <w:div w:id="1821582114">
                  <w:marLeft w:val="0"/>
                  <w:marRight w:val="0"/>
                  <w:marTop w:val="0"/>
                  <w:marBottom w:val="150"/>
                  <w:divBdr>
                    <w:top w:val="none" w:sz="0" w:space="0" w:color="auto"/>
                    <w:left w:val="none" w:sz="0" w:space="0" w:color="auto"/>
                    <w:bottom w:val="none" w:sz="0" w:space="0" w:color="auto"/>
                    <w:right w:val="none" w:sz="0" w:space="0" w:color="auto"/>
                  </w:divBdr>
                  <w:divsChild>
                    <w:div w:id="1821582117">
                      <w:marLeft w:val="0"/>
                      <w:marRight w:val="0"/>
                      <w:marTop w:val="0"/>
                      <w:marBottom w:val="0"/>
                      <w:divBdr>
                        <w:top w:val="none" w:sz="0" w:space="0" w:color="auto"/>
                        <w:left w:val="none" w:sz="0" w:space="0" w:color="auto"/>
                        <w:bottom w:val="none" w:sz="0" w:space="0" w:color="auto"/>
                        <w:right w:val="none" w:sz="0" w:space="0" w:color="auto"/>
                      </w:divBdr>
                      <w:divsChild>
                        <w:div w:id="18215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82121">
      <w:marLeft w:val="0"/>
      <w:marRight w:val="0"/>
      <w:marTop w:val="0"/>
      <w:marBottom w:val="0"/>
      <w:divBdr>
        <w:top w:val="none" w:sz="0" w:space="0" w:color="auto"/>
        <w:left w:val="none" w:sz="0" w:space="0" w:color="auto"/>
        <w:bottom w:val="none" w:sz="0" w:space="0" w:color="auto"/>
        <w:right w:val="none" w:sz="0" w:space="0" w:color="auto"/>
      </w:divBdr>
      <w:divsChild>
        <w:div w:id="1821582181">
          <w:marLeft w:val="0"/>
          <w:marRight w:val="0"/>
          <w:marTop w:val="0"/>
          <w:marBottom w:val="0"/>
          <w:divBdr>
            <w:top w:val="none" w:sz="0" w:space="0" w:color="auto"/>
            <w:left w:val="none" w:sz="0" w:space="0" w:color="auto"/>
            <w:bottom w:val="none" w:sz="0" w:space="0" w:color="auto"/>
            <w:right w:val="none" w:sz="0" w:space="0" w:color="auto"/>
          </w:divBdr>
          <w:divsChild>
            <w:div w:id="1821582197">
              <w:marLeft w:val="0"/>
              <w:marRight w:val="60"/>
              <w:marTop w:val="0"/>
              <w:marBottom w:val="0"/>
              <w:divBdr>
                <w:top w:val="none" w:sz="0" w:space="0" w:color="auto"/>
                <w:left w:val="none" w:sz="0" w:space="0" w:color="auto"/>
                <w:bottom w:val="none" w:sz="0" w:space="0" w:color="auto"/>
                <w:right w:val="none" w:sz="0" w:space="0" w:color="auto"/>
              </w:divBdr>
              <w:divsChild>
                <w:div w:id="1821582125">
                  <w:marLeft w:val="0"/>
                  <w:marRight w:val="0"/>
                  <w:marTop w:val="0"/>
                  <w:marBottom w:val="150"/>
                  <w:divBdr>
                    <w:top w:val="none" w:sz="0" w:space="0" w:color="auto"/>
                    <w:left w:val="none" w:sz="0" w:space="0" w:color="auto"/>
                    <w:bottom w:val="none" w:sz="0" w:space="0" w:color="auto"/>
                    <w:right w:val="none" w:sz="0" w:space="0" w:color="auto"/>
                  </w:divBdr>
                  <w:divsChild>
                    <w:div w:id="1821582199">
                      <w:marLeft w:val="0"/>
                      <w:marRight w:val="0"/>
                      <w:marTop w:val="0"/>
                      <w:marBottom w:val="0"/>
                      <w:divBdr>
                        <w:top w:val="none" w:sz="0" w:space="0" w:color="auto"/>
                        <w:left w:val="none" w:sz="0" w:space="0" w:color="auto"/>
                        <w:bottom w:val="none" w:sz="0" w:space="0" w:color="auto"/>
                        <w:right w:val="none" w:sz="0" w:space="0" w:color="auto"/>
                      </w:divBdr>
                      <w:divsChild>
                        <w:div w:id="18215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82123">
      <w:marLeft w:val="0"/>
      <w:marRight w:val="0"/>
      <w:marTop w:val="0"/>
      <w:marBottom w:val="0"/>
      <w:divBdr>
        <w:top w:val="none" w:sz="0" w:space="0" w:color="auto"/>
        <w:left w:val="none" w:sz="0" w:space="0" w:color="auto"/>
        <w:bottom w:val="none" w:sz="0" w:space="0" w:color="auto"/>
        <w:right w:val="none" w:sz="0" w:space="0" w:color="auto"/>
      </w:divBdr>
      <w:divsChild>
        <w:div w:id="1821582189">
          <w:marLeft w:val="0"/>
          <w:marRight w:val="0"/>
          <w:marTop w:val="0"/>
          <w:marBottom w:val="0"/>
          <w:divBdr>
            <w:top w:val="none" w:sz="0" w:space="0" w:color="auto"/>
            <w:left w:val="none" w:sz="0" w:space="0" w:color="auto"/>
            <w:bottom w:val="none" w:sz="0" w:space="0" w:color="auto"/>
            <w:right w:val="none" w:sz="0" w:space="0" w:color="auto"/>
          </w:divBdr>
          <w:divsChild>
            <w:div w:id="1821582173">
              <w:marLeft w:val="0"/>
              <w:marRight w:val="60"/>
              <w:marTop w:val="0"/>
              <w:marBottom w:val="0"/>
              <w:divBdr>
                <w:top w:val="none" w:sz="0" w:space="0" w:color="auto"/>
                <w:left w:val="none" w:sz="0" w:space="0" w:color="auto"/>
                <w:bottom w:val="none" w:sz="0" w:space="0" w:color="auto"/>
                <w:right w:val="none" w:sz="0" w:space="0" w:color="auto"/>
              </w:divBdr>
              <w:divsChild>
                <w:div w:id="1821582201">
                  <w:marLeft w:val="0"/>
                  <w:marRight w:val="0"/>
                  <w:marTop w:val="0"/>
                  <w:marBottom w:val="150"/>
                  <w:divBdr>
                    <w:top w:val="none" w:sz="0" w:space="0" w:color="auto"/>
                    <w:left w:val="none" w:sz="0" w:space="0" w:color="auto"/>
                    <w:bottom w:val="none" w:sz="0" w:space="0" w:color="auto"/>
                    <w:right w:val="none" w:sz="0" w:space="0" w:color="auto"/>
                  </w:divBdr>
                  <w:divsChild>
                    <w:div w:id="1821582093">
                      <w:marLeft w:val="0"/>
                      <w:marRight w:val="0"/>
                      <w:marTop w:val="0"/>
                      <w:marBottom w:val="0"/>
                      <w:divBdr>
                        <w:top w:val="none" w:sz="0" w:space="0" w:color="auto"/>
                        <w:left w:val="none" w:sz="0" w:space="0" w:color="auto"/>
                        <w:bottom w:val="none" w:sz="0" w:space="0" w:color="auto"/>
                        <w:right w:val="none" w:sz="0" w:space="0" w:color="auto"/>
                      </w:divBdr>
                      <w:divsChild>
                        <w:div w:id="18215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82124">
      <w:marLeft w:val="0"/>
      <w:marRight w:val="0"/>
      <w:marTop w:val="0"/>
      <w:marBottom w:val="0"/>
      <w:divBdr>
        <w:top w:val="none" w:sz="0" w:space="0" w:color="auto"/>
        <w:left w:val="none" w:sz="0" w:space="0" w:color="auto"/>
        <w:bottom w:val="none" w:sz="0" w:space="0" w:color="auto"/>
        <w:right w:val="none" w:sz="0" w:space="0" w:color="auto"/>
      </w:divBdr>
      <w:divsChild>
        <w:div w:id="1821582116">
          <w:marLeft w:val="0"/>
          <w:marRight w:val="0"/>
          <w:marTop w:val="0"/>
          <w:marBottom w:val="0"/>
          <w:divBdr>
            <w:top w:val="none" w:sz="0" w:space="0" w:color="auto"/>
            <w:left w:val="none" w:sz="0" w:space="0" w:color="auto"/>
            <w:bottom w:val="none" w:sz="0" w:space="0" w:color="auto"/>
            <w:right w:val="none" w:sz="0" w:space="0" w:color="auto"/>
          </w:divBdr>
          <w:divsChild>
            <w:div w:id="1821582174">
              <w:marLeft w:val="0"/>
              <w:marRight w:val="60"/>
              <w:marTop w:val="0"/>
              <w:marBottom w:val="0"/>
              <w:divBdr>
                <w:top w:val="none" w:sz="0" w:space="0" w:color="auto"/>
                <w:left w:val="none" w:sz="0" w:space="0" w:color="auto"/>
                <w:bottom w:val="none" w:sz="0" w:space="0" w:color="auto"/>
                <w:right w:val="none" w:sz="0" w:space="0" w:color="auto"/>
              </w:divBdr>
              <w:divsChild>
                <w:div w:id="1821582097">
                  <w:marLeft w:val="0"/>
                  <w:marRight w:val="0"/>
                  <w:marTop w:val="0"/>
                  <w:marBottom w:val="150"/>
                  <w:divBdr>
                    <w:top w:val="none" w:sz="0" w:space="0" w:color="auto"/>
                    <w:left w:val="none" w:sz="0" w:space="0" w:color="auto"/>
                    <w:bottom w:val="none" w:sz="0" w:space="0" w:color="auto"/>
                    <w:right w:val="none" w:sz="0" w:space="0" w:color="auto"/>
                  </w:divBdr>
                  <w:divsChild>
                    <w:div w:id="1821582184">
                      <w:marLeft w:val="0"/>
                      <w:marRight w:val="0"/>
                      <w:marTop w:val="0"/>
                      <w:marBottom w:val="0"/>
                      <w:divBdr>
                        <w:top w:val="none" w:sz="0" w:space="0" w:color="auto"/>
                        <w:left w:val="none" w:sz="0" w:space="0" w:color="auto"/>
                        <w:bottom w:val="none" w:sz="0" w:space="0" w:color="auto"/>
                        <w:right w:val="none" w:sz="0" w:space="0" w:color="auto"/>
                      </w:divBdr>
                      <w:divsChild>
                        <w:div w:id="18215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82130">
      <w:marLeft w:val="0"/>
      <w:marRight w:val="0"/>
      <w:marTop w:val="0"/>
      <w:marBottom w:val="0"/>
      <w:divBdr>
        <w:top w:val="none" w:sz="0" w:space="0" w:color="auto"/>
        <w:left w:val="none" w:sz="0" w:space="0" w:color="auto"/>
        <w:bottom w:val="none" w:sz="0" w:space="0" w:color="auto"/>
        <w:right w:val="none" w:sz="0" w:space="0" w:color="auto"/>
      </w:divBdr>
      <w:divsChild>
        <w:div w:id="1821582178">
          <w:marLeft w:val="0"/>
          <w:marRight w:val="0"/>
          <w:marTop w:val="0"/>
          <w:marBottom w:val="0"/>
          <w:divBdr>
            <w:top w:val="none" w:sz="0" w:space="0" w:color="auto"/>
            <w:left w:val="none" w:sz="0" w:space="0" w:color="auto"/>
            <w:bottom w:val="none" w:sz="0" w:space="0" w:color="auto"/>
            <w:right w:val="none" w:sz="0" w:space="0" w:color="auto"/>
          </w:divBdr>
          <w:divsChild>
            <w:div w:id="1821582104">
              <w:marLeft w:val="0"/>
              <w:marRight w:val="60"/>
              <w:marTop w:val="0"/>
              <w:marBottom w:val="0"/>
              <w:divBdr>
                <w:top w:val="none" w:sz="0" w:space="0" w:color="auto"/>
                <w:left w:val="none" w:sz="0" w:space="0" w:color="auto"/>
                <w:bottom w:val="none" w:sz="0" w:space="0" w:color="auto"/>
                <w:right w:val="none" w:sz="0" w:space="0" w:color="auto"/>
              </w:divBdr>
              <w:divsChild>
                <w:div w:id="1821582170">
                  <w:marLeft w:val="0"/>
                  <w:marRight w:val="0"/>
                  <w:marTop w:val="0"/>
                  <w:marBottom w:val="150"/>
                  <w:divBdr>
                    <w:top w:val="none" w:sz="0" w:space="0" w:color="auto"/>
                    <w:left w:val="none" w:sz="0" w:space="0" w:color="auto"/>
                    <w:bottom w:val="none" w:sz="0" w:space="0" w:color="auto"/>
                    <w:right w:val="none" w:sz="0" w:space="0" w:color="auto"/>
                  </w:divBdr>
                  <w:divsChild>
                    <w:div w:id="1821582092">
                      <w:marLeft w:val="0"/>
                      <w:marRight w:val="0"/>
                      <w:marTop w:val="0"/>
                      <w:marBottom w:val="0"/>
                      <w:divBdr>
                        <w:top w:val="none" w:sz="0" w:space="0" w:color="auto"/>
                        <w:left w:val="none" w:sz="0" w:space="0" w:color="auto"/>
                        <w:bottom w:val="none" w:sz="0" w:space="0" w:color="auto"/>
                        <w:right w:val="none" w:sz="0" w:space="0" w:color="auto"/>
                      </w:divBdr>
                      <w:divsChild>
                        <w:div w:id="18215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82131">
      <w:marLeft w:val="0"/>
      <w:marRight w:val="0"/>
      <w:marTop w:val="0"/>
      <w:marBottom w:val="0"/>
      <w:divBdr>
        <w:top w:val="none" w:sz="0" w:space="0" w:color="auto"/>
        <w:left w:val="none" w:sz="0" w:space="0" w:color="auto"/>
        <w:bottom w:val="none" w:sz="0" w:space="0" w:color="auto"/>
        <w:right w:val="none" w:sz="0" w:space="0" w:color="auto"/>
      </w:divBdr>
      <w:divsChild>
        <w:div w:id="1821582194">
          <w:marLeft w:val="0"/>
          <w:marRight w:val="0"/>
          <w:marTop w:val="0"/>
          <w:marBottom w:val="0"/>
          <w:divBdr>
            <w:top w:val="none" w:sz="0" w:space="0" w:color="auto"/>
            <w:left w:val="none" w:sz="0" w:space="0" w:color="auto"/>
            <w:bottom w:val="none" w:sz="0" w:space="0" w:color="auto"/>
            <w:right w:val="none" w:sz="0" w:space="0" w:color="auto"/>
          </w:divBdr>
          <w:divsChild>
            <w:div w:id="1821582126">
              <w:marLeft w:val="0"/>
              <w:marRight w:val="60"/>
              <w:marTop w:val="0"/>
              <w:marBottom w:val="0"/>
              <w:divBdr>
                <w:top w:val="none" w:sz="0" w:space="0" w:color="auto"/>
                <w:left w:val="none" w:sz="0" w:space="0" w:color="auto"/>
                <w:bottom w:val="none" w:sz="0" w:space="0" w:color="auto"/>
                <w:right w:val="none" w:sz="0" w:space="0" w:color="auto"/>
              </w:divBdr>
              <w:divsChild>
                <w:div w:id="1821582115">
                  <w:marLeft w:val="0"/>
                  <w:marRight w:val="0"/>
                  <w:marTop w:val="0"/>
                  <w:marBottom w:val="150"/>
                  <w:divBdr>
                    <w:top w:val="none" w:sz="0" w:space="0" w:color="auto"/>
                    <w:left w:val="none" w:sz="0" w:space="0" w:color="auto"/>
                    <w:bottom w:val="none" w:sz="0" w:space="0" w:color="auto"/>
                    <w:right w:val="none" w:sz="0" w:space="0" w:color="auto"/>
                  </w:divBdr>
                  <w:divsChild>
                    <w:div w:id="1821582177">
                      <w:marLeft w:val="0"/>
                      <w:marRight w:val="0"/>
                      <w:marTop w:val="0"/>
                      <w:marBottom w:val="0"/>
                      <w:divBdr>
                        <w:top w:val="none" w:sz="0" w:space="0" w:color="auto"/>
                        <w:left w:val="none" w:sz="0" w:space="0" w:color="auto"/>
                        <w:bottom w:val="none" w:sz="0" w:space="0" w:color="auto"/>
                        <w:right w:val="none" w:sz="0" w:space="0" w:color="auto"/>
                      </w:divBdr>
                      <w:divsChild>
                        <w:div w:id="18215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82133">
      <w:marLeft w:val="0"/>
      <w:marRight w:val="0"/>
      <w:marTop w:val="0"/>
      <w:marBottom w:val="0"/>
      <w:divBdr>
        <w:top w:val="none" w:sz="0" w:space="0" w:color="auto"/>
        <w:left w:val="none" w:sz="0" w:space="0" w:color="auto"/>
        <w:bottom w:val="none" w:sz="0" w:space="0" w:color="auto"/>
        <w:right w:val="none" w:sz="0" w:space="0" w:color="auto"/>
      </w:divBdr>
      <w:divsChild>
        <w:div w:id="1821582157">
          <w:marLeft w:val="1166"/>
          <w:marRight w:val="0"/>
          <w:marTop w:val="67"/>
          <w:marBottom w:val="0"/>
          <w:divBdr>
            <w:top w:val="none" w:sz="0" w:space="0" w:color="auto"/>
            <w:left w:val="none" w:sz="0" w:space="0" w:color="auto"/>
            <w:bottom w:val="none" w:sz="0" w:space="0" w:color="auto"/>
            <w:right w:val="none" w:sz="0" w:space="0" w:color="auto"/>
          </w:divBdr>
        </w:div>
      </w:divsChild>
    </w:div>
    <w:div w:id="1821582135">
      <w:marLeft w:val="0"/>
      <w:marRight w:val="0"/>
      <w:marTop w:val="0"/>
      <w:marBottom w:val="0"/>
      <w:divBdr>
        <w:top w:val="none" w:sz="0" w:space="0" w:color="auto"/>
        <w:left w:val="none" w:sz="0" w:space="0" w:color="auto"/>
        <w:bottom w:val="none" w:sz="0" w:space="0" w:color="auto"/>
        <w:right w:val="none" w:sz="0" w:space="0" w:color="auto"/>
      </w:divBdr>
    </w:div>
    <w:div w:id="1821582137">
      <w:marLeft w:val="0"/>
      <w:marRight w:val="0"/>
      <w:marTop w:val="0"/>
      <w:marBottom w:val="0"/>
      <w:divBdr>
        <w:top w:val="none" w:sz="0" w:space="0" w:color="auto"/>
        <w:left w:val="none" w:sz="0" w:space="0" w:color="auto"/>
        <w:bottom w:val="none" w:sz="0" w:space="0" w:color="auto"/>
        <w:right w:val="none" w:sz="0" w:space="0" w:color="auto"/>
      </w:divBdr>
    </w:div>
    <w:div w:id="1821582139">
      <w:marLeft w:val="0"/>
      <w:marRight w:val="0"/>
      <w:marTop w:val="0"/>
      <w:marBottom w:val="0"/>
      <w:divBdr>
        <w:top w:val="none" w:sz="0" w:space="0" w:color="auto"/>
        <w:left w:val="none" w:sz="0" w:space="0" w:color="auto"/>
        <w:bottom w:val="none" w:sz="0" w:space="0" w:color="auto"/>
        <w:right w:val="none" w:sz="0" w:space="0" w:color="auto"/>
      </w:divBdr>
    </w:div>
    <w:div w:id="1821582142">
      <w:marLeft w:val="0"/>
      <w:marRight w:val="0"/>
      <w:marTop w:val="0"/>
      <w:marBottom w:val="0"/>
      <w:divBdr>
        <w:top w:val="none" w:sz="0" w:space="0" w:color="auto"/>
        <w:left w:val="none" w:sz="0" w:space="0" w:color="auto"/>
        <w:bottom w:val="none" w:sz="0" w:space="0" w:color="auto"/>
        <w:right w:val="none" w:sz="0" w:space="0" w:color="auto"/>
      </w:divBdr>
    </w:div>
    <w:div w:id="1821582144">
      <w:marLeft w:val="0"/>
      <w:marRight w:val="0"/>
      <w:marTop w:val="0"/>
      <w:marBottom w:val="0"/>
      <w:divBdr>
        <w:top w:val="none" w:sz="0" w:space="0" w:color="auto"/>
        <w:left w:val="none" w:sz="0" w:space="0" w:color="auto"/>
        <w:bottom w:val="none" w:sz="0" w:space="0" w:color="auto"/>
        <w:right w:val="none" w:sz="0" w:space="0" w:color="auto"/>
      </w:divBdr>
    </w:div>
    <w:div w:id="1821582147">
      <w:marLeft w:val="0"/>
      <w:marRight w:val="0"/>
      <w:marTop w:val="0"/>
      <w:marBottom w:val="0"/>
      <w:divBdr>
        <w:top w:val="none" w:sz="0" w:space="0" w:color="auto"/>
        <w:left w:val="none" w:sz="0" w:space="0" w:color="auto"/>
        <w:bottom w:val="none" w:sz="0" w:space="0" w:color="auto"/>
        <w:right w:val="none" w:sz="0" w:space="0" w:color="auto"/>
      </w:divBdr>
    </w:div>
    <w:div w:id="1821582151">
      <w:marLeft w:val="0"/>
      <w:marRight w:val="0"/>
      <w:marTop w:val="0"/>
      <w:marBottom w:val="0"/>
      <w:divBdr>
        <w:top w:val="none" w:sz="0" w:space="0" w:color="auto"/>
        <w:left w:val="none" w:sz="0" w:space="0" w:color="auto"/>
        <w:bottom w:val="none" w:sz="0" w:space="0" w:color="auto"/>
        <w:right w:val="none" w:sz="0" w:space="0" w:color="auto"/>
      </w:divBdr>
    </w:div>
    <w:div w:id="1821582154">
      <w:marLeft w:val="0"/>
      <w:marRight w:val="0"/>
      <w:marTop w:val="0"/>
      <w:marBottom w:val="0"/>
      <w:divBdr>
        <w:top w:val="none" w:sz="0" w:space="0" w:color="auto"/>
        <w:left w:val="none" w:sz="0" w:space="0" w:color="auto"/>
        <w:bottom w:val="none" w:sz="0" w:space="0" w:color="auto"/>
        <w:right w:val="none" w:sz="0" w:space="0" w:color="auto"/>
      </w:divBdr>
      <w:divsChild>
        <w:div w:id="1821582134">
          <w:marLeft w:val="0"/>
          <w:marRight w:val="0"/>
          <w:marTop w:val="0"/>
          <w:marBottom w:val="0"/>
          <w:divBdr>
            <w:top w:val="none" w:sz="0" w:space="0" w:color="auto"/>
            <w:left w:val="none" w:sz="0" w:space="0" w:color="auto"/>
            <w:bottom w:val="none" w:sz="0" w:space="0" w:color="auto"/>
            <w:right w:val="none" w:sz="0" w:space="0" w:color="auto"/>
          </w:divBdr>
        </w:div>
        <w:div w:id="1821582136">
          <w:marLeft w:val="0"/>
          <w:marRight w:val="0"/>
          <w:marTop w:val="0"/>
          <w:marBottom w:val="0"/>
          <w:divBdr>
            <w:top w:val="none" w:sz="0" w:space="0" w:color="auto"/>
            <w:left w:val="none" w:sz="0" w:space="0" w:color="auto"/>
            <w:bottom w:val="none" w:sz="0" w:space="0" w:color="auto"/>
            <w:right w:val="none" w:sz="0" w:space="0" w:color="auto"/>
          </w:divBdr>
        </w:div>
        <w:div w:id="1821582138">
          <w:marLeft w:val="0"/>
          <w:marRight w:val="0"/>
          <w:marTop w:val="0"/>
          <w:marBottom w:val="0"/>
          <w:divBdr>
            <w:top w:val="none" w:sz="0" w:space="0" w:color="auto"/>
            <w:left w:val="none" w:sz="0" w:space="0" w:color="auto"/>
            <w:bottom w:val="none" w:sz="0" w:space="0" w:color="auto"/>
            <w:right w:val="none" w:sz="0" w:space="0" w:color="auto"/>
          </w:divBdr>
        </w:div>
        <w:div w:id="1821582140">
          <w:marLeft w:val="0"/>
          <w:marRight w:val="0"/>
          <w:marTop w:val="0"/>
          <w:marBottom w:val="0"/>
          <w:divBdr>
            <w:top w:val="none" w:sz="0" w:space="0" w:color="auto"/>
            <w:left w:val="none" w:sz="0" w:space="0" w:color="auto"/>
            <w:bottom w:val="none" w:sz="0" w:space="0" w:color="auto"/>
            <w:right w:val="none" w:sz="0" w:space="0" w:color="auto"/>
          </w:divBdr>
        </w:div>
        <w:div w:id="1821582141">
          <w:marLeft w:val="0"/>
          <w:marRight w:val="0"/>
          <w:marTop w:val="0"/>
          <w:marBottom w:val="0"/>
          <w:divBdr>
            <w:top w:val="none" w:sz="0" w:space="0" w:color="auto"/>
            <w:left w:val="none" w:sz="0" w:space="0" w:color="auto"/>
            <w:bottom w:val="none" w:sz="0" w:space="0" w:color="auto"/>
            <w:right w:val="none" w:sz="0" w:space="0" w:color="auto"/>
          </w:divBdr>
        </w:div>
        <w:div w:id="1821582143">
          <w:marLeft w:val="0"/>
          <w:marRight w:val="0"/>
          <w:marTop w:val="0"/>
          <w:marBottom w:val="0"/>
          <w:divBdr>
            <w:top w:val="none" w:sz="0" w:space="0" w:color="auto"/>
            <w:left w:val="none" w:sz="0" w:space="0" w:color="auto"/>
            <w:bottom w:val="none" w:sz="0" w:space="0" w:color="auto"/>
            <w:right w:val="none" w:sz="0" w:space="0" w:color="auto"/>
          </w:divBdr>
        </w:div>
        <w:div w:id="1821582145">
          <w:marLeft w:val="0"/>
          <w:marRight w:val="0"/>
          <w:marTop w:val="0"/>
          <w:marBottom w:val="0"/>
          <w:divBdr>
            <w:top w:val="none" w:sz="0" w:space="0" w:color="auto"/>
            <w:left w:val="none" w:sz="0" w:space="0" w:color="auto"/>
            <w:bottom w:val="none" w:sz="0" w:space="0" w:color="auto"/>
            <w:right w:val="none" w:sz="0" w:space="0" w:color="auto"/>
          </w:divBdr>
        </w:div>
        <w:div w:id="1821582146">
          <w:marLeft w:val="0"/>
          <w:marRight w:val="0"/>
          <w:marTop w:val="0"/>
          <w:marBottom w:val="0"/>
          <w:divBdr>
            <w:top w:val="none" w:sz="0" w:space="0" w:color="auto"/>
            <w:left w:val="none" w:sz="0" w:space="0" w:color="auto"/>
            <w:bottom w:val="none" w:sz="0" w:space="0" w:color="auto"/>
            <w:right w:val="none" w:sz="0" w:space="0" w:color="auto"/>
          </w:divBdr>
        </w:div>
        <w:div w:id="1821582148">
          <w:marLeft w:val="0"/>
          <w:marRight w:val="0"/>
          <w:marTop w:val="0"/>
          <w:marBottom w:val="0"/>
          <w:divBdr>
            <w:top w:val="none" w:sz="0" w:space="0" w:color="auto"/>
            <w:left w:val="none" w:sz="0" w:space="0" w:color="auto"/>
            <w:bottom w:val="none" w:sz="0" w:space="0" w:color="auto"/>
            <w:right w:val="none" w:sz="0" w:space="0" w:color="auto"/>
          </w:divBdr>
        </w:div>
        <w:div w:id="1821582149">
          <w:marLeft w:val="0"/>
          <w:marRight w:val="0"/>
          <w:marTop w:val="0"/>
          <w:marBottom w:val="0"/>
          <w:divBdr>
            <w:top w:val="none" w:sz="0" w:space="0" w:color="auto"/>
            <w:left w:val="none" w:sz="0" w:space="0" w:color="auto"/>
            <w:bottom w:val="none" w:sz="0" w:space="0" w:color="auto"/>
            <w:right w:val="none" w:sz="0" w:space="0" w:color="auto"/>
          </w:divBdr>
        </w:div>
        <w:div w:id="1821582150">
          <w:marLeft w:val="0"/>
          <w:marRight w:val="0"/>
          <w:marTop w:val="0"/>
          <w:marBottom w:val="0"/>
          <w:divBdr>
            <w:top w:val="none" w:sz="0" w:space="0" w:color="auto"/>
            <w:left w:val="none" w:sz="0" w:space="0" w:color="auto"/>
            <w:bottom w:val="none" w:sz="0" w:space="0" w:color="auto"/>
            <w:right w:val="none" w:sz="0" w:space="0" w:color="auto"/>
          </w:divBdr>
        </w:div>
        <w:div w:id="1821582152">
          <w:marLeft w:val="0"/>
          <w:marRight w:val="0"/>
          <w:marTop w:val="0"/>
          <w:marBottom w:val="0"/>
          <w:divBdr>
            <w:top w:val="none" w:sz="0" w:space="0" w:color="auto"/>
            <w:left w:val="none" w:sz="0" w:space="0" w:color="auto"/>
            <w:bottom w:val="none" w:sz="0" w:space="0" w:color="auto"/>
            <w:right w:val="none" w:sz="0" w:space="0" w:color="auto"/>
          </w:divBdr>
        </w:div>
        <w:div w:id="1821582153">
          <w:marLeft w:val="0"/>
          <w:marRight w:val="0"/>
          <w:marTop w:val="0"/>
          <w:marBottom w:val="0"/>
          <w:divBdr>
            <w:top w:val="none" w:sz="0" w:space="0" w:color="auto"/>
            <w:left w:val="none" w:sz="0" w:space="0" w:color="auto"/>
            <w:bottom w:val="none" w:sz="0" w:space="0" w:color="auto"/>
            <w:right w:val="none" w:sz="0" w:space="0" w:color="auto"/>
          </w:divBdr>
        </w:div>
        <w:div w:id="1821582155">
          <w:marLeft w:val="0"/>
          <w:marRight w:val="0"/>
          <w:marTop w:val="0"/>
          <w:marBottom w:val="0"/>
          <w:divBdr>
            <w:top w:val="none" w:sz="0" w:space="0" w:color="auto"/>
            <w:left w:val="none" w:sz="0" w:space="0" w:color="auto"/>
            <w:bottom w:val="none" w:sz="0" w:space="0" w:color="auto"/>
            <w:right w:val="none" w:sz="0" w:space="0" w:color="auto"/>
          </w:divBdr>
        </w:div>
      </w:divsChild>
    </w:div>
    <w:div w:id="1821582156">
      <w:marLeft w:val="0"/>
      <w:marRight w:val="0"/>
      <w:marTop w:val="0"/>
      <w:marBottom w:val="0"/>
      <w:divBdr>
        <w:top w:val="none" w:sz="0" w:space="0" w:color="auto"/>
        <w:left w:val="none" w:sz="0" w:space="0" w:color="auto"/>
        <w:bottom w:val="none" w:sz="0" w:space="0" w:color="auto"/>
        <w:right w:val="none" w:sz="0" w:space="0" w:color="auto"/>
      </w:divBdr>
      <w:divsChild>
        <w:div w:id="1821582158">
          <w:marLeft w:val="1166"/>
          <w:marRight w:val="0"/>
          <w:marTop w:val="67"/>
          <w:marBottom w:val="0"/>
          <w:divBdr>
            <w:top w:val="none" w:sz="0" w:space="0" w:color="auto"/>
            <w:left w:val="none" w:sz="0" w:space="0" w:color="auto"/>
            <w:bottom w:val="none" w:sz="0" w:space="0" w:color="auto"/>
            <w:right w:val="none" w:sz="0" w:space="0" w:color="auto"/>
          </w:divBdr>
        </w:div>
      </w:divsChild>
    </w:div>
    <w:div w:id="1821582164">
      <w:marLeft w:val="0"/>
      <w:marRight w:val="0"/>
      <w:marTop w:val="0"/>
      <w:marBottom w:val="0"/>
      <w:divBdr>
        <w:top w:val="none" w:sz="0" w:space="0" w:color="auto"/>
        <w:left w:val="none" w:sz="0" w:space="0" w:color="auto"/>
        <w:bottom w:val="none" w:sz="0" w:space="0" w:color="auto"/>
        <w:right w:val="none" w:sz="0" w:space="0" w:color="auto"/>
      </w:divBdr>
      <w:divsChild>
        <w:div w:id="1821582113">
          <w:marLeft w:val="0"/>
          <w:marRight w:val="0"/>
          <w:marTop w:val="0"/>
          <w:marBottom w:val="0"/>
          <w:divBdr>
            <w:top w:val="none" w:sz="0" w:space="0" w:color="auto"/>
            <w:left w:val="none" w:sz="0" w:space="0" w:color="auto"/>
            <w:bottom w:val="none" w:sz="0" w:space="0" w:color="auto"/>
            <w:right w:val="none" w:sz="0" w:space="0" w:color="auto"/>
          </w:divBdr>
          <w:divsChild>
            <w:div w:id="1821582200">
              <w:marLeft w:val="0"/>
              <w:marRight w:val="60"/>
              <w:marTop w:val="0"/>
              <w:marBottom w:val="0"/>
              <w:divBdr>
                <w:top w:val="none" w:sz="0" w:space="0" w:color="auto"/>
                <w:left w:val="none" w:sz="0" w:space="0" w:color="auto"/>
                <w:bottom w:val="none" w:sz="0" w:space="0" w:color="auto"/>
                <w:right w:val="none" w:sz="0" w:space="0" w:color="auto"/>
              </w:divBdr>
              <w:divsChild>
                <w:div w:id="1821582160">
                  <w:marLeft w:val="0"/>
                  <w:marRight w:val="0"/>
                  <w:marTop w:val="0"/>
                  <w:marBottom w:val="150"/>
                  <w:divBdr>
                    <w:top w:val="none" w:sz="0" w:space="0" w:color="auto"/>
                    <w:left w:val="none" w:sz="0" w:space="0" w:color="auto"/>
                    <w:bottom w:val="none" w:sz="0" w:space="0" w:color="auto"/>
                    <w:right w:val="none" w:sz="0" w:space="0" w:color="auto"/>
                  </w:divBdr>
                  <w:divsChild>
                    <w:div w:id="1821582203">
                      <w:marLeft w:val="0"/>
                      <w:marRight w:val="0"/>
                      <w:marTop w:val="0"/>
                      <w:marBottom w:val="0"/>
                      <w:divBdr>
                        <w:top w:val="none" w:sz="0" w:space="0" w:color="auto"/>
                        <w:left w:val="none" w:sz="0" w:space="0" w:color="auto"/>
                        <w:bottom w:val="none" w:sz="0" w:space="0" w:color="auto"/>
                        <w:right w:val="none" w:sz="0" w:space="0" w:color="auto"/>
                      </w:divBdr>
                      <w:divsChild>
                        <w:div w:id="18215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82166">
      <w:marLeft w:val="0"/>
      <w:marRight w:val="0"/>
      <w:marTop w:val="0"/>
      <w:marBottom w:val="0"/>
      <w:divBdr>
        <w:top w:val="none" w:sz="0" w:space="0" w:color="auto"/>
        <w:left w:val="none" w:sz="0" w:space="0" w:color="auto"/>
        <w:bottom w:val="none" w:sz="0" w:space="0" w:color="auto"/>
        <w:right w:val="none" w:sz="0" w:space="0" w:color="auto"/>
      </w:divBdr>
      <w:divsChild>
        <w:div w:id="1821582110">
          <w:marLeft w:val="0"/>
          <w:marRight w:val="0"/>
          <w:marTop w:val="0"/>
          <w:marBottom w:val="0"/>
          <w:divBdr>
            <w:top w:val="none" w:sz="0" w:space="0" w:color="auto"/>
            <w:left w:val="none" w:sz="0" w:space="0" w:color="auto"/>
            <w:bottom w:val="none" w:sz="0" w:space="0" w:color="auto"/>
            <w:right w:val="none" w:sz="0" w:space="0" w:color="auto"/>
          </w:divBdr>
          <w:divsChild>
            <w:div w:id="1821582175">
              <w:marLeft w:val="0"/>
              <w:marRight w:val="60"/>
              <w:marTop w:val="0"/>
              <w:marBottom w:val="0"/>
              <w:divBdr>
                <w:top w:val="none" w:sz="0" w:space="0" w:color="auto"/>
                <w:left w:val="none" w:sz="0" w:space="0" w:color="auto"/>
                <w:bottom w:val="none" w:sz="0" w:space="0" w:color="auto"/>
                <w:right w:val="none" w:sz="0" w:space="0" w:color="auto"/>
              </w:divBdr>
              <w:divsChild>
                <w:div w:id="1821582167">
                  <w:marLeft w:val="0"/>
                  <w:marRight w:val="0"/>
                  <w:marTop w:val="0"/>
                  <w:marBottom w:val="150"/>
                  <w:divBdr>
                    <w:top w:val="none" w:sz="0" w:space="0" w:color="auto"/>
                    <w:left w:val="none" w:sz="0" w:space="0" w:color="auto"/>
                    <w:bottom w:val="none" w:sz="0" w:space="0" w:color="auto"/>
                    <w:right w:val="none" w:sz="0" w:space="0" w:color="auto"/>
                  </w:divBdr>
                  <w:divsChild>
                    <w:div w:id="1821582182">
                      <w:marLeft w:val="0"/>
                      <w:marRight w:val="0"/>
                      <w:marTop w:val="0"/>
                      <w:marBottom w:val="0"/>
                      <w:divBdr>
                        <w:top w:val="none" w:sz="0" w:space="0" w:color="auto"/>
                        <w:left w:val="none" w:sz="0" w:space="0" w:color="auto"/>
                        <w:bottom w:val="none" w:sz="0" w:space="0" w:color="auto"/>
                        <w:right w:val="none" w:sz="0" w:space="0" w:color="auto"/>
                      </w:divBdr>
                      <w:divsChild>
                        <w:div w:id="1821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82171">
      <w:marLeft w:val="0"/>
      <w:marRight w:val="0"/>
      <w:marTop w:val="0"/>
      <w:marBottom w:val="0"/>
      <w:divBdr>
        <w:top w:val="none" w:sz="0" w:space="0" w:color="auto"/>
        <w:left w:val="none" w:sz="0" w:space="0" w:color="auto"/>
        <w:bottom w:val="none" w:sz="0" w:space="0" w:color="auto"/>
        <w:right w:val="none" w:sz="0" w:space="0" w:color="auto"/>
      </w:divBdr>
    </w:div>
    <w:div w:id="1821582172">
      <w:marLeft w:val="0"/>
      <w:marRight w:val="0"/>
      <w:marTop w:val="0"/>
      <w:marBottom w:val="0"/>
      <w:divBdr>
        <w:top w:val="none" w:sz="0" w:space="0" w:color="auto"/>
        <w:left w:val="none" w:sz="0" w:space="0" w:color="auto"/>
        <w:bottom w:val="none" w:sz="0" w:space="0" w:color="auto"/>
        <w:right w:val="none" w:sz="0" w:space="0" w:color="auto"/>
      </w:divBdr>
      <w:divsChild>
        <w:div w:id="1821582127">
          <w:marLeft w:val="0"/>
          <w:marRight w:val="0"/>
          <w:marTop w:val="0"/>
          <w:marBottom w:val="0"/>
          <w:divBdr>
            <w:top w:val="none" w:sz="0" w:space="0" w:color="auto"/>
            <w:left w:val="none" w:sz="0" w:space="0" w:color="auto"/>
            <w:bottom w:val="none" w:sz="0" w:space="0" w:color="auto"/>
            <w:right w:val="none" w:sz="0" w:space="0" w:color="auto"/>
          </w:divBdr>
          <w:divsChild>
            <w:div w:id="1821582162">
              <w:marLeft w:val="0"/>
              <w:marRight w:val="60"/>
              <w:marTop w:val="0"/>
              <w:marBottom w:val="0"/>
              <w:divBdr>
                <w:top w:val="none" w:sz="0" w:space="0" w:color="auto"/>
                <w:left w:val="none" w:sz="0" w:space="0" w:color="auto"/>
                <w:bottom w:val="none" w:sz="0" w:space="0" w:color="auto"/>
                <w:right w:val="none" w:sz="0" w:space="0" w:color="auto"/>
              </w:divBdr>
              <w:divsChild>
                <w:div w:id="1821582179">
                  <w:marLeft w:val="0"/>
                  <w:marRight w:val="0"/>
                  <w:marTop w:val="0"/>
                  <w:marBottom w:val="150"/>
                  <w:divBdr>
                    <w:top w:val="none" w:sz="0" w:space="0" w:color="auto"/>
                    <w:left w:val="none" w:sz="0" w:space="0" w:color="auto"/>
                    <w:bottom w:val="none" w:sz="0" w:space="0" w:color="auto"/>
                    <w:right w:val="none" w:sz="0" w:space="0" w:color="auto"/>
                  </w:divBdr>
                  <w:divsChild>
                    <w:div w:id="1821582112">
                      <w:marLeft w:val="0"/>
                      <w:marRight w:val="0"/>
                      <w:marTop w:val="0"/>
                      <w:marBottom w:val="0"/>
                      <w:divBdr>
                        <w:top w:val="none" w:sz="0" w:space="0" w:color="auto"/>
                        <w:left w:val="none" w:sz="0" w:space="0" w:color="auto"/>
                        <w:bottom w:val="none" w:sz="0" w:space="0" w:color="auto"/>
                        <w:right w:val="none" w:sz="0" w:space="0" w:color="auto"/>
                      </w:divBdr>
                      <w:divsChild>
                        <w:div w:id="1821582185">
                          <w:marLeft w:val="0"/>
                          <w:marRight w:val="0"/>
                          <w:marTop w:val="0"/>
                          <w:marBottom w:val="0"/>
                          <w:divBdr>
                            <w:top w:val="none" w:sz="0" w:space="0" w:color="auto"/>
                            <w:left w:val="none" w:sz="0" w:space="0" w:color="auto"/>
                            <w:bottom w:val="none" w:sz="0" w:space="0" w:color="auto"/>
                            <w:right w:val="none" w:sz="0" w:space="0" w:color="auto"/>
                          </w:divBdr>
                          <w:divsChild>
                            <w:div w:id="1821582100">
                              <w:marLeft w:val="0"/>
                              <w:marRight w:val="0"/>
                              <w:marTop w:val="240"/>
                              <w:marBottom w:val="120"/>
                              <w:divBdr>
                                <w:top w:val="none" w:sz="0" w:space="0" w:color="auto"/>
                                <w:left w:val="none" w:sz="0" w:space="0" w:color="auto"/>
                                <w:bottom w:val="none" w:sz="0" w:space="0" w:color="auto"/>
                                <w:right w:val="none" w:sz="0" w:space="0" w:color="auto"/>
                              </w:divBdr>
                            </w:div>
                            <w:div w:id="1821582109">
                              <w:marLeft w:val="0"/>
                              <w:marRight w:val="0"/>
                              <w:marTop w:val="240"/>
                              <w:marBottom w:val="120"/>
                              <w:divBdr>
                                <w:top w:val="none" w:sz="0" w:space="0" w:color="auto"/>
                                <w:left w:val="none" w:sz="0" w:space="0" w:color="auto"/>
                                <w:bottom w:val="none" w:sz="0" w:space="0" w:color="auto"/>
                                <w:right w:val="none" w:sz="0" w:space="0" w:color="auto"/>
                              </w:divBdr>
                            </w:div>
                            <w:div w:id="182158216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582176">
      <w:marLeft w:val="0"/>
      <w:marRight w:val="0"/>
      <w:marTop w:val="0"/>
      <w:marBottom w:val="0"/>
      <w:divBdr>
        <w:top w:val="none" w:sz="0" w:space="0" w:color="auto"/>
        <w:left w:val="none" w:sz="0" w:space="0" w:color="auto"/>
        <w:bottom w:val="none" w:sz="0" w:space="0" w:color="auto"/>
        <w:right w:val="none" w:sz="0" w:space="0" w:color="auto"/>
      </w:divBdr>
    </w:div>
    <w:div w:id="1821582180">
      <w:marLeft w:val="0"/>
      <w:marRight w:val="0"/>
      <w:marTop w:val="0"/>
      <w:marBottom w:val="0"/>
      <w:divBdr>
        <w:top w:val="none" w:sz="0" w:space="0" w:color="auto"/>
        <w:left w:val="none" w:sz="0" w:space="0" w:color="auto"/>
        <w:bottom w:val="none" w:sz="0" w:space="0" w:color="auto"/>
        <w:right w:val="none" w:sz="0" w:space="0" w:color="auto"/>
      </w:divBdr>
      <w:divsChild>
        <w:div w:id="1821582099">
          <w:marLeft w:val="0"/>
          <w:marRight w:val="0"/>
          <w:marTop w:val="0"/>
          <w:marBottom w:val="0"/>
          <w:divBdr>
            <w:top w:val="none" w:sz="0" w:space="0" w:color="auto"/>
            <w:left w:val="none" w:sz="0" w:space="0" w:color="auto"/>
            <w:bottom w:val="none" w:sz="0" w:space="0" w:color="auto"/>
            <w:right w:val="none" w:sz="0" w:space="0" w:color="auto"/>
          </w:divBdr>
          <w:divsChild>
            <w:div w:id="1821582191">
              <w:marLeft w:val="0"/>
              <w:marRight w:val="60"/>
              <w:marTop w:val="0"/>
              <w:marBottom w:val="0"/>
              <w:divBdr>
                <w:top w:val="none" w:sz="0" w:space="0" w:color="auto"/>
                <w:left w:val="none" w:sz="0" w:space="0" w:color="auto"/>
                <w:bottom w:val="none" w:sz="0" w:space="0" w:color="auto"/>
                <w:right w:val="none" w:sz="0" w:space="0" w:color="auto"/>
              </w:divBdr>
              <w:divsChild>
                <w:div w:id="1821582128">
                  <w:marLeft w:val="0"/>
                  <w:marRight w:val="0"/>
                  <w:marTop w:val="0"/>
                  <w:marBottom w:val="150"/>
                  <w:divBdr>
                    <w:top w:val="none" w:sz="0" w:space="0" w:color="auto"/>
                    <w:left w:val="none" w:sz="0" w:space="0" w:color="auto"/>
                    <w:bottom w:val="none" w:sz="0" w:space="0" w:color="auto"/>
                    <w:right w:val="none" w:sz="0" w:space="0" w:color="auto"/>
                  </w:divBdr>
                  <w:divsChild>
                    <w:div w:id="1821582105">
                      <w:marLeft w:val="0"/>
                      <w:marRight w:val="0"/>
                      <w:marTop w:val="0"/>
                      <w:marBottom w:val="0"/>
                      <w:divBdr>
                        <w:top w:val="none" w:sz="0" w:space="0" w:color="auto"/>
                        <w:left w:val="none" w:sz="0" w:space="0" w:color="auto"/>
                        <w:bottom w:val="none" w:sz="0" w:space="0" w:color="auto"/>
                        <w:right w:val="none" w:sz="0" w:space="0" w:color="auto"/>
                      </w:divBdr>
                      <w:divsChild>
                        <w:div w:id="18215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82193">
      <w:marLeft w:val="0"/>
      <w:marRight w:val="0"/>
      <w:marTop w:val="0"/>
      <w:marBottom w:val="0"/>
      <w:divBdr>
        <w:top w:val="none" w:sz="0" w:space="0" w:color="auto"/>
        <w:left w:val="none" w:sz="0" w:space="0" w:color="auto"/>
        <w:bottom w:val="none" w:sz="0" w:space="0" w:color="auto"/>
        <w:right w:val="none" w:sz="0" w:space="0" w:color="auto"/>
      </w:divBdr>
      <w:divsChild>
        <w:div w:id="1821582101">
          <w:marLeft w:val="0"/>
          <w:marRight w:val="0"/>
          <w:marTop w:val="0"/>
          <w:marBottom w:val="0"/>
          <w:divBdr>
            <w:top w:val="none" w:sz="0" w:space="0" w:color="auto"/>
            <w:left w:val="none" w:sz="0" w:space="0" w:color="auto"/>
            <w:bottom w:val="none" w:sz="0" w:space="0" w:color="auto"/>
            <w:right w:val="none" w:sz="0" w:space="0" w:color="auto"/>
          </w:divBdr>
          <w:divsChild>
            <w:div w:id="1821582102">
              <w:marLeft w:val="0"/>
              <w:marRight w:val="60"/>
              <w:marTop w:val="0"/>
              <w:marBottom w:val="0"/>
              <w:divBdr>
                <w:top w:val="none" w:sz="0" w:space="0" w:color="auto"/>
                <w:left w:val="none" w:sz="0" w:space="0" w:color="auto"/>
                <w:bottom w:val="none" w:sz="0" w:space="0" w:color="auto"/>
                <w:right w:val="none" w:sz="0" w:space="0" w:color="auto"/>
              </w:divBdr>
              <w:divsChild>
                <w:div w:id="1821582098">
                  <w:marLeft w:val="0"/>
                  <w:marRight w:val="0"/>
                  <w:marTop w:val="0"/>
                  <w:marBottom w:val="150"/>
                  <w:divBdr>
                    <w:top w:val="none" w:sz="0" w:space="0" w:color="auto"/>
                    <w:left w:val="none" w:sz="0" w:space="0" w:color="auto"/>
                    <w:bottom w:val="none" w:sz="0" w:space="0" w:color="auto"/>
                    <w:right w:val="none" w:sz="0" w:space="0" w:color="auto"/>
                  </w:divBdr>
                  <w:divsChild>
                    <w:div w:id="1821582183">
                      <w:marLeft w:val="0"/>
                      <w:marRight w:val="0"/>
                      <w:marTop w:val="0"/>
                      <w:marBottom w:val="0"/>
                      <w:divBdr>
                        <w:top w:val="none" w:sz="0" w:space="0" w:color="auto"/>
                        <w:left w:val="none" w:sz="0" w:space="0" w:color="auto"/>
                        <w:bottom w:val="none" w:sz="0" w:space="0" w:color="auto"/>
                        <w:right w:val="none" w:sz="0" w:space="0" w:color="auto"/>
                      </w:divBdr>
                      <w:divsChild>
                        <w:div w:id="1821582107">
                          <w:marLeft w:val="0"/>
                          <w:marRight w:val="0"/>
                          <w:marTop w:val="0"/>
                          <w:marBottom w:val="0"/>
                          <w:divBdr>
                            <w:top w:val="none" w:sz="0" w:space="0" w:color="auto"/>
                            <w:left w:val="none" w:sz="0" w:space="0" w:color="auto"/>
                            <w:bottom w:val="none" w:sz="0" w:space="0" w:color="auto"/>
                            <w:right w:val="none" w:sz="0" w:space="0" w:color="auto"/>
                          </w:divBdr>
                          <w:divsChild>
                            <w:div w:id="1821582108">
                              <w:marLeft w:val="0"/>
                              <w:marRight w:val="0"/>
                              <w:marTop w:val="240"/>
                              <w:marBottom w:val="120"/>
                              <w:divBdr>
                                <w:top w:val="none" w:sz="0" w:space="0" w:color="auto"/>
                                <w:left w:val="none" w:sz="0" w:space="0" w:color="auto"/>
                                <w:bottom w:val="none" w:sz="0" w:space="0" w:color="auto"/>
                                <w:right w:val="none" w:sz="0" w:space="0" w:color="auto"/>
                              </w:divBdr>
                            </w:div>
                            <w:div w:id="1821582122">
                              <w:marLeft w:val="0"/>
                              <w:marRight w:val="0"/>
                              <w:marTop w:val="240"/>
                              <w:marBottom w:val="120"/>
                              <w:divBdr>
                                <w:top w:val="none" w:sz="0" w:space="0" w:color="auto"/>
                                <w:left w:val="none" w:sz="0" w:space="0" w:color="auto"/>
                                <w:bottom w:val="none" w:sz="0" w:space="0" w:color="auto"/>
                                <w:right w:val="none" w:sz="0" w:space="0" w:color="auto"/>
                              </w:divBdr>
                            </w:div>
                            <w:div w:id="1821582165">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582198">
      <w:marLeft w:val="0"/>
      <w:marRight w:val="0"/>
      <w:marTop w:val="0"/>
      <w:marBottom w:val="0"/>
      <w:divBdr>
        <w:top w:val="none" w:sz="0" w:space="0" w:color="auto"/>
        <w:left w:val="none" w:sz="0" w:space="0" w:color="auto"/>
        <w:bottom w:val="none" w:sz="0" w:space="0" w:color="auto"/>
        <w:right w:val="none" w:sz="0" w:space="0" w:color="auto"/>
      </w:divBdr>
      <w:divsChild>
        <w:div w:id="1821582187">
          <w:marLeft w:val="0"/>
          <w:marRight w:val="0"/>
          <w:marTop w:val="0"/>
          <w:marBottom w:val="0"/>
          <w:divBdr>
            <w:top w:val="none" w:sz="0" w:space="0" w:color="auto"/>
            <w:left w:val="none" w:sz="0" w:space="0" w:color="auto"/>
            <w:bottom w:val="none" w:sz="0" w:space="0" w:color="auto"/>
            <w:right w:val="none" w:sz="0" w:space="0" w:color="auto"/>
          </w:divBdr>
          <w:divsChild>
            <w:div w:id="1821582195">
              <w:marLeft w:val="0"/>
              <w:marRight w:val="60"/>
              <w:marTop w:val="0"/>
              <w:marBottom w:val="0"/>
              <w:divBdr>
                <w:top w:val="none" w:sz="0" w:space="0" w:color="auto"/>
                <w:left w:val="none" w:sz="0" w:space="0" w:color="auto"/>
                <w:bottom w:val="none" w:sz="0" w:space="0" w:color="auto"/>
                <w:right w:val="none" w:sz="0" w:space="0" w:color="auto"/>
              </w:divBdr>
              <w:divsChild>
                <w:div w:id="1821582202">
                  <w:marLeft w:val="0"/>
                  <w:marRight w:val="0"/>
                  <w:marTop w:val="0"/>
                  <w:marBottom w:val="150"/>
                  <w:divBdr>
                    <w:top w:val="none" w:sz="0" w:space="0" w:color="auto"/>
                    <w:left w:val="none" w:sz="0" w:space="0" w:color="auto"/>
                    <w:bottom w:val="none" w:sz="0" w:space="0" w:color="auto"/>
                    <w:right w:val="none" w:sz="0" w:space="0" w:color="auto"/>
                  </w:divBdr>
                  <w:divsChild>
                    <w:div w:id="1821582188">
                      <w:marLeft w:val="0"/>
                      <w:marRight w:val="0"/>
                      <w:marTop w:val="0"/>
                      <w:marBottom w:val="0"/>
                      <w:divBdr>
                        <w:top w:val="none" w:sz="0" w:space="0" w:color="auto"/>
                        <w:left w:val="none" w:sz="0" w:space="0" w:color="auto"/>
                        <w:bottom w:val="none" w:sz="0" w:space="0" w:color="auto"/>
                        <w:right w:val="none" w:sz="0" w:space="0" w:color="auto"/>
                      </w:divBdr>
                      <w:divsChild>
                        <w:div w:id="18215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82204">
      <w:marLeft w:val="0"/>
      <w:marRight w:val="0"/>
      <w:marTop w:val="0"/>
      <w:marBottom w:val="0"/>
      <w:divBdr>
        <w:top w:val="none" w:sz="0" w:space="0" w:color="auto"/>
        <w:left w:val="none" w:sz="0" w:space="0" w:color="auto"/>
        <w:bottom w:val="none" w:sz="0" w:space="0" w:color="auto"/>
        <w:right w:val="none" w:sz="0" w:space="0" w:color="auto"/>
      </w:divBdr>
    </w:div>
    <w:div w:id="18215822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op@gov.si"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uradni-list.si/1/content?id=124601" TargetMode="External"/><Relationship Id="rId4" Type="http://schemas.openxmlformats.org/officeDocument/2006/relationships/settings" Target="settings.xml"/><Relationship Id="rId9" Type="http://schemas.openxmlformats.org/officeDocument/2006/relationships/hyperlink" Target="http://www.uradni-list.si/1/content?id=122720"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7488</Words>
  <Characters>42684</Characters>
  <Application>Microsoft Office Word</Application>
  <DocSecurity>0</DocSecurity>
  <Lines>355</Lines>
  <Paragraphs>100</Paragraphs>
  <ScaleCrop>false</ScaleCrop>
  <HeadingPairs>
    <vt:vector size="2" baseType="variant">
      <vt:variant>
        <vt:lpstr>Naslov</vt:lpstr>
      </vt:variant>
      <vt:variant>
        <vt:i4>1</vt:i4>
      </vt:variant>
    </vt:vector>
  </HeadingPairs>
  <TitlesOfParts>
    <vt:vector size="1" baseType="lpstr">
      <vt:lpstr>Ime predpisa:</vt:lpstr>
    </vt:vector>
  </TitlesOfParts>
  <Company>Biotehniska fakulteta</Company>
  <LinksUpToDate>false</LinksUpToDate>
  <CharactersWithSpaces>50072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predpisa:</dc:title>
  <dc:creator>Irena Tič</dc:creator>
  <cp:lastModifiedBy>barbara</cp:lastModifiedBy>
  <cp:revision>2</cp:revision>
  <cp:lastPrinted>2015-04-16T09:17:00Z</cp:lastPrinted>
  <dcterms:created xsi:type="dcterms:W3CDTF">2016-07-29T11:55:00Z</dcterms:created>
  <dcterms:modified xsi:type="dcterms:W3CDTF">2016-07-29T11:55:00Z</dcterms:modified>
</cp:coreProperties>
</file>