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C5" w:rsidRDefault="008D1EC5" w:rsidP="008D1EC5">
      <w:pPr>
        <w:rPr>
          <w:rFonts w:ascii="Arial" w:hAnsi="Arial" w:cs="Arial"/>
          <w:lang w:val="sl-SI"/>
        </w:rPr>
      </w:pPr>
    </w:p>
    <w:p w:rsidR="008D1EC5" w:rsidRPr="006472F7" w:rsidRDefault="008D1EC5" w:rsidP="008D1EC5">
      <w:pPr>
        <w:rPr>
          <w:rFonts w:ascii="Arial" w:hAnsi="Arial" w:cs="Arial"/>
          <w:lang w:val="sl-SI"/>
        </w:rPr>
      </w:pPr>
    </w:p>
    <w:p w:rsidR="008D1EC5" w:rsidRDefault="008D1EC5" w:rsidP="008D1EC5">
      <w:pPr>
        <w:jc w:val="center"/>
        <w:rPr>
          <w:rFonts w:asciiTheme="minorHAnsi" w:hAnsiTheme="minorHAnsi" w:cs="Calibri"/>
          <w:b/>
          <w:sz w:val="28"/>
          <w:szCs w:val="28"/>
          <w:lang w:eastAsia="sl-SI"/>
        </w:rPr>
      </w:pPr>
    </w:p>
    <w:p w:rsidR="008D1EC5" w:rsidRPr="00BF1B68" w:rsidRDefault="008D1EC5" w:rsidP="008D1EC5">
      <w:pPr>
        <w:jc w:val="center"/>
        <w:rPr>
          <w:rFonts w:asciiTheme="minorHAnsi" w:hAnsiTheme="minorHAnsi" w:cs="Calibri"/>
          <w:b/>
          <w:sz w:val="28"/>
          <w:szCs w:val="28"/>
          <w:lang w:eastAsia="sl-SI"/>
        </w:rPr>
      </w:pPr>
      <w:r w:rsidRPr="00BF1B68">
        <w:rPr>
          <w:rFonts w:asciiTheme="minorHAnsi" w:hAnsiTheme="minorHAnsi" w:cs="Calibri"/>
          <w:b/>
          <w:sz w:val="28"/>
          <w:szCs w:val="28"/>
          <w:lang w:eastAsia="sl-SI"/>
        </w:rPr>
        <w:t>VSEBINA POSVETA</w:t>
      </w:r>
    </w:p>
    <w:p w:rsidR="008D1EC5" w:rsidRPr="00BF1B68" w:rsidRDefault="008D1EC5" w:rsidP="008D1EC5">
      <w:pPr>
        <w:jc w:val="center"/>
        <w:rPr>
          <w:rFonts w:asciiTheme="minorHAnsi" w:hAnsiTheme="minorHAnsi" w:cs="Calibri"/>
          <w:bCs/>
          <w:i/>
          <w:iCs/>
          <w:sz w:val="28"/>
          <w:szCs w:val="28"/>
          <w:lang w:eastAsia="sl-SI"/>
        </w:rPr>
      </w:pPr>
    </w:p>
    <w:p w:rsidR="008D1EC5" w:rsidRDefault="008D1EC5" w:rsidP="008D1EC5">
      <w:pPr>
        <w:jc w:val="center"/>
        <w:rPr>
          <w:rFonts w:asciiTheme="minorHAnsi" w:hAnsiTheme="minorHAnsi" w:cs="Calibri"/>
          <w:b/>
          <w:bCs/>
          <w:iCs/>
          <w:sz w:val="28"/>
          <w:szCs w:val="28"/>
          <w:lang w:eastAsia="sl-SI"/>
        </w:rPr>
      </w:pPr>
      <w:r w:rsidRPr="00BF1B68">
        <w:rPr>
          <w:rFonts w:asciiTheme="minorHAnsi" w:hAnsiTheme="minorHAnsi" w:cs="Calibri"/>
          <w:b/>
          <w:bCs/>
          <w:iCs/>
          <w:sz w:val="28"/>
          <w:szCs w:val="28"/>
          <w:lang w:eastAsia="sl-SI"/>
        </w:rPr>
        <w:t>»KAKO S KULTURO IZBOLJŠAMO OTROKOV IN MLADOSTNIKOV VSAKDAN«</w:t>
      </w:r>
    </w:p>
    <w:p w:rsidR="008D1EC5" w:rsidRPr="00BF1B68" w:rsidRDefault="008D1EC5" w:rsidP="008D1EC5">
      <w:pPr>
        <w:jc w:val="center"/>
        <w:rPr>
          <w:rFonts w:asciiTheme="minorHAnsi" w:hAnsiTheme="minorHAnsi" w:cs="Calibri"/>
          <w:b/>
          <w:bCs/>
          <w:iCs/>
          <w:sz w:val="28"/>
          <w:szCs w:val="28"/>
          <w:lang w:eastAsia="sl-SI"/>
        </w:rPr>
      </w:pPr>
    </w:p>
    <w:p w:rsidR="008D1EC5" w:rsidRDefault="008D1EC5" w:rsidP="008D1EC5">
      <w:pPr>
        <w:rPr>
          <w:rFonts w:asciiTheme="minorHAnsi" w:hAnsiTheme="minorHAnsi" w:cs="Calibri"/>
          <w:b/>
          <w:bCs/>
          <w:iCs/>
          <w:sz w:val="24"/>
          <w:lang w:eastAsia="sl-SI"/>
        </w:rPr>
      </w:pPr>
      <w:r>
        <w:rPr>
          <w:rFonts w:asciiTheme="minorHAnsi" w:hAnsiTheme="minorHAnsi" w:cs="Calibri"/>
          <w:b/>
          <w:bCs/>
          <w:iCs/>
          <w:sz w:val="24"/>
          <w:lang w:eastAsia="sl-SI"/>
        </w:rPr>
        <w:t xml:space="preserve">                                        Trg Györgya Zale 1, Lendava</w:t>
      </w:r>
    </w:p>
    <w:p w:rsidR="008D1EC5" w:rsidRPr="00BF1B68" w:rsidRDefault="008D1EC5" w:rsidP="008D1EC5">
      <w:pPr>
        <w:rPr>
          <w:rFonts w:asciiTheme="minorHAnsi" w:hAnsiTheme="minorHAnsi" w:cs="Arial"/>
          <w:b/>
          <w:sz w:val="24"/>
          <w:shd w:val="clear" w:color="auto" w:fill="FFFFFF"/>
        </w:rPr>
      </w:pPr>
      <w:r>
        <w:rPr>
          <w:rFonts w:asciiTheme="minorHAnsi" w:hAnsiTheme="minorHAnsi" w:cs="Calibri"/>
          <w:b/>
          <w:bCs/>
          <w:iCs/>
          <w:sz w:val="24"/>
          <w:lang w:eastAsia="sl-SI"/>
        </w:rPr>
        <w:t xml:space="preserve">                                                    </w:t>
      </w:r>
      <w:r w:rsidRPr="00BF1B68">
        <w:rPr>
          <w:rFonts w:asciiTheme="minorHAnsi" w:hAnsiTheme="minorHAnsi" w:cs="Calibri"/>
          <w:b/>
          <w:bCs/>
          <w:iCs/>
          <w:sz w:val="24"/>
          <w:lang w:eastAsia="sl-SI"/>
        </w:rPr>
        <w:t xml:space="preserve">4. </w:t>
      </w:r>
      <w:proofErr w:type="gramStart"/>
      <w:r w:rsidRPr="00BF1B68">
        <w:rPr>
          <w:rFonts w:asciiTheme="minorHAnsi" w:hAnsiTheme="minorHAnsi" w:cs="Calibri"/>
          <w:b/>
          <w:bCs/>
          <w:iCs/>
          <w:sz w:val="24"/>
          <w:lang w:eastAsia="sl-SI"/>
        </w:rPr>
        <w:t>oktober</w:t>
      </w:r>
      <w:proofErr w:type="gramEnd"/>
      <w:r w:rsidRPr="00BF1B68">
        <w:rPr>
          <w:rFonts w:asciiTheme="minorHAnsi" w:hAnsiTheme="minorHAnsi" w:cs="Calibri"/>
          <w:b/>
          <w:bCs/>
          <w:iCs/>
          <w:sz w:val="24"/>
          <w:lang w:eastAsia="sl-SI"/>
        </w:rPr>
        <w:t xml:space="preserve"> 2016</w:t>
      </w:r>
    </w:p>
    <w:p w:rsidR="008D1EC5" w:rsidRPr="00BF1B68" w:rsidRDefault="008D1EC5" w:rsidP="008D1EC5">
      <w:pPr>
        <w:rPr>
          <w:rFonts w:asciiTheme="minorHAnsi" w:hAnsiTheme="minorHAnsi" w:cs="Arial"/>
          <w:shd w:val="clear" w:color="auto" w:fill="FFFFFF"/>
        </w:rPr>
      </w:pPr>
    </w:p>
    <w:p w:rsidR="008D1EC5" w:rsidRPr="00BF1B68" w:rsidRDefault="008D1EC5" w:rsidP="008D1EC5">
      <w:pPr>
        <w:rPr>
          <w:rFonts w:asciiTheme="minorHAnsi" w:hAnsiTheme="minorHAnsi" w:cs="Arial"/>
          <w:shd w:val="clear" w:color="auto" w:fill="FFFFFF"/>
        </w:rPr>
      </w:pPr>
    </w:p>
    <w:p w:rsidR="008D1EC5" w:rsidRDefault="008D1EC5" w:rsidP="008D1EC5">
      <w:pPr>
        <w:rPr>
          <w:rFonts w:eastAsia="Times New Roman" w:cs="Calibri"/>
          <w:i/>
          <w:color w:val="000000"/>
          <w:sz w:val="24"/>
          <w:lang w:eastAsia="sl-SI"/>
        </w:rPr>
      </w:pPr>
    </w:p>
    <w:p w:rsidR="008D1EC5" w:rsidRDefault="008D1EC5" w:rsidP="008D1EC5">
      <w:pPr>
        <w:rPr>
          <w:rFonts w:eastAsia="Times New Roman" w:cs="Calibri"/>
          <w:i/>
          <w:color w:val="000000"/>
          <w:sz w:val="24"/>
          <w:lang w:eastAsia="sl-SI"/>
        </w:rPr>
      </w:pPr>
    </w:p>
    <w:p w:rsidR="008D1EC5" w:rsidRPr="00114BDD" w:rsidRDefault="008D1EC5" w:rsidP="008D1EC5">
      <w:pPr>
        <w:rPr>
          <w:rFonts w:eastAsia="Times New Roman" w:cs="Calibri"/>
          <w:i/>
          <w:color w:val="000000"/>
          <w:sz w:val="24"/>
          <w:lang w:eastAsia="sl-SI"/>
        </w:rPr>
      </w:pPr>
      <w:r w:rsidRPr="00114BDD">
        <w:rPr>
          <w:rFonts w:eastAsia="Times New Roman" w:cs="Calibri"/>
          <w:i/>
          <w:color w:val="000000"/>
          <w:sz w:val="24"/>
          <w:lang w:eastAsia="sl-SI"/>
        </w:rPr>
        <w:t>Albert Halász, Knjižnica – Kulturni center Lendava – Lendvai Könyvtár és Kulturális Központ</w:t>
      </w:r>
    </w:p>
    <w:p w:rsidR="008D1EC5" w:rsidRDefault="008D1EC5" w:rsidP="008D1EC5">
      <w:pPr>
        <w:rPr>
          <w:rFonts w:eastAsia="Times New Roman" w:cs="Calibri"/>
          <w:b/>
          <w:color w:val="000000"/>
          <w:sz w:val="24"/>
          <w:lang w:eastAsia="sl-SI"/>
        </w:rPr>
      </w:pPr>
      <w:r w:rsidRPr="00114BDD">
        <w:rPr>
          <w:rFonts w:eastAsia="Times New Roman" w:cs="Calibri"/>
          <w:b/>
          <w:color w:val="000000"/>
          <w:sz w:val="24"/>
          <w:lang w:eastAsia="sl-SI"/>
        </w:rPr>
        <w:t>Kulturno-umetnostna vzgoja v Knjižnici – Kulturnem centru Lendava</w:t>
      </w:r>
    </w:p>
    <w:p w:rsidR="008D1EC5" w:rsidRDefault="008D1EC5" w:rsidP="008D1EC5">
      <w:pPr>
        <w:rPr>
          <w:rFonts w:eastAsia="Times New Roman" w:cs="Calibri"/>
          <w:b/>
          <w:color w:val="000000"/>
          <w:sz w:val="24"/>
          <w:lang w:eastAsia="sl-SI"/>
        </w:rPr>
      </w:pPr>
    </w:p>
    <w:p w:rsidR="008D1EC5" w:rsidRPr="00114BDD" w:rsidRDefault="008D1EC5" w:rsidP="008D1EC5">
      <w:pPr>
        <w:rPr>
          <w:rFonts w:asciiTheme="minorHAnsi" w:hAnsiTheme="minorHAnsi" w:cs="Arial"/>
          <w:shd w:val="clear" w:color="auto" w:fill="FFFFFF"/>
        </w:rPr>
      </w:pPr>
      <w:r w:rsidRPr="00114BDD">
        <w:rPr>
          <w:rFonts w:asciiTheme="minorHAnsi" w:hAnsiTheme="minorHAnsi" w:cs="Arial"/>
          <w:shd w:val="clear" w:color="auto" w:fill="FFFFFF"/>
        </w:rPr>
        <w:t xml:space="preserve">Kulturna vzgoja </w:t>
      </w:r>
      <w:proofErr w:type="gramStart"/>
      <w:r w:rsidRPr="00114BDD">
        <w:rPr>
          <w:rFonts w:asciiTheme="minorHAnsi" w:hAnsiTheme="minorHAnsi" w:cs="Arial"/>
          <w:shd w:val="clear" w:color="auto" w:fill="FFFFFF"/>
        </w:rPr>
        <w:t>na</w:t>
      </w:r>
      <w:proofErr w:type="gramEnd"/>
      <w:r w:rsidRPr="00114BDD">
        <w:rPr>
          <w:rFonts w:asciiTheme="minorHAnsi" w:hAnsiTheme="minorHAnsi" w:cs="Arial"/>
          <w:shd w:val="clear" w:color="auto" w:fill="FFFFFF"/>
        </w:rPr>
        <w:t xml:space="preserve"> področju uprizoritvene umetnosti in promocije knjige ter drugih kulturnih vsebin je ena izmed prioritet našega zavoda. </w:t>
      </w:r>
      <w:proofErr w:type="gramStart"/>
      <w:r w:rsidRPr="00114BDD">
        <w:rPr>
          <w:rFonts w:asciiTheme="minorHAnsi" w:hAnsiTheme="minorHAnsi" w:cs="Arial"/>
          <w:shd w:val="clear" w:color="auto" w:fill="FFFFFF"/>
        </w:rPr>
        <w:t xml:space="preserve">Izvaja se </w:t>
      </w:r>
      <w:r w:rsidR="00CE6207">
        <w:rPr>
          <w:rFonts w:asciiTheme="minorHAnsi" w:hAnsiTheme="minorHAnsi" w:cs="Arial"/>
          <w:shd w:val="clear" w:color="auto" w:fill="FFFFFF"/>
        </w:rPr>
        <w:t>s posrednimi in neposrednimi aktivnostmi</w:t>
      </w:r>
      <w:r w:rsidRPr="00114BDD">
        <w:rPr>
          <w:rFonts w:asciiTheme="minorHAnsi" w:hAnsiTheme="minorHAnsi" w:cs="Arial"/>
          <w:shd w:val="clear" w:color="auto" w:fill="FFFFFF"/>
        </w:rPr>
        <w:t>.</w:t>
      </w:r>
      <w:proofErr w:type="gramEnd"/>
      <w:r w:rsidRPr="00114BDD">
        <w:rPr>
          <w:rFonts w:asciiTheme="minorHAnsi" w:hAnsiTheme="minorHAnsi" w:cs="Arial"/>
          <w:shd w:val="clear" w:color="auto" w:fill="FFFFFF"/>
        </w:rPr>
        <w:t xml:space="preserve"> </w:t>
      </w:r>
      <w:proofErr w:type="gramStart"/>
      <w:r w:rsidRPr="00114BDD">
        <w:rPr>
          <w:rFonts w:asciiTheme="minorHAnsi" w:hAnsiTheme="minorHAnsi" w:cs="Arial"/>
          <w:shd w:val="clear" w:color="auto" w:fill="FFFFFF"/>
        </w:rPr>
        <w:t>Končni cilj je dvigovanje kulturne pi</w:t>
      </w:r>
      <w:r>
        <w:rPr>
          <w:rFonts w:asciiTheme="minorHAnsi" w:hAnsiTheme="minorHAnsi" w:cs="Arial"/>
          <w:shd w:val="clear" w:color="auto" w:fill="FFFFFF"/>
        </w:rPr>
        <w:t>smenosti otrok in mladine, prek</w:t>
      </w:r>
      <w:r w:rsidRPr="00114BDD">
        <w:rPr>
          <w:rFonts w:asciiTheme="minorHAnsi" w:hAnsiTheme="minorHAnsi" w:cs="Arial"/>
          <w:shd w:val="clear" w:color="auto" w:fill="FFFFFF"/>
        </w:rPr>
        <w:t xml:space="preserve"> njih pa tudi širše populacije z namenom vzgoje kulturno ozaveščeni</w:t>
      </w:r>
      <w:r w:rsidR="00CE6207">
        <w:rPr>
          <w:rFonts w:asciiTheme="minorHAnsi" w:hAnsiTheme="minorHAnsi" w:cs="Arial"/>
          <w:shd w:val="clear" w:color="auto" w:fill="FFFFFF"/>
        </w:rPr>
        <w:t>h bodočih kulturnih potrošnikov</w:t>
      </w:r>
      <w:r w:rsidRPr="00114BDD">
        <w:rPr>
          <w:rFonts w:asciiTheme="minorHAnsi" w:hAnsiTheme="minorHAnsi" w:cs="Arial"/>
          <w:shd w:val="clear" w:color="auto" w:fill="FFFFFF"/>
        </w:rPr>
        <w:t xml:space="preserve"> pa tudi ustvarjalcev.</w:t>
      </w:r>
      <w:proofErr w:type="gramEnd"/>
      <w:r w:rsidRPr="00114BDD">
        <w:rPr>
          <w:rFonts w:asciiTheme="minorHAnsi" w:hAnsiTheme="minorHAnsi" w:cs="Arial"/>
          <w:shd w:val="clear" w:color="auto" w:fill="FFFFFF"/>
        </w:rPr>
        <w:t xml:space="preserve"> Raziskave </w:t>
      </w:r>
      <w:proofErr w:type="gramStart"/>
      <w:r w:rsidRPr="00114BDD">
        <w:rPr>
          <w:rFonts w:asciiTheme="minorHAnsi" w:hAnsiTheme="minorHAnsi" w:cs="Arial"/>
          <w:shd w:val="clear" w:color="auto" w:fill="FFFFFF"/>
        </w:rPr>
        <w:t>na</w:t>
      </w:r>
      <w:proofErr w:type="gramEnd"/>
      <w:r w:rsidRPr="00114BDD">
        <w:rPr>
          <w:rFonts w:asciiTheme="minorHAnsi" w:hAnsiTheme="minorHAnsi" w:cs="Arial"/>
          <w:shd w:val="clear" w:color="auto" w:fill="FFFFFF"/>
        </w:rPr>
        <w:t xml:space="preserve"> tem področju dokazujejo, da je kulturna pismenost posameznika tesno povezana s kapaciteto primarnega kulturnega okolja, torej družine. </w:t>
      </w:r>
      <w:proofErr w:type="gramStart"/>
      <w:r w:rsidRPr="00114BDD">
        <w:rPr>
          <w:rFonts w:asciiTheme="minorHAnsi" w:hAnsiTheme="minorHAnsi" w:cs="Arial"/>
          <w:shd w:val="clear" w:color="auto" w:fill="FFFFFF"/>
        </w:rPr>
        <w:t>S kulturno vzgojo dajemo možnost tudi tistim, ki izhajajo iz manj spodbudnih okolij.</w:t>
      </w:r>
      <w:proofErr w:type="gramEnd"/>
      <w:r w:rsidRPr="00114BDD">
        <w:rPr>
          <w:rFonts w:asciiTheme="minorHAnsi" w:hAnsiTheme="minorHAnsi" w:cs="Arial"/>
          <w:shd w:val="clear" w:color="auto" w:fill="FFFFFF"/>
        </w:rPr>
        <w:t xml:space="preserve"> Spoznanje o pomembnosti širjenja kulturne vzgoje počasi</w:t>
      </w:r>
      <w:r>
        <w:rPr>
          <w:rFonts w:asciiTheme="minorHAnsi" w:hAnsiTheme="minorHAnsi" w:cs="Arial"/>
          <w:shd w:val="clear" w:color="auto" w:fill="FFFFFF"/>
        </w:rPr>
        <w:t>,</w:t>
      </w:r>
      <w:r w:rsidRPr="00114BDD">
        <w:rPr>
          <w:rFonts w:asciiTheme="minorHAnsi" w:hAnsiTheme="minorHAnsi" w:cs="Arial"/>
          <w:shd w:val="clear" w:color="auto" w:fill="FFFFFF"/>
        </w:rPr>
        <w:t xml:space="preserve"> a vztrajno prodira v naš šolski sistem, k čemur smo se v zavodu ustrezno odzvali in z vrtci, osnovnimi šolami in </w:t>
      </w:r>
      <w:r>
        <w:rPr>
          <w:rFonts w:asciiTheme="minorHAnsi" w:hAnsiTheme="minorHAnsi" w:cs="Arial"/>
          <w:shd w:val="clear" w:color="auto" w:fill="FFFFFF"/>
        </w:rPr>
        <w:t>Dvojezično srednjo šolo Lendava</w:t>
      </w:r>
      <w:r w:rsidRPr="00114BDD">
        <w:rPr>
          <w:rFonts w:asciiTheme="minorHAnsi" w:hAnsiTheme="minorHAnsi" w:cs="Arial"/>
          <w:shd w:val="clear" w:color="auto" w:fill="FFFFFF"/>
        </w:rPr>
        <w:t xml:space="preserve"> v okviru dodatnih izbirnih vsebin izvajamo različne projekte že nekaj sezon </w:t>
      </w:r>
      <w:r>
        <w:rPr>
          <w:rFonts w:asciiTheme="minorHAnsi" w:hAnsiTheme="minorHAnsi" w:cs="Arial"/>
          <w:shd w:val="clear" w:color="auto" w:fill="FFFFFF"/>
        </w:rPr>
        <w:t>ter</w:t>
      </w:r>
      <w:r w:rsidRPr="00114BDD">
        <w:rPr>
          <w:rFonts w:asciiTheme="minorHAnsi" w:hAnsiTheme="minorHAnsi" w:cs="Arial"/>
          <w:shd w:val="clear" w:color="auto" w:fill="FFFFFF"/>
        </w:rPr>
        <w:t xml:space="preserve"> jih z leti nadgrajujemo, intenziviramo in dopolnjujemo. Dejavnosti potekajo </w:t>
      </w:r>
      <w:proofErr w:type="gramStart"/>
      <w:r w:rsidRPr="00114BDD">
        <w:rPr>
          <w:rFonts w:asciiTheme="minorHAnsi" w:hAnsiTheme="minorHAnsi" w:cs="Arial"/>
          <w:shd w:val="clear" w:color="auto" w:fill="FFFFFF"/>
        </w:rPr>
        <w:t>na</w:t>
      </w:r>
      <w:proofErr w:type="gramEnd"/>
      <w:r w:rsidRPr="00114BDD">
        <w:rPr>
          <w:rFonts w:asciiTheme="minorHAnsi" w:hAnsiTheme="minorHAnsi" w:cs="Arial"/>
          <w:shd w:val="clear" w:color="auto" w:fill="FFFFFF"/>
        </w:rPr>
        <w:t xml:space="preserve"> mnogih različnih segmentih, v katere vkl</w:t>
      </w:r>
      <w:r>
        <w:rPr>
          <w:rFonts w:asciiTheme="minorHAnsi" w:hAnsiTheme="minorHAnsi" w:cs="Arial"/>
          <w:shd w:val="clear" w:color="auto" w:fill="FFFFFF"/>
        </w:rPr>
        <w:t xml:space="preserve">jučujemo vedno več udeležencev – </w:t>
      </w:r>
      <w:r w:rsidR="00CE6207">
        <w:rPr>
          <w:rFonts w:asciiTheme="minorHAnsi" w:hAnsiTheme="minorHAnsi" w:cs="Arial"/>
          <w:shd w:val="clear" w:color="auto" w:fill="FFFFFF"/>
        </w:rPr>
        <w:t>ne le predšolskih otrok</w:t>
      </w:r>
      <w:r w:rsidRPr="00114BDD">
        <w:rPr>
          <w:rFonts w:asciiTheme="minorHAnsi" w:hAnsiTheme="minorHAnsi" w:cs="Arial"/>
          <w:shd w:val="clear" w:color="auto" w:fill="FFFFFF"/>
        </w:rPr>
        <w:t>, učence</w:t>
      </w:r>
      <w:r w:rsidR="00CE6207">
        <w:rPr>
          <w:rFonts w:asciiTheme="minorHAnsi" w:hAnsiTheme="minorHAnsi" w:cs="Arial"/>
          <w:shd w:val="clear" w:color="auto" w:fill="FFFFFF"/>
        </w:rPr>
        <w:t>v in dijakov</w:t>
      </w:r>
      <w:r w:rsidRPr="00114BDD">
        <w:rPr>
          <w:rFonts w:asciiTheme="minorHAnsi" w:hAnsiTheme="minorHAnsi" w:cs="Arial"/>
          <w:shd w:val="clear" w:color="auto" w:fill="FFFFFF"/>
        </w:rPr>
        <w:t xml:space="preserve">, ampak tudi starše, vzgojitelje in učitelje. </w:t>
      </w:r>
    </w:p>
    <w:p w:rsidR="008D1EC5" w:rsidRPr="00114BDD" w:rsidRDefault="008D1EC5" w:rsidP="008D1EC5">
      <w:pPr>
        <w:rPr>
          <w:rFonts w:asciiTheme="minorHAnsi" w:hAnsiTheme="minorHAnsi" w:cs="Arial"/>
          <w:shd w:val="clear" w:color="auto" w:fill="FFFFFF"/>
        </w:rPr>
      </w:pPr>
      <w:r w:rsidRPr="00114BDD">
        <w:rPr>
          <w:rFonts w:asciiTheme="minorHAnsi" w:hAnsiTheme="minorHAnsi" w:cs="Arial"/>
          <w:shd w:val="clear" w:color="auto" w:fill="FFFFFF"/>
        </w:rPr>
        <w:t xml:space="preserve"> </w:t>
      </w:r>
    </w:p>
    <w:p w:rsidR="008D1EC5" w:rsidRDefault="008D1EC5" w:rsidP="008D1EC5">
      <w:pPr>
        <w:rPr>
          <w:rFonts w:asciiTheme="minorHAnsi" w:hAnsiTheme="minorHAnsi" w:cs="Arial"/>
          <w:shd w:val="clear" w:color="auto" w:fill="FFFFFF"/>
        </w:rPr>
      </w:pPr>
      <w:r w:rsidRPr="00114BDD">
        <w:rPr>
          <w:rFonts w:asciiTheme="minorHAnsi" w:hAnsiTheme="minorHAnsi" w:cs="Arial"/>
          <w:shd w:val="clear" w:color="auto" w:fill="FFFFFF"/>
        </w:rPr>
        <w:t xml:space="preserve">Spletna stran: www.kkl.si oz. </w:t>
      </w:r>
      <w:hyperlink r:id="rId9" w:history="1">
        <w:r w:rsidRPr="00D03E23">
          <w:rPr>
            <w:rStyle w:val="Hiperpovezava"/>
            <w:rFonts w:asciiTheme="minorHAnsi" w:hAnsiTheme="minorHAnsi" w:cs="Arial"/>
            <w:shd w:val="clear" w:color="auto" w:fill="FFFFFF"/>
          </w:rPr>
          <w:t>http://www1.kkl.si/</w:t>
        </w:r>
      </w:hyperlink>
    </w:p>
    <w:p w:rsidR="008D1EC5" w:rsidRDefault="008D1EC5" w:rsidP="008D1EC5">
      <w:pPr>
        <w:rPr>
          <w:rFonts w:asciiTheme="minorHAnsi" w:hAnsiTheme="minorHAnsi" w:cs="Arial"/>
          <w:shd w:val="clear" w:color="auto" w:fill="FFFFFF"/>
        </w:rPr>
      </w:pPr>
      <w:r w:rsidRPr="00114BDD">
        <w:rPr>
          <w:rFonts w:asciiTheme="minorHAnsi" w:hAnsiTheme="minorHAnsi" w:cs="Arial"/>
          <w:shd w:val="clear" w:color="auto" w:fill="FFFFFF"/>
        </w:rPr>
        <w:t xml:space="preserve">Kontakt: </w:t>
      </w:r>
      <w:hyperlink r:id="rId10" w:history="1">
        <w:r w:rsidRPr="00D03E23">
          <w:rPr>
            <w:rStyle w:val="Hiperpovezava"/>
            <w:rFonts w:asciiTheme="minorHAnsi" w:hAnsiTheme="minorHAnsi" w:cs="Arial"/>
            <w:shd w:val="clear" w:color="auto" w:fill="FFFFFF"/>
          </w:rPr>
          <w:t>albert.halasz@kkl.si</w:t>
        </w:r>
      </w:hyperlink>
    </w:p>
    <w:p w:rsidR="001F1DCA" w:rsidRDefault="001F1DCA" w:rsidP="008D1EC5">
      <w:pPr>
        <w:rPr>
          <w:rFonts w:asciiTheme="minorHAnsi" w:hAnsiTheme="minorHAnsi" w:cs="Arial"/>
          <w:i/>
          <w:shd w:val="clear" w:color="auto" w:fill="FFFFFF"/>
        </w:rPr>
      </w:pPr>
    </w:p>
    <w:p w:rsidR="0067221B" w:rsidRDefault="0067221B" w:rsidP="008D1EC5">
      <w:pPr>
        <w:rPr>
          <w:rFonts w:asciiTheme="minorHAnsi" w:hAnsiTheme="minorHAnsi" w:cs="Arial"/>
          <w:i/>
          <w:shd w:val="clear" w:color="auto" w:fill="FFFFFF"/>
        </w:rPr>
      </w:pPr>
    </w:p>
    <w:p w:rsidR="001F1DCA" w:rsidRDefault="001F1DCA" w:rsidP="008D1EC5">
      <w:pPr>
        <w:rPr>
          <w:rFonts w:asciiTheme="minorHAnsi" w:hAnsiTheme="minorHAnsi" w:cs="Arial"/>
          <w:i/>
          <w:shd w:val="clear" w:color="auto" w:fill="FFFFFF"/>
        </w:rPr>
      </w:pPr>
    </w:p>
    <w:p w:rsidR="001F1DCA" w:rsidRPr="001F1DCA" w:rsidRDefault="001F1DCA" w:rsidP="001F1DCA">
      <w:pPr>
        <w:rPr>
          <w:rFonts w:asciiTheme="minorHAnsi" w:hAnsiTheme="minorHAnsi" w:cs="Arial"/>
          <w:i/>
          <w:shd w:val="clear" w:color="auto" w:fill="FFFFFF"/>
        </w:rPr>
      </w:pPr>
      <w:r w:rsidRPr="001F1DCA">
        <w:rPr>
          <w:rFonts w:asciiTheme="minorHAnsi" w:hAnsiTheme="minorHAnsi" w:cs="Arial"/>
          <w:i/>
          <w:shd w:val="clear" w:color="auto" w:fill="FFFFFF"/>
        </w:rPr>
        <w:t>Nataša Bucik, Ministrstvo za kulturo, Nada Požar Matijašič, Ministrstvo za izobraževanje, znanost in šport in Vla</w:t>
      </w:r>
      <w:r>
        <w:rPr>
          <w:rFonts w:asciiTheme="minorHAnsi" w:hAnsiTheme="minorHAnsi" w:cs="Arial"/>
          <w:i/>
          <w:shd w:val="clear" w:color="auto" w:fill="FFFFFF"/>
        </w:rPr>
        <w:t>dimir Pirc, Zavod RS za šolstvo</w:t>
      </w:r>
    </w:p>
    <w:p w:rsidR="001F1DCA" w:rsidRPr="001F1DCA" w:rsidRDefault="001F1DCA" w:rsidP="001F1DCA">
      <w:pPr>
        <w:rPr>
          <w:rFonts w:asciiTheme="minorHAnsi" w:hAnsiTheme="minorHAnsi" w:cs="Arial"/>
          <w:b/>
          <w:shd w:val="clear" w:color="auto" w:fill="FFFFFF"/>
        </w:rPr>
      </w:pPr>
      <w:proofErr w:type="gramStart"/>
      <w:r w:rsidRPr="001F1DCA">
        <w:rPr>
          <w:rFonts w:asciiTheme="minorHAnsi" w:hAnsiTheme="minorHAnsi" w:cs="Arial"/>
          <w:b/>
          <w:shd w:val="clear" w:color="auto" w:fill="FFFFFF"/>
        </w:rPr>
        <w:t>Kako spodbuditi načrtnejšo kulturno-umetnostno vzgojo?</w:t>
      </w:r>
      <w:proofErr w:type="gramEnd"/>
    </w:p>
    <w:p w:rsidR="001F1DCA" w:rsidRPr="001F1DCA" w:rsidRDefault="001F1DCA" w:rsidP="001F1DCA">
      <w:pPr>
        <w:rPr>
          <w:rFonts w:asciiTheme="minorHAnsi" w:hAnsiTheme="minorHAnsi" w:cs="Arial"/>
          <w:i/>
          <w:shd w:val="clear" w:color="auto" w:fill="FFFFFF"/>
        </w:rPr>
      </w:pPr>
    </w:p>
    <w:p w:rsidR="001F1DCA" w:rsidRDefault="001F1DCA" w:rsidP="001F1DCA">
      <w:pPr>
        <w:rPr>
          <w:rFonts w:asciiTheme="minorHAnsi" w:hAnsiTheme="minorHAnsi" w:cs="Arial"/>
          <w:shd w:val="clear" w:color="auto" w:fill="FFFFFF"/>
        </w:rPr>
      </w:pPr>
      <w:r w:rsidRPr="002E602E">
        <w:rPr>
          <w:rFonts w:asciiTheme="minorHAnsi" w:hAnsiTheme="minorHAnsi" w:cs="Arial"/>
          <w:shd w:val="clear" w:color="auto" w:fill="FFFFFF"/>
        </w:rPr>
        <w:t xml:space="preserve">Ministrstvo za izobraževanje, znanost in šport, Ministrstvo za kulturo in Zavod RS za šolstvo si že vrsto let </w:t>
      </w:r>
      <w:proofErr w:type="gramStart"/>
      <w:r w:rsidRPr="002E602E">
        <w:rPr>
          <w:rFonts w:asciiTheme="minorHAnsi" w:hAnsiTheme="minorHAnsi" w:cs="Arial"/>
          <w:shd w:val="clear" w:color="auto" w:fill="FFFFFF"/>
        </w:rPr>
        <w:t>na</w:t>
      </w:r>
      <w:proofErr w:type="gramEnd"/>
      <w:r w:rsidRPr="002E602E">
        <w:rPr>
          <w:rFonts w:asciiTheme="minorHAnsi" w:hAnsiTheme="minorHAnsi" w:cs="Arial"/>
          <w:shd w:val="clear" w:color="auto" w:fill="FFFFFF"/>
        </w:rPr>
        <w:t xml:space="preserve"> različne načine prizadevamo za načrtnejšo kulturno-umetnostno vzgojo v vzgoji in izobraževanju tako na nacionalni kot lokalni ravni. Predstavili bomo ukrepe in projekte (Kulturni bazar …), ki jih izvajamo oziroma načrtujemo na podlagi Nacionalnega programa za kulturo 2014-2017</w:t>
      </w:r>
      <w:r w:rsidR="008B4E98">
        <w:rPr>
          <w:rFonts w:asciiTheme="minorHAnsi" w:hAnsiTheme="minorHAnsi" w:cs="Arial"/>
          <w:shd w:val="clear" w:color="auto" w:fill="FFFFFF"/>
        </w:rPr>
        <w:t xml:space="preserve"> za</w:t>
      </w:r>
      <w:r w:rsidRPr="002E602E">
        <w:rPr>
          <w:rFonts w:asciiTheme="minorHAnsi" w:hAnsiTheme="minorHAnsi" w:cs="Arial"/>
          <w:shd w:val="clear" w:color="auto" w:fill="FFFFFF"/>
        </w:rPr>
        <w:t xml:space="preserve"> </w:t>
      </w:r>
      <w:r w:rsidR="008B4E98" w:rsidRPr="002E602E">
        <w:rPr>
          <w:rFonts w:asciiTheme="minorHAnsi" w:hAnsiTheme="minorHAnsi" w:cs="Arial"/>
          <w:shd w:val="clear" w:color="auto" w:fill="FFFFFF"/>
        </w:rPr>
        <w:t>doseganj</w:t>
      </w:r>
      <w:r w:rsidR="008B4E98">
        <w:rPr>
          <w:rFonts w:asciiTheme="minorHAnsi" w:hAnsiTheme="minorHAnsi" w:cs="Arial"/>
          <w:shd w:val="clear" w:color="auto" w:fill="FFFFFF"/>
        </w:rPr>
        <w:t>e</w:t>
      </w:r>
      <w:r w:rsidR="008B4E98" w:rsidRPr="002E602E">
        <w:rPr>
          <w:rFonts w:asciiTheme="minorHAnsi" w:hAnsiTheme="minorHAnsi" w:cs="Arial"/>
          <w:shd w:val="clear" w:color="auto" w:fill="FFFFFF"/>
        </w:rPr>
        <w:t xml:space="preserve"> </w:t>
      </w:r>
      <w:r w:rsidRPr="002E602E">
        <w:rPr>
          <w:rFonts w:asciiTheme="minorHAnsi" w:hAnsiTheme="minorHAnsi" w:cs="Arial"/>
          <w:shd w:val="clear" w:color="auto" w:fill="FFFFFF"/>
        </w:rPr>
        <w:t xml:space="preserve">zastavljenih ciljev, opozorili pa bomo tudi na možnosti za razvoj projektov kulturno-umetnostne vzgoje, namenjenih vzpostavitvi inovativnih učnih okolij in prožnih oblik učenja (v obdobju </w:t>
      </w:r>
      <w:r w:rsidR="001C331D">
        <w:rPr>
          <w:rFonts w:asciiTheme="minorHAnsi" w:hAnsiTheme="minorHAnsi" w:cs="Arial"/>
          <w:shd w:val="clear" w:color="auto" w:fill="FFFFFF"/>
        </w:rPr>
        <w:t xml:space="preserve">od </w:t>
      </w:r>
      <w:r w:rsidRPr="002E602E">
        <w:rPr>
          <w:rFonts w:asciiTheme="minorHAnsi" w:hAnsiTheme="minorHAnsi" w:cs="Arial"/>
          <w:shd w:val="clear" w:color="auto" w:fill="FFFFFF"/>
        </w:rPr>
        <w:t xml:space="preserve">2016 do 2020). </w:t>
      </w:r>
      <w:proofErr w:type="gramStart"/>
      <w:r w:rsidRPr="002E602E">
        <w:rPr>
          <w:rFonts w:asciiTheme="minorHAnsi" w:hAnsiTheme="minorHAnsi" w:cs="Arial"/>
          <w:shd w:val="clear" w:color="auto" w:fill="FFFFFF"/>
        </w:rPr>
        <w:t>Posebej bomo poudarili pomen kreativnega medresorskega sodelovanja in vzpostavitve nacionalne mreže koordinatorjev kulturno-umetnostne vzgoje v vzgojno-izobraževalnih zavodih, kulturnih ustanovah in lokalnih skupnostih ter med udeleženci posveta spodbudili razpravo, kako bi lahko s tem prispevali k dostopnejšim kakovostnim kulturnim dobrinam za otroke in mladino oziroma za vrtce in šole.</w:t>
      </w:r>
      <w:proofErr w:type="gramEnd"/>
      <w:r w:rsidRPr="002E602E">
        <w:rPr>
          <w:rFonts w:asciiTheme="minorHAnsi" w:hAnsiTheme="minorHAnsi" w:cs="Arial"/>
          <w:shd w:val="clear" w:color="auto" w:fill="FFFFFF"/>
        </w:rPr>
        <w:t xml:space="preserve"> </w:t>
      </w:r>
    </w:p>
    <w:p w:rsidR="002E602E" w:rsidRPr="002E602E" w:rsidRDefault="002E602E" w:rsidP="001F1DCA">
      <w:pPr>
        <w:rPr>
          <w:rFonts w:asciiTheme="minorHAnsi" w:hAnsiTheme="minorHAnsi" w:cs="Arial"/>
          <w:shd w:val="clear" w:color="auto" w:fill="FFFFFF"/>
        </w:rPr>
      </w:pPr>
    </w:p>
    <w:p w:rsidR="001F1DCA" w:rsidRDefault="001F1DCA" w:rsidP="001F1DCA">
      <w:pPr>
        <w:rPr>
          <w:rFonts w:asciiTheme="minorHAnsi" w:hAnsiTheme="minorHAnsi" w:cs="Arial"/>
          <w:shd w:val="clear" w:color="auto" w:fill="FFFFFF"/>
        </w:rPr>
      </w:pPr>
      <w:r w:rsidRPr="002E602E">
        <w:rPr>
          <w:rFonts w:asciiTheme="minorHAnsi" w:hAnsiTheme="minorHAnsi" w:cs="Arial"/>
          <w:shd w:val="clear" w:color="auto" w:fill="FFFFFF"/>
        </w:rPr>
        <w:t xml:space="preserve">Spletna stran: </w:t>
      </w:r>
      <w:hyperlink r:id="rId11" w:history="1">
        <w:r w:rsidR="002E602E" w:rsidRPr="001E16EF">
          <w:rPr>
            <w:rStyle w:val="Hiperpovezava"/>
            <w:rFonts w:asciiTheme="minorHAnsi" w:hAnsiTheme="minorHAnsi" w:cs="Arial"/>
            <w:shd w:val="clear" w:color="auto" w:fill="FFFFFF"/>
          </w:rPr>
          <w:t>www.kulturnibazar.si</w:t>
        </w:r>
      </w:hyperlink>
    </w:p>
    <w:p w:rsidR="001F1DCA" w:rsidRPr="008B4E98" w:rsidRDefault="001F1DCA" w:rsidP="001F1DCA">
      <w:pPr>
        <w:rPr>
          <w:rFonts w:asciiTheme="minorHAnsi" w:hAnsiTheme="minorHAnsi" w:cs="Arial"/>
          <w:shd w:val="clear" w:color="auto" w:fill="FFFFFF"/>
          <w:lang w:val="fr-FR"/>
        </w:rPr>
      </w:pPr>
      <w:r w:rsidRPr="008B4E98">
        <w:rPr>
          <w:rFonts w:asciiTheme="minorHAnsi" w:hAnsiTheme="minorHAnsi" w:cs="Arial"/>
          <w:shd w:val="clear" w:color="auto" w:fill="FFFFFF"/>
          <w:lang w:val="fr-FR"/>
        </w:rPr>
        <w:t xml:space="preserve">Kontakt: </w:t>
      </w:r>
      <w:hyperlink r:id="rId12" w:history="1">
        <w:r w:rsidR="002E602E" w:rsidRPr="008B4E98">
          <w:rPr>
            <w:rStyle w:val="Hiperpovezava"/>
            <w:rFonts w:asciiTheme="minorHAnsi" w:hAnsiTheme="minorHAnsi" w:cs="Arial"/>
            <w:shd w:val="clear" w:color="auto" w:fill="FFFFFF"/>
            <w:lang w:val="fr-FR"/>
          </w:rPr>
          <w:t>kuv.mk@gov.si</w:t>
        </w:r>
      </w:hyperlink>
      <w:r w:rsidR="002E602E" w:rsidRPr="008B4E98">
        <w:rPr>
          <w:rFonts w:asciiTheme="minorHAnsi" w:hAnsiTheme="minorHAnsi" w:cs="Arial"/>
          <w:shd w:val="clear" w:color="auto" w:fill="FFFFFF"/>
          <w:lang w:val="fr-FR"/>
        </w:rPr>
        <w:t xml:space="preserve"> </w:t>
      </w:r>
      <w:r w:rsidRPr="008B4E98">
        <w:rPr>
          <w:rFonts w:asciiTheme="minorHAnsi" w:hAnsiTheme="minorHAnsi" w:cs="Arial"/>
          <w:shd w:val="clear" w:color="auto" w:fill="FFFFFF"/>
          <w:lang w:val="fr-FR"/>
        </w:rPr>
        <w:t xml:space="preserve">ali </w:t>
      </w:r>
      <w:hyperlink r:id="rId13" w:history="1">
        <w:r w:rsidR="002E602E" w:rsidRPr="008B4E98">
          <w:rPr>
            <w:rStyle w:val="Hiperpovezava"/>
            <w:rFonts w:asciiTheme="minorHAnsi" w:hAnsiTheme="minorHAnsi" w:cs="Arial"/>
            <w:shd w:val="clear" w:color="auto" w:fill="FFFFFF"/>
            <w:lang w:val="fr-FR"/>
          </w:rPr>
          <w:t>kulturni.bazar@gmail.com</w:t>
        </w:r>
      </w:hyperlink>
    </w:p>
    <w:p w:rsidR="002E602E" w:rsidRPr="008B4E98" w:rsidRDefault="002E602E" w:rsidP="002E602E">
      <w:pPr>
        <w:rPr>
          <w:rFonts w:asciiTheme="minorHAnsi" w:hAnsiTheme="minorHAnsi" w:cs="Arial"/>
          <w:shd w:val="clear" w:color="auto" w:fill="FFFFFF"/>
          <w:lang w:val="fr-FR"/>
        </w:rPr>
      </w:pPr>
    </w:p>
    <w:p w:rsidR="002E602E" w:rsidRPr="002E602E" w:rsidRDefault="002E602E" w:rsidP="002E602E">
      <w:pPr>
        <w:rPr>
          <w:rFonts w:asciiTheme="minorHAnsi" w:hAnsiTheme="minorHAnsi" w:cs="Arial"/>
          <w:i/>
          <w:shd w:val="clear" w:color="auto" w:fill="FFFFFF"/>
        </w:rPr>
      </w:pPr>
      <w:r w:rsidRPr="002E602E">
        <w:rPr>
          <w:rFonts w:asciiTheme="minorHAnsi" w:hAnsiTheme="minorHAnsi" w:cs="Arial"/>
          <w:i/>
          <w:shd w:val="clear" w:color="auto" w:fill="FFFFFF"/>
        </w:rPr>
        <w:t>Barbara Radovan, Ministrstvo za okolje in prostor in Barbara Viki Šubic, Center arhitekture Slovenije</w:t>
      </w:r>
    </w:p>
    <w:p w:rsidR="002E602E" w:rsidRPr="002E602E" w:rsidRDefault="002E602E" w:rsidP="002E602E">
      <w:pPr>
        <w:rPr>
          <w:rFonts w:asciiTheme="minorHAnsi" w:hAnsiTheme="minorHAnsi" w:cs="Arial"/>
          <w:b/>
          <w:shd w:val="clear" w:color="auto" w:fill="FFFFFF"/>
        </w:rPr>
      </w:pPr>
      <w:r w:rsidRPr="002E602E">
        <w:rPr>
          <w:rFonts w:asciiTheme="minorHAnsi" w:hAnsiTheme="minorHAnsi" w:cs="Arial"/>
          <w:b/>
          <w:shd w:val="clear" w:color="auto" w:fill="FFFFFF"/>
        </w:rPr>
        <w:t>Ozaveščanje otrok in mladih o pomenu arhitekture in grajenega prostora</w:t>
      </w:r>
    </w:p>
    <w:p w:rsidR="002E602E" w:rsidRPr="002E602E" w:rsidRDefault="002E602E" w:rsidP="002E602E">
      <w:pPr>
        <w:rPr>
          <w:rFonts w:asciiTheme="minorHAnsi" w:hAnsiTheme="minorHAnsi" w:cs="Arial"/>
          <w:shd w:val="clear" w:color="auto" w:fill="FFFFFF"/>
        </w:rPr>
      </w:pPr>
    </w:p>
    <w:p w:rsidR="002E602E" w:rsidRPr="002E602E" w:rsidRDefault="002E602E" w:rsidP="002E602E">
      <w:pPr>
        <w:rPr>
          <w:rFonts w:asciiTheme="minorHAnsi" w:hAnsiTheme="minorHAnsi" w:cs="Arial"/>
          <w:shd w:val="clear" w:color="auto" w:fill="FFFFFF"/>
        </w:rPr>
      </w:pPr>
      <w:r w:rsidRPr="002E602E">
        <w:rPr>
          <w:rFonts w:asciiTheme="minorHAnsi" w:hAnsiTheme="minorHAnsi" w:cs="Arial"/>
          <w:shd w:val="clear" w:color="auto" w:fill="FFFFFF"/>
        </w:rPr>
        <w:t>Pod okriljem Ministrstva za okolja in prostor bo v oktobru že tret</w:t>
      </w:r>
      <w:r>
        <w:rPr>
          <w:rFonts w:asciiTheme="minorHAnsi" w:hAnsiTheme="minorHAnsi" w:cs="Arial"/>
          <w:shd w:val="clear" w:color="auto" w:fill="FFFFFF"/>
        </w:rPr>
        <w:t>jič potekal Mesec prostora 2016</w:t>
      </w:r>
      <w:r w:rsidRPr="002E602E">
        <w:rPr>
          <w:rFonts w:asciiTheme="minorHAnsi" w:hAnsiTheme="minorHAnsi" w:cs="Arial"/>
          <w:shd w:val="clear" w:color="auto" w:fill="FFFFFF"/>
        </w:rPr>
        <w:t xml:space="preserve"> s sloganom »Spreminjajmo mesta, ne po</w:t>
      </w:r>
      <w:r w:rsidR="00CE6207">
        <w:rPr>
          <w:rFonts w:asciiTheme="minorHAnsi" w:hAnsiTheme="minorHAnsi" w:cs="Arial"/>
          <w:shd w:val="clear" w:color="auto" w:fill="FFFFFF"/>
        </w:rPr>
        <w:t>dnebja</w:t>
      </w:r>
      <w:proofErr w:type="gramStart"/>
      <w:r w:rsidR="00CE6207">
        <w:rPr>
          <w:rFonts w:asciiTheme="minorHAnsi" w:hAnsiTheme="minorHAnsi" w:cs="Arial"/>
          <w:shd w:val="clear" w:color="auto" w:fill="FFFFFF"/>
        </w:rPr>
        <w:t>!«</w:t>
      </w:r>
      <w:proofErr w:type="gramEnd"/>
      <w:r w:rsidRPr="002E602E">
        <w:rPr>
          <w:rFonts w:asciiTheme="minorHAnsi" w:hAnsiTheme="minorHAnsi" w:cs="Arial"/>
          <w:shd w:val="clear" w:color="auto" w:fill="FFFFFF"/>
        </w:rPr>
        <w:t xml:space="preserve"> Začel se </w:t>
      </w:r>
      <w:proofErr w:type="gramStart"/>
      <w:r w:rsidRPr="002E602E">
        <w:rPr>
          <w:rFonts w:asciiTheme="minorHAnsi" w:hAnsiTheme="minorHAnsi" w:cs="Arial"/>
          <w:shd w:val="clear" w:color="auto" w:fill="FFFFFF"/>
        </w:rPr>
        <w:t>bo</w:t>
      </w:r>
      <w:proofErr w:type="gramEnd"/>
      <w:r w:rsidRPr="002E602E">
        <w:rPr>
          <w:rFonts w:asciiTheme="minorHAnsi" w:hAnsiTheme="minorHAnsi" w:cs="Arial"/>
          <w:shd w:val="clear" w:color="auto" w:fill="FFFFFF"/>
        </w:rPr>
        <w:t xml:space="preserve"> z obeležitvijo </w:t>
      </w:r>
      <w:r>
        <w:rPr>
          <w:rFonts w:asciiTheme="minorHAnsi" w:hAnsiTheme="minorHAnsi" w:cs="Arial"/>
          <w:shd w:val="clear" w:color="auto" w:fill="FFFFFF"/>
        </w:rPr>
        <w:t>svetovnega dne h</w:t>
      </w:r>
      <w:r w:rsidR="00BF5DD5">
        <w:rPr>
          <w:rFonts w:asciiTheme="minorHAnsi" w:hAnsiTheme="minorHAnsi" w:cs="Arial"/>
          <w:shd w:val="clear" w:color="auto" w:fill="FFFFFF"/>
        </w:rPr>
        <w:t>abitata</w:t>
      </w:r>
      <w:r w:rsidRPr="002E602E">
        <w:rPr>
          <w:rFonts w:asciiTheme="minorHAnsi" w:hAnsiTheme="minorHAnsi" w:cs="Arial"/>
          <w:shd w:val="clear" w:color="auto" w:fill="FFFFFF"/>
        </w:rPr>
        <w:t xml:space="preserve"> 3. </w:t>
      </w:r>
      <w:proofErr w:type="gramStart"/>
      <w:r w:rsidRPr="002E602E">
        <w:rPr>
          <w:rFonts w:asciiTheme="minorHAnsi" w:hAnsiTheme="minorHAnsi" w:cs="Arial"/>
          <w:shd w:val="clear" w:color="auto" w:fill="FFFFFF"/>
        </w:rPr>
        <w:t>oktobra</w:t>
      </w:r>
      <w:proofErr w:type="gramEnd"/>
      <w:r w:rsidRPr="002E602E">
        <w:rPr>
          <w:rFonts w:asciiTheme="minorHAnsi" w:hAnsiTheme="minorHAnsi" w:cs="Arial"/>
          <w:shd w:val="clear" w:color="auto" w:fill="FFFFFF"/>
        </w:rPr>
        <w:t xml:space="preserve"> 201</w:t>
      </w:r>
      <w:r w:rsidR="00BF5DD5">
        <w:rPr>
          <w:rFonts w:asciiTheme="minorHAnsi" w:hAnsiTheme="minorHAnsi" w:cs="Arial"/>
          <w:shd w:val="clear" w:color="auto" w:fill="FFFFFF"/>
        </w:rPr>
        <w:t>6</w:t>
      </w:r>
      <w:r>
        <w:rPr>
          <w:rFonts w:asciiTheme="minorHAnsi" w:hAnsiTheme="minorHAnsi" w:cs="Arial"/>
          <w:shd w:val="clear" w:color="auto" w:fill="FFFFFF"/>
        </w:rPr>
        <w:t xml:space="preserve"> in zaključil ob praznovanju s</w:t>
      </w:r>
      <w:r w:rsidRPr="002E602E">
        <w:rPr>
          <w:rFonts w:asciiTheme="minorHAnsi" w:hAnsiTheme="minorHAnsi" w:cs="Arial"/>
          <w:shd w:val="clear" w:color="auto" w:fill="FFFFFF"/>
        </w:rPr>
        <w:t>vetovnega dne</w:t>
      </w:r>
      <w:r w:rsidR="00BF5DD5">
        <w:rPr>
          <w:rFonts w:asciiTheme="minorHAnsi" w:hAnsiTheme="minorHAnsi" w:cs="Arial"/>
          <w:shd w:val="clear" w:color="auto" w:fill="FFFFFF"/>
        </w:rPr>
        <w:t xml:space="preserve">va mest </w:t>
      </w:r>
      <w:r w:rsidRPr="002E602E">
        <w:rPr>
          <w:rFonts w:asciiTheme="minorHAnsi" w:hAnsiTheme="minorHAnsi" w:cs="Arial"/>
          <w:shd w:val="clear" w:color="auto" w:fill="FFFFFF"/>
        </w:rPr>
        <w:t xml:space="preserve">31. </w:t>
      </w:r>
      <w:proofErr w:type="gramStart"/>
      <w:r w:rsidRPr="002E602E">
        <w:rPr>
          <w:rFonts w:asciiTheme="minorHAnsi" w:hAnsiTheme="minorHAnsi" w:cs="Arial"/>
          <w:shd w:val="clear" w:color="auto" w:fill="FFFFFF"/>
        </w:rPr>
        <w:t>oktobra</w:t>
      </w:r>
      <w:proofErr w:type="gramEnd"/>
      <w:r w:rsidRPr="002E602E">
        <w:rPr>
          <w:rFonts w:asciiTheme="minorHAnsi" w:hAnsiTheme="minorHAnsi" w:cs="Arial"/>
          <w:shd w:val="clear" w:color="auto" w:fill="FFFFFF"/>
        </w:rPr>
        <w:t xml:space="preserve"> 2016. Ministrstvo </w:t>
      </w:r>
      <w:proofErr w:type="gramStart"/>
      <w:r w:rsidRPr="002E602E">
        <w:rPr>
          <w:rFonts w:asciiTheme="minorHAnsi" w:hAnsiTheme="minorHAnsi" w:cs="Arial"/>
          <w:shd w:val="clear" w:color="auto" w:fill="FFFFFF"/>
        </w:rPr>
        <w:t>bo</w:t>
      </w:r>
      <w:proofErr w:type="gramEnd"/>
      <w:r w:rsidRPr="002E602E">
        <w:rPr>
          <w:rFonts w:asciiTheme="minorHAnsi" w:hAnsiTheme="minorHAnsi" w:cs="Arial"/>
          <w:shd w:val="clear" w:color="auto" w:fill="FFFFFF"/>
        </w:rPr>
        <w:t xml:space="preserve"> v skupni program povezalo dogodke in aktivnosti, ki obravnavajo vprašanja prostorskega in urbanega razvoja, načrtovanja in urejanja prostora, arhitekture, graditve in stanovanj. </w:t>
      </w:r>
    </w:p>
    <w:p w:rsidR="002E602E" w:rsidRPr="002E602E" w:rsidRDefault="002E602E" w:rsidP="002E602E">
      <w:pPr>
        <w:rPr>
          <w:rFonts w:asciiTheme="minorHAnsi" w:hAnsiTheme="minorHAnsi" w:cs="Arial"/>
          <w:shd w:val="clear" w:color="auto" w:fill="FFFFFF"/>
        </w:rPr>
      </w:pPr>
    </w:p>
    <w:p w:rsidR="002E602E" w:rsidRPr="002E602E" w:rsidRDefault="002E602E" w:rsidP="002E602E">
      <w:pPr>
        <w:rPr>
          <w:rFonts w:asciiTheme="minorHAnsi" w:hAnsiTheme="minorHAnsi" w:cs="Arial"/>
          <w:shd w:val="clear" w:color="auto" w:fill="FFFFFF"/>
        </w:rPr>
      </w:pPr>
      <w:r w:rsidRPr="002E602E">
        <w:rPr>
          <w:rFonts w:asciiTheme="minorHAnsi" w:hAnsiTheme="minorHAnsi" w:cs="Arial"/>
          <w:shd w:val="clear" w:color="auto" w:fill="FFFFFF"/>
        </w:rPr>
        <w:t xml:space="preserve">Ob tej priložnosti si ministrstvo prizadeva pritegniti k sodelovanju tudi vzgojno-izobraževalne zavode in vse, ki s svojimi aktivnostmi lahko prispevajo k izobraževanju otrok in mladih o vsebinah, ki se vežejo na prostor, arhitekturo, prostorsko načrtovanje, gradnjo, na prostorsko urejenost mest, naselij, sosesk, podeželja, na prostorsko umeščenost objektov in na to, kako ljudje s svojim življenjem in posegi vplivamo in preoblikujemo prostor ter kako ta vpliva na nas. </w:t>
      </w:r>
    </w:p>
    <w:p w:rsidR="002E602E" w:rsidRPr="002E602E" w:rsidRDefault="002E602E" w:rsidP="002E602E">
      <w:pPr>
        <w:rPr>
          <w:rFonts w:asciiTheme="minorHAnsi" w:hAnsiTheme="minorHAnsi" w:cs="Arial"/>
          <w:shd w:val="clear" w:color="auto" w:fill="FFFFFF"/>
        </w:rPr>
      </w:pPr>
    </w:p>
    <w:p w:rsidR="002E602E" w:rsidRPr="002E602E" w:rsidRDefault="002E602E" w:rsidP="002E602E">
      <w:pPr>
        <w:rPr>
          <w:rFonts w:asciiTheme="minorHAnsi" w:hAnsiTheme="minorHAnsi" w:cs="Arial"/>
          <w:shd w:val="clear" w:color="auto" w:fill="FFFFFF"/>
        </w:rPr>
      </w:pPr>
      <w:r w:rsidRPr="002E602E">
        <w:rPr>
          <w:rFonts w:asciiTheme="minorHAnsi" w:hAnsiTheme="minorHAnsi" w:cs="Arial"/>
          <w:shd w:val="clear" w:color="auto" w:fill="FFFFFF"/>
        </w:rPr>
        <w:t xml:space="preserve">Center arhitekture Slovenije si s programom Igriva arhitektura </w:t>
      </w:r>
      <w:proofErr w:type="gramStart"/>
      <w:r w:rsidRPr="002E602E">
        <w:rPr>
          <w:rFonts w:asciiTheme="minorHAnsi" w:hAnsiTheme="minorHAnsi" w:cs="Arial"/>
          <w:shd w:val="clear" w:color="auto" w:fill="FFFFFF"/>
        </w:rPr>
        <w:t>od</w:t>
      </w:r>
      <w:proofErr w:type="gramEnd"/>
      <w:r w:rsidRPr="002E602E">
        <w:rPr>
          <w:rFonts w:asciiTheme="minorHAnsi" w:hAnsiTheme="minorHAnsi" w:cs="Arial"/>
          <w:shd w:val="clear" w:color="auto" w:fill="FFFFFF"/>
        </w:rPr>
        <w:t xml:space="preserve"> leta 2009 prizadeva, da bi vzgoja o prostoru in arhitekturi postala del vseživljenjskega izobraževanja in skupni cilj naše družbe. </w:t>
      </w:r>
      <w:proofErr w:type="gramStart"/>
      <w:r w:rsidRPr="002E602E">
        <w:rPr>
          <w:rFonts w:asciiTheme="minorHAnsi" w:hAnsiTheme="minorHAnsi" w:cs="Arial"/>
          <w:shd w:val="clear" w:color="auto" w:fill="FFFFFF"/>
        </w:rPr>
        <w:t xml:space="preserve">Svoje aktivnosti v največji meri namenjajo delu z otroki </w:t>
      </w:r>
      <w:r w:rsidR="008B4E98">
        <w:rPr>
          <w:rFonts w:asciiTheme="minorHAnsi" w:hAnsiTheme="minorHAnsi" w:cs="Arial"/>
          <w:shd w:val="clear" w:color="auto" w:fill="FFFFFF"/>
        </w:rPr>
        <w:t>in mladimi</w:t>
      </w:r>
      <w:r w:rsidR="00497780">
        <w:rPr>
          <w:rFonts w:asciiTheme="minorHAnsi" w:hAnsiTheme="minorHAnsi" w:cs="Arial"/>
          <w:shd w:val="clear" w:color="auto" w:fill="FFFFFF"/>
        </w:rPr>
        <w:t xml:space="preserve"> </w:t>
      </w:r>
      <w:r w:rsidRPr="002E602E">
        <w:rPr>
          <w:rFonts w:asciiTheme="minorHAnsi" w:hAnsiTheme="minorHAnsi" w:cs="Arial"/>
          <w:shd w:val="clear" w:color="auto" w:fill="FFFFFF"/>
        </w:rPr>
        <w:t>v obliki delavnic, predavanj, tehniških dnevov ter različnih akcij.</w:t>
      </w:r>
      <w:proofErr w:type="gramEnd"/>
      <w:r w:rsidRPr="002E602E">
        <w:rPr>
          <w:rFonts w:asciiTheme="minorHAnsi" w:hAnsiTheme="minorHAnsi" w:cs="Arial"/>
          <w:shd w:val="clear" w:color="auto" w:fill="FFFFFF"/>
        </w:rPr>
        <w:t xml:space="preserve"> </w:t>
      </w:r>
    </w:p>
    <w:p w:rsidR="002E602E" w:rsidRPr="002E602E" w:rsidRDefault="002E602E" w:rsidP="002E602E">
      <w:pPr>
        <w:rPr>
          <w:rFonts w:asciiTheme="minorHAnsi" w:hAnsiTheme="minorHAnsi" w:cs="Arial"/>
          <w:shd w:val="clear" w:color="auto" w:fill="FFFFFF"/>
        </w:rPr>
      </w:pPr>
    </w:p>
    <w:p w:rsidR="002E602E" w:rsidRPr="002E602E" w:rsidRDefault="002E602E" w:rsidP="002E602E">
      <w:pPr>
        <w:rPr>
          <w:rFonts w:asciiTheme="minorHAnsi" w:hAnsiTheme="minorHAnsi" w:cs="Arial"/>
          <w:shd w:val="clear" w:color="auto" w:fill="FFFFFF"/>
        </w:rPr>
      </w:pPr>
      <w:r w:rsidRPr="002E602E">
        <w:rPr>
          <w:rFonts w:asciiTheme="minorHAnsi" w:hAnsiTheme="minorHAnsi" w:cs="Arial"/>
          <w:shd w:val="clear" w:color="auto" w:fill="FFFFFF"/>
        </w:rPr>
        <w:t>3. oktobra</w:t>
      </w:r>
      <w:r w:rsidR="00BF5DD5">
        <w:rPr>
          <w:rFonts w:asciiTheme="minorHAnsi" w:hAnsiTheme="minorHAnsi" w:cs="Arial"/>
          <w:shd w:val="clear" w:color="auto" w:fill="FFFFFF"/>
        </w:rPr>
        <w:t xml:space="preserve"> letos</w:t>
      </w:r>
      <w:r w:rsidRPr="002E602E">
        <w:rPr>
          <w:rFonts w:asciiTheme="minorHAnsi" w:hAnsiTheme="minorHAnsi" w:cs="Arial"/>
          <w:shd w:val="clear" w:color="auto" w:fill="FFFFFF"/>
        </w:rPr>
        <w:t xml:space="preserve"> bo ob podpori Ministrstva za okolje in prostor ter Zavoda RS za šolstvo pod vodstvom Centra arhitekture Slovenije pote</w:t>
      </w:r>
      <w:r w:rsidR="0067221B">
        <w:rPr>
          <w:rFonts w:asciiTheme="minorHAnsi" w:hAnsiTheme="minorHAnsi" w:cs="Arial"/>
          <w:shd w:val="clear" w:color="auto" w:fill="FFFFFF"/>
        </w:rPr>
        <w:t>kala že vseslovenska akcija ob svetovnem dnevu h</w:t>
      </w:r>
      <w:r w:rsidRPr="002E602E">
        <w:rPr>
          <w:rFonts w:asciiTheme="minorHAnsi" w:hAnsiTheme="minorHAnsi" w:cs="Arial"/>
          <w:shd w:val="clear" w:color="auto" w:fill="FFFFFF"/>
        </w:rPr>
        <w:t>abitata po osnovnih šolah.</w:t>
      </w:r>
    </w:p>
    <w:p w:rsidR="002E602E" w:rsidRPr="002E602E" w:rsidRDefault="002E602E" w:rsidP="002E602E">
      <w:pPr>
        <w:rPr>
          <w:rFonts w:asciiTheme="minorHAnsi" w:hAnsiTheme="minorHAnsi" w:cs="Arial"/>
          <w:shd w:val="clear" w:color="auto" w:fill="FFFFFF"/>
        </w:rPr>
      </w:pPr>
    </w:p>
    <w:p w:rsidR="002E602E" w:rsidRDefault="002E602E" w:rsidP="002E602E">
      <w:pPr>
        <w:rPr>
          <w:rFonts w:asciiTheme="minorHAnsi" w:hAnsiTheme="minorHAnsi" w:cs="Arial"/>
          <w:shd w:val="clear" w:color="auto" w:fill="FFFFFF"/>
        </w:rPr>
      </w:pPr>
      <w:r w:rsidRPr="002E602E">
        <w:rPr>
          <w:rFonts w:asciiTheme="minorHAnsi" w:hAnsiTheme="minorHAnsi" w:cs="Arial"/>
          <w:shd w:val="clear" w:color="auto" w:fill="FFFFFF"/>
        </w:rPr>
        <w:t xml:space="preserve">Spletna stran: </w:t>
      </w:r>
      <w:hyperlink r:id="rId14" w:history="1">
        <w:r w:rsidRPr="001E16EF">
          <w:rPr>
            <w:rStyle w:val="Hiperpovezava"/>
            <w:rFonts w:asciiTheme="minorHAnsi" w:hAnsiTheme="minorHAnsi" w:cs="Arial"/>
            <w:shd w:val="clear" w:color="auto" w:fill="FFFFFF"/>
          </w:rPr>
          <w:t>www.mop.gov.si/si/mesec_prostora_2016/; www. igrivarhitektura.org/</w:t>
        </w:r>
      </w:hyperlink>
    </w:p>
    <w:p w:rsidR="002E602E" w:rsidRDefault="002E602E" w:rsidP="002E602E">
      <w:pPr>
        <w:rPr>
          <w:rFonts w:asciiTheme="minorHAnsi" w:hAnsiTheme="minorHAnsi" w:cs="Arial"/>
          <w:shd w:val="clear" w:color="auto" w:fill="FFFFFF"/>
        </w:rPr>
      </w:pPr>
      <w:r w:rsidRPr="002E602E">
        <w:rPr>
          <w:rFonts w:asciiTheme="minorHAnsi" w:hAnsiTheme="minorHAnsi" w:cs="Arial"/>
          <w:shd w:val="clear" w:color="auto" w:fill="FFFFFF"/>
        </w:rPr>
        <w:t xml:space="preserve">Kontakt: </w:t>
      </w:r>
      <w:hyperlink r:id="rId15" w:history="1">
        <w:r w:rsidRPr="001E16EF">
          <w:rPr>
            <w:rStyle w:val="Hiperpovezava"/>
            <w:rFonts w:asciiTheme="minorHAnsi" w:hAnsiTheme="minorHAnsi" w:cs="Arial"/>
            <w:shd w:val="clear" w:color="auto" w:fill="FFFFFF"/>
          </w:rPr>
          <w:t>prostor.mop@gov.si</w:t>
        </w:r>
      </w:hyperlink>
      <w:r>
        <w:rPr>
          <w:rFonts w:asciiTheme="minorHAnsi" w:hAnsiTheme="minorHAnsi" w:cs="Arial"/>
          <w:shd w:val="clear" w:color="auto" w:fill="FFFFFF"/>
        </w:rPr>
        <w:t xml:space="preserve">; </w:t>
      </w:r>
      <w:hyperlink r:id="rId16" w:history="1">
        <w:r w:rsidRPr="001E16EF">
          <w:rPr>
            <w:rStyle w:val="Hiperpovezava"/>
            <w:rFonts w:asciiTheme="minorHAnsi" w:hAnsiTheme="minorHAnsi" w:cs="Arial"/>
            <w:shd w:val="clear" w:color="auto" w:fill="FFFFFF"/>
          </w:rPr>
          <w:t>info@centerarhitekture.org</w:t>
        </w:r>
      </w:hyperlink>
    </w:p>
    <w:p w:rsidR="002E602E" w:rsidRDefault="002E602E" w:rsidP="008D1EC5">
      <w:pPr>
        <w:rPr>
          <w:rFonts w:asciiTheme="minorHAnsi" w:hAnsiTheme="minorHAnsi" w:cs="Arial"/>
          <w:i/>
          <w:shd w:val="clear" w:color="auto" w:fill="FFFFFF"/>
        </w:rPr>
      </w:pPr>
    </w:p>
    <w:p w:rsidR="002E602E" w:rsidRDefault="002E602E" w:rsidP="008D1EC5">
      <w:pPr>
        <w:rPr>
          <w:rFonts w:asciiTheme="minorHAnsi" w:hAnsiTheme="minorHAnsi" w:cs="Arial"/>
          <w:i/>
          <w:shd w:val="clear" w:color="auto" w:fill="FFFFFF"/>
        </w:rPr>
      </w:pPr>
    </w:p>
    <w:p w:rsidR="0067221B" w:rsidRDefault="0067221B" w:rsidP="008D1EC5">
      <w:pPr>
        <w:rPr>
          <w:rFonts w:asciiTheme="minorHAnsi" w:hAnsiTheme="minorHAnsi" w:cs="Arial"/>
          <w:i/>
          <w:shd w:val="clear" w:color="auto" w:fill="FFFFFF"/>
        </w:rPr>
      </w:pPr>
    </w:p>
    <w:p w:rsidR="008D1EC5" w:rsidRPr="00BF1B68" w:rsidRDefault="008D1EC5" w:rsidP="008D1EC5">
      <w:pPr>
        <w:rPr>
          <w:rFonts w:asciiTheme="minorHAnsi" w:hAnsiTheme="minorHAnsi" w:cs="Arial"/>
          <w:i/>
          <w:shd w:val="clear" w:color="auto" w:fill="FFFFFF"/>
        </w:rPr>
      </w:pPr>
      <w:r w:rsidRPr="00BF1B68">
        <w:rPr>
          <w:rFonts w:asciiTheme="minorHAnsi" w:hAnsiTheme="minorHAnsi" w:cs="Arial"/>
          <w:i/>
          <w:shd w:val="clear" w:color="auto" w:fill="FFFFFF"/>
        </w:rPr>
        <w:t>Lidija Lipič Berlec, Ministrstvo za kmetijstvo, gozdarstvo in prehrano</w:t>
      </w:r>
    </w:p>
    <w:p w:rsidR="008D1EC5" w:rsidRDefault="008D1EC5" w:rsidP="008D1EC5">
      <w:pPr>
        <w:rPr>
          <w:rFonts w:asciiTheme="minorHAnsi" w:hAnsiTheme="minorHAnsi" w:cs="Arial"/>
          <w:b/>
          <w:shd w:val="clear" w:color="auto" w:fill="FFFFFF"/>
        </w:rPr>
      </w:pPr>
      <w:r w:rsidRPr="00BF1B68">
        <w:rPr>
          <w:rFonts w:asciiTheme="minorHAnsi" w:hAnsiTheme="minorHAnsi" w:cs="Arial"/>
          <w:b/>
          <w:shd w:val="clear" w:color="auto" w:fill="FFFFFF"/>
        </w:rPr>
        <w:t xml:space="preserve">Dan slovenske hrane povezuje in bogati </w:t>
      </w:r>
    </w:p>
    <w:p w:rsidR="008D1EC5" w:rsidRPr="008D2FA5" w:rsidRDefault="008D1EC5" w:rsidP="008D1EC5">
      <w:pPr>
        <w:rPr>
          <w:rFonts w:asciiTheme="minorHAnsi" w:hAnsiTheme="minorHAnsi" w:cs="Arial"/>
          <w:b/>
          <w:shd w:val="clear" w:color="auto" w:fill="FFFFFF"/>
        </w:rPr>
      </w:pPr>
    </w:p>
    <w:p w:rsidR="008D1EC5" w:rsidRPr="00BF1B68" w:rsidRDefault="008D1EC5" w:rsidP="008D1EC5">
      <w:pPr>
        <w:rPr>
          <w:rFonts w:asciiTheme="minorHAnsi" w:hAnsiTheme="minorHAnsi" w:cs="Arial"/>
          <w:shd w:val="clear" w:color="auto" w:fill="FFFFFF"/>
        </w:rPr>
      </w:pPr>
      <w:proofErr w:type="gramStart"/>
      <w:r w:rsidRPr="00BF1B68">
        <w:rPr>
          <w:rFonts w:asciiTheme="minorHAnsi" w:hAnsiTheme="minorHAnsi" w:cs="Arial"/>
          <w:shd w:val="clear" w:color="auto" w:fill="FFFFFF"/>
        </w:rPr>
        <w:t xml:space="preserve">Na Ministrstvu za kmetijstvo, gozdarstvo in prehrano s promocijo lokalne hrane in jedi, ki so </w:t>
      </w:r>
      <w:r w:rsidR="00BF5DD5">
        <w:rPr>
          <w:rFonts w:asciiTheme="minorHAnsi" w:hAnsiTheme="minorHAnsi" w:cs="Arial"/>
          <w:shd w:val="clear" w:color="auto" w:fill="FFFFFF"/>
        </w:rPr>
        <w:t>jih pripravljale že naše prapra</w:t>
      </w:r>
      <w:r w:rsidRPr="00BF1B68">
        <w:rPr>
          <w:rFonts w:asciiTheme="minorHAnsi" w:hAnsiTheme="minorHAnsi" w:cs="Arial"/>
          <w:shd w:val="clear" w:color="auto" w:fill="FFFFFF"/>
        </w:rPr>
        <w:t>babice, skrbimo za ohranjanje naše bogate kulturne ter kulinarične tradicije in dediščine.</w:t>
      </w:r>
      <w:proofErr w:type="gramEnd"/>
      <w:r w:rsidRPr="00BF1B68">
        <w:rPr>
          <w:rFonts w:asciiTheme="minorHAnsi" w:hAnsiTheme="minorHAnsi" w:cs="Arial"/>
          <w:shd w:val="clear" w:color="auto" w:fill="FFFFFF"/>
        </w:rPr>
        <w:t xml:space="preserve"> Slovenija ima že več kot 20 kmetijskih pridelkov in živil, ki so zaščiteni pri Evropski komisiji (med njimi so</w:t>
      </w:r>
      <w:r w:rsidR="00BF5DD5">
        <w:rPr>
          <w:rFonts w:asciiTheme="minorHAnsi" w:hAnsiTheme="minorHAnsi" w:cs="Arial"/>
          <w:shd w:val="clear" w:color="auto" w:fill="FFFFFF"/>
        </w:rPr>
        <w:t>,</w:t>
      </w:r>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na</w:t>
      </w:r>
      <w:proofErr w:type="gramEnd"/>
      <w:r w:rsidRPr="00BF1B68">
        <w:rPr>
          <w:rFonts w:asciiTheme="minorHAnsi" w:hAnsiTheme="minorHAnsi" w:cs="Arial"/>
          <w:shd w:val="clear" w:color="auto" w:fill="FFFFFF"/>
        </w:rPr>
        <w:t xml:space="preserve"> primer: ekstra devišk</w:t>
      </w:r>
      <w:r>
        <w:rPr>
          <w:rFonts w:asciiTheme="minorHAnsi" w:hAnsiTheme="minorHAnsi" w:cs="Arial"/>
          <w:shd w:val="clear" w:color="auto" w:fill="FFFFFF"/>
        </w:rPr>
        <w:t>o oljčno olje Slovenske Istre, piranska sol, kraški pršut, prleška tünka, ptujski lük, kranjska klobasa, prekmurska gibanica, i</w:t>
      </w:r>
      <w:r w:rsidRPr="00BF1B68">
        <w:rPr>
          <w:rFonts w:asciiTheme="minorHAnsi" w:hAnsiTheme="minorHAnsi" w:cs="Arial"/>
          <w:shd w:val="clear" w:color="auto" w:fill="FFFFFF"/>
        </w:rPr>
        <w:t xml:space="preserve">drijski žlikrofi in drugi). </w:t>
      </w:r>
    </w:p>
    <w:p w:rsidR="008D1EC5" w:rsidRDefault="008D1EC5" w:rsidP="008D1EC5">
      <w:pPr>
        <w:rPr>
          <w:rFonts w:asciiTheme="minorHAnsi" w:hAnsiTheme="minorHAnsi" w:cs="Arial"/>
          <w:shd w:val="clear" w:color="auto" w:fill="FFFFFF"/>
        </w:rPr>
      </w:pPr>
    </w:p>
    <w:p w:rsidR="008D1EC5" w:rsidRPr="00BF1B68"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Eden naših paradnih konjev </w:t>
      </w:r>
      <w:proofErr w:type="gramStart"/>
      <w:r w:rsidRPr="00BF1B68">
        <w:rPr>
          <w:rFonts w:asciiTheme="minorHAnsi" w:hAnsiTheme="minorHAnsi" w:cs="Arial"/>
          <w:shd w:val="clear" w:color="auto" w:fill="FFFFFF"/>
        </w:rPr>
        <w:t>na</w:t>
      </w:r>
      <w:proofErr w:type="gramEnd"/>
      <w:r w:rsidRPr="00BF1B68">
        <w:rPr>
          <w:rFonts w:asciiTheme="minorHAnsi" w:hAnsiTheme="minorHAnsi" w:cs="Arial"/>
          <w:shd w:val="clear" w:color="auto" w:fill="FFFFFF"/>
        </w:rPr>
        <w:t xml:space="preserve"> področju ozaveščanja </w:t>
      </w:r>
      <w:r>
        <w:rPr>
          <w:rFonts w:asciiTheme="minorHAnsi" w:hAnsiTheme="minorHAnsi" w:cs="Arial"/>
          <w:shd w:val="clear" w:color="auto" w:fill="FFFFFF"/>
        </w:rPr>
        <w:t>o pomenu</w:t>
      </w:r>
      <w:r w:rsidRPr="00BF1B68">
        <w:rPr>
          <w:rFonts w:asciiTheme="minorHAnsi" w:hAnsiTheme="minorHAnsi" w:cs="Arial"/>
          <w:shd w:val="clear" w:color="auto" w:fill="FFFFFF"/>
        </w:rPr>
        <w:t xml:space="preserve"> lokalne hrane ter nujnosti pravilne</w:t>
      </w:r>
      <w:r w:rsidR="00BF5DD5">
        <w:rPr>
          <w:rFonts w:asciiTheme="minorHAnsi" w:hAnsiTheme="minorHAnsi" w:cs="Arial"/>
          <w:shd w:val="clear" w:color="auto" w:fill="FFFFFF"/>
        </w:rPr>
        <w:t>ga in zdravega prehranjevanja</w:t>
      </w:r>
      <w:r w:rsidRPr="00BF1B68">
        <w:rPr>
          <w:rFonts w:asciiTheme="minorHAnsi" w:hAnsiTheme="minorHAnsi" w:cs="Arial"/>
          <w:shd w:val="clear" w:color="auto" w:fill="FFFFFF"/>
        </w:rPr>
        <w:t xml:space="preserve"> je dan slovenske hrane (obeležujemo ga vsako leto tretji petek v novembru</w:t>
      </w:r>
      <w:r>
        <w:rPr>
          <w:rFonts w:asciiTheme="minorHAnsi" w:hAnsiTheme="minorHAnsi" w:cs="Arial"/>
          <w:shd w:val="clear" w:color="auto" w:fill="FFFFFF"/>
        </w:rPr>
        <w:t>) ter v okviru le-tega projekt T</w:t>
      </w:r>
      <w:r w:rsidRPr="00BF1B68">
        <w:rPr>
          <w:rFonts w:asciiTheme="minorHAnsi" w:hAnsiTheme="minorHAnsi" w:cs="Arial"/>
          <w:shd w:val="clear" w:color="auto" w:fill="FFFFFF"/>
        </w:rPr>
        <w:t>radicionalni slovenski</w:t>
      </w:r>
      <w:r>
        <w:rPr>
          <w:rFonts w:asciiTheme="minorHAnsi" w:hAnsiTheme="minorHAnsi" w:cs="Arial"/>
          <w:shd w:val="clear" w:color="auto" w:fill="FFFFFF"/>
        </w:rPr>
        <w:t xml:space="preserve"> zajtrk. V projekt </w:t>
      </w:r>
      <w:r w:rsidRPr="00BF1B68">
        <w:rPr>
          <w:rFonts w:asciiTheme="minorHAnsi" w:hAnsiTheme="minorHAnsi" w:cs="Arial"/>
          <w:shd w:val="clear" w:color="auto" w:fill="FFFFFF"/>
        </w:rPr>
        <w:t xml:space="preserve">so vključeni slovenski vrtci in osnovne šole z namenom, da pomen kmetijstva, živilske industrije, čebelarstva, ohranjanja čistega okolja v povezavi s pomenom zdrave in uravnotežene prehrane ter gibanja spoznajo že otroci </w:t>
      </w:r>
      <w:r>
        <w:rPr>
          <w:rFonts w:asciiTheme="minorHAnsi" w:hAnsiTheme="minorHAnsi" w:cs="Arial"/>
          <w:shd w:val="clear" w:color="auto" w:fill="FFFFFF"/>
        </w:rPr>
        <w:t xml:space="preserve">– </w:t>
      </w:r>
      <w:r w:rsidRPr="00BF1B68">
        <w:rPr>
          <w:rFonts w:asciiTheme="minorHAnsi" w:hAnsiTheme="minorHAnsi" w:cs="Arial"/>
          <w:shd w:val="clear" w:color="auto" w:fill="FFFFFF"/>
        </w:rPr>
        <w:t>da skozi idejo o nujnos</w:t>
      </w:r>
      <w:r>
        <w:rPr>
          <w:rFonts w:asciiTheme="minorHAnsi" w:hAnsiTheme="minorHAnsi" w:cs="Arial"/>
          <w:shd w:val="clear" w:color="auto" w:fill="FFFFFF"/>
        </w:rPr>
        <w:t xml:space="preserve">ti zajtrkovanja spoznajo, da moramo </w:t>
      </w:r>
      <w:r w:rsidRPr="00BF1B68">
        <w:rPr>
          <w:rFonts w:asciiTheme="minorHAnsi" w:hAnsiTheme="minorHAnsi" w:cs="Arial"/>
          <w:shd w:val="clear" w:color="auto" w:fill="FFFFFF"/>
        </w:rPr>
        <w:t>biti pozor</w:t>
      </w:r>
      <w:r>
        <w:rPr>
          <w:rFonts w:asciiTheme="minorHAnsi" w:hAnsiTheme="minorHAnsi" w:cs="Arial"/>
          <w:shd w:val="clear" w:color="auto" w:fill="FFFFFF"/>
        </w:rPr>
        <w:t>ni</w:t>
      </w:r>
      <w:r w:rsidRPr="00BF1B68">
        <w:rPr>
          <w:rFonts w:asciiTheme="minorHAnsi" w:hAnsiTheme="minorHAnsi" w:cs="Arial"/>
          <w:shd w:val="clear" w:color="auto" w:fill="FFFFFF"/>
        </w:rPr>
        <w:t>, kakšno hrano jemo</w:t>
      </w:r>
      <w:r>
        <w:rPr>
          <w:rFonts w:asciiTheme="minorHAnsi" w:hAnsiTheme="minorHAnsi" w:cs="Arial"/>
          <w:shd w:val="clear" w:color="auto" w:fill="FFFFFF"/>
        </w:rPr>
        <w:t>,</w:t>
      </w:r>
      <w:r w:rsidRPr="00BF1B68">
        <w:rPr>
          <w:rFonts w:asciiTheme="minorHAnsi" w:hAnsiTheme="minorHAnsi" w:cs="Arial"/>
          <w:shd w:val="clear" w:color="auto" w:fill="FFFFFF"/>
        </w:rPr>
        <w:t xml:space="preserve"> in posl</w:t>
      </w:r>
      <w:r w:rsidR="00BF5DD5">
        <w:rPr>
          <w:rFonts w:asciiTheme="minorHAnsi" w:hAnsiTheme="minorHAnsi" w:cs="Arial"/>
          <w:shd w:val="clear" w:color="auto" w:fill="FFFFFF"/>
        </w:rPr>
        <w:t>edično, da je lokalna hrana</w:t>
      </w:r>
      <w:r w:rsidRPr="00BF1B68">
        <w:rPr>
          <w:rFonts w:asciiTheme="minorHAnsi" w:hAnsiTheme="minorHAnsi" w:cs="Arial"/>
          <w:shd w:val="clear" w:color="auto" w:fill="FFFFFF"/>
        </w:rPr>
        <w:t xml:space="preserve"> </w:t>
      </w:r>
      <w:r w:rsidR="00BF5DD5">
        <w:rPr>
          <w:rFonts w:asciiTheme="minorHAnsi" w:hAnsiTheme="minorHAnsi" w:cs="Arial"/>
          <w:shd w:val="clear" w:color="auto" w:fill="FFFFFF"/>
        </w:rPr>
        <w:t>naj</w:t>
      </w:r>
      <w:r w:rsidRPr="00BF1B68">
        <w:rPr>
          <w:rFonts w:asciiTheme="minorHAnsi" w:hAnsiTheme="minorHAnsi" w:cs="Arial"/>
          <w:shd w:val="clear" w:color="auto" w:fill="FFFFFF"/>
        </w:rPr>
        <w:t xml:space="preserve">ustreznejši izbor, saj je sveža in sprejemljiva tudi z okoljskega vidika. </w:t>
      </w:r>
      <w:proofErr w:type="gramStart"/>
      <w:r w:rsidRPr="00BF1B68">
        <w:rPr>
          <w:rFonts w:asciiTheme="minorHAnsi" w:hAnsiTheme="minorHAnsi" w:cs="Arial"/>
          <w:shd w:val="clear" w:color="auto" w:fill="FFFFFF"/>
        </w:rPr>
        <w:t>Ob tem projektu se medresorsko povezujemo kmetijstvo in prehra</w:t>
      </w:r>
      <w:r w:rsidR="00BF5DD5">
        <w:rPr>
          <w:rFonts w:asciiTheme="minorHAnsi" w:hAnsiTheme="minorHAnsi" w:cs="Arial"/>
          <w:shd w:val="clear" w:color="auto" w:fill="FFFFFF"/>
        </w:rPr>
        <w:t>na, šolstvo, zdravje in kultura.</w:t>
      </w:r>
      <w:proofErr w:type="gramEnd"/>
      <w:r w:rsidR="00BF5DD5">
        <w:rPr>
          <w:rFonts w:asciiTheme="minorHAnsi" w:hAnsiTheme="minorHAnsi" w:cs="Arial"/>
          <w:shd w:val="clear" w:color="auto" w:fill="FFFFFF"/>
        </w:rPr>
        <w:t xml:space="preserve"> </w:t>
      </w:r>
      <w:proofErr w:type="gramStart"/>
      <w:r w:rsidR="00BF5DD5">
        <w:rPr>
          <w:rFonts w:asciiTheme="minorHAnsi" w:hAnsiTheme="minorHAnsi" w:cs="Arial"/>
          <w:shd w:val="clear" w:color="auto" w:fill="FFFFFF"/>
        </w:rPr>
        <w:t>Projekt</w:t>
      </w:r>
      <w:r w:rsidRPr="00BF1B68">
        <w:rPr>
          <w:rFonts w:asciiTheme="minorHAnsi" w:hAnsiTheme="minorHAnsi" w:cs="Arial"/>
          <w:shd w:val="clear" w:color="auto" w:fill="FFFFFF"/>
        </w:rPr>
        <w:t xml:space="preserve"> sega pa tudi že čez meje Slovenije, v nekaterih državah </w:t>
      </w:r>
      <w:r w:rsidR="00BF5DD5">
        <w:rPr>
          <w:rFonts w:asciiTheme="minorHAnsi" w:hAnsiTheme="minorHAnsi" w:cs="Arial"/>
          <w:shd w:val="clear" w:color="auto" w:fill="FFFFFF"/>
        </w:rPr>
        <w:t xml:space="preserve">se </w:t>
      </w:r>
      <w:r w:rsidRPr="00BF1B68">
        <w:rPr>
          <w:rFonts w:asciiTheme="minorHAnsi" w:hAnsiTheme="minorHAnsi" w:cs="Arial"/>
          <w:shd w:val="clear" w:color="auto" w:fill="FFFFFF"/>
        </w:rPr>
        <w:t>uveljavlja kot evropski medeni zajtrk.</w:t>
      </w:r>
      <w:proofErr w:type="gramEnd"/>
    </w:p>
    <w:p w:rsidR="008D1EC5" w:rsidRPr="00BF1B68" w:rsidRDefault="008D1EC5" w:rsidP="008D1EC5">
      <w:pPr>
        <w:rPr>
          <w:rFonts w:asciiTheme="minorHAnsi" w:hAnsiTheme="minorHAnsi" w:cs="Arial"/>
          <w:shd w:val="clear" w:color="auto" w:fill="FFFFFF"/>
        </w:rPr>
      </w:pPr>
    </w:p>
    <w:p w:rsidR="008D1EC5" w:rsidRDefault="008D1EC5" w:rsidP="008D1EC5">
      <w:pPr>
        <w:rPr>
          <w:rFonts w:asciiTheme="minorHAnsi" w:hAnsiTheme="minorHAnsi" w:cs="Arial"/>
          <w:shd w:val="clear" w:color="auto" w:fill="FFFFFF"/>
        </w:rPr>
      </w:pPr>
      <w:r>
        <w:rPr>
          <w:rFonts w:asciiTheme="minorHAnsi" w:hAnsiTheme="minorHAnsi" w:cs="Arial"/>
          <w:shd w:val="clear" w:color="auto" w:fill="FFFFFF"/>
        </w:rPr>
        <w:t xml:space="preserve">Spletna stran: </w:t>
      </w:r>
      <w:hyperlink r:id="rId17" w:history="1">
        <w:r w:rsidRPr="001E16EF">
          <w:rPr>
            <w:rStyle w:val="Hiperpovezava"/>
            <w:rFonts w:asciiTheme="minorHAnsi" w:hAnsiTheme="minorHAnsi" w:cs="Arial"/>
            <w:shd w:val="clear" w:color="auto" w:fill="FFFFFF"/>
          </w:rPr>
          <w:t>http://tradicionalni-zajtrk.si/</w:t>
        </w:r>
      </w:hyperlink>
    </w:p>
    <w:p w:rsidR="008D1EC5" w:rsidRDefault="008D1EC5" w:rsidP="008D1EC5">
      <w:pPr>
        <w:rPr>
          <w:rFonts w:asciiTheme="minorHAnsi" w:hAnsiTheme="minorHAnsi" w:cs="Arial"/>
          <w:shd w:val="clear" w:color="auto" w:fill="FFFFFF"/>
        </w:rPr>
      </w:pPr>
      <w:r>
        <w:rPr>
          <w:rFonts w:asciiTheme="minorHAnsi" w:hAnsiTheme="minorHAnsi" w:cs="Arial"/>
          <w:shd w:val="clear" w:color="auto" w:fill="FFFFFF"/>
        </w:rPr>
        <w:t xml:space="preserve">Kontakt: </w:t>
      </w:r>
      <w:hyperlink r:id="rId18" w:history="1">
        <w:r w:rsidRPr="001E16EF">
          <w:rPr>
            <w:rStyle w:val="Hiperpovezava"/>
            <w:rFonts w:asciiTheme="minorHAnsi" w:hAnsiTheme="minorHAnsi" w:cs="Arial"/>
            <w:shd w:val="clear" w:color="auto" w:fill="FFFFFF"/>
          </w:rPr>
          <w:t>lidija.lipic-berlec@gov.si</w:t>
        </w:r>
      </w:hyperlink>
    </w:p>
    <w:p w:rsidR="001F1DCA" w:rsidRDefault="001F1DCA" w:rsidP="008D1EC5">
      <w:pPr>
        <w:rPr>
          <w:rFonts w:asciiTheme="minorHAnsi" w:hAnsiTheme="minorHAnsi" w:cs="Arial"/>
          <w:shd w:val="clear" w:color="auto" w:fill="FFFFFF"/>
        </w:rPr>
      </w:pPr>
    </w:p>
    <w:p w:rsidR="0067221B" w:rsidRDefault="0067221B" w:rsidP="008D1EC5">
      <w:pPr>
        <w:rPr>
          <w:rFonts w:asciiTheme="minorHAnsi" w:hAnsiTheme="minorHAnsi" w:cs="Arial"/>
          <w:shd w:val="clear" w:color="auto" w:fill="FFFFFF"/>
        </w:rPr>
      </w:pPr>
    </w:p>
    <w:p w:rsidR="0067221B" w:rsidRDefault="0067221B" w:rsidP="008D1EC5">
      <w:pPr>
        <w:rPr>
          <w:rFonts w:asciiTheme="minorHAnsi" w:hAnsiTheme="minorHAnsi" w:cs="Arial"/>
          <w:shd w:val="clear" w:color="auto" w:fill="FFFFFF"/>
        </w:rPr>
      </w:pPr>
    </w:p>
    <w:p w:rsidR="002E602E" w:rsidRPr="00BF1B68" w:rsidRDefault="002E602E" w:rsidP="008D1EC5">
      <w:pPr>
        <w:rPr>
          <w:rFonts w:asciiTheme="minorHAnsi" w:hAnsiTheme="minorHAnsi" w:cs="Arial"/>
          <w:shd w:val="clear" w:color="auto" w:fill="FFFFFF"/>
        </w:rPr>
      </w:pPr>
    </w:p>
    <w:p w:rsidR="008D1EC5" w:rsidRPr="008D2FA5" w:rsidRDefault="008D1EC5" w:rsidP="008D1EC5">
      <w:pPr>
        <w:rPr>
          <w:rFonts w:asciiTheme="minorHAnsi" w:hAnsiTheme="minorHAnsi" w:cs="Arial"/>
          <w:i/>
          <w:shd w:val="clear" w:color="auto" w:fill="FFFFFF"/>
        </w:rPr>
      </w:pPr>
      <w:r w:rsidRPr="008D2FA5">
        <w:rPr>
          <w:rFonts w:asciiTheme="minorHAnsi" w:hAnsiTheme="minorHAnsi" w:cs="Arial"/>
          <w:i/>
          <w:shd w:val="clear" w:color="auto" w:fill="FFFFFF"/>
        </w:rPr>
        <w:lastRenderedPageBreak/>
        <w:t xml:space="preserve">Andrej Šprah, Slovenska kinoteka </w:t>
      </w:r>
    </w:p>
    <w:p w:rsidR="008D1EC5" w:rsidRPr="008D2FA5" w:rsidRDefault="008D1EC5" w:rsidP="008D1EC5">
      <w:pPr>
        <w:rPr>
          <w:rFonts w:asciiTheme="minorHAnsi" w:hAnsiTheme="minorHAnsi" w:cs="Arial"/>
          <w:i/>
          <w:shd w:val="clear" w:color="auto" w:fill="FFFFFF"/>
        </w:rPr>
      </w:pPr>
      <w:r w:rsidRPr="008D2FA5">
        <w:rPr>
          <w:rFonts w:asciiTheme="minorHAnsi" w:hAnsiTheme="minorHAnsi" w:cs="Arial"/>
          <w:i/>
          <w:shd w:val="clear" w:color="auto" w:fill="FFFFFF"/>
        </w:rPr>
        <w:t>Maja Krajnc, Društvo za širjenje filmske kulture Kino</w:t>
      </w:r>
      <w:proofErr w:type="gramStart"/>
      <w:r w:rsidRPr="008D2FA5">
        <w:rPr>
          <w:rFonts w:asciiTheme="minorHAnsi" w:hAnsiTheme="minorHAnsi" w:cs="Arial"/>
          <w:i/>
          <w:shd w:val="clear" w:color="auto" w:fill="FFFFFF"/>
        </w:rPr>
        <w:t>!;</w:t>
      </w:r>
      <w:proofErr w:type="gramEnd"/>
      <w:r w:rsidRPr="008D2FA5">
        <w:rPr>
          <w:rFonts w:asciiTheme="minorHAnsi" w:hAnsiTheme="minorHAnsi" w:cs="Arial"/>
          <w:i/>
          <w:shd w:val="clear" w:color="auto" w:fill="FFFFFF"/>
        </w:rPr>
        <w:t xml:space="preserve"> Slovenska kinoteka, Kino-katedra za OŠ in SŠ </w:t>
      </w:r>
    </w:p>
    <w:p w:rsidR="008D1EC5" w:rsidRDefault="008D1EC5" w:rsidP="008D1EC5">
      <w:pPr>
        <w:rPr>
          <w:rFonts w:asciiTheme="minorHAnsi" w:hAnsiTheme="minorHAnsi" w:cs="Arial"/>
          <w:b/>
          <w:shd w:val="clear" w:color="auto" w:fill="FFFFFF"/>
        </w:rPr>
      </w:pPr>
      <w:r w:rsidRPr="008D2FA5">
        <w:rPr>
          <w:rFonts w:asciiTheme="minorHAnsi" w:hAnsiTheme="minorHAnsi" w:cs="Arial"/>
          <w:b/>
          <w:shd w:val="clear" w:color="auto" w:fill="FFFFFF"/>
        </w:rPr>
        <w:t xml:space="preserve">Predstavitev priročnika Animirajmo! Animirani film v vrtcu in šoli   </w:t>
      </w:r>
    </w:p>
    <w:p w:rsidR="008D1EC5" w:rsidRPr="008D2FA5" w:rsidRDefault="008D1EC5" w:rsidP="008D1EC5">
      <w:pPr>
        <w:rPr>
          <w:rFonts w:asciiTheme="minorHAnsi" w:hAnsiTheme="minorHAnsi" w:cs="Arial"/>
          <w:b/>
          <w:shd w:val="clear" w:color="auto" w:fill="FFFFFF"/>
        </w:rPr>
      </w:pPr>
    </w:p>
    <w:p w:rsidR="008D1EC5" w:rsidRPr="00BF1B68"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Pri založbi Zavoda RS za šolstvo je konec marca izšel e-priročnik Animirajmo! </w:t>
      </w:r>
      <w:proofErr w:type="gramStart"/>
      <w:r w:rsidRPr="00BF1B68">
        <w:rPr>
          <w:rFonts w:asciiTheme="minorHAnsi" w:hAnsiTheme="minorHAnsi" w:cs="Arial"/>
          <w:shd w:val="clear" w:color="auto" w:fill="FFFFFF"/>
        </w:rPr>
        <w:t>Animirani film v vrtcu in šoli, ki ga je pripravila skupina domačih strokovnjakov in ustvarjalcev animiranega filma.</w:t>
      </w:r>
      <w:proofErr w:type="gramEnd"/>
      <w:r w:rsidRPr="00BF1B68">
        <w:rPr>
          <w:rFonts w:asciiTheme="minorHAnsi" w:hAnsiTheme="minorHAnsi" w:cs="Arial"/>
          <w:shd w:val="clear" w:color="auto" w:fill="FFFFFF"/>
        </w:rPr>
        <w:t xml:space="preserve"> </w:t>
      </w:r>
    </w:p>
    <w:p w:rsidR="008D1EC5" w:rsidRPr="00BF1B68"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V teoretsko-praktično zasnovanem priročniku se sprehodimo skozi zgodovino animiranega filma (s poudarkom </w:t>
      </w:r>
      <w:proofErr w:type="gramStart"/>
      <w:r w:rsidRPr="00BF1B68">
        <w:rPr>
          <w:rFonts w:asciiTheme="minorHAnsi" w:hAnsiTheme="minorHAnsi" w:cs="Arial"/>
          <w:shd w:val="clear" w:color="auto" w:fill="FFFFFF"/>
        </w:rPr>
        <w:t>na</w:t>
      </w:r>
      <w:proofErr w:type="gramEnd"/>
      <w:r w:rsidRPr="00BF1B68">
        <w:rPr>
          <w:rFonts w:asciiTheme="minorHAnsi" w:hAnsiTheme="minorHAnsi" w:cs="Arial"/>
          <w:shd w:val="clear" w:color="auto" w:fill="FFFFFF"/>
        </w:rPr>
        <w:t xml:space="preserve"> domačem animiranem filmu), spoznamo pomen animiranega filma za otroke in mladostnike, skozi svet optičnih igrač in s pomočjo nazornih ilustracij spoznamo osnove filmske govorice, njene zakonitosti in specifike animiranega filma ter različne tehnike animacije, pri čemer so si snovalci priročnika prizadevali nadgraditi in poenotiti strokovno terminologijo. Praktični del prinaša predstavitve nekaterih domačih avtorjev in njihovih </w:t>
      </w:r>
      <w:proofErr w:type="gramStart"/>
      <w:r w:rsidRPr="00BF1B68">
        <w:rPr>
          <w:rFonts w:asciiTheme="minorHAnsi" w:hAnsiTheme="minorHAnsi" w:cs="Arial"/>
          <w:shd w:val="clear" w:color="auto" w:fill="FFFFFF"/>
        </w:rPr>
        <w:t>del</w:t>
      </w:r>
      <w:proofErr w:type="gramEnd"/>
      <w:r w:rsidRPr="00BF1B68">
        <w:rPr>
          <w:rFonts w:asciiTheme="minorHAnsi" w:hAnsiTheme="minorHAnsi" w:cs="Arial"/>
          <w:shd w:val="clear" w:color="auto" w:fill="FFFFFF"/>
        </w:rPr>
        <w:t xml:space="preserve"> s smernicami in napotki za izvedbo filmske vzgoje, številne primere dobrih praks (po merilih kakovosti in dostopnosti) in delavnic animiranega filma pri pouku z natančnimi napotki ter vrsto možnosti umestitve animiranega filma v vzgojno-izobraževalni proces. </w:t>
      </w:r>
    </w:p>
    <w:p w:rsidR="008D1EC5" w:rsidRPr="00BF1B68"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Ob pr</w:t>
      </w:r>
      <w:r w:rsidR="00BF5DD5">
        <w:rPr>
          <w:rFonts w:asciiTheme="minorHAnsi" w:hAnsiTheme="minorHAnsi" w:cs="Arial"/>
          <w:shd w:val="clear" w:color="auto" w:fill="FFFFFF"/>
        </w:rPr>
        <w:t>eletu vsebin iz priročnika bomo</w:t>
      </w:r>
      <w:r w:rsidRPr="00BF1B68">
        <w:rPr>
          <w:rFonts w:asciiTheme="minorHAnsi" w:hAnsiTheme="minorHAnsi" w:cs="Arial"/>
          <w:shd w:val="clear" w:color="auto" w:fill="FFFFFF"/>
        </w:rPr>
        <w:t xml:space="preserve"> odvrtel</w:t>
      </w:r>
      <w:r w:rsidR="00BF5DD5">
        <w:rPr>
          <w:rFonts w:asciiTheme="minorHAnsi" w:hAnsiTheme="minorHAnsi" w:cs="Arial"/>
          <w:shd w:val="clear" w:color="auto" w:fill="FFFFFF"/>
        </w:rPr>
        <w:t>i</w:t>
      </w:r>
      <w:r w:rsidRPr="00BF1B68">
        <w:rPr>
          <w:rFonts w:asciiTheme="minorHAnsi" w:hAnsiTheme="minorHAnsi" w:cs="Arial"/>
          <w:shd w:val="clear" w:color="auto" w:fill="FFFFFF"/>
        </w:rPr>
        <w:t xml:space="preserve"> sklop izbranih domačih animiranih filmov, predstavljen pa </w:t>
      </w:r>
      <w:proofErr w:type="gramStart"/>
      <w:r w:rsidRPr="00BF1B68">
        <w:rPr>
          <w:rFonts w:asciiTheme="minorHAnsi" w:hAnsiTheme="minorHAnsi" w:cs="Arial"/>
          <w:shd w:val="clear" w:color="auto" w:fill="FFFFFF"/>
        </w:rPr>
        <w:t>bo</w:t>
      </w:r>
      <w:proofErr w:type="gramEnd"/>
      <w:r w:rsidRPr="00BF1B68">
        <w:rPr>
          <w:rFonts w:asciiTheme="minorHAnsi" w:hAnsiTheme="minorHAnsi" w:cs="Arial"/>
          <w:shd w:val="clear" w:color="auto" w:fill="FFFFFF"/>
        </w:rPr>
        <w:t xml:space="preserve"> tudi pomen filma v povezavi s kulturno dediščino.      </w:t>
      </w:r>
    </w:p>
    <w:p w:rsidR="008D1EC5" w:rsidRDefault="008D1EC5" w:rsidP="008D1EC5">
      <w:pPr>
        <w:rPr>
          <w:rFonts w:asciiTheme="minorHAnsi" w:hAnsiTheme="minorHAnsi" w:cs="Arial"/>
          <w:shd w:val="clear" w:color="auto" w:fill="FFFFFF"/>
        </w:rPr>
      </w:pPr>
    </w:p>
    <w:p w:rsidR="008D1EC5" w:rsidRDefault="008D1EC5" w:rsidP="008D1EC5">
      <w:pPr>
        <w:rPr>
          <w:rStyle w:val="Hiperpovezava"/>
          <w:rFonts w:asciiTheme="minorHAnsi" w:hAnsiTheme="minorHAnsi" w:cs="Arial"/>
          <w:shd w:val="clear" w:color="auto" w:fill="FFFFFF"/>
        </w:rPr>
      </w:pPr>
      <w:r>
        <w:rPr>
          <w:rFonts w:asciiTheme="minorHAnsi" w:hAnsiTheme="minorHAnsi" w:cs="Arial"/>
          <w:shd w:val="clear" w:color="auto" w:fill="FFFFFF"/>
        </w:rPr>
        <w:t xml:space="preserve">Spletna stran: </w:t>
      </w:r>
      <w:hyperlink r:id="rId19" w:history="1">
        <w:r w:rsidRPr="00802C8B">
          <w:rPr>
            <w:rStyle w:val="Hiperpovezava"/>
            <w:rFonts w:asciiTheme="minorHAnsi" w:hAnsiTheme="minorHAnsi" w:cs="Arial"/>
            <w:shd w:val="clear" w:color="auto" w:fill="FFFFFF"/>
          </w:rPr>
          <w:t>http://www.zrss.si/zalozba/digitalna-bralnica</w:t>
        </w:r>
      </w:hyperlink>
    </w:p>
    <w:p w:rsidR="008D1EC5" w:rsidRDefault="008D1EC5" w:rsidP="008D1EC5">
      <w:pPr>
        <w:rPr>
          <w:rFonts w:asciiTheme="minorHAnsi" w:hAnsiTheme="minorHAnsi" w:cs="Arial"/>
          <w:shd w:val="clear" w:color="auto" w:fill="FFFFFF"/>
        </w:rPr>
      </w:pPr>
      <w:r w:rsidRPr="001F1DCA">
        <w:rPr>
          <w:rStyle w:val="Hiperpovezava"/>
          <w:rFonts w:asciiTheme="minorHAnsi" w:hAnsiTheme="minorHAnsi" w:cs="Arial"/>
          <w:color w:val="auto"/>
          <w:u w:val="none"/>
          <w:shd w:val="clear" w:color="auto" w:fill="FFFFFF"/>
        </w:rPr>
        <w:t>Kontakt:</w:t>
      </w:r>
      <w:r w:rsidRPr="001F1DCA">
        <w:rPr>
          <w:rStyle w:val="Hiperpovezava"/>
          <w:rFonts w:asciiTheme="minorHAnsi" w:hAnsiTheme="minorHAnsi" w:cs="Arial"/>
          <w:color w:val="auto"/>
          <w:shd w:val="clear" w:color="auto" w:fill="FFFFFF"/>
        </w:rPr>
        <w:t xml:space="preserve"> </w:t>
      </w:r>
      <w:r w:rsidRPr="008D1EC5">
        <w:rPr>
          <w:rStyle w:val="Hiperpovezava"/>
          <w:rFonts w:asciiTheme="minorHAnsi" w:hAnsiTheme="minorHAnsi" w:cs="Arial"/>
          <w:shd w:val="clear" w:color="auto" w:fill="FFFFFF"/>
        </w:rPr>
        <w:t>maja.krajnc@kinoteka.si</w:t>
      </w:r>
    </w:p>
    <w:p w:rsidR="008D1EC5" w:rsidRDefault="008D1EC5" w:rsidP="008D1EC5">
      <w:pPr>
        <w:rPr>
          <w:rFonts w:asciiTheme="minorHAnsi" w:hAnsiTheme="minorHAnsi" w:cs="Arial"/>
          <w:shd w:val="clear" w:color="auto" w:fill="FFFFFF"/>
        </w:rPr>
      </w:pPr>
    </w:p>
    <w:p w:rsidR="0067221B" w:rsidRPr="00BF1B68" w:rsidRDefault="0067221B" w:rsidP="008D1EC5">
      <w:pPr>
        <w:rPr>
          <w:rFonts w:asciiTheme="minorHAnsi" w:hAnsiTheme="minorHAnsi" w:cs="Arial"/>
          <w:shd w:val="clear" w:color="auto" w:fill="FFFFFF"/>
        </w:rPr>
      </w:pPr>
    </w:p>
    <w:p w:rsidR="008D1EC5" w:rsidRPr="00BF1B68" w:rsidRDefault="008D1EC5" w:rsidP="008D1EC5">
      <w:pPr>
        <w:rPr>
          <w:rFonts w:asciiTheme="minorHAnsi" w:hAnsiTheme="minorHAnsi" w:cs="Arial"/>
          <w:shd w:val="clear" w:color="auto" w:fill="FFFFFF"/>
        </w:rPr>
      </w:pPr>
    </w:p>
    <w:p w:rsidR="008D1EC5" w:rsidRPr="008D2FA5" w:rsidRDefault="008D1EC5" w:rsidP="008D1EC5">
      <w:pPr>
        <w:rPr>
          <w:rFonts w:asciiTheme="minorHAnsi" w:hAnsiTheme="minorHAnsi" w:cs="Arial"/>
          <w:i/>
          <w:shd w:val="clear" w:color="auto" w:fill="FFFFFF"/>
        </w:rPr>
      </w:pPr>
      <w:r w:rsidRPr="008D2FA5">
        <w:rPr>
          <w:rFonts w:asciiTheme="minorHAnsi" w:hAnsiTheme="minorHAnsi" w:cs="Arial"/>
          <w:i/>
          <w:shd w:val="clear" w:color="auto" w:fill="FFFFFF"/>
        </w:rPr>
        <w:t>Tjaša Urankar, Javna agencija za knjigo RS</w:t>
      </w:r>
    </w:p>
    <w:p w:rsidR="008D1EC5" w:rsidRDefault="008D1EC5" w:rsidP="008D1EC5">
      <w:pPr>
        <w:rPr>
          <w:rFonts w:asciiTheme="minorHAnsi" w:hAnsiTheme="minorHAnsi" w:cs="Arial"/>
          <w:b/>
          <w:shd w:val="clear" w:color="auto" w:fill="FFFFFF"/>
        </w:rPr>
      </w:pPr>
      <w:r w:rsidRPr="008D2FA5">
        <w:rPr>
          <w:rFonts w:asciiTheme="minorHAnsi" w:hAnsiTheme="minorHAnsi" w:cs="Arial"/>
          <w:b/>
          <w:shd w:val="clear" w:color="auto" w:fill="FFFFFF"/>
        </w:rPr>
        <w:t xml:space="preserve">Spodbujanje branja </w:t>
      </w:r>
      <w:proofErr w:type="gramStart"/>
      <w:r w:rsidRPr="008D2FA5">
        <w:rPr>
          <w:rFonts w:asciiTheme="minorHAnsi" w:hAnsiTheme="minorHAnsi" w:cs="Arial"/>
          <w:b/>
          <w:shd w:val="clear" w:color="auto" w:fill="FFFFFF"/>
        </w:rPr>
        <w:t xml:space="preserve">mladih  </w:t>
      </w:r>
      <w:r w:rsidRPr="008D2FA5">
        <w:rPr>
          <w:rFonts w:asciiTheme="minorHAnsi" w:hAnsiTheme="minorHAnsi"/>
          <w:b/>
          <w:shd w:val="clear" w:color="auto" w:fill="FFFFFF"/>
        </w:rPr>
        <w:t>̶</w:t>
      </w:r>
      <w:proofErr w:type="gramEnd"/>
      <w:r w:rsidRPr="008D2FA5">
        <w:rPr>
          <w:rFonts w:asciiTheme="minorHAnsi" w:hAnsiTheme="minorHAnsi" w:cs="Arial"/>
          <w:b/>
          <w:shd w:val="clear" w:color="auto" w:fill="FFFFFF"/>
        </w:rPr>
        <w:t xml:space="preserve">  predstavitev projektov Rastem s knjigo in Pot knjige</w:t>
      </w:r>
    </w:p>
    <w:p w:rsidR="008D1EC5" w:rsidRPr="008D2FA5" w:rsidRDefault="008D1EC5" w:rsidP="008D1EC5">
      <w:pPr>
        <w:rPr>
          <w:rFonts w:asciiTheme="minorHAnsi" w:hAnsiTheme="minorHAnsi" w:cs="Arial"/>
          <w:b/>
          <w:shd w:val="clear" w:color="auto" w:fill="FFFFFF"/>
        </w:rPr>
      </w:pPr>
    </w:p>
    <w:p w:rsidR="008D1EC5" w:rsidRPr="00BF1B68"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V predstavitvi želimo opozoriti </w:t>
      </w:r>
      <w:proofErr w:type="gramStart"/>
      <w:r w:rsidRPr="00BF1B68">
        <w:rPr>
          <w:rFonts w:asciiTheme="minorHAnsi" w:hAnsiTheme="minorHAnsi" w:cs="Arial"/>
          <w:shd w:val="clear" w:color="auto" w:fill="FFFFFF"/>
        </w:rPr>
        <w:t>na</w:t>
      </w:r>
      <w:proofErr w:type="gramEnd"/>
      <w:r w:rsidRPr="00BF1B68">
        <w:rPr>
          <w:rFonts w:asciiTheme="minorHAnsi" w:hAnsiTheme="minorHAnsi" w:cs="Arial"/>
          <w:shd w:val="clear" w:color="auto" w:fill="FFFFFF"/>
        </w:rPr>
        <w:t xml:space="preserve"> primera dobre prakse spodbujanja branja mladih</w:t>
      </w:r>
      <w:r w:rsidRPr="009D4614">
        <w:rPr>
          <w:rFonts w:asciiTheme="minorHAnsi" w:hAnsiTheme="minorHAnsi" w:cs="Arial"/>
          <w:shd w:val="clear" w:color="auto" w:fill="FFFFFF"/>
        </w:rPr>
        <w:t xml:space="preserve"> </w:t>
      </w:r>
      <w:r w:rsidRPr="00BF1B68">
        <w:rPr>
          <w:rFonts w:asciiTheme="minorHAnsi" w:hAnsiTheme="minorHAnsi" w:cs="Arial"/>
          <w:shd w:val="clear" w:color="auto" w:fill="FFFFFF"/>
        </w:rPr>
        <w:t xml:space="preserve">Rastem s knjigo in Pot knjige, ki ju izvaja Javna agencija za knjigo </w:t>
      </w:r>
      <w:r>
        <w:rPr>
          <w:rFonts w:asciiTheme="minorHAnsi" w:hAnsiTheme="minorHAnsi" w:cs="Arial"/>
          <w:shd w:val="clear" w:color="auto" w:fill="FFFFFF"/>
        </w:rPr>
        <w:t xml:space="preserve">RS </w:t>
      </w:r>
      <w:r w:rsidRPr="00BF1B68">
        <w:rPr>
          <w:rFonts w:asciiTheme="minorHAnsi" w:hAnsiTheme="minorHAnsi" w:cs="Arial"/>
          <w:shd w:val="clear" w:color="auto" w:fill="FFFFFF"/>
        </w:rPr>
        <w:t>(JAK)</w:t>
      </w:r>
      <w:r>
        <w:rPr>
          <w:rFonts w:asciiTheme="minorHAnsi" w:hAnsiTheme="minorHAnsi" w:cs="Arial"/>
          <w:shd w:val="clear" w:color="auto" w:fill="FFFFFF"/>
        </w:rPr>
        <w:t xml:space="preserve"> </w:t>
      </w:r>
      <w:r w:rsidRPr="00BF1B68">
        <w:rPr>
          <w:rFonts w:asciiTheme="minorHAnsi" w:hAnsiTheme="minorHAnsi" w:cs="Arial"/>
          <w:shd w:val="clear" w:color="auto" w:fill="FFFFFF"/>
        </w:rPr>
        <w:t>v sodelovanju z različnimi akterji</w:t>
      </w:r>
      <w:r>
        <w:rPr>
          <w:rFonts w:asciiTheme="minorHAnsi" w:hAnsiTheme="minorHAnsi" w:cs="Arial"/>
          <w:shd w:val="clear" w:color="auto" w:fill="FFFFFF"/>
        </w:rPr>
        <w:t>.</w:t>
      </w:r>
    </w:p>
    <w:p w:rsidR="008D1EC5" w:rsidRDefault="008D1EC5" w:rsidP="008D1EC5">
      <w:pPr>
        <w:rPr>
          <w:rFonts w:asciiTheme="minorHAnsi" w:hAnsiTheme="minorHAnsi" w:cs="Arial"/>
          <w:shd w:val="clear" w:color="auto" w:fill="FFFFFF"/>
        </w:rPr>
      </w:pPr>
    </w:p>
    <w:p w:rsidR="008D1EC5" w:rsidRPr="008D2FA5" w:rsidRDefault="008D1EC5" w:rsidP="008D1EC5">
      <w:pPr>
        <w:rPr>
          <w:rFonts w:asciiTheme="minorHAnsi" w:hAnsiTheme="minorHAnsi" w:cs="Arial"/>
          <w:u w:val="single"/>
          <w:shd w:val="clear" w:color="auto" w:fill="FFFFFF"/>
        </w:rPr>
      </w:pPr>
      <w:r w:rsidRPr="008D2FA5">
        <w:rPr>
          <w:rFonts w:asciiTheme="minorHAnsi" w:hAnsiTheme="minorHAnsi" w:cs="Arial"/>
          <w:u w:val="single"/>
          <w:shd w:val="clear" w:color="auto" w:fill="FFFFFF"/>
        </w:rPr>
        <w:t>Rastem s knjigo</w:t>
      </w:r>
    </w:p>
    <w:p w:rsidR="008D1EC5" w:rsidRDefault="008D1EC5" w:rsidP="008D1EC5">
      <w:pPr>
        <w:rPr>
          <w:rFonts w:asciiTheme="minorHAnsi" w:hAnsiTheme="minorHAnsi" w:cs="Arial"/>
          <w:shd w:val="clear" w:color="auto" w:fill="FFFFFF"/>
        </w:rPr>
      </w:pPr>
      <w:r>
        <w:rPr>
          <w:rFonts w:asciiTheme="minorHAnsi" w:hAnsiTheme="minorHAnsi" w:cs="Arial"/>
          <w:shd w:val="clear" w:color="auto" w:fill="FFFFFF"/>
        </w:rPr>
        <w:t>JAK</w:t>
      </w:r>
      <w:r w:rsidRPr="00BF1B68">
        <w:rPr>
          <w:rFonts w:asciiTheme="minorHAnsi" w:hAnsiTheme="minorHAnsi" w:cs="Arial"/>
          <w:shd w:val="clear" w:color="auto" w:fill="FFFFFF"/>
        </w:rPr>
        <w:t xml:space="preserve"> v sodelovanju z Ministrstvom za kulturo, Ministrstvom za izobraževanje, znanost in šport, Združenjem splošnih knjižnic, Zavodom </w:t>
      </w:r>
      <w:r>
        <w:rPr>
          <w:rFonts w:asciiTheme="minorHAnsi" w:hAnsiTheme="minorHAnsi" w:cs="Arial"/>
          <w:shd w:val="clear" w:color="auto" w:fill="FFFFFF"/>
        </w:rPr>
        <w:t xml:space="preserve">RS </w:t>
      </w:r>
      <w:r w:rsidRPr="00BF1B68">
        <w:rPr>
          <w:rFonts w:asciiTheme="minorHAnsi" w:hAnsiTheme="minorHAnsi" w:cs="Arial"/>
          <w:shd w:val="clear" w:color="auto" w:fill="FFFFFF"/>
        </w:rPr>
        <w:t xml:space="preserve">za šolstvo, Društvom šolskih knjižničarjev Slovenije in Društvom slovenskih pisateljev ter v sodelovanju z vsemi s splošnimi knjižnicami, slovenskimi osnovnimi in srednjimi šolami, osnovnimi šolami s prilagojenim programom, zavodi za vzgojo in izobraževanje otrok </w:t>
      </w:r>
      <w:r>
        <w:rPr>
          <w:rFonts w:asciiTheme="minorHAnsi" w:hAnsiTheme="minorHAnsi" w:cs="Arial"/>
          <w:shd w:val="clear" w:color="auto" w:fill="FFFFFF"/>
        </w:rPr>
        <w:t>in</w:t>
      </w:r>
      <w:r w:rsidRPr="00BF1B68">
        <w:rPr>
          <w:rFonts w:asciiTheme="minorHAnsi" w:hAnsiTheme="minorHAnsi" w:cs="Arial"/>
          <w:shd w:val="clear" w:color="auto" w:fill="FFFFFF"/>
        </w:rPr>
        <w:t xml:space="preserve"> mladostnikov s posebnimi potrebami ter osnovnimi in srednjimi šolami v zamejstvu že vrsto let spodbuja branje mladih s projektom Rastem s knjigo. </w:t>
      </w:r>
      <w:proofErr w:type="gramStart"/>
      <w:r w:rsidRPr="00BF1B68">
        <w:rPr>
          <w:rFonts w:asciiTheme="minorHAnsi" w:hAnsiTheme="minorHAnsi" w:cs="Arial"/>
          <w:shd w:val="clear" w:color="auto" w:fill="FFFFFF"/>
        </w:rPr>
        <w:t>Vsak sedmošolec in dijak prvega letnika srednje šole prejme izbrano knjigo slovenskega mladinskega avtorja ob letnem obisku najbližje splošne knjižnice.</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Sodelujemo tudi z učitelji, ki poučujejo slovenščino v t. i. sobotnih šolah (Amerika, Avstralija), pri dopolnilnem pouku v tujini (Belgija, BiH, Srbija, Hrvaška, Francija idr.) in v Evropskih šolah (Bruselj, Luksemburg, Frankfurt idr.).</w:t>
      </w:r>
      <w:proofErr w:type="gramEnd"/>
    </w:p>
    <w:p w:rsidR="008D1EC5" w:rsidRPr="00BF1B68" w:rsidRDefault="008D1EC5" w:rsidP="008D1EC5">
      <w:pPr>
        <w:rPr>
          <w:rFonts w:asciiTheme="minorHAnsi" w:hAnsiTheme="minorHAnsi" w:cs="Arial"/>
          <w:shd w:val="clear" w:color="auto" w:fill="FFFFFF"/>
        </w:rPr>
      </w:pPr>
    </w:p>
    <w:p w:rsidR="008D1EC5" w:rsidRPr="008D2FA5" w:rsidRDefault="008D1EC5" w:rsidP="008D1EC5">
      <w:pPr>
        <w:rPr>
          <w:rFonts w:asciiTheme="minorHAnsi" w:hAnsiTheme="minorHAnsi" w:cs="Arial"/>
          <w:u w:val="single"/>
          <w:shd w:val="clear" w:color="auto" w:fill="FFFFFF"/>
        </w:rPr>
      </w:pPr>
      <w:r w:rsidRPr="008D2FA5">
        <w:rPr>
          <w:rFonts w:asciiTheme="minorHAnsi" w:hAnsiTheme="minorHAnsi" w:cs="Arial"/>
          <w:u w:val="single"/>
          <w:shd w:val="clear" w:color="auto" w:fill="FFFFFF"/>
        </w:rPr>
        <w:t>Pot knjige</w:t>
      </w:r>
    </w:p>
    <w:p w:rsidR="008D1EC5" w:rsidRPr="00BF1B68" w:rsidRDefault="008D1EC5" w:rsidP="008D1EC5">
      <w:pPr>
        <w:rPr>
          <w:rFonts w:asciiTheme="minorHAnsi" w:hAnsiTheme="minorHAnsi" w:cs="Arial"/>
          <w:shd w:val="clear" w:color="auto" w:fill="FFFFFF"/>
        </w:rPr>
      </w:pPr>
      <w:r>
        <w:rPr>
          <w:rFonts w:asciiTheme="minorHAnsi" w:hAnsiTheme="minorHAnsi" w:cs="Arial"/>
          <w:shd w:val="clear" w:color="auto" w:fill="FFFFFF"/>
        </w:rPr>
        <w:t>Pot knjige</w:t>
      </w:r>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od</w:t>
      </w:r>
      <w:proofErr w:type="gramEnd"/>
      <w:r w:rsidRPr="00BF1B68">
        <w:rPr>
          <w:rFonts w:asciiTheme="minorHAnsi" w:hAnsiTheme="minorHAnsi" w:cs="Arial"/>
          <w:shd w:val="clear" w:color="auto" w:fill="FFFFFF"/>
        </w:rPr>
        <w:t xml:space="preserve"> avtorja do bralca je prikaz procesa nastanka knjige. </w:t>
      </w:r>
      <w:proofErr w:type="gramStart"/>
      <w:r w:rsidRPr="00BF1B68">
        <w:rPr>
          <w:rFonts w:asciiTheme="minorHAnsi" w:hAnsiTheme="minorHAnsi" w:cs="Arial"/>
          <w:shd w:val="clear" w:color="auto" w:fill="FFFFFF"/>
        </w:rPr>
        <w:t>Kratka zgodba, zapisana v stripu, avtorja Žige X. Gombača z ilustracijami Davida Krančana nas popelje v svet knjige z glavnim junakom, simpatičnim knjižnim moljem.</w:t>
      </w:r>
      <w:proofErr w:type="gramEnd"/>
      <w:r w:rsidRPr="00BF1B68">
        <w:rPr>
          <w:rFonts w:asciiTheme="minorHAnsi" w:hAnsiTheme="minorHAnsi" w:cs="Arial"/>
          <w:shd w:val="clear" w:color="auto" w:fill="FFFFFF"/>
        </w:rPr>
        <w:t xml:space="preserve"> Prva predstavitev Poti knjige je nastala v sodelovanju z vsemi pomembnejšimi akterji </w:t>
      </w:r>
      <w:proofErr w:type="gramStart"/>
      <w:r w:rsidRPr="00BF1B68">
        <w:rPr>
          <w:rFonts w:asciiTheme="minorHAnsi" w:hAnsiTheme="minorHAnsi" w:cs="Arial"/>
          <w:shd w:val="clear" w:color="auto" w:fill="FFFFFF"/>
        </w:rPr>
        <w:t>na</w:t>
      </w:r>
      <w:proofErr w:type="gramEnd"/>
      <w:r w:rsidRPr="00BF1B68">
        <w:rPr>
          <w:rFonts w:asciiTheme="minorHAnsi" w:hAnsiTheme="minorHAnsi" w:cs="Arial"/>
          <w:shd w:val="clear" w:color="auto" w:fill="FFFFFF"/>
        </w:rPr>
        <w:t xml:space="preserve"> področju knjige, ki so se predstavili na Kulturnem bazarju 2016. </w:t>
      </w:r>
    </w:p>
    <w:p w:rsidR="008D1EC5" w:rsidRPr="00BF1B68" w:rsidRDefault="008D1EC5" w:rsidP="008D1EC5">
      <w:pPr>
        <w:rPr>
          <w:rFonts w:asciiTheme="minorHAnsi" w:hAnsiTheme="minorHAnsi" w:cs="Arial"/>
          <w:shd w:val="clear" w:color="auto" w:fill="FFFFFF"/>
        </w:rPr>
      </w:pPr>
    </w:p>
    <w:p w:rsidR="008D1EC5"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Spletna stran</w:t>
      </w:r>
      <w:r>
        <w:rPr>
          <w:rFonts w:asciiTheme="minorHAnsi" w:hAnsiTheme="minorHAnsi" w:cs="Arial"/>
          <w:shd w:val="clear" w:color="auto" w:fill="FFFFFF"/>
        </w:rPr>
        <w:t xml:space="preserve">: </w:t>
      </w:r>
      <w:hyperlink r:id="rId20" w:history="1">
        <w:r w:rsidRPr="00802C8B">
          <w:rPr>
            <w:rStyle w:val="Hiperpovezava"/>
            <w:rFonts w:asciiTheme="minorHAnsi" w:hAnsiTheme="minorHAnsi" w:cs="Arial"/>
            <w:shd w:val="clear" w:color="auto" w:fill="FFFFFF"/>
          </w:rPr>
          <w:t>www.jakrs.si</w:t>
        </w:r>
      </w:hyperlink>
    </w:p>
    <w:p w:rsidR="008D1EC5" w:rsidRDefault="008D1EC5" w:rsidP="008D1EC5">
      <w:pPr>
        <w:rPr>
          <w:rFonts w:asciiTheme="minorHAnsi" w:hAnsiTheme="minorHAnsi" w:cs="Arial"/>
          <w:shd w:val="clear" w:color="auto" w:fill="FFFFFF"/>
        </w:rPr>
      </w:pPr>
      <w:r>
        <w:rPr>
          <w:rFonts w:asciiTheme="minorHAnsi" w:hAnsiTheme="minorHAnsi" w:cs="Arial"/>
          <w:shd w:val="clear" w:color="auto" w:fill="FFFFFF"/>
        </w:rPr>
        <w:t xml:space="preserve">Kontakt: </w:t>
      </w:r>
      <w:hyperlink r:id="rId21" w:history="1">
        <w:r w:rsidRPr="00802C8B">
          <w:rPr>
            <w:rStyle w:val="Hiperpovezava"/>
            <w:rFonts w:asciiTheme="minorHAnsi" w:hAnsiTheme="minorHAnsi" w:cs="Arial"/>
            <w:shd w:val="clear" w:color="auto" w:fill="FFFFFF"/>
          </w:rPr>
          <w:t>tjasa.urankar@jakrs.si</w:t>
        </w:r>
      </w:hyperlink>
    </w:p>
    <w:p w:rsidR="002E602E" w:rsidRDefault="002E602E" w:rsidP="008D1EC5">
      <w:pPr>
        <w:rPr>
          <w:rFonts w:asciiTheme="minorHAnsi" w:hAnsiTheme="minorHAnsi" w:cs="Arial"/>
          <w:shd w:val="clear" w:color="auto" w:fill="FFFFFF"/>
        </w:rPr>
      </w:pPr>
    </w:p>
    <w:p w:rsidR="0067221B" w:rsidRPr="00BF1B68" w:rsidRDefault="0067221B" w:rsidP="008D1EC5">
      <w:pPr>
        <w:rPr>
          <w:rFonts w:asciiTheme="minorHAnsi" w:hAnsiTheme="minorHAnsi" w:cs="Arial"/>
          <w:shd w:val="clear" w:color="auto" w:fill="FFFFFF"/>
        </w:rPr>
      </w:pPr>
    </w:p>
    <w:p w:rsidR="008D1EC5" w:rsidRPr="00BF1B68" w:rsidRDefault="008D1EC5" w:rsidP="008D1EC5">
      <w:pPr>
        <w:rPr>
          <w:rFonts w:asciiTheme="minorHAnsi" w:hAnsiTheme="minorHAnsi" w:cs="Arial"/>
          <w:shd w:val="clear" w:color="auto" w:fill="FFFFFF"/>
        </w:rPr>
      </w:pPr>
    </w:p>
    <w:p w:rsidR="008D1EC5" w:rsidRPr="00193105" w:rsidRDefault="008D1EC5" w:rsidP="008D1EC5">
      <w:pPr>
        <w:adjustRightInd w:val="0"/>
        <w:rPr>
          <w:rFonts w:asciiTheme="minorHAnsi" w:hAnsiTheme="minorHAnsi" w:cs="Helv"/>
          <w:bCs/>
          <w:i/>
          <w:lang w:eastAsia="sl-SI"/>
        </w:rPr>
      </w:pPr>
      <w:r w:rsidRPr="008D2FA5">
        <w:rPr>
          <w:rFonts w:asciiTheme="minorHAnsi" w:hAnsiTheme="minorHAnsi" w:cs="Arial"/>
          <w:i/>
          <w:shd w:val="clear" w:color="auto" w:fill="FFFFFF"/>
        </w:rPr>
        <w:t>Tjaša Urankar, Javna agencija za knjigo RS</w:t>
      </w:r>
      <w:r>
        <w:rPr>
          <w:rFonts w:asciiTheme="minorHAnsi" w:hAnsiTheme="minorHAnsi" w:cs="Arial"/>
          <w:i/>
          <w:shd w:val="clear" w:color="auto" w:fill="FFFFFF"/>
        </w:rPr>
        <w:t xml:space="preserve"> in </w:t>
      </w:r>
      <w:r w:rsidRPr="00193105">
        <w:rPr>
          <w:rFonts w:asciiTheme="minorHAnsi" w:hAnsiTheme="minorHAnsi" w:cs="Helv"/>
          <w:bCs/>
          <w:i/>
          <w:lang w:eastAsia="sl-SI"/>
        </w:rPr>
        <w:t>Albert Halász, Knjižnica – Kulturni center Lendava</w:t>
      </w:r>
    </w:p>
    <w:p w:rsidR="008D1EC5" w:rsidRPr="008D2FA5" w:rsidRDefault="008D1EC5" w:rsidP="008D1EC5">
      <w:pPr>
        <w:rPr>
          <w:rFonts w:asciiTheme="minorHAnsi" w:hAnsiTheme="minorHAnsi" w:cs="Arial"/>
          <w:b/>
          <w:shd w:val="clear" w:color="auto" w:fill="FFFFFF"/>
        </w:rPr>
      </w:pPr>
      <w:r>
        <w:rPr>
          <w:rFonts w:asciiTheme="minorHAnsi" w:hAnsiTheme="minorHAnsi" w:cs="Arial"/>
          <w:b/>
          <w:shd w:val="clear" w:color="auto" w:fill="FFFFFF"/>
        </w:rPr>
        <w:t>Odprtje razstave Pot knjige in v</w:t>
      </w:r>
      <w:r w:rsidRPr="008D2FA5">
        <w:rPr>
          <w:rFonts w:asciiTheme="minorHAnsi" w:hAnsiTheme="minorHAnsi" w:cs="Arial"/>
          <w:b/>
          <w:shd w:val="clear" w:color="auto" w:fill="FFFFFF"/>
        </w:rPr>
        <w:t xml:space="preserve">odenje po razstavi </w:t>
      </w:r>
    </w:p>
    <w:p w:rsidR="008D1EC5" w:rsidRDefault="008D1EC5" w:rsidP="008D1EC5">
      <w:pPr>
        <w:rPr>
          <w:rFonts w:asciiTheme="minorHAnsi" w:hAnsiTheme="minorHAnsi" w:cs="Arial"/>
          <w:shd w:val="clear" w:color="auto" w:fill="FFFFFF"/>
        </w:rPr>
      </w:pPr>
    </w:p>
    <w:p w:rsidR="008D1EC5"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Javna agencija za knjigo RS (JAK) je v sodelovanju z Bralnim društvom Slovenije (BDS) zasnovala brošuro in plakate, ki nas vodijo po POTI KNJIGE in posameznih tematskih sklopih:</w:t>
      </w:r>
    </w:p>
    <w:p w:rsidR="008D1EC5" w:rsidRDefault="008D1EC5" w:rsidP="008D1EC5">
      <w:pPr>
        <w:pStyle w:val="Odstavekseznama"/>
        <w:numPr>
          <w:ilvl w:val="0"/>
          <w:numId w:val="1"/>
        </w:numPr>
        <w:rPr>
          <w:rFonts w:cs="Arial"/>
          <w:shd w:val="clear" w:color="auto" w:fill="FFFFFF"/>
        </w:rPr>
      </w:pPr>
      <w:r w:rsidRPr="008D2FA5">
        <w:rPr>
          <w:rFonts w:cs="Arial"/>
          <w:shd w:val="clear" w:color="auto" w:fill="FFFFFF"/>
        </w:rPr>
        <w:lastRenderedPageBreak/>
        <w:t>ROJSTVO KNJIGE – predstavitev av</w:t>
      </w:r>
      <w:r>
        <w:rPr>
          <w:rFonts w:cs="Arial"/>
          <w:shd w:val="clear" w:color="auto" w:fill="FFFFFF"/>
        </w:rPr>
        <w:t>torja, založbe, tiska, e-knjige,</w:t>
      </w:r>
    </w:p>
    <w:p w:rsidR="008D1EC5" w:rsidRDefault="008D1EC5" w:rsidP="008D1EC5">
      <w:pPr>
        <w:pStyle w:val="Odstavekseznama"/>
        <w:numPr>
          <w:ilvl w:val="0"/>
          <w:numId w:val="1"/>
        </w:numPr>
        <w:rPr>
          <w:rFonts w:cs="Arial"/>
          <w:shd w:val="clear" w:color="auto" w:fill="FFFFFF"/>
        </w:rPr>
      </w:pPr>
      <w:r w:rsidRPr="008D2FA5">
        <w:rPr>
          <w:rFonts w:cs="Arial"/>
          <w:shd w:val="clear" w:color="auto" w:fill="FFFFFF"/>
        </w:rPr>
        <w:t>KNJIGA SREČA BRALCA – pred</w:t>
      </w:r>
      <w:r>
        <w:rPr>
          <w:rFonts w:cs="Arial"/>
          <w:shd w:val="clear" w:color="auto" w:fill="FFFFFF"/>
        </w:rPr>
        <w:t>stavitev knjigarne in knjižnice,</w:t>
      </w:r>
    </w:p>
    <w:p w:rsidR="008D1EC5" w:rsidRDefault="008D1EC5" w:rsidP="008D1EC5">
      <w:pPr>
        <w:pStyle w:val="Odstavekseznama"/>
        <w:numPr>
          <w:ilvl w:val="0"/>
          <w:numId w:val="1"/>
        </w:numPr>
        <w:rPr>
          <w:rFonts w:cs="Arial"/>
          <w:shd w:val="clear" w:color="auto" w:fill="FFFFFF"/>
        </w:rPr>
      </w:pPr>
      <w:r w:rsidRPr="008D2FA5">
        <w:rPr>
          <w:rFonts w:cs="Arial"/>
          <w:shd w:val="clear" w:color="auto" w:fill="FFFFFF"/>
        </w:rPr>
        <w:t>ZALJUBIMO SE V KNJIGE – predstavitev orodja za promocijo knjige bralcu; promocija knjige in  z njo povezan</w:t>
      </w:r>
      <w:r>
        <w:rPr>
          <w:rFonts w:cs="Arial"/>
          <w:shd w:val="clear" w:color="auto" w:fill="FFFFFF"/>
        </w:rPr>
        <w:t>e dejavnosti, nagrade, projekti in</w:t>
      </w:r>
    </w:p>
    <w:p w:rsidR="008D1EC5" w:rsidRPr="008D2FA5" w:rsidRDefault="008D1EC5" w:rsidP="008D1EC5">
      <w:pPr>
        <w:pStyle w:val="Odstavekseznama"/>
        <w:numPr>
          <w:ilvl w:val="0"/>
          <w:numId w:val="1"/>
        </w:numPr>
        <w:rPr>
          <w:rFonts w:cs="Arial"/>
          <w:shd w:val="clear" w:color="auto" w:fill="FFFFFF"/>
        </w:rPr>
      </w:pPr>
      <w:r w:rsidRPr="008D2FA5">
        <w:rPr>
          <w:rFonts w:cs="Arial"/>
          <w:shd w:val="clear" w:color="auto" w:fill="FFFFFF"/>
        </w:rPr>
        <w:t>V OBJEMU BESED – srečanje bralca z ustvarjalci knjige oz. naš junak knjižni molj najde svoj dom.</w:t>
      </w:r>
    </w:p>
    <w:p w:rsidR="008D1EC5" w:rsidRPr="008B4E98" w:rsidRDefault="008D1EC5" w:rsidP="008D1EC5">
      <w:pPr>
        <w:rPr>
          <w:rFonts w:asciiTheme="minorHAnsi" w:hAnsiTheme="minorHAnsi" w:cs="Arial"/>
          <w:shd w:val="clear" w:color="auto" w:fill="FFFFFF"/>
          <w:lang w:val="sl-SI"/>
        </w:rPr>
      </w:pPr>
      <w:r w:rsidRPr="008B4E98">
        <w:rPr>
          <w:rFonts w:asciiTheme="minorHAnsi" w:hAnsiTheme="minorHAnsi" w:cs="Arial"/>
          <w:shd w:val="clear" w:color="auto" w:fill="FFFFFF"/>
          <w:lang w:val="sl-SI"/>
        </w:rPr>
        <w:t>POT KNJIGE je pripravljena na plakatih kot razstava, ki potuje po Sloveniji, dostopna šolam, knjižnicam in drugim zainteresiranim ustanovam. V predstavitvi se bomo osredotočili na posamezne sklope POTI KNJIGE skozi zgodbo stripa, avtorja Žige X. Gombača z ilustracijami Davida Krančana.</w:t>
      </w:r>
    </w:p>
    <w:p w:rsidR="008D1EC5" w:rsidRPr="008B4E98" w:rsidRDefault="008D1EC5" w:rsidP="008D1EC5">
      <w:pPr>
        <w:rPr>
          <w:rFonts w:asciiTheme="minorHAnsi" w:hAnsiTheme="minorHAnsi" w:cs="Arial"/>
          <w:shd w:val="clear" w:color="auto" w:fill="FFFFFF"/>
          <w:lang w:val="sl-SI"/>
        </w:rPr>
      </w:pPr>
    </w:p>
    <w:p w:rsidR="008D1EC5" w:rsidRPr="008B4E98" w:rsidRDefault="008D1EC5" w:rsidP="008D1EC5">
      <w:pPr>
        <w:rPr>
          <w:rFonts w:asciiTheme="minorHAnsi" w:hAnsiTheme="minorHAnsi" w:cs="Arial"/>
          <w:shd w:val="clear" w:color="auto" w:fill="FFFFFF"/>
          <w:lang w:val="sl-SI"/>
        </w:rPr>
      </w:pPr>
      <w:r w:rsidRPr="008B4E98">
        <w:rPr>
          <w:rFonts w:asciiTheme="minorHAnsi" w:hAnsiTheme="minorHAnsi" w:cs="Arial"/>
          <w:shd w:val="clear" w:color="auto" w:fill="FFFFFF"/>
          <w:lang w:val="sl-SI"/>
        </w:rPr>
        <w:t xml:space="preserve">V okviru posveta bomo otvorili razstavo, ki bo v </w:t>
      </w:r>
      <w:r w:rsidRPr="008B4E98">
        <w:rPr>
          <w:rFonts w:asciiTheme="minorHAnsi" w:hAnsiTheme="minorHAnsi" w:cs="Helv"/>
          <w:bCs/>
          <w:lang w:val="sl-SI" w:eastAsia="sl-SI"/>
        </w:rPr>
        <w:t>Knjižnici  – Kulturnem centru Lendava na ogled do 18. oktobra 2016.</w:t>
      </w:r>
    </w:p>
    <w:p w:rsidR="008D1EC5" w:rsidRPr="008B4E98" w:rsidRDefault="008D1EC5" w:rsidP="008D1EC5">
      <w:pPr>
        <w:rPr>
          <w:rFonts w:asciiTheme="minorHAnsi" w:hAnsiTheme="minorHAnsi" w:cs="Arial"/>
          <w:shd w:val="clear" w:color="auto" w:fill="FFFFFF"/>
          <w:lang w:val="sl-SI"/>
        </w:rPr>
      </w:pPr>
    </w:p>
    <w:p w:rsidR="008D1EC5" w:rsidRDefault="008D1EC5" w:rsidP="008D1EC5">
      <w:pPr>
        <w:adjustRightInd w:val="0"/>
        <w:rPr>
          <w:rFonts w:asciiTheme="minorHAnsi" w:eastAsia="Times New Roman" w:hAnsiTheme="minorHAnsi" w:cs="Helv"/>
          <w:color w:val="5F5F5F"/>
          <w:lang w:eastAsia="sl-SI"/>
        </w:rPr>
      </w:pPr>
      <w:r w:rsidRPr="00BF1B68">
        <w:rPr>
          <w:rFonts w:asciiTheme="minorHAnsi" w:hAnsiTheme="minorHAnsi" w:cs="Arial"/>
          <w:shd w:val="clear" w:color="auto" w:fill="FFFFFF"/>
        </w:rPr>
        <w:t>Spletna stran</w:t>
      </w:r>
      <w:r>
        <w:rPr>
          <w:rFonts w:asciiTheme="minorHAnsi" w:hAnsiTheme="minorHAnsi" w:cs="Arial"/>
          <w:shd w:val="clear" w:color="auto" w:fill="FFFFFF"/>
        </w:rPr>
        <w:t xml:space="preserve">: </w:t>
      </w:r>
      <w:hyperlink r:id="rId22" w:history="1">
        <w:r w:rsidRPr="00725B1D">
          <w:rPr>
            <w:rStyle w:val="Hiperpovezava"/>
            <w:rFonts w:asciiTheme="minorHAnsi" w:eastAsia="Times New Roman" w:hAnsiTheme="minorHAnsi" w:cs="Helv"/>
            <w:lang w:eastAsia="sl-SI"/>
          </w:rPr>
          <w:t>www.kkl.si</w:t>
        </w:r>
      </w:hyperlink>
    </w:p>
    <w:p w:rsidR="008D1EC5" w:rsidRPr="00B85FA1" w:rsidRDefault="008D1EC5" w:rsidP="008D1EC5">
      <w:pPr>
        <w:shd w:val="clear" w:color="auto" w:fill="FFFFFF"/>
        <w:rPr>
          <w:rFonts w:asciiTheme="minorHAnsi" w:eastAsia="Times New Roman" w:hAnsiTheme="minorHAnsi" w:cs="Arial"/>
          <w:lang w:eastAsia="sl-SI"/>
        </w:rPr>
      </w:pPr>
      <w:r w:rsidRPr="00B85FA1">
        <w:rPr>
          <w:rFonts w:asciiTheme="minorHAnsi" w:eastAsia="Times New Roman" w:hAnsiTheme="minorHAnsi" w:cs="Arial"/>
          <w:lang w:eastAsia="sl-SI"/>
        </w:rPr>
        <w:t xml:space="preserve">Kontakt za prijave/informacije o razstavi Pot knjige v </w:t>
      </w:r>
      <w:proofErr w:type="gramStart"/>
      <w:r w:rsidRPr="00CD0C96">
        <w:rPr>
          <w:rFonts w:asciiTheme="minorHAnsi" w:hAnsiTheme="minorHAnsi" w:cs="Helv"/>
          <w:bCs/>
          <w:lang w:eastAsia="sl-SI"/>
        </w:rPr>
        <w:t>Knjižnici  –</w:t>
      </w:r>
      <w:proofErr w:type="gramEnd"/>
      <w:r w:rsidRPr="00CD0C96">
        <w:rPr>
          <w:rFonts w:asciiTheme="minorHAnsi" w:hAnsiTheme="minorHAnsi" w:cs="Helv"/>
          <w:bCs/>
          <w:lang w:eastAsia="sl-SI"/>
        </w:rPr>
        <w:t xml:space="preserve"> Kulturnem centr</w:t>
      </w:r>
      <w:r w:rsidRPr="00B95B67">
        <w:rPr>
          <w:rFonts w:asciiTheme="minorHAnsi" w:hAnsiTheme="minorHAnsi" w:cs="Helv"/>
          <w:bCs/>
          <w:lang w:eastAsia="sl-SI"/>
        </w:rPr>
        <w:t>u</w:t>
      </w:r>
      <w:r w:rsidRPr="008C48FF">
        <w:rPr>
          <w:rFonts w:asciiTheme="minorHAnsi" w:hAnsiTheme="minorHAnsi" w:cs="Helv"/>
          <w:bCs/>
          <w:lang w:eastAsia="sl-SI"/>
        </w:rPr>
        <w:t xml:space="preserve"> Lendava</w:t>
      </w:r>
      <w:r w:rsidRPr="00B85FA1">
        <w:rPr>
          <w:rFonts w:asciiTheme="minorHAnsi" w:eastAsia="Times New Roman" w:hAnsiTheme="minorHAnsi" w:cs="Arial"/>
          <w:lang w:eastAsia="sl-SI"/>
        </w:rPr>
        <w:t xml:space="preserve">: Zlatica Vuri, </w:t>
      </w:r>
      <w:hyperlink r:id="rId23" w:history="1">
        <w:r w:rsidRPr="00B85FA1">
          <w:rPr>
            <w:rStyle w:val="Hiperpovezava"/>
            <w:rFonts w:asciiTheme="minorHAnsi" w:eastAsia="Times New Roman" w:hAnsiTheme="minorHAnsi" w:cs="Arial"/>
            <w:lang w:eastAsia="sl-SI"/>
          </w:rPr>
          <w:t>zlatica.vuri@kkl.si</w:t>
        </w:r>
      </w:hyperlink>
      <w:r w:rsidRPr="00B85FA1">
        <w:rPr>
          <w:rFonts w:asciiTheme="minorHAnsi" w:eastAsia="Times New Roman" w:hAnsiTheme="minorHAnsi" w:cs="Arial"/>
          <w:lang w:eastAsia="sl-SI"/>
        </w:rPr>
        <w:t xml:space="preserve"> (gledališka in koncertna dvorana), Sebastijan Časar, </w:t>
      </w:r>
      <w:hyperlink r:id="rId24" w:history="1">
        <w:r w:rsidRPr="00B85FA1">
          <w:rPr>
            <w:rStyle w:val="Hiperpovezava"/>
            <w:rFonts w:asciiTheme="minorHAnsi" w:eastAsia="Times New Roman" w:hAnsiTheme="minorHAnsi" w:cs="Arial"/>
            <w:lang w:eastAsia="sl-SI"/>
          </w:rPr>
          <w:t>sebastijan.casar@kkl.si</w:t>
        </w:r>
      </w:hyperlink>
      <w:r w:rsidRPr="00B85FA1">
        <w:rPr>
          <w:rFonts w:asciiTheme="minorHAnsi" w:eastAsia="Times New Roman" w:hAnsiTheme="minorHAnsi" w:cs="Arial"/>
          <w:lang w:eastAsia="sl-SI"/>
        </w:rPr>
        <w:t xml:space="preserve"> (knjižnica).</w:t>
      </w:r>
    </w:p>
    <w:p w:rsidR="008D1EC5" w:rsidRDefault="008D1EC5" w:rsidP="008D1EC5">
      <w:pPr>
        <w:rPr>
          <w:rFonts w:asciiTheme="minorHAnsi" w:hAnsiTheme="minorHAnsi" w:cs="Arial"/>
          <w:shd w:val="clear" w:color="auto" w:fill="FFFFFF"/>
        </w:rPr>
      </w:pPr>
    </w:p>
    <w:p w:rsidR="001F1DCA" w:rsidRDefault="001F1DCA" w:rsidP="008D1EC5">
      <w:pPr>
        <w:rPr>
          <w:rFonts w:asciiTheme="minorHAnsi" w:hAnsiTheme="minorHAnsi" w:cs="Arial"/>
          <w:shd w:val="clear" w:color="auto" w:fill="FFFFFF"/>
        </w:rPr>
      </w:pPr>
    </w:p>
    <w:p w:rsidR="0067221B" w:rsidRDefault="0067221B" w:rsidP="008D1EC5">
      <w:pPr>
        <w:rPr>
          <w:rFonts w:asciiTheme="minorHAnsi" w:hAnsiTheme="minorHAnsi" w:cs="Arial"/>
          <w:shd w:val="clear" w:color="auto" w:fill="FFFFFF"/>
        </w:rPr>
      </w:pPr>
    </w:p>
    <w:p w:rsidR="008D1EC5" w:rsidRPr="00BC7434" w:rsidRDefault="008D1EC5" w:rsidP="008D1EC5">
      <w:pPr>
        <w:rPr>
          <w:rFonts w:asciiTheme="minorHAnsi" w:hAnsiTheme="minorHAnsi" w:cs="Arial"/>
          <w:i/>
          <w:shd w:val="clear" w:color="auto" w:fill="FFFFFF"/>
        </w:rPr>
      </w:pPr>
      <w:r>
        <w:rPr>
          <w:rFonts w:asciiTheme="minorHAnsi" w:hAnsiTheme="minorHAnsi" w:cs="Arial"/>
          <w:i/>
          <w:shd w:val="clear" w:color="auto" w:fill="FFFFFF"/>
        </w:rPr>
        <w:t xml:space="preserve">Barbara Urbanija, Urad za UNESCO, Vasja Rovšnik, UNESCO ASP mreža Slovenije, Vlasta Henigsman, </w:t>
      </w:r>
      <w:r w:rsidRPr="00BC7434">
        <w:rPr>
          <w:rFonts w:asciiTheme="minorHAnsi" w:hAnsiTheme="minorHAnsi" w:cs="Arial"/>
          <w:i/>
          <w:shd w:val="clear" w:color="auto" w:fill="FFFFFF"/>
        </w:rPr>
        <w:t>OŠ Belokranjskega odreda Se</w:t>
      </w:r>
      <w:r>
        <w:rPr>
          <w:rFonts w:asciiTheme="minorHAnsi" w:hAnsiTheme="minorHAnsi" w:cs="Arial"/>
          <w:i/>
          <w:shd w:val="clear" w:color="auto" w:fill="FFFFFF"/>
        </w:rPr>
        <w:t>mič, UNESCO ASP mreža Slovenije</w:t>
      </w:r>
    </w:p>
    <w:p w:rsidR="001F1DCA" w:rsidRPr="001F1DCA" w:rsidRDefault="001F1DCA" w:rsidP="001F1DCA">
      <w:pPr>
        <w:rPr>
          <w:rFonts w:asciiTheme="minorHAnsi" w:hAnsiTheme="minorHAnsi" w:cs="Arial"/>
          <w:b/>
          <w:shd w:val="clear" w:color="auto" w:fill="FFFFFF"/>
        </w:rPr>
      </w:pPr>
      <w:r w:rsidRPr="001F1DCA">
        <w:rPr>
          <w:rFonts w:asciiTheme="minorHAnsi" w:hAnsiTheme="minorHAnsi" w:cs="Arial"/>
          <w:b/>
          <w:shd w:val="clear" w:color="auto" w:fill="FFFFFF"/>
        </w:rPr>
        <w:t xml:space="preserve">UNESCO ASP mreža šol in vrtcev in projekt Mladi posvojijo spomenik </w:t>
      </w:r>
    </w:p>
    <w:p w:rsidR="001F1DCA" w:rsidRPr="001F1DCA" w:rsidRDefault="001F1DCA" w:rsidP="001F1DCA">
      <w:pPr>
        <w:rPr>
          <w:rFonts w:asciiTheme="minorHAnsi" w:hAnsiTheme="minorHAnsi" w:cs="Arial"/>
          <w:shd w:val="clear" w:color="auto" w:fill="FFFFFF"/>
        </w:rPr>
      </w:pPr>
    </w:p>
    <w:p w:rsidR="001F1DCA" w:rsidRPr="001F1DCA" w:rsidRDefault="001F1DCA" w:rsidP="001F1DCA">
      <w:pPr>
        <w:rPr>
          <w:rFonts w:asciiTheme="minorHAnsi" w:hAnsiTheme="minorHAnsi" w:cs="Arial"/>
          <w:shd w:val="clear" w:color="auto" w:fill="FFFFFF"/>
        </w:rPr>
      </w:pPr>
      <w:proofErr w:type="gramStart"/>
      <w:r w:rsidRPr="001F1DCA">
        <w:rPr>
          <w:rFonts w:asciiTheme="minorHAnsi" w:hAnsiTheme="minorHAnsi" w:cs="Arial"/>
          <w:shd w:val="clear" w:color="auto" w:fill="FFFFFF"/>
        </w:rPr>
        <w:t>UNESCO ASP mreža Slovenije, ki deluje pod okriljem Slovenske nacionalne komisije za UNESCO, je članica mednarodne mreže UNESCO šol in vrtcev, v katero je vključenih skoraj 10.000 vzgojno-izobraževalnih institucij v 180 državah sveta.</w:t>
      </w:r>
      <w:proofErr w:type="gramEnd"/>
      <w:r w:rsidRPr="001F1DCA">
        <w:rPr>
          <w:rFonts w:asciiTheme="minorHAnsi" w:hAnsiTheme="minorHAnsi" w:cs="Arial"/>
          <w:shd w:val="clear" w:color="auto" w:fill="FFFFFF"/>
        </w:rPr>
        <w:t xml:space="preserve"> Poslanstvo UNESCO vrtcev in šol je delovanje v duhu kulture miru in nenasilja, strpnosti in sodelovanja, sprejemanja drugačnosti, v poglobljeni skrbi za osebnostni razvoj vsakega posameznika in za ohranitev naravne in kulturne dediščine ter tudi širše: našega skupnega doma – planeta Zemlje. </w:t>
      </w:r>
    </w:p>
    <w:p w:rsidR="001F1DCA" w:rsidRPr="001F1DCA" w:rsidRDefault="001F1DCA" w:rsidP="001F1DCA">
      <w:pPr>
        <w:rPr>
          <w:rFonts w:asciiTheme="minorHAnsi" w:hAnsiTheme="minorHAnsi" w:cs="Arial"/>
          <w:shd w:val="clear" w:color="auto" w:fill="FFFFFF"/>
        </w:rPr>
      </w:pPr>
    </w:p>
    <w:p w:rsidR="001F1DCA" w:rsidRPr="001F1DCA" w:rsidRDefault="001F1DCA" w:rsidP="001F1DCA">
      <w:pPr>
        <w:rPr>
          <w:rFonts w:asciiTheme="minorHAnsi" w:hAnsiTheme="minorHAnsi" w:cs="Arial"/>
          <w:shd w:val="clear" w:color="auto" w:fill="FFFFFF"/>
        </w:rPr>
      </w:pPr>
      <w:proofErr w:type="gramStart"/>
      <w:r w:rsidRPr="001F1DCA">
        <w:rPr>
          <w:rFonts w:asciiTheme="minorHAnsi" w:hAnsiTheme="minorHAnsi" w:cs="Arial"/>
          <w:shd w:val="clear" w:color="auto" w:fill="FFFFFF"/>
        </w:rPr>
        <w:t>»Mladi posvojijo spomenik« je nacionalni projekt UNESCO ASP mreže Slovenije, ki izvira iz mednarodnega programa Svetovna dediščina v rokah mladih.</w:t>
      </w:r>
      <w:proofErr w:type="gramEnd"/>
      <w:r w:rsidRPr="001F1DCA">
        <w:rPr>
          <w:rFonts w:asciiTheme="minorHAnsi" w:hAnsiTheme="minorHAnsi" w:cs="Arial"/>
          <w:shd w:val="clear" w:color="auto" w:fill="FFFFFF"/>
        </w:rPr>
        <w:t xml:space="preserve"> Projekt, čigar začetki segajo v l. 2002, je spodbudil UNESCO šole in vrtce k intenzivnemu raziskovanju dediščine svojega kraja, s posvojitvami posameznih kulturnih, naravnih, tehničnih in nesnovnih »spomenikov« pa se hkrati zavežejo skrbeti zanje. S posvojitvijo spomenika mladi razvijajo odgovornost do kulturne in naravne dediščine ter pomagajo pri njeni zaščiti in varovanju. </w:t>
      </w:r>
      <w:proofErr w:type="gramStart"/>
      <w:r w:rsidRPr="001F1DCA">
        <w:rPr>
          <w:rFonts w:asciiTheme="minorHAnsi" w:hAnsiTheme="minorHAnsi" w:cs="Arial"/>
          <w:shd w:val="clear" w:color="auto" w:fill="FFFFFF"/>
        </w:rPr>
        <w:t xml:space="preserve">Svoje novo znanje, veščine in prepričanja delijo z družinami, prijatelji in širšo skupnostjo ter tako prispevajo k boljšemu razumevanju pomena </w:t>
      </w:r>
      <w:r>
        <w:rPr>
          <w:rFonts w:asciiTheme="minorHAnsi" w:hAnsiTheme="minorHAnsi" w:cs="Arial"/>
          <w:shd w:val="clear" w:color="auto" w:fill="FFFFFF"/>
        </w:rPr>
        <w:t>dediščine za celotno človeštvo.</w:t>
      </w:r>
      <w:proofErr w:type="gramEnd"/>
    </w:p>
    <w:p w:rsidR="001F1DCA" w:rsidRPr="001F1DCA" w:rsidRDefault="001F1DCA" w:rsidP="001F1DCA">
      <w:pPr>
        <w:rPr>
          <w:rFonts w:asciiTheme="minorHAnsi" w:hAnsiTheme="minorHAnsi" w:cs="Arial"/>
          <w:shd w:val="clear" w:color="auto" w:fill="FFFFFF"/>
        </w:rPr>
      </w:pPr>
    </w:p>
    <w:p w:rsidR="001F1DCA" w:rsidRDefault="001F1DCA" w:rsidP="001F1DCA">
      <w:pPr>
        <w:rPr>
          <w:rFonts w:asciiTheme="minorHAnsi" w:hAnsiTheme="minorHAnsi" w:cs="Arial"/>
          <w:shd w:val="clear" w:color="auto" w:fill="FFFFFF"/>
        </w:rPr>
      </w:pPr>
      <w:r w:rsidRPr="001F1DCA">
        <w:rPr>
          <w:rFonts w:asciiTheme="minorHAnsi" w:hAnsiTheme="minorHAnsi" w:cs="Arial"/>
          <w:shd w:val="clear" w:color="auto" w:fill="FFFFFF"/>
        </w:rPr>
        <w:t xml:space="preserve">Spletna stran: </w:t>
      </w:r>
      <w:hyperlink r:id="rId25" w:history="1">
        <w:r w:rsidRPr="001E16EF">
          <w:rPr>
            <w:rStyle w:val="Hiperpovezava"/>
            <w:rFonts w:asciiTheme="minorHAnsi" w:hAnsiTheme="minorHAnsi" w:cs="Arial"/>
            <w:shd w:val="clear" w:color="auto" w:fill="FFFFFF"/>
          </w:rPr>
          <w:t>https://www.unesco-sole.si/doc/posvojeni-spomeniki.pdf</w:t>
        </w:r>
      </w:hyperlink>
    </w:p>
    <w:p w:rsidR="008D1EC5" w:rsidRDefault="001F1DCA" w:rsidP="001F1DCA">
      <w:pPr>
        <w:rPr>
          <w:rFonts w:asciiTheme="minorHAnsi" w:hAnsiTheme="minorHAnsi" w:cs="Arial"/>
          <w:shd w:val="clear" w:color="auto" w:fill="FFFFFF"/>
        </w:rPr>
      </w:pPr>
      <w:r w:rsidRPr="001F1DCA">
        <w:rPr>
          <w:rFonts w:asciiTheme="minorHAnsi" w:hAnsiTheme="minorHAnsi" w:cs="Arial"/>
          <w:shd w:val="clear" w:color="auto" w:fill="FFFFFF"/>
        </w:rPr>
        <w:t xml:space="preserve">Kontakt: </w:t>
      </w:r>
      <w:hyperlink r:id="rId26" w:history="1">
        <w:r w:rsidRPr="001E16EF">
          <w:rPr>
            <w:rStyle w:val="Hiperpovezava"/>
            <w:rFonts w:asciiTheme="minorHAnsi" w:hAnsiTheme="minorHAnsi" w:cs="Arial"/>
            <w:shd w:val="clear" w:color="auto" w:fill="FFFFFF"/>
          </w:rPr>
          <w:t>barbara.urbanija@gov.si</w:t>
        </w:r>
      </w:hyperlink>
      <w:r>
        <w:rPr>
          <w:rFonts w:asciiTheme="minorHAnsi" w:hAnsiTheme="minorHAnsi" w:cs="Arial"/>
          <w:shd w:val="clear" w:color="auto" w:fill="FFFFFF"/>
        </w:rPr>
        <w:t xml:space="preserve">, </w:t>
      </w:r>
      <w:hyperlink r:id="rId27" w:history="1">
        <w:r w:rsidRPr="001E16EF">
          <w:rPr>
            <w:rStyle w:val="Hiperpovezava"/>
            <w:rFonts w:asciiTheme="minorHAnsi" w:hAnsiTheme="minorHAnsi" w:cs="Arial"/>
            <w:shd w:val="clear" w:color="auto" w:fill="FFFFFF"/>
          </w:rPr>
          <w:t>ljubica.kosmac@guest.arnes.si</w:t>
        </w:r>
      </w:hyperlink>
      <w:r>
        <w:rPr>
          <w:rFonts w:asciiTheme="minorHAnsi" w:hAnsiTheme="minorHAnsi" w:cs="Arial"/>
          <w:shd w:val="clear" w:color="auto" w:fill="FFFFFF"/>
        </w:rPr>
        <w:t xml:space="preserve">, </w:t>
      </w:r>
      <w:hyperlink r:id="rId28" w:history="1">
        <w:r w:rsidRPr="001E16EF">
          <w:rPr>
            <w:rStyle w:val="Hiperpovezava"/>
            <w:rFonts w:asciiTheme="minorHAnsi" w:hAnsiTheme="minorHAnsi" w:cs="Arial"/>
            <w:shd w:val="clear" w:color="auto" w:fill="FFFFFF"/>
          </w:rPr>
          <w:t>vlasta.henigsman@guest.arnes.si</w:t>
        </w:r>
      </w:hyperlink>
    </w:p>
    <w:p w:rsidR="001F1DCA" w:rsidRDefault="001F1DCA" w:rsidP="001F1DCA">
      <w:pPr>
        <w:rPr>
          <w:rFonts w:asciiTheme="minorHAnsi" w:hAnsiTheme="minorHAnsi" w:cs="Arial"/>
          <w:shd w:val="clear" w:color="auto" w:fill="FFFFFF"/>
        </w:rPr>
      </w:pPr>
    </w:p>
    <w:p w:rsidR="008D1EC5" w:rsidRPr="00BF1B68" w:rsidRDefault="008D1EC5" w:rsidP="008D1EC5">
      <w:pPr>
        <w:rPr>
          <w:rFonts w:asciiTheme="minorHAnsi" w:hAnsiTheme="minorHAnsi" w:cs="Arial"/>
          <w:shd w:val="clear" w:color="auto" w:fill="FFFFFF"/>
        </w:rPr>
      </w:pPr>
    </w:p>
    <w:p w:rsidR="0067221B" w:rsidRDefault="0067221B" w:rsidP="008D1EC5">
      <w:pPr>
        <w:rPr>
          <w:rFonts w:asciiTheme="minorHAnsi" w:hAnsiTheme="minorHAnsi" w:cs="Arial"/>
          <w:i/>
          <w:shd w:val="clear" w:color="auto" w:fill="FFFFFF"/>
        </w:rPr>
      </w:pPr>
    </w:p>
    <w:p w:rsidR="008D1EC5" w:rsidRPr="005C38DB" w:rsidRDefault="008D1EC5" w:rsidP="008D1EC5">
      <w:pPr>
        <w:rPr>
          <w:rFonts w:asciiTheme="minorHAnsi" w:hAnsiTheme="minorHAnsi" w:cs="Arial"/>
          <w:i/>
          <w:shd w:val="clear" w:color="auto" w:fill="FFFFFF"/>
        </w:rPr>
      </w:pPr>
      <w:r w:rsidRPr="005C38DB">
        <w:rPr>
          <w:rFonts w:asciiTheme="minorHAnsi" w:hAnsiTheme="minorHAnsi" w:cs="Arial"/>
          <w:i/>
          <w:shd w:val="clear" w:color="auto" w:fill="FFFFFF"/>
        </w:rPr>
        <w:t>Marija Horvat in Andreja Sever, OŠ Franceta Prešerna Črenšovci</w:t>
      </w:r>
    </w:p>
    <w:p w:rsidR="008D1EC5" w:rsidRPr="005C38DB" w:rsidRDefault="008D1EC5" w:rsidP="008D1EC5">
      <w:pPr>
        <w:rPr>
          <w:rFonts w:asciiTheme="minorHAnsi" w:hAnsiTheme="minorHAnsi" w:cs="Arial"/>
          <w:b/>
          <w:shd w:val="clear" w:color="auto" w:fill="FFFFFF"/>
        </w:rPr>
      </w:pPr>
      <w:r w:rsidRPr="005C38DB">
        <w:rPr>
          <w:rFonts w:asciiTheme="minorHAnsi" w:hAnsiTheme="minorHAnsi" w:cs="Arial"/>
          <w:b/>
          <w:shd w:val="clear" w:color="auto" w:fill="FFFFFF"/>
        </w:rPr>
        <w:t>SOKULTURA – skupno ustvarjanje kulture kraja in pokrajine z umetniki v vrtcu in OŠ Franceta Prešerna Črenšovci</w:t>
      </w:r>
    </w:p>
    <w:p w:rsidR="008D1EC5" w:rsidRPr="00BF1B68" w:rsidRDefault="008D1EC5" w:rsidP="008D1EC5">
      <w:pPr>
        <w:rPr>
          <w:rFonts w:asciiTheme="minorHAnsi" w:hAnsiTheme="minorHAnsi" w:cs="Arial"/>
          <w:shd w:val="clear" w:color="auto" w:fill="FFFFFF"/>
        </w:rPr>
      </w:pPr>
    </w:p>
    <w:p w:rsidR="008D1EC5" w:rsidRPr="00BF1B68"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Na OŠ Franceta Prešerna Črenšovci si prizadevamo, da bi otrokom v vrtcu in učencem v šoli omogočili čim bolj pristen in neposreden stik z umetnostjo in kulturo, saj se zavedamo, da </w:t>
      </w:r>
      <w:r>
        <w:rPr>
          <w:rFonts w:asciiTheme="minorHAnsi" w:hAnsiTheme="minorHAnsi" w:cs="Arial"/>
          <w:shd w:val="clear" w:color="auto" w:fill="FFFFFF"/>
        </w:rPr>
        <w:t xml:space="preserve">lahko </w:t>
      </w:r>
      <w:r w:rsidRPr="00BF1B68">
        <w:rPr>
          <w:rFonts w:asciiTheme="minorHAnsi" w:hAnsiTheme="minorHAnsi" w:cs="Arial"/>
          <w:shd w:val="clear" w:color="auto" w:fill="FFFFFF"/>
        </w:rPr>
        <w:t xml:space="preserve">le tako mladim omogočimo, da se čim prej srečajo s kulturo in umetnostjo, ki mlade sooblikuje in vzgaja že od najnežnejših let. </w:t>
      </w:r>
      <w:proofErr w:type="gramStart"/>
      <w:r w:rsidRPr="00BF1B68">
        <w:rPr>
          <w:rFonts w:asciiTheme="minorHAnsi" w:hAnsiTheme="minorHAnsi" w:cs="Arial"/>
          <w:shd w:val="clear" w:color="auto" w:fill="FFFFFF"/>
        </w:rPr>
        <w:t>Prizadevamo si, da bi v učne in prostočasne vsebine vključevali lokalne in tudi mednarodno priznane umetnike in kulturnike in da bi naši učenci kulturo in umetnost ne le doživljali, pač pa tudi sooblikovali.</w:t>
      </w:r>
      <w:proofErr w:type="gramEnd"/>
      <w:r w:rsidRPr="00BF1B68">
        <w:rPr>
          <w:rFonts w:asciiTheme="minorHAnsi" w:hAnsiTheme="minorHAnsi" w:cs="Arial"/>
          <w:shd w:val="clear" w:color="auto" w:fill="FFFFFF"/>
        </w:rPr>
        <w:t xml:space="preserve"> Tako že nekaj let organiziramo mednarodne likovne in kiparske kolonije, kjer učencem omogočamo soustvarjanje z umetniki in neposredno opazovanje nastajanja slik in kipov, ki </w:t>
      </w:r>
      <w:r w:rsidRPr="00BF1B68">
        <w:rPr>
          <w:rFonts w:asciiTheme="minorHAnsi" w:hAnsiTheme="minorHAnsi" w:cs="Arial"/>
          <w:shd w:val="clear" w:color="auto" w:fill="FFFFFF"/>
        </w:rPr>
        <w:lastRenderedPageBreak/>
        <w:t xml:space="preserve">krasijo hodnike in okolico šole in vrtca. Prav tako </w:t>
      </w:r>
      <w:proofErr w:type="gramStart"/>
      <w:r w:rsidRPr="00BF1B68">
        <w:rPr>
          <w:rFonts w:asciiTheme="minorHAnsi" w:hAnsiTheme="minorHAnsi" w:cs="Arial"/>
          <w:shd w:val="clear" w:color="auto" w:fill="FFFFFF"/>
        </w:rPr>
        <w:t>jim</w:t>
      </w:r>
      <w:proofErr w:type="gramEnd"/>
      <w:r w:rsidRPr="00BF1B68">
        <w:rPr>
          <w:rFonts w:asciiTheme="minorHAnsi" w:hAnsiTheme="minorHAnsi" w:cs="Arial"/>
          <w:shd w:val="clear" w:color="auto" w:fill="FFFFFF"/>
        </w:rPr>
        <w:t xml:space="preserve"> omogočamo in organiziramo različne delavnice, ki jih vodijo glasbeni umetniki, ki so nekoč bili naši učenci. </w:t>
      </w:r>
      <w:proofErr w:type="gramStart"/>
      <w:r w:rsidRPr="00BF1B68">
        <w:rPr>
          <w:rFonts w:asciiTheme="minorHAnsi" w:hAnsiTheme="minorHAnsi" w:cs="Arial"/>
          <w:shd w:val="clear" w:color="auto" w:fill="FFFFFF"/>
        </w:rPr>
        <w:t>V različne programe se vključuje skladateljica Tjaša Cigut in pevci kvinteta Aeternum, ki sooblikujejo tudi naše skupne prireditve in nastope.</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Tjaša Cigut se kot avtorica glasbenih priredb vključuje tudi v sooblikovanje otroške ustvarjalnosti.</w:t>
      </w:r>
      <w:proofErr w:type="gramEnd"/>
      <w:r w:rsidRPr="00BF1B68">
        <w:rPr>
          <w:rFonts w:asciiTheme="minorHAnsi" w:hAnsiTheme="minorHAnsi" w:cs="Arial"/>
          <w:shd w:val="clear" w:color="auto" w:fill="FFFFFF"/>
        </w:rPr>
        <w:t xml:space="preserve"> V okviru JENAMENA festa v Črenšovcih pa učencem in otrokom vrtca omogočamo sodelovanje </w:t>
      </w:r>
      <w:proofErr w:type="gramStart"/>
      <w:r w:rsidRPr="00BF1B68">
        <w:rPr>
          <w:rFonts w:asciiTheme="minorHAnsi" w:hAnsiTheme="minorHAnsi" w:cs="Arial"/>
          <w:shd w:val="clear" w:color="auto" w:fill="FFFFFF"/>
        </w:rPr>
        <w:t>na</w:t>
      </w:r>
      <w:proofErr w:type="gramEnd"/>
      <w:r w:rsidRPr="00BF1B68">
        <w:rPr>
          <w:rFonts w:asciiTheme="minorHAnsi" w:hAnsiTheme="minorHAnsi" w:cs="Arial"/>
          <w:shd w:val="clear" w:color="auto" w:fill="FFFFFF"/>
        </w:rPr>
        <w:t xml:space="preserve"> področju kulture in tradicije v našem kraju. Tako učenci spoznavajo stare običaje, kulinariko in igre, ki so se jih igrali njihovi dedki in babice. </w:t>
      </w:r>
      <w:proofErr w:type="gramStart"/>
      <w:r w:rsidRPr="00BF1B68">
        <w:rPr>
          <w:rFonts w:asciiTheme="minorHAnsi" w:hAnsiTheme="minorHAnsi" w:cs="Arial"/>
          <w:shd w:val="clear" w:color="auto" w:fill="FFFFFF"/>
        </w:rPr>
        <w:t>Ustvarjajo skupaj s člani KTD Črenšovci.</w:t>
      </w:r>
      <w:proofErr w:type="gramEnd"/>
      <w:r w:rsidRPr="00BF1B68">
        <w:rPr>
          <w:rFonts w:asciiTheme="minorHAnsi" w:hAnsiTheme="minorHAnsi" w:cs="Arial"/>
          <w:shd w:val="clear" w:color="auto" w:fill="FFFFFF"/>
        </w:rPr>
        <w:t xml:space="preserve"> </w:t>
      </w:r>
    </w:p>
    <w:p w:rsidR="008D1EC5" w:rsidRPr="00BF1B68" w:rsidRDefault="008D1EC5" w:rsidP="008D1EC5">
      <w:pPr>
        <w:rPr>
          <w:rFonts w:asciiTheme="minorHAnsi" w:hAnsiTheme="minorHAnsi" w:cs="Arial"/>
          <w:shd w:val="clear" w:color="auto" w:fill="FFFFFF"/>
        </w:rPr>
      </w:pPr>
    </w:p>
    <w:p w:rsidR="008D1EC5"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Spletna stran: </w:t>
      </w:r>
      <w:hyperlink r:id="rId29" w:history="1">
        <w:r w:rsidRPr="00802C8B">
          <w:rPr>
            <w:rStyle w:val="Hiperpovezava"/>
            <w:rFonts w:asciiTheme="minorHAnsi" w:hAnsiTheme="minorHAnsi" w:cs="Arial"/>
            <w:shd w:val="clear" w:color="auto" w:fill="FFFFFF"/>
          </w:rPr>
          <w:t>www.osfpcrensovci.si</w:t>
        </w:r>
      </w:hyperlink>
    </w:p>
    <w:p w:rsidR="008D1EC5"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Kontakt: </w:t>
      </w:r>
      <w:hyperlink r:id="rId30" w:history="1">
        <w:r w:rsidRPr="00802C8B">
          <w:rPr>
            <w:rStyle w:val="Hiperpovezava"/>
            <w:rFonts w:asciiTheme="minorHAnsi" w:hAnsiTheme="minorHAnsi" w:cs="Arial"/>
            <w:shd w:val="clear" w:color="auto" w:fill="FFFFFF"/>
          </w:rPr>
          <w:t>marija.horvat@guest.arnes.si</w:t>
        </w:r>
      </w:hyperlink>
    </w:p>
    <w:p w:rsidR="008D1EC5" w:rsidRDefault="008D1EC5" w:rsidP="008D1EC5">
      <w:pPr>
        <w:rPr>
          <w:rFonts w:asciiTheme="minorHAnsi" w:hAnsiTheme="minorHAnsi" w:cs="Arial"/>
          <w:shd w:val="clear" w:color="auto" w:fill="FFFFFF"/>
        </w:rPr>
      </w:pPr>
    </w:p>
    <w:p w:rsidR="0067221B" w:rsidRPr="00BF1B68" w:rsidRDefault="0067221B" w:rsidP="008D1EC5">
      <w:pPr>
        <w:rPr>
          <w:rFonts w:asciiTheme="minorHAnsi" w:hAnsiTheme="minorHAnsi" w:cs="Arial"/>
          <w:shd w:val="clear" w:color="auto" w:fill="FFFFFF"/>
        </w:rPr>
      </w:pPr>
    </w:p>
    <w:p w:rsidR="008D1EC5" w:rsidRPr="00BF1B68" w:rsidRDefault="008D1EC5" w:rsidP="008D1EC5">
      <w:pPr>
        <w:rPr>
          <w:rFonts w:asciiTheme="minorHAnsi" w:hAnsiTheme="minorHAnsi" w:cs="Arial"/>
          <w:shd w:val="clear" w:color="auto" w:fill="FFFFFF"/>
        </w:rPr>
      </w:pPr>
    </w:p>
    <w:p w:rsidR="008D1EC5" w:rsidRPr="005C38DB" w:rsidRDefault="008D1EC5" w:rsidP="008D1EC5">
      <w:pPr>
        <w:rPr>
          <w:rFonts w:asciiTheme="minorHAnsi" w:hAnsiTheme="minorHAnsi" w:cs="Arial"/>
          <w:i/>
          <w:shd w:val="clear" w:color="auto" w:fill="FFFFFF"/>
        </w:rPr>
      </w:pPr>
      <w:r w:rsidRPr="005C38DB">
        <w:rPr>
          <w:rFonts w:asciiTheme="minorHAnsi" w:hAnsiTheme="minorHAnsi" w:cs="Arial"/>
          <w:i/>
          <w:shd w:val="clear" w:color="auto" w:fill="FFFFFF"/>
        </w:rPr>
        <w:t>Milena Antonić in Nataša Gorenc, Zavod za varstvo kulturne dediščine Slovenije</w:t>
      </w:r>
    </w:p>
    <w:p w:rsidR="008D1EC5" w:rsidRPr="005C38DB" w:rsidRDefault="008D1EC5" w:rsidP="008D1EC5">
      <w:pPr>
        <w:rPr>
          <w:rFonts w:asciiTheme="minorHAnsi" w:hAnsiTheme="minorHAnsi" w:cs="Arial"/>
          <w:b/>
          <w:shd w:val="clear" w:color="auto" w:fill="FFFFFF"/>
        </w:rPr>
      </w:pPr>
      <w:r w:rsidRPr="005C38DB">
        <w:rPr>
          <w:rFonts w:asciiTheme="minorHAnsi" w:hAnsiTheme="minorHAnsi" w:cs="Arial"/>
          <w:b/>
          <w:shd w:val="clear" w:color="auto" w:fill="FFFFFF"/>
        </w:rPr>
        <w:t>Dnevi evropske kulturne dediščine in Teden kulturne dediščine 2016</w:t>
      </w:r>
    </w:p>
    <w:p w:rsidR="008D1EC5" w:rsidRPr="00BF1B68" w:rsidRDefault="008D1EC5" w:rsidP="008D1EC5">
      <w:pPr>
        <w:rPr>
          <w:rFonts w:asciiTheme="minorHAnsi" w:hAnsiTheme="minorHAnsi" w:cs="Arial"/>
          <w:shd w:val="clear" w:color="auto" w:fill="FFFFFF"/>
        </w:rPr>
      </w:pPr>
    </w:p>
    <w:p w:rsidR="008D1EC5" w:rsidRPr="00BF1B68"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Nacionalni medresorski projekt Teden kulturne dediščine (TKD) je opredeljen v Nacionalnem</w:t>
      </w:r>
      <w:r>
        <w:rPr>
          <w:rFonts w:asciiTheme="minorHAnsi" w:hAnsiTheme="minorHAnsi" w:cs="Arial"/>
          <w:shd w:val="clear" w:color="auto" w:fill="FFFFFF"/>
        </w:rPr>
        <w:t xml:space="preserve"> </w:t>
      </w:r>
      <w:r w:rsidRPr="00BF1B68">
        <w:rPr>
          <w:rFonts w:asciiTheme="minorHAnsi" w:hAnsiTheme="minorHAnsi" w:cs="Arial"/>
          <w:shd w:val="clear" w:color="auto" w:fill="FFFFFF"/>
        </w:rPr>
        <w:t>programu za kulturo 2014</w:t>
      </w:r>
      <w:r>
        <w:rPr>
          <w:rFonts w:asciiTheme="minorHAnsi" w:hAnsiTheme="minorHAnsi" w:cs="Arial"/>
          <w:shd w:val="clear" w:color="auto" w:fill="FFFFFF"/>
        </w:rPr>
        <w:t>–</w:t>
      </w:r>
      <w:r w:rsidRPr="00BF1B68">
        <w:rPr>
          <w:rFonts w:asciiTheme="minorHAnsi" w:hAnsiTheme="minorHAnsi" w:cs="Arial"/>
          <w:shd w:val="clear" w:color="auto" w:fill="FFFFFF"/>
        </w:rPr>
        <w:t xml:space="preserve">2017 kot </w:t>
      </w:r>
      <w:proofErr w:type="gramStart"/>
      <w:r w:rsidRPr="00BF1B68">
        <w:rPr>
          <w:rFonts w:asciiTheme="minorHAnsi" w:hAnsiTheme="minorHAnsi" w:cs="Arial"/>
          <w:shd w:val="clear" w:color="auto" w:fill="FFFFFF"/>
        </w:rPr>
        <w:t>eden</w:t>
      </w:r>
      <w:proofErr w:type="gramEnd"/>
      <w:r w:rsidRPr="00BF1B68">
        <w:rPr>
          <w:rFonts w:asciiTheme="minorHAnsi" w:hAnsiTheme="minorHAnsi" w:cs="Arial"/>
          <w:shd w:val="clear" w:color="auto" w:fill="FFFFFF"/>
        </w:rPr>
        <w:t xml:space="preserve"> od ukrepov za spodbujanje sodelovanja med</w:t>
      </w:r>
      <w:r>
        <w:rPr>
          <w:rFonts w:asciiTheme="minorHAnsi" w:hAnsiTheme="minorHAnsi" w:cs="Arial"/>
          <w:shd w:val="clear" w:color="auto" w:fill="FFFFFF"/>
        </w:rPr>
        <w:t xml:space="preserve"> </w:t>
      </w:r>
      <w:r w:rsidRPr="00BF1B68">
        <w:rPr>
          <w:rFonts w:asciiTheme="minorHAnsi" w:hAnsiTheme="minorHAnsi" w:cs="Arial"/>
          <w:shd w:val="clear" w:color="auto" w:fill="FFFFFF"/>
        </w:rPr>
        <w:t xml:space="preserve">vzgojno-izobraževalnimi </w:t>
      </w:r>
      <w:r w:rsidR="001C331D">
        <w:rPr>
          <w:rFonts w:asciiTheme="minorHAnsi" w:hAnsiTheme="minorHAnsi" w:cs="Arial"/>
          <w:shd w:val="clear" w:color="auto" w:fill="FFFFFF"/>
        </w:rPr>
        <w:t xml:space="preserve">zavodi </w:t>
      </w:r>
      <w:r w:rsidRPr="00BF1B68">
        <w:rPr>
          <w:rFonts w:asciiTheme="minorHAnsi" w:hAnsiTheme="minorHAnsi" w:cs="Arial"/>
          <w:shd w:val="clear" w:color="auto" w:fill="FFFFFF"/>
        </w:rPr>
        <w:t>in kulturnimi</w:t>
      </w:r>
      <w:r w:rsidR="008B4E98">
        <w:rPr>
          <w:rFonts w:asciiTheme="minorHAnsi" w:hAnsiTheme="minorHAnsi" w:cs="Arial"/>
          <w:shd w:val="clear" w:color="auto" w:fill="FFFFFF"/>
        </w:rPr>
        <w:t xml:space="preserve"> </w:t>
      </w:r>
      <w:r w:rsidR="001C331D">
        <w:rPr>
          <w:rFonts w:asciiTheme="minorHAnsi" w:hAnsiTheme="minorHAnsi" w:cs="Arial"/>
          <w:shd w:val="clear" w:color="auto" w:fill="FFFFFF"/>
        </w:rPr>
        <w:t>ustanovami</w:t>
      </w:r>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Nosilec projekta je Zavod za varstvo kulturne</w:t>
      </w:r>
      <w:r w:rsidR="001C331D">
        <w:rPr>
          <w:rFonts w:asciiTheme="minorHAnsi" w:hAnsiTheme="minorHAnsi" w:cs="Arial"/>
          <w:shd w:val="clear" w:color="auto" w:fill="FFFFFF"/>
        </w:rPr>
        <w:t xml:space="preserve"> </w:t>
      </w:r>
      <w:r w:rsidRPr="00BF1B68">
        <w:rPr>
          <w:rFonts w:asciiTheme="minorHAnsi" w:hAnsiTheme="minorHAnsi" w:cs="Arial"/>
          <w:shd w:val="clear" w:color="auto" w:fill="FFFFFF"/>
        </w:rPr>
        <w:t>dediščine Slovenije; Ministrstvo za kulturo, Ministrstvo za izobraževanje, znanost in šport,</w:t>
      </w:r>
      <w:r w:rsidR="008B4E98">
        <w:rPr>
          <w:rFonts w:asciiTheme="minorHAnsi" w:hAnsiTheme="minorHAnsi" w:cs="Arial"/>
          <w:shd w:val="clear" w:color="auto" w:fill="FFFFFF"/>
        </w:rPr>
        <w:t xml:space="preserve"> </w:t>
      </w:r>
      <w:r w:rsidRPr="00BF1B68">
        <w:rPr>
          <w:rFonts w:asciiTheme="minorHAnsi" w:hAnsiTheme="minorHAnsi" w:cs="Arial"/>
          <w:shd w:val="clear" w:color="auto" w:fill="FFFFFF"/>
        </w:rPr>
        <w:t>Zavod RS za šolstvo, Slovenska nacionalna komisija za UNESCO in Skupnost vrtcev Slovenije so partnerji projekta.</w:t>
      </w:r>
      <w:proofErr w:type="gramEnd"/>
    </w:p>
    <w:p w:rsidR="008D1EC5" w:rsidRDefault="008D1EC5" w:rsidP="008D1EC5">
      <w:pPr>
        <w:rPr>
          <w:rFonts w:asciiTheme="minorHAnsi" w:hAnsiTheme="minorHAnsi" w:cs="Arial"/>
          <w:shd w:val="clear" w:color="auto" w:fill="FFFFFF"/>
        </w:rPr>
      </w:pPr>
      <w:proofErr w:type="gramStart"/>
      <w:r w:rsidRPr="00BF1B68">
        <w:rPr>
          <w:rFonts w:asciiTheme="minorHAnsi" w:hAnsiTheme="minorHAnsi" w:cs="Arial"/>
          <w:shd w:val="clear" w:color="auto" w:fill="FFFFFF"/>
        </w:rPr>
        <w:t>TKD je tesno povezan z Dnevi evropske kulturne dediščine (DEKD), ki že imajo</w:t>
      </w:r>
      <w:r>
        <w:rPr>
          <w:rFonts w:asciiTheme="minorHAnsi" w:hAnsiTheme="minorHAnsi" w:cs="Arial"/>
          <w:shd w:val="clear" w:color="auto" w:fill="FFFFFF"/>
        </w:rPr>
        <w:t xml:space="preserve"> </w:t>
      </w:r>
      <w:r w:rsidRPr="00BF1B68">
        <w:rPr>
          <w:rFonts w:asciiTheme="minorHAnsi" w:hAnsiTheme="minorHAnsi" w:cs="Arial"/>
          <w:shd w:val="clear" w:color="auto" w:fill="FFFFFF"/>
        </w:rPr>
        <w:t>vzpostavljeno mrežno sodelovanje in so tematsko zasnovani.</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 xml:space="preserve">Rezultati nacionalnega medresorskega projekta TKD so zelo spodbudni, saj se je odziv šol in vrtcev </w:t>
      </w:r>
      <w:r w:rsidR="00605DDD">
        <w:rPr>
          <w:rFonts w:asciiTheme="minorHAnsi" w:hAnsiTheme="minorHAnsi" w:cs="Arial"/>
          <w:shd w:val="clear" w:color="auto" w:fill="FFFFFF"/>
        </w:rPr>
        <w:t xml:space="preserve">zadnja </w:t>
      </w:r>
      <w:r w:rsidRPr="00BF1B68">
        <w:rPr>
          <w:rFonts w:asciiTheme="minorHAnsi" w:hAnsiTheme="minorHAnsi" w:cs="Arial"/>
          <w:shd w:val="clear" w:color="auto" w:fill="FFFFFF"/>
        </w:rPr>
        <w:t>leta povečal.</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Skladno s cilji TKD smo letošnjo temo DEKD poimenovali s skupnim geslom DedIŠČIna OKOli nas.</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 xml:space="preserve">Spomladi smo pripravili dvanajst regijskih posvetov, kjer smo več kot petstotim udeleženkam, večinoma vzgojiteljicam in učiteljicam, prenašali naše izobraževalne izkušnje o posredovanju vsebin s področja dediščine mladim in najmlajšim, predstavljali primere </w:t>
      </w:r>
      <w:r w:rsidR="00605DDD">
        <w:rPr>
          <w:rFonts w:asciiTheme="minorHAnsi" w:hAnsiTheme="minorHAnsi" w:cs="Arial"/>
          <w:shd w:val="clear" w:color="auto" w:fill="FFFFFF"/>
        </w:rPr>
        <w:t>medpredmetnega umeščanja vsebin</w:t>
      </w:r>
      <w:r w:rsidRPr="00BF1B68">
        <w:rPr>
          <w:rFonts w:asciiTheme="minorHAnsi" w:hAnsiTheme="minorHAnsi" w:cs="Arial"/>
          <w:shd w:val="clear" w:color="auto" w:fill="FFFFFF"/>
        </w:rPr>
        <w:t xml:space="preserve"> ipd.</w:t>
      </w:r>
      <w:proofErr w:type="gramEnd"/>
      <w:r w:rsidRPr="00BF1B68">
        <w:rPr>
          <w:rFonts w:asciiTheme="minorHAnsi" w:hAnsiTheme="minorHAnsi" w:cs="Arial"/>
          <w:shd w:val="clear" w:color="auto" w:fill="FFFFFF"/>
        </w:rPr>
        <w:t xml:space="preserve"> V letošnji temi vidimo priložnost, da opozorimo </w:t>
      </w:r>
      <w:proofErr w:type="gramStart"/>
      <w:r w:rsidRPr="00BF1B68">
        <w:rPr>
          <w:rFonts w:asciiTheme="minorHAnsi" w:hAnsiTheme="minorHAnsi" w:cs="Arial"/>
          <w:shd w:val="clear" w:color="auto" w:fill="FFFFFF"/>
        </w:rPr>
        <w:t>na</w:t>
      </w:r>
      <w:proofErr w:type="gramEnd"/>
      <w:r w:rsidRPr="00BF1B68">
        <w:rPr>
          <w:rFonts w:asciiTheme="minorHAnsi" w:hAnsiTheme="minorHAnsi" w:cs="Arial"/>
          <w:shd w:val="clear" w:color="auto" w:fill="FFFFFF"/>
        </w:rPr>
        <w:t xml:space="preserve"> izrabo dediščine v druge namene, na ogroženo dediščino, na dediščino, ki izginja. </w:t>
      </w:r>
    </w:p>
    <w:p w:rsidR="001C331D" w:rsidRPr="00BF1B68" w:rsidRDefault="001C331D" w:rsidP="008D1EC5">
      <w:pPr>
        <w:rPr>
          <w:rFonts w:asciiTheme="minorHAnsi" w:hAnsiTheme="minorHAnsi" w:cs="Arial"/>
          <w:shd w:val="clear" w:color="auto" w:fill="FFFFFF"/>
        </w:rPr>
      </w:pPr>
    </w:p>
    <w:p w:rsidR="008D1EC5"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Spletna stran: </w:t>
      </w:r>
      <w:hyperlink r:id="rId31" w:history="1">
        <w:r w:rsidRPr="00802C8B">
          <w:rPr>
            <w:rStyle w:val="Hiperpovezava"/>
            <w:rFonts w:asciiTheme="minorHAnsi" w:hAnsiTheme="minorHAnsi" w:cs="Arial"/>
            <w:shd w:val="clear" w:color="auto" w:fill="FFFFFF"/>
          </w:rPr>
          <w:t>www.zvkds.si/dekd</w:t>
        </w:r>
      </w:hyperlink>
    </w:p>
    <w:p w:rsidR="008D1EC5" w:rsidRPr="00BF1B68" w:rsidRDefault="008D1EC5" w:rsidP="008D1EC5">
      <w:pPr>
        <w:rPr>
          <w:rFonts w:asciiTheme="minorHAnsi" w:hAnsiTheme="minorHAnsi" w:cs="Arial"/>
          <w:shd w:val="clear" w:color="auto" w:fill="FFFFFF"/>
        </w:rPr>
      </w:pPr>
      <w:r>
        <w:rPr>
          <w:rFonts w:asciiTheme="minorHAnsi" w:hAnsiTheme="minorHAnsi" w:cs="Arial"/>
          <w:shd w:val="clear" w:color="auto" w:fill="FFFFFF"/>
        </w:rPr>
        <w:t>Kontakt</w:t>
      </w:r>
      <w:r w:rsidRPr="00BF1B68">
        <w:rPr>
          <w:rFonts w:asciiTheme="minorHAnsi" w:hAnsiTheme="minorHAnsi" w:cs="Arial"/>
          <w:shd w:val="clear" w:color="auto" w:fill="FFFFFF"/>
        </w:rPr>
        <w:t xml:space="preserve">: </w:t>
      </w:r>
      <w:hyperlink r:id="rId32" w:history="1">
        <w:r w:rsidRPr="00802C8B">
          <w:rPr>
            <w:rStyle w:val="Hiperpovezava"/>
            <w:rFonts w:asciiTheme="minorHAnsi" w:hAnsiTheme="minorHAnsi" w:cs="Arial"/>
            <w:shd w:val="clear" w:color="auto" w:fill="FFFFFF"/>
          </w:rPr>
          <w:t>milena.antonic@zvkds.si</w:t>
        </w:r>
      </w:hyperlink>
      <w:r>
        <w:rPr>
          <w:rFonts w:asciiTheme="minorHAnsi" w:hAnsiTheme="minorHAnsi" w:cs="Arial"/>
          <w:shd w:val="clear" w:color="auto" w:fill="FFFFFF"/>
        </w:rPr>
        <w:t xml:space="preserve">, </w:t>
      </w:r>
      <w:r w:rsidRPr="00BF1B68">
        <w:rPr>
          <w:rFonts w:asciiTheme="minorHAnsi" w:hAnsiTheme="minorHAnsi" w:cs="Arial"/>
          <w:shd w:val="clear" w:color="auto" w:fill="FFFFFF"/>
        </w:rPr>
        <w:t>02/228 48 59</w:t>
      </w:r>
      <w:r>
        <w:rPr>
          <w:rFonts w:asciiTheme="minorHAnsi" w:hAnsiTheme="minorHAnsi" w:cs="Arial"/>
          <w:shd w:val="clear" w:color="auto" w:fill="FFFFFF"/>
        </w:rPr>
        <w:t xml:space="preserve"> in</w:t>
      </w:r>
      <w:r w:rsidRPr="00BF1B68">
        <w:rPr>
          <w:rFonts w:asciiTheme="minorHAnsi" w:hAnsiTheme="minorHAnsi" w:cs="Arial"/>
          <w:shd w:val="clear" w:color="auto" w:fill="FFFFFF"/>
        </w:rPr>
        <w:t xml:space="preserve"> </w:t>
      </w:r>
      <w:hyperlink r:id="rId33" w:history="1">
        <w:r w:rsidRPr="00802C8B">
          <w:rPr>
            <w:rStyle w:val="Hiperpovezava"/>
            <w:rFonts w:asciiTheme="minorHAnsi" w:hAnsiTheme="minorHAnsi" w:cs="Arial"/>
            <w:shd w:val="clear" w:color="auto" w:fill="FFFFFF"/>
          </w:rPr>
          <w:t>natasa.gorenc@zvkds.si</w:t>
        </w:r>
      </w:hyperlink>
      <w:r>
        <w:rPr>
          <w:rFonts w:asciiTheme="minorHAnsi" w:hAnsiTheme="minorHAnsi" w:cs="Arial"/>
          <w:shd w:val="clear" w:color="auto" w:fill="FFFFFF"/>
        </w:rPr>
        <w:t xml:space="preserve">, </w:t>
      </w:r>
      <w:r w:rsidRPr="00BF1B68">
        <w:rPr>
          <w:rFonts w:asciiTheme="minorHAnsi" w:hAnsiTheme="minorHAnsi" w:cs="Arial"/>
          <w:shd w:val="clear" w:color="auto" w:fill="FFFFFF"/>
        </w:rPr>
        <w:t>01/400 79 72</w:t>
      </w:r>
    </w:p>
    <w:p w:rsidR="008D1EC5" w:rsidRDefault="008D1EC5" w:rsidP="008D1EC5">
      <w:pPr>
        <w:rPr>
          <w:rFonts w:asciiTheme="minorHAnsi" w:hAnsiTheme="minorHAnsi" w:cs="Arial"/>
          <w:shd w:val="clear" w:color="auto" w:fill="FFFFFF"/>
        </w:rPr>
      </w:pPr>
    </w:p>
    <w:p w:rsidR="0067221B" w:rsidRPr="00BF1B68" w:rsidRDefault="0067221B" w:rsidP="008D1EC5">
      <w:pPr>
        <w:rPr>
          <w:rFonts w:asciiTheme="minorHAnsi" w:hAnsiTheme="minorHAnsi" w:cs="Arial"/>
          <w:shd w:val="clear" w:color="auto" w:fill="FFFFFF"/>
        </w:rPr>
      </w:pPr>
    </w:p>
    <w:p w:rsidR="008D1EC5" w:rsidRPr="00BF1B68" w:rsidRDefault="008D1EC5" w:rsidP="008D1EC5">
      <w:pPr>
        <w:rPr>
          <w:rFonts w:asciiTheme="minorHAnsi" w:hAnsiTheme="minorHAnsi" w:cs="Arial"/>
          <w:shd w:val="clear" w:color="auto" w:fill="FFFFFF"/>
        </w:rPr>
      </w:pPr>
    </w:p>
    <w:p w:rsidR="008D1EC5" w:rsidRPr="00E80765" w:rsidRDefault="008D1EC5" w:rsidP="008D1EC5">
      <w:pPr>
        <w:rPr>
          <w:rFonts w:asciiTheme="minorHAnsi" w:hAnsiTheme="minorHAnsi" w:cs="Arial"/>
          <w:i/>
          <w:shd w:val="clear" w:color="auto" w:fill="FFFFFF"/>
        </w:rPr>
      </w:pPr>
      <w:r w:rsidRPr="00E80765">
        <w:rPr>
          <w:rFonts w:asciiTheme="minorHAnsi" w:hAnsiTheme="minorHAnsi" w:cs="Arial"/>
          <w:i/>
          <w:shd w:val="clear" w:color="auto" w:fill="FFFFFF"/>
        </w:rPr>
        <w:t>Aleksandra Berberih-Slana, Skupnost muzejev Slovenije</w:t>
      </w:r>
    </w:p>
    <w:p w:rsidR="008D1EC5" w:rsidRDefault="008D1EC5" w:rsidP="008D1EC5">
      <w:pPr>
        <w:rPr>
          <w:rFonts w:asciiTheme="minorHAnsi" w:hAnsiTheme="minorHAnsi" w:cs="Arial"/>
          <w:b/>
          <w:shd w:val="clear" w:color="auto" w:fill="FFFFFF"/>
        </w:rPr>
      </w:pPr>
      <w:r w:rsidRPr="00E80765">
        <w:rPr>
          <w:rFonts w:asciiTheme="minorHAnsi" w:hAnsiTheme="minorHAnsi" w:cs="Arial"/>
          <w:b/>
          <w:shd w:val="clear" w:color="auto" w:fill="FFFFFF"/>
        </w:rPr>
        <w:t>Skupnost muzejev slovenije povezuje</w:t>
      </w:r>
    </w:p>
    <w:p w:rsidR="008D1EC5" w:rsidRPr="00E80765" w:rsidRDefault="008D1EC5" w:rsidP="008D1EC5">
      <w:pPr>
        <w:rPr>
          <w:rFonts w:asciiTheme="minorHAnsi" w:hAnsiTheme="minorHAnsi" w:cs="Arial"/>
          <w:b/>
          <w:shd w:val="clear" w:color="auto" w:fill="FFFFFF"/>
        </w:rPr>
      </w:pPr>
      <w:r w:rsidRPr="00E80765">
        <w:rPr>
          <w:rFonts w:asciiTheme="minorHAnsi" w:hAnsiTheme="minorHAnsi" w:cs="Arial"/>
          <w:b/>
          <w:shd w:val="clear" w:color="auto" w:fill="FFFFFF"/>
        </w:rPr>
        <w:t xml:space="preserve"> </w:t>
      </w:r>
    </w:p>
    <w:p w:rsidR="008D1EC5" w:rsidRDefault="008D1EC5" w:rsidP="008D1EC5">
      <w:pPr>
        <w:rPr>
          <w:rFonts w:asciiTheme="minorHAnsi" w:hAnsiTheme="minorHAnsi" w:cs="Arial"/>
          <w:shd w:val="clear" w:color="auto" w:fill="FFFFFF"/>
        </w:rPr>
      </w:pPr>
      <w:proofErr w:type="gramStart"/>
      <w:r w:rsidRPr="00BF1B68">
        <w:rPr>
          <w:rFonts w:asciiTheme="minorHAnsi" w:hAnsiTheme="minorHAnsi" w:cs="Arial"/>
          <w:shd w:val="clear" w:color="auto" w:fill="FFFFFF"/>
        </w:rPr>
        <w:t>Skupnost muzejev Slovenije je organizacija slovenskih muzejev in galerij, ki jih povez</w:t>
      </w:r>
      <w:r w:rsidR="00605DDD">
        <w:rPr>
          <w:rFonts w:asciiTheme="minorHAnsi" w:hAnsiTheme="minorHAnsi" w:cs="Arial"/>
          <w:shd w:val="clear" w:color="auto" w:fill="FFFFFF"/>
        </w:rPr>
        <w:t>uje v skupnem interesu reševanje</w:t>
      </w:r>
      <w:r w:rsidRPr="00BF1B68">
        <w:rPr>
          <w:rFonts w:asciiTheme="minorHAnsi" w:hAnsiTheme="minorHAnsi" w:cs="Arial"/>
          <w:shd w:val="clear" w:color="auto" w:fill="FFFFFF"/>
        </w:rPr>
        <w:t xml:space="preserve"> izbranih poklicnih in statusnih vprašanj.</w:t>
      </w:r>
      <w:proofErr w:type="gramEnd"/>
      <w:r w:rsidRPr="00BF1B68">
        <w:rPr>
          <w:rFonts w:asciiTheme="minorHAnsi" w:hAnsiTheme="minorHAnsi" w:cs="Arial"/>
          <w:shd w:val="clear" w:color="auto" w:fill="FFFFFF"/>
        </w:rPr>
        <w:t xml:space="preserve"> </w:t>
      </w:r>
      <w:proofErr w:type="gramStart"/>
      <w:r w:rsidR="00605DDD">
        <w:rPr>
          <w:rFonts w:asciiTheme="minorHAnsi" w:hAnsiTheme="minorHAnsi" w:cs="Arial"/>
          <w:shd w:val="clear" w:color="auto" w:fill="FFFFFF"/>
        </w:rPr>
        <w:t>O</w:t>
      </w:r>
      <w:r w:rsidR="00605DDD" w:rsidRPr="00BF1B68">
        <w:rPr>
          <w:rFonts w:asciiTheme="minorHAnsi" w:hAnsiTheme="minorHAnsi" w:cs="Arial"/>
          <w:shd w:val="clear" w:color="auto" w:fill="FFFFFF"/>
        </w:rPr>
        <w:t>d</w:t>
      </w:r>
      <w:proofErr w:type="gramEnd"/>
      <w:r w:rsidR="00605DDD" w:rsidRPr="00BF1B68">
        <w:rPr>
          <w:rFonts w:asciiTheme="minorHAnsi" w:hAnsiTheme="minorHAnsi" w:cs="Arial"/>
          <w:shd w:val="clear" w:color="auto" w:fill="FFFFFF"/>
        </w:rPr>
        <w:t xml:space="preserve"> leta 1970 </w:t>
      </w:r>
      <w:r w:rsidR="00605DDD">
        <w:rPr>
          <w:rFonts w:asciiTheme="minorHAnsi" w:hAnsiTheme="minorHAnsi" w:cs="Arial"/>
          <w:shd w:val="clear" w:color="auto" w:fill="FFFFFF"/>
        </w:rPr>
        <w:t>s</w:t>
      </w:r>
      <w:r w:rsidRPr="00BF1B68">
        <w:rPr>
          <w:rFonts w:asciiTheme="minorHAnsi" w:hAnsiTheme="minorHAnsi" w:cs="Arial"/>
          <w:shd w:val="clear" w:color="auto" w:fill="FFFFFF"/>
        </w:rPr>
        <w:t xml:space="preserve"> svojim delovanjem predstavlja in promovira slovenske muzeje in galerije, s tem pa tudi kulturno in naravno dediščino Slovenije. </w:t>
      </w:r>
      <w:proofErr w:type="gramStart"/>
      <w:r w:rsidRPr="00BF1B68">
        <w:rPr>
          <w:rFonts w:asciiTheme="minorHAnsi" w:hAnsiTheme="minorHAnsi" w:cs="Arial"/>
          <w:shd w:val="clear" w:color="auto" w:fill="FFFFFF"/>
        </w:rPr>
        <w:t>Tako je zapisano v statutu Skupnosti.</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A dejansko je Skupnost veliko več, saj je pobudnica novih trendov in sodelovanja med muzeji, izvajalka izobraževanj in skupnih nastopov.</w:t>
      </w:r>
      <w:proofErr w:type="gramEnd"/>
      <w:r w:rsidRPr="00BF1B68">
        <w:rPr>
          <w:rFonts w:asciiTheme="minorHAnsi" w:hAnsiTheme="minorHAnsi" w:cs="Arial"/>
          <w:shd w:val="clear" w:color="auto" w:fill="FFFFFF"/>
        </w:rPr>
        <w:t xml:space="preserve"> V preteklosti je organizirala številne skupne projekte muzejev in galerij </w:t>
      </w:r>
      <w:r w:rsidR="00605DDD">
        <w:rPr>
          <w:rFonts w:asciiTheme="minorHAnsi" w:hAnsiTheme="minorHAnsi" w:cs="Arial"/>
          <w:shd w:val="clear" w:color="auto" w:fill="FFFFFF"/>
        </w:rPr>
        <w:t>ter zunanjih partnerjev, njen</w:t>
      </w:r>
      <w:r w:rsidRPr="00BF1B68">
        <w:rPr>
          <w:rFonts w:asciiTheme="minorHAnsi" w:hAnsiTheme="minorHAnsi" w:cs="Arial"/>
          <w:shd w:val="clear" w:color="auto" w:fill="FFFFFF"/>
        </w:rPr>
        <w:t xml:space="preserve"> glavni cilj </w:t>
      </w:r>
      <w:r w:rsidR="00605DDD">
        <w:rPr>
          <w:rFonts w:asciiTheme="minorHAnsi" w:hAnsiTheme="minorHAnsi" w:cs="Arial"/>
          <w:shd w:val="clear" w:color="auto" w:fill="FFFFFF"/>
        </w:rPr>
        <w:t xml:space="preserve">pa </w:t>
      </w:r>
      <w:r w:rsidRPr="00BF1B68">
        <w:rPr>
          <w:rFonts w:asciiTheme="minorHAnsi" w:hAnsiTheme="minorHAnsi" w:cs="Arial"/>
          <w:shd w:val="clear" w:color="auto" w:fill="FFFFFF"/>
        </w:rPr>
        <w:t xml:space="preserve">je, da bi muzeji postali pomemben partner </w:t>
      </w:r>
      <w:proofErr w:type="gramStart"/>
      <w:r w:rsidRPr="00BF1B68">
        <w:rPr>
          <w:rFonts w:asciiTheme="minorHAnsi" w:hAnsiTheme="minorHAnsi" w:cs="Arial"/>
          <w:shd w:val="clear" w:color="auto" w:fill="FFFFFF"/>
        </w:rPr>
        <w:t>na</w:t>
      </w:r>
      <w:proofErr w:type="gramEnd"/>
      <w:r w:rsidRPr="00BF1B68">
        <w:rPr>
          <w:rFonts w:asciiTheme="minorHAnsi" w:hAnsiTheme="minorHAnsi" w:cs="Arial"/>
          <w:shd w:val="clear" w:color="auto" w:fill="FFFFFF"/>
        </w:rPr>
        <w:t xml:space="preserve"> področju kulturno-umetnostne vzgoje.</w:t>
      </w:r>
    </w:p>
    <w:p w:rsidR="008D1EC5" w:rsidRPr="00BF1B68" w:rsidRDefault="008D1EC5" w:rsidP="008D1EC5">
      <w:pPr>
        <w:rPr>
          <w:rFonts w:asciiTheme="minorHAnsi" w:hAnsiTheme="minorHAnsi" w:cs="Arial"/>
          <w:shd w:val="clear" w:color="auto" w:fill="FFFFFF"/>
        </w:rPr>
      </w:pPr>
    </w:p>
    <w:p w:rsidR="008D1EC5"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Spletna stran</w:t>
      </w:r>
      <w:r>
        <w:rPr>
          <w:rFonts w:asciiTheme="minorHAnsi" w:hAnsiTheme="minorHAnsi" w:cs="Arial"/>
          <w:shd w:val="clear" w:color="auto" w:fill="FFFFFF"/>
        </w:rPr>
        <w:t xml:space="preserve">: </w:t>
      </w:r>
      <w:hyperlink r:id="rId34" w:history="1">
        <w:r w:rsidRPr="00802C8B">
          <w:rPr>
            <w:rStyle w:val="Hiperpovezava"/>
            <w:rFonts w:asciiTheme="minorHAnsi" w:hAnsiTheme="minorHAnsi" w:cs="Arial"/>
            <w:shd w:val="clear" w:color="auto" w:fill="FFFFFF"/>
          </w:rPr>
          <w:t>http://www.sms-muzeji.si/</w:t>
        </w:r>
      </w:hyperlink>
      <w:r>
        <w:rPr>
          <w:rFonts w:asciiTheme="minorHAnsi" w:hAnsiTheme="minorHAnsi" w:cs="Arial"/>
          <w:shd w:val="clear" w:color="auto" w:fill="FFFFFF"/>
        </w:rPr>
        <w:t xml:space="preserve"> in </w:t>
      </w:r>
      <w:hyperlink r:id="rId35" w:history="1">
        <w:r w:rsidRPr="00802C8B">
          <w:rPr>
            <w:rStyle w:val="Hiperpovezava"/>
            <w:rFonts w:asciiTheme="minorHAnsi" w:hAnsiTheme="minorHAnsi" w:cs="Arial"/>
            <w:shd w:val="clear" w:color="auto" w:fill="FFFFFF"/>
          </w:rPr>
          <w:t>http://www.pedagoskiprogrami.si/</w:t>
        </w:r>
      </w:hyperlink>
    </w:p>
    <w:p w:rsidR="008D1EC5" w:rsidRDefault="008D1EC5" w:rsidP="008D1EC5">
      <w:pPr>
        <w:rPr>
          <w:rFonts w:asciiTheme="minorHAnsi" w:hAnsiTheme="minorHAnsi" w:cs="Arial"/>
          <w:shd w:val="clear" w:color="auto" w:fill="FFFFFF"/>
        </w:rPr>
      </w:pPr>
      <w:r>
        <w:rPr>
          <w:rFonts w:asciiTheme="minorHAnsi" w:hAnsiTheme="minorHAnsi" w:cs="Arial"/>
          <w:shd w:val="clear" w:color="auto" w:fill="FFFFFF"/>
        </w:rPr>
        <w:t xml:space="preserve">Kontakt: </w:t>
      </w:r>
      <w:hyperlink r:id="rId36" w:history="1">
        <w:r w:rsidRPr="00802C8B">
          <w:rPr>
            <w:rStyle w:val="Hiperpovezava"/>
            <w:rFonts w:asciiTheme="minorHAnsi" w:hAnsiTheme="minorHAnsi" w:cs="Arial"/>
            <w:shd w:val="clear" w:color="auto" w:fill="FFFFFF"/>
          </w:rPr>
          <w:t>aleksandra.berberih-slana@mnom.si</w:t>
        </w:r>
      </w:hyperlink>
    </w:p>
    <w:p w:rsidR="008D1EC5" w:rsidRPr="00BF1B68" w:rsidRDefault="008D1EC5" w:rsidP="008D1EC5">
      <w:pPr>
        <w:rPr>
          <w:rFonts w:asciiTheme="minorHAnsi" w:hAnsiTheme="minorHAnsi" w:cs="Arial"/>
          <w:shd w:val="clear" w:color="auto" w:fill="FFFFFF"/>
        </w:rPr>
      </w:pPr>
    </w:p>
    <w:p w:rsidR="008D1EC5" w:rsidRDefault="008D1EC5" w:rsidP="008D1EC5">
      <w:pPr>
        <w:rPr>
          <w:rFonts w:asciiTheme="minorHAnsi" w:hAnsiTheme="minorHAnsi" w:cs="Arial"/>
          <w:shd w:val="clear" w:color="auto" w:fill="FFFFFF"/>
        </w:rPr>
      </w:pPr>
    </w:p>
    <w:p w:rsidR="0067221B" w:rsidRPr="00BF1B68" w:rsidRDefault="0067221B" w:rsidP="008D1EC5">
      <w:pPr>
        <w:rPr>
          <w:rFonts w:asciiTheme="minorHAnsi" w:hAnsiTheme="minorHAnsi" w:cs="Arial"/>
          <w:shd w:val="clear" w:color="auto" w:fill="FFFFFF"/>
        </w:rPr>
      </w:pPr>
    </w:p>
    <w:p w:rsidR="008D1EC5" w:rsidRPr="00E80765" w:rsidRDefault="008D1EC5" w:rsidP="008D1EC5">
      <w:pPr>
        <w:rPr>
          <w:rFonts w:asciiTheme="minorHAnsi" w:hAnsiTheme="minorHAnsi" w:cs="Arial"/>
          <w:i/>
          <w:shd w:val="clear" w:color="auto" w:fill="FFFFFF"/>
        </w:rPr>
      </w:pPr>
      <w:r w:rsidRPr="00E80765">
        <w:rPr>
          <w:rFonts w:asciiTheme="minorHAnsi" w:hAnsiTheme="minorHAnsi" w:cs="Arial"/>
          <w:i/>
          <w:shd w:val="clear" w:color="auto" w:fill="FFFFFF"/>
        </w:rPr>
        <w:t>Aleksandra Berberih-Slana, Muzej narodne osvoboditve Maribor</w:t>
      </w:r>
    </w:p>
    <w:p w:rsidR="008D1EC5" w:rsidRDefault="008D1EC5" w:rsidP="008D1EC5">
      <w:pPr>
        <w:rPr>
          <w:rFonts w:asciiTheme="minorHAnsi" w:hAnsiTheme="minorHAnsi" w:cs="Arial"/>
          <w:b/>
          <w:shd w:val="clear" w:color="auto" w:fill="FFFFFF"/>
        </w:rPr>
      </w:pPr>
      <w:r w:rsidRPr="00E80765">
        <w:rPr>
          <w:rFonts w:asciiTheme="minorHAnsi" w:hAnsiTheme="minorHAnsi" w:cs="Arial"/>
          <w:b/>
          <w:shd w:val="clear" w:color="auto" w:fill="FFFFFF"/>
        </w:rPr>
        <w:t>Muzej odprtih vrat</w:t>
      </w:r>
    </w:p>
    <w:p w:rsidR="008D1EC5" w:rsidRPr="00E80765" w:rsidRDefault="008D1EC5" w:rsidP="008D1EC5">
      <w:pPr>
        <w:rPr>
          <w:rFonts w:asciiTheme="minorHAnsi" w:hAnsiTheme="minorHAnsi" w:cs="Arial"/>
          <w:b/>
          <w:shd w:val="clear" w:color="auto" w:fill="FFFFFF"/>
        </w:rPr>
      </w:pPr>
    </w:p>
    <w:p w:rsidR="008D1EC5" w:rsidRPr="00BF1B68" w:rsidRDefault="008D1EC5" w:rsidP="008D1EC5">
      <w:pPr>
        <w:rPr>
          <w:rFonts w:asciiTheme="minorHAnsi" w:hAnsiTheme="minorHAnsi" w:cs="Arial"/>
          <w:shd w:val="clear" w:color="auto" w:fill="FFFFFF"/>
        </w:rPr>
      </w:pPr>
      <w:proofErr w:type="gramStart"/>
      <w:r w:rsidRPr="00BF1B68">
        <w:rPr>
          <w:rFonts w:asciiTheme="minorHAnsi" w:hAnsiTheme="minorHAnsi" w:cs="Arial"/>
          <w:shd w:val="clear" w:color="auto" w:fill="FFFFFF"/>
        </w:rPr>
        <w:lastRenderedPageBreak/>
        <w:t>Osnova muzeja so njegove zbirke.</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V zbirkah so predmeti, ki s seboj nosijo zgodbe o preteklosti.</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A dober muzej je tisti, ki predmete in njihove zgodbe uporabi, da bi vzgajal, učil in zabaval.</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Muzej odprtih vrat se zaveda, da je namenjen ljudem, ki se želijo učiti in zabavati obenem.</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Takšen muzej prisluhne tako obiskovalcem in zunanjim sodelavcem kot ljudem, ki delajo v muzeju.</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Ko</w:t>
      </w:r>
      <w:proofErr w:type="gramEnd"/>
      <w:r w:rsidRPr="00BF1B68">
        <w:rPr>
          <w:rFonts w:asciiTheme="minorHAnsi" w:hAnsiTheme="minorHAnsi" w:cs="Arial"/>
          <w:shd w:val="clear" w:color="auto" w:fill="FFFFFF"/>
        </w:rPr>
        <w:t xml:space="preserve"> se le-ti povežejo, nastanejo dobri projekti. Takšni projekti – Prevzeli smo muzej, Preživimo noč v Muzeju, Muzej za mir, Muzej spominov, Promenada klobučkov</w:t>
      </w:r>
      <w:r>
        <w:rPr>
          <w:rFonts w:asciiTheme="minorHAnsi" w:hAnsiTheme="minorHAnsi" w:cs="Arial"/>
          <w:shd w:val="clear" w:color="auto" w:fill="FFFFFF"/>
        </w:rPr>
        <w:t xml:space="preserve"> </w:t>
      </w:r>
      <w:r w:rsidR="00063890">
        <w:rPr>
          <w:rFonts w:asciiTheme="minorHAnsi" w:hAnsiTheme="minorHAnsi" w:cs="Arial"/>
          <w:shd w:val="clear" w:color="auto" w:fill="FFFFFF"/>
        </w:rPr>
        <w:t>…</w:t>
      </w:r>
      <w:r>
        <w:rPr>
          <w:rFonts w:asciiTheme="minorHAnsi" w:hAnsiTheme="minorHAnsi" w:cs="Arial"/>
          <w:shd w:val="clear" w:color="auto" w:fill="FFFFFF"/>
        </w:rPr>
        <w:t xml:space="preserve"> – </w:t>
      </w:r>
      <w:r w:rsidRPr="00BF1B68">
        <w:rPr>
          <w:rFonts w:asciiTheme="minorHAnsi" w:hAnsiTheme="minorHAnsi" w:cs="Arial"/>
          <w:shd w:val="clear" w:color="auto" w:fill="FFFFFF"/>
        </w:rPr>
        <w:t xml:space="preserve">so v Muzeju narodne osvoboditve Maribor plod sodelovanja, posluha za potrebe in želje ter pripravljenosti na spremembe. </w:t>
      </w:r>
      <w:proofErr w:type="gramStart"/>
      <w:r w:rsidRPr="00BF1B68">
        <w:rPr>
          <w:rFonts w:asciiTheme="minorHAnsi" w:hAnsiTheme="minorHAnsi" w:cs="Arial"/>
          <w:shd w:val="clear" w:color="auto" w:fill="FFFFFF"/>
        </w:rPr>
        <w:t>Če prisluhnete zgodbi našega muzeja</w:t>
      </w:r>
      <w:r>
        <w:rPr>
          <w:rFonts w:asciiTheme="minorHAnsi" w:hAnsiTheme="minorHAnsi" w:cs="Arial"/>
          <w:shd w:val="clear" w:color="auto" w:fill="FFFFFF"/>
        </w:rPr>
        <w:t>,</w:t>
      </w:r>
      <w:r w:rsidRPr="00BF1B68">
        <w:rPr>
          <w:rFonts w:asciiTheme="minorHAnsi" w:hAnsiTheme="minorHAnsi" w:cs="Arial"/>
          <w:shd w:val="clear" w:color="auto" w:fill="FFFFFF"/>
        </w:rPr>
        <w:t xml:space="preserve"> boste dojeli, zakaj ga učenci imenujejo »naš muzej«.</w:t>
      </w:r>
      <w:proofErr w:type="gramEnd"/>
      <w:r w:rsidRPr="00BF1B68">
        <w:rPr>
          <w:rFonts w:asciiTheme="minorHAnsi" w:hAnsiTheme="minorHAnsi" w:cs="Arial"/>
          <w:shd w:val="clear" w:color="auto" w:fill="FFFFFF"/>
        </w:rPr>
        <w:t xml:space="preserve"> </w:t>
      </w:r>
    </w:p>
    <w:p w:rsidR="008D1EC5" w:rsidRDefault="008D1EC5" w:rsidP="008D1EC5">
      <w:pPr>
        <w:rPr>
          <w:rFonts w:asciiTheme="minorHAnsi" w:hAnsiTheme="minorHAnsi" w:cs="Arial"/>
          <w:shd w:val="clear" w:color="auto" w:fill="FFFFFF"/>
        </w:rPr>
      </w:pPr>
    </w:p>
    <w:p w:rsidR="008D1EC5"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Spletna stran</w:t>
      </w:r>
      <w:r>
        <w:rPr>
          <w:rFonts w:asciiTheme="minorHAnsi" w:hAnsiTheme="minorHAnsi" w:cs="Arial"/>
          <w:shd w:val="clear" w:color="auto" w:fill="FFFFFF"/>
        </w:rPr>
        <w:t xml:space="preserve">: </w:t>
      </w:r>
      <w:hyperlink r:id="rId37" w:history="1">
        <w:r w:rsidRPr="00802C8B">
          <w:rPr>
            <w:rStyle w:val="Hiperpovezava"/>
            <w:rFonts w:asciiTheme="minorHAnsi" w:hAnsiTheme="minorHAnsi" w:cs="Arial"/>
            <w:shd w:val="clear" w:color="auto" w:fill="FFFFFF"/>
          </w:rPr>
          <w:t>http://mnom.si/sl-si/o-muzeju</w:t>
        </w:r>
      </w:hyperlink>
    </w:p>
    <w:p w:rsidR="008D1EC5" w:rsidRDefault="008D1EC5" w:rsidP="008D1EC5">
      <w:pPr>
        <w:rPr>
          <w:rFonts w:asciiTheme="minorHAnsi" w:hAnsiTheme="minorHAnsi" w:cs="Arial"/>
          <w:shd w:val="clear" w:color="auto" w:fill="FFFFFF"/>
        </w:rPr>
      </w:pPr>
      <w:r>
        <w:rPr>
          <w:rFonts w:asciiTheme="minorHAnsi" w:hAnsiTheme="minorHAnsi" w:cs="Arial"/>
          <w:shd w:val="clear" w:color="auto" w:fill="FFFFFF"/>
        </w:rPr>
        <w:t xml:space="preserve">Kontakt: </w:t>
      </w:r>
      <w:hyperlink r:id="rId38" w:history="1">
        <w:r w:rsidRPr="00802C8B">
          <w:rPr>
            <w:rStyle w:val="Hiperpovezava"/>
            <w:rFonts w:asciiTheme="minorHAnsi" w:hAnsiTheme="minorHAnsi" w:cs="Arial"/>
            <w:shd w:val="clear" w:color="auto" w:fill="FFFFFF"/>
          </w:rPr>
          <w:t>aleksandra.berberih-slana@mnom.si</w:t>
        </w:r>
      </w:hyperlink>
    </w:p>
    <w:p w:rsidR="008D1EC5" w:rsidRPr="00BF1B68" w:rsidRDefault="008D1EC5" w:rsidP="008D1EC5">
      <w:pPr>
        <w:rPr>
          <w:rFonts w:asciiTheme="minorHAnsi" w:hAnsiTheme="minorHAnsi" w:cs="Arial"/>
          <w:shd w:val="clear" w:color="auto" w:fill="FFFFFF"/>
        </w:rPr>
      </w:pPr>
    </w:p>
    <w:p w:rsidR="008D1EC5" w:rsidRPr="00BF1B68" w:rsidRDefault="008D1EC5" w:rsidP="008D1EC5">
      <w:pPr>
        <w:rPr>
          <w:rFonts w:asciiTheme="minorHAnsi" w:hAnsiTheme="minorHAnsi" w:cs="Arial"/>
          <w:shd w:val="clear" w:color="auto" w:fill="FFFFFF"/>
        </w:rPr>
      </w:pPr>
    </w:p>
    <w:p w:rsidR="008D1EC5" w:rsidRPr="00BF1B68" w:rsidRDefault="008D1EC5" w:rsidP="008D1EC5">
      <w:pPr>
        <w:rPr>
          <w:rFonts w:asciiTheme="minorHAnsi" w:hAnsiTheme="minorHAnsi" w:cs="Arial"/>
          <w:shd w:val="clear" w:color="auto" w:fill="FFFFFF"/>
        </w:rPr>
      </w:pPr>
    </w:p>
    <w:p w:rsidR="008D1EC5" w:rsidRPr="00E80765" w:rsidRDefault="008D1EC5" w:rsidP="008D1EC5">
      <w:pPr>
        <w:rPr>
          <w:rFonts w:asciiTheme="minorHAnsi" w:hAnsiTheme="minorHAnsi" w:cs="Arial"/>
          <w:i/>
          <w:shd w:val="clear" w:color="auto" w:fill="FFFFFF"/>
        </w:rPr>
      </w:pPr>
      <w:r w:rsidRPr="00E80765">
        <w:rPr>
          <w:rFonts w:asciiTheme="minorHAnsi" w:hAnsiTheme="minorHAnsi" w:cs="Arial"/>
          <w:i/>
          <w:shd w:val="clear" w:color="auto" w:fill="FFFFFF"/>
        </w:rPr>
        <w:t>Mojca Jan Zoran, Slovenski gledališki inštitut</w:t>
      </w:r>
    </w:p>
    <w:p w:rsidR="008D1EC5" w:rsidRDefault="008D1EC5" w:rsidP="008D1EC5">
      <w:pPr>
        <w:rPr>
          <w:rFonts w:asciiTheme="minorHAnsi" w:hAnsiTheme="minorHAnsi" w:cs="Arial"/>
          <w:b/>
          <w:shd w:val="clear" w:color="auto" w:fill="FFFFFF"/>
        </w:rPr>
      </w:pPr>
      <w:r w:rsidRPr="00E80765">
        <w:rPr>
          <w:rFonts w:asciiTheme="minorHAnsi" w:hAnsiTheme="minorHAnsi" w:cs="Arial"/>
          <w:b/>
          <w:shd w:val="clear" w:color="auto" w:fill="FFFFFF"/>
        </w:rPr>
        <w:t xml:space="preserve">Kulturno-umetnostna vzgoja </w:t>
      </w:r>
      <w:proofErr w:type="gramStart"/>
      <w:r w:rsidRPr="00E80765">
        <w:rPr>
          <w:rFonts w:asciiTheme="minorHAnsi" w:hAnsiTheme="minorHAnsi" w:cs="Arial"/>
          <w:b/>
          <w:shd w:val="clear" w:color="auto" w:fill="FFFFFF"/>
        </w:rPr>
        <w:t>na</w:t>
      </w:r>
      <w:proofErr w:type="gramEnd"/>
      <w:r w:rsidRPr="00E80765">
        <w:rPr>
          <w:rFonts w:asciiTheme="minorHAnsi" w:hAnsiTheme="minorHAnsi" w:cs="Arial"/>
          <w:b/>
          <w:shd w:val="clear" w:color="auto" w:fill="FFFFFF"/>
        </w:rPr>
        <w:t xml:space="preserve"> gledališkem področju</w:t>
      </w:r>
    </w:p>
    <w:p w:rsidR="008D1EC5" w:rsidRPr="00E80765" w:rsidRDefault="008D1EC5" w:rsidP="008D1EC5">
      <w:pPr>
        <w:rPr>
          <w:rFonts w:asciiTheme="minorHAnsi" w:hAnsiTheme="minorHAnsi" w:cs="Arial"/>
          <w:b/>
          <w:shd w:val="clear" w:color="auto" w:fill="FFFFFF"/>
        </w:rPr>
      </w:pPr>
    </w:p>
    <w:p w:rsidR="008D1EC5" w:rsidRPr="00BF1B68"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»Vsakdo ima pravico prosto se udeleževati kulturnega življenja svoje skupnosti, uživati umetnost in sodelovati pri napredku znanosti in biti deležen koristi, ki iz tega izhajajo</w:t>
      </w:r>
      <w:proofErr w:type="gramStart"/>
      <w:r w:rsidRPr="00BF1B68">
        <w:rPr>
          <w:rFonts w:asciiTheme="minorHAnsi" w:hAnsiTheme="minorHAnsi" w:cs="Arial"/>
          <w:shd w:val="clear" w:color="auto" w:fill="FFFFFF"/>
        </w:rPr>
        <w:t>,«</w:t>
      </w:r>
      <w:proofErr w:type="gramEnd"/>
      <w:r w:rsidRPr="00BF1B68">
        <w:rPr>
          <w:rFonts w:asciiTheme="minorHAnsi" w:hAnsiTheme="minorHAnsi" w:cs="Arial"/>
          <w:shd w:val="clear" w:color="auto" w:fill="FFFFFF"/>
        </w:rPr>
        <w:t xml:space="preserve"> je zapisano v Splošni deklaraciji </w:t>
      </w:r>
      <w:r>
        <w:rPr>
          <w:rFonts w:asciiTheme="minorHAnsi" w:hAnsiTheme="minorHAnsi" w:cs="Arial"/>
          <w:shd w:val="clear" w:color="auto" w:fill="FFFFFF"/>
        </w:rPr>
        <w:t xml:space="preserve">o </w:t>
      </w:r>
      <w:r w:rsidRPr="00BF1B68">
        <w:rPr>
          <w:rFonts w:asciiTheme="minorHAnsi" w:hAnsiTheme="minorHAnsi" w:cs="Arial"/>
          <w:shd w:val="clear" w:color="auto" w:fill="FFFFFF"/>
        </w:rPr>
        <w:t xml:space="preserve">človekovih pravicah, ki jo je sprejela Generalna skupščina Združenih narodov leta 1948 . Tisti, ki ve in zna, ki je vešč »branja« različnih »jezikov«, s katerimi kultura in umetnost nagovarjata človeka, bo lahko to pravico izkoriščal v vsej njeni polnosti in se z njo vseživljenjsko osmišljal. Slovenski gledališki inštitut (SLOGI), nacionalni koordinator za kulturno-umetnostno vzgojo (KUV) na področju gledališča, se zavzema za povezovanje med gledališkimi ustanovami na področju KUV in tesnejše sodelovanje z vzgojno-izobraževalnimi zavodi, kar je ključnega pomena za uspešno oblikovanje, izvajanje in razvoj KUV programov </w:t>
      </w:r>
      <w:r w:rsidR="00605DDD">
        <w:rPr>
          <w:rFonts w:asciiTheme="minorHAnsi" w:hAnsiTheme="minorHAnsi" w:cs="Arial"/>
          <w:shd w:val="clear" w:color="auto" w:fill="FFFFFF"/>
        </w:rPr>
        <w:t xml:space="preserve">ter »gledališko opismenjevanje« </w:t>
      </w:r>
      <w:r w:rsidRPr="00BF1B68">
        <w:rPr>
          <w:rFonts w:asciiTheme="minorHAnsi" w:hAnsiTheme="minorHAnsi" w:cs="Arial"/>
          <w:shd w:val="clear" w:color="auto" w:fill="FFFFFF"/>
        </w:rPr>
        <w:t xml:space="preserve">otrok, mladih in strokovnih delavcev. Projekti, kot so skupna predstavitev gledališkega področja </w:t>
      </w:r>
      <w:proofErr w:type="gramStart"/>
      <w:r w:rsidRPr="00BF1B68">
        <w:rPr>
          <w:rFonts w:asciiTheme="minorHAnsi" w:hAnsiTheme="minorHAnsi" w:cs="Arial"/>
          <w:shd w:val="clear" w:color="auto" w:fill="FFFFFF"/>
        </w:rPr>
        <w:t>na</w:t>
      </w:r>
      <w:proofErr w:type="gramEnd"/>
      <w:r w:rsidRPr="00BF1B68">
        <w:rPr>
          <w:rFonts w:asciiTheme="minorHAnsi" w:hAnsiTheme="minorHAnsi" w:cs="Arial"/>
          <w:shd w:val="clear" w:color="auto" w:fill="FFFFFF"/>
        </w:rPr>
        <w:t xml:space="preserve"> Kulturnem bazarju, načrtovana platforma priporočenih gledaliških vs</w:t>
      </w:r>
      <w:r w:rsidR="00063890">
        <w:rPr>
          <w:rFonts w:asciiTheme="minorHAnsi" w:hAnsiTheme="minorHAnsi" w:cs="Arial"/>
          <w:shd w:val="clear" w:color="auto" w:fill="FFFFFF"/>
        </w:rPr>
        <w:t xml:space="preserve">ebin Zlata paličica, strokovni </w:t>
      </w:r>
      <w:r w:rsidRPr="00BF1B68">
        <w:rPr>
          <w:rFonts w:asciiTheme="minorHAnsi" w:hAnsiTheme="minorHAnsi" w:cs="Arial"/>
          <w:shd w:val="clear" w:color="auto" w:fill="FFFFFF"/>
        </w:rPr>
        <w:t>posvet Pismen</w:t>
      </w:r>
      <w:r>
        <w:rPr>
          <w:rFonts w:asciiTheme="minorHAnsi" w:hAnsiTheme="minorHAnsi" w:cs="Arial"/>
          <w:shd w:val="clear" w:color="auto" w:fill="FFFFFF"/>
        </w:rPr>
        <w:t>ost za gledališče</w:t>
      </w:r>
      <w:r w:rsidRPr="00BF1B68">
        <w:rPr>
          <w:rFonts w:asciiTheme="minorHAnsi" w:hAnsiTheme="minorHAnsi" w:cs="Arial"/>
          <w:shd w:val="clear" w:color="auto" w:fill="FFFFFF"/>
        </w:rPr>
        <w:t xml:space="preserve"> … so </w:t>
      </w:r>
      <w:r>
        <w:rPr>
          <w:rFonts w:asciiTheme="minorHAnsi" w:hAnsiTheme="minorHAnsi" w:cs="Arial"/>
          <w:shd w:val="clear" w:color="auto" w:fill="FFFFFF"/>
        </w:rPr>
        <w:t>lahko koraki v smeri oblikovanja</w:t>
      </w:r>
      <w:r w:rsidRPr="00BF1B68">
        <w:rPr>
          <w:rFonts w:asciiTheme="minorHAnsi" w:hAnsiTheme="minorHAnsi" w:cs="Arial"/>
          <w:shd w:val="clear" w:color="auto" w:fill="FFFFFF"/>
        </w:rPr>
        <w:t xml:space="preserve"> aktivnega, kritičnega gledalca, ki zna uživati umetnost in kulturo.</w:t>
      </w:r>
    </w:p>
    <w:p w:rsidR="008D1EC5" w:rsidRPr="00BF1B68" w:rsidRDefault="008D1EC5" w:rsidP="008D1EC5">
      <w:pPr>
        <w:rPr>
          <w:rFonts w:asciiTheme="minorHAnsi" w:hAnsiTheme="minorHAnsi" w:cs="Arial"/>
          <w:shd w:val="clear" w:color="auto" w:fill="FFFFFF"/>
        </w:rPr>
      </w:pPr>
    </w:p>
    <w:p w:rsidR="008D1EC5"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Spletna stran: </w:t>
      </w:r>
      <w:hyperlink r:id="rId39" w:history="1">
        <w:r w:rsidRPr="00802C8B">
          <w:rPr>
            <w:rStyle w:val="Hiperpovezava"/>
            <w:rFonts w:asciiTheme="minorHAnsi" w:hAnsiTheme="minorHAnsi" w:cs="Arial"/>
            <w:shd w:val="clear" w:color="auto" w:fill="FFFFFF"/>
          </w:rPr>
          <w:t>www.slogi.si</w:t>
        </w:r>
      </w:hyperlink>
    </w:p>
    <w:p w:rsidR="008D1EC5" w:rsidRDefault="008D1EC5" w:rsidP="008D1EC5">
      <w:pPr>
        <w:rPr>
          <w:rFonts w:asciiTheme="minorHAnsi" w:hAnsiTheme="minorHAnsi" w:cs="Arial"/>
          <w:shd w:val="clear" w:color="auto" w:fill="FFFFFF"/>
        </w:rPr>
      </w:pPr>
      <w:r>
        <w:rPr>
          <w:rFonts w:asciiTheme="minorHAnsi" w:hAnsiTheme="minorHAnsi" w:cs="Arial"/>
          <w:shd w:val="clear" w:color="auto" w:fill="FFFFFF"/>
        </w:rPr>
        <w:t>K</w:t>
      </w:r>
      <w:r w:rsidRPr="00BF1B68">
        <w:rPr>
          <w:rFonts w:asciiTheme="minorHAnsi" w:hAnsiTheme="minorHAnsi" w:cs="Arial"/>
          <w:shd w:val="clear" w:color="auto" w:fill="FFFFFF"/>
        </w:rPr>
        <w:t xml:space="preserve">ontakt: </w:t>
      </w:r>
      <w:hyperlink r:id="rId40" w:history="1">
        <w:r w:rsidRPr="00802C8B">
          <w:rPr>
            <w:rStyle w:val="Hiperpovezava"/>
            <w:rFonts w:asciiTheme="minorHAnsi" w:hAnsiTheme="minorHAnsi" w:cs="Arial"/>
            <w:shd w:val="clear" w:color="auto" w:fill="FFFFFF"/>
          </w:rPr>
          <w:t>mojca.jan-zoran@slogi.si</w:t>
        </w:r>
      </w:hyperlink>
    </w:p>
    <w:p w:rsidR="008D1EC5" w:rsidRPr="00BF1B68"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 </w:t>
      </w:r>
    </w:p>
    <w:p w:rsidR="008D1EC5" w:rsidRDefault="008D1EC5" w:rsidP="008D1EC5">
      <w:pPr>
        <w:rPr>
          <w:rFonts w:asciiTheme="minorHAnsi" w:hAnsiTheme="minorHAnsi" w:cs="Arial"/>
          <w:shd w:val="clear" w:color="auto" w:fill="FFFFFF"/>
        </w:rPr>
      </w:pPr>
    </w:p>
    <w:p w:rsidR="0067221B" w:rsidRPr="00BF1B68" w:rsidRDefault="0067221B" w:rsidP="008D1EC5">
      <w:pPr>
        <w:rPr>
          <w:rFonts w:asciiTheme="minorHAnsi" w:hAnsiTheme="minorHAnsi" w:cs="Arial"/>
          <w:shd w:val="clear" w:color="auto" w:fill="FFFFFF"/>
        </w:rPr>
      </w:pPr>
    </w:p>
    <w:p w:rsidR="008D1EC5" w:rsidRPr="002164F1" w:rsidRDefault="008D1EC5" w:rsidP="008D1EC5">
      <w:pPr>
        <w:rPr>
          <w:rFonts w:asciiTheme="minorHAnsi" w:hAnsiTheme="minorHAnsi" w:cs="Arial"/>
          <w:i/>
          <w:shd w:val="clear" w:color="auto" w:fill="FFFFFF"/>
        </w:rPr>
      </w:pPr>
      <w:r w:rsidRPr="002164F1">
        <w:rPr>
          <w:rFonts w:asciiTheme="minorHAnsi" w:hAnsiTheme="minorHAnsi" w:cs="Arial"/>
          <w:i/>
          <w:shd w:val="clear" w:color="auto" w:fill="FFFFFF"/>
        </w:rPr>
        <w:t>Sandra Jenko, Slovenski gledališki inštitut</w:t>
      </w:r>
    </w:p>
    <w:p w:rsidR="008D1EC5" w:rsidRDefault="008D1EC5" w:rsidP="008D1EC5">
      <w:pPr>
        <w:rPr>
          <w:rFonts w:asciiTheme="minorHAnsi" w:hAnsiTheme="minorHAnsi" w:cs="Arial"/>
          <w:b/>
          <w:shd w:val="clear" w:color="auto" w:fill="FFFFFF"/>
        </w:rPr>
      </w:pPr>
      <w:r w:rsidRPr="002164F1">
        <w:rPr>
          <w:rFonts w:asciiTheme="minorHAnsi" w:hAnsiTheme="minorHAnsi" w:cs="Arial"/>
          <w:b/>
          <w:shd w:val="clear" w:color="auto" w:fill="FFFFFF"/>
        </w:rPr>
        <w:t>Srečanje z Borštnikom, delavnica</w:t>
      </w:r>
    </w:p>
    <w:p w:rsidR="008D1EC5" w:rsidRPr="002164F1" w:rsidRDefault="008D1EC5" w:rsidP="008D1EC5">
      <w:pPr>
        <w:rPr>
          <w:rFonts w:asciiTheme="minorHAnsi" w:hAnsiTheme="minorHAnsi" w:cs="Arial"/>
          <w:b/>
          <w:shd w:val="clear" w:color="auto" w:fill="FFFFFF"/>
        </w:rPr>
      </w:pPr>
    </w:p>
    <w:p w:rsidR="008D1EC5" w:rsidRPr="00BF1B68" w:rsidRDefault="008D1EC5" w:rsidP="008D1EC5">
      <w:pPr>
        <w:rPr>
          <w:rFonts w:asciiTheme="minorHAnsi" w:hAnsiTheme="minorHAnsi" w:cs="Arial"/>
          <w:shd w:val="clear" w:color="auto" w:fill="FFFFFF"/>
        </w:rPr>
      </w:pPr>
      <w:proofErr w:type="gramStart"/>
      <w:r w:rsidRPr="00BF1B68">
        <w:rPr>
          <w:rFonts w:asciiTheme="minorHAnsi" w:hAnsiTheme="minorHAnsi" w:cs="Arial"/>
          <w:shd w:val="clear" w:color="auto" w:fill="FFFFFF"/>
        </w:rPr>
        <w:t>Pred vrati je zopet osrednji slovenski gledališki festival Borštnikovo srečanje.</w:t>
      </w:r>
      <w:proofErr w:type="gramEnd"/>
      <w:r w:rsidRPr="00BF1B68">
        <w:rPr>
          <w:rFonts w:asciiTheme="minorHAnsi" w:hAnsiTheme="minorHAnsi" w:cs="Arial"/>
          <w:shd w:val="clear" w:color="auto" w:fill="FFFFFF"/>
        </w:rPr>
        <w:t xml:space="preserve"> Ob te</w:t>
      </w:r>
      <w:r>
        <w:rPr>
          <w:rFonts w:asciiTheme="minorHAnsi" w:hAnsiTheme="minorHAnsi" w:cs="Arial"/>
          <w:shd w:val="clear" w:color="auto" w:fill="FFFFFF"/>
        </w:rPr>
        <w:t>j</w:t>
      </w:r>
      <w:r w:rsidRPr="00BF1B68">
        <w:rPr>
          <w:rFonts w:asciiTheme="minorHAnsi" w:hAnsiTheme="minorHAnsi" w:cs="Arial"/>
          <w:shd w:val="clear" w:color="auto" w:fill="FFFFFF"/>
        </w:rPr>
        <w:t xml:space="preserve"> priložnosti se bomo </w:t>
      </w:r>
      <w:proofErr w:type="gramStart"/>
      <w:r w:rsidRPr="00BF1B68">
        <w:rPr>
          <w:rFonts w:asciiTheme="minorHAnsi" w:hAnsiTheme="minorHAnsi" w:cs="Arial"/>
          <w:shd w:val="clear" w:color="auto" w:fill="FFFFFF"/>
        </w:rPr>
        <w:t>na</w:t>
      </w:r>
      <w:proofErr w:type="gramEnd"/>
      <w:r w:rsidRPr="00BF1B68">
        <w:rPr>
          <w:rFonts w:asciiTheme="minorHAnsi" w:hAnsiTheme="minorHAnsi" w:cs="Arial"/>
          <w:shd w:val="clear" w:color="auto" w:fill="FFFFFF"/>
        </w:rPr>
        <w:t xml:space="preserve"> delavnici vprašali, kdo je bil Ignacij Borštnik ter zakaj se po njem imenujeta festival in najpomembnejša gledali</w:t>
      </w:r>
      <w:r>
        <w:rPr>
          <w:rFonts w:asciiTheme="minorHAnsi" w:hAnsiTheme="minorHAnsi" w:cs="Arial"/>
          <w:shd w:val="clear" w:color="auto" w:fill="FFFFFF"/>
        </w:rPr>
        <w:t>ška nagrada v Sloveniji. Prek</w:t>
      </w:r>
      <w:r w:rsidRPr="00BF1B68">
        <w:rPr>
          <w:rFonts w:asciiTheme="minorHAnsi" w:hAnsiTheme="minorHAnsi" w:cs="Arial"/>
          <w:shd w:val="clear" w:color="auto" w:fill="FFFFFF"/>
        </w:rPr>
        <w:t xml:space="preserve"> zgodbe posameznika se nam </w:t>
      </w:r>
      <w:proofErr w:type="gramStart"/>
      <w:r w:rsidRPr="00BF1B68">
        <w:rPr>
          <w:rFonts w:asciiTheme="minorHAnsi" w:hAnsiTheme="minorHAnsi" w:cs="Arial"/>
          <w:shd w:val="clear" w:color="auto" w:fill="FFFFFF"/>
        </w:rPr>
        <w:t>bo</w:t>
      </w:r>
      <w:proofErr w:type="gramEnd"/>
      <w:r w:rsidRPr="00BF1B68">
        <w:rPr>
          <w:rFonts w:asciiTheme="minorHAnsi" w:hAnsiTheme="minorHAnsi" w:cs="Arial"/>
          <w:shd w:val="clear" w:color="auto" w:fill="FFFFFF"/>
        </w:rPr>
        <w:t xml:space="preserve"> razkrila slika takratnih gledaliških in družbenih razmer na Slovenskem. Posvetili se bomo tudi genezi in razvoju igralskega poklica ter delo gledališkega igralca spoznali </w:t>
      </w:r>
      <w:proofErr w:type="gramStart"/>
      <w:r w:rsidRPr="00BF1B68">
        <w:rPr>
          <w:rFonts w:asciiTheme="minorHAnsi" w:hAnsiTheme="minorHAnsi" w:cs="Arial"/>
          <w:shd w:val="clear" w:color="auto" w:fill="FFFFFF"/>
        </w:rPr>
        <w:t>na</w:t>
      </w:r>
      <w:proofErr w:type="gramEnd"/>
      <w:r w:rsidRPr="00BF1B68">
        <w:rPr>
          <w:rFonts w:asciiTheme="minorHAnsi" w:hAnsiTheme="minorHAnsi" w:cs="Arial"/>
          <w:shd w:val="clear" w:color="auto" w:fill="FFFFFF"/>
        </w:rPr>
        <w:t xml:space="preserve"> izkustveni način. </w:t>
      </w:r>
      <w:proofErr w:type="gramStart"/>
      <w:r w:rsidRPr="00BF1B68">
        <w:rPr>
          <w:rFonts w:asciiTheme="minorHAnsi" w:hAnsiTheme="minorHAnsi" w:cs="Arial"/>
          <w:shd w:val="clear" w:color="auto" w:fill="FFFFFF"/>
        </w:rPr>
        <w:t>Z ozaveščanjem prostora, telesa, giba, glasu in govora se bomo približali oblikovanju in igranju vlog.</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Delavnica se vsebinsko navezuje na stalno razstavo gledališkega muzeja »Hoja za gledališčem.</w:t>
      </w:r>
      <w:proofErr w:type="gramEnd"/>
      <w:r w:rsidRPr="00BF1B68">
        <w:rPr>
          <w:rFonts w:asciiTheme="minorHAnsi" w:hAnsiTheme="minorHAnsi" w:cs="Arial"/>
          <w:shd w:val="clear" w:color="auto" w:fill="FFFFFF"/>
        </w:rPr>
        <w:t xml:space="preserve"> </w:t>
      </w:r>
      <w:proofErr w:type="gramStart"/>
      <w:r w:rsidRPr="00BF1B68">
        <w:rPr>
          <w:rFonts w:asciiTheme="minorHAnsi" w:hAnsiTheme="minorHAnsi" w:cs="Arial"/>
          <w:shd w:val="clear" w:color="auto" w:fill="FFFFFF"/>
        </w:rPr>
        <w:t>Od</w:t>
      </w:r>
      <w:proofErr w:type="gramEnd"/>
      <w:r w:rsidRPr="00BF1B68">
        <w:rPr>
          <w:rFonts w:asciiTheme="minorHAnsi" w:hAnsiTheme="minorHAnsi" w:cs="Arial"/>
          <w:shd w:val="clear" w:color="auto" w:fill="FFFFFF"/>
        </w:rPr>
        <w:t xml:space="preserve"> jezuitov do Cankarja« in pr</w:t>
      </w:r>
      <w:r>
        <w:rPr>
          <w:rFonts w:asciiTheme="minorHAnsi" w:hAnsiTheme="minorHAnsi" w:cs="Arial"/>
          <w:shd w:val="clear" w:color="auto" w:fill="FFFFFF"/>
        </w:rPr>
        <w:t xml:space="preserve">ihodnjo razstavo ob 150. </w:t>
      </w:r>
      <w:proofErr w:type="gramStart"/>
      <w:r>
        <w:rPr>
          <w:rFonts w:asciiTheme="minorHAnsi" w:hAnsiTheme="minorHAnsi" w:cs="Arial"/>
          <w:shd w:val="clear" w:color="auto" w:fill="FFFFFF"/>
        </w:rPr>
        <w:t>ob</w:t>
      </w:r>
      <w:r w:rsidRPr="00BF1B68">
        <w:rPr>
          <w:rFonts w:asciiTheme="minorHAnsi" w:hAnsiTheme="minorHAnsi" w:cs="Arial"/>
          <w:shd w:val="clear" w:color="auto" w:fill="FFFFFF"/>
        </w:rPr>
        <w:t>letnici</w:t>
      </w:r>
      <w:proofErr w:type="gramEnd"/>
      <w:r w:rsidRPr="00BF1B68">
        <w:rPr>
          <w:rFonts w:asciiTheme="minorHAnsi" w:hAnsiTheme="minorHAnsi" w:cs="Arial"/>
          <w:shd w:val="clear" w:color="auto" w:fill="FFFFFF"/>
        </w:rPr>
        <w:t xml:space="preserve"> ustanovitve dramatičnega društva v Ljubljani, ki bo na ogled od spomladi do konca leta 2017. </w:t>
      </w:r>
      <w:proofErr w:type="gramStart"/>
      <w:r w:rsidRPr="00BF1B68">
        <w:rPr>
          <w:rFonts w:asciiTheme="minorHAnsi" w:hAnsiTheme="minorHAnsi" w:cs="Arial"/>
          <w:shd w:val="clear" w:color="auto" w:fill="FFFFFF"/>
        </w:rPr>
        <w:t>Predstavlja interdisciplinaren, gledališko-didaktični pristop, kako mladim s sprehodom v zgodovino povečati razumevanje za gledališko sedanjost in scenske umetnosti nasploh.</w:t>
      </w:r>
      <w:proofErr w:type="gramEnd"/>
      <w:r w:rsidRPr="00BF1B68">
        <w:rPr>
          <w:rFonts w:asciiTheme="minorHAnsi" w:hAnsiTheme="minorHAnsi" w:cs="Arial"/>
          <w:shd w:val="clear" w:color="auto" w:fill="FFFFFF"/>
        </w:rPr>
        <w:t xml:space="preserve"> </w:t>
      </w:r>
    </w:p>
    <w:p w:rsidR="008D1EC5" w:rsidRPr="00BF1B68" w:rsidRDefault="008D1EC5" w:rsidP="008D1EC5">
      <w:pPr>
        <w:rPr>
          <w:rFonts w:asciiTheme="minorHAnsi" w:hAnsiTheme="minorHAnsi" w:cs="Arial"/>
          <w:shd w:val="clear" w:color="auto" w:fill="FFFFFF"/>
        </w:rPr>
      </w:pPr>
    </w:p>
    <w:p w:rsidR="008D1EC5"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Spletna stran: </w:t>
      </w:r>
      <w:hyperlink r:id="rId41" w:history="1">
        <w:r w:rsidRPr="00802C8B">
          <w:rPr>
            <w:rStyle w:val="Hiperpovezava"/>
            <w:rFonts w:asciiTheme="minorHAnsi" w:hAnsiTheme="minorHAnsi" w:cs="Arial"/>
            <w:shd w:val="clear" w:color="auto" w:fill="FFFFFF"/>
          </w:rPr>
          <w:t>www.slogi.si</w:t>
        </w:r>
      </w:hyperlink>
    </w:p>
    <w:p w:rsidR="008D1EC5" w:rsidRDefault="008D1EC5" w:rsidP="008D1EC5">
      <w:pPr>
        <w:rPr>
          <w:rFonts w:asciiTheme="minorHAnsi" w:hAnsiTheme="minorHAnsi" w:cs="Arial"/>
          <w:shd w:val="clear" w:color="auto" w:fill="FFFFFF"/>
        </w:rPr>
      </w:pPr>
      <w:r w:rsidRPr="00BF1B68">
        <w:rPr>
          <w:rFonts w:asciiTheme="minorHAnsi" w:hAnsiTheme="minorHAnsi" w:cs="Arial"/>
          <w:shd w:val="clear" w:color="auto" w:fill="FFFFFF"/>
        </w:rPr>
        <w:t xml:space="preserve">Kontakt: </w:t>
      </w:r>
      <w:hyperlink r:id="rId42" w:history="1">
        <w:r w:rsidRPr="00802C8B">
          <w:rPr>
            <w:rStyle w:val="Hiperpovezava"/>
            <w:rFonts w:asciiTheme="minorHAnsi" w:hAnsiTheme="minorHAnsi" w:cs="Arial"/>
            <w:shd w:val="clear" w:color="auto" w:fill="FFFFFF"/>
          </w:rPr>
          <w:t>sandra.jenko@slogi.si</w:t>
        </w:r>
      </w:hyperlink>
    </w:p>
    <w:p w:rsidR="00AF57A0" w:rsidRDefault="00AF57A0" w:rsidP="00AF57A0"/>
    <w:p w:rsidR="00AF57A0" w:rsidRDefault="00AF57A0" w:rsidP="00AF57A0"/>
    <w:p w:rsidR="00AF57A0" w:rsidRDefault="00AF57A0" w:rsidP="00AF57A0"/>
    <w:p w:rsidR="0067221B" w:rsidRDefault="0067221B" w:rsidP="00AF57A0"/>
    <w:p w:rsidR="0067221B" w:rsidRDefault="0067221B" w:rsidP="00AF57A0"/>
    <w:p w:rsidR="0067221B" w:rsidRDefault="0067221B" w:rsidP="00AF57A0"/>
    <w:p w:rsidR="00AF57A0" w:rsidRPr="00AF57A0" w:rsidRDefault="00AF57A0" w:rsidP="00AF57A0">
      <w:pPr>
        <w:rPr>
          <w:i/>
        </w:rPr>
      </w:pPr>
      <w:r w:rsidRPr="00AF57A0">
        <w:rPr>
          <w:i/>
        </w:rPr>
        <w:t>Vlasta Henigsman, OŠ Belokranjskega odreda Semič, UNESCO ASP mreža Slovenije</w:t>
      </w:r>
    </w:p>
    <w:p w:rsidR="00AF57A0" w:rsidRPr="00AF57A0" w:rsidRDefault="00AF57A0" w:rsidP="00AF57A0">
      <w:pPr>
        <w:rPr>
          <w:b/>
        </w:rPr>
      </w:pPr>
      <w:r w:rsidRPr="00AF57A0">
        <w:rPr>
          <w:b/>
        </w:rPr>
        <w:t>Delavnica UNESCO ASP mreže – Mladi posvojijo spomenik (predstavitev postopka posvojitve spomenika)</w:t>
      </w:r>
    </w:p>
    <w:p w:rsidR="00AF57A0" w:rsidRDefault="00AF57A0" w:rsidP="00AF57A0"/>
    <w:p w:rsidR="00AF57A0" w:rsidRDefault="00AF57A0" w:rsidP="00AF57A0">
      <w:r>
        <w:t xml:space="preserve">Nacionalni projekt UNESCO mreže Slovenije »Dediščina v rokah mladih – mladi posvojijo spomenik«, ki ga OŠ Belokranjskega odreda Semič vodi od leta 2014, se je začel leta 2002 na OŠ Cirila Kosmača Piran s ciljem spodbuditi pri mladih večji interes, zavedanje, poznavanje in spoštovanje domače, nacionalne in svetovne dediščine. </w:t>
      </w:r>
      <w:proofErr w:type="gramStart"/>
      <w:r>
        <w:t>Projekt se je iz Pirana z razpisom »Dediščina v rokah mladih – mladi posvojijo spomenik« razširil po celotni državi.</w:t>
      </w:r>
      <w:proofErr w:type="gramEnd"/>
      <w:r>
        <w:t xml:space="preserve"> </w:t>
      </w:r>
      <w:proofErr w:type="gramStart"/>
      <w:r>
        <w:t>Posvojeni spomeniki so vse bolj živeli in nas bogatili.</w:t>
      </w:r>
      <w:proofErr w:type="gramEnd"/>
      <w:r>
        <w:t xml:space="preserve"> </w:t>
      </w:r>
      <w:proofErr w:type="gramStart"/>
      <w:r>
        <w:t>Šole so se povezale z domačimi okolji, strokovnjaki, institucijami in starši; razvijale so se komunikacijske povezave med šolami.</w:t>
      </w:r>
      <w:proofErr w:type="gramEnd"/>
      <w:r>
        <w:t xml:space="preserve"> Izbrani spomeniki so bili objavljeni v knjigi, ki sta jo leta 2013 v dveh jezikih pripravili OŠ Ledina in OŠ Leona Štuklja Maribor, v njej je 59 šol iz 10 UNESCO ASP središč predstavilo 67 posvojenih spomenikov s področja kulturne in naravne, t</w:t>
      </w:r>
      <w:r w:rsidR="00D25FE5">
        <w:t>ehnične in nesnovne dediščine ter</w:t>
      </w:r>
      <w:r>
        <w:t xml:space="preserve"> kaže na del naše bogate dediščine.</w:t>
      </w:r>
    </w:p>
    <w:p w:rsidR="00AF57A0" w:rsidRDefault="00AF57A0" w:rsidP="00AF57A0"/>
    <w:p w:rsidR="00AF57A0" w:rsidRDefault="00AF57A0" w:rsidP="00AF57A0">
      <w:r>
        <w:t xml:space="preserve">V šolskem letu 2014/15 se je v organizaciji OŠ Belokranjskega odreda Semič projekt začel izvajati v času DEKD, </w:t>
      </w:r>
      <w:proofErr w:type="gramStart"/>
      <w:r>
        <w:t>ko</w:t>
      </w:r>
      <w:proofErr w:type="gramEnd"/>
      <w:r>
        <w:t xml:space="preserve"> so se sodelujoče šole zbrale v kočevarski vasi na fotografskem potepanju. UNESCO šole in vrtci, ki se srečanja ne udeležijo, imajo možnost sodelovanja </w:t>
      </w:r>
      <w:proofErr w:type="gramStart"/>
      <w:r>
        <w:t>na</w:t>
      </w:r>
      <w:proofErr w:type="gramEnd"/>
      <w:r>
        <w:t xml:space="preserve"> daljavo skozi vse leto. V svojem kraju posvojijo spomenik </w:t>
      </w:r>
      <w:proofErr w:type="gramStart"/>
      <w:r>
        <w:t>ali</w:t>
      </w:r>
      <w:proofErr w:type="gramEnd"/>
      <w:r>
        <w:t xml:space="preserve"> pa ob posvojenem spomeniku pripravijo kakšno akcijo ali drugo prireditev in o tem pošljejo poročilo s fotografijami. Prispevke zbirajo in objavijo </w:t>
      </w:r>
      <w:proofErr w:type="gramStart"/>
      <w:r>
        <w:t>na</w:t>
      </w:r>
      <w:proofErr w:type="gramEnd"/>
      <w:r>
        <w:t xml:space="preserve"> spletni strani OŠ Belokranjskega odreda Semič.</w:t>
      </w:r>
    </w:p>
    <w:p w:rsidR="00AF57A0" w:rsidRDefault="00AF57A0" w:rsidP="00AF57A0"/>
    <w:p w:rsidR="00AF57A0" w:rsidRDefault="00AF57A0" w:rsidP="00AF57A0">
      <w:r>
        <w:t xml:space="preserve">Spletna stran: </w:t>
      </w:r>
      <w:hyperlink r:id="rId43" w:history="1">
        <w:r w:rsidRPr="001E16EF">
          <w:rPr>
            <w:rStyle w:val="Hiperpovezava"/>
          </w:rPr>
          <w:t>https://www.unesco-sole.si/doc/posvojeni-spomeniki.pdf</w:t>
        </w:r>
      </w:hyperlink>
    </w:p>
    <w:p w:rsidR="00AF57A0" w:rsidRPr="00497780" w:rsidRDefault="00AF57A0" w:rsidP="00AF57A0">
      <w:pPr>
        <w:rPr>
          <w:rStyle w:val="Hiperpovezava"/>
          <w:lang w:val="fr-FR"/>
        </w:rPr>
      </w:pPr>
      <w:r w:rsidRPr="00497780">
        <w:rPr>
          <w:lang w:val="fr-FR"/>
        </w:rPr>
        <w:t xml:space="preserve">Kontakt: </w:t>
      </w:r>
      <w:hyperlink r:id="rId44" w:history="1">
        <w:r w:rsidRPr="00497780">
          <w:rPr>
            <w:rStyle w:val="Hiperpovezava"/>
            <w:lang w:val="fr-FR"/>
          </w:rPr>
          <w:t>vlasta.henigsman@guest.arnes.si</w:t>
        </w:r>
        <w:r w:rsidRPr="00497780">
          <w:rPr>
            <w:rStyle w:val="Hiperpovezava"/>
            <w:color w:val="auto"/>
            <w:u w:val="none"/>
            <w:lang w:val="fr-FR"/>
          </w:rPr>
          <w:t>,</w:t>
        </w:r>
        <w:r w:rsidRPr="00497780">
          <w:rPr>
            <w:rStyle w:val="Hiperpovezava"/>
            <w:lang w:val="fr-FR"/>
          </w:rPr>
          <w:t>ljubica.kosmac@guest.arnes.si</w:t>
        </w:r>
      </w:hyperlink>
    </w:p>
    <w:p w:rsidR="004E32AA" w:rsidRPr="00497780" w:rsidRDefault="004E32AA" w:rsidP="00AF57A0">
      <w:pPr>
        <w:rPr>
          <w:rStyle w:val="Hiperpovezava"/>
          <w:color w:val="auto"/>
          <w:lang w:val="fr-FR"/>
        </w:rPr>
      </w:pPr>
    </w:p>
    <w:p w:rsidR="004E32AA" w:rsidRPr="00497780" w:rsidRDefault="004E32AA" w:rsidP="00AF57A0">
      <w:pPr>
        <w:rPr>
          <w:rStyle w:val="Hiperpovezava"/>
          <w:color w:val="auto"/>
          <w:lang w:val="fr-FR"/>
        </w:rPr>
      </w:pPr>
    </w:p>
    <w:p w:rsidR="004E32AA" w:rsidRPr="00497780" w:rsidRDefault="004E32AA" w:rsidP="00AF57A0">
      <w:pPr>
        <w:rPr>
          <w:rStyle w:val="Hiperpovezava"/>
          <w:color w:val="auto"/>
          <w:lang w:val="fr-FR"/>
        </w:rPr>
      </w:pPr>
    </w:p>
    <w:p w:rsidR="004E32AA" w:rsidRPr="00497780" w:rsidRDefault="004E32AA" w:rsidP="004E32AA">
      <w:pPr>
        <w:rPr>
          <w:i/>
          <w:lang w:val="fr-FR"/>
        </w:rPr>
      </w:pPr>
      <w:r w:rsidRPr="00497780">
        <w:rPr>
          <w:i/>
          <w:lang w:val="fr-FR"/>
        </w:rPr>
        <w:t>Beata Lazar, Galerija - Muzej Lendava</w:t>
      </w:r>
    </w:p>
    <w:p w:rsidR="004E32AA" w:rsidRPr="004E32AA" w:rsidRDefault="004E32AA" w:rsidP="004E32AA">
      <w:pPr>
        <w:rPr>
          <w:b/>
        </w:rPr>
      </w:pPr>
      <w:r w:rsidRPr="004E32AA">
        <w:rPr>
          <w:b/>
        </w:rPr>
        <w:t>Predstavitev in vodenje v Sinagogi Lendava</w:t>
      </w:r>
    </w:p>
    <w:p w:rsidR="004E32AA" w:rsidRDefault="004E32AA" w:rsidP="004E32AA"/>
    <w:p w:rsidR="004E32AA" w:rsidRDefault="004E32AA" w:rsidP="004E32AA">
      <w:r>
        <w:t xml:space="preserve">Z narodnostnega in verskega vidika je Dolnja Lendava z okolico zaradi svoje zemljepisne lege </w:t>
      </w:r>
      <w:proofErr w:type="gramStart"/>
      <w:r>
        <w:t>od</w:t>
      </w:r>
      <w:proofErr w:type="gramEnd"/>
      <w:r>
        <w:t xml:space="preserve"> nekdaj veljala za slikovito območje. V njeni zgodovini, in sicer </w:t>
      </w:r>
      <w:proofErr w:type="gramStart"/>
      <w:r>
        <w:t>od</w:t>
      </w:r>
      <w:proofErr w:type="gramEnd"/>
      <w:r>
        <w:t xml:space="preserve"> 18. </w:t>
      </w:r>
      <w:proofErr w:type="gramStart"/>
      <w:r>
        <w:t>stoletja</w:t>
      </w:r>
      <w:proofErr w:type="gramEnd"/>
      <w:r>
        <w:t xml:space="preserve"> naprej, so imeli posebno vlogo tudi </w:t>
      </w:r>
      <w:r w:rsidR="006E6DA2">
        <w:t>ju</w:t>
      </w:r>
      <w:r>
        <w:t>dje.</w:t>
      </w:r>
      <w:r w:rsidR="006E6DA2">
        <w:t xml:space="preserve"> Spomin </w:t>
      </w:r>
      <w:proofErr w:type="gramStart"/>
      <w:r w:rsidR="006E6DA2">
        <w:t>na</w:t>
      </w:r>
      <w:proofErr w:type="gramEnd"/>
      <w:r w:rsidR="006E6DA2">
        <w:t xml:space="preserve"> j</w:t>
      </w:r>
      <w:r>
        <w:t>ude iz Dolnje Lendave poleg nekdanjih stanovanjskih hiš na Glavni ulici ohranja</w:t>
      </w:r>
      <w:r w:rsidR="00D25FE5">
        <w:t>ta</w:t>
      </w:r>
      <w:r>
        <w:t xml:space="preserve"> tudi sinagoga in dolgovaško pokopališče. V tej plemeniti preprosti zgradbi je </w:t>
      </w:r>
      <w:proofErr w:type="gramStart"/>
      <w:r>
        <w:t>danes</w:t>
      </w:r>
      <w:proofErr w:type="gramEnd"/>
      <w:r>
        <w:t xml:space="preserve"> na ogled stalna spominska razstava z naslovom Židovstvo Prekmurja. V pritličju je stalna razstava </w:t>
      </w:r>
      <w:proofErr w:type="gramStart"/>
      <w:r>
        <w:t>del</w:t>
      </w:r>
      <w:proofErr w:type="gramEnd"/>
      <w:r>
        <w:t xml:space="preserve"> Dana Reisingerja, izraelskega likovnega umetnika madžarskega rodu. </w:t>
      </w:r>
      <w:proofErr w:type="gramStart"/>
      <w:r>
        <w:t xml:space="preserve">Predstavitev in vodenje po razstavi omogoča vpogled v življenje </w:t>
      </w:r>
      <w:r w:rsidR="006E6DA2">
        <w:t>dolnjelendavskih ter tudi prekmurskih j</w:t>
      </w:r>
      <w:r>
        <w:t>udov.</w:t>
      </w:r>
      <w:proofErr w:type="gramEnd"/>
      <w:r>
        <w:t xml:space="preserve"> </w:t>
      </w:r>
    </w:p>
    <w:p w:rsidR="004E32AA" w:rsidRDefault="004E32AA" w:rsidP="004E32AA"/>
    <w:p w:rsidR="006E6DA2" w:rsidRDefault="006E6DA2" w:rsidP="004E32AA">
      <w:r>
        <w:t xml:space="preserve">Spletna stran: </w:t>
      </w:r>
      <w:hyperlink r:id="rId45" w:history="1">
        <w:r w:rsidRPr="003B662C">
          <w:rPr>
            <w:rStyle w:val="Hiperpovezava"/>
          </w:rPr>
          <w:t>www.gml.si/</w:t>
        </w:r>
      </w:hyperlink>
    </w:p>
    <w:p w:rsidR="006E6DA2" w:rsidRPr="00497780" w:rsidRDefault="004E32AA" w:rsidP="004E32AA">
      <w:pPr>
        <w:rPr>
          <w:lang w:val="fr-FR"/>
        </w:rPr>
      </w:pPr>
      <w:r w:rsidRPr="00497780">
        <w:rPr>
          <w:lang w:val="fr-FR"/>
        </w:rPr>
        <w:t xml:space="preserve">Kontak: </w:t>
      </w:r>
      <w:hyperlink r:id="rId46" w:history="1">
        <w:r w:rsidR="006E6DA2" w:rsidRPr="00497780">
          <w:rPr>
            <w:rStyle w:val="Hiperpovezava"/>
            <w:lang w:val="fr-FR"/>
          </w:rPr>
          <w:t>beata@gml.si</w:t>
        </w:r>
      </w:hyperlink>
      <w:r w:rsidR="006E6DA2" w:rsidRPr="00497780">
        <w:rPr>
          <w:lang w:val="fr-FR"/>
        </w:rPr>
        <w:t xml:space="preserve">, </w:t>
      </w:r>
      <w:hyperlink r:id="rId47" w:history="1">
        <w:r w:rsidR="006E6DA2" w:rsidRPr="00497780">
          <w:rPr>
            <w:rStyle w:val="Hiperpovezava"/>
            <w:lang w:val="fr-FR"/>
          </w:rPr>
          <w:t>info@gml.si</w:t>
        </w:r>
      </w:hyperlink>
    </w:p>
    <w:p w:rsidR="004E32AA" w:rsidRPr="00497780" w:rsidRDefault="004E32AA" w:rsidP="004E32AA">
      <w:pPr>
        <w:rPr>
          <w:lang w:val="fr-FR"/>
        </w:rPr>
      </w:pPr>
      <w:r w:rsidRPr="00497780">
        <w:rPr>
          <w:lang w:val="fr-FR"/>
        </w:rPr>
        <w:t xml:space="preserve"> </w:t>
      </w:r>
    </w:p>
    <w:p w:rsidR="006E6DA2" w:rsidRPr="00497780" w:rsidRDefault="006E6DA2" w:rsidP="004E32AA">
      <w:pPr>
        <w:rPr>
          <w:lang w:val="fr-FR"/>
        </w:rPr>
      </w:pPr>
      <w:bookmarkStart w:id="0" w:name="_GoBack"/>
      <w:bookmarkEnd w:id="0"/>
    </w:p>
    <w:p w:rsidR="004E32AA" w:rsidRPr="00497780" w:rsidRDefault="004E32AA" w:rsidP="004E32AA">
      <w:pPr>
        <w:rPr>
          <w:i/>
          <w:lang w:val="fr-FR"/>
        </w:rPr>
      </w:pPr>
      <w:r w:rsidRPr="00497780">
        <w:rPr>
          <w:i/>
          <w:lang w:val="fr-FR"/>
        </w:rPr>
        <w:t>Zoltan</w:t>
      </w:r>
      <w:r w:rsidR="00497780">
        <w:rPr>
          <w:i/>
          <w:lang w:val="fr-FR"/>
        </w:rPr>
        <w:t xml:space="preserve"> Kepe</w:t>
      </w:r>
      <w:r w:rsidRPr="00497780">
        <w:rPr>
          <w:i/>
          <w:lang w:val="fr-FR"/>
        </w:rPr>
        <w:t>, Galerija - Muzej Lendava</w:t>
      </w:r>
    </w:p>
    <w:p w:rsidR="004E32AA" w:rsidRPr="006E6DA2" w:rsidRDefault="004E32AA" w:rsidP="004E32AA">
      <w:pPr>
        <w:rPr>
          <w:b/>
        </w:rPr>
      </w:pPr>
      <w:r w:rsidRPr="006E6DA2">
        <w:rPr>
          <w:b/>
        </w:rPr>
        <w:t>Predstavitev muzejskopedagoške dejavnosti</w:t>
      </w:r>
      <w:r w:rsidR="009508F5">
        <w:rPr>
          <w:b/>
        </w:rPr>
        <w:t>, delavnica</w:t>
      </w:r>
    </w:p>
    <w:p w:rsidR="004E32AA" w:rsidRDefault="004E32AA" w:rsidP="004E32AA"/>
    <w:p w:rsidR="004E32AA" w:rsidRDefault="004E32AA" w:rsidP="004E32AA">
      <w:proofErr w:type="gramStart"/>
      <w:r>
        <w:t>Naloge in cilji likovnopedagoške in andragoške dejavnosti so usmerjeni v spodbujanje likovne ustvarjalnosti otrok in šolske mladine.</w:t>
      </w:r>
      <w:proofErr w:type="gramEnd"/>
      <w:r>
        <w:t xml:space="preserve"> Cilj pa je tudi ponuditi možnost za dodatno izobraževanje likovnih in drugih pedagogov, ki imajo permanenten neposredni vpliv</w:t>
      </w:r>
      <w:r w:rsidR="006E6DA2">
        <w:t>,</w:t>
      </w:r>
      <w:r>
        <w:t xml:space="preserve"> </w:t>
      </w:r>
      <w:r w:rsidR="006E6DA2">
        <w:t>ter</w:t>
      </w:r>
      <w:r>
        <w:t xml:space="preserve"> likovno ustvarjalnost mladine v Občini Lendava in </w:t>
      </w:r>
      <w:proofErr w:type="gramStart"/>
      <w:r>
        <w:t>na</w:t>
      </w:r>
      <w:proofErr w:type="gramEnd"/>
      <w:r>
        <w:t xml:space="preserve"> narodnostno mešanem območju nasploh. </w:t>
      </w:r>
      <w:proofErr w:type="gramStart"/>
      <w:r>
        <w:t>V predstavitvi bodo udeleženci strokovnega posveta spoznali predvsem Lendavski grad v obdobju renesanse, meščansko življenje v Lendavi, verske skupnost</w:t>
      </w:r>
      <w:r w:rsidR="00827D4D">
        <w:t>i</w:t>
      </w:r>
      <w:r>
        <w:t xml:space="preserve"> ter projekt Sense of Place.</w:t>
      </w:r>
      <w:proofErr w:type="gramEnd"/>
      <w:r>
        <w:t xml:space="preserve"> </w:t>
      </w:r>
    </w:p>
    <w:p w:rsidR="004E32AA" w:rsidRDefault="004E32AA" w:rsidP="004E32AA"/>
    <w:p w:rsidR="006E6DA2" w:rsidRDefault="006E6DA2" w:rsidP="004E32AA">
      <w:r>
        <w:t xml:space="preserve">Spletna stran: </w:t>
      </w:r>
      <w:hyperlink r:id="rId48" w:history="1">
        <w:r w:rsidRPr="003B662C">
          <w:rPr>
            <w:rStyle w:val="Hiperpovezava"/>
          </w:rPr>
          <w:t>www.gml.si/</w:t>
        </w:r>
      </w:hyperlink>
    </w:p>
    <w:p w:rsidR="006E6DA2" w:rsidRDefault="006E6DA2" w:rsidP="006E6DA2">
      <w:r>
        <w:t xml:space="preserve">Kontak: </w:t>
      </w:r>
      <w:hyperlink r:id="rId49" w:history="1">
        <w:r w:rsidRPr="003B662C">
          <w:rPr>
            <w:rStyle w:val="Hiperpovezava"/>
          </w:rPr>
          <w:t>beata@gml.si</w:t>
        </w:r>
      </w:hyperlink>
      <w:r>
        <w:t xml:space="preserve">, </w:t>
      </w:r>
      <w:hyperlink r:id="rId50" w:history="1">
        <w:r w:rsidRPr="003B662C">
          <w:rPr>
            <w:rStyle w:val="Hiperpovezava"/>
          </w:rPr>
          <w:t>info@gml.si</w:t>
        </w:r>
      </w:hyperlink>
    </w:p>
    <w:p w:rsidR="004E32AA" w:rsidRDefault="004E32AA" w:rsidP="004E32AA"/>
    <w:p w:rsidR="006E6DA2" w:rsidRDefault="006E6DA2" w:rsidP="004E32AA"/>
    <w:p w:rsidR="006E6DA2" w:rsidRPr="00A56C5B" w:rsidRDefault="009508F5" w:rsidP="004E32AA">
      <w:pPr>
        <w:rPr>
          <w:b/>
        </w:rPr>
      </w:pPr>
      <w:r w:rsidRPr="00A56C5B">
        <w:rPr>
          <w:b/>
        </w:rPr>
        <w:t>IZVEN PROGRAMA POSVETA:</w:t>
      </w:r>
    </w:p>
    <w:p w:rsidR="00A56C5B" w:rsidRDefault="00A56C5B" w:rsidP="004E32AA">
      <w:pPr>
        <w:rPr>
          <w:i/>
        </w:rPr>
      </w:pPr>
    </w:p>
    <w:p w:rsidR="004E32AA" w:rsidRPr="006E6DA2" w:rsidRDefault="004E32AA" w:rsidP="004E32AA">
      <w:pPr>
        <w:rPr>
          <w:i/>
        </w:rPr>
      </w:pPr>
      <w:r w:rsidRPr="006E6DA2">
        <w:rPr>
          <w:i/>
        </w:rPr>
        <w:t>Beata Lazar, Galerija - Muzej Lendava</w:t>
      </w:r>
    </w:p>
    <w:p w:rsidR="004E32AA" w:rsidRPr="006E6DA2" w:rsidRDefault="004E32AA" w:rsidP="004E32AA">
      <w:pPr>
        <w:rPr>
          <w:b/>
        </w:rPr>
      </w:pPr>
      <w:r w:rsidRPr="006E6DA2">
        <w:rPr>
          <w:b/>
        </w:rPr>
        <w:t>Predstavitev in vodenje po spominski sobi Štefana Galiča</w:t>
      </w:r>
    </w:p>
    <w:p w:rsidR="004E32AA" w:rsidRDefault="004E32AA" w:rsidP="004E32AA">
      <w:r>
        <w:t xml:space="preserve"> </w:t>
      </w:r>
    </w:p>
    <w:p w:rsidR="004E32AA" w:rsidRDefault="004E32AA" w:rsidP="004E32AA">
      <w:proofErr w:type="gramStart"/>
      <w:r>
        <w:t>Zbirka Štefana Galiča spada med najdragocenejše likovne zbirke Galerije-Muzeja Lendava.</w:t>
      </w:r>
      <w:proofErr w:type="gramEnd"/>
      <w:r>
        <w:t xml:space="preserve"> </w:t>
      </w:r>
      <w:proofErr w:type="gramStart"/>
      <w:r>
        <w:t>Posebnost njegovega grafičnega upodabljanja je bil barvni lesorez.</w:t>
      </w:r>
      <w:proofErr w:type="gramEnd"/>
      <w:r>
        <w:t xml:space="preserve"> Bil je navdušen zbiratelj in je poleg likovnih </w:t>
      </w:r>
      <w:proofErr w:type="gramStart"/>
      <w:r>
        <w:t>del</w:t>
      </w:r>
      <w:proofErr w:type="gramEnd"/>
      <w:r>
        <w:t xml:space="preserve"> in etnoloških predmetov zbiral tudi metulje. O njegovem navdušenju </w:t>
      </w:r>
      <w:proofErr w:type="gramStart"/>
      <w:r>
        <w:t>nad</w:t>
      </w:r>
      <w:proofErr w:type="gramEnd"/>
      <w:r>
        <w:t xml:space="preserve"> metulji govorita tudi cikel lesorezov z naslovom Metulji in svet barv v njegovih delih, ki odsevajo barve metuljevih kril. Leta 2008 sta umetnikova vdova in sin ponudila zavodu Galerija-Muzej Lendava v varovanje zbirko, ki šteje okoli 4000 metuljev s celega sveta. </w:t>
      </w:r>
    </w:p>
    <w:p w:rsidR="004E32AA" w:rsidRDefault="004E32AA" w:rsidP="004E32AA"/>
    <w:p w:rsidR="006E6DA2" w:rsidRDefault="006E6DA2" w:rsidP="004E32AA">
      <w:r>
        <w:t xml:space="preserve">Spletna stran: </w:t>
      </w:r>
      <w:hyperlink r:id="rId51" w:history="1">
        <w:r w:rsidRPr="003B662C">
          <w:rPr>
            <w:rStyle w:val="Hiperpovezava"/>
          </w:rPr>
          <w:t>www.gml.si/</w:t>
        </w:r>
      </w:hyperlink>
    </w:p>
    <w:p w:rsidR="006E6DA2" w:rsidRDefault="006E6DA2" w:rsidP="006E6DA2">
      <w:r>
        <w:t xml:space="preserve">Kontak: </w:t>
      </w:r>
      <w:hyperlink r:id="rId52" w:history="1">
        <w:r w:rsidRPr="003B662C">
          <w:rPr>
            <w:rStyle w:val="Hiperpovezava"/>
          </w:rPr>
          <w:t>beata@gml.si</w:t>
        </w:r>
      </w:hyperlink>
      <w:r>
        <w:t xml:space="preserve">, </w:t>
      </w:r>
      <w:hyperlink r:id="rId53" w:history="1">
        <w:r w:rsidRPr="003B662C">
          <w:rPr>
            <w:rStyle w:val="Hiperpovezava"/>
          </w:rPr>
          <w:t>info@gml.si</w:t>
        </w:r>
      </w:hyperlink>
    </w:p>
    <w:p w:rsidR="00AF57A0" w:rsidRDefault="00AF57A0" w:rsidP="00AF57A0"/>
    <w:p w:rsidR="00DC25E2" w:rsidRDefault="00DC25E2" w:rsidP="00AF57A0"/>
    <w:p w:rsidR="00DC25E2" w:rsidRDefault="00DC25E2" w:rsidP="00DC25E2">
      <w:pPr>
        <w:shd w:val="clear" w:color="auto" w:fill="FFFFFF"/>
        <w:rPr>
          <w:rFonts w:asciiTheme="minorHAnsi" w:eastAsia="Times New Roman" w:hAnsiTheme="minorHAnsi" w:cs="Arial"/>
          <w:lang w:val="sl-SI" w:eastAsia="sl-SI"/>
        </w:rPr>
      </w:pPr>
    </w:p>
    <w:p w:rsidR="00DC25E2" w:rsidRDefault="00DC25E2" w:rsidP="00DC25E2">
      <w:pPr>
        <w:shd w:val="clear" w:color="auto" w:fill="FFFFFF"/>
        <w:rPr>
          <w:rFonts w:asciiTheme="minorHAnsi" w:eastAsia="Times New Roman" w:hAnsiTheme="minorHAnsi" w:cs="Arial"/>
          <w:lang w:val="sl-SI" w:eastAsia="sl-SI"/>
        </w:rPr>
      </w:pPr>
      <w:r w:rsidRPr="00A5339C">
        <w:rPr>
          <w:noProof/>
          <w:lang w:val="sl-SI" w:eastAsia="sl-SI"/>
        </w:rPr>
        <w:drawing>
          <wp:inline distT="0" distB="0" distL="0" distR="0" wp14:anchorId="18CFEE6B" wp14:editId="7BFA39D6">
            <wp:extent cx="2316854" cy="544064"/>
            <wp:effectExtent l="0" t="0" r="7620" b="889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8"/>
                    <pic:cNvPicPr>
                      <a:picLocks noChangeAspect="1" noChangeArrowheads="1"/>
                    </pic:cNvPicPr>
                  </pic:nvPicPr>
                  <pic:blipFill rotWithShape="1">
                    <a:blip r:embed="rId54">
                      <a:extLst>
                        <a:ext uri="{28A0092B-C50C-407E-A947-70E740481C1C}">
                          <a14:useLocalDpi xmlns:a14="http://schemas.microsoft.com/office/drawing/2010/main" val="0"/>
                        </a:ext>
                      </a:extLst>
                    </a:blip>
                    <a:srcRect l="9493" r="10548" b="-2"/>
                    <a:stretch/>
                  </pic:blipFill>
                  <pic:spPr bwMode="auto">
                    <a:xfrm>
                      <a:off x="0" y="0"/>
                      <a:ext cx="2340133" cy="54953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eastAsia="Times New Roman" w:hAnsiTheme="minorHAnsi" w:cs="Arial"/>
          <w:lang w:val="sl-SI" w:eastAsia="sl-SI"/>
        </w:rPr>
        <w:t xml:space="preserve"> </w:t>
      </w:r>
    </w:p>
    <w:p w:rsidR="00DC25E2" w:rsidRDefault="00DC25E2" w:rsidP="00DC25E2">
      <w:pPr>
        <w:shd w:val="clear" w:color="auto" w:fill="FFFFFF"/>
        <w:rPr>
          <w:rFonts w:asciiTheme="minorHAnsi" w:eastAsia="Times New Roman" w:hAnsiTheme="minorHAnsi" w:cs="Arial"/>
          <w:lang w:val="sl-SI" w:eastAsia="sl-SI"/>
        </w:rPr>
      </w:pPr>
    </w:p>
    <w:p w:rsidR="00DC25E2" w:rsidRDefault="00DC25E2" w:rsidP="00DC25E2">
      <w:pPr>
        <w:shd w:val="clear" w:color="auto" w:fill="FFFFFF"/>
        <w:rPr>
          <w:rFonts w:asciiTheme="minorHAnsi" w:eastAsia="Times New Roman" w:hAnsiTheme="minorHAnsi" w:cs="Arial"/>
          <w:lang w:val="sl-SI" w:eastAsia="sl-SI"/>
        </w:rPr>
      </w:pPr>
    </w:p>
    <w:p w:rsidR="00DC25E2" w:rsidRDefault="00DC25E2" w:rsidP="00DC25E2">
      <w:pPr>
        <w:shd w:val="clear" w:color="auto" w:fill="FFFFFF"/>
        <w:rPr>
          <w:rFonts w:asciiTheme="minorHAnsi" w:eastAsia="Times New Roman" w:hAnsiTheme="minorHAnsi" w:cs="Arial"/>
          <w:lang w:val="sl-SI" w:eastAsia="sl-SI"/>
        </w:rPr>
      </w:pPr>
      <w:r w:rsidRPr="00A5339C">
        <w:rPr>
          <w:noProof/>
          <w:lang w:val="sl-SI" w:eastAsia="sl-SI"/>
        </w:rPr>
        <w:drawing>
          <wp:inline distT="0" distB="0" distL="0" distR="0" wp14:anchorId="4989C512" wp14:editId="455A26F8">
            <wp:extent cx="2518808" cy="406549"/>
            <wp:effectExtent l="0" t="0" r="0" b="0"/>
            <wp:docPr id="3" name="Picture 7" descr="Y:\Skupno\Predloge\MIZŠ\MIZŠ logotipi\MIZS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7" descr="Y:\Skupno\Predloge\MIZŠ\MIZŠ logotipi\MIZS_slo.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38806" cy="409777"/>
                    </a:xfrm>
                    <a:prstGeom prst="rect">
                      <a:avLst/>
                    </a:prstGeom>
                    <a:noFill/>
                    <a:ln>
                      <a:noFill/>
                    </a:ln>
                    <a:extLst/>
                  </pic:spPr>
                </pic:pic>
              </a:graphicData>
            </a:graphic>
          </wp:inline>
        </w:drawing>
      </w:r>
    </w:p>
    <w:p w:rsidR="00DC25E2" w:rsidRDefault="00DC25E2" w:rsidP="00DC25E2">
      <w:pPr>
        <w:shd w:val="clear" w:color="auto" w:fill="FFFFFF"/>
        <w:rPr>
          <w:rFonts w:asciiTheme="minorHAnsi" w:eastAsia="Times New Roman" w:hAnsiTheme="minorHAnsi" w:cs="Arial"/>
          <w:lang w:val="sl-SI" w:eastAsia="sl-SI"/>
        </w:rPr>
      </w:pPr>
      <w:r>
        <w:rPr>
          <w:rFonts w:asciiTheme="minorHAnsi" w:eastAsia="Times New Roman" w:hAnsiTheme="minorHAnsi" w:cs="Arial"/>
          <w:lang w:val="sl-SI" w:eastAsia="sl-SI"/>
        </w:rPr>
        <w:t xml:space="preserve">    </w:t>
      </w:r>
    </w:p>
    <w:p w:rsidR="00DC25E2" w:rsidRDefault="00DC25E2" w:rsidP="00DC25E2">
      <w:pPr>
        <w:shd w:val="clear" w:color="auto" w:fill="FFFFFF"/>
        <w:rPr>
          <w:rFonts w:asciiTheme="minorHAnsi" w:eastAsia="Times New Roman" w:hAnsiTheme="minorHAnsi" w:cs="Arial"/>
          <w:lang w:val="sl-SI" w:eastAsia="sl-SI"/>
        </w:rPr>
      </w:pPr>
    </w:p>
    <w:p w:rsidR="00DC25E2" w:rsidRDefault="00DC25E2" w:rsidP="00DC25E2">
      <w:pPr>
        <w:shd w:val="clear" w:color="auto" w:fill="FFFFFF"/>
        <w:rPr>
          <w:rFonts w:asciiTheme="minorHAnsi" w:eastAsia="Times New Roman" w:hAnsiTheme="minorHAnsi" w:cs="Arial"/>
          <w:lang w:val="sl-SI" w:eastAsia="sl-SI"/>
        </w:rPr>
      </w:pPr>
    </w:p>
    <w:p w:rsidR="00DC25E2" w:rsidRDefault="00DC25E2" w:rsidP="00DC25E2">
      <w:pPr>
        <w:shd w:val="clear" w:color="auto" w:fill="FFFFFF"/>
        <w:rPr>
          <w:rFonts w:asciiTheme="minorHAnsi" w:eastAsia="Times New Roman" w:hAnsiTheme="minorHAnsi" w:cs="Arial"/>
          <w:lang w:val="sl-SI" w:eastAsia="sl-SI"/>
        </w:rPr>
      </w:pPr>
      <w:r>
        <w:rPr>
          <w:rFonts w:asciiTheme="minorHAnsi" w:eastAsia="Times New Roman" w:hAnsiTheme="minorHAnsi" w:cs="Arial"/>
          <w:noProof/>
          <w:lang w:val="sl-SI" w:eastAsia="sl-SI"/>
        </w:rPr>
        <w:drawing>
          <wp:inline distT="0" distB="0" distL="0" distR="0" wp14:anchorId="2E95D35C" wp14:editId="44DA2D0A">
            <wp:extent cx="2247900" cy="966246"/>
            <wp:effectExtent l="0" t="0" r="0" b="5715"/>
            <wp:docPr id="2" name="Slika 2" descr="C:\Users\MSTRAZ~1\AppData\Local\Temp\notesD30C4D\natcom_slovenia_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RAZ~1\AppData\Local\Temp\notesD30C4D\natcom_slovenia_si.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47900" cy="966246"/>
                    </a:xfrm>
                    <a:prstGeom prst="rect">
                      <a:avLst/>
                    </a:prstGeom>
                    <a:noFill/>
                    <a:ln>
                      <a:noFill/>
                    </a:ln>
                  </pic:spPr>
                </pic:pic>
              </a:graphicData>
            </a:graphic>
          </wp:inline>
        </w:drawing>
      </w:r>
      <w:r>
        <w:rPr>
          <w:noProof/>
          <w:lang w:val="sl-SI" w:eastAsia="sl-SI"/>
        </w:rPr>
        <w:drawing>
          <wp:inline distT="0" distB="0" distL="0" distR="0" wp14:anchorId="00FEB074" wp14:editId="45C4011F">
            <wp:extent cx="1574359" cy="1155807"/>
            <wp:effectExtent l="0" t="0" r="6985" b="635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78584" cy="1158909"/>
                    </a:xfrm>
                    <a:prstGeom prst="rect">
                      <a:avLst/>
                    </a:prstGeom>
                    <a:noFill/>
                    <a:ln>
                      <a:noFill/>
                    </a:ln>
                  </pic:spPr>
                </pic:pic>
              </a:graphicData>
            </a:graphic>
          </wp:inline>
        </w:drawing>
      </w:r>
      <w:r>
        <w:rPr>
          <w:rFonts w:asciiTheme="minorHAnsi" w:eastAsia="Times New Roman" w:hAnsiTheme="minorHAnsi" w:cs="Arial"/>
          <w:lang w:val="sl-SI" w:eastAsia="sl-SI"/>
        </w:rPr>
        <w:t xml:space="preserve"> </w:t>
      </w:r>
      <w:r>
        <w:rPr>
          <w:noProof/>
          <w:lang w:val="sl-SI" w:eastAsia="sl-SI"/>
        </w:rPr>
        <w:drawing>
          <wp:inline distT="0" distB="0" distL="0" distR="0" wp14:anchorId="0B6BD7D6" wp14:editId="4343D5F4">
            <wp:extent cx="2019300" cy="1076325"/>
            <wp:effectExtent l="0" t="0" r="0" b="9525"/>
            <wp:docPr id="20" name="Slika 20" descr="C:\Users\MSTRAZ~1\AppData\Local\Temp\notesD30C4D\logo ZVK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RAZ~1\AppData\Local\Temp\notesD30C4D\logo ZVKDS.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19300" cy="1076325"/>
                    </a:xfrm>
                    <a:prstGeom prst="rect">
                      <a:avLst/>
                    </a:prstGeom>
                    <a:noFill/>
                    <a:ln>
                      <a:noFill/>
                    </a:ln>
                  </pic:spPr>
                </pic:pic>
              </a:graphicData>
            </a:graphic>
          </wp:inline>
        </w:drawing>
      </w:r>
    </w:p>
    <w:p w:rsidR="00DC25E2" w:rsidRDefault="00DC25E2" w:rsidP="00DC25E2">
      <w:pPr>
        <w:shd w:val="clear" w:color="auto" w:fill="FFFFFF"/>
        <w:rPr>
          <w:rFonts w:asciiTheme="minorHAnsi" w:eastAsia="Times New Roman" w:hAnsiTheme="minorHAnsi" w:cs="Arial"/>
          <w:lang w:val="sl-SI" w:eastAsia="sl-SI"/>
        </w:rPr>
      </w:pPr>
      <w:r>
        <w:rPr>
          <w:noProof/>
          <w:lang w:val="sl-SI" w:eastAsia="sl-SI"/>
        </w:rPr>
        <w:drawing>
          <wp:inline distT="0" distB="0" distL="0" distR="0" wp14:anchorId="1C73C7BC" wp14:editId="20C245D3">
            <wp:extent cx="2181225" cy="1882380"/>
            <wp:effectExtent l="0" t="0" r="0" b="381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84181" cy="1884931"/>
                    </a:xfrm>
                    <a:prstGeom prst="rect">
                      <a:avLst/>
                    </a:prstGeom>
                    <a:noFill/>
                    <a:ln>
                      <a:noFill/>
                    </a:ln>
                  </pic:spPr>
                </pic:pic>
              </a:graphicData>
            </a:graphic>
          </wp:inline>
        </w:drawing>
      </w:r>
    </w:p>
    <w:p w:rsidR="00DC25E2" w:rsidRDefault="00DC25E2" w:rsidP="00AF57A0"/>
    <w:sectPr w:rsidR="00DC25E2" w:rsidSect="00BA715F">
      <w:headerReference w:type="even" r:id="rId60"/>
      <w:footerReference w:type="default" r:id="rId61"/>
      <w:headerReference w:type="first" r:id="rId62"/>
      <w:pgSz w:w="11906" w:h="16838" w:code="9"/>
      <w:pgMar w:top="851" w:right="1191" w:bottom="1191" w:left="1191" w:header="0"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029" w:rsidRDefault="002E3029">
      <w:r>
        <w:separator/>
      </w:r>
    </w:p>
  </w:endnote>
  <w:endnote w:type="continuationSeparator" w:id="0">
    <w:p w:rsidR="002E3029" w:rsidRDefault="002E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E4" w:rsidRDefault="0067221B" w:rsidP="00374682">
    <w:pPr>
      <w:pStyle w:val="Noga"/>
    </w:pPr>
    <w:r>
      <w:rPr>
        <w:noProof/>
        <w:lang w:val="sl-SI" w:eastAsia="sl-SI"/>
      </w:rPr>
      <w:drawing>
        <wp:anchor distT="0" distB="0" distL="114300" distR="114300" simplePos="0" relativeHeight="251659264" behindDoc="1" locked="1" layoutInCell="1" allowOverlap="1" wp14:anchorId="3987D1B5" wp14:editId="2A84CF5E">
          <wp:simplePos x="0" y="0"/>
          <wp:positionH relativeFrom="page">
            <wp:posOffset>756285</wp:posOffset>
          </wp:positionH>
          <wp:positionV relativeFrom="page">
            <wp:posOffset>9827260</wp:posOffset>
          </wp:positionV>
          <wp:extent cx="6105525" cy="542925"/>
          <wp:effectExtent l="0" t="0" r="9525" b="9525"/>
          <wp:wrapNone/>
          <wp:docPr id="25" name="Slika 25" descr="2003_07_02_1_foot_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03_07_02_1_foot_no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542925"/>
                  </a:xfrm>
                  <a:prstGeom prst="rect">
                    <a:avLst/>
                  </a:prstGeom>
                  <a:noFill/>
                  <a:ln>
                    <a:noFill/>
                  </a:ln>
                </pic:spPr>
              </pic:pic>
            </a:graphicData>
          </a:graphic>
        </wp:anchor>
      </w:drawing>
    </w:r>
    <w:r>
      <w:fldChar w:fldCharType="begin"/>
    </w:r>
    <w:r>
      <w:instrText xml:space="preserve"> PAGE </w:instrText>
    </w:r>
    <w:r>
      <w:fldChar w:fldCharType="separate"/>
    </w:r>
    <w:r w:rsidR="00520DB3">
      <w:rPr>
        <w:noProof/>
      </w:rPr>
      <w:t>8</w:t>
    </w:r>
    <w:r>
      <w:fldChar w:fldCharType="end"/>
    </w:r>
  </w:p>
  <w:p w:rsidR="00374682" w:rsidRDefault="002E3029" w:rsidP="0037468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029" w:rsidRDefault="002E3029">
      <w:r>
        <w:separator/>
      </w:r>
    </w:p>
  </w:footnote>
  <w:footnote w:type="continuationSeparator" w:id="0">
    <w:p w:rsidR="002E3029" w:rsidRDefault="002E3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22F" w:rsidRDefault="002E3029" w:rsidP="00E4076D"/>
  <w:p w:rsidR="00E4076D" w:rsidRDefault="002E3029"/>
  <w:p w:rsidR="00E4076D" w:rsidRDefault="002E3029" w:rsidP="00E4076D"/>
  <w:p w:rsidR="00E4076D" w:rsidRDefault="002E3029" w:rsidP="00E4076D"/>
  <w:p w:rsidR="00E4076D" w:rsidRDefault="002E3029" w:rsidP="00E4076D"/>
  <w:p w:rsidR="00E4076D" w:rsidRDefault="002E3029" w:rsidP="00E407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41" w:rsidRPr="00A07E96" w:rsidRDefault="0067221B" w:rsidP="00940C6F">
    <w:pPr>
      <w:pStyle w:val="Glava"/>
      <w:jc w:val="right"/>
    </w:pPr>
    <w:r>
      <w:rPr>
        <w:noProof/>
        <w:lang w:val="sl-SI" w:eastAsia="sl-SI"/>
      </w:rPr>
      <w:drawing>
        <wp:anchor distT="0" distB="0" distL="114300" distR="114300" simplePos="0" relativeHeight="251662336" behindDoc="0" locked="0" layoutInCell="1" allowOverlap="1" wp14:anchorId="2FCB5DB6" wp14:editId="27D6EC68">
          <wp:simplePos x="0" y="0"/>
          <wp:positionH relativeFrom="column">
            <wp:posOffset>4707255</wp:posOffset>
          </wp:positionH>
          <wp:positionV relativeFrom="paragraph">
            <wp:posOffset>304800</wp:posOffset>
          </wp:positionV>
          <wp:extent cx="1257300" cy="1428750"/>
          <wp:effectExtent l="0" t="0" r="0" b="0"/>
          <wp:wrapSquare wrapText="bothSides"/>
          <wp:docPr id="1" name="Slika 1" descr="Logo 60 let-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60 let-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1312" behindDoc="1" locked="0" layoutInCell="1" allowOverlap="1" wp14:anchorId="7B380AB9" wp14:editId="30005D35">
          <wp:simplePos x="0" y="0"/>
          <wp:positionH relativeFrom="page">
            <wp:posOffset>5671185</wp:posOffset>
          </wp:positionH>
          <wp:positionV relativeFrom="page">
            <wp:posOffset>426085</wp:posOffset>
          </wp:positionV>
          <wp:extent cx="1205230" cy="1943100"/>
          <wp:effectExtent l="0" t="0" r="0" b="0"/>
          <wp:wrapNone/>
          <wp:docPr id="40" name="Slika 40"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lava%20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1943100"/>
                  </a:xfrm>
                  <a:prstGeom prst="rect">
                    <a:avLst/>
                  </a:prstGeom>
                  <a:noFill/>
                  <a:ln>
                    <a:noFill/>
                  </a:ln>
                </pic:spPr>
              </pic:pic>
            </a:graphicData>
          </a:graphic>
        </wp:anchor>
      </w:drawing>
    </w:r>
    <w:r>
      <w:rPr>
        <w:noProof/>
        <w:lang w:val="sl-SI" w:eastAsia="sl-SI"/>
      </w:rPr>
      <w:drawing>
        <wp:anchor distT="0" distB="0" distL="114300" distR="114300" simplePos="0" relativeHeight="251660288" behindDoc="1" locked="0" layoutInCell="1" allowOverlap="1" wp14:anchorId="190499CA" wp14:editId="608CA48F">
          <wp:simplePos x="0" y="0"/>
          <wp:positionH relativeFrom="page">
            <wp:posOffset>7228205</wp:posOffset>
          </wp:positionH>
          <wp:positionV relativeFrom="page">
            <wp:posOffset>3474720</wp:posOffset>
          </wp:positionV>
          <wp:extent cx="271780" cy="190500"/>
          <wp:effectExtent l="0" t="0" r="0" b="0"/>
          <wp:wrapNone/>
          <wp:docPr id="35" name="Slika 35" descr="pikica%20c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kica%20cr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1780" cy="1905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73210"/>
    <w:multiLevelType w:val="hybridMultilevel"/>
    <w:tmpl w:val="B35205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C5"/>
    <w:rsid w:val="00004EAD"/>
    <w:rsid w:val="0004724B"/>
    <w:rsid w:val="00050605"/>
    <w:rsid w:val="00063890"/>
    <w:rsid w:val="001C331D"/>
    <w:rsid w:val="001E61A6"/>
    <w:rsid w:val="001F1DCA"/>
    <w:rsid w:val="0029052D"/>
    <w:rsid w:val="002E3029"/>
    <w:rsid w:val="002E602E"/>
    <w:rsid w:val="00435728"/>
    <w:rsid w:val="00497780"/>
    <w:rsid w:val="004E32AA"/>
    <w:rsid w:val="00520DB3"/>
    <w:rsid w:val="00522C3F"/>
    <w:rsid w:val="00605DDD"/>
    <w:rsid w:val="0067221B"/>
    <w:rsid w:val="006E6DA2"/>
    <w:rsid w:val="00743B43"/>
    <w:rsid w:val="00827D4D"/>
    <w:rsid w:val="008B4E98"/>
    <w:rsid w:val="008D1EC5"/>
    <w:rsid w:val="009508F5"/>
    <w:rsid w:val="00995951"/>
    <w:rsid w:val="00A56C5B"/>
    <w:rsid w:val="00A74885"/>
    <w:rsid w:val="00AF57A0"/>
    <w:rsid w:val="00BF5DD5"/>
    <w:rsid w:val="00CE6207"/>
    <w:rsid w:val="00D25FE5"/>
    <w:rsid w:val="00DC25E2"/>
    <w:rsid w:val="00E226A1"/>
    <w:rsid w:val="00EE6D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D1EC5"/>
    <w:rPr>
      <w:rFonts w:ascii="Calibri" w:eastAsia="Calibri" w:hAnsi="Calibri"/>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8D1EC5"/>
    <w:pPr>
      <w:tabs>
        <w:tab w:val="center" w:pos="4536"/>
        <w:tab w:val="right" w:pos="9072"/>
      </w:tabs>
      <w:jc w:val="right"/>
    </w:pPr>
  </w:style>
  <w:style w:type="character" w:customStyle="1" w:styleId="NogaZnak">
    <w:name w:val="Noga Znak"/>
    <w:basedOn w:val="Privzetapisavaodstavka"/>
    <w:link w:val="Noga"/>
    <w:uiPriority w:val="99"/>
    <w:rsid w:val="008D1EC5"/>
    <w:rPr>
      <w:rFonts w:ascii="Calibri" w:eastAsia="Calibri" w:hAnsi="Calibri"/>
      <w:sz w:val="22"/>
      <w:szCs w:val="22"/>
      <w:lang w:val="en-US" w:eastAsia="en-US"/>
    </w:rPr>
  </w:style>
  <w:style w:type="paragraph" w:styleId="Glava">
    <w:name w:val="header"/>
    <w:basedOn w:val="Navaden"/>
    <w:link w:val="GlavaZnak"/>
    <w:uiPriority w:val="99"/>
    <w:rsid w:val="008D1EC5"/>
    <w:pPr>
      <w:tabs>
        <w:tab w:val="center" w:pos="4536"/>
        <w:tab w:val="right" w:pos="9072"/>
      </w:tabs>
    </w:pPr>
  </w:style>
  <w:style w:type="character" w:customStyle="1" w:styleId="GlavaZnak">
    <w:name w:val="Glava Znak"/>
    <w:basedOn w:val="Privzetapisavaodstavka"/>
    <w:link w:val="Glava"/>
    <w:uiPriority w:val="99"/>
    <w:rsid w:val="008D1EC5"/>
    <w:rPr>
      <w:rFonts w:ascii="Calibri" w:eastAsia="Calibri" w:hAnsi="Calibri"/>
      <w:sz w:val="22"/>
      <w:szCs w:val="22"/>
      <w:lang w:val="en-US" w:eastAsia="en-US"/>
    </w:rPr>
  </w:style>
  <w:style w:type="character" w:styleId="Hiperpovezava">
    <w:name w:val="Hyperlink"/>
    <w:basedOn w:val="Privzetapisavaodstavka"/>
    <w:uiPriority w:val="99"/>
    <w:unhideWhenUsed/>
    <w:rsid w:val="008D1EC5"/>
    <w:rPr>
      <w:color w:val="0000FF" w:themeColor="hyperlink"/>
      <w:u w:val="single"/>
    </w:rPr>
  </w:style>
  <w:style w:type="paragraph" w:styleId="Odstavekseznama">
    <w:name w:val="List Paragraph"/>
    <w:basedOn w:val="Navaden"/>
    <w:uiPriority w:val="34"/>
    <w:qFormat/>
    <w:rsid w:val="008D1EC5"/>
    <w:pPr>
      <w:spacing w:after="200" w:line="276" w:lineRule="auto"/>
      <w:ind w:left="720"/>
      <w:contextualSpacing/>
    </w:pPr>
    <w:rPr>
      <w:rFonts w:asciiTheme="minorHAnsi" w:eastAsiaTheme="minorHAnsi" w:hAnsiTheme="minorHAnsi" w:cstheme="minorBidi"/>
      <w:lang w:val="sl-SI"/>
    </w:rPr>
  </w:style>
  <w:style w:type="character" w:styleId="Pripombasklic">
    <w:name w:val="annotation reference"/>
    <w:basedOn w:val="Privzetapisavaodstavka"/>
    <w:rsid w:val="008D1EC5"/>
    <w:rPr>
      <w:sz w:val="16"/>
      <w:szCs w:val="16"/>
    </w:rPr>
  </w:style>
  <w:style w:type="paragraph" w:styleId="Pripombabesedilo">
    <w:name w:val="annotation text"/>
    <w:basedOn w:val="Navaden"/>
    <w:link w:val="PripombabesediloZnak"/>
    <w:rsid w:val="008D1EC5"/>
    <w:pPr>
      <w:widowControl w:val="0"/>
      <w:wordWrap w:val="0"/>
      <w:autoSpaceDE w:val="0"/>
      <w:autoSpaceDN w:val="0"/>
      <w:jc w:val="both"/>
    </w:pPr>
    <w:rPr>
      <w:rFonts w:ascii="Tms Rmn" w:eastAsia="Tms Rmn" w:hAnsi="Times New Roman"/>
      <w:noProof/>
      <w:kern w:val="2"/>
      <w:sz w:val="20"/>
      <w:szCs w:val="20"/>
      <w:lang w:val="sl-SI" w:eastAsia="ko-KR"/>
    </w:rPr>
  </w:style>
  <w:style w:type="character" w:customStyle="1" w:styleId="PripombabesediloZnak">
    <w:name w:val="Pripomba – besedilo Znak"/>
    <w:basedOn w:val="Privzetapisavaodstavka"/>
    <w:link w:val="Pripombabesedilo"/>
    <w:rsid w:val="008D1EC5"/>
    <w:rPr>
      <w:rFonts w:ascii="Tms Rmn" w:eastAsia="Tms Rmn"/>
      <w:noProof/>
      <w:kern w:val="2"/>
      <w:lang w:eastAsia="ko-KR"/>
    </w:rPr>
  </w:style>
  <w:style w:type="paragraph" w:styleId="Besedilooblaka">
    <w:name w:val="Balloon Text"/>
    <w:basedOn w:val="Navaden"/>
    <w:link w:val="BesedilooblakaZnak"/>
    <w:rsid w:val="008D1EC5"/>
    <w:rPr>
      <w:rFonts w:ascii="Tahoma" w:hAnsi="Tahoma" w:cs="Tahoma"/>
      <w:sz w:val="16"/>
      <w:szCs w:val="16"/>
    </w:rPr>
  </w:style>
  <w:style w:type="character" w:customStyle="1" w:styleId="BesedilooblakaZnak">
    <w:name w:val="Besedilo oblačka Znak"/>
    <w:basedOn w:val="Privzetapisavaodstavka"/>
    <w:link w:val="Besedilooblaka"/>
    <w:rsid w:val="008D1EC5"/>
    <w:rPr>
      <w:rFonts w:ascii="Tahoma" w:eastAsia="Calibri" w:hAnsi="Tahoma" w:cs="Tahoma"/>
      <w:sz w:val="16"/>
      <w:szCs w:val="16"/>
      <w:lang w:val="en-US" w:eastAsia="en-US"/>
    </w:rPr>
  </w:style>
  <w:style w:type="paragraph" w:styleId="Zadevapripombe">
    <w:name w:val="annotation subject"/>
    <w:basedOn w:val="Pripombabesedilo"/>
    <w:next w:val="Pripombabesedilo"/>
    <w:link w:val="ZadevapripombeZnak"/>
    <w:rsid w:val="008B4E98"/>
    <w:pPr>
      <w:widowControl/>
      <w:wordWrap/>
      <w:autoSpaceDE/>
      <w:autoSpaceDN/>
      <w:jc w:val="left"/>
    </w:pPr>
    <w:rPr>
      <w:rFonts w:ascii="Calibri" w:eastAsia="Calibri" w:hAnsi="Calibri"/>
      <w:b/>
      <w:bCs/>
      <w:noProof w:val="0"/>
      <w:kern w:val="0"/>
      <w:lang w:val="en-US" w:eastAsia="en-US"/>
    </w:rPr>
  </w:style>
  <w:style w:type="character" w:customStyle="1" w:styleId="ZadevapripombeZnak">
    <w:name w:val="Zadeva pripombe Znak"/>
    <w:basedOn w:val="PripombabesediloZnak"/>
    <w:link w:val="Zadevapripombe"/>
    <w:rsid w:val="008B4E98"/>
    <w:rPr>
      <w:rFonts w:ascii="Calibri" w:eastAsia="Calibri" w:hAnsi="Calibri"/>
      <w:b/>
      <w:bCs/>
      <w:noProof/>
      <w:kern w:val="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D1EC5"/>
    <w:rPr>
      <w:rFonts w:ascii="Calibri" w:eastAsia="Calibri" w:hAnsi="Calibri"/>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8D1EC5"/>
    <w:pPr>
      <w:tabs>
        <w:tab w:val="center" w:pos="4536"/>
        <w:tab w:val="right" w:pos="9072"/>
      </w:tabs>
      <w:jc w:val="right"/>
    </w:pPr>
  </w:style>
  <w:style w:type="character" w:customStyle="1" w:styleId="NogaZnak">
    <w:name w:val="Noga Znak"/>
    <w:basedOn w:val="Privzetapisavaodstavka"/>
    <w:link w:val="Noga"/>
    <w:uiPriority w:val="99"/>
    <w:rsid w:val="008D1EC5"/>
    <w:rPr>
      <w:rFonts w:ascii="Calibri" w:eastAsia="Calibri" w:hAnsi="Calibri"/>
      <w:sz w:val="22"/>
      <w:szCs w:val="22"/>
      <w:lang w:val="en-US" w:eastAsia="en-US"/>
    </w:rPr>
  </w:style>
  <w:style w:type="paragraph" w:styleId="Glava">
    <w:name w:val="header"/>
    <w:basedOn w:val="Navaden"/>
    <w:link w:val="GlavaZnak"/>
    <w:uiPriority w:val="99"/>
    <w:rsid w:val="008D1EC5"/>
    <w:pPr>
      <w:tabs>
        <w:tab w:val="center" w:pos="4536"/>
        <w:tab w:val="right" w:pos="9072"/>
      </w:tabs>
    </w:pPr>
  </w:style>
  <w:style w:type="character" w:customStyle="1" w:styleId="GlavaZnak">
    <w:name w:val="Glava Znak"/>
    <w:basedOn w:val="Privzetapisavaodstavka"/>
    <w:link w:val="Glava"/>
    <w:uiPriority w:val="99"/>
    <w:rsid w:val="008D1EC5"/>
    <w:rPr>
      <w:rFonts w:ascii="Calibri" w:eastAsia="Calibri" w:hAnsi="Calibri"/>
      <w:sz w:val="22"/>
      <w:szCs w:val="22"/>
      <w:lang w:val="en-US" w:eastAsia="en-US"/>
    </w:rPr>
  </w:style>
  <w:style w:type="character" w:styleId="Hiperpovezava">
    <w:name w:val="Hyperlink"/>
    <w:basedOn w:val="Privzetapisavaodstavka"/>
    <w:uiPriority w:val="99"/>
    <w:unhideWhenUsed/>
    <w:rsid w:val="008D1EC5"/>
    <w:rPr>
      <w:color w:val="0000FF" w:themeColor="hyperlink"/>
      <w:u w:val="single"/>
    </w:rPr>
  </w:style>
  <w:style w:type="paragraph" w:styleId="Odstavekseznama">
    <w:name w:val="List Paragraph"/>
    <w:basedOn w:val="Navaden"/>
    <w:uiPriority w:val="34"/>
    <w:qFormat/>
    <w:rsid w:val="008D1EC5"/>
    <w:pPr>
      <w:spacing w:after="200" w:line="276" w:lineRule="auto"/>
      <w:ind w:left="720"/>
      <w:contextualSpacing/>
    </w:pPr>
    <w:rPr>
      <w:rFonts w:asciiTheme="minorHAnsi" w:eastAsiaTheme="minorHAnsi" w:hAnsiTheme="minorHAnsi" w:cstheme="minorBidi"/>
      <w:lang w:val="sl-SI"/>
    </w:rPr>
  </w:style>
  <w:style w:type="character" w:styleId="Pripombasklic">
    <w:name w:val="annotation reference"/>
    <w:basedOn w:val="Privzetapisavaodstavka"/>
    <w:rsid w:val="008D1EC5"/>
    <w:rPr>
      <w:sz w:val="16"/>
      <w:szCs w:val="16"/>
    </w:rPr>
  </w:style>
  <w:style w:type="paragraph" w:styleId="Pripombabesedilo">
    <w:name w:val="annotation text"/>
    <w:basedOn w:val="Navaden"/>
    <w:link w:val="PripombabesediloZnak"/>
    <w:rsid w:val="008D1EC5"/>
    <w:pPr>
      <w:widowControl w:val="0"/>
      <w:wordWrap w:val="0"/>
      <w:autoSpaceDE w:val="0"/>
      <w:autoSpaceDN w:val="0"/>
      <w:jc w:val="both"/>
    </w:pPr>
    <w:rPr>
      <w:rFonts w:ascii="Tms Rmn" w:eastAsia="Tms Rmn" w:hAnsi="Times New Roman"/>
      <w:noProof/>
      <w:kern w:val="2"/>
      <w:sz w:val="20"/>
      <w:szCs w:val="20"/>
      <w:lang w:val="sl-SI" w:eastAsia="ko-KR"/>
    </w:rPr>
  </w:style>
  <w:style w:type="character" w:customStyle="1" w:styleId="PripombabesediloZnak">
    <w:name w:val="Pripomba – besedilo Znak"/>
    <w:basedOn w:val="Privzetapisavaodstavka"/>
    <w:link w:val="Pripombabesedilo"/>
    <w:rsid w:val="008D1EC5"/>
    <w:rPr>
      <w:rFonts w:ascii="Tms Rmn" w:eastAsia="Tms Rmn"/>
      <w:noProof/>
      <w:kern w:val="2"/>
      <w:lang w:eastAsia="ko-KR"/>
    </w:rPr>
  </w:style>
  <w:style w:type="paragraph" w:styleId="Besedilooblaka">
    <w:name w:val="Balloon Text"/>
    <w:basedOn w:val="Navaden"/>
    <w:link w:val="BesedilooblakaZnak"/>
    <w:rsid w:val="008D1EC5"/>
    <w:rPr>
      <w:rFonts w:ascii="Tahoma" w:hAnsi="Tahoma" w:cs="Tahoma"/>
      <w:sz w:val="16"/>
      <w:szCs w:val="16"/>
    </w:rPr>
  </w:style>
  <w:style w:type="character" w:customStyle="1" w:styleId="BesedilooblakaZnak">
    <w:name w:val="Besedilo oblačka Znak"/>
    <w:basedOn w:val="Privzetapisavaodstavka"/>
    <w:link w:val="Besedilooblaka"/>
    <w:rsid w:val="008D1EC5"/>
    <w:rPr>
      <w:rFonts w:ascii="Tahoma" w:eastAsia="Calibri" w:hAnsi="Tahoma" w:cs="Tahoma"/>
      <w:sz w:val="16"/>
      <w:szCs w:val="16"/>
      <w:lang w:val="en-US" w:eastAsia="en-US"/>
    </w:rPr>
  </w:style>
  <w:style w:type="paragraph" w:styleId="Zadevapripombe">
    <w:name w:val="annotation subject"/>
    <w:basedOn w:val="Pripombabesedilo"/>
    <w:next w:val="Pripombabesedilo"/>
    <w:link w:val="ZadevapripombeZnak"/>
    <w:rsid w:val="008B4E98"/>
    <w:pPr>
      <w:widowControl/>
      <w:wordWrap/>
      <w:autoSpaceDE/>
      <w:autoSpaceDN/>
      <w:jc w:val="left"/>
    </w:pPr>
    <w:rPr>
      <w:rFonts w:ascii="Calibri" w:eastAsia="Calibri" w:hAnsi="Calibri"/>
      <w:b/>
      <w:bCs/>
      <w:noProof w:val="0"/>
      <w:kern w:val="0"/>
      <w:lang w:val="en-US" w:eastAsia="en-US"/>
    </w:rPr>
  </w:style>
  <w:style w:type="character" w:customStyle="1" w:styleId="ZadevapripombeZnak">
    <w:name w:val="Zadeva pripombe Znak"/>
    <w:basedOn w:val="PripombabesediloZnak"/>
    <w:link w:val="Zadevapripombe"/>
    <w:rsid w:val="008B4E98"/>
    <w:rPr>
      <w:rFonts w:ascii="Calibri" w:eastAsia="Calibri" w:hAnsi="Calibri"/>
      <w:b/>
      <w:bCs/>
      <w:noProof/>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ulturni.bazar@gmail.com" TargetMode="External"/><Relationship Id="rId18" Type="http://schemas.openxmlformats.org/officeDocument/2006/relationships/hyperlink" Target="mailto:lidija.lipic-berlec@gov.si" TargetMode="External"/><Relationship Id="rId26" Type="http://schemas.openxmlformats.org/officeDocument/2006/relationships/hyperlink" Target="mailto:barbara.urbanija@gov.si" TargetMode="External"/><Relationship Id="rId39" Type="http://schemas.openxmlformats.org/officeDocument/2006/relationships/hyperlink" Target="http://www.slogi.si" TargetMode="External"/><Relationship Id="rId21" Type="http://schemas.openxmlformats.org/officeDocument/2006/relationships/hyperlink" Target="mailto:tjasa.urankar@jakrs.si" TargetMode="External"/><Relationship Id="rId34" Type="http://schemas.openxmlformats.org/officeDocument/2006/relationships/hyperlink" Target="http://www.sms-muzeji.si/" TargetMode="External"/><Relationship Id="rId42" Type="http://schemas.openxmlformats.org/officeDocument/2006/relationships/hyperlink" Target="mailto:sandra.jenko@slogi.si" TargetMode="External"/><Relationship Id="rId47" Type="http://schemas.openxmlformats.org/officeDocument/2006/relationships/hyperlink" Target="mailto:info@gml.si" TargetMode="External"/><Relationship Id="rId50" Type="http://schemas.openxmlformats.org/officeDocument/2006/relationships/hyperlink" Target="mailto:info@gml.si" TargetMode="External"/><Relationship Id="rId55" Type="http://schemas.openxmlformats.org/officeDocument/2006/relationships/image" Target="media/image2.jpe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info@centerarhitekture.org" TargetMode="External"/><Relationship Id="rId20" Type="http://schemas.openxmlformats.org/officeDocument/2006/relationships/hyperlink" Target="http://www.jakrs.si" TargetMode="External"/><Relationship Id="rId29" Type="http://schemas.openxmlformats.org/officeDocument/2006/relationships/hyperlink" Target="http://www.osfpcrensovci.si" TargetMode="External"/><Relationship Id="rId41" Type="http://schemas.openxmlformats.org/officeDocument/2006/relationships/hyperlink" Target="http://www.slogi.si" TargetMode="External"/><Relationship Id="rId54" Type="http://schemas.openxmlformats.org/officeDocument/2006/relationships/image" Target="media/image1.png"/><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ulturnibazar.si" TargetMode="External"/><Relationship Id="rId24" Type="http://schemas.openxmlformats.org/officeDocument/2006/relationships/hyperlink" Target="mailto:sebastijan.casar@kkl.si" TargetMode="External"/><Relationship Id="rId32" Type="http://schemas.openxmlformats.org/officeDocument/2006/relationships/hyperlink" Target="mailto:milena.antonic@zvkds.si" TargetMode="External"/><Relationship Id="rId37" Type="http://schemas.openxmlformats.org/officeDocument/2006/relationships/hyperlink" Target="http://mnom.si/sl-si/o-muzeju" TargetMode="External"/><Relationship Id="rId40" Type="http://schemas.openxmlformats.org/officeDocument/2006/relationships/hyperlink" Target="mailto:mojca.jan-zoran@slogi.si" TargetMode="External"/><Relationship Id="rId45" Type="http://schemas.openxmlformats.org/officeDocument/2006/relationships/hyperlink" Target="http://www.gml.si/" TargetMode="External"/><Relationship Id="rId53" Type="http://schemas.openxmlformats.org/officeDocument/2006/relationships/hyperlink" Target="mailto:info@gml.si" TargetMode="External"/><Relationship Id="rId58"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mailto:prostor.mop@gov.si" TargetMode="External"/><Relationship Id="rId23" Type="http://schemas.openxmlformats.org/officeDocument/2006/relationships/hyperlink" Target="mailto:zlatica.vuri@kkl.si" TargetMode="External"/><Relationship Id="rId28" Type="http://schemas.openxmlformats.org/officeDocument/2006/relationships/hyperlink" Target="mailto:vlasta.henigsman@guest.arnes.si" TargetMode="External"/><Relationship Id="rId36" Type="http://schemas.openxmlformats.org/officeDocument/2006/relationships/hyperlink" Target="mailto:aleksandra.berberih-slana@mnom.si" TargetMode="External"/><Relationship Id="rId49" Type="http://schemas.openxmlformats.org/officeDocument/2006/relationships/hyperlink" Target="mailto:beata@gml.si" TargetMode="External"/><Relationship Id="rId57" Type="http://schemas.openxmlformats.org/officeDocument/2006/relationships/image" Target="media/image4.emf"/><Relationship Id="rId61" Type="http://schemas.openxmlformats.org/officeDocument/2006/relationships/footer" Target="footer1.xml"/><Relationship Id="rId10" Type="http://schemas.openxmlformats.org/officeDocument/2006/relationships/hyperlink" Target="mailto:albert.halasz@kkl.si" TargetMode="External"/><Relationship Id="rId19" Type="http://schemas.openxmlformats.org/officeDocument/2006/relationships/hyperlink" Target="http://www.zrss.si/zalozba/digitalna-bralnica" TargetMode="External"/><Relationship Id="rId31" Type="http://schemas.openxmlformats.org/officeDocument/2006/relationships/hyperlink" Target="http://www.zvkds.si/dekd" TargetMode="External"/><Relationship Id="rId44" Type="http://schemas.openxmlformats.org/officeDocument/2006/relationships/hyperlink" Target="mailto:vlasta.henigsman@guest.arnes.si,ljubica.kosmac@guest.arnes.si" TargetMode="External"/><Relationship Id="rId52" Type="http://schemas.openxmlformats.org/officeDocument/2006/relationships/hyperlink" Target="mailto:beata@gml.si" TargetMode="External"/><Relationship Id="rId6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1.kkl.si/" TargetMode="External"/><Relationship Id="rId14" Type="http://schemas.openxmlformats.org/officeDocument/2006/relationships/hyperlink" Target="http://www.mop.gov.si/si/mesec_prostora_2016/;%20www.%20igrivarhitektura.org/" TargetMode="External"/><Relationship Id="rId22" Type="http://schemas.openxmlformats.org/officeDocument/2006/relationships/hyperlink" Target="http://www.kkl.si" TargetMode="External"/><Relationship Id="rId27" Type="http://schemas.openxmlformats.org/officeDocument/2006/relationships/hyperlink" Target="mailto:ljubica.kosmac@guest.arnes.si" TargetMode="External"/><Relationship Id="rId30" Type="http://schemas.openxmlformats.org/officeDocument/2006/relationships/hyperlink" Target="mailto:marija.horvat@guest.arnes.si" TargetMode="External"/><Relationship Id="rId35" Type="http://schemas.openxmlformats.org/officeDocument/2006/relationships/hyperlink" Target="http://www.pedagoskiprogrami.si/" TargetMode="External"/><Relationship Id="rId43" Type="http://schemas.openxmlformats.org/officeDocument/2006/relationships/hyperlink" Target="https://www.unesco-sole.si/doc/posvojeni-spomeniki.pdf" TargetMode="External"/><Relationship Id="rId48" Type="http://schemas.openxmlformats.org/officeDocument/2006/relationships/hyperlink" Target="http://www.gml.si/" TargetMode="External"/><Relationship Id="rId56" Type="http://schemas.openxmlformats.org/officeDocument/2006/relationships/image" Target="media/image3.jpe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gml.si/" TargetMode="External"/><Relationship Id="rId3" Type="http://schemas.openxmlformats.org/officeDocument/2006/relationships/styles" Target="styles.xml"/><Relationship Id="rId12" Type="http://schemas.openxmlformats.org/officeDocument/2006/relationships/hyperlink" Target="mailto:kuv.mk@gov.si" TargetMode="External"/><Relationship Id="rId17" Type="http://schemas.openxmlformats.org/officeDocument/2006/relationships/hyperlink" Target="http://tradicionalni-zajtrk.si/" TargetMode="External"/><Relationship Id="rId25" Type="http://schemas.openxmlformats.org/officeDocument/2006/relationships/hyperlink" Target="https://www.unesco-sole.si/doc/posvojeni-spomeniki.pdf" TargetMode="External"/><Relationship Id="rId33" Type="http://schemas.openxmlformats.org/officeDocument/2006/relationships/hyperlink" Target="mailto:natasa.gorenc@zvkds.si" TargetMode="External"/><Relationship Id="rId38" Type="http://schemas.openxmlformats.org/officeDocument/2006/relationships/hyperlink" Target="mailto:aleksandra.berberih-slana@mnom.si" TargetMode="External"/><Relationship Id="rId46" Type="http://schemas.openxmlformats.org/officeDocument/2006/relationships/hyperlink" Target="mailto:beata@gml.si" TargetMode="External"/><Relationship Id="rId59" Type="http://schemas.openxmlformats.org/officeDocument/2006/relationships/image" Target="media/image6.em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9.wmf"/><Relationship Id="rId1" Type="http://schemas.openxmlformats.org/officeDocument/2006/relationships/image" Target="media/image8.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394A-DFDB-4BEA-9ABD-0B5CB251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3905</Words>
  <Characters>22260</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26113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Stražišar</dc:creator>
  <cp:lastModifiedBy>Magda Stražišar</cp:lastModifiedBy>
  <cp:revision>3</cp:revision>
  <dcterms:created xsi:type="dcterms:W3CDTF">2016-08-25T08:02:00Z</dcterms:created>
  <dcterms:modified xsi:type="dcterms:W3CDTF">2016-08-25T09:37:00Z</dcterms:modified>
</cp:coreProperties>
</file>