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DC" w:rsidRPr="00E40BB9" w:rsidRDefault="00651C65" w:rsidP="00E40BB9">
      <w:pPr>
        <w:spacing w:after="0"/>
        <w:jc w:val="both"/>
        <w:rPr>
          <w:rFonts w:ascii="Palatino Linotype" w:hAnsi="Palatino Linotype"/>
        </w:rPr>
      </w:pPr>
      <w:r w:rsidRPr="00E40BB9">
        <w:rPr>
          <w:rFonts w:ascii="Palatino Linotype" w:hAnsi="Palatino Linotype"/>
        </w:rPr>
        <w:t xml:space="preserve">Maribor, </w:t>
      </w:r>
      <w:r w:rsidR="00E40BB9" w:rsidRPr="00E40BB9">
        <w:rPr>
          <w:rFonts w:ascii="Palatino Linotype" w:hAnsi="Palatino Linotype"/>
        </w:rPr>
        <w:t>3.11.2016</w:t>
      </w:r>
    </w:p>
    <w:p w:rsidR="009808B5" w:rsidRPr="00E40BB9" w:rsidRDefault="009808B5" w:rsidP="00E40BB9">
      <w:pPr>
        <w:spacing w:after="0"/>
        <w:jc w:val="both"/>
        <w:rPr>
          <w:rFonts w:ascii="Palatino Linotype" w:hAnsi="Palatino Linotype"/>
        </w:rPr>
      </w:pPr>
    </w:p>
    <w:p w:rsidR="00E40BB9" w:rsidRPr="00E40BB9" w:rsidRDefault="00E40BB9" w:rsidP="00E40BB9">
      <w:pPr>
        <w:spacing w:after="0"/>
        <w:jc w:val="both"/>
        <w:rPr>
          <w:rFonts w:ascii="Palatino Linotype" w:hAnsi="Palatino Linotype"/>
          <w:b/>
        </w:rPr>
      </w:pPr>
      <w:r w:rsidRPr="00E40BB9">
        <w:rPr>
          <w:rFonts w:ascii="Palatino Linotype" w:hAnsi="Palatino Linotype"/>
          <w:b/>
        </w:rPr>
        <w:t>OBČINAM ČLANICAM SOS</w:t>
      </w:r>
    </w:p>
    <w:p w:rsidR="00E40BB9" w:rsidRPr="00E40BB9" w:rsidRDefault="00E40BB9" w:rsidP="00E40BB9">
      <w:pPr>
        <w:spacing w:after="0"/>
        <w:jc w:val="both"/>
        <w:rPr>
          <w:rFonts w:ascii="Palatino Linotype" w:hAnsi="Palatino Linotype"/>
        </w:rPr>
      </w:pPr>
    </w:p>
    <w:p w:rsidR="00E40BB9" w:rsidRPr="00E40BB9" w:rsidRDefault="00E40BB9" w:rsidP="00E40BB9">
      <w:pPr>
        <w:spacing w:after="0"/>
        <w:jc w:val="both"/>
        <w:rPr>
          <w:rFonts w:ascii="Palatino Linotype" w:hAnsi="Palatino Linotype"/>
          <w:b/>
        </w:rPr>
      </w:pPr>
      <w:r w:rsidRPr="00E40BB9">
        <w:rPr>
          <w:rFonts w:ascii="Palatino Linotype" w:hAnsi="Palatino Linotype"/>
          <w:b/>
        </w:rPr>
        <w:t>Zadeva: Zbiranje primerov dobrih praks na področju vključevanja javnosti v oblikovanje politik na lokalni ravni</w:t>
      </w:r>
    </w:p>
    <w:p w:rsidR="00E40BB9" w:rsidRPr="00E40BB9" w:rsidRDefault="00E40BB9" w:rsidP="00E40BB9">
      <w:pPr>
        <w:spacing w:after="0"/>
        <w:jc w:val="both"/>
        <w:rPr>
          <w:rFonts w:ascii="Palatino Linotype" w:hAnsi="Palatino Linotype"/>
        </w:rPr>
      </w:pPr>
    </w:p>
    <w:p w:rsidR="00E40BB9" w:rsidRPr="00E40BB9" w:rsidRDefault="00E40BB9" w:rsidP="00E40BB9">
      <w:pPr>
        <w:spacing w:after="0"/>
        <w:jc w:val="both"/>
        <w:rPr>
          <w:rFonts w:ascii="Palatino Linotype" w:hAnsi="Palatino Linotype"/>
        </w:rPr>
      </w:pPr>
      <w:r w:rsidRPr="00E40BB9">
        <w:rPr>
          <w:rFonts w:ascii="Palatino Linotype" w:hAnsi="Palatino Linotype"/>
        </w:rPr>
        <w:t>Spoštovane, spoštovani,</w:t>
      </w:r>
    </w:p>
    <w:p w:rsidR="00E40BB9" w:rsidRPr="00E40BB9" w:rsidRDefault="00E40BB9" w:rsidP="00E40BB9">
      <w:pPr>
        <w:spacing w:after="0"/>
        <w:jc w:val="both"/>
        <w:rPr>
          <w:rFonts w:ascii="Palatino Linotype" w:hAnsi="Palatino Linotype"/>
        </w:rPr>
      </w:pPr>
    </w:p>
    <w:p w:rsidR="00E40BB9" w:rsidRPr="00E40BB9" w:rsidRDefault="00E40BB9" w:rsidP="00E40BB9">
      <w:pPr>
        <w:spacing w:after="0"/>
        <w:jc w:val="both"/>
        <w:rPr>
          <w:rFonts w:ascii="Palatino Linotype" w:hAnsi="Palatino Linotype"/>
        </w:rPr>
      </w:pPr>
      <w:r w:rsidRPr="00E40BB9">
        <w:rPr>
          <w:rFonts w:ascii="Palatino Linotype" w:hAnsi="Palatino Linotype"/>
        </w:rPr>
        <w:t xml:space="preserve">Skupnost občin Slovenije se je na povabilo CNVOS vključila v projektno skupino, ki si prizadeva za oblikovanje minimalnih standardov za vključevanje javnosti v oblikovanje lokalnih politik. </w:t>
      </w:r>
    </w:p>
    <w:p w:rsidR="00E40BB9" w:rsidRDefault="00E40BB9" w:rsidP="00E40BB9">
      <w:pPr>
        <w:jc w:val="both"/>
        <w:rPr>
          <w:rFonts w:ascii="Palatino Linotype" w:hAnsi="Palatino Linotype" w:cs="Arial"/>
        </w:rPr>
      </w:pPr>
      <w:r w:rsidRPr="00E40BB9">
        <w:rPr>
          <w:rFonts w:ascii="Palatino Linotype" w:hAnsi="Palatino Linotype" w:cs="Arial"/>
        </w:rPr>
        <w:t xml:space="preserve">Za širok vpogled v raznolikost slovenskega lokalnega okolja ter podporo promociji vključevanja javnosti v oblikovanje lokalnih politik ter same koristi le tega, vas prosimo, da nam na spodnjem obrazcu </w:t>
      </w:r>
      <w:r w:rsidRPr="00E40BB9">
        <w:rPr>
          <w:rFonts w:ascii="Palatino Linotype" w:hAnsi="Palatino Linotype" w:cs="Arial"/>
          <w:b/>
        </w:rPr>
        <w:t>posredujete dobre prakse vključevanja javnosti v oblikovanje politik iz vašega lokalnega okolja</w:t>
      </w:r>
      <w:r w:rsidRPr="00E40BB9">
        <w:rPr>
          <w:rFonts w:ascii="Palatino Linotype" w:hAnsi="Palatino Linotype" w:cs="Arial"/>
        </w:rPr>
        <w:t>. Naša želja je, da bi dobre prakse občin zbrali v obliki elektronskega zbornika. V primeru, da v vašem lokalnem okolju prepoznavate več dobrih praks prosimo, da vsako opišete v svojem obrazcu.</w:t>
      </w:r>
    </w:p>
    <w:p w:rsidR="00E40BB9" w:rsidRPr="00E40BB9" w:rsidRDefault="00E40BB9" w:rsidP="00E40BB9">
      <w:pPr>
        <w:jc w:val="both"/>
        <w:rPr>
          <w:rFonts w:ascii="Palatino Linotype" w:hAnsi="Palatino Linotype" w:cs="Arial"/>
        </w:rPr>
      </w:pPr>
      <w:r>
        <w:rPr>
          <w:rFonts w:ascii="Palatino Linotype" w:hAnsi="Palatino Linotype" w:cs="Arial"/>
        </w:rPr>
        <w:t xml:space="preserve">Vljudno vas naprošamo, a nam izpolnjene obrazce posredujete preko elektronske pošte na naslov </w:t>
      </w:r>
      <w:hyperlink r:id="rId7" w:history="1">
        <w:r w:rsidRPr="008E1AE2">
          <w:rPr>
            <w:rStyle w:val="Hiperpovezava"/>
            <w:rFonts w:ascii="Palatino Linotype" w:hAnsi="Palatino Linotype" w:cs="Arial"/>
          </w:rPr>
          <w:t>barbara.horvat@skupnostobcin.si</w:t>
        </w:r>
      </w:hyperlink>
      <w:r w:rsidR="00192C3F">
        <w:rPr>
          <w:rStyle w:val="Hiperpovezava"/>
          <w:rFonts w:ascii="Palatino Linotype" w:hAnsi="Palatino Linotype" w:cs="Arial"/>
        </w:rPr>
        <w:t xml:space="preserve">, </w:t>
      </w:r>
      <w:bookmarkStart w:id="0" w:name="_GoBack"/>
      <w:r w:rsidR="00192C3F" w:rsidRPr="00192C3F">
        <w:rPr>
          <w:rStyle w:val="Hiperpovezava"/>
          <w:rFonts w:ascii="Palatino Linotype" w:hAnsi="Palatino Linotype" w:cs="Arial"/>
          <w:b/>
          <w:color w:val="auto"/>
          <w:u w:val="none"/>
        </w:rPr>
        <w:t>najkasneje do 25.11.2016</w:t>
      </w:r>
      <w:bookmarkEnd w:id="0"/>
      <w:r>
        <w:rPr>
          <w:rFonts w:ascii="Palatino Linotype" w:hAnsi="Palatino Linotype" w:cs="Arial"/>
        </w:rPr>
        <w:t xml:space="preserve">. </w:t>
      </w:r>
    </w:p>
    <w:p w:rsidR="00E40BB9" w:rsidRPr="00E40BB9" w:rsidRDefault="00E40BB9" w:rsidP="00E40BB9">
      <w:pPr>
        <w:jc w:val="both"/>
        <w:rPr>
          <w:rFonts w:ascii="Palatino Linotype" w:hAnsi="Palatino Linotype" w:cs="Arial"/>
        </w:rPr>
      </w:pPr>
      <w:r w:rsidRPr="00E40BB9">
        <w:rPr>
          <w:rFonts w:ascii="Palatino Linotype" w:hAnsi="Palatino Linotype" w:cs="Arial"/>
        </w:rPr>
        <w:t>Za vaše sodelovanje se vam v naprej zahvaljujemo.</w:t>
      </w:r>
    </w:p>
    <w:p w:rsidR="00E40BB9" w:rsidRPr="00E40BB9" w:rsidRDefault="00E40BB9" w:rsidP="00E40BB9">
      <w:pPr>
        <w:spacing w:after="0"/>
        <w:jc w:val="both"/>
        <w:rPr>
          <w:rFonts w:ascii="Palatino Linotype" w:hAnsi="Palatino Linotype"/>
        </w:rPr>
      </w:pPr>
    </w:p>
    <w:p w:rsidR="00E40BB9" w:rsidRPr="00E40BB9" w:rsidRDefault="00E40BB9" w:rsidP="00E40BB9">
      <w:pPr>
        <w:spacing w:after="0"/>
        <w:jc w:val="both"/>
        <w:rPr>
          <w:rFonts w:ascii="Palatino Linotype" w:hAnsi="Palatino Linotype"/>
        </w:rPr>
      </w:pPr>
      <w:r w:rsidRPr="00E40BB9">
        <w:rPr>
          <w:rFonts w:ascii="Palatino Linotype" w:hAnsi="Palatino Linotype"/>
        </w:rPr>
        <w:t>S spoštovanjem,</w:t>
      </w:r>
    </w:p>
    <w:p w:rsidR="00E40BB9" w:rsidRPr="00E40BB9" w:rsidRDefault="00E40BB9" w:rsidP="00E40BB9">
      <w:pPr>
        <w:spacing w:after="0"/>
        <w:jc w:val="right"/>
        <w:rPr>
          <w:rFonts w:ascii="Palatino Linotype" w:hAnsi="Palatino Linotype"/>
        </w:rPr>
      </w:pPr>
    </w:p>
    <w:p w:rsidR="00E40BB9" w:rsidRPr="00E40BB9" w:rsidRDefault="00E40BB9" w:rsidP="00E40BB9">
      <w:pPr>
        <w:spacing w:after="0"/>
        <w:jc w:val="right"/>
        <w:rPr>
          <w:rFonts w:ascii="Palatino Linotype" w:hAnsi="Palatino Linotype"/>
        </w:rPr>
      </w:pPr>
      <w:r w:rsidRPr="00E40BB9">
        <w:rPr>
          <w:rFonts w:ascii="Palatino Linotype" w:hAnsi="Palatino Linotype"/>
        </w:rPr>
        <w:t xml:space="preserve">        Jasmina Vidmar, l.r. </w:t>
      </w:r>
    </w:p>
    <w:p w:rsidR="00E40BB9" w:rsidRPr="00E40BB9" w:rsidRDefault="00E40BB9" w:rsidP="00E40BB9">
      <w:pPr>
        <w:spacing w:after="0"/>
        <w:jc w:val="right"/>
        <w:rPr>
          <w:rFonts w:ascii="Palatino Linotype" w:hAnsi="Palatino Linotype"/>
        </w:rPr>
      </w:pPr>
      <w:r w:rsidRPr="00E40BB9">
        <w:rPr>
          <w:rFonts w:ascii="Palatino Linotype" w:hAnsi="Palatino Linotype"/>
        </w:rPr>
        <w:t>Generalna sekretarka SOS</w:t>
      </w:r>
    </w:p>
    <w:p w:rsidR="00E40BB9" w:rsidRPr="00E40BB9" w:rsidRDefault="00E40BB9" w:rsidP="00E40BB9">
      <w:pPr>
        <w:jc w:val="both"/>
        <w:rPr>
          <w:rFonts w:ascii="Palatino Linotype" w:hAnsi="Palatino Linotype"/>
        </w:rPr>
      </w:pPr>
    </w:p>
    <w:p w:rsidR="00E40BB9" w:rsidRDefault="00E40BB9" w:rsidP="00E40BB9">
      <w:pPr>
        <w:jc w:val="both"/>
        <w:rPr>
          <w:rFonts w:ascii="Palatino Linotype" w:hAnsi="Palatino Linotype" w:cs="Arial"/>
        </w:rPr>
      </w:pPr>
      <w:r>
        <w:rPr>
          <w:rFonts w:ascii="Palatino Linotype" w:hAnsi="Palatino Linotype" w:cs="Arial"/>
        </w:rPr>
        <w:t xml:space="preserve">Pripravila: </w:t>
      </w:r>
    </w:p>
    <w:p w:rsidR="00E40BB9" w:rsidRPr="00E40BB9" w:rsidRDefault="00E40BB9" w:rsidP="00E40BB9">
      <w:pPr>
        <w:spacing w:after="0"/>
        <w:jc w:val="both"/>
        <w:rPr>
          <w:rFonts w:ascii="Palatino Linotype" w:hAnsi="Palatino Linotype" w:cs="Arial"/>
        </w:rPr>
      </w:pPr>
      <w:r>
        <w:rPr>
          <w:rFonts w:ascii="Palatino Linotype" w:hAnsi="Palatino Linotype" w:cs="Arial"/>
        </w:rPr>
        <w:t xml:space="preserve">Barbara Horvat, sekretariat SOS </w:t>
      </w:r>
    </w:p>
    <w:p w:rsidR="00E40BB9" w:rsidRDefault="00E40BB9" w:rsidP="00E40BB9">
      <w:pPr>
        <w:rPr>
          <w:rFonts w:ascii="Garamond" w:hAnsi="Garamond" w:cs="Arial"/>
          <w:sz w:val="24"/>
        </w:rPr>
      </w:pPr>
    </w:p>
    <w:p w:rsidR="00E40BB9" w:rsidRDefault="00E40BB9" w:rsidP="00E40BB9">
      <w:pPr>
        <w:rPr>
          <w:rFonts w:ascii="Garamond" w:hAnsi="Garamond" w:cs="Arial"/>
          <w:sz w:val="24"/>
        </w:rPr>
      </w:pPr>
    </w:p>
    <w:p w:rsidR="00E40BB9" w:rsidRDefault="00E40BB9" w:rsidP="00E40BB9">
      <w:pPr>
        <w:rPr>
          <w:rFonts w:ascii="Garamond" w:hAnsi="Garamond" w:cs="Arial"/>
          <w:b/>
          <w:sz w:val="24"/>
        </w:rPr>
      </w:pPr>
    </w:p>
    <w:p w:rsidR="00C627F0" w:rsidRDefault="00C627F0" w:rsidP="00E40BB9">
      <w:pPr>
        <w:rPr>
          <w:rFonts w:ascii="Garamond" w:hAnsi="Garamond" w:cs="Arial"/>
          <w:b/>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b/>
                <w:sz w:val="24"/>
                <w:szCs w:val="24"/>
              </w:rPr>
            </w:pPr>
            <w:r>
              <w:rPr>
                <w:rFonts w:ascii="Garamond" w:hAnsi="Garamond" w:cs="Arial"/>
                <w:b/>
                <w:sz w:val="24"/>
              </w:rPr>
              <w:lastRenderedPageBreak/>
              <w:t>OBČINA:</w:t>
            </w:r>
          </w:p>
          <w:p w:rsidR="00E40BB9" w:rsidRDefault="00E40BB9">
            <w:pPr>
              <w:rPr>
                <w:rFonts w:ascii="Garamond" w:hAnsi="Garamond" w:cs="Arial"/>
                <w:b/>
                <w:sz w:val="24"/>
              </w:rPr>
            </w:pPr>
          </w:p>
          <w:p w:rsidR="00E40BB9" w:rsidRDefault="00E40BB9">
            <w:pPr>
              <w:rPr>
                <w:rFonts w:ascii="Garamond" w:hAnsi="Garamond" w:cs="Arial"/>
                <w:b/>
                <w:sz w:val="24"/>
              </w:rPr>
            </w:pPr>
            <w:r>
              <w:rPr>
                <w:rFonts w:ascii="Garamond" w:hAnsi="Garamond" w:cs="Arial"/>
                <w:b/>
                <w:sz w:val="24"/>
              </w:rPr>
              <w:t>kontaktna oseba:</w:t>
            </w:r>
          </w:p>
          <w:p w:rsidR="00E40BB9" w:rsidRDefault="00E40BB9">
            <w:pPr>
              <w:rPr>
                <w:rFonts w:ascii="Garamond" w:hAnsi="Garamond" w:cs="Arial"/>
                <w:b/>
                <w:sz w:val="24"/>
              </w:rPr>
            </w:pPr>
          </w:p>
          <w:p w:rsidR="00E40BB9" w:rsidRDefault="00E40BB9">
            <w:pPr>
              <w:rPr>
                <w:rFonts w:ascii="Garamond" w:hAnsi="Garamond" w:cs="Arial"/>
                <w:b/>
                <w:sz w:val="24"/>
              </w:rPr>
            </w:pPr>
            <w:r>
              <w:rPr>
                <w:rFonts w:ascii="Garamond" w:hAnsi="Garamond" w:cs="Arial"/>
                <w:b/>
                <w:sz w:val="24"/>
              </w:rPr>
              <w:t>kontaktni telefon:</w:t>
            </w:r>
          </w:p>
          <w:p w:rsidR="00E40BB9" w:rsidRDefault="00E40BB9">
            <w:pPr>
              <w:rPr>
                <w:rFonts w:ascii="Garamond" w:hAnsi="Garamond" w:cs="Arial"/>
                <w:b/>
                <w:sz w:val="24"/>
              </w:rPr>
            </w:pPr>
          </w:p>
          <w:p w:rsidR="00E40BB9" w:rsidRDefault="00E40BB9">
            <w:pPr>
              <w:jc w:val="both"/>
              <w:rPr>
                <w:rFonts w:ascii="Garamond" w:eastAsia="Times New Roman" w:hAnsi="Garamond" w:cs="Arial"/>
                <w:b/>
                <w:sz w:val="24"/>
                <w:szCs w:val="24"/>
              </w:rPr>
            </w:pPr>
          </w:p>
        </w:tc>
      </w:tr>
    </w:tbl>
    <w:p w:rsidR="00E40BB9" w:rsidRDefault="00E40BB9" w:rsidP="00E40BB9">
      <w:pPr>
        <w:rPr>
          <w:rFonts w:ascii="Garamond" w:eastAsia="Times New Roman" w:hAnsi="Garamond" w:cs="Arial"/>
          <w:b/>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b/>
                <w:sz w:val="24"/>
                <w:szCs w:val="24"/>
              </w:rPr>
            </w:pPr>
            <w:r>
              <w:rPr>
                <w:rFonts w:ascii="Garamond" w:hAnsi="Garamond" w:cs="Arial"/>
                <w:b/>
                <w:sz w:val="24"/>
              </w:rPr>
              <w:t>NAZIV primera dobre prakse:</w:t>
            </w:r>
          </w:p>
          <w:p w:rsidR="00E40BB9" w:rsidRDefault="00E40BB9">
            <w:pPr>
              <w:rPr>
                <w:rFonts w:ascii="Garamond" w:hAnsi="Garamond" w:cs="Arial"/>
                <w:b/>
                <w:sz w:val="24"/>
              </w:rPr>
            </w:pPr>
          </w:p>
          <w:p w:rsidR="00E40BB9" w:rsidRDefault="00E40BB9">
            <w:pPr>
              <w:jc w:val="both"/>
              <w:rPr>
                <w:rFonts w:ascii="Garamond" w:eastAsia="Times New Roman" w:hAnsi="Garamond" w:cs="Arial"/>
                <w:b/>
                <w:sz w:val="24"/>
                <w:szCs w:val="24"/>
              </w:rPr>
            </w:pPr>
          </w:p>
        </w:tc>
      </w:tr>
    </w:tbl>
    <w:p w:rsidR="00E40BB9" w:rsidRDefault="00E40BB9" w:rsidP="00E40BB9">
      <w:pPr>
        <w:rPr>
          <w:rFonts w:ascii="Garamond" w:eastAsia="Times New Roman" w:hAnsi="Garamond" w:cs="Arial"/>
          <w:b/>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b/>
                <w:sz w:val="24"/>
                <w:szCs w:val="24"/>
              </w:rPr>
            </w:pPr>
            <w:r>
              <w:rPr>
                <w:rFonts w:ascii="Garamond" w:hAnsi="Garamond" w:cs="Arial"/>
                <w:b/>
                <w:sz w:val="24"/>
              </w:rPr>
              <w:t>PODROČJE primera dobre prakse:</w:t>
            </w:r>
          </w:p>
          <w:p w:rsidR="00E40BB9" w:rsidRDefault="00E40BB9">
            <w:pPr>
              <w:rPr>
                <w:rFonts w:ascii="Garamond" w:eastAsia="Times New Roman" w:hAnsi="Garamond" w:cs="Arial"/>
                <w:b/>
                <w:sz w:val="24"/>
                <w:szCs w:val="24"/>
              </w:rPr>
            </w:pPr>
          </w:p>
        </w:tc>
      </w:tr>
    </w:tbl>
    <w:p w:rsidR="00E40BB9" w:rsidRDefault="00E40BB9" w:rsidP="00E40BB9">
      <w:pPr>
        <w:rPr>
          <w:rFonts w:ascii="Garamond" w:eastAsia="Times New Roman" w:hAnsi="Garamond" w:cs="Arial"/>
          <w:b/>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b/>
                <w:sz w:val="24"/>
                <w:szCs w:val="24"/>
              </w:rPr>
            </w:pPr>
            <w:r>
              <w:rPr>
                <w:rFonts w:ascii="Garamond" w:hAnsi="Garamond" w:cs="Arial"/>
                <w:b/>
                <w:sz w:val="24"/>
              </w:rPr>
              <w:t>TRAJANJE/OBDOBJE vključevanja oziroma oblikovanja politik:</w:t>
            </w:r>
          </w:p>
          <w:p w:rsidR="00E40BB9" w:rsidRDefault="00E40BB9">
            <w:pPr>
              <w:rPr>
                <w:rFonts w:ascii="Garamond" w:eastAsia="Times New Roman" w:hAnsi="Garamond" w:cs="Arial"/>
                <w:b/>
                <w:sz w:val="24"/>
                <w:szCs w:val="24"/>
              </w:rPr>
            </w:pPr>
          </w:p>
        </w:tc>
      </w:tr>
    </w:tbl>
    <w:p w:rsidR="00E40BB9" w:rsidRDefault="00E40BB9" w:rsidP="00E40BB9">
      <w:pPr>
        <w:rPr>
          <w:rFonts w:ascii="Garamond" w:eastAsia="Times New Roman" w:hAnsi="Garamond" w:cs="Arial"/>
          <w:b/>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b/>
                <w:sz w:val="24"/>
                <w:szCs w:val="24"/>
              </w:rPr>
            </w:pPr>
            <w:r>
              <w:rPr>
                <w:rFonts w:ascii="Garamond" w:hAnsi="Garamond" w:cs="Arial"/>
                <w:b/>
                <w:sz w:val="24"/>
              </w:rPr>
              <w:t>NOSILEC oblikovanja politike:</w:t>
            </w:r>
          </w:p>
          <w:p w:rsidR="00E40BB9" w:rsidRDefault="00E40BB9">
            <w:pPr>
              <w:rPr>
                <w:rFonts w:ascii="Garamond" w:eastAsia="Times New Roman" w:hAnsi="Garamond" w:cs="Arial"/>
                <w:b/>
                <w:sz w:val="24"/>
                <w:szCs w:val="24"/>
              </w:rPr>
            </w:pPr>
          </w:p>
        </w:tc>
      </w:tr>
    </w:tbl>
    <w:p w:rsidR="00E40BB9" w:rsidRDefault="00E40BB9" w:rsidP="00E40BB9">
      <w:pPr>
        <w:rPr>
          <w:rFonts w:ascii="Garamond" w:hAnsi="Garamond" w:cs="Arial"/>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sz w:val="24"/>
                <w:szCs w:val="24"/>
              </w:rPr>
            </w:pPr>
            <w:r>
              <w:rPr>
                <w:rFonts w:ascii="Garamond" w:hAnsi="Garamond" w:cs="Arial"/>
                <w:b/>
                <w:sz w:val="24"/>
              </w:rPr>
              <w:t>OPIS</w:t>
            </w:r>
            <w:r>
              <w:rPr>
                <w:rFonts w:ascii="Garamond" w:hAnsi="Garamond" w:cs="Arial"/>
                <w:sz w:val="24"/>
              </w:rPr>
              <w:t>:</w:t>
            </w:r>
          </w:p>
          <w:p w:rsidR="00E40BB9" w:rsidRDefault="00E40BB9">
            <w:pPr>
              <w:rPr>
                <w:rFonts w:ascii="Garamond" w:hAnsi="Garamond" w:cs="Arial"/>
                <w:sz w:val="20"/>
                <w:szCs w:val="20"/>
              </w:rPr>
            </w:pPr>
            <w:r>
              <w:rPr>
                <w:rFonts w:ascii="Garamond" w:hAnsi="Garamond" w:cs="Arial"/>
                <w:b/>
                <w:sz w:val="20"/>
                <w:szCs w:val="20"/>
              </w:rPr>
              <w:t>Prosimo, da z največ 1500 znaki povzamete bistvo primera dobre prakse</w:t>
            </w:r>
            <w:r>
              <w:rPr>
                <w:rFonts w:ascii="Garamond" w:hAnsi="Garamond" w:cs="Arial"/>
                <w:sz w:val="20"/>
                <w:szCs w:val="20"/>
              </w:rPr>
              <w:t>. Pri tem si lahko pomagate z vprašanji:</w:t>
            </w:r>
          </w:p>
          <w:p w:rsidR="00E40BB9" w:rsidRDefault="00E40BB9">
            <w:pPr>
              <w:rPr>
                <w:rFonts w:ascii="Garamond" w:hAnsi="Garamond" w:cs="Arial"/>
                <w:sz w:val="20"/>
                <w:szCs w:val="20"/>
              </w:rPr>
            </w:pPr>
            <w:r>
              <w:rPr>
                <w:rFonts w:ascii="Garamond" w:hAnsi="Garamond" w:cs="Arial"/>
                <w:sz w:val="20"/>
                <w:szCs w:val="20"/>
              </w:rPr>
              <w:t xml:space="preserve">Ali so bile pred pripravo predpisa identificirane skupine ključnih deležnikov in katere? Katere metode in orodja vključevanja javnosti so bila uporabljena (ankete, posveti, e-posvetovanje,  </w:t>
            </w:r>
            <w:proofErr w:type="spellStart"/>
            <w:r>
              <w:rPr>
                <w:rFonts w:ascii="Garamond" w:hAnsi="Garamond" w:cs="Arial"/>
                <w:sz w:val="20"/>
                <w:szCs w:val="20"/>
              </w:rPr>
              <w:t>fokusne</w:t>
            </w:r>
            <w:proofErr w:type="spellEnd"/>
            <w:r>
              <w:rPr>
                <w:rFonts w:ascii="Garamond" w:hAnsi="Garamond" w:cs="Arial"/>
                <w:sz w:val="20"/>
                <w:szCs w:val="20"/>
              </w:rPr>
              <w:t xml:space="preserve"> skupine, pisno posvetovanje itd.), so bila prilagojene različnim skupinam deležnikom? Ali je bila objavljena že namera o sprejemu politike skupaj s časovnim načrtom procesa vključevanja javnosti? Se je javnost vključevalo v zgodnjih fazah predpisa, na primer pri analizi potreb, problemov in rešitev, zbiranju predlogov za izboljšave (brez osnutka predpisa ali šele pri komentiranju osnutka predpisa oziroma politike? Kje vse je bil objavljen poziv za vključevanje javnosti v pripravo politike? Kakšni pozivi oziroma gradiva so bila objavljena? So bili ključni deležniki k sodelovanju pozvani in informirani tudi neposredno, kolikokrat, v katerih fazah? Se je proces spremljalo in vrednotilo? Se je o procesu vključevanja obveščalo javnost (npr. poročila o posvetovanjih)? Kateri so bili po vašem mnenju bistveni elementi procesa, zaradi katerih gre za primer dobre prakse?</w:t>
            </w: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sz w:val="20"/>
                <w:szCs w:val="20"/>
              </w:rPr>
            </w:pPr>
          </w:p>
          <w:p w:rsidR="00E40BB9" w:rsidRDefault="00E40BB9">
            <w:pPr>
              <w:rPr>
                <w:rFonts w:ascii="Garamond" w:hAnsi="Garamond" w:cs="Arial"/>
                <w:b/>
                <w:sz w:val="24"/>
                <w:szCs w:val="24"/>
              </w:rPr>
            </w:pPr>
          </w:p>
          <w:p w:rsidR="00E40BB9" w:rsidRDefault="00E40BB9">
            <w:pPr>
              <w:rPr>
                <w:rFonts w:ascii="Garamond" w:hAnsi="Garamond" w:cs="Arial"/>
                <w:b/>
                <w:sz w:val="24"/>
              </w:rPr>
            </w:pPr>
          </w:p>
          <w:p w:rsidR="00E40BB9" w:rsidRDefault="00E40BB9">
            <w:pPr>
              <w:rPr>
                <w:rFonts w:ascii="Garamond" w:eastAsia="Times New Roman" w:hAnsi="Garamond" w:cs="Arial"/>
                <w:b/>
                <w:sz w:val="24"/>
                <w:szCs w:val="24"/>
              </w:rPr>
            </w:pPr>
          </w:p>
        </w:tc>
      </w:tr>
    </w:tbl>
    <w:p w:rsidR="00E40BB9" w:rsidRDefault="00E40BB9" w:rsidP="00E40BB9">
      <w:pPr>
        <w:rPr>
          <w:rFonts w:ascii="Garamond" w:eastAsia="Times New Roman" w:hAnsi="Garamond" w:cs="Arial"/>
          <w:sz w:val="24"/>
        </w:rPr>
      </w:pPr>
    </w:p>
    <w:tbl>
      <w:tblPr>
        <w:tblStyle w:val="Tabelamrea"/>
        <w:tblW w:w="0" w:type="auto"/>
        <w:tblInd w:w="0" w:type="dxa"/>
        <w:tblLook w:val="04A0" w:firstRow="1" w:lastRow="0" w:firstColumn="1" w:lastColumn="0" w:noHBand="0" w:noVBand="1"/>
      </w:tblPr>
      <w:tblGrid>
        <w:gridCol w:w="9062"/>
      </w:tblGrid>
      <w:tr w:rsidR="00E40BB9" w:rsidTr="00E40BB9">
        <w:tc>
          <w:tcPr>
            <w:tcW w:w="9062" w:type="dxa"/>
            <w:tcBorders>
              <w:top w:val="single" w:sz="4" w:space="0" w:color="auto"/>
              <w:left w:val="single" w:sz="4" w:space="0" w:color="auto"/>
              <w:bottom w:val="single" w:sz="4" w:space="0" w:color="auto"/>
              <w:right w:val="single" w:sz="4" w:space="0" w:color="auto"/>
            </w:tcBorders>
          </w:tcPr>
          <w:p w:rsidR="00E40BB9" w:rsidRDefault="00E40BB9">
            <w:pPr>
              <w:rPr>
                <w:rFonts w:ascii="Garamond" w:eastAsia="Times New Roman" w:hAnsi="Garamond" w:cs="Arial"/>
                <w:sz w:val="24"/>
                <w:szCs w:val="24"/>
              </w:rPr>
            </w:pPr>
            <w:r>
              <w:rPr>
                <w:rFonts w:ascii="Garamond" w:hAnsi="Garamond" w:cs="Arial"/>
                <w:b/>
                <w:sz w:val="24"/>
              </w:rPr>
              <w:t>UČINKI</w:t>
            </w:r>
            <w:r>
              <w:rPr>
                <w:rFonts w:ascii="Garamond" w:hAnsi="Garamond" w:cs="Arial"/>
                <w:sz w:val="24"/>
              </w:rPr>
              <w:t xml:space="preserve"> </w:t>
            </w:r>
            <w:r>
              <w:rPr>
                <w:rFonts w:ascii="Garamond" w:hAnsi="Garamond" w:cs="Arial"/>
                <w:b/>
                <w:sz w:val="24"/>
              </w:rPr>
              <w:t>dobre prakse</w:t>
            </w:r>
            <w:r>
              <w:rPr>
                <w:rFonts w:ascii="Garamond" w:hAnsi="Garamond" w:cs="Arial"/>
                <w:sz w:val="24"/>
              </w:rPr>
              <w:t xml:space="preserve"> vključevanja javnosti:</w:t>
            </w: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hAnsi="Garamond" w:cs="Arial"/>
                <w:sz w:val="24"/>
              </w:rPr>
            </w:pPr>
          </w:p>
          <w:p w:rsidR="00E40BB9" w:rsidRDefault="00E40BB9">
            <w:pPr>
              <w:rPr>
                <w:rFonts w:ascii="Garamond" w:eastAsia="Times New Roman" w:hAnsi="Garamond" w:cs="Arial"/>
                <w:sz w:val="24"/>
                <w:szCs w:val="24"/>
              </w:rPr>
            </w:pPr>
          </w:p>
        </w:tc>
      </w:tr>
    </w:tbl>
    <w:p w:rsidR="00E40BB9" w:rsidRDefault="00E40BB9" w:rsidP="00E40BB9">
      <w:pPr>
        <w:rPr>
          <w:rFonts w:ascii="Garamond" w:eastAsia="Times New Roman" w:hAnsi="Garamond" w:cs="Arial"/>
          <w:sz w:val="24"/>
        </w:rPr>
      </w:pPr>
    </w:p>
    <w:p w:rsidR="009808B5" w:rsidRDefault="009808B5" w:rsidP="00651C65">
      <w:pPr>
        <w:spacing w:after="0"/>
        <w:jc w:val="both"/>
        <w:rPr>
          <w:rFonts w:ascii="Palatino Linotype" w:hAnsi="Palatino Linotype"/>
        </w:rPr>
      </w:pPr>
    </w:p>
    <w:p w:rsidR="00014C3F" w:rsidRPr="006B79E8" w:rsidRDefault="00014C3F" w:rsidP="00F06C96">
      <w:pPr>
        <w:spacing w:after="0"/>
        <w:jc w:val="both"/>
        <w:rPr>
          <w:rFonts w:ascii="Palatino Linotype" w:hAnsi="Palatino Linotype"/>
        </w:rPr>
      </w:pPr>
    </w:p>
    <w:p w:rsidR="00F06C96" w:rsidRPr="006B79E8" w:rsidRDefault="00F06C96">
      <w:pPr>
        <w:spacing w:after="0"/>
        <w:jc w:val="both"/>
        <w:rPr>
          <w:rFonts w:ascii="Palatino Linotype" w:hAnsi="Palatino Linotype"/>
        </w:rPr>
      </w:pPr>
    </w:p>
    <w:sectPr w:rsidR="00F06C96" w:rsidRPr="006B79E8" w:rsidSect="0047621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ED" w:rsidRDefault="00C728ED" w:rsidP="00476217">
      <w:pPr>
        <w:spacing w:after="0" w:line="240" w:lineRule="auto"/>
      </w:pPr>
      <w:r>
        <w:separator/>
      </w:r>
    </w:p>
  </w:endnote>
  <w:endnote w:type="continuationSeparator" w:id="0">
    <w:p w:rsidR="00C728ED" w:rsidRDefault="00C728ED" w:rsidP="0047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17" w:rsidRDefault="00476217" w:rsidP="00476217">
    <w:pPr>
      <w:pStyle w:val="Noga"/>
      <w:jc w:val="center"/>
      <w:rPr>
        <w:rFonts w:ascii="Palatino Linotype" w:hAnsi="Palatino Linotype"/>
        <w:color w:val="7F7F7F" w:themeColor="text1" w:themeTint="80"/>
      </w:rPr>
    </w:pPr>
    <w:r>
      <w:rPr>
        <w:rFonts w:ascii="Palatino Linotype" w:hAnsi="Palatino Linotype"/>
        <w:noProof/>
        <w:color w:val="7F7F7F" w:themeColor="text1" w:themeTint="80"/>
        <w:lang w:eastAsia="sl-SI"/>
      </w:rPr>
      <w:drawing>
        <wp:inline distT="0" distB="0" distL="0" distR="0">
          <wp:extent cx="2939625" cy="368036"/>
          <wp:effectExtent l="1905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61905" cy="370825"/>
                  </a:xfrm>
                  <a:prstGeom prst="rect">
                    <a:avLst/>
                  </a:prstGeom>
                  <a:noFill/>
                  <a:ln w="9525">
                    <a:noFill/>
                    <a:miter lim="800000"/>
                    <a:headEnd/>
                    <a:tailEnd/>
                  </a:ln>
                </pic:spPr>
              </pic:pic>
            </a:graphicData>
          </a:graphic>
        </wp:inline>
      </w:drawing>
    </w:r>
  </w:p>
  <w:p w:rsidR="00476217" w:rsidRPr="00476217" w:rsidRDefault="00476217" w:rsidP="00476217">
    <w:pPr>
      <w:pStyle w:val="Noga"/>
      <w:jc w:val="center"/>
      <w:rPr>
        <w:rFonts w:ascii="Palatino Linotype" w:hAnsi="Palatino Linotype"/>
        <w:color w:val="7F7F7F" w:themeColor="text1" w:themeTint="80"/>
      </w:rPr>
    </w:pPr>
    <w:r w:rsidRPr="00476217">
      <w:rPr>
        <w:rFonts w:ascii="Palatino Linotype" w:hAnsi="Palatino Linotype"/>
        <w:color w:val="7F7F7F" w:themeColor="text1" w:themeTint="80"/>
      </w:rPr>
      <w:t>Skupnost občin Slovenije, Partizanska 1, 2000 Maribor</w:t>
    </w:r>
  </w:p>
  <w:p w:rsidR="00476217" w:rsidRPr="00C10890" w:rsidRDefault="00476217" w:rsidP="00476217">
    <w:pPr>
      <w:pStyle w:val="Noga"/>
      <w:jc w:val="center"/>
      <w:rPr>
        <w:rFonts w:ascii="Palatino Linotype" w:hAnsi="Palatino Linotype"/>
        <w:color w:val="000000" w:themeColor="text1"/>
      </w:rPr>
    </w:pPr>
    <w:r w:rsidRPr="00476217">
      <w:rPr>
        <w:rFonts w:ascii="Palatino Linotype" w:hAnsi="Palatino Linotype"/>
        <w:color w:val="7F7F7F" w:themeColor="text1" w:themeTint="80"/>
      </w:rPr>
      <w:t>tel. 02 234 15 00,</w:t>
    </w:r>
    <w:r>
      <w:rPr>
        <w:rFonts w:ascii="Palatino Linotype" w:hAnsi="Palatino Linotype"/>
        <w:color w:val="7F7F7F" w:themeColor="text1" w:themeTint="80"/>
      </w:rPr>
      <w:t xml:space="preserve"> e-pošta: </w:t>
    </w:r>
    <w:hyperlink r:id="rId2" w:history="1">
      <w:r w:rsidRPr="00C10890">
        <w:rPr>
          <w:rStyle w:val="Hiperpovezava"/>
          <w:rFonts w:ascii="Palatino Linotype" w:hAnsi="Palatino Linotype"/>
          <w:color w:val="000000" w:themeColor="text1"/>
        </w:rPr>
        <w:t>info@skupnostobcin.si</w:t>
      </w:r>
    </w:hyperlink>
    <w:r w:rsidRPr="00C10890">
      <w:rPr>
        <w:rFonts w:ascii="Palatino Linotype" w:hAnsi="Palatino Linotype"/>
        <w:color w:val="000000" w:themeColor="text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ED" w:rsidRDefault="00C728ED" w:rsidP="00476217">
      <w:pPr>
        <w:spacing w:after="0" w:line="240" w:lineRule="auto"/>
      </w:pPr>
      <w:r>
        <w:separator/>
      </w:r>
    </w:p>
  </w:footnote>
  <w:footnote w:type="continuationSeparator" w:id="0">
    <w:p w:rsidR="00C728ED" w:rsidRDefault="00C728ED" w:rsidP="00476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17" w:rsidRDefault="00476217" w:rsidP="00C10890">
    <w:pPr>
      <w:pStyle w:val="Glava"/>
      <w:jc w:val="center"/>
    </w:pPr>
    <w:r>
      <w:rPr>
        <w:noProof/>
        <w:lang w:eastAsia="sl-SI"/>
      </w:rPr>
      <w:drawing>
        <wp:inline distT="0" distB="0" distL="0" distR="0">
          <wp:extent cx="2295997" cy="777227"/>
          <wp:effectExtent l="19050" t="0" r="9053" b="0"/>
          <wp:docPr id="1" name="Slika 0" descr="Zajeta sl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eta slika.PNG"/>
                  <pic:cNvPicPr/>
                </pic:nvPicPr>
                <pic:blipFill>
                  <a:blip r:embed="rId1"/>
                  <a:stretch>
                    <a:fillRect/>
                  </a:stretch>
                </pic:blipFill>
                <pic:spPr>
                  <a:xfrm>
                    <a:off x="0" y="0"/>
                    <a:ext cx="2312199" cy="78271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17"/>
    <w:rsid w:val="00014C3F"/>
    <w:rsid w:val="00050A91"/>
    <w:rsid w:val="00063E88"/>
    <w:rsid w:val="00192C3F"/>
    <w:rsid w:val="002F68F1"/>
    <w:rsid w:val="00312958"/>
    <w:rsid w:val="003845DC"/>
    <w:rsid w:val="003E6E0A"/>
    <w:rsid w:val="00476217"/>
    <w:rsid w:val="004E7403"/>
    <w:rsid w:val="00526EF3"/>
    <w:rsid w:val="005810E4"/>
    <w:rsid w:val="00651C65"/>
    <w:rsid w:val="006B79E8"/>
    <w:rsid w:val="00751FE1"/>
    <w:rsid w:val="00866CFD"/>
    <w:rsid w:val="008E4502"/>
    <w:rsid w:val="0090736D"/>
    <w:rsid w:val="009808B5"/>
    <w:rsid w:val="009B5388"/>
    <w:rsid w:val="00A6659A"/>
    <w:rsid w:val="00A72968"/>
    <w:rsid w:val="00B32512"/>
    <w:rsid w:val="00B8270C"/>
    <w:rsid w:val="00C10890"/>
    <w:rsid w:val="00C627F0"/>
    <w:rsid w:val="00C728ED"/>
    <w:rsid w:val="00D97988"/>
    <w:rsid w:val="00E40BB9"/>
    <w:rsid w:val="00E9769F"/>
    <w:rsid w:val="00F02F2C"/>
    <w:rsid w:val="00F06C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6EF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47621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76217"/>
  </w:style>
  <w:style w:type="paragraph" w:styleId="Noga">
    <w:name w:val="footer"/>
    <w:basedOn w:val="Navaden"/>
    <w:link w:val="NogaZnak"/>
    <w:uiPriority w:val="99"/>
    <w:semiHidden/>
    <w:unhideWhenUsed/>
    <w:rsid w:val="0047621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476217"/>
  </w:style>
  <w:style w:type="paragraph" w:styleId="Besedilooblaka">
    <w:name w:val="Balloon Text"/>
    <w:basedOn w:val="Navaden"/>
    <w:link w:val="BesedilooblakaZnak"/>
    <w:uiPriority w:val="99"/>
    <w:semiHidden/>
    <w:unhideWhenUsed/>
    <w:rsid w:val="0047621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6217"/>
    <w:rPr>
      <w:rFonts w:ascii="Tahoma" w:hAnsi="Tahoma" w:cs="Tahoma"/>
      <w:sz w:val="16"/>
      <w:szCs w:val="16"/>
    </w:rPr>
  </w:style>
  <w:style w:type="character" w:styleId="Hiperpovezava">
    <w:name w:val="Hyperlink"/>
    <w:basedOn w:val="Privzetapisavaodstavka"/>
    <w:uiPriority w:val="99"/>
    <w:unhideWhenUsed/>
    <w:rsid w:val="00476217"/>
    <w:rPr>
      <w:color w:val="0000FF" w:themeColor="hyperlink"/>
      <w:u w:val="single"/>
    </w:rPr>
  </w:style>
  <w:style w:type="paragraph" w:styleId="Navadensplet">
    <w:name w:val="Normal (Web)"/>
    <w:basedOn w:val="Navaden"/>
    <w:uiPriority w:val="99"/>
    <w:semiHidden/>
    <w:unhideWhenUsed/>
    <w:rsid w:val="00F06C96"/>
    <w:pPr>
      <w:spacing w:before="100" w:beforeAutospacing="1" w:after="100" w:afterAutospacing="1" w:line="240" w:lineRule="auto"/>
    </w:pPr>
    <w:rPr>
      <w:rFonts w:ascii="Times New Roman" w:hAnsi="Times New Roman" w:cs="Times New Roman"/>
      <w:color w:val="000000"/>
      <w:sz w:val="24"/>
      <w:szCs w:val="24"/>
      <w:lang w:eastAsia="sl-SI"/>
    </w:rPr>
  </w:style>
  <w:style w:type="character" w:styleId="Krepko">
    <w:name w:val="Strong"/>
    <w:basedOn w:val="Privzetapisavaodstavka"/>
    <w:uiPriority w:val="22"/>
    <w:qFormat/>
    <w:rsid w:val="006B79E8"/>
    <w:rPr>
      <w:b/>
      <w:bCs/>
    </w:rPr>
  </w:style>
  <w:style w:type="table" w:styleId="Tabelamrea">
    <w:name w:val="Table Grid"/>
    <w:basedOn w:val="Navadnatabela"/>
    <w:uiPriority w:val="59"/>
    <w:rsid w:val="00E40B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6EF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47621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476217"/>
  </w:style>
  <w:style w:type="paragraph" w:styleId="Noga">
    <w:name w:val="footer"/>
    <w:basedOn w:val="Navaden"/>
    <w:link w:val="NogaZnak"/>
    <w:uiPriority w:val="99"/>
    <w:semiHidden/>
    <w:unhideWhenUsed/>
    <w:rsid w:val="0047621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476217"/>
  </w:style>
  <w:style w:type="paragraph" w:styleId="Besedilooblaka">
    <w:name w:val="Balloon Text"/>
    <w:basedOn w:val="Navaden"/>
    <w:link w:val="BesedilooblakaZnak"/>
    <w:uiPriority w:val="99"/>
    <w:semiHidden/>
    <w:unhideWhenUsed/>
    <w:rsid w:val="0047621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76217"/>
    <w:rPr>
      <w:rFonts w:ascii="Tahoma" w:hAnsi="Tahoma" w:cs="Tahoma"/>
      <w:sz w:val="16"/>
      <w:szCs w:val="16"/>
    </w:rPr>
  </w:style>
  <w:style w:type="character" w:styleId="Hiperpovezava">
    <w:name w:val="Hyperlink"/>
    <w:basedOn w:val="Privzetapisavaodstavka"/>
    <w:uiPriority w:val="99"/>
    <w:unhideWhenUsed/>
    <w:rsid w:val="00476217"/>
    <w:rPr>
      <w:color w:val="0000FF" w:themeColor="hyperlink"/>
      <w:u w:val="single"/>
    </w:rPr>
  </w:style>
  <w:style w:type="paragraph" w:styleId="Navadensplet">
    <w:name w:val="Normal (Web)"/>
    <w:basedOn w:val="Navaden"/>
    <w:uiPriority w:val="99"/>
    <w:semiHidden/>
    <w:unhideWhenUsed/>
    <w:rsid w:val="00F06C96"/>
    <w:pPr>
      <w:spacing w:before="100" w:beforeAutospacing="1" w:after="100" w:afterAutospacing="1" w:line="240" w:lineRule="auto"/>
    </w:pPr>
    <w:rPr>
      <w:rFonts w:ascii="Times New Roman" w:hAnsi="Times New Roman" w:cs="Times New Roman"/>
      <w:color w:val="000000"/>
      <w:sz w:val="24"/>
      <w:szCs w:val="24"/>
      <w:lang w:eastAsia="sl-SI"/>
    </w:rPr>
  </w:style>
  <w:style w:type="character" w:styleId="Krepko">
    <w:name w:val="Strong"/>
    <w:basedOn w:val="Privzetapisavaodstavka"/>
    <w:uiPriority w:val="22"/>
    <w:qFormat/>
    <w:rsid w:val="006B79E8"/>
    <w:rPr>
      <w:b/>
      <w:bCs/>
    </w:rPr>
  </w:style>
  <w:style w:type="table" w:styleId="Tabelamrea">
    <w:name w:val="Table Grid"/>
    <w:basedOn w:val="Navadnatabela"/>
    <w:uiPriority w:val="59"/>
    <w:rsid w:val="00E40B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8827">
      <w:bodyDiv w:val="1"/>
      <w:marLeft w:val="0"/>
      <w:marRight w:val="0"/>
      <w:marTop w:val="0"/>
      <w:marBottom w:val="0"/>
      <w:divBdr>
        <w:top w:val="none" w:sz="0" w:space="0" w:color="auto"/>
        <w:left w:val="none" w:sz="0" w:space="0" w:color="auto"/>
        <w:bottom w:val="none" w:sz="0" w:space="0" w:color="auto"/>
        <w:right w:val="none" w:sz="0" w:space="0" w:color="auto"/>
      </w:divBdr>
    </w:div>
    <w:div w:id="194778942">
      <w:bodyDiv w:val="1"/>
      <w:marLeft w:val="0"/>
      <w:marRight w:val="0"/>
      <w:marTop w:val="0"/>
      <w:marBottom w:val="0"/>
      <w:divBdr>
        <w:top w:val="none" w:sz="0" w:space="0" w:color="auto"/>
        <w:left w:val="none" w:sz="0" w:space="0" w:color="auto"/>
        <w:bottom w:val="none" w:sz="0" w:space="0" w:color="auto"/>
        <w:right w:val="none" w:sz="0" w:space="0" w:color="auto"/>
      </w:divBdr>
    </w:div>
    <w:div w:id="470026484">
      <w:bodyDiv w:val="1"/>
      <w:marLeft w:val="0"/>
      <w:marRight w:val="0"/>
      <w:marTop w:val="0"/>
      <w:marBottom w:val="0"/>
      <w:divBdr>
        <w:top w:val="none" w:sz="0" w:space="0" w:color="auto"/>
        <w:left w:val="none" w:sz="0" w:space="0" w:color="auto"/>
        <w:bottom w:val="none" w:sz="0" w:space="0" w:color="auto"/>
        <w:right w:val="none" w:sz="0" w:space="0" w:color="auto"/>
      </w:divBdr>
    </w:div>
    <w:div w:id="613632523">
      <w:bodyDiv w:val="1"/>
      <w:marLeft w:val="0"/>
      <w:marRight w:val="0"/>
      <w:marTop w:val="0"/>
      <w:marBottom w:val="0"/>
      <w:divBdr>
        <w:top w:val="none" w:sz="0" w:space="0" w:color="auto"/>
        <w:left w:val="none" w:sz="0" w:space="0" w:color="auto"/>
        <w:bottom w:val="none" w:sz="0" w:space="0" w:color="auto"/>
        <w:right w:val="none" w:sz="0" w:space="0" w:color="auto"/>
      </w:divBdr>
    </w:div>
    <w:div w:id="790977465">
      <w:bodyDiv w:val="1"/>
      <w:marLeft w:val="0"/>
      <w:marRight w:val="0"/>
      <w:marTop w:val="0"/>
      <w:marBottom w:val="0"/>
      <w:divBdr>
        <w:top w:val="none" w:sz="0" w:space="0" w:color="auto"/>
        <w:left w:val="none" w:sz="0" w:space="0" w:color="auto"/>
        <w:bottom w:val="none" w:sz="0" w:space="0" w:color="auto"/>
        <w:right w:val="none" w:sz="0" w:space="0" w:color="auto"/>
      </w:divBdr>
    </w:div>
    <w:div w:id="1023091427">
      <w:bodyDiv w:val="1"/>
      <w:marLeft w:val="0"/>
      <w:marRight w:val="0"/>
      <w:marTop w:val="0"/>
      <w:marBottom w:val="0"/>
      <w:divBdr>
        <w:top w:val="none" w:sz="0" w:space="0" w:color="auto"/>
        <w:left w:val="none" w:sz="0" w:space="0" w:color="auto"/>
        <w:bottom w:val="none" w:sz="0" w:space="0" w:color="auto"/>
        <w:right w:val="none" w:sz="0" w:space="0" w:color="auto"/>
      </w:divBdr>
    </w:div>
    <w:div w:id="1366642153">
      <w:bodyDiv w:val="1"/>
      <w:marLeft w:val="0"/>
      <w:marRight w:val="0"/>
      <w:marTop w:val="0"/>
      <w:marBottom w:val="0"/>
      <w:divBdr>
        <w:top w:val="none" w:sz="0" w:space="0" w:color="auto"/>
        <w:left w:val="none" w:sz="0" w:space="0" w:color="auto"/>
        <w:bottom w:val="none" w:sz="0" w:space="0" w:color="auto"/>
        <w:right w:val="none" w:sz="0" w:space="0" w:color="auto"/>
      </w:divBdr>
    </w:div>
    <w:div w:id="1561867867">
      <w:bodyDiv w:val="1"/>
      <w:marLeft w:val="0"/>
      <w:marRight w:val="0"/>
      <w:marTop w:val="0"/>
      <w:marBottom w:val="0"/>
      <w:divBdr>
        <w:top w:val="none" w:sz="0" w:space="0" w:color="auto"/>
        <w:left w:val="none" w:sz="0" w:space="0" w:color="auto"/>
        <w:bottom w:val="none" w:sz="0" w:space="0" w:color="auto"/>
        <w:right w:val="none" w:sz="0" w:space="0" w:color="auto"/>
      </w:divBdr>
    </w:div>
    <w:div w:id="1578635042">
      <w:bodyDiv w:val="1"/>
      <w:marLeft w:val="0"/>
      <w:marRight w:val="0"/>
      <w:marTop w:val="0"/>
      <w:marBottom w:val="0"/>
      <w:divBdr>
        <w:top w:val="none" w:sz="0" w:space="0" w:color="auto"/>
        <w:left w:val="none" w:sz="0" w:space="0" w:color="auto"/>
        <w:bottom w:val="none" w:sz="0" w:space="0" w:color="auto"/>
        <w:right w:val="none" w:sz="0" w:space="0" w:color="auto"/>
      </w:divBdr>
    </w:div>
    <w:div w:id="21366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bara.horvat@skupnostobcin.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kupnostobcin.si"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2314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barbara</cp:lastModifiedBy>
  <cp:revision>3</cp:revision>
  <cp:lastPrinted>2016-03-24T08:11:00Z</cp:lastPrinted>
  <dcterms:created xsi:type="dcterms:W3CDTF">2016-11-03T14:03:00Z</dcterms:created>
  <dcterms:modified xsi:type="dcterms:W3CDTF">2016-11-03T14:10:00Z</dcterms:modified>
</cp:coreProperties>
</file>