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744" w:rsidRPr="0090362D" w:rsidRDefault="00FE0744" w:rsidP="00AC63FD">
      <w:pPr>
        <w:jc w:val="both"/>
        <w:rPr>
          <w:rFonts w:asciiTheme="minorHAnsi" w:hAnsiTheme="minorHAnsi" w:cs="Tahoma"/>
          <w:sz w:val="22"/>
          <w:szCs w:val="22"/>
        </w:rPr>
      </w:pPr>
      <w:bookmarkStart w:id="0" w:name="_GoBack"/>
    </w:p>
    <w:p w:rsidR="00640FF1" w:rsidRPr="0090362D" w:rsidRDefault="009F1115" w:rsidP="007C493D">
      <w:pPr>
        <w:pStyle w:val="Glava"/>
        <w:tabs>
          <w:tab w:val="clear" w:pos="4320"/>
          <w:tab w:val="center" w:pos="2552"/>
        </w:tabs>
        <w:rPr>
          <w:rFonts w:asciiTheme="minorHAnsi" w:hAnsiTheme="minorHAnsi" w:cs="Tahoma"/>
          <w:sz w:val="22"/>
          <w:szCs w:val="22"/>
        </w:rPr>
      </w:pPr>
      <w:r w:rsidRPr="0090362D">
        <w:rPr>
          <w:rFonts w:asciiTheme="minorHAnsi" w:hAnsiTheme="minorHAnsi" w:cs="Tahoma"/>
          <w:b/>
          <w:bCs/>
          <w:sz w:val="22"/>
          <w:szCs w:val="22"/>
        </w:rPr>
        <w:t xml:space="preserve">                                    </w:t>
      </w:r>
      <w:r w:rsidR="00456FDF" w:rsidRPr="0090362D">
        <w:rPr>
          <w:rFonts w:asciiTheme="minorHAnsi" w:hAnsiTheme="minorHAnsi" w:cs="Tahoma"/>
          <w:sz w:val="22"/>
          <w:szCs w:val="22"/>
        </w:rPr>
        <w:tab/>
        <w:t xml:space="preserve"> </w:t>
      </w:r>
    </w:p>
    <w:p w:rsidR="00640FF1" w:rsidRPr="0090362D" w:rsidRDefault="00640FF1" w:rsidP="00640FF1">
      <w:pPr>
        <w:pStyle w:val="Glava"/>
        <w:tabs>
          <w:tab w:val="clear" w:pos="4320"/>
          <w:tab w:val="center" w:pos="2552"/>
        </w:tabs>
        <w:jc w:val="center"/>
        <w:rPr>
          <w:rFonts w:asciiTheme="minorHAnsi" w:hAnsiTheme="minorHAnsi" w:cs="Tahoma"/>
          <w:b/>
          <w:sz w:val="22"/>
          <w:szCs w:val="22"/>
        </w:rPr>
      </w:pPr>
      <w:r w:rsidRPr="0090362D">
        <w:rPr>
          <w:rFonts w:asciiTheme="minorHAnsi" w:hAnsiTheme="minorHAnsi" w:cs="Tahoma"/>
          <w:b/>
          <w:sz w:val="22"/>
          <w:szCs w:val="22"/>
        </w:rPr>
        <w:t>Vabimo vas na kratko</w:t>
      </w:r>
      <w:r w:rsidR="004904A2" w:rsidRPr="0090362D">
        <w:rPr>
          <w:rFonts w:asciiTheme="minorHAnsi" w:hAnsiTheme="minorHAnsi" w:cs="Tahoma"/>
          <w:b/>
          <w:sz w:val="22"/>
          <w:szCs w:val="22"/>
        </w:rPr>
        <w:t xml:space="preserve"> brezplačno </w:t>
      </w:r>
      <w:r w:rsidRPr="0090362D">
        <w:rPr>
          <w:rFonts w:asciiTheme="minorHAnsi" w:hAnsiTheme="minorHAnsi" w:cs="Tahoma"/>
          <w:b/>
          <w:sz w:val="22"/>
          <w:szCs w:val="22"/>
        </w:rPr>
        <w:t xml:space="preserve"> usposabljanje</w:t>
      </w:r>
    </w:p>
    <w:p w:rsidR="00640FF1" w:rsidRPr="0090362D" w:rsidRDefault="00640FF1" w:rsidP="00640FF1">
      <w:pPr>
        <w:pStyle w:val="Glava"/>
        <w:tabs>
          <w:tab w:val="clear" w:pos="4320"/>
          <w:tab w:val="center" w:pos="2552"/>
        </w:tabs>
        <w:jc w:val="center"/>
        <w:rPr>
          <w:rFonts w:asciiTheme="minorHAnsi" w:hAnsiTheme="minorHAnsi" w:cs="Tahoma"/>
          <w:b/>
          <w:sz w:val="22"/>
          <w:szCs w:val="22"/>
        </w:rPr>
      </w:pPr>
    </w:p>
    <w:p w:rsidR="00FE0744" w:rsidRDefault="00F52AFC" w:rsidP="00F75D9E">
      <w:pPr>
        <w:jc w:val="center"/>
        <w:rPr>
          <w:rFonts w:asciiTheme="minorHAnsi" w:hAnsiTheme="minorHAnsi" w:cs="Tahoma"/>
          <w:b/>
          <w:sz w:val="32"/>
          <w:szCs w:val="32"/>
        </w:rPr>
      </w:pPr>
      <w:r>
        <w:rPr>
          <w:rFonts w:asciiTheme="minorHAnsi" w:hAnsiTheme="minorHAnsi" w:cs="Tahoma"/>
          <w:b/>
          <w:sz w:val="32"/>
          <w:szCs w:val="32"/>
        </w:rPr>
        <w:t>Organiziranje u</w:t>
      </w:r>
      <w:r w:rsidR="00F75D9E" w:rsidRPr="00F75D9E">
        <w:rPr>
          <w:rFonts w:asciiTheme="minorHAnsi" w:hAnsiTheme="minorHAnsi" w:cs="Tahoma"/>
          <w:b/>
          <w:sz w:val="32"/>
          <w:szCs w:val="32"/>
        </w:rPr>
        <w:t>rban</w:t>
      </w:r>
      <w:r>
        <w:rPr>
          <w:rFonts w:asciiTheme="minorHAnsi" w:hAnsiTheme="minorHAnsi" w:cs="Tahoma"/>
          <w:b/>
          <w:sz w:val="32"/>
          <w:szCs w:val="32"/>
        </w:rPr>
        <w:t>ega</w:t>
      </w:r>
      <w:r w:rsidR="00F75D9E" w:rsidRPr="00F75D9E">
        <w:rPr>
          <w:rFonts w:asciiTheme="minorHAnsi" w:hAnsiTheme="minorHAnsi" w:cs="Tahoma"/>
          <w:b/>
          <w:sz w:val="32"/>
          <w:szCs w:val="32"/>
        </w:rPr>
        <w:t xml:space="preserve"> vrtnarjenj</w:t>
      </w:r>
      <w:r>
        <w:rPr>
          <w:rFonts w:asciiTheme="minorHAnsi" w:hAnsiTheme="minorHAnsi" w:cs="Tahoma"/>
          <w:b/>
          <w:sz w:val="32"/>
          <w:szCs w:val="32"/>
        </w:rPr>
        <w:t>a</w:t>
      </w:r>
      <w:r w:rsidR="006A3D73">
        <w:rPr>
          <w:rFonts w:asciiTheme="minorHAnsi" w:hAnsiTheme="minorHAnsi" w:cs="Tahoma"/>
          <w:b/>
          <w:sz w:val="32"/>
          <w:szCs w:val="32"/>
        </w:rPr>
        <w:t xml:space="preserve"> </w:t>
      </w:r>
      <w:r>
        <w:rPr>
          <w:rFonts w:asciiTheme="minorHAnsi" w:hAnsiTheme="minorHAnsi" w:cs="Tahoma"/>
          <w:b/>
          <w:sz w:val="32"/>
          <w:szCs w:val="32"/>
        </w:rPr>
        <w:t>za</w:t>
      </w:r>
      <w:r w:rsidR="004D5D2A">
        <w:rPr>
          <w:rFonts w:asciiTheme="minorHAnsi" w:hAnsiTheme="minorHAnsi" w:cs="Tahoma"/>
          <w:b/>
          <w:sz w:val="32"/>
          <w:szCs w:val="32"/>
        </w:rPr>
        <w:t xml:space="preserve"> </w:t>
      </w:r>
      <w:r w:rsidR="006A3D73">
        <w:rPr>
          <w:rFonts w:asciiTheme="minorHAnsi" w:hAnsiTheme="minorHAnsi" w:cs="Tahoma"/>
          <w:b/>
          <w:sz w:val="32"/>
          <w:szCs w:val="32"/>
        </w:rPr>
        <w:t xml:space="preserve">nevladne organizacije </w:t>
      </w:r>
      <w:r w:rsidR="00F75D9E" w:rsidRPr="00F75D9E">
        <w:rPr>
          <w:rFonts w:asciiTheme="minorHAnsi" w:hAnsiTheme="minorHAnsi" w:cs="Tahoma"/>
          <w:b/>
          <w:sz w:val="32"/>
          <w:szCs w:val="32"/>
        </w:rPr>
        <w:t xml:space="preserve"> </w:t>
      </w:r>
    </w:p>
    <w:p w:rsidR="006A3D73" w:rsidRPr="00F75D9E" w:rsidRDefault="006A3D73" w:rsidP="00F75D9E">
      <w:pPr>
        <w:jc w:val="center"/>
        <w:rPr>
          <w:rFonts w:asciiTheme="minorHAnsi" w:hAnsiTheme="minorHAnsi" w:cs="Tahoma"/>
          <w:b/>
          <w:sz w:val="32"/>
          <w:szCs w:val="32"/>
        </w:rPr>
        <w:sectPr w:rsidR="006A3D73" w:rsidRPr="00F75D9E">
          <w:headerReference w:type="default" r:id="rId7"/>
          <w:footerReference w:type="default" r:id="rId8"/>
          <w:pgSz w:w="12240" w:h="15840"/>
          <w:pgMar w:top="1440" w:right="1440" w:bottom="1440" w:left="1440" w:header="708" w:footer="619" w:gutter="0"/>
          <w:cols w:space="708"/>
        </w:sectPr>
      </w:pPr>
    </w:p>
    <w:p w:rsidR="00FE0744" w:rsidRPr="0090362D" w:rsidRDefault="00FE0744" w:rsidP="00AC63FD">
      <w:pPr>
        <w:jc w:val="both"/>
        <w:rPr>
          <w:rFonts w:asciiTheme="minorHAnsi" w:hAnsiTheme="minorHAnsi" w:cs="Tahoma"/>
          <w:sz w:val="22"/>
          <w:szCs w:val="22"/>
        </w:rPr>
      </w:pPr>
    </w:p>
    <w:p w:rsidR="00FE0744" w:rsidRPr="0090362D" w:rsidRDefault="0090362D" w:rsidP="00640FF1">
      <w:pPr>
        <w:jc w:val="center"/>
        <w:rPr>
          <w:rFonts w:asciiTheme="minorHAnsi" w:hAnsiTheme="minorHAnsi" w:cs="Tahoma"/>
          <w:b/>
          <w:sz w:val="22"/>
          <w:szCs w:val="22"/>
          <w:u w:val="single"/>
        </w:rPr>
      </w:pPr>
      <w:r>
        <w:rPr>
          <w:rFonts w:asciiTheme="minorHAnsi" w:hAnsiTheme="minorHAnsi" w:cs="Tahoma"/>
          <w:b/>
          <w:sz w:val="22"/>
          <w:szCs w:val="22"/>
          <w:u w:val="single"/>
        </w:rPr>
        <w:t>dne 21</w:t>
      </w:r>
      <w:r w:rsidR="00640FF1" w:rsidRPr="0090362D">
        <w:rPr>
          <w:rFonts w:asciiTheme="minorHAnsi" w:hAnsiTheme="minorHAnsi" w:cs="Tahoma"/>
          <w:b/>
          <w:sz w:val="22"/>
          <w:szCs w:val="22"/>
          <w:u w:val="single"/>
        </w:rPr>
        <w:t xml:space="preserve">.3.2017 ob 14.30 uri v </w:t>
      </w:r>
      <w:hyperlink r:id="rId9" w:history="1">
        <w:r w:rsidR="00640FF1" w:rsidRPr="0090362D">
          <w:rPr>
            <w:rStyle w:val="Hiperpovezava"/>
            <w:rFonts w:asciiTheme="minorHAnsi" w:hAnsiTheme="minorHAnsi" w:cs="Tahoma"/>
            <w:b/>
            <w:sz w:val="22"/>
            <w:szCs w:val="22"/>
          </w:rPr>
          <w:t>Okoljskem centru</w:t>
        </w:r>
      </w:hyperlink>
      <w:r w:rsidR="00640FF1" w:rsidRPr="0090362D">
        <w:rPr>
          <w:rFonts w:asciiTheme="minorHAnsi" w:hAnsiTheme="minorHAnsi" w:cs="Tahoma"/>
          <w:b/>
          <w:sz w:val="22"/>
          <w:szCs w:val="22"/>
          <w:u w:val="single"/>
        </w:rPr>
        <w:t>, Trubarjeva 50, Ljubljana</w:t>
      </w:r>
    </w:p>
    <w:p w:rsidR="0088427B" w:rsidRPr="0090362D" w:rsidRDefault="0088427B" w:rsidP="0088427B">
      <w:pPr>
        <w:jc w:val="both"/>
        <w:rPr>
          <w:rFonts w:asciiTheme="minorHAnsi" w:hAnsiTheme="minorHAnsi" w:cs="Tahoma"/>
          <w:sz w:val="22"/>
          <w:szCs w:val="22"/>
        </w:rPr>
      </w:pPr>
    </w:p>
    <w:p w:rsidR="00957D61" w:rsidRPr="0090362D" w:rsidRDefault="00957D61" w:rsidP="00957D61">
      <w:pPr>
        <w:pStyle w:val="Default"/>
        <w:tabs>
          <w:tab w:val="left" w:pos="5415"/>
        </w:tabs>
        <w:rPr>
          <w:rFonts w:asciiTheme="minorHAnsi" w:hAnsiTheme="minorHAnsi" w:cs="Tahoma"/>
          <w:b/>
          <w:bCs/>
          <w:color w:val="auto"/>
          <w:sz w:val="22"/>
          <w:szCs w:val="22"/>
        </w:rPr>
      </w:pPr>
    </w:p>
    <w:p w:rsidR="00957D61" w:rsidRPr="0090362D" w:rsidRDefault="00957D61" w:rsidP="00957D61">
      <w:pPr>
        <w:pStyle w:val="Default"/>
        <w:tabs>
          <w:tab w:val="left" w:pos="5415"/>
        </w:tabs>
        <w:rPr>
          <w:rFonts w:asciiTheme="minorHAnsi" w:hAnsiTheme="minorHAnsi" w:cs="Tahoma"/>
          <w:b/>
          <w:bCs/>
          <w:color w:val="auto"/>
          <w:sz w:val="22"/>
          <w:szCs w:val="22"/>
        </w:rPr>
      </w:pPr>
    </w:p>
    <w:p w:rsidR="00A736F6" w:rsidRPr="0090362D" w:rsidRDefault="00A736F6" w:rsidP="00640FF1">
      <w:pPr>
        <w:pStyle w:val="Default"/>
        <w:pBdr>
          <w:top w:val="single" w:sz="4" w:space="1" w:color="auto"/>
          <w:left w:val="single" w:sz="4" w:space="4" w:color="auto"/>
          <w:bottom w:val="single" w:sz="4" w:space="1" w:color="auto"/>
          <w:right w:val="single" w:sz="4" w:space="4" w:color="auto"/>
        </w:pBdr>
        <w:rPr>
          <w:rFonts w:asciiTheme="minorHAnsi" w:hAnsiTheme="minorHAnsi" w:cs="Tahoma"/>
          <w:color w:val="auto"/>
          <w:sz w:val="22"/>
          <w:szCs w:val="22"/>
        </w:rPr>
      </w:pPr>
    </w:p>
    <w:p w:rsidR="00A736F6" w:rsidRDefault="00640FF1" w:rsidP="0090362D">
      <w:pPr>
        <w:pBdr>
          <w:top w:val="single" w:sz="4" w:space="1" w:color="auto"/>
          <w:left w:val="single" w:sz="4" w:space="4" w:color="auto"/>
          <w:bottom w:val="single" w:sz="4" w:space="1" w:color="auto"/>
          <w:right w:val="single" w:sz="4" w:space="4" w:color="auto"/>
        </w:pBdr>
        <w:jc w:val="center"/>
        <w:rPr>
          <w:rFonts w:asciiTheme="minorHAnsi" w:hAnsiTheme="minorHAnsi" w:cs="Tahoma"/>
          <w:sz w:val="22"/>
          <w:szCs w:val="22"/>
        </w:rPr>
      </w:pPr>
      <w:r w:rsidRPr="0090362D">
        <w:rPr>
          <w:rFonts w:asciiTheme="minorHAnsi" w:hAnsiTheme="minorHAnsi" w:cs="Tahoma"/>
          <w:sz w:val="22"/>
          <w:szCs w:val="22"/>
        </w:rPr>
        <w:t>Usposabljanje je namenje</w:t>
      </w:r>
      <w:r w:rsidR="0090362D">
        <w:rPr>
          <w:rFonts w:asciiTheme="minorHAnsi" w:hAnsiTheme="minorHAnsi" w:cs="Tahoma"/>
          <w:sz w:val="22"/>
          <w:szCs w:val="22"/>
        </w:rPr>
        <w:t xml:space="preserve">no nevladnim organizacijam, ki želijo v svojem lokalnem okolju (npr. v soseski) spodbuditi ali organizirati urbano vrtnarjenje, ali pa jih to področje zanima, ker se želijo s tem ukvarjati. Urbano vrtnarjenje ima številne koristne učinke, tako v smislu povečanja samooskrbe s hrano, ugodnega vpliva na psihofizično </w:t>
      </w:r>
      <w:r w:rsidR="00A35FBD">
        <w:rPr>
          <w:rFonts w:asciiTheme="minorHAnsi" w:hAnsiTheme="minorHAnsi" w:cs="Tahoma"/>
          <w:sz w:val="22"/>
          <w:szCs w:val="22"/>
        </w:rPr>
        <w:t>zdravje</w:t>
      </w:r>
      <w:r w:rsidR="0090362D">
        <w:rPr>
          <w:rFonts w:asciiTheme="minorHAnsi" w:hAnsiTheme="minorHAnsi" w:cs="Tahoma"/>
          <w:sz w:val="22"/>
          <w:szCs w:val="22"/>
        </w:rPr>
        <w:t xml:space="preserve"> prebivalcev, krepi se socialna povezanost, </w:t>
      </w:r>
      <w:r w:rsidR="00A35FBD">
        <w:rPr>
          <w:rFonts w:asciiTheme="minorHAnsi" w:hAnsiTheme="minorHAnsi" w:cs="Tahoma"/>
          <w:sz w:val="22"/>
          <w:szCs w:val="22"/>
        </w:rPr>
        <w:t xml:space="preserve">sanira lahko </w:t>
      </w:r>
      <w:r w:rsidR="0090362D">
        <w:rPr>
          <w:rFonts w:asciiTheme="minorHAnsi" w:hAnsiTheme="minorHAnsi" w:cs="Tahoma"/>
          <w:sz w:val="22"/>
          <w:szCs w:val="22"/>
        </w:rPr>
        <w:t>degradirana območja v urbanem okolju.</w:t>
      </w:r>
    </w:p>
    <w:p w:rsidR="0090362D" w:rsidRDefault="0090362D" w:rsidP="0090362D">
      <w:pPr>
        <w:pBdr>
          <w:top w:val="single" w:sz="4" w:space="1" w:color="auto"/>
          <w:left w:val="single" w:sz="4" w:space="4" w:color="auto"/>
          <w:bottom w:val="single" w:sz="4" w:space="1" w:color="auto"/>
          <w:right w:val="single" w:sz="4" w:space="4" w:color="auto"/>
        </w:pBdr>
        <w:jc w:val="center"/>
        <w:rPr>
          <w:rFonts w:asciiTheme="minorHAnsi" w:hAnsiTheme="minorHAnsi" w:cs="Tahoma"/>
          <w:sz w:val="22"/>
          <w:szCs w:val="22"/>
        </w:rPr>
      </w:pPr>
    </w:p>
    <w:p w:rsidR="0090362D" w:rsidRPr="0090362D" w:rsidRDefault="0090362D" w:rsidP="0090362D">
      <w:pPr>
        <w:pBdr>
          <w:top w:val="single" w:sz="4" w:space="1" w:color="auto"/>
          <w:left w:val="single" w:sz="4" w:space="4" w:color="auto"/>
          <w:bottom w:val="single" w:sz="4" w:space="1" w:color="auto"/>
          <w:right w:val="single" w:sz="4" w:space="4" w:color="auto"/>
        </w:pBdr>
        <w:jc w:val="center"/>
        <w:rPr>
          <w:rFonts w:asciiTheme="minorHAnsi" w:hAnsiTheme="minorHAnsi" w:cs="Tahoma"/>
          <w:sz w:val="22"/>
          <w:szCs w:val="22"/>
        </w:rPr>
      </w:pPr>
      <w:r>
        <w:rPr>
          <w:rFonts w:asciiTheme="minorHAnsi" w:hAnsiTheme="minorHAnsi" w:cs="Tahoma"/>
          <w:sz w:val="22"/>
          <w:szCs w:val="22"/>
        </w:rPr>
        <w:t>Na usposabljanju bo predstavljen</w:t>
      </w:r>
      <w:r w:rsidR="004D5D2A">
        <w:rPr>
          <w:rFonts w:asciiTheme="minorHAnsi" w:hAnsiTheme="minorHAnsi" w:cs="Tahoma"/>
          <w:sz w:val="22"/>
          <w:szCs w:val="22"/>
        </w:rPr>
        <w:t xml:space="preserve"> razvoj</w:t>
      </w:r>
      <w:r>
        <w:rPr>
          <w:rFonts w:asciiTheme="minorHAnsi" w:hAnsiTheme="minorHAnsi" w:cs="Tahoma"/>
          <w:sz w:val="22"/>
          <w:szCs w:val="22"/>
        </w:rPr>
        <w:t xml:space="preserve"> urban</w:t>
      </w:r>
      <w:r w:rsidR="004D5D2A">
        <w:rPr>
          <w:rFonts w:asciiTheme="minorHAnsi" w:hAnsiTheme="minorHAnsi" w:cs="Tahoma"/>
          <w:sz w:val="22"/>
          <w:szCs w:val="22"/>
        </w:rPr>
        <w:t>ega</w:t>
      </w:r>
      <w:r>
        <w:rPr>
          <w:rFonts w:asciiTheme="minorHAnsi" w:hAnsiTheme="minorHAnsi" w:cs="Tahoma"/>
          <w:sz w:val="22"/>
          <w:szCs w:val="22"/>
        </w:rPr>
        <w:t xml:space="preserve"> vrtnarjenj</w:t>
      </w:r>
      <w:r w:rsidR="004D5D2A">
        <w:rPr>
          <w:rFonts w:asciiTheme="minorHAnsi" w:hAnsiTheme="minorHAnsi" w:cs="Tahoma"/>
          <w:sz w:val="22"/>
          <w:szCs w:val="22"/>
        </w:rPr>
        <w:t>a</w:t>
      </w:r>
      <w:r>
        <w:rPr>
          <w:rFonts w:asciiTheme="minorHAnsi" w:hAnsiTheme="minorHAnsi" w:cs="Tahoma"/>
          <w:sz w:val="22"/>
          <w:szCs w:val="22"/>
        </w:rPr>
        <w:t xml:space="preserve"> in njegov</w:t>
      </w:r>
      <w:r w:rsidR="004D5D2A">
        <w:rPr>
          <w:rFonts w:asciiTheme="minorHAnsi" w:hAnsiTheme="minorHAnsi" w:cs="Tahoma"/>
          <w:sz w:val="22"/>
          <w:szCs w:val="22"/>
        </w:rPr>
        <w:t>a vloga v sodobnem urbanem okolju</w:t>
      </w:r>
      <w:r>
        <w:rPr>
          <w:rFonts w:asciiTheme="minorHAnsi" w:hAnsiTheme="minorHAnsi" w:cs="Tahoma"/>
          <w:sz w:val="22"/>
          <w:szCs w:val="22"/>
        </w:rPr>
        <w:t xml:space="preserve">, primeri dobrih praks in </w:t>
      </w:r>
      <w:r w:rsidR="004D5D2A">
        <w:rPr>
          <w:rFonts w:asciiTheme="minorHAnsi" w:hAnsiTheme="minorHAnsi" w:cs="Tahoma"/>
          <w:sz w:val="22"/>
          <w:szCs w:val="22"/>
        </w:rPr>
        <w:t xml:space="preserve">možnosti </w:t>
      </w:r>
      <w:r>
        <w:rPr>
          <w:rFonts w:asciiTheme="minorHAnsi" w:hAnsiTheme="minorHAnsi" w:cs="Tahoma"/>
          <w:sz w:val="22"/>
          <w:szCs w:val="22"/>
        </w:rPr>
        <w:t xml:space="preserve"> organizira</w:t>
      </w:r>
      <w:r w:rsidR="004D5D2A">
        <w:rPr>
          <w:rFonts w:asciiTheme="minorHAnsi" w:hAnsiTheme="minorHAnsi" w:cs="Tahoma"/>
          <w:sz w:val="22"/>
          <w:szCs w:val="22"/>
        </w:rPr>
        <w:t>nega razvoja dejavnosti</w:t>
      </w:r>
      <w:r>
        <w:rPr>
          <w:rFonts w:asciiTheme="minorHAnsi" w:hAnsiTheme="minorHAnsi" w:cs="Tahoma"/>
          <w:sz w:val="22"/>
          <w:szCs w:val="22"/>
        </w:rPr>
        <w:t xml:space="preserve">. Predstavljeni bodo tudi formalni okviri in  </w:t>
      </w:r>
      <w:r w:rsidR="0024087E">
        <w:rPr>
          <w:rFonts w:asciiTheme="minorHAnsi" w:hAnsiTheme="minorHAnsi" w:cs="Tahoma"/>
          <w:sz w:val="22"/>
          <w:szCs w:val="22"/>
        </w:rPr>
        <w:t xml:space="preserve">kako </w:t>
      </w:r>
      <w:r>
        <w:rPr>
          <w:rFonts w:asciiTheme="minorHAnsi" w:hAnsiTheme="minorHAnsi" w:cs="Tahoma"/>
          <w:sz w:val="22"/>
          <w:szCs w:val="22"/>
        </w:rPr>
        <w:t>izpolniti minimalne zahteve</w:t>
      </w:r>
      <w:r w:rsidR="00A35FBD">
        <w:rPr>
          <w:rFonts w:asciiTheme="minorHAnsi" w:hAnsiTheme="minorHAnsi" w:cs="Tahoma"/>
          <w:sz w:val="22"/>
          <w:szCs w:val="22"/>
        </w:rPr>
        <w:t xml:space="preserve"> za izvajanje dejavnosti</w:t>
      </w:r>
      <w:r>
        <w:rPr>
          <w:rFonts w:asciiTheme="minorHAnsi" w:hAnsiTheme="minorHAnsi" w:cs="Tahoma"/>
          <w:sz w:val="22"/>
          <w:szCs w:val="22"/>
        </w:rPr>
        <w:t>.</w:t>
      </w:r>
    </w:p>
    <w:p w:rsidR="00640FF1" w:rsidRPr="0090362D" w:rsidRDefault="00640FF1" w:rsidP="00640FF1">
      <w:pPr>
        <w:pBdr>
          <w:top w:val="single" w:sz="4" w:space="1" w:color="auto"/>
          <w:left w:val="single" w:sz="4" w:space="4" w:color="auto"/>
          <w:bottom w:val="single" w:sz="4" w:space="1" w:color="auto"/>
          <w:right w:val="single" w:sz="4" w:space="4" w:color="auto"/>
        </w:pBdr>
        <w:rPr>
          <w:rFonts w:asciiTheme="minorHAnsi" w:hAnsiTheme="minorHAnsi" w:cs="Tahoma"/>
          <w:sz w:val="22"/>
          <w:szCs w:val="22"/>
        </w:rPr>
      </w:pPr>
    </w:p>
    <w:p w:rsidR="00A736F6" w:rsidRPr="0090362D" w:rsidRDefault="00A736F6" w:rsidP="00DA01B8">
      <w:pPr>
        <w:pStyle w:val="Default"/>
        <w:rPr>
          <w:rFonts w:asciiTheme="minorHAnsi" w:hAnsiTheme="minorHAnsi" w:cs="Tahoma"/>
          <w:color w:val="auto"/>
          <w:sz w:val="22"/>
          <w:szCs w:val="22"/>
        </w:rPr>
      </w:pPr>
    </w:p>
    <w:p w:rsidR="00A736F6" w:rsidRPr="0090362D" w:rsidRDefault="00C50D75" w:rsidP="004904A2">
      <w:pPr>
        <w:pStyle w:val="Default"/>
        <w:jc w:val="center"/>
        <w:rPr>
          <w:rFonts w:asciiTheme="minorHAnsi" w:hAnsiTheme="minorHAnsi" w:cs="Tahoma"/>
          <w:b/>
          <w:color w:val="auto"/>
          <w:sz w:val="22"/>
          <w:szCs w:val="22"/>
        </w:rPr>
      </w:pPr>
      <w:r w:rsidRPr="0090362D">
        <w:rPr>
          <w:rFonts w:asciiTheme="minorHAnsi" w:hAnsiTheme="minorHAnsi" w:cs="Tahoma"/>
          <w:b/>
          <w:color w:val="auto"/>
          <w:sz w:val="22"/>
          <w:szCs w:val="22"/>
        </w:rPr>
        <w:t>Program:</w:t>
      </w:r>
    </w:p>
    <w:p w:rsidR="00C50D75" w:rsidRPr="0090362D" w:rsidRDefault="00C50D75" w:rsidP="004904A2">
      <w:pPr>
        <w:pStyle w:val="Default"/>
        <w:jc w:val="center"/>
        <w:rPr>
          <w:rFonts w:asciiTheme="minorHAnsi" w:hAnsiTheme="minorHAnsi" w:cs="Tahoma"/>
          <w:color w:val="auto"/>
          <w:sz w:val="22"/>
          <w:szCs w:val="22"/>
        </w:rPr>
      </w:pPr>
    </w:p>
    <w:p w:rsidR="00C50D75" w:rsidRPr="0090362D" w:rsidRDefault="00C50D75" w:rsidP="004904A2">
      <w:pPr>
        <w:pStyle w:val="Default"/>
        <w:jc w:val="center"/>
        <w:rPr>
          <w:rFonts w:asciiTheme="minorHAnsi" w:hAnsiTheme="minorHAnsi" w:cs="Tahoma"/>
          <w:color w:val="auto"/>
          <w:sz w:val="22"/>
          <w:szCs w:val="22"/>
        </w:rPr>
      </w:pPr>
      <w:r w:rsidRPr="0090362D">
        <w:rPr>
          <w:rFonts w:asciiTheme="minorHAnsi" w:hAnsiTheme="minorHAnsi" w:cs="Tahoma"/>
          <w:color w:val="auto"/>
          <w:sz w:val="22"/>
          <w:szCs w:val="22"/>
        </w:rPr>
        <w:t>14.</w:t>
      </w:r>
      <w:r w:rsidR="00F4263F" w:rsidRPr="0090362D">
        <w:rPr>
          <w:rFonts w:asciiTheme="minorHAnsi" w:hAnsiTheme="minorHAnsi" w:cs="Tahoma"/>
          <w:color w:val="auto"/>
          <w:sz w:val="22"/>
          <w:szCs w:val="22"/>
        </w:rPr>
        <w:t>3</w:t>
      </w:r>
      <w:r w:rsidRPr="0090362D">
        <w:rPr>
          <w:rFonts w:asciiTheme="minorHAnsi" w:hAnsiTheme="minorHAnsi" w:cs="Tahoma"/>
          <w:color w:val="auto"/>
          <w:sz w:val="22"/>
          <w:szCs w:val="22"/>
        </w:rPr>
        <w:t>0  do 15.</w:t>
      </w:r>
      <w:r w:rsidR="0090362D" w:rsidRPr="0090362D">
        <w:rPr>
          <w:rFonts w:asciiTheme="minorHAnsi" w:hAnsiTheme="minorHAnsi" w:cs="Tahoma"/>
          <w:color w:val="auto"/>
          <w:sz w:val="22"/>
          <w:szCs w:val="22"/>
        </w:rPr>
        <w:t>45</w:t>
      </w:r>
      <w:r w:rsidRPr="0090362D">
        <w:rPr>
          <w:rFonts w:asciiTheme="minorHAnsi" w:hAnsiTheme="minorHAnsi" w:cs="Tahoma"/>
          <w:color w:val="auto"/>
          <w:sz w:val="22"/>
          <w:szCs w:val="22"/>
        </w:rPr>
        <w:t xml:space="preserve"> </w:t>
      </w:r>
      <w:r w:rsidR="004904A2" w:rsidRPr="0090362D">
        <w:rPr>
          <w:rFonts w:asciiTheme="minorHAnsi" w:hAnsiTheme="minorHAnsi" w:cs="Tahoma"/>
          <w:color w:val="auto"/>
          <w:sz w:val="22"/>
          <w:szCs w:val="22"/>
        </w:rPr>
        <w:t xml:space="preserve"> - </w:t>
      </w:r>
      <w:r w:rsidR="0090362D" w:rsidRPr="0090362D">
        <w:rPr>
          <w:rFonts w:asciiTheme="minorHAnsi" w:hAnsiTheme="minorHAnsi" w:cs="Tahoma"/>
          <w:color w:val="auto"/>
          <w:sz w:val="22"/>
          <w:szCs w:val="22"/>
        </w:rPr>
        <w:t xml:space="preserve">Urbano vrtnarjenje – kaj je in kako se organizira (Maja Simoneti, </w:t>
      </w:r>
      <w:proofErr w:type="spellStart"/>
      <w:r w:rsidR="0090362D" w:rsidRPr="0090362D">
        <w:rPr>
          <w:rFonts w:asciiTheme="minorHAnsi" w:hAnsiTheme="minorHAnsi" w:cs="Tahoma"/>
          <w:color w:val="auto"/>
          <w:sz w:val="22"/>
          <w:szCs w:val="22"/>
        </w:rPr>
        <w:t>IPoP</w:t>
      </w:r>
      <w:proofErr w:type="spellEnd"/>
      <w:r w:rsidR="0090362D" w:rsidRPr="0090362D">
        <w:rPr>
          <w:rFonts w:asciiTheme="minorHAnsi" w:hAnsiTheme="minorHAnsi" w:cs="Tahoma"/>
          <w:color w:val="auto"/>
          <w:sz w:val="22"/>
          <w:szCs w:val="22"/>
        </w:rPr>
        <w:t>)</w:t>
      </w:r>
    </w:p>
    <w:p w:rsidR="0090362D" w:rsidRPr="0090362D" w:rsidRDefault="0090362D" w:rsidP="004904A2">
      <w:pPr>
        <w:pStyle w:val="Default"/>
        <w:jc w:val="center"/>
        <w:rPr>
          <w:rFonts w:asciiTheme="minorHAnsi" w:hAnsiTheme="minorHAnsi" w:cs="Tahoma"/>
          <w:color w:val="auto"/>
          <w:sz w:val="22"/>
          <w:szCs w:val="22"/>
        </w:rPr>
      </w:pPr>
    </w:p>
    <w:p w:rsidR="00C50D75" w:rsidRPr="0090362D" w:rsidRDefault="00C50D75" w:rsidP="004904A2">
      <w:pPr>
        <w:pStyle w:val="Default"/>
        <w:jc w:val="center"/>
        <w:rPr>
          <w:rFonts w:asciiTheme="minorHAnsi" w:hAnsiTheme="minorHAnsi" w:cs="Tahoma"/>
          <w:color w:val="auto"/>
          <w:sz w:val="22"/>
          <w:szCs w:val="22"/>
        </w:rPr>
      </w:pPr>
      <w:r w:rsidRPr="0090362D">
        <w:rPr>
          <w:rFonts w:asciiTheme="minorHAnsi" w:hAnsiTheme="minorHAnsi" w:cs="Tahoma"/>
          <w:color w:val="auto"/>
          <w:sz w:val="22"/>
          <w:szCs w:val="22"/>
        </w:rPr>
        <w:t>15.</w:t>
      </w:r>
      <w:r w:rsidR="0090362D" w:rsidRPr="0090362D">
        <w:rPr>
          <w:rFonts w:asciiTheme="minorHAnsi" w:hAnsiTheme="minorHAnsi" w:cs="Tahoma"/>
          <w:color w:val="auto"/>
          <w:sz w:val="22"/>
          <w:szCs w:val="22"/>
        </w:rPr>
        <w:t>45</w:t>
      </w:r>
      <w:r w:rsidRPr="0090362D">
        <w:rPr>
          <w:rFonts w:asciiTheme="minorHAnsi" w:hAnsiTheme="minorHAnsi" w:cs="Tahoma"/>
          <w:color w:val="auto"/>
          <w:sz w:val="22"/>
          <w:szCs w:val="22"/>
        </w:rPr>
        <w:t xml:space="preserve"> do 1</w:t>
      </w:r>
      <w:r w:rsidR="0090362D" w:rsidRPr="0090362D">
        <w:rPr>
          <w:rFonts w:asciiTheme="minorHAnsi" w:hAnsiTheme="minorHAnsi" w:cs="Tahoma"/>
          <w:color w:val="auto"/>
          <w:sz w:val="22"/>
          <w:szCs w:val="22"/>
        </w:rPr>
        <w:t>6</w:t>
      </w:r>
      <w:r w:rsidRPr="0090362D">
        <w:rPr>
          <w:rFonts w:asciiTheme="minorHAnsi" w:hAnsiTheme="minorHAnsi" w:cs="Tahoma"/>
          <w:color w:val="auto"/>
          <w:sz w:val="22"/>
          <w:szCs w:val="22"/>
        </w:rPr>
        <w:t>.</w:t>
      </w:r>
      <w:r w:rsidR="0090362D" w:rsidRPr="0090362D">
        <w:rPr>
          <w:rFonts w:asciiTheme="minorHAnsi" w:hAnsiTheme="minorHAnsi" w:cs="Tahoma"/>
          <w:color w:val="auto"/>
          <w:sz w:val="22"/>
          <w:szCs w:val="22"/>
        </w:rPr>
        <w:t>00</w:t>
      </w:r>
      <w:r w:rsidRPr="0090362D">
        <w:rPr>
          <w:rFonts w:asciiTheme="minorHAnsi" w:hAnsiTheme="minorHAnsi" w:cs="Tahoma"/>
          <w:color w:val="auto"/>
          <w:sz w:val="22"/>
          <w:szCs w:val="22"/>
        </w:rPr>
        <w:t xml:space="preserve"> </w:t>
      </w:r>
      <w:r w:rsidR="004904A2" w:rsidRPr="0090362D">
        <w:rPr>
          <w:rFonts w:asciiTheme="minorHAnsi" w:hAnsiTheme="minorHAnsi" w:cs="Tahoma"/>
          <w:color w:val="auto"/>
          <w:sz w:val="22"/>
          <w:szCs w:val="22"/>
        </w:rPr>
        <w:t xml:space="preserve">- </w:t>
      </w:r>
      <w:r w:rsidRPr="0090362D">
        <w:rPr>
          <w:rFonts w:asciiTheme="minorHAnsi" w:hAnsiTheme="minorHAnsi" w:cs="Tahoma"/>
          <w:color w:val="auto"/>
          <w:sz w:val="22"/>
          <w:szCs w:val="22"/>
        </w:rPr>
        <w:t>Odmor za kavo</w:t>
      </w:r>
    </w:p>
    <w:p w:rsidR="00C50D75" w:rsidRPr="0090362D" w:rsidRDefault="00C50D75" w:rsidP="004904A2">
      <w:pPr>
        <w:pStyle w:val="Default"/>
        <w:jc w:val="center"/>
        <w:rPr>
          <w:rFonts w:asciiTheme="minorHAnsi" w:hAnsiTheme="minorHAnsi" w:cs="Tahoma"/>
          <w:color w:val="auto"/>
          <w:sz w:val="22"/>
          <w:szCs w:val="22"/>
        </w:rPr>
      </w:pPr>
    </w:p>
    <w:p w:rsidR="0090362D" w:rsidRPr="0090362D" w:rsidRDefault="00F4263F" w:rsidP="0090362D">
      <w:pPr>
        <w:pStyle w:val="Default"/>
        <w:rPr>
          <w:rFonts w:asciiTheme="minorHAnsi" w:hAnsiTheme="minorHAnsi" w:cs="Tahoma"/>
          <w:color w:val="auto"/>
          <w:sz w:val="22"/>
          <w:szCs w:val="22"/>
        </w:rPr>
      </w:pPr>
      <w:r w:rsidRPr="0090362D">
        <w:rPr>
          <w:rFonts w:asciiTheme="minorHAnsi" w:hAnsiTheme="minorHAnsi" w:cs="Tahoma"/>
          <w:color w:val="auto"/>
          <w:sz w:val="22"/>
          <w:szCs w:val="22"/>
        </w:rPr>
        <w:t>1</w:t>
      </w:r>
      <w:r w:rsidR="0090362D" w:rsidRPr="0090362D">
        <w:rPr>
          <w:rFonts w:asciiTheme="minorHAnsi" w:hAnsiTheme="minorHAnsi" w:cs="Tahoma"/>
          <w:color w:val="auto"/>
          <w:sz w:val="22"/>
          <w:szCs w:val="22"/>
        </w:rPr>
        <w:t>6.00</w:t>
      </w:r>
      <w:r w:rsidR="00C50D75" w:rsidRPr="0090362D">
        <w:rPr>
          <w:rFonts w:asciiTheme="minorHAnsi" w:hAnsiTheme="minorHAnsi" w:cs="Tahoma"/>
          <w:color w:val="auto"/>
          <w:sz w:val="22"/>
          <w:szCs w:val="22"/>
        </w:rPr>
        <w:t xml:space="preserve"> do 16.</w:t>
      </w:r>
      <w:r w:rsidR="0090362D" w:rsidRPr="0090362D">
        <w:rPr>
          <w:rFonts w:asciiTheme="minorHAnsi" w:hAnsiTheme="minorHAnsi" w:cs="Tahoma"/>
          <w:color w:val="auto"/>
          <w:sz w:val="22"/>
          <w:szCs w:val="22"/>
        </w:rPr>
        <w:t>45</w:t>
      </w:r>
      <w:r w:rsidR="00C50D75" w:rsidRPr="0090362D">
        <w:rPr>
          <w:rFonts w:asciiTheme="minorHAnsi" w:hAnsiTheme="minorHAnsi" w:cs="Tahoma"/>
          <w:color w:val="auto"/>
          <w:sz w:val="22"/>
          <w:szCs w:val="22"/>
        </w:rPr>
        <w:t xml:space="preserve"> </w:t>
      </w:r>
      <w:r w:rsidR="004904A2" w:rsidRPr="0090362D">
        <w:rPr>
          <w:rFonts w:asciiTheme="minorHAnsi" w:hAnsiTheme="minorHAnsi" w:cs="Tahoma"/>
          <w:color w:val="auto"/>
          <w:sz w:val="22"/>
          <w:szCs w:val="22"/>
        </w:rPr>
        <w:t xml:space="preserve">- </w:t>
      </w:r>
      <w:r w:rsidR="0090362D" w:rsidRPr="0090362D">
        <w:rPr>
          <w:rFonts w:asciiTheme="minorHAnsi" w:hAnsiTheme="minorHAnsi" w:cs="Tahoma"/>
          <w:color w:val="auto"/>
          <w:sz w:val="22"/>
          <w:szCs w:val="22"/>
        </w:rPr>
        <w:t xml:space="preserve">Minimalni potrebni formalizmi za </w:t>
      </w:r>
      <w:r w:rsidR="00A35FBD">
        <w:rPr>
          <w:rFonts w:asciiTheme="minorHAnsi" w:hAnsiTheme="minorHAnsi" w:cs="Tahoma"/>
          <w:color w:val="auto"/>
          <w:sz w:val="22"/>
          <w:szCs w:val="22"/>
        </w:rPr>
        <w:t>izvajanje dejavnosti</w:t>
      </w:r>
      <w:r w:rsidR="0090362D" w:rsidRPr="0090362D">
        <w:rPr>
          <w:rFonts w:asciiTheme="minorHAnsi" w:hAnsiTheme="minorHAnsi" w:cs="Tahoma"/>
          <w:color w:val="auto"/>
          <w:sz w:val="22"/>
          <w:szCs w:val="22"/>
        </w:rPr>
        <w:t xml:space="preserve"> (Senka </w:t>
      </w:r>
      <w:proofErr w:type="spellStart"/>
      <w:r w:rsidR="0090362D" w:rsidRPr="0090362D">
        <w:rPr>
          <w:rFonts w:asciiTheme="minorHAnsi" w:hAnsiTheme="minorHAnsi" w:cs="Tahoma"/>
          <w:color w:val="auto"/>
          <w:sz w:val="22"/>
          <w:szCs w:val="22"/>
        </w:rPr>
        <w:t>Šifkovič</w:t>
      </w:r>
      <w:proofErr w:type="spellEnd"/>
      <w:r w:rsidR="0090362D" w:rsidRPr="0090362D">
        <w:rPr>
          <w:rFonts w:asciiTheme="minorHAnsi" w:hAnsiTheme="minorHAnsi" w:cs="Tahoma"/>
          <w:color w:val="auto"/>
          <w:sz w:val="22"/>
          <w:szCs w:val="22"/>
        </w:rPr>
        <w:t xml:space="preserve"> Vrbica, PIC)</w:t>
      </w:r>
    </w:p>
    <w:p w:rsidR="00C50D75" w:rsidRPr="0090362D" w:rsidRDefault="00C50D75" w:rsidP="004904A2">
      <w:pPr>
        <w:pStyle w:val="Default"/>
        <w:jc w:val="center"/>
        <w:rPr>
          <w:rFonts w:asciiTheme="minorHAnsi" w:hAnsiTheme="minorHAnsi" w:cs="Tahoma"/>
          <w:color w:val="auto"/>
          <w:sz w:val="22"/>
          <w:szCs w:val="22"/>
        </w:rPr>
      </w:pPr>
    </w:p>
    <w:p w:rsidR="00891AD9" w:rsidRDefault="00891AD9" w:rsidP="00891AD9">
      <w:pPr>
        <w:pStyle w:val="Default"/>
        <w:rPr>
          <w:rFonts w:asciiTheme="minorHAnsi" w:hAnsiTheme="minorHAnsi" w:cs="Tahoma"/>
          <w:color w:val="auto"/>
          <w:sz w:val="22"/>
          <w:szCs w:val="22"/>
        </w:rPr>
      </w:pPr>
    </w:p>
    <w:p w:rsidR="0090362D" w:rsidRPr="0090362D" w:rsidRDefault="0090362D" w:rsidP="00891AD9">
      <w:pPr>
        <w:pStyle w:val="Default"/>
        <w:rPr>
          <w:rFonts w:asciiTheme="minorHAnsi" w:hAnsiTheme="minorHAnsi" w:cs="Tahoma"/>
          <w:color w:val="auto"/>
          <w:sz w:val="22"/>
          <w:szCs w:val="22"/>
        </w:rPr>
      </w:pPr>
    </w:p>
    <w:p w:rsidR="00095D6A" w:rsidRPr="0090362D" w:rsidRDefault="00095D6A" w:rsidP="00A1602C">
      <w:pPr>
        <w:jc w:val="center"/>
        <w:rPr>
          <w:rFonts w:asciiTheme="minorHAnsi" w:hAnsiTheme="minorHAnsi" w:cs="Tahoma"/>
          <w:b/>
          <w:sz w:val="22"/>
          <w:szCs w:val="22"/>
        </w:rPr>
      </w:pPr>
      <w:r w:rsidRPr="0090362D">
        <w:rPr>
          <w:rFonts w:asciiTheme="minorHAnsi" w:hAnsiTheme="minorHAnsi" w:cs="Tahoma"/>
          <w:b/>
          <w:sz w:val="22"/>
          <w:szCs w:val="22"/>
        </w:rPr>
        <w:t xml:space="preserve">Prosimo, da se predhodno prijavite na </w:t>
      </w:r>
      <w:hyperlink r:id="rId10" w:history="1">
        <w:r w:rsidR="00427FE6" w:rsidRPr="0090362D">
          <w:rPr>
            <w:rStyle w:val="Hiperpovezava"/>
            <w:rFonts w:asciiTheme="minorHAnsi" w:hAnsiTheme="minorHAnsi" w:cs="Tahoma"/>
            <w:b/>
            <w:sz w:val="22"/>
            <w:szCs w:val="22"/>
          </w:rPr>
          <w:t>pic@pic.si</w:t>
        </w:r>
      </w:hyperlink>
      <w:r w:rsidR="00427FE6" w:rsidRPr="0090362D">
        <w:rPr>
          <w:rFonts w:asciiTheme="minorHAnsi" w:hAnsiTheme="minorHAnsi" w:cs="Tahoma"/>
          <w:b/>
          <w:sz w:val="22"/>
          <w:szCs w:val="22"/>
        </w:rPr>
        <w:t xml:space="preserve"> do 17.3.2017.</w:t>
      </w:r>
    </w:p>
    <w:bookmarkEnd w:id="0"/>
    <w:p w:rsidR="00095D6A" w:rsidRPr="0090362D" w:rsidRDefault="00095D6A" w:rsidP="00640FF1">
      <w:pPr>
        <w:rPr>
          <w:rFonts w:asciiTheme="minorHAnsi" w:hAnsiTheme="minorHAnsi" w:cs="Tahoma"/>
          <w:b/>
          <w:sz w:val="22"/>
          <w:szCs w:val="22"/>
        </w:rPr>
      </w:pPr>
    </w:p>
    <w:sectPr w:rsidR="00095D6A" w:rsidRPr="0090362D" w:rsidSect="00C12F2A">
      <w:headerReference w:type="default" r:id="rId11"/>
      <w:footerReference w:type="default" r:id="rId12"/>
      <w:type w:val="continuous"/>
      <w:pgSz w:w="12240" w:h="15840"/>
      <w:pgMar w:top="1440" w:right="1440" w:bottom="2520" w:left="1440" w:header="708" w:footer="61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D59" w:rsidRDefault="007A6D59">
      <w:r>
        <w:separator/>
      </w:r>
    </w:p>
  </w:endnote>
  <w:endnote w:type="continuationSeparator" w:id="0">
    <w:p w:rsidR="007A6D59" w:rsidRDefault="007A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2C" w:rsidRPr="00A1602C" w:rsidRDefault="00A1602C" w:rsidP="00A1602C">
    <w:pPr>
      <w:jc w:val="both"/>
      <w:rPr>
        <w:rFonts w:asciiTheme="minorHAnsi" w:hAnsiTheme="minorHAnsi" w:cs="Arial"/>
        <w:sz w:val="18"/>
        <w:szCs w:val="18"/>
      </w:rPr>
    </w:pPr>
    <w:r w:rsidRPr="00A1602C">
      <w:rPr>
        <w:rFonts w:asciiTheme="minorHAnsi" w:hAnsiTheme="minorHAnsi" w:cs="Arial"/>
        <w:sz w:val="18"/>
        <w:szCs w:val="18"/>
      </w:rPr>
      <w:t xml:space="preserve">Dogodek delno financira Evropska unija iz Evropskega socialnega sklada in tudi da se projekt izvaja v okviru </w:t>
    </w:r>
    <w:r w:rsidRPr="00A1602C">
      <w:rPr>
        <w:rFonts w:asciiTheme="minorHAnsi" w:hAnsiTheme="minorHAnsi" w:cs="Arial"/>
        <w:i/>
        <w:sz w:val="18"/>
        <w:szCs w:val="18"/>
      </w:rPr>
      <w:t>11. prednostne osi Operativnega programa za izvajanje Evropske kohezijske politike v obdobju 2014 – 2020, prednostne naložbe 2.11.4. Krepitev zmogljivosti za vse zainteresirane strani, ki izvajajo politike na področju izobraževanja, vseživljenjskega učenja, usposabljanja in zaposlovanja ter socialnih zadev, vključno prek sektorskih in teritorialnih dogovorov za spodbujanje reform na nacionalni, regionalni in lokalni ravni, Specifični cilj 1: Okrepljena zmogljivost nevladnih organizacij za zagovorništvo in izvajanje javnih storitev</w:t>
    </w:r>
    <w:r w:rsidRPr="00A1602C">
      <w:rPr>
        <w:rFonts w:asciiTheme="minorHAnsi" w:hAnsiTheme="minorHAnsi" w:cs="Arial"/>
        <w:sz w:val="18"/>
        <w:szCs w:val="18"/>
      </w:rPr>
      <w:t>.</w:t>
    </w:r>
  </w:p>
  <w:p w:rsidR="00FE0744" w:rsidRDefault="00FE0744">
    <w:pPr>
      <w:pStyle w:val="Noga"/>
      <w:jc w:val="both"/>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44" w:rsidRPr="0071442E" w:rsidRDefault="0058017B" w:rsidP="000C5AED">
    <w:pPr>
      <w:pStyle w:val="Noga"/>
      <w:widowControl w:val="0"/>
      <w:pBdr>
        <w:top w:val="single" w:sz="4" w:space="1" w:color="auto"/>
      </w:pBdr>
      <w:spacing w:before="120" w:after="120" w:line="360" w:lineRule="auto"/>
      <w:jc w:val="both"/>
      <w:rPr>
        <w:rFonts w:ascii="Tahoma" w:hAnsi="Tahoma" w:cs="Tahoma"/>
        <w:sz w:val="16"/>
        <w:szCs w:val="16"/>
      </w:rPr>
    </w:pPr>
    <w:r w:rsidRPr="0058017B">
      <w:rPr>
        <w:rFonts w:ascii="Tahoma" w:hAnsi="Tahoma" w:cs="Tahoma"/>
        <w:sz w:val="16"/>
        <w:szCs w:val="16"/>
        <w:highlight w:val="yellow"/>
      </w:rPr>
      <w:t>Projekt  kohezijska sredstva</w:t>
    </w:r>
  </w:p>
  <w:p w:rsidR="00FE0744" w:rsidRDefault="00FE0744">
    <w:pPr>
      <w:pStyle w:val="Noga"/>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D59" w:rsidRDefault="007A6D59">
      <w:r>
        <w:separator/>
      </w:r>
    </w:p>
  </w:footnote>
  <w:footnote w:type="continuationSeparator" w:id="0">
    <w:p w:rsidR="007A6D59" w:rsidRDefault="007A6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2CE" w:rsidRPr="004D3FFE" w:rsidRDefault="00E152CE" w:rsidP="00E063AA">
    <w:pPr>
      <w:pStyle w:val="Glava"/>
      <w:tabs>
        <w:tab w:val="clear" w:pos="4320"/>
        <w:tab w:val="center" w:pos="2552"/>
      </w:tabs>
      <w:ind w:left="1768" w:firstLine="2552"/>
    </w:pPr>
    <w:r w:rsidRPr="00456FDF">
      <w:rPr>
        <w:noProof/>
      </w:rPr>
      <w:drawing>
        <wp:anchor distT="0" distB="0" distL="114300" distR="114300" simplePos="0" relativeHeight="251660288" behindDoc="0" locked="0" layoutInCell="1" allowOverlap="1" wp14:anchorId="5C965974" wp14:editId="0EF29D6C">
          <wp:simplePos x="0" y="0"/>
          <wp:positionH relativeFrom="column">
            <wp:posOffset>288925</wp:posOffset>
          </wp:positionH>
          <wp:positionV relativeFrom="paragraph">
            <wp:posOffset>360045</wp:posOffset>
          </wp:positionV>
          <wp:extent cx="1006475" cy="571500"/>
          <wp:effectExtent l="19050" t="0" r="3175" b="0"/>
          <wp:wrapNone/>
          <wp:docPr id="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6475" cy="571500"/>
                  </a:xfrm>
                  <a:prstGeom prst="rect">
                    <a:avLst/>
                  </a:prstGeom>
                  <a:noFill/>
                  <a:ln w="9525">
                    <a:noFill/>
                    <a:miter lim="800000"/>
                    <a:headEnd/>
                    <a:tailEnd/>
                  </a:ln>
                </pic:spPr>
              </pic:pic>
            </a:graphicData>
          </a:graphic>
        </wp:anchor>
      </w:drawing>
    </w:r>
    <w:r w:rsidR="004904A2">
      <w:t xml:space="preserve">      </w:t>
    </w:r>
    <w:r w:rsidR="003A7238">
      <w:rPr>
        <w:noProof/>
      </w:rPr>
      <w:drawing>
        <wp:inline distT="0" distB="0" distL="0" distR="0" wp14:anchorId="0C8DE964" wp14:editId="3B3F5ACC">
          <wp:extent cx="2857500" cy="1381125"/>
          <wp:effectExtent l="0" t="0" r="0" b="9525"/>
          <wp:docPr id="3" name="Slika 3" descr="http://www.mju.gov.si/uploads/RTEmagicC_Logo_EKP_socialni_sklad_SL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ju.gov.si/uploads/RTEmagicC_Logo_EKP_socialni_sklad_SLO.jp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p>
  <w:p w:rsidR="00FE0744" w:rsidRPr="00E152CE" w:rsidRDefault="00FE0744" w:rsidP="00E152C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44" w:rsidRDefault="00607E6D" w:rsidP="0071442E">
    <w:pPr>
      <w:pStyle w:val="Glava"/>
      <w:framePr w:hSpace="181" w:wrap="auto" w:vAnchor="text" w:hAnchor="page" w:x="1521" w:y="13"/>
      <w:rPr>
        <w:rFonts w:ascii="Tahoma" w:hAnsi="Tahoma" w:cs="Tahoma"/>
        <w:noProof/>
      </w:rPr>
    </w:pPr>
    <w:r>
      <w:rPr>
        <w:rFonts w:ascii="Tahoma" w:hAnsi="Tahoma" w:cs="Tahoma"/>
        <w:noProof/>
      </w:rPr>
      <w:drawing>
        <wp:inline distT="0" distB="0" distL="0" distR="0">
          <wp:extent cx="276225" cy="123825"/>
          <wp:effectExtent l="1905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276225" cy="123825"/>
                  </a:xfrm>
                  <a:prstGeom prst="rect">
                    <a:avLst/>
                  </a:prstGeom>
                  <a:noFill/>
                  <a:ln w="9525">
                    <a:noFill/>
                    <a:miter lim="800000"/>
                    <a:headEnd/>
                    <a:tailEnd/>
                  </a:ln>
                </pic:spPr>
              </pic:pic>
            </a:graphicData>
          </a:graphic>
        </wp:inline>
      </w:drawing>
    </w:r>
  </w:p>
  <w:p w:rsidR="00FE0744" w:rsidRDefault="00FE0744">
    <w:pPr>
      <w:pStyle w:val="Glava"/>
      <w:rPr>
        <w:rFonts w:ascii="Tahoma" w:hAnsi="Tahoma" w:cs="Tahoma"/>
      </w:rPr>
    </w:pPr>
  </w:p>
  <w:p w:rsidR="00FE0744" w:rsidRDefault="00FE0744">
    <w:pPr>
      <w:pStyle w:val="Glava"/>
      <w:rPr>
        <w:rFonts w:ascii="Tahoma" w:hAnsi="Tahoma" w:cs="Tahoma"/>
      </w:rPr>
    </w:pPr>
  </w:p>
  <w:p w:rsidR="00FE0744" w:rsidRDefault="00FE0744">
    <w:pPr>
      <w:pStyle w:val="Glava"/>
      <w:rPr>
        <w:rFonts w:ascii="Tahoma" w:hAnsi="Tahoma" w:cs="Tahoma"/>
      </w:rPr>
    </w:pPr>
  </w:p>
  <w:p w:rsidR="00FE0744" w:rsidRDefault="00FE0744">
    <w:pPr>
      <w:pStyle w:val="Glava"/>
      <w:rPr>
        <w:rFonts w:ascii="Tahoma" w:hAnsi="Tahoma" w:cs="Tahoma"/>
      </w:rPr>
    </w:pPr>
    <w:r>
      <w:rPr>
        <w:rFonts w:ascii="Tahoma" w:hAnsi="Tahoma" w:cs="Tahoma"/>
      </w:rPr>
      <w:t xml:space="preserve"> </w:t>
    </w:r>
  </w:p>
  <w:p w:rsidR="00FE0744" w:rsidRDefault="00FE0744">
    <w:pPr>
      <w:pStyle w:val="Glava"/>
      <w:rPr>
        <w:rFonts w:ascii="Tahoma" w:hAnsi="Tahoma" w:cs="Tahoma"/>
      </w:rPr>
    </w:pPr>
  </w:p>
  <w:p w:rsidR="00FE0744" w:rsidRDefault="00FE0744">
    <w:pPr>
      <w:pStyle w:val="Glava"/>
      <w:rPr>
        <w:rFonts w:ascii="Tahoma" w:hAnsi="Tahoma" w:cs="Tahom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F00AA"/>
    <w:multiLevelType w:val="hybridMultilevel"/>
    <w:tmpl w:val="05BEA470"/>
    <w:lvl w:ilvl="0" w:tplc="18F4A314">
      <w:start w:val="1"/>
      <w:numFmt w:val="bullet"/>
      <w:pStyle w:val="bullet"/>
      <w:lvlText w:val=""/>
      <w:lvlJc w:val="left"/>
      <w:pPr>
        <w:ind w:left="360" w:hanging="360"/>
      </w:pPr>
      <w:rPr>
        <w:rFonts w:ascii="Symbol" w:hAnsi="Symbol" w:hint="default"/>
      </w:rPr>
    </w:lvl>
    <w:lvl w:ilvl="1" w:tplc="22907B22">
      <w:start w:val="1"/>
      <w:numFmt w:val="bullet"/>
      <w:lvlText w:val=""/>
      <w:lvlJc w:val="left"/>
      <w:pPr>
        <w:ind w:left="1080" w:hanging="360"/>
      </w:pPr>
      <w:rPr>
        <w:rFonts w:ascii="Symbol" w:hAnsi="Symbol" w:hint="default"/>
      </w:rPr>
    </w:lvl>
    <w:lvl w:ilvl="2" w:tplc="22907B22">
      <w:start w:val="1"/>
      <w:numFmt w:val="bullet"/>
      <w:lvlText w:val=""/>
      <w:lvlJc w:val="left"/>
      <w:pPr>
        <w:ind w:left="1800" w:hanging="360"/>
      </w:pPr>
      <w:rPr>
        <w:rFonts w:ascii="Symbol" w:hAnsi="Symbol"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1B635F73"/>
    <w:multiLevelType w:val="hybridMultilevel"/>
    <w:tmpl w:val="DC4E1F6A"/>
    <w:lvl w:ilvl="0" w:tplc="2DEE4D32">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52377CA"/>
    <w:multiLevelType w:val="hybridMultilevel"/>
    <w:tmpl w:val="C570E150"/>
    <w:lvl w:ilvl="0" w:tplc="0C70A09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003201F"/>
    <w:multiLevelType w:val="hybridMultilevel"/>
    <w:tmpl w:val="E8C0AF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DB0E96"/>
    <w:multiLevelType w:val="hybridMultilevel"/>
    <w:tmpl w:val="713EC302"/>
    <w:lvl w:ilvl="0" w:tplc="0C70A09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03"/>
    <w:rsid w:val="00013016"/>
    <w:rsid w:val="00045779"/>
    <w:rsid w:val="00067AA2"/>
    <w:rsid w:val="00083F86"/>
    <w:rsid w:val="00095D6A"/>
    <w:rsid w:val="000C5AED"/>
    <w:rsid w:val="00123B6C"/>
    <w:rsid w:val="00130229"/>
    <w:rsid w:val="001578F3"/>
    <w:rsid w:val="001656FB"/>
    <w:rsid w:val="001C1309"/>
    <w:rsid w:val="001F5F8E"/>
    <w:rsid w:val="0024087E"/>
    <w:rsid w:val="00263B01"/>
    <w:rsid w:val="00266E3F"/>
    <w:rsid w:val="00287428"/>
    <w:rsid w:val="002B0604"/>
    <w:rsid w:val="002E7346"/>
    <w:rsid w:val="002F0797"/>
    <w:rsid w:val="00327296"/>
    <w:rsid w:val="003A7238"/>
    <w:rsid w:val="004038F6"/>
    <w:rsid w:val="00427EEF"/>
    <w:rsid w:val="00427FE6"/>
    <w:rsid w:val="00456FDF"/>
    <w:rsid w:val="004904A2"/>
    <w:rsid w:val="004A18AE"/>
    <w:rsid w:val="004B154F"/>
    <w:rsid w:val="004D3FFE"/>
    <w:rsid w:val="004D5D2A"/>
    <w:rsid w:val="00503C8A"/>
    <w:rsid w:val="00510567"/>
    <w:rsid w:val="005120B5"/>
    <w:rsid w:val="00521C0A"/>
    <w:rsid w:val="0058017B"/>
    <w:rsid w:val="00582269"/>
    <w:rsid w:val="00584CD2"/>
    <w:rsid w:val="005A5DA3"/>
    <w:rsid w:val="00603F38"/>
    <w:rsid w:val="00607E6D"/>
    <w:rsid w:val="00636F70"/>
    <w:rsid w:val="00640FF1"/>
    <w:rsid w:val="006813C0"/>
    <w:rsid w:val="006A3D73"/>
    <w:rsid w:val="006A76CD"/>
    <w:rsid w:val="006B24FB"/>
    <w:rsid w:val="006B5CE3"/>
    <w:rsid w:val="006C09C1"/>
    <w:rsid w:val="00702A25"/>
    <w:rsid w:val="007117AD"/>
    <w:rsid w:val="0071442E"/>
    <w:rsid w:val="007918FF"/>
    <w:rsid w:val="007A6D59"/>
    <w:rsid w:val="007B5C21"/>
    <w:rsid w:val="007C493D"/>
    <w:rsid w:val="007D14C2"/>
    <w:rsid w:val="00883219"/>
    <w:rsid w:val="0088427B"/>
    <w:rsid w:val="00891AD9"/>
    <w:rsid w:val="0090362D"/>
    <w:rsid w:val="00914209"/>
    <w:rsid w:val="009557A9"/>
    <w:rsid w:val="00957D61"/>
    <w:rsid w:val="009F1115"/>
    <w:rsid w:val="00A14849"/>
    <w:rsid w:val="00A1602C"/>
    <w:rsid w:val="00A35FBD"/>
    <w:rsid w:val="00A736F6"/>
    <w:rsid w:val="00A85844"/>
    <w:rsid w:val="00A94B9B"/>
    <w:rsid w:val="00AA6ACC"/>
    <w:rsid w:val="00AC63FD"/>
    <w:rsid w:val="00B03BC9"/>
    <w:rsid w:val="00B81B12"/>
    <w:rsid w:val="00B857F5"/>
    <w:rsid w:val="00B876C0"/>
    <w:rsid w:val="00BD21C8"/>
    <w:rsid w:val="00C12F2A"/>
    <w:rsid w:val="00C50D75"/>
    <w:rsid w:val="00C96E36"/>
    <w:rsid w:val="00D04719"/>
    <w:rsid w:val="00D70F9A"/>
    <w:rsid w:val="00D7438D"/>
    <w:rsid w:val="00DA01B8"/>
    <w:rsid w:val="00DB2615"/>
    <w:rsid w:val="00DB4258"/>
    <w:rsid w:val="00DC60EC"/>
    <w:rsid w:val="00E063AA"/>
    <w:rsid w:val="00E152CE"/>
    <w:rsid w:val="00E62DF2"/>
    <w:rsid w:val="00E87F31"/>
    <w:rsid w:val="00EB4803"/>
    <w:rsid w:val="00EC45C3"/>
    <w:rsid w:val="00F359FF"/>
    <w:rsid w:val="00F4263F"/>
    <w:rsid w:val="00F455B7"/>
    <w:rsid w:val="00F52AFC"/>
    <w:rsid w:val="00F620FF"/>
    <w:rsid w:val="00F75D9E"/>
    <w:rsid w:val="00F832D0"/>
    <w:rsid w:val="00FE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9A65FCE-4FB4-44AD-8934-8C56C422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2F2A"/>
    <w:rPr>
      <w:sz w:val="20"/>
      <w:szCs w:val="20"/>
      <w:lang w:val="sl-SI" w:eastAsia="sl-SI"/>
    </w:rPr>
  </w:style>
  <w:style w:type="paragraph" w:styleId="Naslov1">
    <w:name w:val="heading 1"/>
    <w:basedOn w:val="Navaden"/>
    <w:next w:val="Navaden"/>
    <w:link w:val="Naslov1Znak"/>
    <w:uiPriority w:val="99"/>
    <w:qFormat/>
    <w:rsid w:val="00C12F2A"/>
    <w:pPr>
      <w:keepNext/>
      <w:ind w:left="720" w:hanging="720"/>
      <w:outlineLvl w:val="0"/>
    </w:pPr>
    <w:rPr>
      <w:rFonts w:ascii="Arial" w:hAnsi="Arial" w:cs="Arial"/>
      <w:b/>
      <w:bCs/>
      <w:sz w:val="16"/>
      <w:szCs w:val="16"/>
    </w:rPr>
  </w:style>
  <w:style w:type="paragraph" w:styleId="Naslov2">
    <w:name w:val="heading 2"/>
    <w:basedOn w:val="Navaden"/>
    <w:next w:val="Navaden"/>
    <w:link w:val="Naslov2Znak"/>
    <w:uiPriority w:val="99"/>
    <w:qFormat/>
    <w:rsid w:val="00C12F2A"/>
    <w:pPr>
      <w:keepNext/>
      <w:ind w:left="720" w:hanging="720"/>
      <w:jc w:val="both"/>
      <w:outlineLvl w:val="1"/>
    </w:pPr>
    <w:rPr>
      <w:rFonts w:ascii="Tahoma" w:hAnsi="Tahoma" w:cs="Tahoma"/>
      <w:b/>
      <w:bCs/>
      <w:sz w:val="16"/>
      <w:szCs w:val="16"/>
    </w:rPr>
  </w:style>
  <w:style w:type="paragraph" w:styleId="Naslov3">
    <w:name w:val="heading 3"/>
    <w:basedOn w:val="Navaden"/>
    <w:next w:val="Navaden"/>
    <w:link w:val="Naslov3Znak"/>
    <w:uiPriority w:val="99"/>
    <w:qFormat/>
    <w:rsid w:val="00C12F2A"/>
    <w:pPr>
      <w:keepNext/>
      <w:outlineLvl w:val="2"/>
    </w:pPr>
    <w:rPr>
      <w:rFonts w:ascii="Tahoma" w:hAnsi="Tahoma" w:cs="Tahoma"/>
      <w:b/>
      <w:bCs/>
      <w:sz w:val="22"/>
      <w:szCs w:val="22"/>
    </w:rPr>
  </w:style>
  <w:style w:type="paragraph" w:styleId="Naslov4">
    <w:name w:val="heading 4"/>
    <w:basedOn w:val="Navaden"/>
    <w:next w:val="Navaden"/>
    <w:link w:val="Naslov4Znak"/>
    <w:uiPriority w:val="99"/>
    <w:qFormat/>
    <w:rsid w:val="00C12F2A"/>
    <w:pPr>
      <w:keepNext/>
      <w:outlineLvl w:val="3"/>
    </w:pPr>
    <w:rPr>
      <w:sz w:val="24"/>
      <w:szCs w:val="24"/>
    </w:rPr>
  </w:style>
  <w:style w:type="paragraph" w:styleId="Naslov5">
    <w:name w:val="heading 5"/>
    <w:basedOn w:val="Navaden"/>
    <w:next w:val="Navaden"/>
    <w:link w:val="Naslov5Znak"/>
    <w:uiPriority w:val="99"/>
    <w:qFormat/>
    <w:rsid w:val="00C12F2A"/>
    <w:pPr>
      <w:keepNext/>
      <w:outlineLvl w:val="4"/>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A85844"/>
    <w:rPr>
      <w:rFonts w:ascii="Cambria" w:hAnsi="Cambria" w:cs="Cambria"/>
      <w:b/>
      <w:bCs/>
      <w:kern w:val="32"/>
      <w:sz w:val="32"/>
      <w:szCs w:val="32"/>
      <w:lang w:val="sl-SI" w:eastAsia="sl-SI"/>
    </w:rPr>
  </w:style>
  <w:style w:type="character" w:customStyle="1" w:styleId="Naslov2Znak">
    <w:name w:val="Naslov 2 Znak"/>
    <w:basedOn w:val="Privzetapisavaodstavka"/>
    <w:link w:val="Naslov2"/>
    <w:uiPriority w:val="99"/>
    <w:semiHidden/>
    <w:locked/>
    <w:rsid w:val="00A85844"/>
    <w:rPr>
      <w:rFonts w:ascii="Cambria" w:hAnsi="Cambria" w:cs="Cambria"/>
      <w:b/>
      <w:bCs/>
      <w:i/>
      <w:iCs/>
      <w:sz w:val="28"/>
      <w:szCs w:val="28"/>
      <w:lang w:val="sl-SI" w:eastAsia="sl-SI"/>
    </w:rPr>
  </w:style>
  <w:style w:type="character" w:customStyle="1" w:styleId="Naslov3Znak">
    <w:name w:val="Naslov 3 Znak"/>
    <w:basedOn w:val="Privzetapisavaodstavka"/>
    <w:link w:val="Naslov3"/>
    <w:uiPriority w:val="99"/>
    <w:semiHidden/>
    <w:locked/>
    <w:rsid w:val="00A85844"/>
    <w:rPr>
      <w:rFonts w:ascii="Cambria" w:hAnsi="Cambria" w:cs="Cambria"/>
      <w:b/>
      <w:bCs/>
      <w:sz w:val="26"/>
      <w:szCs w:val="26"/>
      <w:lang w:val="sl-SI" w:eastAsia="sl-SI"/>
    </w:rPr>
  </w:style>
  <w:style w:type="character" w:customStyle="1" w:styleId="Naslov4Znak">
    <w:name w:val="Naslov 4 Znak"/>
    <w:basedOn w:val="Privzetapisavaodstavka"/>
    <w:link w:val="Naslov4"/>
    <w:uiPriority w:val="99"/>
    <w:semiHidden/>
    <w:locked/>
    <w:rsid w:val="00A85844"/>
    <w:rPr>
      <w:rFonts w:ascii="Calibri" w:hAnsi="Calibri" w:cs="Calibri"/>
      <w:b/>
      <w:bCs/>
      <w:sz w:val="28"/>
      <w:szCs w:val="28"/>
      <w:lang w:val="sl-SI" w:eastAsia="sl-SI"/>
    </w:rPr>
  </w:style>
  <w:style w:type="character" w:customStyle="1" w:styleId="Naslov5Znak">
    <w:name w:val="Naslov 5 Znak"/>
    <w:basedOn w:val="Privzetapisavaodstavka"/>
    <w:link w:val="Naslov5"/>
    <w:uiPriority w:val="99"/>
    <w:semiHidden/>
    <w:locked/>
    <w:rsid w:val="00A85844"/>
    <w:rPr>
      <w:rFonts w:ascii="Calibri" w:hAnsi="Calibri" w:cs="Calibri"/>
      <w:b/>
      <w:bCs/>
      <w:i/>
      <w:iCs/>
      <w:sz w:val="26"/>
      <w:szCs w:val="26"/>
      <w:lang w:val="sl-SI" w:eastAsia="sl-SI"/>
    </w:rPr>
  </w:style>
  <w:style w:type="paragraph" w:styleId="Glava">
    <w:name w:val="header"/>
    <w:basedOn w:val="Navaden"/>
    <w:link w:val="GlavaZnak"/>
    <w:uiPriority w:val="99"/>
    <w:semiHidden/>
    <w:rsid w:val="00C12F2A"/>
    <w:pPr>
      <w:tabs>
        <w:tab w:val="center" w:pos="4320"/>
        <w:tab w:val="right" w:pos="8640"/>
      </w:tabs>
    </w:pPr>
  </w:style>
  <w:style w:type="character" w:customStyle="1" w:styleId="GlavaZnak">
    <w:name w:val="Glava Znak"/>
    <w:basedOn w:val="Privzetapisavaodstavka"/>
    <w:link w:val="Glava"/>
    <w:uiPriority w:val="99"/>
    <w:semiHidden/>
    <w:locked/>
    <w:rsid w:val="00A85844"/>
    <w:rPr>
      <w:sz w:val="20"/>
      <w:szCs w:val="20"/>
      <w:lang w:val="sl-SI" w:eastAsia="sl-SI"/>
    </w:rPr>
  </w:style>
  <w:style w:type="paragraph" w:styleId="Noga">
    <w:name w:val="footer"/>
    <w:basedOn w:val="Navaden"/>
    <w:link w:val="NogaZnak"/>
    <w:uiPriority w:val="99"/>
    <w:semiHidden/>
    <w:rsid w:val="00C12F2A"/>
    <w:pPr>
      <w:tabs>
        <w:tab w:val="center" w:pos="4320"/>
        <w:tab w:val="right" w:pos="8640"/>
      </w:tabs>
    </w:pPr>
  </w:style>
  <w:style w:type="character" w:customStyle="1" w:styleId="NogaZnak">
    <w:name w:val="Noga Znak"/>
    <w:basedOn w:val="Privzetapisavaodstavka"/>
    <w:link w:val="Noga"/>
    <w:uiPriority w:val="99"/>
    <w:semiHidden/>
    <w:locked/>
    <w:rsid w:val="00A85844"/>
    <w:rPr>
      <w:sz w:val="20"/>
      <w:szCs w:val="20"/>
      <w:lang w:val="sl-SI" w:eastAsia="sl-SI"/>
    </w:rPr>
  </w:style>
  <w:style w:type="character" w:styleId="tevilkastrani">
    <w:name w:val="page number"/>
    <w:basedOn w:val="Privzetapisavaodstavka"/>
    <w:uiPriority w:val="99"/>
    <w:semiHidden/>
    <w:rsid w:val="00C12F2A"/>
  </w:style>
  <w:style w:type="character" w:styleId="Hiperpovezava">
    <w:name w:val="Hyperlink"/>
    <w:basedOn w:val="Privzetapisavaodstavka"/>
    <w:uiPriority w:val="99"/>
    <w:semiHidden/>
    <w:rsid w:val="00C12F2A"/>
    <w:rPr>
      <w:color w:val="0000FF"/>
      <w:u w:val="single"/>
    </w:rPr>
  </w:style>
  <w:style w:type="character" w:styleId="SledenaHiperpovezava">
    <w:name w:val="FollowedHyperlink"/>
    <w:basedOn w:val="Privzetapisavaodstavka"/>
    <w:uiPriority w:val="99"/>
    <w:semiHidden/>
    <w:rsid w:val="00C12F2A"/>
    <w:rPr>
      <w:color w:val="800080"/>
      <w:u w:val="single"/>
    </w:rPr>
  </w:style>
  <w:style w:type="paragraph" w:styleId="Kazalovsebine1">
    <w:name w:val="toc 1"/>
    <w:basedOn w:val="Navaden"/>
    <w:next w:val="Navaden"/>
    <w:autoRedefine/>
    <w:uiPriority w:val="99"/>
    <w:semiHidden/>
    <w:rsid w:val="00C12F2A"/>
    <w:pPr>
      <w:spacing w:before="120" w:after="120"/>
    </w:pPr>
    <w:rPr>
      <w:rFonts w:ascii="Tahoma" w:hAnsi="Tahoma" w:cs="Tahoma"/>
      <w:u w:val="single"/>
      <w:lang w:val="en-US"/>
    </w:rPr>
  </w:style>
  <w:style w:type="paragraph" w:styleId="Telobesedila">
    <w:name w:val="Body Text"/>
    <w:basedOn w:val="Navaden"/>
    <w:link w:val="TelobesedilaZnak"/>
    <w:uiPriority w:val="99"/>
    <w:semiHidden/>
    <w:rsid w:val="00C12F2A"/>
    <w:rPr>
      <w:rFonts w:ascii="Tahoma" w:hAnsi="Tahoma" w:cs="Tahoma"/>
      <w:sz w:val="24"/>
      <w:szCs w:val="24"/>
      <w:lang w:eastAsia="en-US"/>
    </w:rPr>
  </w:style>
  <w:style w:type="character" w:customStyle="1" w:styleId="TelobesedilaZnak">
    <w:name w:val="Telo besedila Znak"/>
    <w:basedOn w:val="Privzetapisavaodstavka"/>
    <w:link w:val="Telobesedila"/>
    <w:uiPriority w:val="99"/>
    <w:semiHidden/>
    <w:locked/>
    <w:rsid w:val="00A85844"/>
    <w:rPr>
      <w:sz w:val="20"/>
      <w:szCs w:val="20"/>
      <w:lang w:val="sl-SI" w:eastAsia="sl-SI"/>
    </w:rPr>
  </w:style>
  <w:style w:type="paragraph" w:styleId="Besedilooblaka">
    <w:name w:val="Balloon Text"/>
    <w:basedOn w:val="Navaden"/>
    <w:link w:val="BesedilooblakaZnak"/>
    <w:uiPriority w:val="99"/>
    <w:semiHidden/>
    <w:rsid w:val="00EB4803"/>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EB4803"/>
    <w:rPr>
      <w:rFonts w:ascii="Tahoma" w:hAnsi="Tahoma" w:cs="Tahoma"/>
      <w:sz w:val="16"/>
      <w:szCs w:val="16"/>
    </w:rPr>
  </w:style>
  <w:style w:type="paragraph" w:styleId="Navadensplet">
    <w:name w:val="Normal (Web)"/>
    <w:basedOn w:val="Navaden"/>
    <w:uiPriority w:val="99"/>
    <w:rsid w:val="00B876C0"/>
    <w:pPr>
      <w:spacing w:before="100" w:beforeAutospacing="1" w:after="100" w:afterAutospacing="1"/>
    </w:pPr>
    <w:rPr>
      <w:sz w:val="24"/>
      <w:szCs w:val="24"/>
      <w:lang w:val="fr-CH" w:eastAsia="fr-CH"/>
    </w:rPr>
  </w:style>
  <w:style w:type="character" w:styleId="Krepko">
    <w:name w:val="Strong"/>
    <w:basedOn w:val="Privzetapisavaodstavka"/>
    <w:uiPriority w:val="99"/>
    <w:qFormat/>
    <w:locked/>
    <w:rsid w:val="00B876C0"/>
    <w:rPr>
      <w:b/>
      <w:bCs/>
    </w:rPr>
  </w:style>
  <w:style w:type="paragraph" w:styleId="Odstavekseznama">
    <w:name w:val="List Paragraph"/>
    <w:basedOn w:val="Navaden"/>
    <w:uiPriority w:val="34"/>
    <w:qFormat/>
    <w:rsid w:val="00045779"/>
    <w:pPr>
      <w:ind w:left="720"/>
    </w:pPr>
    <w:rPr>
      <w:rFonts w:ascii="Calibri" w:eastAsiaTheme="minorHAnsi" w:hAnsi="Calibri"/>
      <w:sz w:val="22"/>
      <w:szCs w:val="22"/>
      <w:lang w:eastAsia="en-US"/>
    </w:rPr>
  </w:style>
  <w:style w:type="paragraph" w:customStyle="1" w:styleId="listparagraph">
    <w:name w:val="listparagraph"/>
    <w:basedOn w:val="Navaden"/>
    <w:rsid w:val="0088427B"/>
    <w:pPr>
      <w:spacing w:before="100" w:beforeAutospacing="1" w:after="100" w:afterAutospacing="1"/>
    </w:pPr>
    <w:rPr>
      <w:rFonts w:eastAsiaTheme="minorHAnsi"/>
      <w:color w:val="000000"/>
      <w:sz w:val="24"/>
      <w:szCs w:val="24"/>
    </w:rPr>
  </w:style>
  <w:style w:type="paragraph" w:customStyle="1" w:styleId="bullet">
    <w:name w:val="bullet"/>
    <w:basedOn w:val="Odstavekseznama"/>
    <w:rsid w:val="0088427B"/>
    <w:pPr>
      <w:numPr>
        <w:numId w:val="2"/>
      </w:numPr>
      <w:ind w:left="242" w:hanging="242"/>
      <w:contextualSpacing/>
    </w:pPr>
    <w:rPr>
      <w:rFonts w:eastAsia="Calibri"/>
      <w:color w:val="000000"/>
      <w:sz w:val="18"/>
      <w:szCs w:val="18"/>
    </w:rPr>
  </w:style>
  <w:style w:type="paragraph" w:customStyle="1" w:styleId="bulet">
    <w:name w:val="bulet"/>
    <w:basedOn w:val="bullet"/>
    <w:link w:val="buletZnak"/>
    <w:qFormat/>
    <w:rsid w:val="0088427B"/>
    <w:rPr>
      <w:rFonts w:ascii="Arial" w:hAnsi="Arial" w:cs="Arial"/>
      <w:sz w:val="20"/>
      <w:szCs w:val="20"/>
    </w:rPr>
  </w:style>
  <w:style w:type="character" w:customStyle="1" w:styleId="buletZnak">
    <w:name w:val="bulet Znak"/>
    <w:basedOn w:val="Privzetapisavaodstavka"/>
    <w:link w:val="bulet"/>
    <w:locked/>
    <w:rsid w:val="0088427B"/>
    <w:rPr>
      <w:rFonts w:ascii="Arial" w:eastAsia="Calibri" w:hAnsi="Arial" w:cs="Arial"/>
      <w:color w:val="000000"/>
      <w:sz w:val="20"/>
      <w:szCs w:val="20"/>
      <w:lang w:val="sl-SI"/>
    </w:rPr>
  </w:style>
  <w:style w:type="paragraph" w:customStyle="1" w:styleId="Default">
    <w:name w:val="Default"/>
    <w:rsid w:val="00DA01B8"/>
    <w:pPr>
      <w:autoSpaceDE w:val="0"/>
      <w:autoSpaceDN w:val="0"/>
      <w:adjustRightInd w:val="0"/>
    </w:pPr>
    <w:rPr>
      <w:rFonts w:ascii="Arial" w:hAnsi="Arial" w:cs="Arial"/>
      <w:color w:val="000000"/>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9822">
      <w:bodyDiv w:val="1"/>
      <w:marLeft w:val="0"/>
      <w:marRight w:val="0"/>
      <w:marTop w:val="0"/>
      <w:marBottom w:val="0"/>
      <w:divBdr>
        <w:top w:val="none" w:sz="0" w:space="0" w:color="auto"/>
        <w:left w:val="none" w:sz="0" w:space="0" w:color="auto"/>
        <w:bottom w:val="none" w:sz="0" w:space="0" w:color="auto"/>
        <w:right w:val="none" w:sz="0" w:space="0" w:color="auto"/>
      </w:divBdr>
      <w:divsChild>
        <w:div w:id="711729213">
          <w:marLeft w:val="0"/>
          <w:marRight w:val="0"/>
          <w:marTop w:val="0"/>
          <w:marBottom w:val="0"/>
          <w:divBdr>
            <w:top w:val="none" w:sz="0" w:space="0" w:color="auto"/>
            <w:left w:val="none" w:sz="0" w:space="0" w:color="auto"/>
            <w:bottom w:val="none" w:sz="0" w:space="0" w:color="auto"/>
            <w:right w:val="none" w:sz="0" w:space="0" w:color="auto"/>
          </w:divBdr>
        </w:div>
        <w:div w:id="1514419564">
          <w:marLeft w:val="0"/>
          <w:marRight w:val="0"/>
          <w:marTop w:val="0"/>
          <w:marBottom w:val="0"/>
          <w:divBdr>
            <w:top w:val="none" w:sz="0" w:space="0" w:color="auto"/>
            <w:left w:val="none" w:sz="0" w:space="0" w:color="auto"/>
            <w:bottom w:val="none" w:sz="0" w:space="0" w:color="auto"/>
            <w:right w:val="none" w:sz="0" w:space="0" w:color="auto"/>
          </w:divBdr>
        </w:div>
        <w:div w:id="88547846">
          <w:marLeft w:val="0"/>
          <w:marRight w:val="0"/>
          <w:marTop w:val="0"/>
          <w:marBottom w:val="0"/>
          <w:divBdr>
            <w:top w:val="none" w:sz="0" w:space="0" w:color="auto"/>
            <w:left w:val="none" w:sz="0" w:space="0" w:color="auto"/>
            <w:bottom w:val="none" w:sz="0" w:space="0" w:color="auto"/>
            <w:right w:val="none" w:sz="0" w:space="0" w:color="auto"/>
          </w:divBdr>
        </w:div>
        <w:div w:id="1370178908">
          <w:marLeft w:val="0"/>
          <w:marRight w:val="0"/>
          <w:marTop w:val="0"/>
          <w:marBottom w:val="0"/>
          <w:divBdr>
            <w:top w:val="none" w:sz="0" w:space="0" w:color="auto"/>
            <w:left w:val="none" w:sz="0" w:space="0" w:color="auto"/>
            <w:bottom w:val="none" w:sz="0" w:space="0" w:color="auto"/>
            <w:right w:val="none" w:sz="0" w:space="0" w:color="auto"/>
          </w:divBdr>
        </w:div>
        <w:div w:id="1752779382">
          <w:marLeft w:val="0"/>
          <w:marRight w:val="0"/>
          <w:marTop w:val="0"/>
          <w:marBottom w:val="0"/>
          <w:divBdr>
            <w:top w:val="none" w:sz="0" w:space="0" w:color="auto"/>
            <w:left w:val="none" w:sz="0" w:space="0" w:color="auto"/>
            <w:bottom w:val="none" w:sz="0" w:space="0" w:color="auto"/>
            <w:right w:val="none" w:sz="0" w:space="0" w:color="auto"/>
          </w:divBdr>
        </w:div>
        <w:div w:id="1042822766">
          <w:marLeft w:val="0"/>
          <w:marRight w:val="0"/>
          <w:marTop w:val="0"/>
          <w:marBottom w:val="0"/>
          <w:divBdr>
            <w:top w:val="none" w:sz="0" w:space="0" w:color="auto"/>
            <w:left w:val="none" w:sz="0" w:space="0" w:color="auto"/>
            <w:bottom w:val="none" w:sz="0" w:space="0" w:color="auto"/>
            <w:right w:val="none" w:sz="0" w:space="0" w:color="auto"/>
          </w:divBdr>
        </w:div>
        <w:div w:id="591936366">
          <w:marLeft w:val="0"/>
          <w:marRight w:val="0"/>
          <w:marTop w:val="0"/>
          <w:marBottom w:val="0"/>
          <w:divBdr>
            <w:top w:val="none" w:sz="0" w:space="0" w:color="auto"/>
            <w:left w:val="none" w:sz="0" w:space="0" w:color="auto"/>
            <w:bottom w:val="none" w:sz="0" w:space="0" w:color="auto"/>
            <w:right w:val="none" w:sz="0" w:space="0" w:color="auto"/>
          </w:divBdr>
        </w:div>
      </w:divsChild>
    </w:div>
    <w:div w:id="655576880">
      <w:bodyDiv w:val="1"/>
      <w:marLeft w:val="0"/>
      <w:marRight w:val="0"/>
      <w:marTop w:val="0"/>
      <w:marBottom w:val="0"/>
      <w:divBdr>
        <w:top w:val="none" w:sz="0" w:space="0" w:color="auto"/>
        <w:left w:val="none" w:sz="0" w:space="0" w:color="auto"/>
        <w:bottom w:val="none" w:sz="0" w:space="0" w:color="auto"/>
        <w:right w:val="none" w:sz="0" w:space="0" w:color="auto"/>
      </w:divBdr>
    </w:div>
    <w:div w:id="1468626927">
      <w:bodyDiv w:val="1"/>
      <w:marLeft w:val="0"/>
      <w:marRight w:val="0"/>
      <w:marTop w:val="0"/>
      <w:marBottom w:val="0"/>
      <w:divBdr>
        <w:top w:val="none" w:sz="0" w:space="0" w:color="auto"/>
        <w:left w:val="none" w:sz="0" w:space="0" w:color="auto"/>
        <w:bottom w:val="none" w:sz="0" w:space="0" w:color="auto"/>
        <w:right w:val="none" w:sz="0" w:space="0" w:color="auto"/>
      </w:divBdr>
      <w:divsChild>
        <w:div w:id="772087965">
          <w:marLeft w:val="0"/>
          <w:marRight w:val="0"/>
          <w:marTop w:val="0"/>
          <w:marBottom w:val="0"/>
          <w:divBdr>
            <w:top w:val="none" w:sz="0" w:space="0" w:color="auto"/>
            <w:left w:val="none" w:sz="0" w:space="0" w:color="auto"/>
            <w:bottom w:val="none" w:sz="0" w:space="0" w:color="auto"/>
            <w:right w:val="none" w:sz="0" w:space="0" w:color="auto"/>
          </w:divBdr>
        </w:div>
        <w:div w:id="1255361275">
          <w:marLeft w:val="0"/>
          <w:marRight w:val="0"/>
          <w:marTop w:val="0"/>
          <w:marBottom w:val="0"/>
          <w:divBdr>
            <w:top w:val="none" w:sz="0" w:space="0" w:color="auto"/>
            <w:left w:val="none" w:sz="0" w:space="0" w:color="auto"/>
            <w:bottom w:val="none" w:sz="0" w:space="0" w:color="auto"/>
            <w:right w:val="none" w:sz="0" w:space="0" w:color="auto"/>
          </w:divBdr>
        </w:div>
        <w:div w:id="800003265">
          <w:marLeft w:val="0"/>
          <w:marRight w:val="0"/>
          <w:marTop w:val="0"/>
          <w:marBottom w:val="0"/>
          <w:divBdr>
            <w:top w:val="none" w:sz="0" w:space="0" w:color="auto"/>
            <w:left w:val="none" w:sz="0" w:space="0" w:color="auto"/>
            <w:bottom w:val="none" w:sz="0" w:space="0" w:color="auto"/>
            <w:right w:val="none" w:sz="0" w:space="0" w:color="auto"/>
          </w:divBdr>
        </w:div>
        <w:div w:id="1272086224">
          <w:marLeft w:val="0"/>
          <w:marRight w:val="0"/>
          <w:marTop w:val="0"/>
          <w:marBottom w:val="0"/>
          <w:divBdr>
            <w:top w:val="none" w:sz="0" w:space="0" w:color="auto"/>
            <w:left w:val="none" w:sz="0" w:space="0" w:color="auto"/>
            <w:bottom w:val="none" w:sz="0" w:space="0" w:color="auto"/>
            <w:right w:val="none" w:sz="0" w:space="0" w:color="auto"/>
          </w:divBdr>
        </w:div>
        <w:div w:id="385222483">
          <w:marLeft w:val="0"/>
          <w:marRight w:val="0"/>
          <w:marTop w:val="0"/>
          <w:marBottom w:val="0"/>
          <w:divBdr>
            <w:top w:val="none" w:sz="0" w:space="0" w:color="auto"/>
            <w:left w:val="none" w:sz="0" w:space="0" w:color="auto"/>
            <w:bottom w:val="none" w:sz="0" w:space="0" w:color="auto"/>
            <w:right w:val="none" w:sz="0" w:space="0" w:color="auto"/>
          </w:divBdr>
        </w:div>
        <w:div w:id="1918635143">
          <w:marLeft w:val="0"/>
          <w:marRight w:val="0"/>
          <w:marTop w:val="0"/>
          <w:marBottom w:val="0"/>
          <w:divBdr>
            <w:top w:val="none" w:sz="0" w:space="0" w:color="auto"/>
            <w:left w:val="none" w:sz="0" w:space="0" w:color="auto"/>
            <w:bottom w:val="none" w:sz="0" w:space="0" w:color="auto"/>
            <w:right w:val="none" w:sz="0" w:space="0" w:color="auto"/>
          </w:divBdr>
        </w:div>
        <w:div w:id="633802371">
          <w:marLeft w:val="0"/>
          <w:marRight w:val="0"/>
          <w:marTop w:val="0"/>
          <w:marBottom w:val="0"/>
          <w:divBdr>
            <w:top w:val="none" w:sz="0" w:space="0" w:color="auto"/>
            <w:left w:val="none" w:sz="0" w:space="0" w:color="auto"/>
            <w:bottom w:val="none" w:sz="0" w:space="0" w:color="auto"/>
            <w:right w:val="none" w:sz="0" w:space="0" w:color="auto"/>
          </w:divBdr>
        </w:div>
        <w:div w:id="909581850">
          <w:marLeft w:val="0"/>
          <w:marRight w:val="0"/>
          <w:marTop w:val="0"/>
          <w:marBottom w:val="0"/>
          <w:divBdr>
            <w:top w:val="none" w:sz="0" w:space="0" w:color="auto"/>
            <w:left w:val="none" w:sz="0" w:space="0" w:color="auto"/>
            <w:bottom w:val="none" w:sz="0" w:space="0" w:color="auto"/>
            <w:right w:val="none" w:sz="0" w:space="0" w:color="auto"/>
          </w:divBdr>
        </w:div>
        <w:div w:id="1348216688">
          <w:marLeft w:val="0"/>
          <w:marRight w:val="0"/>
          <w:marTop w:val="0"/>
          <w:marBottom w:val="0"/>
          <w:divBdr>
            <w:top w:val="none" w:sz="0" w:space="0" w:color="auto"/>
            <w:left w:val="none" w:sz="0" w:space="0" w:color="auto"/>
            <w:bottom w:val="none" w:sz="0" w:space="0" w:color="auto"/>
            <w:right w:val="none" w:sz="0" w:space="0" w:color="auto"/>
          </w:divBdr>
        </w:div>
        <w:div w:id="109132929">
          <w:marLeft w:val="0"/>
          <w:marRight w:val="0"/>
          <w:marTop w:val="0"/>
          <w:marBottom w:val="0"/>
          <w:divBdr>
            <w:top w:val="none" w:sz="0" w:space="0" w:color="auto"/>
            <w:left w:val="none" w:sz="0" w:space="0" w:color="auto"/>
            <w:bottom w:val="none" w:sz="0" w:space="0" w:color="auto"/>
            <w:right w:val="none" w:sz="0" w:space="0" w:color="auto"/>
          </w:divBdr>
        </w:div>
        <w:div w:id="770124018">
          <w:marLeft w:val="0"/>
          <w:marRight w:val="0"/>
          <w:marTop w:val="0"/>
          <w:marBottom w:val="0"/>
          <w:divBdr>
            <w:top w:val="none" w:sz="0" w:space="0" w:color="auto"/>
            <w:left w:val="none" w:sz="0" w:space="0" w:color="auto"/>
            <w:bottom w:val="none" w:sz="0" w:space="0" w:color="auto"/>
            <w:right w:val="none" w:sz="0" w:space="0" w:color="auto"/>
          </w:divBdr>
        </w:div>
        <w:div w:id="138911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pic@pic.si" TargetMode="External"/><Relationship Id="rId4" Type="http://schemas.openxmlformats.org/officeDocument/2006/relationships/webSettings" Target="webSettings.xml"/><Relationship Id="rId9" Type="http://schemas.openxmlformats.org/officeDocument/2006/relationships/hyperlink" Target="https://www.google.si/maps/place/Okoljski+center,+klub+za+uveljavljanje+Trajnostnega+razvoja/@46.0523569,14.5122609,15z/data=!4m5!3m4!1s0x0:0xe3544e14519c2e2d!8m2!3d46.0523569!4d14.512260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1323</Characters>
  <Application>Microsoft Office Word</Application>
  <DocSecurity>0</DocSecurity>
  <Lines>11</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Ljubljana,</vt:lpstr>
      <vt:lpstr>Ljubljana,</vt:lpstr>
    </vt:vector>
  </TitlesOfParts>
  <Company>PIC</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Ljubljana,</dc:title>
  <dc:creator>pic</dc:creator>
  <cp:lastModifiedBy>Senka Šifković Vrbica</cp:lastModifiedBy>
  <cp:revision>3</cp:revision>
  <cp:lastPrinted>2013-05-14T11:58:00Z</cp:lastPrinted>
  <dcterms:created xsi:type="dcterms:W3CDTF">2017-02-23T08:09:00Z</dcterms:created>
  <dcterms:modified xsi:type="dcterms:W3CDTF">2017-02-23T08:25:00Z</dcterms:modified>
</cp:coreProperties>
</file>