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A01224" w:rsidRDefault="00A01224" w:rsidP="00A01224">
      <w:pPr>
        <w:spacing w:line="260" w:lineRule="exact"/>
        <w:ind w:left="6372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  <w:bookmarkStart w:id="0" w:name="_GoBack"/>
      <w:bookmarkEnd w:id="0"/>
      <w:r>
        <w:rPr>
          <w:rFonts w:ascii="Arial" w:hAnsi="Arial" w:cs="Arial"/>
          <w:sz w:val="20"/>
          <w:szCs w:val="20"/>
          <w:lang w:val="pl-PL" w:eastAsia="en-US"/>
        </w:rPr>
        <w:t xml:space="preserve">Obrazec št. </w:t>
      </w:r>
      <w:r w:rsidR="004325AF">
        <w:rPr>
          <w:rFonts w:ascii="Arial" w:hAnsi="Arial" w:cs="Arial"/>
          <w:sz w:val="20"/>
          <w:szCs w:val="20"/>
          <w:lang w:val="pl-PL" w:eastAsia="en-US"/>
        </w:rPr>
        <w:t>4a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1.</w:t>
      </w:r>
    </w:p>
    <w:p w:rsidR="00A01224" w:rsidRDefault="00A01224" w:rsidP="00A01224">
      <w:pPr>
        <w:spacing w:line="260" w:lineRule="exact"/>
        <w:jc w:val="center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>P O T R D I L O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1433C5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_________________________________</w:t>
      </w:r>
      <w:r w:rsidR="00A01224"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A01224">
        <w:rPr>
          <w:rFonts w:ascii="Arial" w:hAnsi="Arial" w:cs="Arial"/>
          <w:sz w:val="20"/>
          <w:szCs w:val="20"/>
          <w:lang w:val="pl-PL" w:eastAsia="en-US"/>
        </w:rPr>
        <w:t>na podlagi 1</w:t>
      </w:r>
      <w:r w:rsidR="00E11D29">
        <w:rPr>
          <w:rFonts w:ascii="Arial" w:hAnsi="Arial" w:cs="Arial"/>
          <w:sz w:val="20"/>
          <w:szCs w:val="20"/>
          <w:lang w:val="pl-PL" w:eastAsia="en-US"/>
        </w:rPr>
        <w:t>5</w:t>
      </w:r>
      <w:r w:rsidR="00A01224">
        <w:rPr>
          <w:rFonts w:ascii="Arial" w:hAnsi="Arial" w:cs="Arial"/>
          <w:sz w:val="20"/>
          <w:szCs w:val="20"/>
          <w:lang w:val="pl-PL" w:eastAsia="en-US"/>
        </w:rPr>
        <w:t xml:space="preserve">. člena Pravilnika </w:t>
      </w:r>
      <w:r w:rsidR="00AE25E9" w:rsidRPr="00AE25E9">
        <w:rPr>
          <w:rFonts w:ascii="Arial" w:hAnsi="Arial" w:cs="Arial"/>
          <w:sz w:val="20"/>
          <w:szCs w:val="20"/>
          <w:lang w:val="pl-PL" w:eastAsia="en-US"/>
        </w:rPr>
        <w:t>o evidencah prekrškovnih organov, evidenci pravnomočnih sodb oziroma sklepov o prekrških, skupni evidenci kazenskih točk v cestnem prometu ter skupni informacijski infrastrukturi</w:t>
      </w:r>
      <w:r w:rsidR="00A01224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A01224" w:rsidRPr="00CC5161">
        <w:rPr>
          <w:rFonts w:ascii="Arial" w:hAnsi="Arial" w:cs="Arial"/>
          <w:sz w:val="20"/>
          <w:szCs w:val="20"/>
          <w:lang w:val="pl-PL" w:eastAsia="en-US"/>
        </w:rPr>
        <w:t>potrjuje, da iz tukajšnje evidence</w:t>
      </w:r>
      <w:r>
        <w:rPr>
          <w:rFonts w:ascii="Arial" w:hAnsi="Arial" w:cs="Arial"/>
          <w:sz w:val="20"/>
          <w:szCs w:val="20"/>
          <w:lang w:val="pl-PL" w:eastAsia="en-US"/>
        </w:rPr>
        <w:t xml:space="preserve"> prekrškovnega organa</w:t>
      </w:r>
      <w:r w:rsidR="00A01224" w:rsidRPr="00CC5161">
        <w:rPr>
          <w:rFonts w:ascii="Arial" w:hAnsi="Arial" w:cs="Arial"/>
          <w:sz w:val="20"/>
          <w:szCs w:val="20"/>
          <w:lang w:val="pl-PL" w:eastAsia="en-US"/>
        </w:rPr>
        <w:t xml:space="preserve"> izhaja, da oseb</w:t>
      </w:r>
      <w:r w:rsidR="00A01224">
        <w:rPr>
          <w:rFonts w:ascii="Arial" w:hAnsi="Arial" w:cs="Arial"/>
          <w:sz w:val="20"/>
          <w:szCs w:val="20"/>
          <w:lang w:val="pl-PL" w:eastAsia="en-US"/>
        </w:rPr>
        <w:t xml:space="preserve">i </w:t>
      </w:r>
      <w:r>
        <w:rPr>
          <w:rFonts w:ascii="Arial" w:hAnsi="Arial" w:cs="Arial"/>
          <w:sz w:val="20"/>
          <w:szCs w:val="20"/>
          <w:lang w:val="pl-PL" w:eastAsia="en-US"/>
        </w:rPr>
        <w:t xml:space="preserve">___________________________________, EMŠO____________________________, </w:t>
      </w:r>
      <w:r w:rsidRPr="00CC5161">
        <w:rPr>
          <w:rFonts w:ascii="Arial" w:hAnsi="Arial" w:cs="Arial"/>
          <w:sz w:val="20"/>
          <w:szCs w:val="20"/>
          <w:lang w:val="pl-PL" w:eastAsia="en-US"/>
        </w:rPr>
        <w:t>roj. ___________________</w:t>
      </w:r>
      <w:r>
        <w:rPr>
          <w:rFonts w:ascii="Arial" w:hAnsi="Arial" w:cs="Arial"/>
          <w:sz w:val="20"/>
          <w:szCs w:val="20"/>
          <w:lang w:val="pl-PL" w:eastAsia="en-US"/>
        </w:rPr>
        <w:t>_______</w:t>
      </w:r>
      <w:r w:rsidRPr="00CC5161">
        <w:rPr>
          <w:rFonts w:ascii="Arial" w:hAnsi="Arial" w:cs="Arial"/>
          <w:sz w:val="20"/>
          <w:szCs w:val="20"/>
          <w:lang w:val="pl-PL" w:eastAsia="en-US"/>
        </w:rPr>
        <w:t>_</w:t>
      </w:r>
      <w:r>
        <w:rPr>
          <w:rFonts w:ascii="Arial" w:hAnsi="Arial" w:cs="Arial"/>
          <w:sz w:val="20"/>
          <w:szCs w:val="20"/>
          <w:lang w:val="pl-PL" w:eastAsia="en-US"/>
        </w:rPr>
        <w:t>_________</w:t>
      </w:r>
      <w:r w:rsidRPr="00CC5161">
        <w:rPr>
          <w:rFonts w:ascii="Arial" w:hAnsi="Arial" w:cs="Arial"/>
          <w:sz w:val="20"/>
          <w:szCs w:val="20"/>
          <w:lang w:val="pl-PL" w:eastAsia="en-US"/>
        </w:rPr>
        <w:t>__</w:t>
      </w:r>
      <w:r>
        <w:rPr>
          <w:rFonts w:ascii="Arial" w:hAnsi="Arial" w:cs="Arial"/>
          <w:sz w:val="20"/>
          <w:szCs w:val="20"/>
          <w:lang w:val="pl-PL" w:eastAsia="en-US"/>
        </w:rPr>
        <w:t xml:space="preserve">,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s stalnim oziroma začasnim prebivališčem </w:t>
      </w:r>
      <w:r>
        <w:rPr>
          <w:rFonts w:ascii="Arial" w:hAnsi="Arial" w:cs="Arial"/>
          <w:sz w:val="20"/>
          <w:szCs w:val="20"/>
          <w:lang w:val="pl-PL" w:eastAsia="en-US"/>
        </w:rPr>
        <w:t>______</w:t>
      </w:r>
      <w:r w:rsidRPr="00CC5161">
        <w:rPr>
          <w:rFonts w:ascii="Arial" w:hAnsi="Arial" w:cs="Arial"/>
          <w:sz w:val="20"/>
          <w:szCs w:val="20"/>
          <w:lang w:val="pl-PL" w:eastAsia="en-US"/>
        </w:rPr>
        <w:t>__________________</w:t>
      </w:r>
      <w:r>
        <w:rPr>
          <w:rFonts w:ascii="Arial" w:hAnsi="Arial" w:cs="Arial"/>
          <w:sz w:val="20"/>
          <w:szCs w:val="20"/>
          <w:lang w:val="pl-PL" w:eastAsia="en-US"/>
        </w:rPr>
        <w:t>__________________________,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A01224" w:rsidRPr="00CC5161">
        <w:rPr>
          <w:rFonts w:ascii="Arial" w:hAnsi="Arial" w:cs="Arial"/>
          <w:sz w:val="20"/>
          <w:szCs w:val="20"/>
          <w:lang w:val="pl-PL" w:eastAsia="en-US"/>
        </w:rPr>
        <w:t>ni</w:t>
      </w:r>
      <w:r>
        <w:rPr>
          <w:rFonts w:ascii="Arial" w:hAnsi="Arial" w:cs="Arial"/>
          <w:sz w:val="20"/>
          <w:szCs w:val="20"/>
          <w:lang w:val="pl-PL" w:eastAsia="en-US"/>
        </w:rPr>
        <w:t>so bile izrečene sankcije za prekrške.</w:t>
      </w:r>
      <w:r w:rsidR="00A01224"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Potrdilo se izdaja </w:t>
      </w:r>
      <w:r>
        <w:rPr>
          <w:rFonts w:ascii="Arial" w:hAnsi="Arial" w:cs="Arial"/>
          <w:sz w:val="20"/>
          <w:szCs w:val="20"/>
          <w:lang w:val="pl-PL" w:eastAsia="en-US"/>
        </w:rPr>
        <w:t>vlagatelju zahtevka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zaradi ______________________________________</w:t>
      </w:r>
      <w:r>
        <w:rPr>
          <w:rFonts w:ascii="Arial" w:hAnsi="Arial" w:cs="Arial"/>
          <w:sz w:val="20"/>
          <w:szCs w:val="20"/>
          <w:lang w:val="pl-PL" w:eastAsia="en-US"/>
        </w:rPr>
        <w:t>________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_________________________________________________________________________________</w:t>
      </w:r>
    </w:p>
    <w:p w:rsidR="00A01224" w:rsidRDefault="00A01224" w:rsidP="00A01224">
      <w:pPr>
        <w:spacing w:line="260" w:lineRule="exact"/>
        <w:ind w:left="2832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ind w:left="2832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ind w:left="3540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E65EAB">
        <w:rPr>
          <w:rFonts w:ascii="Arial" w:hAnsi="Arial" w:cs="Arial"/>
          <w:sz w:val="20"/>
          <w:szCs w:val="20"/>
          <w:lang w:val="pl-PL" w:eastAsia="en-US"/>
        </w:rPr>
        <w:t xml:space="preserve">   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___________________________ </w:t>
      </w:r>
    </w:p>
    <w:p w:rsidR="00A01224" w:rsidRDefault="00A01224" w:rsidP="00A01224">
      <w:pPr>
        <w:spacing w:line="260" w:lineRule="exact"/>
        <w:ind w:left="4248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 xml:space="preserve">     </w:t>
      </w:r>
      <w:r w:rsidRPr="00CC5161">
        <w:rPr>
          <w:rFonts w:ascii="Arial" w:hAnsi="Arial" w:cs="Arial"/>
          <w:sz w:val="20"/>
          <w:szCs w:val="20"/>
          <w:lang w:val="pl-PL" w:eastAsia="en-US"/>
        </w:rPr>
        <w:t>(</w:t>
      </w:r>
      <w:r w:rsidR="00E65EAB">
        <w:rPr>
          <w:rFonts w:ascii="Arial" w:hAnsi="Arial" w:cs="Arial"/>
          <w:sz w:val="20"/>
          <w:szCs w:val="20"/>
          <w:lang w:val="pl-PL" w:eastAsia="en-US"/>
        </w:rPr>
        <w:t xml:space="preserve">žig in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podpis pooblaščene osebe) 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Takse prosto po </w:t>
      </w:r>
      <w:r>
        <w:rPr>
          <w:rFonts w:ascii="Arial" w:hAnsi="Arial" w:cs="Arial"/>
          <w:sz w:val="20"/>
          <w:szCs w:val="20"/>
          <w:lang w:val="pl-PL" w:eastAsia="en-US"/>
        </w:rPr>
        <w:t>29. točki 28. člena</w:t>
      </w: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 Z</w:t>
      </w:r>
      <w:r>
        <w:rPr>
          <w:rFonts w:ascii="Arial" w:hAnsi="Arial" w:cs="Arial"/>
          <w:sz w:val="20"/>
          <w:szCs w:val="20"/>
          <w:lang w:val="pl-PL" w:eastAsia="en-US"/>
        </w:rPr>
        <w:t xml:space="preserve">akona o upravnih taksah (Uradni list RS, št. </w:t>
      </w:r>
      <w:hyperlink r:id="rId5" w:tgtFrame="_blank" w:tooltip="Zakon o upravnih taksah (uradno prečiščeno besedilo)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106/10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 – </w:t>
      </w:r>
      <w:r>
        <w:rPr>
          <w:rFonts w:ascii="Arial" w:hAnsi="Arial" w:cs="Arial"/>
          <w:sz w:val="20"/>
          <w:szCs w:val="20"/>
          <w:lang w:val="pl-PL" w:eastAsia="en-US"/>
        </w:rPr>
        <w:t>UPB</w:t>
      </w: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 , </w:t>
      </w:r>
      <w:hyperlink r:id="rId6" w:tgtFrame="_blank" w:tooltip="Zakon o ukrepih za uravnoteženje javnih financ občin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14/15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> – ZUUJFO, </w:t>
      </w:r>
      <w:hyperlink r:id="rId7" w:tgtFrame="_blank" w:tooltip="Zakon o spremembah in dopolnitvah Zakona o železniškem prometu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84/15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> – ZZelP-J in </w:t>
      </w:r>
      <w:hyperlink r:id="rId8" w:tgtFrame="_blank" w:tooltip="Zakon o spremembah in dopolnitvah Zakona o upravnih taksah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32/16</w:t>
        </w:r>
      </w:hyperlink>
      <w:r>
        <w:rPr>
          <w:rFonts w:ascii="Arial" w:hAnsi="Arial" w:cs="Arial"/>
          <w:sz w:val="20"/>
          <w:szCs w:val="20"/>
          <w:lang w:val="pl-PL" w:eastAsia="en-US"/>
        </w:rPr>
        <w:t>).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 xml:space="preserve">2. 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center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>P O T R D I L O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4325AF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_________________________________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>
        <w:rPr>
          <w:rFonts w:ascii="Arial" w:hAnsi="Arial" w:cs="Arial"/>
          <w:sz w:val="20"/>
          <w:szCs w:val="20"/>
          <w:lang w:val="pl-PL" w:eastAsia="en-US"/>
        </w:rPr>
        <w:t>na podlagi 1</w:t>
      </w:r>
      <w:r w:rsidR="00E11D29">
        <w:rPr>
          <w:rFonts w:ascii="Arial" w:hAnsi="Arial" w:cs="Arial"/>
          <w:sz w:val="20"/>
          <w:szCs w:val="20"/>
          <w:lang w:val="pl-PL" w:eastAsia="en-US"/>
        </w:rPr>
        <w:t>5</w:t>
      </w:r>
      <w:r>
        <w:rPr>
          <w:rFonts w:ascii="Arial" w:hAnsi="Arial" w:cs="Arial"/>
          <w:sz w:val="20"/>
          <w:szCs w:val="20"/>
          <w:lang w:val="pl-PL" w:eastAsia="en-US"/>
        </w:rPr>
        <w:t xml:space="preserve">. člena Pravilnika </w:t>
      </w:r>
      <w:r w:rsidR="00AE25E9" w:rsidRPr="00AE25E9">
        <w:rPr>
          <w:rFonts w:ascii="Arial" w:hAnsi="Arial" w:cs="Arial"/>
          <w:sz w:val="20"/>
          <w:szCs w:val="20"/>
          <w:lang w:val="pl-PL" w:eastAsia="en-US"/>
        </w:rPr>
        <w:t>o evidencah prekrškovnih organov, evidenci pravnomočnih sodb oziroma sklepov o prekrških, skupni evidenci kazenskih točk v cestnem prometu ter skupni informacijski infrastrukturi</w:t>
      </w:r>
      <w:r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Pr="00CC5161">
        <w:rPr>
          <w:rFonts w:ascii="Arial" w:hAnsi="Arial" w:cs="Arial"/>
          <w:sz w:val="20"/>
          <w:szCs w:val="20"/>
          <w:lang w:val="pl-PL" w:eastAsia="en-US"/>
        </w:rPr>
        <w:t>potrjuje, da tukajšnje evidence</w:t>
      </w:r>
      <w:r>
        <w:rPr>
          <w:rFonts w:ascii="Arial" w:hAnsi="Arial" w:cs="Arial"/>
          <w:sz w:val="20"/>
          <w:szCs w:val="20"/>
          <w:lang w:val="pl-PL" w:eastAsia="en-US"/>
        </w:rPr>
        <w:t xml:space="preserve"> prekrškovnega organa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izhaja, da </w:t>
      </w:r>
      <w:r>
        <w:rPr>
          <w:rFonts w:ascii="Arial" w:hAnsi="Arial" w:cs="Arial"/>
          <w:sz w:val="20"/>
          <w:szCs w:val="20"/>
          <w:lang w:val="pl-PL" w:eastAsia="en-US"/>
        </w:rPr>
        <w:t xml:space="preserve">so bile </w:t>
      </w:r>
      <w:r w:rsidRPr="00CC5161">
        <w:rPr>
          <w:rFonts w:ascii="Arial" w:hAnsi="Arial" w:cs="Arial"/>
          <w:sz w:val="20"/>
          <w:szCs w:val="20"/>
          <w:lang w:val="pl-PL" w:eastAsia="en-US"/>
        </w:rPr>
        <w:t>oseb</w:t>
      </w:r>
      <w:r>
        <w:rPr>
          <w:rFonts w:ascii="Arial" w:hAnsi="Arial" w:cs="Arial"/>
          <w:sz w:val="20"/>
          <w:szCs w:val="20"/>
          <w:lang w:val="pl-PL" w:eastAsia="en-US"/>
        </w:rPr>
        <w:t xml:space="preserve">i ___________________________________, EMŠO____________________________, </w:t>
      </w:r>
      <w:r w:rsidRPr="00CC5161">
        <w:rPr>
          <w:rFonts w:ascii="Arial" w:hAnsi="Arial" w:cs="Arial"/>
          <w:sz w:val="20"/>
          <w:szCs w:val="20"/>
          <w:lang w:val="pl-PL" w:eastAsia="en-US"/>
        </w:rPr>
        <w:t>roj. ___________________</w:t>
      </w:r>
      <w:r>
        <w:rPr>
          <w:rFonts w:ascii="Arial" w:hAnsi="Arial" w:cs="Arial"/>
          <w:sz w:val="20"/>
          <w:szCs w:val="20"/>
          <w:lang w:val="pl-PL" w:eastAsia="en-US"/>
        </w:rPr>
        <w:t>_______</w:t>
      </w:r>
      <w:r w:rsidRPr="00CC5161">
        <w:rPr>
          <w:rFonts w:ascii="Arial" w:hAnsi="Arial" w:cs="Arial"/>
          <w:sz w:val="20"/>
          <w:szCs w:val="20"/>
          <w:lang w:val="pl-PL" w:eastAsia="en-US"/>
        </w:rPr>
        <w:t>_</w:t>
      </w:r>
      <w:r>
        <w:rPr>
          <w:rFonts w:ascii="Arial" w:hAnsi="Arial" w:cs="Arial"/>
          <w:sz w:val="20"/>
          <w:szCs w:val="20"/>
          <w:lang w:val="pl-PL" w:eastAsia="en-US"/>
        </w:rPr>
        <w:t>_________</w:t>
      </w:r>
      <w:r w:rsidRPr="00CC5161">
        <w:rPr>
          <w:rFonts w:ascii="Arial" w:hAnsi="Arial" w:cs="Arial"/>
          <w:sz w:val="20"/>
          <w:szCs w:val="20"/>
          <w:lang w:val="pl-PL" w:eastAsia="en-US"/>
        </w:rPr>
        <w:t>__</w:t>
      </w:r>
      <w:r>
        <w:rPr>
          <w:rFonts w:ascii="Arial" w:hAnsi="Arial" w:cs="Arial"/>
          <w:sz w:val="20"/>
          <w:szCs w:val="20"/>
          <w:lang w:val="pl-PL" w:eastAsia="en-US"/>
        </w:rPr>
        <w:t xml:space="preserve">,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s stalnim oziroma začasnim prebivališčem </w:t>
      </w:r>
      <w:r>
        <w:rPr>
          <w:rFonts w:ascii="Arial" w:hAnsi="Arial" w:cs="Arial"/>
          <w:sz w:val="20"/>
          <w:szCs w:val="20"/>
          <w:lang w:val="pl-PL" w:eastAsia="en-US"/>
        </w:rPr>
        <w:t>______</w:t>
      </w:r>
      <w:r w:rsidRPr="00CC5161">
        <w:rPr>
          <w:rFonts w:ascii="Arial" w:hAnsi="Arial" w:cs="Arial"/>
          <w:sz w:val="20"/>
          <w:szCs w:val="20"/>
          <w:lang w:val="pl-PL" w:eastAsia="en-US"/>
        </w:rPr>
        <w:t>__________________</w:t>
      </w:r>
      <w:r>
        <w:rPr>
          <w:rFonts w:ascii="Arial" w:hAnsi="Arial" w:cs="Arial"/>
          <w:sz w:val="20"/>
          <w:szCs w:val="20"/>
          <w:lang w:val="pl-PL" w:eastAsia="en-US"/>
        </w:rPr>
        <w:t>_________________________</w:t>
      </w:r>
      <w:r w:rsidR="00A01224">
        <w:rPr>
          <w:rFonts w:ascii="Arial" w:hAnsi="Arial" w:cs="Arial"/>
          <w:sz w:val="20"/>
          <w:szCs w:val="20"/>
          <w:lang w:val="pl-PL" w:eastAsia="en-US"/>
        </w:rPr>
        <w:t>,</w:t>
      </w:r>
      <w:r w:rsidR="00A01224"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A01224">
        <w:rPr>
          <w:rFonts w:ascii="Arial" w:hAnsi="Arial" w:cs="Arial"/>
          <w:sz w:val="20"/>
          <w:szCs w:val="20"/>
          <w:lang w:val="pl-PL" w:eastAsia="en-US"/>
        </w:rPr>
        <w:t xml:space="preserve">izrečene naslednje </w:t>
      </w:r>
      <w:r>
        <w:rPr>
          <w:rFonts w:ascii="Arial" w:hAnsi="Arial" w:cs="Arial"/>
          <w:sz w:val="20"/>
          <w:szCs w:val="20"/>
          <w:lang w:val="pl-PL" w:eastAsia="en-US"/>
        </w:rPr>
        <w:t>sankcije za prekrške: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4325AF" w:rsidRDefault="004325AF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Potrdilo se izdaja </w:t>
      </w:r>
      <w:r>
        <w:rPr>
          <w:rFonts w:ascii="Arial" w:hAnsi="Arial" w:cs="Arial"/>
          <w:sz w:val="20"/>
          <w:szCs w:val="20"/>
          <w:lang w:val="pl-PL" w:eastAsia="en-US"/>
        </w:rPr>
        <w:t>vlagatelju zahtevka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zaradi ____________________________________________</w:t>
      </w:r>
      <w:r>
        <w:rPr>
          <w:rFonts w:ascii="Arial" w:hAnsi="Arial" w:cs="Arial"/>
          <w:sz w:val="20"/>
          <w:szCs w:val="20"/>
          <w:lang w:val="pl-PL" w:eastAsia="en-US"/>
        </w:rPr>
        <w:t>_</w:t>
      </w:r>
      <w:r w:rsidRPr="00CC5161">
        <w:rPr>
          <w:rFonts w:ascii="Arial" w:hAnsi="Arial" w:cs="Arial"/>
          <w:sz w:val="20"/>
          <w:szCs w:val="20"/>
          <w:lang w:val="pl-PL" w:eastAsia="en-US"/>
        </w:rPr>
        <w:t>_</w:t>
      </w:r>
      <w:r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>_________________________________________________________________</w:t>
      </w:r>
      <w:r w:rsidR="004325AF">
        <w:rPr>
          <w:rFonts w:ascii="Arial" w:hAnsi="Arial" w:cs="Arial"/>
          <w:sz w:val="20"/>
          <w:szCs w:val="20"/>
          <w:lang w:val="pl-PL" w:eastAsia="en-US"/>
        </w:rPr>
        <w:t>________________</w:t>
      </w:r>
    </w:p>
    <w:p w:rsidR="00A01224" w:rsidRDefault="00A01224" w:rsidP="00A01224">
      <w:pPr>
        <w:spacing w:line="260" w:lineRule="exact"/>
        <w:ind w:left="2832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E65EAB">
      <w:pPr>
        <w:spacing w:line="260" w:lineRule="exact"/>
        <w:ind w:left="2832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 xml:space="preserve">                              </w:t>
      </w:r>
    </w:p>
    <w:p w:rsidR="00A01224" w:rsidRDefault="00A01224" w:rsidP="00A01224">
      <w:pPr>
        <w:spacing w:line="260" w:lineRule="exact"/>
        <w:ind w:left="3540" w:firstLine="708"/>
        <w:jc w:val="both"/>
        <w:rPr>
          <w:rFonts w:ascii="Arial" w:hAnsi="Arial" w:cs="Arial"/>
          <w:sz w:val="20"/>
          <w:szCs w:val="20"/>
          <w:lang w:val="pl-PL" w:eastAsia="en-US"/>
        </w:rPr>
      </w:pP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 </w:t>
      </w:r>
      <w:r w:rsidR="00E65EAB">
        <w:rPr>
          <w:rFonts w:ascii="Arial" w:hAnsi="Arial" w:cs="Arial"/>
          <w:sz w:val="20"/>
          <w:szCs w:val="20"/>
          <w:lang w:val="pl-PL" w:eastAsia="en-US"/>
        </w:rPr>
        <w:t xml:space="preserve">    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___________________________ </w:t>
      </w:r>
    </w:p>
    <w:p w:rsidR="00A01224" w:rsidRDefault="00A01224" w:rsidP="00A01224">
      <w:pPr>
        <w:spacing w:line="260" w:lineRule="exact"/>
        <w:ind w:left="4248"/>
        <w:jc w:val="both"/>
        <w:rPr>
          <w:rFonts w:ascii="Arial" w:hAnsi="Arial" w:cs="Arial"/>
          <w:sz w:val="20"/>
          <w:szCs w:val="20"/>
          <w:lang w:val="pl-PL" w:eastAsia="en-US"/>
        </w:rPr>
      </w:pPr>
      <w:r>
        <w:rPr>
          <w:rFonts w:ascii="Arial" w:hAnsi="Arial" w:cs="Arial"/>
          <w:sz w:val="20"/>
          <w:szCs w:val="20"/>
          <w:lang w:val="pl-PL" w:eastAsia="en-US"/>
        </w:rPr>
        <w:t xml:space="preserve">     </w:t>
      </w:r>
      <w:r w:rsidRPr="00CC5161">
        <w:rPr>
          <w:rFonts w:ascii="Arial" w:hAnsi="Arial" w:cs="Arial"/>
          <w:sz w:val="20"/>
          <w:szCs w:val="20"/>
          <w:lang w:val="pl-PL" w:eastAsia="en-US"/>
        </w:rPr>
        <w:t>(</w:t>
      </w:r>
      <w:r w:rsidR="00E65EAB">
        <w:rPr>
          <w:rFonts w:ascii="Arial" w:hAnsi="Arial" w:cs="Arial"/>
          <w:sz w:val="20"/>
          <w:szCs w:val="20"/>
          <w:lang w:val="pl-PL" w:eastAsia="en-US"/>
        </w:rPr>
        <w:t xml:space="preserve">žig in </w:t>
      </w:r>
      <w:r w:rsidRPr="00CC5161">
        <w:rPr>
          <w:rFonts w:ascii="Arial" w:hAnsi="Arial" w:cs="Arial"/>
          <w:sz w:val="20"/>
          <w:szCs w:val="20"/>
          <w:lang w:val="pl-PL" w:eastAsia="en-US"/>
        </w:rPr>
        <w:t xml:space="preserve">podpis pooblaščene osebe) </w:t>
      </w: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A01224" w:rsidRDefault="00A01224" w:rsidP="00A01224">
      <w:pPr>
        <w:spacing w:line="260" w:lineRule="exact"/>
        <w:jc w:val="both"/>
        <w:rPr>
          <w:rFonts w:ascii="Arial" w:hAnsi="Arial" w:cs="Arial"/>
          <w:sz w:val="20"/>
          <w:szCs w:val="20"/>
          <w:lang w:val="pl-PL" w:eastAsia="en-US"/>
        </w:rPr>
      </w:pPr>
    </w:p>
    <w:p w:rsidR="002A5514" w:rsidRDefault="00A01224" w:rsidP="004325AF">
      <w:pPr>
        <w:spacing w:line="260" w:lineRule="exact"/>
        <w:jc w:val="both"/>
      </w:pP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Takse prosto po </w:t>
      </w:r>
      <w:r>
        <w:rPr>
          <w:rFonts w:ascii="Arial" w:hAnsi="Arial" w:cs="Arial"/>
          <w:sz w:val="20"/>
          <w:szCs w:val="20"/>
          <w:lang w:val="pl-PL" w:eastAsia="en-US"/>
        </w:rPr>
        <w:t>29. točki 28. člena</w:t>
      </w: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 Z</w:t>
      </w:r>
      <w:r>
        <w:rPr>
          <w:rFonts w:ascii="Arial" w:hAnsi="Arial" w:cs="Arial"/>
          <w:sz w:val="20"/>
          <w:szCs w:val="20"/>
          <w:lang w:val="pl-PL" w:eastAsia="en-US"/>
        </w:rPr>
        <w:t xml:space="preserve">akona o upravnih taksah (Uradni list RS, št. </w:t>
      </w:r>
      <w:hyperlink r:id="rId9" w:tgtFrame="_blank" w:tooltip="Zakon o upravnih taksah (uradno prečiščeno besedilo)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106/10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 – </w:t>
      </w:r>
      <w:r>
        <w:rPr>
          <w:rFonts w:ascii="Arial" w:hAnsi="Arial" w:cs="Arial"/>
          <w:sz w:val="20"/>
          <w:szCs w:val="20"/>
          <w:lang w:val="pl-PL" w:eastAsia="en-US"/>
        </w:rPr>
        <w:t>UPB</w:t>
      </w:r>
      <w:r w:rsidRPr="00E034E0">
        <w:rPr>
          <w:rFonts w:ascii="Arial" w:hAnsi="Arial" w:cs="Arial"/>
          <w:sz w:val="20"/>
          <w:szCs w:val="20"/>
          <w:lang w:val="pl-PL" w:eastAsia="en-US"/>
        </w:rPr>
        <w:t xml:space="preserve"> , </w:t>
      </w:r>
      <w:hyperlink r:id="rId10" w:tgtFrame="_blank" w:tooltip="Zakon o ukrepih za uravnoteženje javnih financ občin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14/15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> – ZUUJFO, </w:t>
      </w:r>
      <w:hyperlink r:id="rId11" w:tgtFrame="_blank" w:tooltip="Zakon o spremembah in dopolnitvah Zakona o železniškem prometu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84/15</w:t>
        </w:r>
      </w:hyperlink>
      <w:r w:rsidRPr="00E034E0">
        <w:rPr>
          <w:rFonts w:ascii="Arial" w:hAnsi="Arial" w:cs="Arial"/>
          <w:sz w:val="20"/>
          <w:szCs w:val="20"/>
          <w:lang w:val="pl-PL" w:eastAsia="en-US"/>
        </w:rPr>
        <w:t> – ZZelP-J in </w:t>
      </w:r>
      <w:hyperlink r:id="rId12" w:tgtFrame="_blank" w:tooltip="Zakon o spremembah in dopolnitvah Zakona o upravnih taksah" w:history="1">
        <w:r w:rsidRPr="00E034E0">
          <w:rPr>
            <w:rFonts w:ascii="Arial" w:hAnsi="Arial" w:cs="Arial"/>
            <w:sz w:val="20"/>
            <w:szCs w:val="20"/>
            <w:lang w:val="pl-PL" w:eastAsia="en-US"/>
          </w:rPr>
          <w:t>32/16</w:t>
        </w:r>
      </w:hyperlink>
      <w:r>
        <w:rPr>
          <w:rFonts w:ascii="Arial" w:hAnsi="Arial" w:cs="Arial"/>
          <w:sz w:val="20"/>
          <w:szCs w:val="20"/>
          <w:lang w:val="pl-PL" w:eastAsia="en-US"/>
        </w:rPr>
        <w:t>).</w:t>
      </w:r>
    </w:p>
    <w:sectPr w:rsidR="002A5514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libri Light">
    <w:panose1 w:val="020F0302020204030204"/>
    <w:charset w:val="EE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2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A01224"/>
    <w:rsid w:val="001433C5"/>
    <w:rsid w:val="002A5514"/>
    <w:rsid w:val="004325AF"/>
    <w:rsid w:val="00A01224"/>
    <w:rsid w:val="00AE25E9"/>
    <w:rsid w:val="00E11D29"/>
    <w:rsid w:val="00E65EAB"/>
    <w:rsid w:val="00F0795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l-SI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F08B10A-12CA-4E34-AC61-05A02E15FB3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sl-SI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avaden">
    <w:name w:val="Normal"/>
    <w:qFormat/>
    <w:rsid w:val="00A01224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sl-SI"/>
    </w:rPr>
  </w:style>
  <w:style w:type="character" w:default="1" w:styleId="Privzetapisavaodstavka">
    <w:name w:val="Default Paragraph Font"/>
    <w:uiPriority w:val="1"/>
    <w:semiHidden/>
    <w:unhideWhenUsed/>
  </w:style>
  <w:style w:type="table" w:default="1" w:styleId="Navadnatabel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rezseznama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www.uradni-list.si/1/objava.jsp?sop=2016-01-1366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uradni-list.si/1/objava.jsp?sop=2015-01-3306" TargetMode="External"/><Relationship Id="rId12" Type="http://schemas.openxmlformats.org/officeDocument/2006/relationships/hyperlink" Target="http://www.uradni-list.si/1/objava.jsp?sop=2016-01-1366" TargetMode="Externa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hyperlink" Target="http://www.uradni-list.si/1/objava.jsp?sop=2015-01-0505" TargetMode="External"/><Relationship Id="rId11" Type="http://schemas.openxmlformats.org/officeDocument/2006/relationships/hyperlink" Target="http://www.uradni-list.si/1/objava.jsp?sop=2015-01-3306" TargetMode="External"/><Relationship Id="rId5" Type="http://schemas.openxmlformats.org/officeDocument/2006/relationships/hyperlink" Target="http://www.uradni-list.si/1/objava.jsp?sop=2010-01-5482" TargetMode="External"/><Relationship Id="rId10" Type="http://schemas.openxmlformats.org/officeDocument/2006/relationships/hyperlink" Target="http://www.uradni-list.si/1/objava.jsp?sop=2015-01-0505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www.uradni-list.si/1/objava.jsp?sop=2010-01-5482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ova tema">
  <a:themeElements>
    <a:clrScheme name="Pisarna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isarna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isarna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Standard APA" Version="6"/>
</file>

<file path=customXml/itemProps1.xml><?xml version="1.0" encoding="utf-8"?>
<ds:datastoreItem xmlns:ds="http://schemas.openxmlformats.org/officeDocument/2006/customXml" ds:itemID="{23E88EEE-DC6C-4E0B-BFDD-825E2D7ABD3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9</TotalTime>
  <Pages>1</Pages>
  <Words>477</Words>
  <Characters>2719</Characters>
  <Application>Microsoft Office Word</Application>
  <DocSecurity>0</DocSecurity>
  <Lines>22</Lines>
  <Paragraphs>6</Paragraphs>
  <ScaleCrop>false</ScaleCrop>
  <HeadingPairs>
    <vt:vector size="2" baseType="variant">
      <vt:variant>
        <vt:lpstr>Naslov</vt:lpstr>
      </vt:variant>
      <vt:variant>
        <vt:i4>1</vt:i4>
      </vt:variant>
    </vt:vector>
  </HeadingPairs>
  <TitlesOfParts>
    <vt:vector size="1" baseType="lpstr">
      <vt:lpstr/>
    </vt:vector>
  </TitlesOfParts>
  <Company>Ministrstvo za pravosodje</Company>
  <LinksUpToDate>false</LinksUpToDate>
  <CharactersWithSpaces>3190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A. S.</dc:creator>
  <cp:keywords/>
  <dc:description/>
  <cp:lastModifiedBy>Igor K.</cp:lastModifiedBy>
  <cp:revision>6</cp:revision>
  <dcterms:created xsi:type="dcterms:W3CDTF">2017-03-29T11:11:00Z</dcterms:created>
  <dcterms:modified xsi:type="dcterms:W3CDTF">2017-04-12T11:20:00Z</dcterms:modified>
</cp:coreProperties>
</file>