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ind w:left="637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Obrazec št. </w:t>
      </w:r>
      <w:r w:rsidR="00A90D74">
        <w:rPr>
          <w:rFonts w:ascii="Arial" w:hAnsi="Arial" w:cs="Arial"/>
          <w:sz w:val="20"/>
          <w:szCs w:val="20"/>
          <w:lang w:val="pl-PL" w:eastAsia="en-US"/>
        </w:rPr>
        <w:t>5</w:t>
      </w:r>
      <w:r w:rsidR="00AF7469">
        <w:rPr>
          <w:rFonts w:ascii="Arial" w:hAnsi="Arial" w:cs="Arial"/>
          <w:sz w:val="20"/>
          <w:szCs w:val="20"/>
          <w:lang w:val="pl-PL" w:eastAsia="en-US"/>
        </w:rPr>
        <w:t>b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1.</w:t>
      </w:r>
    </w:p>
    <w:p w:rsidR="00A01224" w:rsidRDefault="00A01224" w:rsidP="00A01224">
      <w:pPr>
        <w:spacing w:line="260" w:lineRule="exact"/>
        <w:jc w:val="center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>P O T R D I L O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90D7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Ministrstvo za pravosodje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>
        <w:rPr>
          <w:rFonts w:ascii="Arial" w:hAnsi="Arial" w:cs="Arial"/>
          <w:sz w:val="20"/>
          <w:szCs w:val="20"/>
          <w:lang w:val="pl-PL" w:eastAsia="en-US"/>
        </w:rPr>
        <w:t>na podlagi 1</w:t>
      </w:r>
      <w:r w:rsidR="00481411">
        <w:rPr>
          <w:rFonts w:ascii="Arial" w:hAnsi="Arial" w:cs="Arial"/>
          <w:sz w:val="20"/>
          <w:szCs w:val="20"/>
          <w:lang w:val="pl-PL" w:eastAsia="en-US"/>
        </w:rPr>
        <w:t>5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. </w:t>
      </w:r>
      <w:r w:rsidR="00E03298">
        <w:rPr>
          <w:rFonts w:ascii="Arial" w:hAnsi="Arial" w:cs="Arial"/>
          <w:sz w:val="20"/>
          <w:szCs w:val="20"/>
          <w:lang w:val="pl-PL" w:eastAsia="en-US"/>
        </w:rPr>
        <w:t xml:space="preserve">Pravilnika </w:t>
      </w:r>
      <w:r w:rsidR="00E03298" w:rsidRPr="00AE25E9">
        <w:rPr>
          <w:rFonts w:ascii="Arial" w:hAnsi="Arial" w:cs="Arial"/>
          <w:sz w:val="20"/>
          <w:szCs w:val="20"/>
          <w:lang w:val="pl-PL" w:eastAsia="en-US"/>
        </w:rPr>
        <w:t>o evidencah prekrškovnih organov, evidenci pravnomočnih sodb oziroma sklepov o prekrških, skupni evidenci kazenskih točk v cestnem prometu ter skupni informacijski infrastrukturi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>potrjuje, da iz evidence</w:t>
      </w:r>
      <w:r w:rsidR="001433C5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>
        <w:rPr>
          <w:rFonts w:ascii="Arial" w:hAnsi="Arial" w:cs="Arial"/>
          <w:sz w:val="20"/>
          <w:szCs w:val="20"/>
          <w:lang w:val="pl-PL" w:eastAsia="en-US"/>
        </w:rPr>
        <w:t>pravnomočnih odločbo sodišč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izhaja, </w:t>
      </w:r>
      <w:r w:rsidR="00B9321D" w:rsidRPr="00CC5161">
        <w:rPr>
          <w:rFonts w:ascii="Arial" w:hAnsi="Arial" w:cs="Arial"/>
          <w:sz w:val="20"/>
          <w:szCs w:val="20"/>
          <w:lang w:val="pl-PL" w:eastAsia="en-US"/>
        </w:rPr>
        <w:t xml:space="preserve">da </w:t>
      </w:r>
      <w:r w:rsidR="00B9321D">
        <w:rPr>
          <w:rFonts w:ascii="Arial" w:hAnsi="Arial" w:cs="Arial"/>
          <w:sz w:val="20"/>
          <w:szCs w:val="20"/>
          <w:lang w:val="pl-PL" w:eastAsia="en-US"/>
        </w:rPr>
        <w:t>p</w:t>
      </w:r>
      <w:r w:rsidR="00B9321D" w:rsidRPr="00CC5161">
        <w:rPr>
          <w:rFonts w:ascii="Arial" w:hAnsi="Arial" w:cs="Arial"/>
          <w:sz w:val="20"/>
          <w:szCs w:val="20"/>
          <w:lang w:val="pl-PL" w:eastAsia="en-US"/>
        </w:rPr>
        <w:t>ravn</w:t>
      </w:r>
      <w:r w:rsidR="00B9321D">
        <w:rPr>
          <w:rFonts w:ascii="Arial" w:hAnsi="Arial" w:cs="Arial"/>
          <w:sz w:val="20"/>
          <w:szCs w:val="20"/>
          <w:lang w:val="pl-PL" w:eastAsia="en-US"/>
        </w:rPr>
        <w:t>i</w:t>
      </w:r>
      <w:r w:rsidR="00B9321D" w:rsidRPr="00CC5161">
        <w:rPr>
          <w:rFonts w:ascii="Arial" w:hAnsi="Arial" w:cs="Arial"/>
          <w:sz w:val="20"/>
          <w:szCs w:val="20"/>
          <w:lang w:val="pl-PL" w:eastAsia="en-US"/>
        </w:rPr>
        <w:t xml:space="preserve"> oseb</w:t>
      </w:r>
      <w:r w:rsidR="00B9321D">
        <w:rPr>
          <w:rFonts w:ascii="Arial" w:hAnsi="Arial" w:cs="Arial"/>
          <w:sz w:val="20"/>
          <w:szCs w:val="20"/>
          <w:lang w:val="pl-PL" w:eastAsia="en-US"/>
        </w:rPr>
        <w:t xml:space="preserve">i ______________________________________________, matična številka/davčna številka _______________________________________________________,  </w:t>
      </w:r>
      <w:r w:rsidR="00B9321D" w:rsidRPr="00CC5161">
        <w:rPr>
          <w:rFonts w:ascii="Arial" w:hAnsi="Arial" w:cs="Arial"/>
          <w:sz w:val="20"/>
          <w:szCs w:val="20"/>
          <w:lang w:val="pl-PL" w:eastAsia="en-US"/>
        </w:rPr>
        <w:t xml:space="preserve">s sedežem </w:t>
      </w:r>
      <w:r w:rsidR="00B9321D">
        <w:rPr>
          <w:rFonts w:ascii="Arial" w:hAnsi="Arial" w:cs="Arial"/>
          <w:sz w:val="20"/>
          <w:szCs w:val="20"/>
          <w:lang w:val="pl-PL" w:eastAsia="en-US"/>
        </w:rPr>
        <w:t>in poslovnim naslovom</w:t>
      </w:r>
      <w:r w:rsidR="00B9321D" w:rsidRPr="00CC5161">
        <w:rPr>
          <w:rFonts w:ascii="Arial" w:hAnsi="Arial" w:cs="Arial"/>
          <w:sz w:val="20"/>
          <w:szCs w:val="20"/>
          <w:lang w:val="pl-PL" w:eastAsia="en-US"/>
        </w:rPr>
        <w:t>__________</w:t>
      </w:r>
      <w:r w:rsidR="00B9321D">
        <w:rPr>
          <w:rFonts w:ascii="Arial" w:hAnsi="Arial" w:cs="Arial"/>
          <w:sz w:val="20"/>
          <w:szCs w:val="20"/>
          <w:lang w:val="pl-PL" w:eastAsia="en-US"/>
        </w:rPr>
        <w:t>_______</w:t>
      </w:r>
      <w:r w:rsidR="00B9321D" w:rsidRPr="00CC5161">
        <w:rPr>
          <w:rFonts w:ascii="Arial" w:hAnsi="Arial" w:cs="Arial"/>
          <w:sz w:val="20"/>
          <w:szCs w:val="20"/>
          <w:lang w:val="pl-PL" w:eastAsia="en-US"/>
        </w:rPr>
        <w:t>__________________</w:t>
      </w:r>
      <w:r w:rsidR="00B9321D">
        <w:rPr>
          <w:rFonts w:ascii="Arial" w:hAnsi="Arial" w:cs="Arial"/>
          <w:sz w:val="20"/>
          <w:szCs w:val="20"/>
          <w:lang w:val="pl-PL" w:eastAsia="en-US"/>
        </w:rPr>
        <w:t>______________,</w:t>
      </w:r>
      <w:r w:rsidR="00B9321D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>ni</w:t>
      </w:r>
      <w:r w:rsidR="001433C5">
        <w:rPr>
          <w:rFonts w:ascii="Arial" w:hAnsi="Arial" w:cs="Arial"/>
          <w:sz w:val="20"/>
          <w:szCs w:val="20"/>
          <w:lang w:val="pl-PL" w:eastAsia="en-US"/>
        </w:rPr>
        <w:t>so bile izrečene sankcije za prekrške.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Potrdilo se izdaja </w:t>
      </w:r>
      <w:r>
        <w:rPr>
          <w:rFonts w:ascii="Arial" w:hAnsi="Arial" w:cs="Arial"/>
          <w:sz w:val="20"/>
          <w:szCs w:val="20"/>
          <w:lang w:val="pl-PL" w:eastAsia="en-US"/>
        </w:rPr>
        <w:t>vlagatelju zahtevka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zaradi ______________________________________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_________________________________________________________________________________</w:t>
      </w: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ind w:left="3540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___________________________ </w:t>
      </w:r>
    </w:p>
    <w:p w:rsidR="00A01224" w:rsidRDefault="00A01224" w:rsidP="00A01224">
      <w:pPr>
        <w:spacing w:line="260" w:lineRule="exact"/>
        <w:ind w:left="424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(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žig in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podpis pooblaščene osebe)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Takse prosto po </w:t>
      </w:r>
      <w:r>
        <w:rPr>
          <w:rFonts w:ascii="Arial" w:hAnsi="Arial" w:cs="Arial"/>
          <w:sz w:val="20"/>
          <w:szCs w:val="20"/>
          <w:lang w:val="pl-PL" w:eastAsia="en-US"/>
        </w:rPr>
        <w:t>29. točki 28. člena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Z</w:t>
      </w:r>
      <w:r>
        <w:rPr>
          <w:rFonts w:ascii="Arial" w:hAnsi="Arial" w:cs="Arial"/>
          <w:sz w:val="20"/>
          <w:szCs w:val="20"/>
          <w:lang w:val="pl-PL" w:eastAsia="en-US"/>
        </w:rPr>
        <w:t xml:space="preserve">akona o upravnih taksah (Uradni list RS, št. </w:t>
      </w:r>
      <w:hyperlink r:id="rId5" w:tgtFrame="_blank" w:tooltip="Zakon o upravnih taksah (uradno prečiščeno besedilo)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106/10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 – </w:t>
      </w:r>
      <w:r>
        <w:rPr>
          <w:rFonts w:ascii="Arial" w:hAnsi="Arial" w:cs="Arial"/>
          <w:sz w:val="20"/>
          <w:szCs w:val="20"/>
          <w:lang w:val="pl-PL" w:eastAsia="en-US"/>
        </w:rPr>
        <w:t>UPB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, </w:t>
      </w:r>
      <w:hyperlink r:id="rId6" w:tgtFrame="_blank" w:tooltip="Zakon o ukrepih za uravnoteženje javnih financ občin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ZUUJFO, </w:t>
      </w:r>
      <w:hyperlink r:id="rId7" w:tgtFrame="_blank" w:tooltip="Zakon o spremembah in dopolnitvah Zakona o železniškem prometu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84/15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ZZelP-J in </w:t>
      </w:r>
      <w:hyperlink r:id="rId8" w:tgtFrame="_blank" w:tooltip="Zakon o spremembah in dopolnitvah Zakona o upravnih taksah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32/16</w:t>
        </w:r>
      </w:hyperlink>
      <w:r>
        <w:rPr>
          <w:rFonts w:ascii="Arial" w:hAnsi="Arial" w:cs="Arial"/>
          <w:sz w:val="20"/>
          <w:szCs w:val="20"/>
          <w:lang w:val="pl-PL" w:eastAsia="en-US"/>
        </w:rPr>
        <w:t>).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2.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center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>P O T R D I L O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CB0C21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Ministrstvo za pravosodje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>
        <w:rPr>
          <w:rFonts w:ascii="Arial" w:hAnsi="Arial" w:cs="Arial"/>
          <w:sz w:val="20"/>
          <w:szCs w:val="20"/>
          <w:lang w:val="pl-PL" w:eastAsia="en-US"/>
        </w:rPr>
        <w:t>na podlagi 1</w:t>
      </w:r>
      <w:r w:rsidR="00481411">
        <w:rPr>
          <w:rFonts w:ascii="Arial" w:hAnsi="Arial" w:cs="Arial"/>
          <w:sz w:val="20"/>
          <w:szCs w:val="20"/>
          <w:lang w:val="pl-PL" w:eastAsia="en-US"/>
        </w:rPr>
        <w:t>5</w:t>
      </w:r>
      <w:r>
        <w:rPr>
          <w:rFonts w:ascii="Arial" w:hAnsi="Arial" w:cs="Arial"/>
          <w:sz w:val="20"/>
          <w:szCs w:val="20"/>
          <w:lang w:val="pl-PL" w:eastAsia="en-US"/>
        </w:rPr>
        <w:t xml:space="preserve">. člena </w:t>
      </w:r>
      <w:r w:rsidR="00E03298">
        <w:rPr>
          <w:rFonts w:ascii="Arial" w:hAnsi="Arial" w:cs="Arial"/>
          <w:sz w:val="20"/>
          <w:szCs w:val="20"/>
          <w:lang w:val="pl-PL" w:eastAsia="en-US"/>
        </w:rPr>
        <w:t xml:space="preserve">Pravilnika </w:t>
      </w:r>
      <w:r w:rsidR="00E03298" w:rsidRPr="00AE25E9">
        <w:rPr>
          <w:rFonts w:ascii="Arial" w:hAnsi="Arial" w:cs="Arial"/>
          <w:sz w:val="20"/>
          <w:szCs w:val="20"/>
          <w:lang w:val="pl-PL" w:eastAsia="en-US"/>
        </w:rPr>
        <w:t>o evidencah prekrškovnih organov, evidenci pravnomočnih sodb oziroma sklepov o prekrških, skupni evidenci kazenskih točk v cestnem prometu ter skupni informacijski infrastrukturi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potrjuje, da iz evidence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pravnomočnih odločbo sodišč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izhaja, da </w:t>
      </w:r>
      <w:r>
        <w:rPr>
          <w:rFonts w:ascii="Arial" w:hAnsi="Arial" w:cs="Arial"/>
          <w:sz w:val="20"/>
          <w:szCs w:val="20"/>
          <w:lang w:val="pl-PL" w:eastAsia="en-US"/>
        </w:rPr>
        <w:t>so bile p</w:t>
      </w:r>
      <w:r w:rsidRPr="00CC5161">
        <w:rPr>
          <w:rFonts w:ascii="Arial" w:hAnsi="Arial" w:cs="Arial"/>
          <w:sz w:val="20"/>
          <w:szCs w:val="20"/>
          <w:lang w:val="pl-PL" w:eastAsia="en-US"/>
        </w:rPr>
        <w:t>ravn</w:t>
      </w:r>
      <w:r>
        <w:rPr>
          <w:rFonts w:ascii="Arial" w:hAnsi="Arial" w:cs="Arial"/>
          <w:sz w:val="20"/>
          <w:szCs w:val="20"/>
          <w:lang w:val="pl-PL" w:eastAsia="en-US"/>
        </w:rPr>
        <w:t>i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oseb</w:t>
      </w:r>
      <w:r>
        <w:rPr>
          <w:rFonts w:ascii="Arial" w:hAnsi="Arial" w:cs="Arial"/>
          <w:sz w:val="20"/>
          <w:szCs w:val="20"/>
          <w:lang w:val="pl-PL" w:eastAsia="en-US"/>
        </w:rPr>
        <w:t xml:space="preserve">i _______________________________________________________, matična številka/davčna številka _____________________________________________________________,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s sedežem </w:t>
      </w:r>
      <w:r>
        <w:rPr>
          <w:rFonts w:ascii="Arial" w:hAnsi="Arial" w:cs="Arial"/>
          <w:sz w:val="20"/>
          <w:szCs w:val="20"/>
          <w:lang w:val="pl-PL" w:eastAsia="en-US"/>
        </w:rPr>
        <w:t>in poslovnim naslovom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__________</w:t>
      </w:r>
      <w:r>
        <w:rPr>
          <w:rFonts w:ascii="Arial" w:hAnsi="Arial" w:cs="Arial"/>
          <w:sz w:val="20"/>
          <w:szCs w:val="20"/>
          <w:lang w:val="pl-PL" w:eastAsia="en-US"/>
        </w:rPr>
        <w:t>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_______________,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F7469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izrečene naslednje </w:t>
      </w:r>
      <w:r w:rsidR="004325AF">
        <w:rPr>
          <w:rFonts w:ascii="Arial" w:hAnsi="Arial" w:cs="Arial"/>
          <w:sz w:val="20"/>
          <w:szCs w:val="20"/>
          <w:lang w:val="pl-PL" w:eastAsia="en-US"/>
        </w:rPr>
        <w:t>sankcije za prekrške: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4325AF" w:rsidRDefault="004325AF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Potrdilo se izdaja </w:t>
      </w:r>
      <w:r>
        <w:rPr>
          <w:rFonts w:ascii="Arial" w:hAnsi="Arial" w:cs="Arial"/>
          <w:sz w:val="20"/>
          <w:szCs w:val="20"/>
          <w:lang w:val="pl-PL" w:eastAsia="en-US"/>
        </w:rPr>
        <w:t>vlagatelju zahtevka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zaradi ____________________________________________</w:t>
      </w:r>
      <w:r>
        <w:rPr>
          <w:rFonts w:ascii="Arial" w:hAnsi="Arial" w:cs="Arial"/>
          <w:sz w:val="20"/>
          <w:szCs w:val="20"/>
          <w:lang w:val="pl-PL" w:eastAsia="en-US"/>
        </w:rPr>
        <w:t>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_________________________________________________________________</w:t>
      </w:r>
      <w:r w:rsidR="004325AF">
        <w:rPr>
          <w:rFonts w:ascii="Arial" w:hAnsi="Arial" w:cs="Arial"/>
          <w:sz w:val="20"/>
          <w:szCs w:val="20"/>
          <w:lang w:val="pl-PL" w:eastAsia="en-US"/>
        </w:rPr>
        <w:t>________________</w:t>
      </w: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E65EAB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                         </w:t>
      </w:r>
    </w:p>
    <w:p w:rsidR="00A01224" w:rsidRDefault="00A01224" w:rsidP="00A01224">
      <w:pPr>
        <w:spacing w:line="260" w:lineRule="exact"/>
        <w:ind w:left="3540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___________________________ </w:t>
      </w:r>
    </w:p>
    <w:p w:rsidR="00A01224" w:rsidRDefault="00A01224" w:rsidP="00A01224">
      <w:pPr>
        <w:spacing w:line="260" w:lineRule="exact"/>
        <w:ind w:left="424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(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žig in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podpis pooblaščene osebe)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2A5514" w:rsidRDefault="00A01224" w:rsidP="004325AF">
      <w:pPr>
        <w:spacing w:line="260" w:lineRule="exact"/>
        <w:jc w:val="both"/>
      </w:pP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Takse prosto po </w:t>
      </w:r>
      <w:r>
        <w:rPr>
          <w:rFonts w:ascii="Arial" w:hAnsi="Arial" w:cs="Arial"/>
          <w:sz w:val="20"/>
          <w:szCs w:val="20"/>
          <w:lang w:val="pl-PL" w:eastAsia="en-US"/>
        </w:rPr>
        <w:t>29. točki 28. člena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Z</w:t>
      </w:r>
      <w:r>
        <w:rPr>
          <w:rFonts w:ascii="Arial" w:hAnsi="Arial" w:cs="Arial"/>
          <w:sz w:val="20"/>
          <w:szCs w:val="20"/>
          <w:lang w:val="pl-PL" w:eastAsia="en-US"/>
        </w:rPr>
        <w:t xml:space="preserve">akona o upravnih taksah (Uradni list RS, št. </w:t>
      </w:r>
      <w:hyperlink r:id="rId9" w:tgtFrame="_blank" w:tooltip="Zakon o upravnih taksah (uradno prečiščeno besedilo)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106/10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 – </w:t>
      </w:r>
      <w:r>
        <w:rPr>
          <w:rFonts w:ascii="Arial" w:hAnsi="Arial" w:cs="Arial"/>
          <w:sz w:val="20"/>
          <w:szCs w:val="20"/>
          <w:lang w:val="pl-PL" w:eastAsia="en-US"/>
        </w:rPr>
        <w:t>UPB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, </w:t>
      </w:r>
      <w:hyperlink r:id="rId10" w:tgtFrame="_blank" w:tooltip="Zakon o ukrepih za uravnoteženje javnih financ občin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ZUUJFO, </w:t>
      </w:r>
      <w:hyperlink r:id="rId11" w:tgtFrame="_blank" w:tooltip="Zakon o spremembah in dopolnitvah Zakona o železniškem prometu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84/15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ZZelP-J in </w:t>
      </w:r>
      <w:hyperlink r:id="rId12" w:tgtFrame="_blank" w:tooltip="Zakon o spremembah in dopolnitvah Zakona o upravnih taksah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32/16</w:t>
        </w:r>
      </w:hyperlink>
      <w:r>
        <w:rPr>
          <w:rFonts w:ascii="Arial" w:hAnsi="Arial" w:cs="Arial"/>
          <w:sz w:val="20"/>
          <w:szCs w:val="20"/>
          <w:lang w:val="pl-PL" w:eastAsia="en-US"/>
        </w:rPr>
        <w:t>).</w:t>
      </w:r>
    </w:p>
    <w:sectPr w:rsidR="002A5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24"/>
    <w:rsid w:val="001433C5"/>
    <w:rsid w:val="002A5514"/>
    <w:rsid w:val="004325AF"/>
    <w:rsid w:val="00481411"/>
    <w:rsid w:val="00740CF6"/>
    <w:rsid w:val="00A01224"/>
    <w:rsid w:val="00A90D74"/>
    <w:rsid w:val="00AF7469"/>
    <w:rsid w:val="00B9321D"/>
    <w:rsid w:val="00CB0C21"/>
    <w:rsid w:val="00E03298"/>
    <w:rsid w:val="00E65EAB"/>
    <w:rsid w:val="00F0795D"/>
    <w:rsid w:val="00F8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8B10A-12CA-4E34-AC61-05A02E15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6-01-136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5-01-3306" TargetMode="External"/><Relationship Id="rId12" Type="http://schemas.openxmlformats.org/officeDocument/2006/relationships/hyperlink" Target="http://www.uradni-list.si/1/objava.jsp?sop=2016-01-136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15-01-0505" TargetMode="External"/><Relationship Id="rId11" Type="http://schemas.openxmlformats.org/officeDocument/2006/relationships/hyperlink" Target="http://www.uradni-list.si/1/objava.jsp?sop=2015-01-3306" TargetMode="External"/><Relationship Id="rId5" Type="http://schemas.openxmlformats.org/officeDocument/2006/relationships/hyperlink" Target="http://www.uradni-list.si/1/objava.jsp?sop=2010-01-5482" TargetMode="External"/><Relationship Id="rId10" Type="http://schemas.openxmlformats.org/officeDocument/2006/relationships/hyperlink" Target="http://www.uradni-list.si/1/objava.jsp?sop=2015-01-0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54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10C12C-4F2F-4192-9481-FDA47729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S.</dc:creator>
  <cp:keywords/>
  <dc:description/>
  <cp:lastModifiedBy>Igor K.</cp:lastModifiedBy>
  <cp:revision>6</cp:revision>
  <dcterms:created xsi:type="dcterms:W3CDTF">2017-03-29T12:36:00Z</dcterms:created>
  <dcterms:modified xsi:type="dcterms:W3CDTF">2017-04-12T11:21:00Z</dcterms:modified>
</cp:coreProperties>
</file>