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3"/>
      </w:tblGrid>
      <w:tr w:rsidR="008801C8" w:rsidRPr="00C97C62" w14:paraId="2DC32413" w14:textId="77777777" w:rsidTr="004B37C1">
        <w:trPr>
          <w:trHeight w:val="145"/>
        </w:trPr>
        <w:tc>
          <w:tcPr>
            <w:tcW w:w="6003" w:type="dxa"/>
          </w:tcPr>
          <w:p w14:paraId="4AD0225D" w14:textId="30597237" w:rsidR="008801C8" w:rsidRPr="00C97C62" w:rsidRDefault="00C82A99" w:rsidP="00AC472D">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Številka: 007-</w:t>
            </w:r>
            <w:r w:rsidR="00AC472D">
              <w:rPr>
                <w:rFonts w:cs="Arial"/>
                <w:color w:val="000000" w:themeColor="text1"/>
                <w:szCs w:val="20"/>
                <w:lang w:val="sl-SI" w:eastAsia="sl-SI"/>
              </w:rPr>
              <w:t>294</w:t>
            </w:r>
            <w:r w:rsidRPr="00C97C62">
              <w:rPr>
                <w:rFonts w:cs="Arial"/>
                <w:color w:val="000000" w:themeColor="text1"/>
                <w:szCs w:val="20"/>
                <w:lang w:val="sl-SI" w:eastAsia="sl-SI"/>
              </w:rPr>
              <w:t>/201</w:t>
            </w:r>
            <w:r w:rsidR="00AC472D">
              <w:rPr>
                <w:rFonts w:cs="Arial"/>
                <w:color w:val="000000" w:themeColor="text1"/>
                <w:szCs w:val="20"/>
                <w:lang w:val="sl-SI" w:eastAsia="sl-SI"/>
              </w:rPr>
              <w:t>7/</w:t>
            </w:r>
          </w:p>
        </w:tc>
      </w:tr>
      <w:tr w:rsidR="008801C8" w:rsidRPr="00C97C62" w14:paraId="1F5F20D8" w14:textId="77777777" w:rsidTr="004B37C1">
        <w:trPr>
          <w:trHeight w:val="145"/>
        </w:trPr>
        <w:tc>
          <w:tcPr>
            <w:tcW w:w="6003" w:type="dxa"/>
          </w:tcPr>
          <w:p w14:paraId="324BC206" w14:textId="247BA040" w:rsidR="008801C8" w:rsidRPr="00C97C62" w:rsidRDefault="008801C8" w:rsidP="00905AC4">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 xml:space="preserve">Ljubljana, </w:t>
            </w:r>
            <w:r w:rsidR="00905AC4">
              <w:rPr>
                <w:rFonts w:cs="Arial"/>
                <w:color w:val="000000" w:themeColor="text1"/>
                <w:szCs w:val="20"/>
                <w:lang w:val="sl-SI" w:eastAsia="sl-SI"/>
              </w:rPr>
              <w:t>16</w:t>
            </w:r>
            <w:r w:rsidRPr="00C97C62">
              <w:rPr>
                <w:rFonts w:cs="Arial"/>
                <w:color w:val="000000" w:themeColor="text1"/>
                <w:szCs w:val="20"/>
                <w:lang w:val="sl-SI" w:eastAsia="sl-SI"/>
              </w:rPr>
              <w:t xml:space="preserve">. </w:t>
            </w:r>
            <w:r w:rsidR="00304E0B">
              <w:rPr>
                <w:rFonts w:cs="Arial"/>
                <w:color w:val="000000" w:themeColor="text1"/>
                <w:szCs w:val="20"/>
                <w:lang w:val="sl-SI" w:eastAsia="sl-SI"/>
              </w:rPr>
              <w:t>2</w:t>
            </w:r>
            <w:r w:rsidRPr="00C97C62">
              <w:rPr>
                <w:rFonts w:cs="Arial"/>
                <w:color w:val="000000" w:themeColor="text1"/>
                <w:szCs w:val="20"/>
                <w:lang w:val="sl-SI" w:eastAsia="sl-SI"/>
              </w:rPr>
              <w:t>. 201</w:t>
            </w:r>
            <w:r w:rsidR="00905AC4">
              <w:rPr>
                <w:rFonts w:cs="Arial"/>
                <w:color w:val="000000" w:themeColor="text1"/>
                <w:szCs w:val="20"/>
                <w:lang w:val="sl-SI" w:eastAsia="sl-SI"/>
              </w:rPr>
              <w:t>8</w:t>
            </w:r>
          </w:p>
        </w:tc>
      </w:tr>
      <w:tr w:rsidR="008801C8" w:rsidRPr="00C97C62" w14:paraId="6BBED089" w14:textId="77777777" w:rsidTr="004B37C1">
        <w:trPr>
          <w:trHeight w:val="145"/>
        </w:trPr>
        <w:tc>
          <w:tcPr>
            <w:tcW w:w="6003" w:type="dxa"/>
          </w:tcPr>
          <w:p w14:paraId="1F7BCEF2" w14:textId="375EFCB1" w:rsidR="008801C8" w:rsidRPr="00C97C62" w:rsidRDefault="008801C8" w:rsidP="00BA5392">
            <w:pPr>
              <w:overflowPunct w:val="0"/>
              <w:autoSpaceDE w:val="0"/>
              <w:autoSpaceDN w:val="0"/>
              <w:adjustRightInd w:val="0"/>
              <w:textAlignment w:val="baseline"/>
              <w:rPr>
                <w:rFonts w:cs="Arial"/>
                <w:color w:val="000000" w:themeColor="text1"/>
                <w:szCs w:val="20"/>
                <w:lang w:val="sl-SI" w:eastAsia="sl-SI"/>
              </w:rPr>
            </w:pPr>
            <w:r w:rsidRPr="00C97C62">
              <w:rPr>
                <w:rFonts w:cs="Arial"/>
                <w:color w:val="000000" w:themeColor="text1"/>
                <w:szCs w:val="20"/>
                <w:lang w:val="sl-SI" w:eastAsia="sl-SI"/>
              </w:rPr>
              <w:t>EVA: 2017-2330-00</w:t>
            </w:r>
            <w:r w:rsidR="00BA5392">
              <w:rPr>
                <w:rFonts w:cs="Arial"/>
                <w:color w:val="000000" w:themeColor="text1"/>
                <w:szCs w:val="20"/>
                <w:lang w:val="sl-SI" w:eastAsia="sl-SI"/>
              </w:rPr>
              <w:t>68</w:t>
            </w:r>
          </w:p>
        </w:tc>
      </w:tr>
      <w:tr w:rsidR="008801C8" w:rsidRPr="00C97C62" w14:paraId="1A9484A8" w14:textId="77777777" w:rsidTr="004B37C1">
        <w:trPr>
          <w:trHeight w:val="145"/>
        </w:trPr>
        <w:tc>
          <w:tcPr>
            <w:tcW w:w="6003" w:type="dxa"/>
          </w:tcPr>
          <w:p w14:paraId="12530192" w14:textId="77777777" w:rsidR="008801C8" w:rsidRPr="00C97C62" w:rsidRDefault="008801C8" w:rsidP="004B37C1">
            <w:pPr>
              <w:rPr>
                <w:rFonts w:eastAsia="Calibri" w:cs="Arial"/>
                <w:color w:val="000000" w:themeColor="text1"/>
                <w:szCs w:val="20"/>
                <w:lang w:val="sl-SI"/>
              </w:rPr>
            </w:pPr>
          </w:p>
          <w:p w14:paraId="157003CD" w14:textId="77777777" w:rsidR="008801C8" w:rsidRPr="00C97C62" w:rsidRDefault="008801C8" w:rsidP="004B37C1">
            <w:pPr>
              <w:rPr>
                <w:rFonts w:eastAsia="Calibri" w:cs="Arial"/>
                <w:color w:val="000000" w:themeColor="text1"/>
                <w:szCs w:val="20"/>
                <w:lang w:val="sl-SI"/>
              </w:rPr>
            </w:pPr>
            <w:r w:rsidRPr="00C97C62">
              <w:rPr>
                <w:rFonts w:eastAsia="Calibri" w:cs="Arial"/>
                <w:color w:val="000000" w:themeColor="text1"/>
                <w:szCs w:val="20"/>
                <w:lang w:val="sl-SI"/>
              </w:rPr>
              <w:t>GENERALNI SEKRETARIAT VLADE REPUBLIKE SLOVENIJE</w:t>
            </w:r>
          </w:p>
          <w:p w14:paraId="054E8713" w14:textId="77777777" w:rsidR="008801C8" w:rsidRPr="00C97C62" w:rsidRDefault="00815E13" w:rsidP="004B37C1">
            <w:pPr>
              <w:rPr>
                <w:rFonts w:eastAsia="Calibri" w:cs="Arial"/>
                <w:color w:val="000000" w:themeColor="text1"/>
                <w:szCs w:val="20"/>
                <w:lang w:val="sl-SI"/>
              </w:rPr>
            </w:pPr>
            <w:hyperlink r:id="rId11" w:history="1">
              <w:r w:rsidR="008801C8" w:rsidRPr="00C97C62">
                <w:rPr>
                  <w:rStyle w:val="Hiperpovezava"/>
                  <w:color w:val="000000" w:themeColor="text1"/>
                  <w:szCs w:val="20"/>
                  <w:lang w:val="sl-SI"/>
                </w:rPr>
                <w:t>Gp.gs@gov.si</w:t>
              </w:r>
            </w:hyperlink>
          </w:p>
          <w:p w14:paraId="30A08ED6" w14:textId="77777777" w:rsidR="008801C8" w:rsidRPr="00C97C62" w:rsidRDefault="008801C8" w:rsidP="004B37C1">
            <w:pPr>
              <w:rPr>
                <w:rFonts w:eastAsia="Calibri" w:cs="Arial"/>
                <w:color w:val="000000" w:themeColor="text1"/>
                <w:szCs w:val="20"/>
                <w:lang w:val="sl-SI"/>
              </w:rPr>
            </w:pPr>
          </w:p>
        </w:tc>
      </w:tr>
    </w:tbl>
    <w:p w14:paraId="4EB1DD7F" w14:textId="77777777" w:rsidR="008801C8" w:rsidRPr="00C97C62" w:rsidRDefault="008801C8" w:rsidP="008801C8">
      <w:pPr>
        <w:rPr>
          <w:color w:val="000000" w:themeColor="text1"/>
          <w:lang w:val="sl-SI"/>
        </w:rPr>
      </w:pPr>
    </w:p>
    <w:p w14:paraId="188B4162" w14:textId="77777777" w:rsidR="008801C8" w:rsidRPr="00C97C62" w:rsidRDefault="008801C8" w:rsidP="008801C8">
      <w:pPr>
        <w:rPr>
          <w:color w:val="000000" w:themeColor="text1"/>
          <w:lang w:val="sl-SI"/>
        </w:rPr>
      </w:pPr>
    </w:p>
    <w:p w14:paraId="315803D3" w14:textId="77777777" w:rsidR="008801C8" w:rsidRPr="00C97C62" w:rsidRDefault="008801C8" w:rsidP="008801C8">
      <w:pPr>
        <w:rPr>
          <w:color w:val="000000" w:themeColor="text1"/>
          <w:lang w:val="sl-SI"/>
        </w:rPr>
      </w:pPr>
    </w:p>
    <w:tbl>
      <w:tblPr>
        <w:tblW w:w="84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69"/>
        <w:gridCol w:w="191"/>
        <w:gridCol w:w="786"/>
        <w:gridCol w:w="1152"/>
        <w:gridCol w:w="98"/>
        <w:gridCol w:w="378"/>
        <w:gridCol w:w="658"/>
        <w:gridCol w:w="170"/>
        <w:gridCol w:w="683"/>
        <w:gridCol w:w="384"/>
        <w:gridCol w:w="39"/>
        <w:gridCol w:w="250"/>
        <w:gridCol w:w="175"/>
        <w:gridCol w:w="161"/>
        <w:gridCol w:w="1564"/>
        <w:gridCol w:w="117"/>
      </w:tblGrid>
      <w:tr w:rsidR="008801C8" w:rsidRPr="00C97C62" w14:paraId="08A80F1D" w14:textId="77777777" w:rsidTr="004B37C1">
        <w:trPr>
          <w:gridBefore w:val="1"/>
          <w:wBefore w:w="88" w:type="dxa"/>
          <w:trHeight w:val="145"/>
        </w:trPr>
        <w:tc>
          <w:tcPr>
            <w:tcW w:w="8375" w:type="dxa"/>
            <w:gridSpan w:val="16"/>
          </w:tcPr>
          <w:p w14:paraId="18978A79" w14:textId="77777777" w:rsidR="008801C8" w:rsidRPr="00C97C62" w:rsidRDefault="008801C8" w:rsidP="004B37C1">
            <w:pPr>
              <w:autoSpaceDE w:val="0"/>
              <w:autoSpaceDN w:val="0"/>
              <w:adjustRightInd w:val="0"/>
              <w:spacing w:after="120"/>
              <w:jc w:val="both"/>
              <w:rPr>
                <w:rFonts w:cs="Arial"/>
                <w:b/>
                <w:bCs/>
                <w:color w:val="000000" w:themeColor="text1"/>
                <w:szCs w:val="20"/>
                <w:lang w:val="sl-SI"/>
              </w:rPr>
            </w:pPr>
            <w:r w:rsidRPr="00C97C62">
              <w:rPr>
                <w:rFonts w:cs="Arial"/>
                <w:b/>
                <w:color w:val="000000" w:themeColor="text1"/>
                <w:szCs w:val="20"/>
                <w:lang w:val="sl-SI" w:eastAsia="sl-SI"/>
              </w:rPr>
              <w:t xml:space="preserve">ZADEVA: Uredba o spremembah in dopolnitvah Uredbe o izvajanju ukrepa naložbe v osnovna sredstva in </w:t>
            </w:r>
            <w:proofErr w:type="spellStart"/>
            <w:r w:rsidRPr="00C97C62">
              <w:rPr>
                <w:rFonts w:cs="Arial"/>
                <w:b/>
                <w:color w:val="000000" w:themeColor="text1"/>
                <w:szCs w:val="20"/>
                <w:lang w:val="sl-SI" w:eastAsia="sl-SI"/>
              </w:rPr>
              <w:t>podukrepa</w:t>
            </w:r>
            <w:proofErr w:type="spellEnd"/>
            <w:r w:rsidRPr="00C97C62">
              <w:rPr>
                <w:rFonts w:cs="Arial"/>
                <w:b/>
                <w:color w:val="000000" w:themeColor="text1"/>
                <w:szCs w:val="20"/>
                <w:lang w:val="sl-SI" w:eastAsia="sl-SI"/>
              </w:rPr>
              <w:t xml:space="preserve"> podpora za naložbe v gozdarske tehnologije ter predelavo, mobilizacijo in trženje gozdarskih proizvodov iz Programa razvoja podeželja Republike Slovenije za obdobje 2014–2020 – predlog za obravnavo</w:t>
            </w:r>
          </w:p>
        </w:tc>
      </w:tr>
      <w:tr w:rsidR="008801C8" w:rsidRPr="00C97C62" w14:paraId="091E7B7B" w14:textId="77777777" w:rsidTr="004B37C1">
        <w:trPr>
          <w:gridBefore w:val="1"/>
          <w:wBefore w:w="88" w:type="dxa"/>
          <w:trHeight w:val="145"/>
        </w:trPr>
        <w:tc>
          <w:tcPr>
            <w:tcW w:w="8375" w:type="dxa"/>
            <w:gridSpan w:val="16"/>
          </w:tcPr>
          <w:p w14:paraId="32588621" w14:textId="77777777"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1. Predlog sklepov vlade:</w:t>
            </w:r>
          </w:p>
        </w:tc>
      </w:tr>
      <w:tr w:rsidR="008801C8" w:rsidRPr="00C97C62" w14:paraId="3DE370DC" w14:textId="77777777" w:rsidTr="004B37C1">
        <w:trPr>
          <w:gridBefore w:val="1"/>
          <w:wBefore w:w="88" w:type="dxa"/>
          <w:trHeight w:val="145"/>
        </w:trPr>
        <w:tc>
          <w:tcPr>
            <w:tcW w:w="8375" w:type="dxa"/>
            <w:gridSpan w:val="16"/>
          </w:tcPr>
          <w:p w14:paraId="7173C8D7" w14:textId="5B45B76B"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Na podlagi 10. in 12. člena Zakona o kmetijstvu (Uradni list RS, št. 45/08, 57/12, 90/12 – </w:t>
            </w:r>
            <w:proofErr w:type="spellStart"/>
            <w:r w:rsidRPr="00C97C62">
              <w:rPr>
                <w:rFonts w:cs="Arial"/>
                <w:iCs/>
                <w:color w:val="000000" w:themeColor="text1"/>
                <w:szCs w:val="20"/>
                <w:lang w:val="sl-SI" w:eastAsia="sl-SI"/>
              </w:rPr>
              <w:t>ZdZPVHVVR</w:t>
            </w:r>
            <w:proofErr w:type="spellEnd"/>
            <w:r w:rsidRPr="00C97C62">
              <w:rPr>
                <w:rFonts w:cs="Arial"/>
                <w:iCs/>
                <w:color w:val="000000" w:themeColor="text1"/>
                <w:szCs w:val="20"/>
                <w:lang w:val="sl-SI" w:eastAsia="sl-SI"/>
              </w:rPr>
              <w:t>,</w:t>
            </w:r>
            <w:r w:rsidRPr="00C97C62">
              <w:rPr>
                <w:rFonts w:cs="Arial"/>
                <w:color w:val="000000" w:themeColor="text1"/>
                <w:szCs w:val="20"/>
                <w:lang w:val="sl-SI" w:eastAsia="sl-SI"/>
              </w:rPr>
              <w:t xml:space="preserve"> 26/14</w:t>
            </w:r>
            <w:r w:rsidR="00AF0686" w:rsidRPr="00C97C62">
              <w:rPr>
                <w:rFonts w:cs="Arial"/>
                <w:color w:val="000000" w:themeColor="text1"/>
                <w:szCs w:val="20"/>
                <w:lang w:val="sl-SI" w:eastAsia="sl-SI"/>
              </w:rPr>
              <w:t>,</w:t>
            </w:r>
            <w:r w:rsidRPr="00C97C62">
              <w:rPr>
                <w:rFonts w:cs="Arial"/>
                <w:color w:val="000000" w:themeColor="text1"/>
                <w:szCs w:val="20"/>
                <w:lang w:val="sl-SI" w:eastAsia="sl-SI"/>
              </w:rPr>
              <w:t xml:space="preserve"> 32/15</w:t>
            </w:r>
            <w:r w:rsidR="00AF0686" w:rsidRPr="00C97C62">
              <w:rPr>
                <w:rFonts w:cs="Arial"/>
                <w:color w:val="000000" w:themeColor="text1"/>
                <w:szCs w:val="20"/>
                <w:lang w:val="sl-SI" w:eastAsia="sl-SI"/>
              </w:rPr>
              <w:t xml:space="preserve"> in 27/17</w:t>
            </w:r>
            <w:r w:rsidRPr="00C97C62">
              <w:rPr>
                <w:rFonts w:cs="Arial"/>
                <w:iCs/>
                <w:color w:val="000000" w:themeColor="text1"/>
                <w:szCs w:val="20"/>
                <w:lang w:val="sl-SI" w:eastAsia="sl-SI"/>
              </w:rPr>
              <w:t xml:space="preserve">) je Vlada Republike Slovenije na </w:t>
            </w:r>
            <w:proofErr w:type="spellStart"/>
            <w:r w:rsidR="00BA5392" w:rsidRPr="00BA5392">
              <w:rPr>
                <w:rFonts w:cs="Arial"/>
                <w:iCs/>
                <w:color w:val="000000" w:themeColor="text1"/>
                <w:szCs w:val="20"/>
                <w:highlight w:val="yellow"/>
                <w:lang w:val="sl-SI" w:eastAsia="sl-SI"/>
              </w:rPr>
              <w:t>xx</w:t>
            </w:r>
            <w:proofErr w:type="spellEnd"/>
            <w:r w:rsidR="00BD476D" w:rsidRPr="00BA5392">
              <w:rPr>
                <w:rFonts w:cs="Arial"/>
                <w:iCs/>
                <w:color w:val="000000" w:themeColor="text1"/>
                <w:szCs w:val="20"/>
                <w:highlight w:val="yellow"/>
                <w:lang w:val="sl-SI" w:eastAsia="sl-SI"/>
              </w:rPr>
              <w:t>.</w:t>
            </w:r>
            <w:r w:rsidR="00BD476D">
              <w:rPr>
                <w:rFonts w:cs="Arial"/>
                <w:iCs/>
                <w:color w:val="000000" w:themeColor="text1"/>
                <w:szCs w:val="20"/>
                <w:lang w:val="sl-SI" w:eastAsia="sl-SI"/>
              </w:rPr>
              <w:t xml:space="preserve"> </w:t>
            </w:r>
            <w:r w:rsidRPr="00C97C62">
              <w:rPr>
                <w:rFonts w:cs="Arial"/>
                <w:iCs/>
                <w:color w:val="000000" w:themeColor="text1"/>
                <w:szCs w:val="20"/>
                <w:lang w:val="sl-SI" w:eastAsia="sl-SI"/>
              </w:rPr>
              <w:t xml:space="preserve">seji dne </w:t>
            </w:r>
            <w:proofErr w:type="spellStart"/>
            <w:r w:rsidR="00BA5392" w:rsidRPr="00BA5392">
              <w:rPr>
                <w:rFonts w:cs="Arial"/>
                <w:iCs/>
                <w:color w:val="000000" w:themeColor="text1"/>
                <w:szCs w:val="20"/>
                <w:highlight w:val="yellow"/>
                <w:lang w:val="sl-SI" w:eastAsia="sl-SI"/>
              </w:rPr>
              <w:t>xx</w:t>
            </w:r>
            <w:proofErr w:type="spellEnd"/>
            <w:r w:rsidRPr="00C97C62">
              <w:rPr>
                <w:rFonts w:cs="Arial"/>
                <w:iCs/>
                <w:color w:val="000000" w:themeColor="text1"/>
                <w:szCs w:val="20"/>
                <w:lang w:val="sl-SI" w:eastAsia="sl-SI"/>
              </w:rPr>
              <w:t xml:space="preserve"> sprejela naslednji </w:t>
            </w:r>
          </w:p>
          <w:p w14:paraId="01ECD1ED"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14:paraId="753E2146"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                                                                   SKLEP</w:t>
            </w:r>
          </w:p>
          <w:p w14:paraId="6B8F72C4"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14:paraId="7932AF2D"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Vlada Republike Slovenije je izdala Uredbo o spremembah in dopolnitvah Uredbe o izvajanju ukrepa naložbe v osnovna sredstva in </w:t>
            </w:r>
            <w:proofErr w:type="spellStart"/>
            <w:r w:rsidRPr="00C97C62">
              <w:rPr>
                <w:rFonts w:cs="Arial"/>
                <w:iCs/>
                <w:color w:val="000000" w:themeColor="text1"/>
                <w:szCs w:val="20"/>
                <w:lang w:val="sl-SI" w:eastAsia="sl-SI"/>
              </w:rPr>
              <w:t>podukrepa</w:t>
            </w:r>
            <w:proofErr w:type="spellEnd"/>
            <w:r w:rsidRPr="00C97C62">
              <w:rPr>
                <w:rFonts w:cs="Arial"/>
                <w:iCs/>
                <w:color w:val="000000" w:themeColor="text1"/>
                <w:szCs w:val="20"/>
                <w:lang w:val="sl-SI" w:eastAsia="sl-SI"/>
              </w:rPr>
              <w:t xml:space="preserve"> podpora za naložbe v gozdarske tehnologije ter predelavo, mobilizacijo in trženje gozdarskih proizvodov iz Programa razvoja podeželja Republike Slovenije za obdobje 2014–2020 in jo objavi v Uradnem listu Republike Slovenije.</w:t>
            </w:r>
          </w:p>
          <w:p w14:paraId="287759CB"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14:paraId="05BC91BF" w14:textId="50199957" w:rsidR="008801C8" w:rsidRPr="00C97C62" w:rsidRDefault="008801C8" w:rsidP="00AF0686">
            <w:pPr>
              <w:overflowPunct w:val="0"/>
              <w:autoSpaceDE w:val="0"/>
              <w:autoSpaceDN w:val="0"/>
              <w:adjustRightInd w:val="0"/>
              <w:spacing w:before="60" w:after="60" w:line="200" w:lineRule="exact"/>
              <w:jc w:val="center"/>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Mag. </w:t>
            </w:r>
            <w:r w:rsidRPr="00C97C62">
              <w:rPr>
                <w:color w:val="000000" w:themeColor="text1"/>
                <w:lang w:val="sl-SI"/>
              </w:rPr>
              <w:t>Lilijana Kozlovič</w:t>
            </w:r>
          </w:p>
          <w:p w14:paraId="2E300D6D" w14:textId="011C8CFB" w:rsidR="008801C8" w:rsidRPr="00C97C62" w:rsidRDefault="008801C8" w:rsidP="00AF0686">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iCs/>
                <w:color w:val="000000" w:themeColor="text1"/>
                <w:szCs w:val="20"/>
                <w:lang w:val="sl-SI" w:eastAsia="sl-SI"/>
              </w:rPr>
              <w:t>GENERALNA SEKRETARKA</w:t>
            </w:r>
          </w:p>
          <w:p w14:paraId="047FDB8E"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p>
          <w:p w14:paraId="3816789B"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Sklep prejmeta:</w:t>
            </w:r>
          </w:p>
          <w:p w14:paraId="511D979E" w14:textId="77777777"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Ministrstvo za kmetijstvo, gozdarstvo in prehrano,</w:t>
            </w:r>
          </w:p>
          <w:p w14:paraId="774E62E9" w14:textId="77777777" w:rsidR="008801C8" w:rsidRPr="00C97C62" w:rsidRDefault="008801C8" w:rsidP="004B37C1">
            <w:pPr>
              <w:numPr>
                <w:ilvl w:val="0"/>
                <w:numId w:val="5"/>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Služba Vlade Republike Slovenije za zakonodajo.</w:t>
            </w:r>
          </w:p>
          <w:p w14:paraId="15356EAC" w14:textId="77777777" w:rsidR="008801C8" w:rsidRPr="00C97C62" w:rsidRDefault="008801C8" w:rsidP="004B37C1">
            <w:pPr>
              <w:overflowPunct w:val="0"/>
              <w:autoSpaceDE w:val="0"/>
              <w:autoSpaceDN w:val="0"/>
              <w:adjustRightInd w:val="0"/>
              <w:ind w:left="720"/>
              <w:jc w:val="both"/>
              <w:textAlignment w:val="baseline"/>
              <w:rPr>
                <w:rFonts w:cs="Arial"/>
                <w:iCs/>
                <w:color w:val="000000" w:themeColor="text1"/>
                <w:szCs w:val="20"/>
                <w:lang w:val="sl-SI" w:eastAsia="sl-SI"/>
              </w:rPr>
            </w:pPr>
          </w:p>
        </w:tc>
      </w:tr>
      <w:tr w:rsidR="008801C8" w:rsidRPr="00C97C62" w14:paraId="58E709B6" w14:textId="77777777" w:rsidTr="004B37C1">
        <w:trPr>
          <w:gridBefore w:val="1"/>
          <w:wBefore w:w="88" w:type="dxa"/>
          <w:trHeight w:val="145"/>
        </w:trPr>
        <w:tc>
          <w:tcPr>
            <w:tcW w:w="8375" w:type="dxa"/>
            <w:gridSpan w:val="16"/>
          </w:tcPr>
          <w:p w14:paraId="596D807C" w14:textId="77777777"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2. Predlog za obravnavo predloga zakona po nujnem ali skrajšanem postopku v državnem zboru z obrazložitvijo razlogov:</w:t>
            </w:r>
          </w:p>
        </w:tc>
      </w:tr>
      <w:tr w:rsidR="008801C8" w:rsidRPr="00C97C62" w14:paraId="0258C8F7" w14:textId="77777777" w:rsidTr="004B37C1">
        <w:trPr>
          <w:gridBefore w:val="1"/>
          <w:wBefore w:w="88" w:type="dxa"/>
          <w:trHeight w:val="145"/>
        </w:trPr>
        <w:tc>
          <w:tcPr>
            <w:tcW w:w="8375" w:type="dxa"/>
            <w:gridSpan w:val="16"/>
          </w:tcPr>
          <w:p w14:paraId="326C5DD7"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14:paraId="79C7D91F" w14:textId="77777777" w:rsidTr="004B37C1">
        <w:trPr>
          <w:gridBefore w:val="1"/>
          <w:wBefore w:w="88" w:type="dxa"/>
          <w:trHeight w:val="145"/>
        </w:trPr>
        <w:tc>
          <w:tcPr>
            <w:tcW w:w="8375" w:type="dxa"/>
            <w:gridSpan w:val="16"/>
          </w:tcPr>
          <w:p w14:paraId="232266A0" w14:textId="77777777"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roofErr w:type="spellStart"/>
            <w:r w:rsidRPr="00C97C62">
              <w:rPr>
                <w:rFonts w:cs="Arial"/>
                <w:b/>
                <w:color w:val="000000" w:themeColor="text1"/>
                <w:szCs w:val="20"/>
                <w:lang w:val="sl-SI" w:eastAsia="sl-SI"/>
              </w:rPr>
              <w:t>3.a</w:t>
            </w:r>
            <w:proofErr w:type="spellEnd"/>
            <w:r w:rsidRPr="00C97C62">
              <w:rPr>
                <w:rFonts w:cs="Arial"/>
                <w:b/>
                <w:color w:val="000000" w:themeColor="text1"/>
                <w:szCs w:val="20"/>
                <w:lang w:val="sl-SI" w:eastAsia="sl-SI"/>
              </w:rPr>
              <w:t xml:space="preserve"> Osebe, odgovorne za strokovno pripravo in usklajenost gradiva:</w:t>
            </w:r>
          </w:p>
        </w:tc>
      </w:tr>
      <w:tr w:rsidR="008801C8" w:rsidRPr="00C97C62" w14:paraId="4CB9C27E" w14:textId="77777777" w:rsidTr="004B37C1">
        <w:trPr>
          <w:gridBefore w:val="1"/>
          <w:wBefore w:w="88" w:type="dxa"/>
          <w:trHeight w:val="145"/>
        </w:trPr>
        <w:tc>
          <w:tcPr>
            <w:tcW w:w="8375" w:type="dxa"/>
            <w:gridSpan w:val="16"/>
          </w:tcPr>
          <w:p w14:paraId="02E178AB"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Tadeja Kvas Majer, generalna direktorica,</w:t>
            </w:r>
          </w:p>
          <w:p w14:paraId="1EDEFC15"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 Igor </w:t>
            </w:r>
            <w:proofErr w:type="spellStart"/>
            <w:r w:rsidRPr="00C97C62">
              <w:rPr>
                <w:rFonts w:cs="Arial"/>
                <w:iCs/>
                <w:color w:val="000000" w:themeColor="text1"/>
                <w:szCs w:val="20"/>
                <w:lang w:val="sl-SI" w:eastAsia="sl-SI"/>
              </w:rPr>
              <w:t>Ahačevčič</w:t>
            </w:r>
            <w:proofErr w:type="spellEnd"/>
            <w:r w:rsidRPr="00C97C62">
              <w:rPr>
                <w:rFonts w:cs="Arial"/>
                <w:iCs/>
                <w:color w:val="000000" w:themeColor="text1"/>
                <w:szCs w:val="20"/>
                <w:lang w:val="sl-SI" w:eastAsia="sl-SI"/>
              </w:rPr>
              <w:t>, vodja Sektorja za podeželje,</w:t>
            </w:r>
          </w:p>
          <w:p w14:paraId="6B7981CD"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Tanja Gorišek, vodja Oddelka za konkurenčnost v kmetijskem, gozdarskem in živilskem sektorju,</w:t>
            </w:r>
          </w:p>
          <w:p w14:paraId="2F7593F4"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 Bojan Zidarič, Služba za pravne zadeve MKGP. </w:t>
            </w:r>
          </w:p>
        </w:tc>
      </w:tr>
      <w:tr w:rsidR="008801C8" w:rsidRPr="00C97C62" w14:paraId="4E241B51" w14:textId="77777777" w:rsidTr="004B37C1">
        <w:trPr>
          <w:gridBefore w:val="1"/>
          <w:wBefore w:w="88" w:type="dxa"/>
          <w:trHeight w:val="145"/>
        </w:trPr>
        <w:tc>
          <w:tcPr>
            <w:tcW w:w="8375" w:type="dxa"/>
            <w:gridSpan w:val="16"/>
          </w:tcPr>
          <w:p w14:paraId="0D674739" w14:textId="77777777"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roofErr w:type="spellStart"/>
            <w:r w:rsidRPr="00C97C62">
              <w:rPr>
                <w:rFonts w:cs="Arial"/>
                <w:b/>
                <w:iCs/>
                <w:color w:val="000000" w:themeColor="text1"/>
                <w:szCs w:val="20"/>
                <w:lang w:val="sl-SI" w:eastAsia="sl-SI"/>
              </w:rPr>
              <w:t>3.b</w:t>
            </w:r>
            <w:proofErr w:type="spellEnd"/>
            <w:r w:rsidRPr="00C97C62">
              <w:rPr>
                <w:rFonts w:cs="Arial"/>
                <w:b/>
                <w:iCs/>
                <w:color w:val="000000" w:themeColor="text1"/>
                <w:szCs w:val="20"/>
                <w:lang w:val="sl-SI" w:eastAsia="sl-SI"/>
              </w:rPr>
              <w:t xml:space="preserve"> Zunanji strokovnjaki, ki so </w:t>
            </w:r>
            <w:r w:rsidRPr="00C97C62">
              <w:rPr>
                <w:rFonts w:cs="Arial"/>
                <w:b/>
                <w:color w:val="000000" w:themeColor="text1"/>
                <w:szCs w:val="20"/>
                <w:lang w:val="sl-SI" w:eastAsia="sl-SI"/>
              </w:rPr>
              <w:t>sodelovali pri pripravi dela ali celotnega gradiva:</w:t>
            </w:r>
          </w:p>
        </w:tc>
      </w:tr>
      <w:tr w:rsidR="008801C8" w:rsidRPr="00C97C62" w14:paraId="4E888F51" w14:textId="77777777" w:rsidTr="004B37C1">
        <w:trPr>
          <w:gridBefore w:val="1"/>
          <w:wBefore w:w="88" w:type="dxa"/>
          <w:trHeight w:val="145"/>
        </w:trPr>
        <w:tc>
          <w:tcPr>
            <w:tcW w:w="8375" w:type="dxa"/>
            <w:gridSpan w:val="16"/>
          </w:tcPr>
          <w:p w14:paraId="5A38C273"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w:t>
            </w:r>
          </w:p>
        </w:tc>
      </w:tr>
      <w:tr w:rsidR="008801C8" w:rsidRPr="00C97C62" w14:paraId="54DD4E5D" w14:textId="77777777" w:rsidTr="004B37C1">
        <w:trPr>
          <w:gridBefore w:val="1"/>
          <w:wBefore w:w="88" w:type="dxa"/>
          <w:trHeight w:val="145"/>
        </w:trPr>
        <w:tc>
          <w:tcPr>
            <w:tcW w:w="8375" w:type="dxa"/>
            <w:gridSpan w:val="16"/>
          </w:tcPr>
          <w:p w14:paraId="67EEF296" w14:textId="77777777"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r w:rsidRPr="00C97C62">
              <w:rPr>
                <w:rFonts w:cs="Arial"/>
                <w:b/>
                <w:color w:val="000000" w:themeColor="text1"/>
                <w:szCs w:val="20"/>
                <w:lang w:val="sl-SI" w:eastAsia="sl-SI"/>
              </w:rPr>
              <w:t>4. Predstavniki vlade, ki bodo sodelovali pri delu državnega zbora:</w:t>
            </w:r>
          </w:p>
        </w:tc>
      </w:tr>
      <w:tr w:rsidR="008801C8" w:rsidRPr="00C97C62" w14:paraId="27D6C337" w14:textId="77777777" w:rsidTr="004B37C1">
        <w:trPr>
          <w:gridBefore w:val="1"/>
          <w:wBefore w:w="88" w:type="dxa"/>
          <w:trHeight w:val="145"/>
        </w:trPr>
        <w:tc>
          <w:tcPr>
            <w:tcW w:w="8375" w:type="dxa"/>
            <w:gridSpan w:val="16"/>
          </w:tcPr>
          <w:p w14:paraId="491438E0" w14:textId="77777777" w:rsidR="008801C8" w:rsidRPr="00C97C62" w:rsidRDefault="008801C8" w:rsidP="004B37C1">
            <w:pPr>
              <w:overflowPunct w:val="0"/>
              <w:autoSpaceDE w:val="0"/>
              <w:autoSpaceDN w:val="0"/>
              <w:adjustRightInd w:val="0"/>
              <w:jc w:val="both"/>
              <w:textAlignment w:val="baseline"/>
              <w:rPr>
                <w:rFonts w:cs="Arial"/>
                <w:b/>
                <w:color w:val="000000" w:themeColor="text1"/>
                <w:szCs w:val="20"/>
                <w:lang w:val="sl-SI" w:eastAsia="sl-SI"/>
              </w:rPr>
            </w:pPr>
            <w:r w:rsidRPr="00C97C62">
              <w:rPr>
                <w:rFonts w:cs="Arial"/>
                <w:iCs/>
                <w:color w:val="000000" w:themeColor="text1"/>
                <w:szCs w:val="20"/>
                <w:lang w:val="sl-SI" w:eastAsia="sl-SI"/>
              </w:rPr>
              <w:t>/.</w:t>
            </w:r>
          </w:p>
        </w:tc>
      </w:tr>
      <w:tr w:rsidR="008801C8" w:rsidRPr="00C97C62" w14:paraId="649C6E0E" w14:textId="77777777" w:rsidTr="004B37C1">
        <w:trPr>
          <w:gridBefore w:val="1"/>
          <w:wBefore w:w="88" w:type="dxa"/>
          <w:trHeight w:val="145"/>
        </w:trPr>
        <w:tc>
          <w:tcPr>
            <w:tcW w:w="8375" w:type="dxa"/>
            <w:gridSpan w:val="16"/>
          </w:tcPr>
          <w:p w14:paraId="750BE6A6" w14:textId="77777777"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lastRenderedPageBreak/>
              <w:t>5. Kratek povzetek gradiva:</w:t>
            </w:r>
          </w:p>
        </w:tc>
      </w:tr>
      <w:tr w:rsidR="008801C8" w:rsidRPr="00C97C62" w14:paraId="0B337CD1" w14:textId="77777777" w:rsidTr="004B37C1">
        <w:trPr>
          <w:gridBefore w:val="1"/>
          <w:wBefore w:w="88" w:type="dxa"/>
          <w:trHeight w:val="145"/>
        </w:trPr>
        <w:tc>
          <w:tcPr>
            <w:tcW w:w="8375" w:type="dxa"/>
            <w:gridSpan w:val="16"/>
          </w:tcPr>
          <w:p w14:paraId="603703BF" w14:textId="1664CD8C"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rPr>
            </w:pPr>
            <w:r w:rsidRPr="00C97C62">
              <w:rPr>
                <w:rFonts w:cs="Arial"/>
                <w:iCs/>
                <w:color w:val="000000" w:themeColor="text1"/>
                <w:szCs w:val="20"/>
                <w:lang w:val="sl-SI" w:eastAsia="sl-SI"/>
              </w:rPr>
              <w:t xml:space="preserve">Uredba o izvajanju ukrepa naložbe v osnovna sredstva in </w:t>
            </w:r>
            <w:proofErr w:type="spellStart"/>
            <w:r w:rsidRPr="00C97C62">
              <w:rPr>
                <w:rFonts w:cs="Arial"/>
                <w:iCs/>
                <w:color w:val="000000" w:themeColor="text1"/>
                <w:szCs w:val="20"/>
                <w:lang w:val="sl-SI" w:eastAsia="sl-SI"/>
              </w:rPr>
              <w:t>podukrepa</w:t>
            </w:r>
            <w:proofErr w:type="spellEnd"/>
            <w:r w:rsidRPr="00C97C62">
              <w:rPr>
                <w:rFonts w:cs="Arial"/>
                <w:iCs/>
                <w:color w:val="000000" w:themeColor="text1"/>
                <w:szCs w:val="20"/>
                <w:lang w:val="sl-SI" w:eastAsia="sl-SI"/>
              </w:rPr>
              <w:t xml:space="preserve"> podpora za naložbe v gozdarske tehnologije ter predelavo, mobilizacijo in trženje gozdarskih proizvodov iz Programa razvoja podeželja Republike Slovenije za obdobje 2014–2020 (Uradni list RS, št. 104/15, 32/16, 66/16</w:t>
            </w:r>
            <w:r w:rsidR="00BA5392">
              <w:rPr>
                <w:rFonts w:cs="Arial"/>
                <w:iCs/>
                <w:color w:val="000000" w:themeColor="text1"/>
                <w:szCs w:val="20"/>
                <w:lang w:val="sl-SI" w:eastAsia="sl-SI"/>
              </w:rPr>
              <w:t xml:space="preserve">, </w:t>
            </w:r>
            <w:r w:rsidRPr="00C97C62">
              <w:rPr>
                <w:rFonts w:cs="Arial"/>
                <w:iCs/>
                <w:color w:val="000000" w:themeColor="text1"/>
                <w:szCs w:val="20"/>
                <w:lang w:val="sl-SI" w:eastAsia="sl-SI"/>
              </w:rPr>
              <w:t>14/17</w:t>
            </w:r>
            <w:r w:rsidR="00BA5392">
              <w:rPr>
                <w:rFonts w:cs="Arial"/>
                <w:iCs/>
                <w:color w:val="000000" w:themeColor="text1"/>
                <w:szCs w:val="20"/>
                <w:lang w:val="sl-SI" w:eastAsia="sl-SI"/>
              </w:rPr>
              <w:t>, 38/17 in 40/17-</w:t>
            </w:r>
            <w:proofErr w:type="spellStart"/>
            <w:r w:rsidR="00BA5392">
              <w:rPr>
                <w:rFonts w:cs="Arial"/>
                <w:iCs/>
                <w:color w:val="000000" w:themeColor="text1"/>
                <w:szCs w:val="20"/>
                <w:lang w:val="sl-SI" w:eastAsia="sl-SI"/>
              </w:rPr>
              <w:t>popr</w:t>
            </w:r>
            <w:proofErr w:type="spellEnd"/>
            <w:r w:rsidR="00BA5392">
              <w:rPr>
                <w:rFonts w:cs="Arial"/>
                <w:iCs/>
                <w:color w:val="000000" w:themeColor="text1"/>
                <w:szCs w:val="20"/>
                <w:lang w:val="sl-SI" w:eastAsia="sl-SI"/>
              </w:rPr>
              <w:t>.</w:t>
            </w:r>
            <w:r w:rsidRPr="00C97C62">
              <w:rPr>
                <w:rFonts w:cs="Arial"/>
                <w:iCs/>
                <w:color w:val="000000" w:themeColor="text1"/>
                <w:szCs w:val="20"/>
                <w:lang w:val="sl-SI" w:eastAsia="sl-SI"/>
              </w:rPr>
              <w:t xml:space="preserve">) se spreminja in dopolnjuje predvsem zaradi </w:t>
            </w:r>
            <w:r w:rsidR="00BA5392">
              <w:rPr>
                <w:rFonts w:cs="Arial"/>
                <w:iCs/>
                <w:color w:val="000000" w:themeColor="text1"/>
                <w:szCs w:val="20"/>
                <w:lang w:val="sl-SI" w:eastAsia="sl-SI"/>
              </w:rPr>
              <w:t>tretje</w:t>
            </w:r>
            <w:r w:rsidRPr="00C97C62">
              <w:rPr>
                <w:rFonts w:cs="Arial"/>
                <w:iCs/>
                <w:color w:val="000000" w:themeColor="text1"/>
                <w:szCs w:val="20"/>
                <w:lang w:val="sl-SI" w:eastAsia="sl-SI"/>
              </w:rPr>
              <w:t xml:space="preserve"> spremembe Programa razvoja podeželja RS za obdobje 2014-2020, ki je bila s strani Evropske Komisije potrjena dne </w:t>
            </w:r>
            <w:r w:rsidR="00C41E8C">
              <w:rPr>
                <w:rFonts w:cs="Arial"/>
                <w:iCs/>
                <w:color w:val="000000" w:themeColor="text1"/>
                <w:szCs w:val="20"/>
                <w:lang w:val="sl-SI" w:eastAsia="sl-SI"/>
              </w:rPr>
              <w:t>8. novembra</w:t>
            </w:r>
            <w:r w:rsidRPr="00C97C62">
              <w:rPr>
                <w:rFonts w:cs="Arial"/>
                <w:iCs/>
                <w:color w:val="000000" w:themeColor="text1"/>
                <w:szCs w:val="20"/>
                <w:lang w:val="sl-SI" w:eastAsia="sl-SI"/>
              </w:rPr>
              <w:t xml:space="preserve"> 201</w:t>
            </w:r>
            <w:r w:rsidR="00BA5392">
              <w:rPr>
                <w:rFonts w:cs="Arial"/>
                <w:iCs/>
                <w:color w:val="000000" w:themeColor="text1"/>
                <w:szCs w:val="20"/>
                <w:lang w:val="sl-SI" w:eastAsia="sl-SI"/>
              </w:rPr>
              <w:t>7</w:t>
            </w:r>
            <w:r w:rsidRPr="00C97C62">
              <w:rPr>
                <w:rFonts w:cs="Arial"/>
                <w:iCs/>
                <w:color w:val="000000" w:themeColor="text1"/>
                <w:szCs w:val="20"/>
                <w:lang w:val="sl-SI" w:eastAsia="sl-SI"/>
              </w:rPr>
              <w:t xml:space="preserve"> (v nadaljnjem besedilu: </w:t>
            </w:r>
            <w:r w:rsidR="00BA5392">
              <w:rPr>
                <w:rFonts w:cs="Arial"/>
                <w:iCs/>
                <w:color w:val="000000" w:themeColor="text1"/>
                <w:szCs w:val="20"/>
                <w:lang w:val="sl-SI" w:eastAsia="sl-SI"/>
              </w:rPr>
              <w:t>tretja</w:t>
            </w:r>
            <w:r w:rsidRPr="00C97C62">
              <w:rPr>
                <w:rFonts w:cs="Arial"/>
                <w:iCs/>
                <w:color w:val="000000" w:themeColor="text1"/>
                <w:szCs w:val="20"/>
                <w:lang w:val="sl-SI" w:eastAsia="sl-SI"/>
              </w:rPr>
              <w:t xml:space="preserve"> sprememba PRP 2014-2020). </w:t>
            </w:r>
            <w:r w:rsidR="00BA5392">
              <w:rPr>
                <w:rFonts w:cs="Arial"/>
                <w:iCs/>
                <w:color w:val="000000" w:themeColor="text1"/>
                <w:szCs w:val="20"/>
                <w:lang w:val="sl-SI" w:eastAsia="sl-SI"/>
              </w:rPr>
              <w:t>Tretja</w:t>
            </w:r>
            <w:r w:rsidRPr="00C97C62">
              <w:rPr>
                <w:rFonts w:cs="Arial"/>
                <w:iCs/>
                <w:color w:val="000000" w:themeColor="text1"/>
                <w:szCs w:val="20"/>
                <w:lang w:val="sl-SI" w:eastAsia="sl-SI"/>
              </w:rPr>
              <w:t xml:space="preserve"> sprememba PRP 2014-2020 prinaša spremembo </w:t>
            </w:r>
            <w:r w:rsidR="00304E0B">
              <w:rPr>
                <w:rFonts w:cs="Arial"/>
                <w:iCs/>
                <w:color w:val="000000" w:themeColor="text1"/>
                <w:szCs w:val="20"/>
                <w:lang w:val="sl-SI" w:eastAsia="sl-SI"/>
              </w:rPr>
              <w:t xml:space="preserve">finančnih določb </w:t>
            </w:r>
            <w:r w:rsidRPr="00C97C62">
              <w:rPr>
                <w:rFonts w:cs="Arial"/>
                <w:iCs/>
                <w:color w:val="000000" w:themeColor="text1"/>
                <w:szCs w:val="20"/>
                <w:lang w:val="sl-SI" w:eastAsia="sl-SI"/>
              </w:rPr>
              <w:t xml:space="preserve"> pri </w:t>
            </w:r>
            <w:proofErr w:type="spellStart"/>
            <w:r w:rsidRPr="00C97C62">
              <w:rPr>
                <w:rFonts w:cs="Arial"/>
                <w:iCs/>
                <w:color w:val="000000" w:themeColor="text1"/>
                <w:szCs w:val="20"/>
                <w:lang w:val="sl-SI" w:eastAsia="sl-SI"/>
              </w:rPr>
              <w:t>podukrepu</w:t>
            </w:r>
            <w:proofErr w:type="spellEnd"/>
            <w:r w:rsidRPr="00C97C62">
              <w:rPr>
                <w:rFonts w:cs="Arial"/>
                <w:iCs/>
                <w:color w:val="000000" w:themeColor="text1"/>
                <w:szCs w:val="20"/>
                <w:lang w:val="sl-SI" w:eastAsia="sl-SI"/>
              </w:rPr>
              <w:t xml:space="preserve"> 4.1 Podpora za naložbe v kmetijska gospodarstva. </w:t>
            </w:r>
            <w:r w:rsidR="00304E0B">
              <w:rPr>
                <w:rFonts w:cs="Arial"/>
                <w:iCs/>
                <w:color w:val="000000" w:themeColor="text1"/>
                <w:szCs w:val="20"/>
                <w:lang w:val="sl-SI" w:eastAsia="sl-SI"/>
              </w:rPr>
              <w:t xml:space="preserve">Višji delež podpore bodo deležne naložbe kmetijskih gospodarstev, ki so namenjene prilagoditvi kmetijskih gospodarstev na podnebne spremembe. </w:t>
            </w:r>
            <w:r w:rsidRPr="00C97C62">
              <w:rPr>
                <w:rFonts w:cs="Arial"/>
                <w:iCs/>
                <w:color w:val="000000" w:themeColor="text1"/>
                <w:szCs w:val="20"/>
                <w:lang w:val="sl-SI" w:eastAsia="sl-SI"/>
              </w:rPr>
              <w:t xml:space="preserve">Ostale spremembe so predvsem tehnične narave, </w:t>
            </w:r>
            <w:r w:rsidR="00835E69" w:rsidRPr="00C97C62">
              <w:rPr>
                <w:rFonts w:cs="Arial"/>
                <w:iCs/>
                <w:color w:val="000000" w:themeColor="text1"/>
                <w:szCs w:val="20"/>
                <w:lang w:val="sl-SI" w:eastAsia="sl-SI"/>
              </w:rPr>
              <w:t xml:space="preserve">njihov </w:t>
            </w:r>
            <w:r w:rsidRPr="00C97C62">
              <w:rPr>
                <w:rFonts w:cs="Arial"/>
                <w:iCs/>
                <w:color w:val="000000" w:themeColor="text1"/>
                <w:szCs w:val="20"/>
                <w:lang w:val="sl-SI" w:eastAsia="sl-SI"/>
              </w:rPr>
              <w:t xml:space="preserve">cilj je povečati jasnost in konsistentnost besedila uredbe, </w:t>
            </w:r>
            <w:r w:rsidR="00835E69" w:rsidRPr="00C97C62">
              <w:rPr>
                <w:rFonts w:cs="Arial"/>
                <w:iCs/>
                <w:color w:val="000000" w:themeColor="text1"/>
                <w:szCs w:val="20"/>
                <w:lang w:val="sl-SI" w:eastAsia="sl-SI"/>
              </w:rPr>
              <w:t>popra</w:t>
            </w:r>
            <w:r w:rsidR="00447DDF" w:rsidRPr="00C97C62">
              <w:rPr>
                <w:rFonts w:cs="Arial"/>
                <w:iCs/>
                <w:color w:val="000000" w:themeColor="text1"/>
                <w:szCs w:val="20"/>
                <w:lang w:val="sl-SI" w:eastAsia="sl-SI"/>
              </w:rPr>
              <w:t>v</w:t>
            </w:r>
            <w:r w:rsidR="00835E69" w:rsidRPr="00C97C62">
              <w:rPr>
                <w:rFonts w:cs="Arial"/>
                <w:iCs/>
                <w:color w:val="000000" w:themeColor="text1"/>
                <w:szCs w:val="20"/>
                <w:lang w:val="sl-SI" w:eastAsia="sl-SI"/>
              </w:rPr>
              <w:t xml:space="preserve">iti </w:t>
            </w:r>
            <w:r w:rsidRPr="00C97C62">
              <w:rPr>
                <w:rFonts w:cs="Arial"/>
                <w:iCs/>
                <w:color w:val="000000" w:themeColor="text1"/>
                <w:szCs w:val="20"/>
                <w:lang w:val="sl-SI" w:eastAsia="sl-SI"/>
              </w:rPr>
              <w:t xml:space="preserve">sklice in </w:t>
            </w:r>
            <w:r w:rsidR="00835E69" w:rsidRPr="00C97C62">
              <w:rPr>
                <w:rFonts w:cs="Arial"/>
                <w:iCs/>
                <w:color w:val="000000" w:themeColor="text1"/>
                <w:szCs w:val="20"/>
                <w:lang w:val="sl-SI" w:eastAsia="sl-SI"/>
              </w:rPr>
              <w:t xml:space="preserve">izraze </w:t>
            </w:r>
            <w:r w:rsidRPr="00C97C62">
              <w:rPr>
                <w:rFonts w:cs="Arial"/>
                <w:iCs/>
                <w:color w:val="000000" w:themeColor="text1"/>
                <w:szCs w:val="20"/>
                <w:lang w:val="sl-SI" w:eastAsia="sl-SI"/>
              </w:rPr>
              <w:t xml:space="preserve">znotraj uredbe oziroma </w:t>
            </w:r>
            <w:r w:rsidR="00835E69" w:rsidRPr="00C97C62">
              <w:rPr>
                <w:rFonts w:cs="Arial"/>
                <w:iCs/>
                <w:color w:val="000000" w:themeColor="text1"/>
                <w:szCs w:val="20"/>
                <w:lang w:val="sl-SI" w:eastAsia="sl-SI"/>
              </w:rPr>
              <w:t xml:space="preserve">odpraviti </w:t>
            </w:r>
            <w:r w:rsidRPr="00C97C62">
              <w:rPr>
                <w:rFonts w:cs="Arial"/>
                <w:iCs/>
                <w:color w:val="000000" w:themeColor="text1"/>
                <w:szCs w:val="20"/>
                <w:lang w:val="sl-SI" w:eastAsia="sl-SI"/>
              </w:rPr>
              <w:t xml:space="preserve">pomanjkljivosti, ki so bile ugotovljene pri administrativni obravnavi vlog, ki so prispele na že objavljene javne razpise.    </w:t>
            </w:r>
          </w:p>
          <w:p w14:paraId="3997AF79" w14:textId="77777777" w:rsidR="008801C8" w:rsidRPr="00C97C62" w:rsidRDefault="008801C8" w:rsidP="004B37C1">
            <w:pPr>
              <w:overflowPunct w:val="0"/>
              <w:autoSpaceDE w:val="0"/>
              <w:autoSpaceDN w:val="0"/>
              <w:adjustRightInd w:val="0"/>
              <w:jc w:val="both"/>
              <w:textAlignment w:val="baseline"/>
              <w:rPr>
                <w:rFonts w:cs="Arial"/>
                <w:b/>
                <w:iCs/>
                <w:color w:val="000000" w:themeColor="text1"/>
                <w:szCs w:val="20"/>
                <w:lang w:val="sl-SI" w:eastAsia="sl-SI"/>
              </w:rPr>
            </w:pPr>
          </w:p>
        </w:tc>
      </w:tr>
      <w:tr w:rsidR="008801C8" w:rsidRPr="00C97C62" w14:paraId="55ED0149" w14:textId="77777777" w:rsidTr="004B37C1">
        <w:trPr>
          <w:gridBefore w:val="1"/>
          <w:wBefore w:w="88" w:type="dxa"/>
          <w:trHeight w:val="145"/>
        </w:trPr>
        <w:tc>
          <w:tcPr>
            <w:tcW w:w="8375" w:type="dxa"/>
            <w:gridSpan w:val="16"/>
          </w:tcPr>
          <w:p w14:paraId="514818D2" w14:textId="77777777" w:rsidR="008801C8" w:rsidRPr="00C97C62" w:rsidRDefault="008801C8" w:rsidP="004B37C1">
            <w:pPr>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6. Presoja posledic za:</w:t>
            </w:r>
          </w:p>
        </w:tc>
      </w:tr>
      <w:tr w:rsidR="008801C8" w:rsidRPr="00C97C62" w14:paraId="0469A37D" w14:textId="77777777" w:rsidTr="004B37C1">
        <w:trPr>
          <w:gridBefore w:val="1"/>
          <w:wBefore w:w="88" w:type="dxa"/>
          <w:trHeight w:val="145"/>
        </w:trPr>
        <w:tc>
          <w:tcPr>
            <w:tcW w:w="1569" w:type="dxa"/>
          </w:tcPr>
          <w:p w14:paraId="005734ED" w14:textId="77777777"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a)</w:t>
            </w:r>
          </w:p>
        </w:tc>
        <w:tc>
          <w:tcPr>
            <w:tcW w:w="5125" w:type="dxa"/>
            <w:gridSpan w:val="13"/>
          </w:tcPr>
          <w:p w14:paraId="2C960EB0" w14:textId="77777777" w:rsidR="008801C8" w:rsidRPr="00C97C62" w:rsidRDefault="008801C8" w:rsidP="004B37C1">
            <w:pPr>
              <w:overflowPunct w:val="0"/>
              <w:autoSpaceDE w:val="0"/>
              <w:autoSpaceDN w:val="0"/>
              <w:adjustRightInd w:val="0"/>
              <w:jc w:val="both"/>
              <w:textAlignment w:val="baseline"/>
              <w:rPr>
                <w:rFonts w:cs="Arial"/>
                <w:color w:val="000000" w:themeColor="text1"/>
                <w:szCs w:val="20"/>
                <w:lang w:val="sl-SI" w:eastAsia="sl-SI"/>
              </w:rPr>
            </w:pPr>
            <w:r w:rsidRPr="00C97C62">
              <w:rPr>
                <w:rFonts w:cs="Arial"/>
                <w:color w:val="000000" w:themeColor="text1"/>
                <w:szCs w:val="20"/>
                <w:lang w:val="sl-SI" w:eastAsia="sl-SI"/>
              </w:rPr>
              <w:t>javnofinančna sredstva nad 40.000 EUR v tekočem in naslednjih treh letih</w:t>
            </w:r>
          </w:p>
        </w:tc>
        <w:tc>
          <w:tcPr>
            <w:tcW w:w="1681" w:type="dxa"/>
            <w:gridSpan w:val="2"/>
            <w:vAlign w:val="center"/>
          </w:tcPr>
          <w:p w14:paraId="13BE3E53" w14:textId="77777777"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14:paraId="3AF295E2" w14:textId="77777777" w:rsidTr="004B37C1">
        <w:trPr>
          <w:gridBefore w:val="1"/>
          <w:wBefore w:w="88" w:type="dxa"/>
          <w:trHeight w:val="145"/>
        </w:trPr>
        <w:tc>
          <w:tcPr>
            <w:tcW w:w="1569" w:type="dxa"/>
          </w:tcPr>
          <w:p w14:paraId="63B1A1C3" w14:textId="77777777"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b)</w:t>
            </w:r>
          </w:p>
        </w:tc>
        <w:tc>
          <w:tcPr>
            <w:tcW w:w="5125" w:type="dxa"/>
            <w:gridSpan w:val="13"/>
          </w:tcPr>
          <w:p w14:paraId="3097AE40"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bCs/>
                <w:color w:val="000000" w:themeColor="text1"/>
                <w:szCs w:val="20"/>
                <w:lang w:val="sl-SI" w:eastAsia="sl-SI"/>
              </w:rPr>
              <w:t>usklajenost slovenskega pravnega reda s pravnim redom Evropske unije</w:t>
            </w:r>
          </w:p>
        </w:tc>
        <w:tc>
          <w:tcPr>
            <w:tcW w:w="1681" w:type="dxa"/>
            <w:gridSpan w:val="2"/>
            <w:vAlign w:val="center"/>
          </w:tcPr>
          <w:p w14:paraId="4604A31E" w14:textId="77777777"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14:paraId="05D5AF69" w14:textId="77777777" w:rsidTr="004B37C1">
        <w:trPr>
          <w:gridBefore w:val="1"/>
          <w:wBefore w:w="88" w:type="dxa"/>
          <w:trHeight w:val="145"/>
        </w:trPr>
        <w:tc>
          <w:tcPr>
            <w:tcW w:w="1569" w:type="dxa"/>
          </w:tcPr>
          <w:p w14:paraId="076CCCBB" w14:textId="77777777"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c)</w:t>
            </w:r>
          </w:p>
        </w:tc>
        <w:tc>
          <w:tcPr>
            <w:tcW w:w="5125" w:type="dxa"/>
            <w:gridSpan w:val="13"/>
          </w:tcPr>
          <w:p w14:paraId="73F6DC4D" w14:textId="77777777" w:rsidR="008801C8" w:rsidRPr="00C97C62" w:rsidRDefault="008801C8" w:rsidP="004B37C1">
            <w:p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color w:val="000000" w:themeColor="text1"/>
                <w:szCs w:val="20"/>
                <w:lang w:val="sl-SI" w:eastAsia="sl-SI"/>
              </w:rPr>
              <w:t>administrativne posledice</w:t>
            </w:r>
          </w:p>
        </w:tc>
        <w:tc>
          <w:tcPr>
            <w:tcW w:w="1681" w:type="dxa"/>
            <w:gridSpan w:val="2"/>
            <w:vAlign w:val="center"/>
          </w:tcPr>
          <w:p w14:paraId="606E62EB" w14:textId="77777777" w:rsidR="008801C8" w:rsidRPr="00C97C62" w:rsidRDefault="008801C8" w:rsidP="004B37C1">
            <w:pPr>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8801C8" w:rsidRPr="00C97C62" w14:paraId="6099CC51" w14:textId="77777777" w:rsidTr="004B37C1">
        <w:trPr>
          <w:gridBefore w:val="1"/>
          <w:wBefore w:w="88" w:type="dxa"/>
          <w:trHeight w:val="145"/>
        </w:trPr>
        <w:tc>
          <w:tcPr>
            <w:tcW w:w="1569" w:type="dxa"/>
          </w:tcPr>
          <w:p w14:paraId="71B7010B" w14:textId="77777777"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w:t>
            </w:r>
          </w:p>
        </w:tc>
        <w:tc>
          <w:tcPr>
            <w:tcW w:w="5125" w:type="dxa"/>
            <w:gridSpan w:val="13"/>
          </w:tcPr>
          <w:p w14:paraId="14B00227" w14:textId="77777777"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color w:val="000000" w:themeColor="text1"/>
                <w:szCs w:val="20"/>
                <w:lang w:val="sl-SI" w:eastAsia="sl-SI"/>
              </w:rPr>
              <w:t>gospodarstvo, zlasti</w:t>
            </w:r>
            <w:r w:rsidRPr="00C97C62">
              <w:rPr>
                <w:rFonts w:cs="Arial"/>
                <w:bCs/>
                <w:color w:val="000000" w:themeColor="text1"/>
                <w:szCs w:val="20"/>
                <w:lang w:val="sl-SI" w:eastAsia="sl-SI"/>
              </w:rPr>
              <w:t xml:space="preserve"> mala in srednja podjetja ter konkurenčnost podjetij</w:t>
            </w:r>
          </w:p>
        </w:tc>
        <w:tc>
          <w:tcPr>
            <w:tcW w:w="1681" w:type="dxa"/>
            <w:gridSpan w:val="2"/>
            <w:vAlign w:val="center"/>
          </w:tcPr>
          <w:p w14:paraId="3F4F4F16" w14:textId="77777777"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14:paraId="0E5F88F9" w14:textId="77777777" w:rsidTr="004B37C1">
        <w:trPr>
          <w:gridBefore w:val="1"/>
          <w:wBefore w:w="88" w:type="dxa"/>
          <w:trHeight w:val="145"/>
        </w:trPr>
        <w:tc>
          <w:tcPr>
            <w:tcW w:w="1569" w:type="dxa"/>
          </w:tcPr>
          <w:p w14:paraId="07402AA7" w14:textId="77777777"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d)</w:t>
            </w:r>
          </w:p>
        </w:tc>
        <w:tc>
          <w:tcPr>
            <w:tcW w:w="5125" w:type="dxa"/>
            <w:gridSpan w:val="13"/>
          </w:tcPr>
          <w:p w14:paraId="43B0F95F" w14:textId="77777777"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okolje, vključno s prostorskimi in varstvenimi vidiki</w:t>
            </w:r>
          </w:p>
        </w:tc>
        <w:tc>
          <w:tcPr>
            <w:tcW w:w="1681" w:type="dxa"/>
            <w:gridSpan w:val="2"/>
            <w:vAlign w:val="center"/>
          </w:tcPr>
          <w:p w14:paraId="775B8DE5" w14:textId="77777777"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8801C8" w:rsidRPr="00C97C62" w14:paraId="46330926" w14:textId="77777777" w:rsidTr="004B37C1">
        <w:trPr>
          <w:gridBefore w:val="1"/>
          <w:wBefore w:w="88" w:type="dxa"/>
          <w:trHeight w:val="145"/>
        </w:trPr>
        <w:tc>
          <w:tcPr>
            <w:tcW w:w="1569" w:type="dxa"/>
          </w:tcPr>
          <w:p w14:paraId="021678D3" w14:textId="77777777"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e)</w:t>
            </w:r>
          </w:p>
        </w:tc>
        <w:tc>
          <w:tcPr>
            <w:tcW w:w="5125" w:type="dxa"/>
            <w:gridSpan w:val="13"/>
          </w:tcPr>
          <w:p w14:paraId="3325EB41" w14:textId="77777777"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socialno področje</w:t>
            </w:r>
          </w:p>
        </w:tc>
        <w:tc>
          <w:tcPr>
            <w:tcW w:w="1681" w:type="dxa"/>
            <w:gridSpan w:val="2"/>
            <w:vAlign w:val="center"/>
          </w:tcPr>
          <w:p w14:paraId="50BEE3B9" w14:textId="77777777"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C97C62" w14:paraId="497D9950" w14:textId="77777777" w:rsidTr="004B37C1">
        <w:trPr>
          <w:gridBefore w:val="1"/>
          <w:wBefore w:w="88" w:type="dxa"/>
          <w:trHeight w:val="145"/>
        </w:trPr>
        <w:tc>
          <w:tcPr>
            <w:tcW w:w="1569" w:type="dxa"/>
            <w:tcBorders>
              <w:bottom w:val="single" w:sz="4" w:space="0" w:color="auto"/>
            </w:tcBorders>
          </w:tcPr>
          <w:p w14:paraId="2EF2C196" w14:textId="77777777" w:rsidR="008801C8" w:rsidRPr="00C97C62" w:rsidRDefault="008801C8" w:rsidP="004B37C1">
            <w:pPr>
              <w:overflowPunct w:val="0"/>
              <w:autoSpaceDE w:val="0"/>
              <w:autoSpaceDN w:val="0"/>
              <w:adjustRightInd w:val="0"/>
              <w:ind w:left="36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f)</w:t>
            </w:r>
          </w:p>
        </w:tc>
        <w:tc>
          <w:tcPr>
            <w:tcW w:w="5125" w:type="dxa"/>
            <w:gridSpan w:val="13"/>
            <w:tcBorders>
              <w:bottom w:val="single" w:sz="4" w:space="0" w:color="auto"/>
            </w:tcBorders>
          </w:tcPr>
          <w:p w14:paraId="31F9559C" w14:textId="77777777" w:rsidR="008801C8" w:rsidRPr="00C97C62" w:rsidRDefault="008801C8" w:rsidP="004B37C1">
            <w:pPr>
              <w:overflowPunct w:val="0"/>
              <w:autoSpaceDE w:val="0"/>
              <w:autoSpaceDN w:val="0"/>
              <w:adjustRightInd w:val="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dokumente razvojnega načrtovanja:</w:t>
            </w:r>
          </w:p>
          <w:p w14:paraId="45560B67" w14:textId="77777777"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nacionalne dokumente razvojnega načrtovanja</w:t>
            </w:r>
          </w:p>
          <w:p w14:paraId="11003E12" w14:textId="77777777"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politike na ravni programov po strukturi razvojne klasifikacije programskega proračuna</w:t>
            </w:r>
          </w:p>
          <w:p w14:paraId="5159EF3C" w14:textId="77777777" w:rsidR="008801C8" w:rsidRPr="00C97C62" w:rsidRDefault="008801C8" w:rsidP="004B37C1">
            <w:pPr>
              <w:numPr>
                <w:ilvl w:val="0"/>
                <w:numId w:val="1"/>
              </w:numPr>
              <w:overflowPunct w:val="0"/>
              <w:autoSpaceDE w:val="0"/>
              <w:autoSpaceDN w:val="0"/>
              <w:adjustRightInd w:val="0"/>
              <w:spacing w:after="200"/>
              <w:jc w:val="both"/>
              <w:textAlignment w:val="baseline"/>
              <w:rPr>
                <w:rFonts w:cs="Arial"/>
                <w:bCs/>
                <w:color w:val="000000" w:themeColor="text1"/>
                <w:szCs w:val="20"/>
                <w:lang w:val="sl-SI" w:eastAsia="sl-SI"/>
              </w:rPr>
            </w:pPr>
            <w:r w:rsidRPr="00C97C62">
              <w:rPr>
                <w:rFonts w:cs="Arial"/>
                <w:bCs/>
                <w:color w:val="000000" w:themeColor="text1"/>
                <w:szCs w:val="20"/>
                <w:lang w:val="sl-SI" w:eastAsia="sl-SI"/>
              </w:rPr>
              <w:t>razvojne dokumente Evropske unije in mednarodnih organizacij</w:t>
            </w:r>
          </w:p>
        </w:tc>
        <w:tc>
          <w:tcPr>
            <w:tcW w:w="1681" w:type="dxa"/>
            <w:gridSpan w:val="2"/>
            <w:tcBorders>
              <w:bottom w:val="single" w:sz="4" w:space="0" w:color="auto"/>
            </w:tcBorders>
            <w:vAlign w:val="center"/>
          </w:tcPr>
          <w:p w14:paraId="023BC191" w14:textId="77777777" w:rsidR="008801C8" w:rsidRPr="00C97C62" w:rsidRDefault="008801C8" w:rsidP="004B37C1">
            <w:pPr>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NE</w:t>
            </w:r>
          </w:p>
        </w:tc>
      </w:tr>
      <w:tr w:rsidR="008801C8" w:rsidRPr="00C97C62" w14:paraId="1A1E841F" w14:textId="77777777" w:rsidTr="004B37C1">
        <w:trPr>
          <w:gridBefore w:val="1"/>
          <w:wBefore w:w="88" w:type="dxa"/>
          <w:trHeight w:val="145"/>
        </w:trPr>
        <w:tc>
          <w:tcPr>
            <w:tcW w:w="8375" w:type="dxa"/>
            <w:gridSpan w:val="16"/>
            <w:tcBorders>
              <w:top w:val="single" w:sz="4" w:space="0" w:color="auto"/>
              <w:left w:val="single" w:sz="4" w:space="0" w:color="auto"/>
              <w:bottom w:val="single" w:sz="4" w:space="0" w:color="auto"/>
              <w:right w:val="single" w:sz="4" w:space="0" w:color="auto"/>
            </w:tcBorders>
          </w:tcPr>
          <w:p w14:paraId="726F7066" w14:textId="77777777" w:rsidR="008801C8" w:rsidRPr="00C97C62" w:rsidRDefault="008801C8"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roofErr w:type="spellStart"/>
            <w:r w:rsidRPr="00C97C62">
              <w:rPr>
                <w:rFonts w:cs="Arial"/>
                <w:b/>
                <w:color w:val="000000" w:themeColor="text1"/>
                <w:szCs w:val="20"/>
                <w:lang w:val="sl-SI" w:eastAsia="sl-SI"/>
              </w:rPr>
              <w:t>7.a</w:t>
            </w:r>
            <w:proofErr w:type="spellEnd"/>
            <w:r w:rsidRPr="00C97C62">
              <w:rPr>
                <w:rFonts w:cs="Arial"/>
                <w:b/>
                <w:color w:val="000000" w:themeColor="text1"/>
                <w:szCs w:val="20"/>
                <w:lang w:val="sl-SI" w:eastAsia="sl-SI"/>
              </w:rPr>
              <w:t xml:space="preserve"> Predstavitev ocene finančnih posledic nad 40.000 EUR:</w:t>
            </w:r>
          </w:p>
          <w:p w14:paraId="3837DDD6" w14:textId="77777777" w:rsidR="008801C8" w:rsidRPr="00C97C62" w:rsidRDefault="008801C8" w:rsidP="004B37C1">
            <w:pPr>
              <w:tabs>
                <w:tab w:val="left" w:pos="708"/>
              </w:tabs>
              <w:jc w:val="both"/>
              <w:rPr>
                <w:rFonts w:cs="Arial"/>
                <w:color w:val="000000" w:themeColor="text1"/>
                <w:szCs w:val="20"/>
                <w:lang w:val="sl-SI"/>
              </w:rPr>
            </w:pPr>
          </w:p>
          <w:p w14:paraId="52461A0E" w14:textId="77777777" w:rsidR="008801C8" w:rsidRPr="00C97C62" w:rsidRDefault="008801C8" w:rsidP="004B37C1">
            <w:pPr>
              <w:tabs>
                <w:tab w:val="left" w:pos="708"/>
              </w:tabs>
              <w:jc w:val="both"/>
              <w:rPr>
                <w:rFonts w:cs="Arial"/>
                <w:b/>
                <w:color w:val="000000" w:themeColor="text1"/>
                <w:szCs w:val="20"/>
                <w:u w:val="single"/>
                <w:lang w:val="sl-SI"/>
              </w:rPr>
            </w:pPr>
            <w:r w:rsidRPr="00C97C62">
              <w:rPr>
                <w:rFonts w:cs="Arial"/>
                <w:b/>
                <w:color w:val="000000" w:themeColor="text1"/>
                <w:szCs w:val="20"/>
                <w:u w:val="single"/>
                <w:lang w:val="sl-SI"/>
              </w:rPr>
              <w:t>Gradivo ne pomeni dodatnih finančnih posledic, ampak so te v okviru potrjenih finančnih sredstev, določenih s PRP 2014–2020.</w:t>
            </w:r>
          </w:p>
          <w:p w14:paraId="66627795" w14:textId="77777777" w:rsidR="008801C8" w:rsidRPr="00C97C62" w:rsidRDefault="008801C8" w:rsidP="004B37C1">
            <w:pPr>
              <w:jc w:val="both"/>
              <w:rPr>
                <w:rFonts w:cs="Arial"/>
                <w:color w:val="000000" w:themeColor="text1"/>
                <w:szCs w:val="20"/>
                <w:lang w:val="sl-SI"/>
              </w:rPr>
            </w:pPr>
          </w:p>
          <w:p w14:paraId="6A926991" w14:textId="77777777" w:rsidR="008801C8" w:rsidRPr="00C97C62" w:rsidRDefault="008801C8" w:rsidP="004B37C1">
            <w:pPr>
              <w:widowControl w:val="0"/>
              <w:tabs>
                <w:tab w:val="left" w:pos="360"/>
              </w:tabs>
              <w:outlineLvl w:val="0"/>
              <w:rPr>
                <w:rFonts w:eastAsia="Calibri" w:cs="Arial"/>
                <w:color w:val="000000" w:themeColor="text1"/>
                <w:szCs w:val="20"/>
                <w:lang w:val="sl-SI"/>
              </w:rPr>
            </w:pPr>
            <w:r w:rsidRPr="00C97C62">
              <w:rPr>
                <w:rFonts w:eastAsia="Calibri" w:cs="Arial"/>
                <w:color w:val="000000" w:themeColor="text1"/>
                <w:szCs w:val="20"/>
                <w:lang w:val="sl-SI"/>
              </w:rPr>
              <w:t xml:space="preserve">Sredstva za posamezno leto se zagotavljajo na proračunskih postavkah 140021 Program razvoja podeželja - 14-20 – EU sredstva in 140022 Program razvoja podeželja - 14-20 - slovenska udeležba. </w:t>
            </w:r>
          </w:p>
          <w:p w14:paraId="0DE8C2BC" w14:textId="77777777" w:rsidR="008801C8" w:rsidRPr="00C97C62" w:rsidRDefault="008801C8" w:rsidP="004B37C1">
            <w:pPr>
              <w:jc w:val="both"/>
              <w:rPr>
                <w:rFonts w:cs="Arial"/>
                <w:color w:val="000000" w:themeColor="text1"/>
                <w:szCs w:val="20"/>
                <w:lang w:val="sl-SI"/>
              </w:rPr>
            </w:pPr>
          </w:p>
          <w:p w14:paraId="35835EB8" w14:textId="77777777" w:rsidR="008801C8" w:rsidRPr="00C97C62" w:rsidRDefault="008801C8" w:rsidP="004B37C1">
            <w:pPr>
              <w:jc w:val="both"/>
              <w:rPr>
                <w:rFonts w:cs="Arial"/>
                <w:color w:val="000000" w:themeColor="text1"/>
                <w:szCs w:val="20"/>
                <w:lang w:val="sl-SI" w:eastAsia="sl-SI"/>
              </w:rPr>
            </w:pPr>
            <w:r w:rsidRPr="00C97C62">
              <w:rPr>
                <w:rFonts w:eastAsia="Calibri" w:cs="Arial"/>
                <w:color w:val="000000" w:themeColor="text1"/>
                <w:szCs w:val="20"/>
                <w:lang w:val="sl-SI"/>
              </w:rPr>
              <w:t>Kot je razvidno iz tabele Ocena finančnih posledic v nadaljevanju.</w:t>
            </w:r>
          </w:p>
          <w:p w14:paraId="0BD58A12" w14:textId="77777777" w:rsidR="008801C8" w:rsidRPr="00C97C62" w:rsidRDefault="008801C8" w:rsidP="004B37C1">
            <w:pPr>
              <w:widowControl w:val="0"/>
              <w:tabs>
                <w:tab w:val="left" w:pos="360"/>
              </w:tabs>
              <w:outlineLvl w:val="0"/>
              <w:rPr>
                <w:rFonts w:cs="Arial"/>
                <w:color w:val="000000" w:themeColor="text1"/>
                <w:szCs w:val="20"/>
                <w:lang w:val="sl-SI" w:eastAsia="sl-SI"/>
              </w:rPr>
            </w:pPr>
            <w:r w:rsidRPr="00C97C62">
              <w:rPr>
                <w:rFonts w:cs="Arial"/>
                <w:color w:val="000000" w:themeColor="text1"/>
                <w:szCs w:val="20"/>
                <w:lang w:val="sl-SI"/>
              </w:rPr>
              <w:t xml:space="preserve"> </w:t>
            </w:r>
          </w:p>
        </w:tc>
      </w:tr>
      <w:tr w:rsidR="008801C8" w:rsidRPr="00C97C62" w14:paraId="0AE6C9B4"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5"/>
        </w:trPr>
        <w:tc>
          <w:tcPr>
            <w:tcW w:w="8346" w:type="dxa"/>
            <w:gridSpan w:val="16"/>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14:paraId="1FBF59DA" w14:textId="77777777" w:rsidR="008801C8" w:rsidRPr="00C97C62" w:rsidRDefault="008801C8" w:rsidP="004B37C1">
            <w:pPr>
              <w:pageBreakBefore/>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lastRenderedPageBreak/>
              <w:t>I. Ocena finančnih posledic, ki niso načrtovane v sprejetem proračunu</w:t>
            </w:r>
          </w:p>
        </w:tc>
      </w:tr>
      <w:tr w:rsidR="008801C8" w:rsidRPr="00C97C62" w14:paraId="70870173"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78"/>
        </w:trPr>
        <w:tc>
          <w:tcPr>
            <w:tcW w:w="2634" w:type="dxa"/>
            <w:gridSpan w:val="4"/>
            <w:tcBorders>
              <w:top w:val="single" w:sz="4" w:space="0" w:color="auto"/>
              <w:left w:val="single" w:sz="4" w:space="0" w:color="auto"/>
              <w:bottom w:val="single" w:sz="4" w:space="0" w:color="auto"/>
              <w:right w:val="single" w:sz="4" w:space="0" w:color="auto"/>
            </w:tcBorders>
            <w:vAlign w:val="center"/>
          </w:tcPr>
          <w:p w14:paraId="52D4B922" w14:textId="77777777" w:rsidR="008801C8" w:rsidRPr="00C97C62" w:rsidRDefault="008801C8" w:rsidP="004B37C1">
            <w:pPr>
              <w:widowControl w:val="0"/>
              <w:ind w:left="-122" w:right="-112"/>
              <w:jc w:val="center"/>
              <w:rPr>
                <w:rFonts w:eastAsia="Calibri" w:cs="Arial"/>
                <w:color w:val="000000" w:themeColor="text1"/>
                <w:szCs w:val="20"/>
                <w:lang w:val="sl-SI"/>
              </w:rPr>
            </w:pP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45CF36C7" w14:textId="77777777"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Tekoče leto (t)</w:t>
            </w: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39753993" w14:textId="77777777"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+ 1</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612E889A" w14:textId="77777777"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+ 2</w:t>
            </w: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513B71BB" w14:textId="77777777"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t + 3</w:t>
            </w:r>
          </w:p>
        </w:tc>
      </w:tr>
      <w:tr w:rsidR="008801C8" w:rsidRPr="00C97C62" w14:paraId="53E2C0D2"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14:paraId="064F95E9" w14:textId="77777777"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3636CC4F" w14:textId="77777777"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6F48C32B" w14:textId="77777777"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55744BF8" w14:textId="77777777"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699352F7" w14:textId="77777777"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14:paraId="7246F9A1"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14:paraId="3D0C1221" w14:textId="77777777"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prihodkov občinskih proračunov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13204DAA" w14:textId="77777777"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595025C8" w14:textId="77777777"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72C65E3E" w14:textId="77777777"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3F1A62A4" w14:textId="77777777"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14:paraId="3FB84403"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14:paraId="27E37D57" w14:textId="77777777"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xml:space="preserve">) odhodkov državnega proračuna </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5D4C4327" w14:textId="77777777" w:rsidR="008801C8" w:rsidRPr="00C97C62" w:rsidRDefault="008801C8" w:rsidP="004B37C1">
            <w:pPr>
              <w:widowControl w:val="0"/>
              <w:jc w:val="center"/>
              <w:rPr>
                <w:rFonts w:eastAsia="Calibri" w:cs="Arial"/>
                <w:color w:val="000000" w:themeColor="text1"/>
                <w:szCs w:val="20"/>
                <w:lang w:val="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51B9131F" w14:textId="77777777" w:rsidR="008801C8" w:rsidRPr="00C97C62" w:rsidRDefault="008801C8" w:rsidP="004B37C1">
            <w:pPr>
              <w:widowControl w:val="0"/>
              <w:jc w:val="center"/>
              <w:rPr>
                <w:rFonts w:eastAsia="Calibri" w:cs="Arial"/>
                <w:color w:val="000000" w:themeColor="text1"/>
                <w:szCs w:val="20"/>
                <w:lang w:val="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441F71F1" w14:textId="77777777"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0562F0B0" w14:textId="77777777" w:rsidR="008801C8" w:rsidRPr="00C97C62" w:rsidRDefault="008801C8" w:rsidP="004B37C1">
            <w:pPr>
              <w:widowControl w:val="0"/>
              <w:jc w:val="center"/>
              <w:rPr>
                <w:rFonts w:eastAsia="Calibri" w:cs="Arial"/>
                <w:color w:val="000000" w:themeColor="text1"/>
                <w:szCs w:val="20"/>
                <w:lang w:val="sl-SI"/>
              </w:rPr>
            </w:pPr>
          </w:p>
        </w:tc>
      </w:tr>
      <w:tr w:rsidR="008801C8" w:rsidRPr="00C97C62" w14:paraId="724FBED4"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626"/>
        </w:trPr>
        <w:tc>
          <w:tcPr>
            <w:tcW w:w="2634" w:type="dxa"/>
            <w:gridSpan w:val="4"/>
            <w:tcBorders>
              <w:top w:val="single" w:sz="4" w:space="0" w:color="auto"/>
              <w:left w:val="single" w:sz="4" w:space="0" w:color="auto"/>
              <w:bottom w:val="single" w:sz="4" w:space="0" w:color="auto"/>
              <w:right w:val="single" w:sz="4" w:space="0" w:color="auto"/>
            </w:tcBorders>
            <w:vAlign w:val="center"/>
          </w:tcPr>
          <w:p w14:paraId="1B160A26" w14:textId="77777777"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odhodkov občinskih proračunov</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37900C3A" w14:textId="77777777" w:rsidR="008801C8" w:rsidRPr="00C97C62" w:rsidRDefault="008801C8" w:rsidP="004B37C1">
            <w:pPr>
              <w:widowControl w:val="0"/>
              <w:jc w:val="center"/>
              <w:rPr>
                <w:rFonts w:eastAsia="Calibri" w:cs="Arial"/>
                <w:color w:val="000000" w:themeColor="text1"/>
                <w:szCs w:val="20"/>
                <w:lang w:val="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2C31DE4B" w14:textId="77777777" w:rsidR="008801C8" w:rsidRPr="00C97C62" w:rsidRDefault="008801C8" w:rsidP="004B37C1">
            <w:pPr>
              <w:widowControl w:val="0"/>
              <w:jc w:val="center"/>
              <w:rPr>
                <w:rFonts w:eastAsia="Calibri" w:cs="Arial"/>
                <w:color w:val="000000" w:themeColor="text1"/>
                <w:szCs w:val="20"/>
                <w:lang w:val="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1029B931" w14:textId="77777777" w:rsidR="008801C8" w:rsidRPr="00C97C62" w:rsidRDefault="008801C8" w:rsidP="004B37C1">
            <w:pPr>
              <w:widowControl w:val="0"/>
              <w:jc w:val="center"/>
              <w:rPr>
                <w:rFonts w:eastAsia="Calibri" w:cs="Arial"/>
                <w:color w:val="000000" w:themeColor="text1"/>
                <w:szCs w:val="20"/>
                <w:lang w:val="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2BB24D64" w14:textId="77777777" w:rsidR="008801C8" w:rsidRPr="00C97C62" w:rsidRDefault="008801C8" w:rsidP="004B37C1">
            <w:pPr>
              <w:widowControl w:val="0"/>
              <w:jc w:val="center"/>
              <w:rPr>
                <w:rFonts w:eastAsia="Calibri" w:cs="Arial"/>
                <w:color w:val="000000" w:themeColor="text1"/>
                <w:szCs w:val="20"/>
                <w:lang w:val="sl-SI"/>
              </w:rPr>
            </w:pPr>
          </w:p>
        </w:tc>
      </w:tr>
      <w:tr w:rsidR="008801C8" w:rsidRPr="00C97C62" w14:paraId="4A5B5A46"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425"/>
        </w:trPr>
        <w:tc>
          <w:tcPr>
            <w:tcW w:w="2634" w:type="dxa"/>
            <w:gridSpan w:val="4"/>
            <w:tcBorders>
              <w:top w:val="single" w:sz="4" w:space="0" w:color="auto"/>
              <w:left w:val="single" w:sz="4" w:space="0" w:color="auto"/>
              <w:bottom w:val="single" w:sz="4" w:space="0" w:color="auto"/>
              <w:right w:val="single" w:sz="4" w:space="0" w:color="auto"/>
            </w:tcBorders>
            <w:vAlign w:val="center"/>
          </w:tcPr>
          <w:p w14:paraId="7858D27C" w14:textId="77777777" w:rsidR="008801C8" w:rsidRPr="00C97C62" w:rsidRDefault="008801C8" w:rsidP="004B37C1">
            <w:pPr>
              <w:widowControl w:val="0"/>
              <w:rPr>
                <w:rFonts w:eastAsia="Calibri" w:cs="Arial"/>
                <w:bCs/>
                <w:color w:val="000000" w:themeColor="text1"/>
                <w:szCs w:val="20"/>
                <w:lang w:val="sl-SI"/>
              </w:rPr>
            </w:pPr>
            <w:r w:rsidRPr="00C97C62">
              <w:rPr>
                <w:rFonts w:eastAsia="Calibri" w:cs="Arial"/>
                <w:bCs/>
                <w:color w:val="000000" w:themeColor="text1"/>
                <w:szCs w:val="20"/>
                <w:lang w:val="sl-SI"/>
              </w:rPr>
              <w:t>Predvideno povečanje (+) ali zmanjšanje (</w:t>
            </w:r>
            <w:r w:rsidRPr="00C97C62">
              <w:rPr>
                <w:rFonts w:eastAsia="Calibri" w:cs="Arial"/>
                <w:b/>
                <w:color w:val="000000" w:themeColor="text1"/>
                <w:szCs w:val="20"/>
                <w:lang w:val="sl-SI"/>
              </w:rPr>
              <w:t>–</w:t>
            </w:r>
            <w:r w:rsidRPr="00C97C62">
              <w:rPr>
                <w:rFonts w:eastAsia="Calibri" w:cs="Arial"/>
                <w:bCs/>
                <w:color w:val="000000" w:themeColor="text1"/>
                <w:szCs w:val="20"/>
                <w:lang w:val="sl-SI"/>
              </w:rPr>
              <w:t>) obveznosti za druga javnofinančna sredstva</w:t>
            </w:r>
          </w:p>
        </w:tc>
        <w:tc>
          <w:tcPr>
            <w:tcW w:w="1628" w:type="dxa"/>
            <w:gridSpan w:val="3"/>
            <w:tcBorders>
              <w:top w:val="single" w:sz="4" w:space="0" w:color="auto"/>
              <w:left w:val="single" w:sz="4" w:space="0" w:color="auto"/>
              <w:bottom w:val="single" w:sz="4" w:space="0" w:color="auto"/>
              <w:right w:val="single" w:sz="4" w:space="0" w:color="auto"/>
            </w:tcBorders>
            <w:vAlign w:val="center"/>
          </w:tcPr>
          <w:p w14:paraId="028FC87A" w14:textId="77777777"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828" w:type="dxa"/>
            <w:gridSpan w:val="2"/>
            <w:tcBorders>
              <w:top w:val="single" w:sz="4" w:space="0" w:color="auto"/>
              <w:left w:val="single" w:sz="4" w:space="0" w:color="auto"/>
              <w:bottom w:val="single" w:sz="4" w:space="0" w:color="auto"/>
              <w:right w:val="single" w:sz="4" w:space="0" w:color="auto"/>
            </w:tcBorders>
            <w:vAlign w:val="center"/>
          </w:tcPr>
          <w:p w14:paraId="610A934F" w14:textId="77777777" w:rsidR="008801C8" w:rsidRPr="00C97C62" w:rsidRDefault="008801C8" w:rsidP="004B37C1">
            <w:pPr>
              <w:widowControl w:val="0"/>
              <w:tabs>
                <w:tab w:val="left" w:pos="360"/>
              </w:tabs>
              <w:jc w:val="center"/>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6DC2373C" w14:textId="77777777"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4ECDDB1A" w14:textId="77777777" w:rsidR="008801C8" w:rsidRPr="00C97C62" w:rsidRDefault="008801C8" w:rsidP="004B37C1">
            <w:pPr>
              <w:widowControl w:val="0"/>
              <w:tabs>
                <w:tab w:val="left" w:pos="360"/>
              </w:tabs>
              <w:jc w:val="center"/>
              <w:outlineLvl w:val="0"/>
              <w:rPr>
                <w:rFonts w:cs="Arial"/>
                <w:color w:val="000000" w:themeColor="text1"/>
                <w:kern w:val="32"/>
                <w:szCs w:val="20"/>
                <w:lang w:val="sl-SI" w:eastAsia="sl-SI"/>
              </w:rPr>
            </w:pPr>
          </w:p>
        </w:tc>
      </w:tr>
      <w:tr w:rsidR="008801C8" w:rsidRPr="00C97C62" w14:paraId="61CA17B2"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DA30380" w14:textId="77777777"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II. Finančne posledice za državni proračun</w:t>
            </w:r>
          </w:p>
        </w:tc>
      </w:tr>
      <w:tr w:rsidR="008801C8" w:rsidRPr="00C97C62" w14:paraId="7B853255"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58"/>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0FBEB79" w14:textId="77777777" w:rsidR="008801C8" w:rsidRPr="00C97C62" w:rsidRDefault="008801C8" w:rsidP="004B37C1">
            <w:pPr>
              <w:widowControl w:val="0"/>
              <w:tabs>
                <w:tab w:val="left" w:pos="2340"/>
              </w:tabs>
              <w:ind w:left="142" w:hanging="142"/>
              <w:outlineLvl w:val="0"/>
              <w:rPr>
                <w:rFonts w:cs="Arial"/>
                <w:b/>
                <w:color w:val="000000" w:themeColor="text1"/>
                <w:kern w:val="32"/>
                <w:szCs w:val="20"/>
                <w:lang w:val="sl-SI" w:eastAsia="sl-SI"/>
              </w:rPr>
            </w:pPr>
            <w:proofErr w:type="spellStart"/>
            <w:r w:rsidRPr="00C97C62">
              <w:rPr>
                <w:rFonts w:cs="Arial"/>
                <w:b/>
                <w:color w:val="000000" w:themeColor="text1"/>
                <w:kern w:val="32"/>
                <w:szCs w:val="20"/>
                <w:lang w:val="sl-SI" w:eastAsia="sl-SI"/>
              </w:rPr>
              <w:t>II.a</w:t>
            </w:r>
            <w:proofErr w:type="spellEnd"/>
            <w:r w:rsidRPr="00C97C62">
              <w:rPr>
                <w:rFonts w:cs="Arial"/>
                <w:b/>
                <w:color w:val="000000" w:themeColor="text1"/>
                <w:kern w:val="32"/>
                <w:szCs w:val="20"/>
                <w:lang w:val="sl-SI" w:eastAsia="sl-SI"/>
              </w:rPr>
              <w:t xml:space="preserve"> Pravice porabe za izvedbo predlaganih rešitev so zagotovljene:</w:t>
            </w:r>
          </w:p>
        </w:tc>
      </w:tr>
      <w:tr w:rsidR="008801C8" w:rsidRPr="00C97C62" w14:paraId="3F170180" w14:textId="77777777"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14:paraId="3FE8DB9E" w14:textId="77777777"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633E163C" w14:textId="77777777"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5FE7F3D5" w14:textId="77777777"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proračunske postavke</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60820BC4" w14:textId="687FA125" w:rsidR="008801C8" w:rsidRPr="005D6245" w:rsidRDefault="008801C8" w:rsidP="00E55DE2">
            <w:pPr>
              <w:widowControl w:val="0"/>
              <w:jc w:val="center"/>
              <w:rPr>
                <w:rFonts w:eastAsia="Calibri" w:cs="Arial"/>
                <w:color w:val="000000" w:themeColor="text1"/>
                <w:szCs w:val="20"/>
                <w:lang w:val="sl-SI"/>
              </w:rPr>
            </w:pPr>
            <w:r w:rsidRPr="005D6245">
              <w:rPr>
                <w:rFonts w:eastAsia="Calibri" w:cs="Arial"/>
                <w:color w:val="000000" w:themeColor="text1"/>
                <w:szCs w:val="20"/>
                <w:lang w:val="sl-SI"/>
              </w:rPr>
              <w:t>Znesek za tekoče leto (201</w:t>
            </w:r>
            <w:r w:rsidR="00E55DE2">
              <w:rPr>
                <w:rFonts w:eastAsia="Calibri" w:cs="Arial"/>
                <w:color w:val="000000" w:themeColor="text1"/>
                <w:szCs w:val="20"/>
                <w:lang w:val="sl-SI"/>
              </w:rPr>
              <w:t>8</w:t>
            </w:r>
            <w:r w:rsidRPr="005D6245">
              <w:rPr>
                <w:rFonts w:eastAsia="Calibri" w:cs="Arial"/>
                <w:color w:val="000000" w:themeColor="text1"/>
                <w:szCs w:val="20"/>
                <w:lang w:val="sl-SI"/>
              </w:rPr>
              <w:t>)</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780A52CA" w14:textId="77777777" w:rsidR="008801C8" w:rsidRPr="00C97C62" w:rsidRDefault="008801C8"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8801C8" w:rsidRPr="00C97C62" w14:paraId="5009EA27" w14:textId="77777777"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14:paraId="70A1578D" w14:textId="77777777"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78A8A412" w14:textId="77777777" w:rsidR="008801C8" w:rsidRPr="00C97C62" w:rsidRDefault="008801C8" w:rsidP="004B37C1">
            <w:pPr>
              <w:widowControl w:val="0"/>
              <w:tabs>
                <w:tab w:val="left" w:pos="360"/>
              </w:tabs>
              <w:outlineLvl w:val="0"/>
              <w:rPr>
                <w:rFonts w:cs="Arial"/>
                <w:iCs/>
                <w:color w:val="000000" w:themeColor="text1"/>
                <w:szCs w:val="20"/>
                <w:lang w:val="sl-SI" w:eastAsia="sl-SI"/>
              </w:rPr>
            </w:pPr>
            <w:r w:rsidRPr="00C97C62">
              <w:rPr>
                <w:rFonts w:cs="Arial"/>
                <w:color w:val="000000" w:themeColor="text1"/>
                <w:szCs w:val="20"/>
                <w:lang w:val="sl-SI"/>
              </w:rPr>
              <w:t>2330-15-0017 M04 »Naložbe v fizična sredstva«</w:t>
            </w:r>
          </w:p>
          <w:p w14:paraId="78AB3D72" w14:textId="77777777" w:rsidR="008801C8" w:rsidRPr="00C97C62" w:rsidRDefault="008801C8" w:rsidP="004B37C1">
            <w:pPr>
              <w:widowControl w:val="0"/>
              <w:tabs>
                <w:tab w:val="left" w:pos="360"/>
              </w:tabs>
              <w:outlineLvl w:val="0"/>
              <w:rPr>
                <w:rFonts w:cs="Arial"/>
                <w:bCs/>
                <w:color w:val="000000" w:themeColor="text1"/>
                <w:kern w:val="32"/>
                <w:szCs w:val="20"/>
                <w:lang w:val="sl-SI" w:eastAsia="sl-SI"/>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5C6148CE" w14:textId="77777777"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 xml:space="preserve">140021 Program razvoja podeželja – 14–20 – EU  </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1B32F38F" w14:textId="00BE7265" w:rsidR="008801C8" w:rsidRPr="00C97C62" w:rsidRDefault="00E55DE2" w:rsidP="00A50F22">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20.812.500</w:t>
            </w:r>
            <w:r w:rsidR="008801C8"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0CB67DEF" w14:textId="058CB349" w:rsidR="008801C8"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3.597.249</w:t>
            </w:r>
            <w:r w:rsidR="008801C8" w:rsidRPr="00C97C62">
              <w:rPr>
                <w:rFonts w:cs="Arial"/>
                <w:bCs/>
                <w:color w:val="000000" w:themeColor="text1"/>
                <w:kern w:val="32"/>
                <w:szCs w:val="20"/>
                <w:lang w:val="sl-SI" w:eastAsia="sl-SI"/>
              </w:rPr>
              <w:t xml:space="preserve"> EUR</w:t>
            </w:r>
          </w:p>
        </w:tc>
      </w:tr>
      <w:tr w:rsidR="008801C8" w:rsidRPr="00C97C62" w14:paraId="5DC0120F" w14:textId="77777777"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14:paraId="2768BA14" w14:textId="77777777"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77B757EC" w14:textId="77777777"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color w:val="000000" w:themeColor="text1"/>
                <w:szCs w:val="20"/>
                <w:lang w:val="sl-SI"/>
              </w:rPr>
              <w:t>2330-15-0017 M04 »Naložbe v fizična sredstva«</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4FB4DD96" w14:textId="77777777" w:rsidR="008801C8" w:rsidRPr="00C97C62" w:rsidRDefault="008801C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140022 Program razvoja podeželja – 14–20 – slovenska udeležba</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68A5B036" w14:textId="3B3E24E2" w:rsidR="008801C8" w:rsidRPr="00C97C62" w:rsidRDefault="00E55DE2" w:rsidP="00A50F22">
            <w:pPr>
              <w:widowControl w:val="0"/>
              <w:tabs>
                <w:tab w:val="left" w:pos="360"/>
              </w:tabs>
              <w:jc w:val="center"/>
              <w:outlineLvl w:val="0"/>
              <w:rPr>
                <w:rFonts w:cs="Arial"/>
                <w:bCs/>
                <w:color w:val="000000" w:themeColor="text1"/>
                <w:kern w:val="32"/>
                <w:szCs w:val="20"/>
                <w:lang w:val="sl-SI" w:eastAsia="sl-SI"/>
              </w:rPr>
            </w:pPr>
            <w:proofErr w:type="spellStart"/>
            <w:r>
              <w:rPr>
                <w:rFonts w:cs="Arial"/>
                <w:bCs/>
                <w:color w:val="000000" w:themeColor="text1"/>
                <w:kern w:val="32"/>
                <w:szCs w:val="20"/>
                <w:lang w:val="sl-SI" w:eastAsia="sl-SI"/>
              </w:rPr>
              <w:t>6.937.500</w:t>
            </w:r>
            <w:r w:rsidR="008801C8" w:rsidRPr="00C97C62">
              <w:rPr>
                <w:rFonts w:cs="Arial"/>
                <w:bCs/>
                <w:color w:val="000000" w:themeColor="text1"/>
                <w:kern w:val="32"/>
                <w:szCs w:val="20"/>
                <w:lang w:val="sl-SI" w:eastAsia="sl-SI"/>
              </w:rPr>
              <w:t>EUR</w:t>
            </w:r>
            <w:proofErr w:type="spellEnd"/>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3765F6F6" w14:textId="65AA0079" w:rsidR="008801C8"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1.119.083</w:t>
            </w:r>
            <w:r w:rsidR="008801C8" w:rsidRPr="00C97C62">
              <w:rPr>
                <w:rFonts w:cs="Arial"/>
                <w:bCs/>
                <w:color w:val="000000" w:themeColor="text1"/>
                <w:kern w:val="32"/>
                <w:szCs w:val="20"/>
                <w:lang w:val="sl-SI" w:eastAsia="sl-SI"/>
              </w:rPr>
              <w:t xml:space="preserve"> EUR</w:t>
            </w:r>
          </w:p>
        </w:tc>
      </w:tr>
      <w:tr w:rsidR="00DE7FB8" w:rsidRPr="00C97C62" w14:paraId="73F1A3EE" w14:textId="77777777"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14:paraId="2C81A95C" w14:textId="16A27E88" w:rsidR="00DE7FB8" w:rsidRPr="00C4663E" w:rsidRDefault="00DE7FB8" w:rsidP="004B37C1">
            <w:pPr>
              <w:widowControl w:val="0"/>
              <w:tabs>
                <w:tab w:val="left" w:pos="360"/>
              </w:tabs>
              <w:outlineLvl w:val="0"/>
              <w:rPr>
                <w:rFonts w:cs="Arial"/>
                <w:bCs/>
                <w:color w:val="000000" w:themeColor="text1"/>
                <w:kern w:val="32"/>
                <w:szCs w:val="20"/>
                <w:lang w:val="sl-SI" w:eastAsia="sl-SI"/>
              </w:rPr>
            </w:pPr>
            <w:r w:rsidRPr="00C4663E">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054AF515" w14:textId="536C48F2" w:rsidR="00DE7FB8" w:rsidRPr="00C4663E" w:rsidRDefault="00DE7FB8" w:rsidP="00DE7FB8">
            <w:pPr>
              <w:widowControl w:val="0"/>
              <w:tabs>
                <w:tab w:val="left" w:pos="360"/>
              </w:tabs>
              <w:outlineLvl w:val="0"/>
              <w:rPr>
                <w:rFonts w:cs="Arial"/>
                <w:bCs/>
                <w:color w:val="000000" w:themeColor="text1"/>
                <w:kern w:val="32"/>
                <w:szCs w:val="20"/>
                <w:lang w:val="sl-SI" w:eastAsia="sl-SI"/>
              </w:rPr>
            </w:pPr>
            <w:r w:rsidRPr="00C4663E">
              <w:rPr>
                <w:rFonts w:cs="Arial"/>
                <w:color w:val="000000" w:themeColor="text1"/>
                <w:szCs w:val="20"/>
                <w:lang w:val="sl-SI"/>
              </w:rPr>
              <w:t>2330-17-0028 »Gozdarska mehanizacija, oprema za sečnjo in spravilo lesa«</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27A8E51F" w14:textId="3674CA25" w:rsidR="00DE7FB8" w:rsidRPr="00C97C62" w:rsidRDefault="00DE7FB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 xml:space="preserve">140021 Program razvoja podeželja – 14–20 – EU  </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156A9C79" w14:textId="12E0B87D" w:rsidR="00DE7FB8" w:rsidRPr="00C97C62" w:rsidRDefault="00E55DE2" w:rsidP="006305AA">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1.500.000</w:t>
            </w:r>
            <w:r w:rsidR="00DE7FB8"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36018900" w14:textId="52123D12" w:rsidR="00DE7FB8"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 xml:space="preserve">0 </w:t>
            </w:r>
            <w:r w:rsidR="00DE7FB8" w:rsidRPr="00C97C62">
              <w:rPr>
                <w:rFonts w:cs="Arial"/>
                <w:bCs/>
                <w:color w:val="000000" w:themeColor="text1"/>
                <w:kern w:val="32"/>
                <w:szCs w:val="20"/>
                <w:lang w:val="sl-SI" w:eastAsia="sl-SI"/>
              </w:rPr>
              <w:t>EUR</w:t>
            </w:r>
          </w:p>
        </w:tc>
      </w:tr>
      <w:tr w:rsidR="00DE7FB8" w:rsidRPr="00C97C62" w14:paraId="0C959076" w14:textId="77777777"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14:paraId="50025CE3" w14:textId="55D9282F" w:rsidR="00DE7FB8" w:rsidRPr="00C4663E" w:rsidRDefault="00DE7FB8" w:rsidP="004B37C1">
            <w:pPr>
              <w:widowControl w:val="0"/>
              <w:tabs>
                <w:tab w:val="left" w:pos="360"/>
              </w:tabs>
              <w:outlineLvl w:val="0"/>
              <w:rPr>
                <w:rFonts w:cs="Arial"/>
                <w:bCs/>
                <w:color w:val="000000" w:themeColor="text1"/>
                <w:kern w:val="32"/>
                <w:szCs w:val="20"/>
                <w:lang w:val="sl-SI" w:eastAsia="sl-SI"/>
              </w:rPr>
            </w:pPr>
            <w:r w:rsidRPr="00C4663E">
              <w:rPr>
                <w:rFonts w:cs="Arial"/>
                <w:bCs/>
                <w:color w:val="000000" w:themeColor="text1"/>
                <w:kern w:val="32"/>
                <w:szCs w:val="20"/>
                <w:lang w:val="sl-SI" w:eastAsia="sl-SI"/>
              </w:rPr>
              <w:lastRenderedPageBreak/>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05B26249" w14:textId="06E77DA0" w:rsidR="00DE7FB8" w:rsidRPr="00C4663E" w:rsidRDefault="00DE7FB8" w:rsidP="00306C3C">
            <w:pPr>
              <w:widowControl w:val="0"/>
              <w:tabs>
                <w:tab w:val="left" w:pos="360"/>
              </w:tabs>
              <w:outlineLvl w:val="0"/>
              <w:rPr>
                <w:rFonts w:cs="Arial"/>
                <w:bCs/>
                <w:color w:val="000000" w:themeColor="text1"/>
                <w:kern w:val="32"/>
                <w:szCs w:val="20"/>
                <w:lang w:val="sl-SI" w:eastAsia="sl-SI"/>
              </w:rPr>
            </w:pPr>
            <w:r w:rsidRPr="00C4663E">
              <w:rPr>
                <w:rFonts w:cs="Arial"/>
                <w:color w:val="000000" w:themeColor="text1"/>
                <w:szCs w:val="20"/>
                <w:lang w:val="sl-SI"/>
              </w:rPr>
              <w:t>2330-17-0028 »Gozdarska mehanizacija, oprema za sečnjo in spravilo lesa«</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27713AA0" w14:textId="6E5DCF86" w:rsidR="00DE7FB8" w:rsidRPr="00C97C62" w:rsidRDefault="00DE7FB8"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140022 Program razvoja podeželja – 14–20 – slovenska udeležba</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3DE2D721" w14:textId="28D89C6E" w:rsidR="00DE7FB8" w:rsidRPr="00C97C62" w:rsidRDefault="00E55DE2" w:rsidP="00DE7FB8">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500.000</w:t>
            </w:r>
            <w:r w:rsidR="00DE7FB8"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4263E002" w14:textId="2D574DAF" w:rsidR="00DE7FB8" w:rsidRPr="00C97C62" w:rsidRDefault="00C4663E" w:rsidP="00E55DE2">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 xml:space="preserve"> </w:t>
            </w:r>
            <w:r w:rsidR="00E55DE2">
              <w:rPr>
                <w:rFonts w:cs="Arial"/>
                <w:bCs/>
                <w:color w:val="000000" w:themeColor="text1"/>
                <w:kern w:val="32"/>
                <w:szCs w:val="20"/>
                <w:lang w:val="sl-SI" w:eastAsia="sl-SI"/>
              </w:rPr>
              <w:t>0</w:t>
            </w:r>
            <w:r w:rsidR="00DE7FB8" w:rsidRPr="00C97C62">
              <w:rPr>
                <w:rFonts w:cs="Arial"/>
                <w:bCs/>
                <w:color w:val="000000" w:themeColor="text1"/>
                <w:kern w:val="32"/>
                <w:szCs w:val="20"/>
                <w:lang w:val="sl-SI" w:eastAsia="sl-SI"/>
              </w:rPr>
              <w:t xml:space="preserve"> EUR</w:t>
            </w:r>
          </w:p>
        </w:tc>
      </w:tr>
      <w:tr w:rsidR="00125A2B" w:rsidRPr="00C97C62" w14:paraId="548DAA86" w14:textId="77777777"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330"/>
        </w:trPr>
        <w:tc>
          <w:tcPr>
            <w:tcW w:w="1848" w:type="dxa"/>
            <w:gridSpan w:val="3"/>
            <w:tcBorders>
              <w:top w:val="single" w:sz="4" w:space="0" w:color="auto"/>
              <w:left w:val="single" w:sz="4" w:space="0" w:color="auto"/>
              <w:bottom w:val="single" w:sz="4" w:space="0" w:color="auto"/>
              <w:right w:val="single" w:sz="4" w:space="0" w:color="auto"/>
            </w:tcBorders>
            <w:vAlign w:val="center"/>
          </w:tcPr>
          <w:p w14:paraId="7D295D73" w14:textId="2B4386DD" w:rsidR="00125A2B" w:rsidRPr="00C4663E" w:rsidRDefault="00125A2B" w:rsidP="004B37C1">
            <w:pPr>
              <w:widowControl w:val="0"/>
              <w:tabs>
                <w:tab w:val="left" w:pos="360"/>
              </w:tabs>
              <w:outlineLvl w:val="0"/>
              <w:rPr>
                <w:rFonts w:cs="Arial"/>
                <w:bCs/>
                <w:color w:val="000000" w:themeColor="text1"/>
                <w:kern w:val="32"/>
                <w:szCs w:val="20"/>
                <w:lang w:val="sl-SI" w:eastAsia="sl-SI"/>
              </w:rPr>
            </w:pPr>
            <w:r w:rsidRPr="00C4663E">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36F2ED87" w14:textId="00C1F486" w:rsidR="00125A2B" w:rsidRPr="00C4663E" w:rsidRDefault="00125A2B" w:rsidP="00125A2B">
            <w:pPr>
              <w:widowControl w:val="0"/>
              <w:tabs>
                <w:tab w:val="left" w:pos="360"/>
              </w:tabs>
              <w:outlineLvl w:val="0"/>
              <w:rPr>
                <w:rFonts w:cs="Arial"/>
                <w:bCs/>
                <w:color w:val="000000" w:themeColor="text1"/>
                <w:kern w:val="32"/>
                <w:szCs w:val="20"/>
                <w:lang w:val="sl-SI" w:eastAsia="sl-SI"/>
              </w:rPr>
            </w:pPr>
            <w:r w:rsidRPr="00C4663E">
              <w:rPr>
                <w:rFonts w:cs="Arial"/>
                <w:color w:val="000000" w:themeColor="text1"/>
                <w:szCs w:val="20"/>
                <w:lang w:val="sl-SI"/>
              </w:rPr>
              <w:t>2330-17-0029 »Oprema za lesno-predelovalne obrate«</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208F2B7D" w14:textId="227F66EA" w:rsidR="00125A2B" w:rsidRPr="00C97C62" w:rsidRDefault="00125A2B"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 xml:space="preserve">140021 Program razvoja podeželja – 14–20 – EU  </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2F840CEA" w14:textId="4585102E" w:rsidR="00125A2B"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1.500.000</w:t>
            </w:r>
            <w:r w:rsidR="00125A2B"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77F030D1" w14:textId="412AFC1E" w:rsidR="00125A2B"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2.568.750</w:t>
            </w:r>
            <w:r w:rsidR="00125A2B" w:rsidRPr="00C97C62">
              <w:rPr>
                <w:rFonts w:cs="Arial"/>
                <w:bCs/>
                <w:color w:val="000000" w:themeColor="text1"/>
                <w:kern w:val="32"/>
                <w:szCs w:val="20"/>
                <w:lang w:val="sl-SI" w:eastAsia="sl-SI"/>
              </w:rPr>
              <w:t xml:space="preserve"> EUR</w:t>
            </w:r>
          </w:p>
        </w:tc>
      </w:tr>
      <w:tr w:rsidR="00125A2B" w:rsidRPr="00C97C62" w14:paraId="67F1F47B" w14:textId="77777777"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14:paraId="182AE6FC" w14:textId="5899A779" w:rsidR="00125A2B" w:rsidRPr="00C4663E" w:rsidRDefault="00125A2B" w:rsidP="004B37C1">
            <w:pPr>
              <w:widowControl w:val="0"/>
              <w:tabs>
                <w:tab w:val="left" w:pos="360"/>
              </w:tabs>
              <w:outlineLvl w:val="0"/>
              <w:rPr>
                <w:rFonts w:cs="Arial"/>
                <w:bCs/>
                <w:color w:val="000000" w:themeColor="text1"/>
                <w:kern w:val="32"/>
                <w:szCs w:val="20"/>
                <w:lang w:val="sl-SI" w:eastAsia="sl-SI"/>
              </w:rPr>
            </w:pPr>
            <w:r w:rsidRPr="00C4663E">
              <w:rPr>
                <w:rFonts w:cs="Arial"/>
                <w:bCs/>
                <w:color w:val="000000" w:themeColor="text1"/>
                <w:kern w:val="32"/>
                <w:szCs w:val="20"/>
                <w:lang w:val="sl-SI" w:eastAsia="sl-SI"/>
              </w:rPr>
              <w:t>Ministrstvo za kmetijstvo, gozdarstvo in prehrano</w:t>
            </w:r>
          </w:p>
        </w:tc>
        <w:tc>
          <w:tcPr>
            <w:tcW w:w="1938" w:type="dxa"/>
            <w:gridSpan w:val="2"/>
            <w:tcBorders>
              <w:top w:val="single" w:sz="4" w:space="0" w:color="auto"/>
              <w:left w:val="single" w:sz="4" w:space="0" w:color="auto"/>
              <w:bottom w:val="single" w:sz="4" w:space="0" w:color="auto"/>
              <w:right w:val="single" w:sz="4" w:space="0" w:color="auto"/>
            </w:tcBorders>
            <w:vAlign w:val="center"/>
          </w:tcPr>
          <w:p w14:paraId="40EC1F66" w14:textId="2C8D2E09" w:rsidR="00125A2B" w:rsidRPr="00C4663E" w:rsidRDefault="00125A2B" w:rsidP="004B37C1">
            <w:pPr>
              <w:widowControl w:val="0"/>
              <w:tabs>
                <w:tab w:val="left" w:pos="360"/>
              </w:tabs>
              <w:outlineLvl w:val="0"/>
              <w:rPr>
                <w:rFonts w:cs="Arial"/>
                <w:bCs/>
                <w:color w:val="000000" w:themeColor="text1"/>
                <w:kern w:val="32"/>
                <w:szCs w:val="20"/>
                <w:lang w:val="sl-SI" w:eastAsia="sl-SI"/>
              </w:rPr>
            </w:pPr>
            <w:r w:rsidRPr="00C4663E">
              <w:rPr>
                <w:rFonts w:cs="Arial"/>
                <w:color w:val="000000" w:themeColor="text1"/>
                <w:szCs w:val="20"/>
                <w:lang w:val="sl-SI"/>
              </w:rPr>
              <w:t>2330-17-0029 »Oprema za lesno-predelovalne obrate«</w:t>
            </w:r>
          </w:p>
        </w:tc>
        <w:tc>
          <w:tcPr>
            <w:tcW w:w="1134" w:type="dxa"/>
            <w:gridSpan w:val="3"/>
            <w:tcBorders>
              <w:top w:val="single" w:sz="4" w:space="0" w:color="auto"/>
              <w:left w:val="single" w:sz="4" w:space="0" w:color="auto"/>
              <w:bottom w:val="single" w:sz="4" w:space="0" w:color="auto"/>
              <w:right w:val="single" w:sz="4" w:space="0" w:color="auto"/>
            </w:tcBorders>
            <w:vAlign w:val="center"/>
          </w:tcPr>
          <w:p w14:paraId="3D7D5B54" w14:textId="550AC31E" w:rsidR="00125A2B" w:rsidRPr="00C97C62" w:rsidRDefault="00125A2B" w:rsidP="004B37C1">
            <w:pPr>
              <w:widowControl w:val="0"/>
              <w:tabs>
                <w:tab w:val="left" w:pos="360"/>
              </w:tabs>
              <w:outlineLvl w:val="0"/>
              <w:rPr>
                <w:rFonts w:cs="Arial"/>
                <w:bCs/>
                <w:color w:val="000000" w:themeColor="text1"/>
                <w:kern w:val="32"/>
                <w:szCs w:val="20"/>
                <w:lang w:val="sl-SI" w:eastAsia="sl-SI"/>
              </w:rPr>
            </w:pPr>
            <w:r w:rsidRPr="00C97C62">
              <w:rPr>
                <w:rFonts w:cs="Arial"/>
                <w:bCs/>
                <w:color w:val="000000" w:themeColor="text1"/>
                <w:kern w:val="32"/>
                <w:szCs w:val="20"/>
                <w:lang w:val="sl-SI" w:eastAsia="sl-SI"/>
              </w:rPr>
              <w:t>140022 Program razvoja podeželja – 14–20 – slovenska udeležba</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0D25861A" w14:textId="2BED4B24" w:rsidR="00125A2B" w:rsidRPr="00C97C62" w:rsidRDefault="00E55DE2" w:rsidP="004B37C1">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500.000</w:t>
            </w:r>
            <w:r w:rsidR="00125A2B" w:rsidRPr="00C97C62">
              <w:rPr>
                <w:rFonts w:cs="Arial"/>
                <w:bCs/>
                <w:color w:val="000000" w:themeColor="text1"/>
                <w:kern w:val="32"/>
                <w:szCs w:val="20"/>
                <w:lang w:val="sl-SI" w:eastAsia="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73964C17" w14:textId="6B105DD6" w:rsidR="00125A2B" w:rsidRPr="00C97C62" w:rsidRDefault="00C4663E" w:rsidP="00E55DE2">
            <w:pPr>
              <w:widowControl w:val="0"/>
              <w:tabs>
                <w:tab w:val="left" w:pos="360"/>
              </w:tabs>
              <w:jc w:val="center"/>
              <w:outlineLvl w:val="0"/>
              <w:rPr>
                <w:rFonts w:cs="Arial"/>
                <w:bCs/>
                <w:color w:val="000000" w:themeColor="text1"/>
                <w:kern w:val="32"/>
                <w:szCs w:val="20"/>
                <w:lang w:val="sl-SI" w:eastAsia="sl-SI"/>
              </w:rPr>
            </w:pPr>
            <w:r>
              <w:rPr>
                <w:rFonts w:cs="Arial"/>
                <w:bCs/>
                <w:color w:val="000000" w:themeColor="text1"/>
                <w:kern w:val="32"/>
                <w:szCs w:val="20"/>
                <w:lang w:val="sl-SI" w:eastAsia="sl-SI"/>
              </w:rPr>
              <w:t xml:space="preserve"> </w:t>
            </w:r>
            <w:r w:rsidR="00E55DE2">
              <w:rPr>
                <w:rFonts w:cs="Arial"/>
                <w:bCs/>
                <w:color w:val="000000" w:themeColor="text1"/>
                <w:kern w:val="32"/>
                <w:szCs w:val="20"/>
                <w:lang w:val="sl-SI" w:eastAsia="sl-SI"/>
              </w:rPr>
              <w:t xml:space="preserve">856.250 </w:t>
            </w:r>
            <w:r w:rsidR="00125A2B" w:rsidRPr="00C97C62">
              <w:rPr>
                <w:rFonts w:cs="Arial"/>
                <w:bCs/>
                <w:color w:val="000000" w:themeColor="text1"/>
                <w:kern w:val="32"/>
                <w:szCs w:val="20"/>
                <w:lang w:val="sl-SI" w:eastAsia="sl-SI"/>
              </w:rPr>
              <w:t>EUR</w:t>
            </w:r>
          </w:p>
        </w:tc>
      </w:tr>
      <w:tr w:rsidR="00125A2B" w:rsidRPr="00C97C62" w14:paraId="62D5463C" w14:textId="77777777" w:rsidTr="00A50F2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4920" w:type="dxa"/>
            <w:gridSpan w:val="8"/>
            <w:tcBorders>
              <w:top w:val="single" w:sz="4" w:space="0" w:color="auto"/>
              <w:left w:val="single" w:sz="4" w:space="0" w:color="auto"/>
              <w:bottom w:val="single" w:sz="4" w:space="0" w:color="auto"/>
              <w:right w:val="single" w:sz="4" w:space="0" w:color="auto"/>
            </w:tcBorders>
            <w:vAlign w:val="center"/>
          </w:tcPr>
          <w:p w14:paraId="483D02B4" w14:textId="77777777" w:rsidR="00125A2B" w:rsidRPr="00C97C62" w:rsidRDefault="00125A2B"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701" w:type="dxa"/>
            <w:gridSpan w:val="6"/>
            <w:tcBorders>
              <w:top w:val="single" w:sz="4" w:space="0" w:color="auto"/>
              <w:left w:val="single" w:sz="4" w:space="0" w:color="auto"/>
              <w:bottom w:val="single" w:sz="4" w:space="0" w:color="auto"/>
              <w:right w:val="single" w:sz="4" w:space="0" w:color="auto"/>
            </w:tcBorders>
            <w:vAlign w:val="center"/>
          </w:tcPr>
          <w:p w14:paraId="679D7C12" w14:textId="101E50DF" w:rsidR="00125A2B" w:rsidRPr="00C97C62" w:rsidRDefault="00E55DE2" w:rsidP="00A841E9">
            <w:pPr>
              <w:widowControl w:val="0"/>
              <w:jc w:val="center"/>
              <w:rPr>
                <w:rFonts w:eastAsia="Calibri" w:cs="Arial"/>
                <w:b/>
                <w:color w:val="000000" w:themeColor="text1"/>
                <w:szCs w:val="20"/>
                <w:lang w:val="sl-SI"/>
              </w:rPr>
            </w:pPr>
            <w:r>
              <w:rPr>
                <w:rFonts w:eastAsia="Calibri" w:cs="Arial"/>
                <w:b/>
                <w:color w:val="000000" w:themeColor="text1"/>
                <w:szCs w:val="20"/>
                <w:lang w:val="sl-SI"/>
              </w:rPr>
              <w:t>31.750.000</w:t>
            </w:r>
            <w:r w:rsidR="00125A2B" w:rsidRPr="00C97C62">
              <w:rPr>
                <w:rFonts w:eastAsia="Calibri" w:cs="Arial"/>
                <w:b/>
                <w:color w:val="000000" w:themeColor="text1"/>
                <w:szCs w:val="20"/>
                <w:lang w:val="sl-SI"/>
              </w:rPr>
              <w:t xml:space="preserve"> EUR</w:t>
            </w:r>
          </w:p>
        </w:tc>
        <w:tc>
          <w:tcPr>
            <w:tcW w:w="1725" w:type="dxa"/>
            <w:gridSpan w:val="2"/>
            <w:tcBorders>
              <w:top w:val="single" w:sz="4" w:space="0" w:color="auto"/>
              <w:left w:val="single" w:sz="4" w:space="0" w:color="auto"/>
              <w:bottom w:val="single" w:sz="4" w:space="0" w:color="auto"/>
              <w:right w:val="single" w:sz="4" w:space="0" w:color="auto"/>
            </w:tcBorders>
            <w:vAlign w:val="center"/>
          </w:tcPr>
          <w:p w14:paraId="1FAD9FB9" w14:textId="0C3422F5" w:rsidR="00125A2B" w:rsidRPr="00C97C62" w:rsidRDefault="00E55DE2" w:rsidP="004B37C1">
            <w:pPr>
              <w:widowControl w:val="0"/>
              <w:tabs>
                <w:tab w:val="left" w:pos="360"/>
              </w:tabs>
              <w:jc w:val="center"/>
              <w:outlineLvl w:val="0"/>
              <w:rPr>
                <w:rFonts w:cs="Arial"/>
                <w:b/>
                <w:color w:val="000000" w:themeColor="text1"/>
                <w:kern w:val="32"/>
                <w:szCs w:val="20"/>
                <w:lang w:val="sl-SI" w:eastAsia="sl-SI"/>
              </w:rPr>
            </w:pPr>
            <w:r>
              <w:rPr>
                <w:rFonts w:cs="Arial"/>
                <w:b/>
                <w:color w:val="000000" w:themeColor="text1"/>
                <w:kern w:val="32"/>
                <w:szCs w:val="20"/>
                <w:lang w:val="sl-SI" w:eastAsia="sl-SI"/>
              </w:rPr>
              <w:t>8.221.332</w:t>
            </w:r>
            <w:r w:rsidR="00125A2B" w:rsidRPr="00C97C62">
              <w:rPr>
                <w:rFonts w:cs="Arial"/>
                <w:b/>
                <w:color w:val="000000" w:themeColor="text1"/>
                <w:kern w:val="32"/>
                <w:szCs w:val="20"/>
                <w:lang w:val="sl-SI" w:eastAsia="sl-SI"/>
              </w:rPr>
              <w:t xml:space="preserve"> EUR</w:t>
            </w:r>
          </w:p>
        </w:tc>
      </w:tr>
      <w:tr w:rsidR="00125A2B" w:rsidRPr="00C97C62" w14:paraId="7AC6B15D"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96"/>
        </w:trPr>
        <w:tc>
          <w:tcPr>
            <w:tcW w:w="8346" w:type="dxa"/>
            <w:gridSpan w:val="16"/>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2AF45752" w14:textId="77777777" w:rsidR="00125A2B" w:rsidRPr="00C97C62" w:rsidRDefault="00125A2B" w:rsidP="004B37C1">
            <w:pPr>
              <w:widowControl w:val="0"/>
              <w:tabs>
                <w:tab w:val="left" w:pos="2340"/>
              </w:tabs>
              <w:outlineLvl w:val="0"/>
              <w:rPr>
                <w:rFonts w:cs="Arial"/>
                <w:b/>
                <w:color w:val="000000" w:themeColor="text1"/>
                <w:kern w:val="32"/>
                <w:szCs w:val="20"/>
                <w:lang w:val="sl-SI" w:eastAsia="sl-SI"/>
              </w:rPr>
            </w:pPr>
            <w:proofErr w:type="spellStart"/>
            <w:r w:rsidRPr="00C97C62">
              <w:rPr>
                <w:rFonts w:cs="Arial"/>
                <w:b/>
                <w:color w:val="000000" w:themeColor="text1"/>
                <w:kern w:val="32"/>
                <w:szCs w:val="20"/>
                <w:lang w:val="sl-SI" w:eastAsia="sl-SI"/>
              </w:rPr>
              <w:t>II.b</w:t>
            </w:r>
            <w:proofErr w:type="spellEnd"/>
            <w:r w:rsidRPr="00C97C62">
              <w:rPr>
                <w:rFonts w:cs="Arial"/>
                <w:b/>
                <w:color w:val="000000" w:themeColor="text1"/>
                <w:kern w:val="32"/>
                <w:szCs w:val="20"/>
                <w:lang w:val="sl-SI" w:eastAsia="sl-SI"/>
              </w:rPr>
              <w:t xml:space="preserve"> Manjkajoče pravice porabe bodo zagotovljene s prerazporeditvijo:</w:t>
            </w:r>
          </w:p>
        </w:tc>
      </w:tr>
      <w:tr w:rsidR="00125A2B" w:rsidRPr="00C97C62" w14:paraId="670B71FF"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1848" w:type="dxa"/>
            <w:gridSpan w:val="3"/>
            <w:tcBorders>
              <w:top w:val="single" w:sz="4" w:space="0" w:color="auto"/>
              <w:left w:val="single" w:sz="4" w:space="0" w:color="auto"/>
              <w:bottom w:val="single" w:sz="4" w:space="0" w:color="auto"/>
              <w:right w:val="single" w:sz="4" w:space="0" w:color="auto"/>
            </w:tcBorders>
            <w:vAlign w:val="center"/>
          </w:tcPr>
          <w:p w14:paraId="338F2F0D" w14:textId="77777777"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Ime proračunskega uporabnika </w:t>
            </w: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170CDFB7" w14:textId="77777777"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Šifra in naziv ukrepa, projekta</w:t>
            </w: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63EF28B9" w14:textId="77777777"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Šifra in naziv proračunske postavke </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68FA38B7" w14:textId="77777777"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625EB9D1" w14:textId="77777777" w:rsidR="00125A2B" w:rsidRPr="00C97C62" w:rsidRDefault="00125A2B" w:rsidP="004B37C1">
            <w:pPr>
              <w:widowControl w:val="0"/>
              <w:jc w:val="center"/>
              <w:rPr>
                <w:rFonts w:eastAsia="Calibri" w:cs="Arial"/>
                <w:color w:val="000000" w:themeColor="text1"/>
                <w:szCs w:val="20"/>
                <w:lang w:val="sl-SI"/>
              </w:rPr>
            </w:pPr>
            <w:r w:rsidRPr="00C97C62">
              <w:rPr>
                <w:rFonts w:eastAsia="Calibri" w:cs="Arial"/>
                <w:color w:val="000000" w:themeColor="text1"/>
                <w:szCs w:val="20"/>
                <w:lang w:val="sl-SI"/>
              </w:rPr>
              <w:t xml:space="preserve">Znesek za t + 1 </w:t>
            </w:r>
          </w:p>
        </w:tc>
      </w:tr>
      <w:tr w:rsidR="00125A2B" w:rsidRPr="00C97C62" w14:paraId="05075EEA"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14:paraId="3D213321"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3DB35D9E"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251B4E11"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238EA996"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330C96F1"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C97C62" w14:paraId="299190AD"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1848" w:type="dxa"/>
            <w:gridSpan w:val="3"/>
            <w:tcBorders>
              <w:top w:val="single" w:sz="4" w:space="0" w:color="auto"/>
              <w:left w:val="single" w:sz="4" w:space="0" w:color="auto"/>
              <w:bottom w:val="single" w:sz="4" w:space="0" w:color="auto"/>
              <w:right w:val="single" w:sz="4" w:space="0" w:color="auto"/>
            </w:tcBorders>
            <w:vAlign w:val="center"/>
          </w:tcPr>
          <w:p w14:paraId="06D0F5CD"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2036" w:type="dxa"/>
            <w:gridSpan w:val="3"/>
            <w:tcBorders>
              <w:top w:val="single" w:sz="4" w:space="0" w:color="auto"/>
              <w:left w:val="single" w:sz="4" w:space="0" w:color="auto"/>
              <w:bottom w:val="single" w:sz="4" w:space="0" w:color="auto"/>
              <w:right w:val="single" w:sz="4" w:space="0" w:color="auto"/>
            </w:tcBorders>
            <w:vAlign w:val="center"/>
          </w:tcPr>
          <w:p w14:paraId="19727531"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206" w:type="dxa"/>
            <w:gridSpan w:val="3"/>
            <w:tcBorders>
              <w:top w:val="single" w:sz="4" w:space="0" w:color="auto"/>
              <w:left w:val="single" w:sz="4" w:space="0" w:color="auto"/>
              <w:bottom w:val="single" w:sz="4" w:space="0" w:color="auto"/>
              <w:right w:val="single" w:sz="4" w:space="0" w:color="auto"/>
            </w:tcBorders>
            <w:vAlign w:val="center"/>
          </w:tcPr>
          <w:p w14:paraId="5706A9B9"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35A9FEA4"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559AAAA6"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C97C62" w14:paraId="40540F03"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5090" w:type="dxa"/>
            <w:gridSpan w:val="9"/>
            <w:tcBorders>
              <w:top w:val="single" w:sz="4" w:space="0" w:color="auto"/>
              <w:left w:val="single" w:sz="4" w:space="0" w:color="auto"/>
              <w:bottom w:val="single" w:sz="4" w:space="0" w:color="auto"/>
              <w:right w:val="single" w:sz="4" w:space="0" w:color="auto"/>
            </w:tcBorders>
            <w:vAlign w:val="center"/>
          </w:tcPr>
          <w:p w14:paraId="506805AD" w14:textId="77777777" w:rsidR="00125A2B" w:rsidRPr="00C97C62" w:rsidRDefault="00125A2B"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356" w:type="dxa"/>
            <w:gridSpan w:val="4"/>
            <w:tcBorders>
              <w:top w:val="single" w:sz="4" w:space="0" w:color="auto"/>
              <w:left w:val="single" w:sz="4" w:space="0" w:color="auto"/>
              <w:bottom w:val="single" w:sz="4" w:space="0" w:color="auto"/>
              <w:right w:val="single" w:sz="4" w:space="0" w:color="auto"/>
            </w:tcBorders>
            <w:vAlign w:val="center"/>
          </w:tcPr>
          <w:p w14:paraId="41AEACF7" w14:textId="77777777" w:rsidR="00125A2B" w:rsidRPr="00C97C62" w:rsidRDefault="00125A2B" w:rsidP="004B37C1">
            <w:pPr>
              <w:widowControl w:val="0"/>
              <w:tabs>
                <w:tab w:val="left" w:pos="360"/>
              </w:tabs>
              <w:outlineLvl w:val="0"/>
              <w:rPr>
                <w:rFonts w:cs="Arial"/>
                <w:b/>
                <w:color w:val="000000" w:themeColor="text1"/>
                <w:kern w:val="32"/>
                <w:szCs w:val="20"/>
                <w:lang w:val="sl-SI" w:eastAsia="sl-SI"/>
              </w:rPr>
            </w:pPr>
          </w:p>
        </w:tc>
        <w:tc>
          <w:tcPr>
            <w:tcW w:w="1900" w:type="dxa"/>
            <w:gridSpan w:val="3"/>
            <w:tcBorders>
              <w:top w:val="single" w:sz="4" w:space="0" w:color="auto"/>
              <w:left w:val="single" w:sz="4" w:space="0" w:color="auto"/>
              <w:bottom w:val="single" w:sz="4" w:space="0" w:color="auto"/>
              <w:right w:val="single" w:sz="4" w:space="0" w:color="auto"/>
            </w:tcBorders>
            <w:vAlign w:val="center"/>
          </w:tcPr>
          <w:p w14:paraId="652E67E1" w14:textId="77777777" w:rsidR="00125A2B" w:rsidRPr="00C97C62" w:rsidRDefault="00125A2B" w:rsidP="004B37C1">
            <w:pPr>
              <w:widowControl w:val="0"/>
              <w:tabs>
                <w:tab w:val="left" w:pos="360"/>
              </w:tabs>
              <w:outlineLvl w:val="0"/>
              <w:rPr>
                <w:rFonts w:cs="Arial"/>
                <w:b/>
                <w:color w:val="000000" w:themeColor="text1"/>
                <w:kern w:val="32"/>
                <w:szCs w:val="20"/>
                <w:lang w:val="sl-SI" w:eastAsia="sl-SI"/>
              </w:rPr>
            </w:pPr>
          </w:p>
        </w:tc>
      </w:tr>
      <w:tr w:rsidR="00125A2B" w:rsidRPr="00C97C62" w14:paraId="2754E22F"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208"/>
        </w:trPr>
        <w:tc>
          <w:tcPr>
            <w:tcW w:w="8346" w:type="dxa"/>
            <w:gridSpan w:val="16"/>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73D0AB9F" w14:textId="77777777" w:rsidR="00125A2B" w:rsidRPr="00C97C62" w:rsidRDefault="00125A2B" w:rsidP="004B37C1">
            <w:pPr>
              <w:widowControl w:val="0"/>
              <w:tabs>
                <w:tab w:val="left" w:pos="2340"/>
              </w:tabs>
              <w:outlineLvl w:val="0"/>
              <w:rPr>
                <w:rFonts w:cs="Arial"/>
                <w:b/>
                <w:color w:val="000000" w:themeColor="text1"/>
                <w:kern w:val="32"/>
                <w:szCs w:val="20"/>
                <w:lang w:val="sl-SI" w:eastAsia="sl-SI"/>
              </w:rPr>
            </w:pPr>
            <w:proofErr w:type="spellStart"/>
            <w:r w:rsidRPr="00C97C62">
              <w:rPr>
                <w:rFonts w:cs="Arial"/>
                <w:b/>
                <w:color w:val="000000" w:themeColor="text1"/>
                <w:kern w:val="32"/>
                <w:szCs w:val="20"/>
                <w:lang w:val="sl-SI" w:eastAsia="sl-SI"/>
              </w:rPr>
              <w:t>II.c</w:t>
            </w:r>
            <w:proofErr w:type="spellEnd"/>
            <w:r w:rsidRPr="00C97C62">
              <w:rPr>
                <w:rFonts w:cs="Arial"/>
                <w:b/>
                <w:color w:val="000000" w:themeColor="text1"/>
                <w:kern w:val="32"/>
                <w:szCs w:val="20"/>
                <w:lang w:val="sl-SI" w:eastAsia="sl-SI"/>
              </w:rPr>
              <w:t xml:space="preserve"> Načrtovana nadomestitev zmanjšanih prihodkov in povečanih odhodkov proračuna:</w:t>
            </w:r>
          </w:p>
        </w:tc>
      </w:tr>
      <w:tr w:rsidR="00125A2B" w:rsidRPr="00C97C62" w14:paraId="2365A8A4"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101"/>
        </w:trPr>
        <w:tc>
          <w:tcPr>
            <w:tcW w:w="3884" w:type="dxa"/>
            <w:gridSpan w:val="6"/>
            <w:tcBorders>
              <w:top w:val="single" w:sz="4" w:space="0" w:color="auto"/>
              <w:left w:val="single" w:sz="4" w:space="0" w:color="auto"/>
              <w:bottom w:val="single" w:sz="4" w:space="0" w:color="auto"/>
              <w:right w:val="single" w:sz="4" w:space="0" w:color="auto"/>
            </w:tcBorders>
            <w:vAlign w:val="center"/>
          </w:tcPr>
          <w:p w14:paraId="7E75DC71" w14:textId="77777777" w:rsidR="00125A2B" w:rsidRPr="00C97C62" w:rsidRDefault="00125A2B"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Novi prihodki</w:t>
            </w: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0A96E42C" w14:textId="77777777" w:rsidR="00125A2B" w:rsidRPr="00C97C62" w:rsidRDefault="00125A2B"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tekoče leto (t)</w:t>
            </w:r>
          </w:p>
        </w:tc>
        <w:tc>
          <w:tcPr>
            <w:tcW w:w="2573" w:type="dxa"/>
            <w:gridSpan w:val="6"/>
            <w:tcBorders>
              <w:top w:val="single" w:sz="4" w:space="0" w:color="auto"/>
              <w:left w:val="single" w:sz="4" w:space="0" w:color="auto"/>
              <w:bottom w:val="single" w:sz="4" w:space="0" w:color="auto"/>
              <w:right w:val="single" w:sz="4" w:space="0" w:color="auto"/>
            </w:tcBorders>
            <w:vAlign w:val="center"/>
          </w:tcPr>
          <w:p w14:paraId="59BC2F0B" w14:textId="77777777" w:rsidR="00125A2B" w:rsidRPr="00C97C62" w:rsidRDefault="00125A2B" w:rsidP="004B37C1">
            <w:pPr>
              <w:widowControl w:val="0"/>
              <w:ind w:left="-122" w:right="-112"/>
              <w:jc w:val="center"/>
              <w:rPr>
                <w:rFonts w:eastAsia="Calibri" w:cs="Arial"/>
                <w:color w:val="000000" w:themeColor="text1"/>
                <w:szCs w:val="20"/>
                <w:lang w:val="sl-SI"/>
              </w:rPr>
            </w:pPr>
            <w:r w:rsidRPr="00C97C62">
              <w:rPr>
                <w:rFonts w:eastAsia="Calibri" w:cs="Arial"/>
                <w:color w:val="000000" w:themeColor="text1"/>
                <w:szCs w:val="20"/>
                <w:lang w:val="sl-SI"/>
              </w:rPr>
              <w:t>Znesek za t + 1</w:t>
            </w:r>
          </w:p>
        </w:tc>
      </w:tr>
      <w:tr w:rsidR="00125A2B" w:rsidRPr="00C97C62" w14:paraId="42EA19C9"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14:paraId="0E0367C9"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33B13315"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14:paraId="300174C9"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C97C62" w14:paraId="0CCFE42F"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14:paraId="29EC1AE6"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61D0AC17"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14:paraId="1D66D396" w14:textId="77777777" w:rsidR="00125A2B" w:rsidRPr="00C97C62" w:rsidRDefault="00125A2B" w:rsidP="004B37C1">
            <w:pPr>
              <w:widowControl w:val="0"/>
              <w:tabs>
                <w:tab w:val="left" w:pos="360"/>
              </w:tabs>
              <w:outlineLvl w:val="0"/>
              <w:rPr>
                <w:rFonts w:cs="Arial"/>
                <w:bCs/>
                <w:color w:val="000000" w:themeColor="text1"/>
                <w:kern w:val="32"/>
                <w:szCs w:val="20"/>
                <w:lang w:val="sl-SI" w:eastAsia="sl-SI"/>
              </w:rPr>
            </w:pPr>
          </w:p>
        </w:tc>
      </w:tr>
      <w:tr w:rsidR="00125A2B" w:rsidRPr="00C97C62" w14:paraId="513BBD12" w14:textId="77777777" w:rsidTr="004B37C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117" w:type="dxa"/>
          <w:cantSplit/>
          <w:trHeight w:val="96"/>
        </w:trPr>
        <w:tc>
          <w:tcPr>
            <w:tcW w:w="3884" w:type="dxa"/>
            <w:gridSpan w:val="6"/>
            <w:tcBorders>
              <w:top w:val="single" w:sz="4" w:space="0" w:color="auto"/>
              <w:left w:val="single" w:sz="4" w:space="0" w:color="auto"/>
              <w:bottom w:val="single" w:sz="4" w:space="0" w:color="auto"/>
              <w:right w:val="single" w:sz="4" w:space="0" w:color="auto"/>
            </w:tcBorders>
            <w:vAlign w:val="center"/>
          </w:tcPr>
          <w:p w14:paraId="1E718584" w14:textId="77777777" w:rsidR="00125A2B" w:rsidRPr="00C97C62" w:rsidRDefault="00125A2B" w:rsidP="004B37C1">
            <w:pPr>
              <w:widowControl w:val="0"/>
              <w:tabs>
                <w:tab w:val="left" w:pos="360"/>
              </w:tabs>
              <w:outlineLvl w:val="0"/>
              <w:rPr>
                <w:rFonts w:cs="Arial"/>
                <w:b/>
                <w:color w:val="000000" w:themeColor="text1"/>
                <w:kern w:val="32"/>
                <w:szCs w:val="20"/>
                <w:lang w:val="sl-SI" w:eastAsia="sl-SI"/>
              </w:rPr>
            </w:pPr>
            <w:r w:rsidRPr="00C97C62">
              <w:rPr>
                <w:rFonts w:cs="Arial"/>
                <w:b/>
                <w:color w:val="000000" w:themeColor="text1"/>
                <w:kern w:val="32"/>
                <w:szCs w:val="20"/>
                <w:lang w:val="sl-SI" w:eastAsia="sl-SI"/>
              </w:rPr>
              <w:t>SKUPAJ</w:t>
            </w:r>
          </w:p>
        </w:tc>
        <w:tc>
          <w:tcPr>
            <w:tcW w:w="1889" w:type="dxa"/>
            <w:gridSpan w:val="4"/>
            <w:tcBorders>
              <w:top w:val="single" w:sz="4" w:space="0" w:color="auto"/>
              <w:left w:val="single" w:sz="4" w:space="0" w:color="auto"/>
              <w:bottom w:val="single" w:sz="4" w:space="0" w:color="auto"/>
              <w:right w:val="single" w:sz="4" w:space="0" w:color="auto"/>
            </w:tcBorders>
            <w:vAlign w:val="center"/>
          </w:tcPr>
          <w:p w14:paraId="041BD367" w14:textId="77777777" w:rsidR="00125A2B" w:rsidRPr="00C97C62" w:rsidRDefault="00125A2B" w:rsidP="004B37C1">
            <w:pPr>
              <w:widowControl w:val="0"/>
              <w:tabs>
                <w:tab w:val="left" w:pos="360"/>
              </w:tabs>
              <w:outlineLvl w:val="0"/>
              <w:rPr>
                <w:rFonts w:cs="Arial"/>
                <w:b/>
                <w:color w:val="000000" w:themeColor="text1"/>
                <w:kern w:val="32"/>
                <w:szCs w:val="20"/>
                <w:lang w:val="sl-SI" w:eastAsia="sl-SI"/>
              </w:rPr>
            </w:pPr>
          </w:p>
        </w:tc>
        <w:tc>
          <w:tcPr>
            <w:tcW w:w="2573" w:type="dxa"/>
            <w:gridSpan w:val="6"/>
            <w:tcBorders>
              <w:top w:val="single" w:sz="4" w:space="0" w:color="auto"/>
              <w:left w:val="single" w:sz="4" w:space="0" w:color="auto"/>
              <w:bottom w:val="single" w:sz="4" w:space="0" w:color="auto"/>
              <w:right w:val="single" w:sz="4" w:space="0" w:color="auto"/>
            </w:tcBorders>
            <w:vAlign w:val="center"/>
          </w:tcPr>
          <w:p w14:paraId="3A89BD9B" w14:textId="77777777" w:rsidR="00125A2B" w:rsidRPr="00C97C62" w:rsidRDefault="00125A2B" w:rsidP="004B37C1">
            <w:pPr>
              <w:widowControl w:val="0"/>
              <w:tabs>
                <w:tab w:val="left" w:pos="360"/>
              </w:tabs>
              <w:outlineLvl w:val="0"/>
              <w:rPr>
                <w:rFonts w:cs="Arial"/>
                <w:b/>
                <w:color w:val="000000" w:themeColor="text1"/>
                <w:kern w:val="32"/>
                <w:szCs w:val="20"/>
                <w:lang w:val="sl-SI" w:eastAsia="sl-SI"/>
              </w:rPr>
            </w:pPr>
          </w:p>
        </w:tc>
      </w:tr>
      <w:tr w:rsidR="00125A2B" w:rsidRPr="00C97C62" w14:paraId="7AAD4E94" w14:textId="77777777" w:rsidTr="004B37C1">
        <w:trPr>
          <w:gridAfter w:val="1"/>
          <w:wAfter w:w="117" w:type="dxa"/>
          <w:trHeight w:val="1921"/>
        </w:trPr>
        <w:tc>
          <w:tcPr>
            <w:tcW w:w="8346" w:type="dxa"/>
            <w:gridSpan w:val="16"/>
          </w:tcPr>
          <w:p w14:paraId="7BD14C9A" w14:textId="77777777" w:rsidR="00125A2B" w:rsidRPr="00C97C62" w:rsidRDefault="00125A2B" w:rsidP="004B37C1">
            <w:pPr>
              <w:widowControl w:val="0"/>
              <w:rPr>
                <w:rFonts w:eastAsia="Calibri" w:cs="Arial"/>
                <w:b/>
                <w:color w:val="000000" w:themeColor="text1"/>
                <w:szCs w:val="20"/>
                <w:lang w:val="sl-SI"/>
              </w:rPr>
            </w:pPr>
          </w:p>
          <w:p w14:paraId="2774B3D2" w14:textId="77777777" w:rsidR="00125A2B" w:rsidRPr="00C97C62" w:rsidRDefault="00125A2B" w:rsidP="004B37C1">
            <w:pPr>
              <w:widowControl w:val="0"/>
              <w:rPr>
                <w:rFonts w:eastAsia="Calibri" w:cs="Arial"/>
                <w:b/>
                <w:color w:val="000000" w:themeColor="text1"/>
                <w:szCs w:val="20"/>
                <w:lang w:val="sl-SI"/>
              </w:rPr>
            </w:pPr>
            <w:r w:rsidRPr="00C97C62">
              <w:rPr>
                <w:rFonts w:eastAsia="Calibri" w:cs="Arial"/>
                <w:b/>
                <w:color w:val="000000" w:themeColor="text1"/>
                <w:szCs w:val="20"/>
                <w:lang w:val="sl-SI"/>
              </w:rPr>
              <w:t>OBRAZLOŽITEV:</w:t>
            </w:r>
          </w:p>
          <w:p w14:paraId="43234D24" w14:textId="77777777" w:rsidR="00125A2B" w:rsidRPr="00C97C62" w:rsidRDefault="00125A2B"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Ocena finančnih posledic, ki niso načrtovane v sprejetem proračunu</w:t>
            </w:r>
          </w:p>
          <w:p w14:paraId="3C532D5A" w14:textId="77777777" w:rsidR="00125A2B" w:rsidRPr="00C97C62" w:rsidRDefault="00125A2B" w:rsidP="004B37C1">
            <w:pPr>
              <w:widowControl w:val="0"/>
              <w:ind w:left="360" w:hanging="76"/>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V zvezi s predlaganim vladnim gradivom se navedejo predvidene spremembe (povečanje, zmanjšanje):</w:t>
            </w:r>
          </w:p>
          <w:p w14:paraId="5DFFB647" w14:textId="77777777" w:rsidR="00125A2B" w:rsidRPr="00C97C62"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prihodkov državnega proračuna in občinskih proračunov,</w:t>
            </w:r>
          </w:p>
          <w:p w14:paraId="3600A0CE" w14:textId="77777777" w:rsidR="00125A2B" w:rsidRPr="00C97C62"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odhodkov državnega proračuna, ki niso načrtovani na ukrepih oziroma projektih sprejetih proračunov,</w:t>
            </w:r>
          </w:p>
          <w:p w14:paraId="5125BE99" w14:textId="77777777" w:rsidR="00125A2B" w:rsidRPr="00C97C62" w:rsidRDefault="00125A2B" w:rsidP="004B37C1">
            <w:pPr>
              <w:widowControl w:val="0"/>
              <w:numPr>
                <w:ilvl w:val="0"/>
                <w:numId w:val="3"/>
              </w:numPr>
              <w:suppressAutoHyphens/>
              <w:spacing w:after="200"/>
              <w:jc w:val="both"/>
              <w:rPr>
                <w:rFonts w:eastAsia="Calibri" w:cs="Arial"/>
                <w:color w:val="000000" w:themeColor="text1"/>
                <w:szCs w:val="20"/>
                <w:lang w:val="sl-SI"/>
              </w:rPr>
            </w:pPr>
            <w:r w:rsidRPr="00C97C62">
              <w:rPr>
                <w:rFonts w:eastAsia="Calibri" w:cs="Arial"/>
                <w:color w:val="000000" w:themeColor="text1"/>
                <w:szCs w:val="20"/>
                <w:lang w:val="sl-SI" w:eastAsia="sl-SI"/>
              </w:rPr>
              <w:t>obveznosti za druga javnofinančna sredstva (drugi viri), ki niso načrtovana na ukrepih oziroma projektih sprejetih proračunov.</w:t>
            </w:r>
          </w:p>
          <w:p w14:paraId="300DE387" w14:textId="77777777" w:rsidR="00125A2B" w:rsidRPr="00C97C62" w:rsidRDefault="00125A2B" w:rsidP="004B37C1">
            <w:pPr>
              <w:widowControl w:val="0"/>
              <w:ind w:left="284"/>
              <w:rPr>
                <w:rFonts w:eastAsia="Calibri" w:cs="Arial"/>
                <w:color w:val="000000" w:themeColor="text1"/>
                <w:szCs w:val="20"/>
                <w:lang w:val="sl-SI" w:eastAsia="sl-SI"/>
              </w:rPr>
            </w:pPr>
          </w:p>
          <w:p w14:paraId="1FDE73C2" w14:textId="77777777" w:rsidR="00125A2B" w:rsidRPr="00C97C62" w:rsidRDefault="00125A2B" w:rsidP="004B37C1">
            <w:pPr>
              <w:widowControl w:val="0"/>
              <w:numPr>
                <w:ilvl w:val="0"/>
                <w:numId w:val="2"/>
              </w:numPr>
              <w:suppressAutoHyphens/>
              <w:spacing w:after="200"/>
              <w:ind w:left="284" w:hanging="284"/>
              <w:jc w:val="both"/>
              <w:rPr>
                <w:rFonts w:eastAsia="Calibri" w:cs="Arial"/>
                <w:b/>
                <w:color w:val="000000" w:themeColor="text1"/>
                <w:szCs w:val="20"/>
                <w:lang w:val="sl-SI" w:eastAsia="sl-SI"/>
              </w:rPr>
            </w:pPr>
            <w:r w:rsidRPr="00C97C62">
              <w:rPr>
                <w:rFonts w:eastAsia="Calibri" w:cs="Arial"/>
                <w:b/>
                <w:color w:val="000000" w:themeColor="text1"/>
                <w:szCs w:val="20"/>
                <w:lang w:val="sl-SI" w:eastAsia="sl-SI"/>
              </w:rPr>
              <w:t>Finančne posledice za državni proračun</w:t>
            </w:r>
          </w:p>
          <w:p w14:paraId="340B986B" w14:textId="77777777"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lastRenderedPageBreak/>
              <w:t>Prikazane morajo biti finančne posledice za državni proračun, ki so na proračunskih postavkah načrtovane v dinamiki projektov oziroma ukrepov:</w:t>
            </w:r>
          </w:p>
          <w:p w14:paraId="3BE30A87" w14:textId="77777777" w:rsidR="00125A2B" w:rsidRPr="00C97C62" w:rsidRDefault="00125A2B" w:rsidP="004B37C1">
            <w:pPr>
              <w:widowControl w:val="0"/>
              <w:ind w:left="284"/>
              <w:jc w:val="both"/>
              <w:rPr>
                <w:rFonts w:eastAsia="Calibri" w:cs="Arial"/>
                <w:color w:val="000000" w:themeColor="text1"/>
                <w:szCs w:val="20"/>
                <w:lang w:val="sl-SI" w:eastAsia="sl-SI"/>
              </w:rPr>
            </w:pPr>
          </w:p>
          <w:p w14:paraId="1017A5BA" w14:textId="77777777" w:rsidR="00125A2B" w:rsidRPr="00C97C62" w:rsidRDefault="00125A2B" w:rsidP="004B37C1">
            <w:pPr>
              <w:widowControl w:val="0"/>
              <w:suppressAutoHyphens/>
              <w:ind w:left="720"/>
              <w:jc w:val="both"/>
              <w:rPr>
                <w:rFonts w:eastAsia="Calibri" w:cs="Arial"/>
                <w:b/>
                <w:color w:val="000000" w:themeColor="text1"/>
                <w:szCs w:val="20"/>
                <w:lang w:val="sl-SI" w:eastAsia="sl-SI"/>
              </w:rPr>
            </w:pPr>
            <w:proofErr w:type="spellStart"/>
            <w:r w:rsidRPr="00C97C62">
              <w:rPr>
                <w:rFonts w:eastAsia="Calibri" w:cs="Arial"/>
                <w:b/>
                <w:color w:val="000000" w:themeColor="text1"/>
                <w:szCs w:val="20"/>
                <w:lang w:val="sl-SI" w:eastAsia="sl-SI"/>
              </w:rPr>
              <w:t>II.a</w:t>
            </w:r>
            <w:proofErr w:type="spellEnd"/>
            <w:r w:rsidRPr="00C97C62">
              <w:rPr>
                <w:rFonts w:eastAsia="Calibri" w:cs="Arial"/>
                <w:b/>
                <w:color w:val="000000" w:themeColor="text1"/>
                <w:szCs w:val="20"/>
                <w:lang w:val="sl-SI" w:eastAsia="sl-SI"/>
              </w:rPr>
              <w:t xml:space="preserve"> Pravice porabe za izvedbo predlaganih rešitev so zagotovljene:</w:t>
            </w:r>
          </w:p>
          <w:p w14:paraId="763D8B63" w14:textId="77777777"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C97C62">
              <w:rPr>
                <w:rFonts w:eastAsia="Calibri" w:cs="Arial"/>
                <w:color w:val="000000" w:themeColor="text1"/>
                <w:szCs w:val="20"/>
                <w:lang w:val="sl-SI" w:eastAsia="sl-SI"/>
              </w:rPr>
              <w:t>II.b</w:t>
            </w:r>
            <w:proofErr w:type="spellEnd"/>
            <w:r w:rsidRPr="00C97C62">
              <w:rPr>
                <w:rFonts w:eastAsia="Calibri" w:cs="Arial"/>
                <w:color w:val="000000" w:themeColor="text1"/>
                <w:szCs w:val="20"/>
                <w:lang w:val="sl-SI" w:eastAsia="sl-SI"/>
              </w:rPr>
              <w:t>). Pri uvrstitvi novega projekta oziroma ukrepa v načrt razvojnih programov se navedejo:</w:t>
            </w:r>
          </w:p>
          <w:p w14:paraId="3219455C" w14:textId="77777777" w:rsidR="00125A2B" w:rsidRPr="00C97C62"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proračunski uporabnik, ki bo financiral novi projekt oziroma ukrep,</w:t>
            </w:r>
          </w:p>
          <w:p w14:paraId="0E869F96" w14:textId="77777777" w:rsidR="00125A2B" w:rsidRPr="00C97C62"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projekt oziroma ukrep, s katerim se bodo dosegli cilji vladnega gradiva, in </w:t>
            </w:r>
          </w:p>
          <w:p w14:paraId="5DA4E3B4" w14:textId="77777777" w:rsidR="00125A2B" w:rsidRPr="00C97C62" w:rsidRDefault="00125A2B" w:rsidP="004B37C1">
            <w:pPr>
              <w:widowControl w:val="0"/>
              <w:numPr>
                <w:ilvl w:val="0"/>
                <w:numId w:val="4"/>
              </w:numPr>
              <w:suppressAutoHyphens/>
              <w:spacing w:after="200"/>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proračunske postavke.</w:t>
            </w:r>
          </w:p>
          <w:p w14:paraId="19C062A9" w14:textId="77777777"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Za zagotovitev pravic porabe na proračunskih postavkah, s katerih se bo financiral novi projekt oziroma ukrep, je treba izpolniti tudi točko </w:t>
            </w:r>
            <w:proofErr w:type="spellStart"/>
            <w:r w:rsidRPr="00C97C62">
              <w:rPr>
                <w:rFonts w:eastAsia="Calibri" w:cs="Arial"/>
                <w:color w:val="000000" w:themeColor="text1"/>
                <w:szCs w:val="20"/>
                <w:lang w:val="sl-SI" w:eastAsia="sl-SI"/>
              </w:rPr>
              <w:t>II.b</w:t>
            </w:r>
            <w:proofErr w:type="spellEnd"/>
            <w:r w:rsidRPr="00C97C62">
              <w:rPr>
                <w:rFonts w:eastAsia="Calibri" w:cs="Arial"/>
                <w:color w:val="000000" w:themeColor="text1"/>
                <w:szCs w:val="20"/>
                <w:lang w:val="sl-SI" w:eastAsia="sl-SI"/>
              </w:rPr>
              <w:t>, saj je za novi projekt oziroma ukrep mogoče zagotoviti pravice porabe le s prerazporeditvijo s proračunskih postavk, s katerih se financirajo že sprejeti oziroma veljavni projekti in ukrepi.</w:t>
            </w:r>
          </w:p>
          <w:p w14:paraId="0495A0F3" w14:textId="77777777" w:rsidR="00125A2B" w:rsidRPr="00C97C62" w:rsidRDefault="00125A2B" w:rsidP="004B37C1">
            <w:pPr>
              <w:widowControl w:val="0"/>
              <w:ind w:left="284"/>
              <w:jc w:val="both"/>
              <w:rPr>
                <w:rFonts w:eastAsia="Calibri" w:cs="Arial"/>
                <w:color w:val="000000" w:themeColor="text1"/>
                <w:szCs w:val="20"/>
                <w:lang w:val="sl-SI" w:eastAsia="sl-SI"/>
              </w:rPr>
            </w:pPr>
          </w:p>
          <w:p w14:paraId="7B4C3C8D" w14:textId="77777777" w:rsidR="00125A2B" w:rsidRPr="00C97C62" w:rsidRDefault="00125A2B" w:rsidP="004B37C1">
            <w:pPr>
              <w:widowControl w:val="0"/>
              <w:suppressAutoHyphens/>
              <w:ind w:left="714"/>
              <w:jc w:val="both"/>
              <w:rPr>
                <w:rFonts w:eastAsia="Calibri" w:cs="Arial"/>
                <w:b/>
                <w:color w:val="000000" w:themeColor="text1"/>
                <w:szCs w:val="20"/>
                <w:lang w:val="sl-SI" w:eastAsia="sl-SI"/>
              </w:rPr>
            </w:pPr>
            <w:proofErr w:type="spellStart"/>
            <w:r w:rsidRPr="00C97C62">
              <w:rPr>
                <w:rFonts w:eastAsia="Calibri" w:cs="Arial"/>
                <w:b/>
                <w:color w:val="000000" w:themeColor="text1"/>
                <w:szCs w:val="20"/>
                <w:lang w:val="sl-SI" w:eastAsia="sl-SI"/>
              </w:rPr>
              <w:t>II.b</w:t>
            </w:r>
            <w:proofErr w:type="spellEnd"/>
            <w:r w:rsidRPr="00C97C62">
              <w:rPr>
                <w:rFonts w:eastAsia="Calibri" w:cs="Arial"/>
                <w:b/>
                <w:color w:val="000000" w:themeColor="text1"/>
                <w:szCs w:val="20"/>
                <w:lang w:val="sl-SI" w:eastAsia="sl-SI"/>
              </w:rPr>
              <w:t xml:space="preserve"> Manjkajoče pravice porabe bodo zagotovljene s prerazporeditvijo:</w:t>
            </w:r>
          </w:p>
          <w:p w14:paraId="36BBE8DB" w14:textId="77777777"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14:paraId="61E0E84E" w14:textId="77777777" w:rsidR="00125A2B" w:rsidRPr="00C97C62" w:rsidRDefault="00125A2B" w:rsidP="004B37C1">
            <w:pPr>
              <w:widowControl w:val="0"/>
              <w:suppressAutoHyphens/>
              <w:ind w:left="714"/>
              <w:jc w:val="both"/>
              <w:rPr>
                <w:rFonts w:eastAsia="Calibri" w:cs="Arial"/>
                <w:b/>
                <w:color w:val="000000" w:themeColor="text1"/>
                <w:szCs w:val="20"/>
                <w:lang w:val="sl-SI" w:eastAsia="sl-SI"/>
              </w:rPr>
            </w:pPr>
            <w:proofErr w:type="spellStart"/>
            <w:r w:rsidRPr="00C97C62">
              <w:rPr>
                <w:rFonts w:eastAsia="Calibri" w:cs="Arial"/>
                <w:b/>
                <w:color w:val="000000" w:themeColor="text1"/>
                <w:szCs w:val="20"/>
                <w:lang w:val="sl-SI" w:eastAsia="sl-SI"/>
              </w:rPr>
              <w:t>II.c</w:t>
            </w:r>
            <w:proofErr w:type="spellEnd"/>
            <w:r w:rsidRPr="00C97C62">
              <w:rPr>
                <w:rFonts w:eastAsia="Calibri" w:cs="Arial"/>
                <w:b/>
                <w:color w:val="000000" w:themeColor="text1"/>
                <w:szCs w:val="20"/>
                <w:lang w:val="sl-SI" w:eastAsia="sl-SI"/>
              </w:rPr>
              <w:t xml:space="preserve"> Načrtovana nadomestitev zmanjšanih prihodkov in povečanih odhodkov proračuna:</w:t>
            </w:r>
          </w:p>
          <w:p w14:paraId="0C3CF4DF" w14:textId="77777777" w:rsidR="00125A2B" w:rsidRPr="00C97C62" w:rsidRDefault="00125A2B" w:rsidP="004B37C1">
            <w:pPr>
              <w:widowControl w:val="0"/>
              <w:ind w:left="284"/>
              <w:jc w:val="both"/>
              <w:rPr>
                <w:rFonts w:eastAsia="Calibri" w:cs="Arial"/>
                <w:color w:val="000000" w:themeColor="text1"/>
                <w:szCs w:val="20"/>
                <w:lang w:val="sl-SI" w:eastAsia="sl-SI"/>
              </w:rPr>
            </w:pPr>
            <w:r w:rsidRPr="00C97C62">
              <w:rPr>
                <w:rFonts w:eastAsia="Calibri" w:cs="Arial"/>
                <w:color w:val="000000" w:themeColor="text1"/>
                <w:szCs w:val="20"/>
                <w:lang w:val="sl-SI" w:eastAsia="sl-SI"/>
              </w:rPr>
              <w:t xml:space="preserve">Če se povečani odhodki (pravice porabe) ne bodo zagotovili tako, kot je določeno v točkah </w:t>
            </w:r>
            <w:proofErr w:type="spellStart"/>
            <w:r w:rsidRPr="00C97C62">
              <w:rPr>
                <w:rFonts w:eastAsia="Calibri" w:cs="Arial"/>
                <w:color w:val="000000" w:themeColor="text1"/>
                <w:szCs w:val="20"/>
                <w:lang w:val="sl-SI" w:eastAsia="sl-SI"/>
              </w:rPr>
              <w:t>II.a</w:t>
            </w:r>
            <w:proofErr w:type="spellEnd"/>
            <w:r w:rsidRPr="00C97C62">
              <w:rPr>
                <w:rFonts w:eastAsia="Calibri" w:cs="Arial"/>
                <w:color w:val="000000" w:themeColor="text1"/>
                <w:szCs w:val="20"/>
                <w:lang w:val="sl-SI" w:eastAsia="sl-SI"/>
              </w:rPr>
              <w:t xml:space="preserve"> in </w:t>
            </w:r>
            <w:proofErr w:type="spellStart"/>
            <w:r w:rsidRPr="00C97C62">
              <w:rPr>
                <w:rFonts w:eastAsia="Calibri" w:cs="Arial"/>
                <w:color w:val="000000" w:themeColor="text1"/>
                <w:szCs w:val="20"/>
                <w:lang w:val="sl-SI" w:eastAsia="sl-SI"/>
              </w:rPr>
              <w:t>II.b</w:t>
            </w:r>
            <w:proofErr w:type="spellEnd"/>
            <w:r w:rsidRPr="00C97C62">
              <w:rPr>
                <w:rFonts w:eastAsia="Calibri" w:cs="Arial"/>
                <w:color w:val="000000" w:themeColor="text1"/>
                <w:szCs w:val="20"/>
                <w:lang w:val="sl-SI"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14:paraId="198ABE25" w14:textId="77777777" w:rsidR="00125A2B" w:rsidRPr="00C97C62" w:rsidRDefault="00125A2B" w:rsidP="004B37C1">
            <w:pPr>
              <w:widowControl w:val="0"/>
              <w:suppressAutoHyphens/>
              <w:overflowPunct w:val="0"/>
              <w:autoSpaceDE w:val="0"/>
              <w:autoSpaceDN w:val="0"/>
              <w:adjustRightInd w:val="0"/>
              <w:jc w:val="both"/>
              <w:textAlignment w:val="baseline"/>
              <w:rPr>
                <w:rFonts w:cs="Arial"/>
                <w:b/>
                <w:bCs/>
                <w:color w:val="000000" w:themeColor="text1"/>
                <w:spacing w:val="40"/>
                <w:szCs w:val="20"/>
                <w:lang w:val="sl-SI" w:eastAsia="sl-SI"/>
              </w:rPr>
            </w:pPr>
          </w:p>
        </w:tc>
      </w:tr>
      <w:tr w:rsidR="00125A2B" w:rsidRPr="00C97C62" w14:paraId="148F7638" w14:textId="77777777" w:rsidTr="004B37C1">
        <w:trPr>
          <w:gridAfter w:val="1"/>
          <w:wAfter w:w="117" w:type="dxa"/>
          <w:trHeight w:val="145"/>
        </w:trPr>
        <w:tc>
          <w:tcPr>
            <w:tcW w:w="8346" w:type="dxa"/>
            <w:gridSpan w:val="16"/>
          </w:tcPr>
          <w:p w14:paraId="65AC8C5C" w14:textId="77777777" w:rsidR="00125A2B" w:rsidRPr="00C97C62"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roofErr w:type="spellStart"/>
            <w:r w:rsidRPr="00C97C62">
              <w:rPr>
                <w:rFonts w:cs="Arial"/>
                <w:b/>
                <w:color w:val="000000" w:themeColor="text1"/>
                <w:szCs w:val="20"/>
                <w:lang w:val="sl-SI" w:eastAsia="sl-SI"/>
              </w:rPr>
              <w:lastRenderedPageBreak/>
              <w:t>7.b</w:t>
            </w:r>
            <w:proofErr w:type="spellEnd"/>
            <w:r w:rsidRPr="00C97C62">
              <w:rPr>
                <w:rFonts w:cs="Arial"/>
                <w:b/>
                <w:color w:val="000000" w:themeColor="text1"/>
                <w:szCs w:val="20"/>
                <w:lang w:val="sl-SI" w:eastAsia="sl-SI"/>
              </w:rPr>
              <w:t xml:space="preserve"> Predstavitev ocene finančnih posledic pod 40.000 EUR:</w:t>
            </w:r>
          </w:p>
          <w:p w14:paraId="2791845C" w14:textId="77777777" w:rsidR="00125A2B" w:rsidRPr="00C97C62" w:rsidRDefault="00125A2B"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w:t>
            </w:r>
          </w:p>
        </w:tc>
      </w:tr>
      <w:tr w:rsidR="00125A2B" w:rsidRPr="00C97C62" w14:paraId="2FEF5DB3" w14:textId="77777777" w:rsidTr="004B37C1">
        <w:trPr>
          <w:gridAfter w:val="1"/>
          <w:wAfter w:w="117" w:type="dxa"/>
          <w:trHeight w:val="145"/>
        </w:trPr>
        <w:tc>
          <w:tcPr>
            <w:tcW w:w="8346" w:type="dxa"/>
            <w:gridSpan w:val="16"/>
          </w:tcPr>
          <w:p w14:paraId="5EB7100B" w14:textId="77777777" w:rsidR="00125A2B" w:rsidRPr="00C97C62" w:rsidRDefault="00125A2B" w:rsidP="004B37C1">
            <w:pPr>
              <w:rPr>
                <w:rFonts w:cs="Arial"/>
                <w:b/>
                <w:color w:val="000000" w:themeColor="text1"/>
                <w:szCs w:val="20"/>
                <w:lang w:val="sl-SI" w:eastAsia="sl-SI"/>
              </w:rPr>
            </w:pPr>
            <w:r w:rsidRPr="00C97C62">
              <w:rPr>
                <w:rFonts w:cs="Arial"/>
                <w:b/>
                <w:color w:val="000000" w:themeColor="text1"/>
                <w:szCs w:val="20"/>
                <w:lang w:val="sl-SI" w:eastAsia="sl-SI"/>
              </w:rPr>
              <w:t xml:space="preserve">8. </w:t>
            </w:r>
            <w:r w:rsidRPr="00C97C62">
              <w:rPr>
                <w:rFonts w:cs="Arial"/>
                <w:b/>
                <w:color w:val="000000" w:themeColor="text1"/>
                <w:szCs w:val="20"/>
                <w:lang w:val="sl-SI"/>
              </w:rPr>
              <w:t xml:space="preserve">Predstavitev sodelovanja z združenji občin: </w:t>
            </w:r>
          </w:p>
        </w:tc>
      </w:tr>
      <w:tr w:rsidR="00125A2B" w:rsidRPr="00C97C62" w14:paraId="1188BABD" w14:textId="77777777" w:rsidTr="004B37C1">
        <w:trPr>
          <w:gridAfter w:val="1"/>
          <w:wAfter w:w="117" w:type="dxa"/>
          <w:trHeight w:val="145"/>
        </w:trPr>
        <w:tc>
          <w:tcPr>
            <w:tcW w:w="6196" w:type="dxa"/>
            <w:gridSpan w:val="12"/>
          </w:tcPr>
          <w:p w14:paraId="0CEA5E7E" w14:textId="77777777" w:rsidR="00125A2B" w:rsidRPr="00C97C62" w:rsidRDefault="00125A2B"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Vsebina predloženega gradiva (predpisa) vpliva na:</w:t>
            </w:r>
          </w:p>
          <w:p w14:paraId="1637BFAC" w14:textId="77777777" w:rsidR="00125A2B" w:rsidRPr="00C97C62"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pristojnosti občin,</w:t>
            </w:r>
          </w:p>
          <w:p w14:paraId="73C0F04A" w14:textId="77777777" w:rsidR="00125A2B" w:rsidRPr="00C97C62"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delovanje občin,</w:t>
            </w:r>
          </w:p>
          <w:p w14:paraId="4BCF39AC" w14:textId="77777777" w:rsidR="00125A2B" w:rsidRPr="00C97C62" w:rsidRDefault="00125A2B" w:rsidP="004B37C1">
            <w:pPr>
              <w:pStyle w:val="Neotevilenodstavek"/>
              <w:widowControl w:val="0"/>
              <w:numPr>
                <w:ilvl w:val="1"/>
                <w:numId w:val="3"/>
              </w:numPr>
              <w:spacing w:before="0" w:after="0" w:line="260" w:lineRule="exact"/>
              <w:ind w:left="368"/>
              <w:rPr>
                <w:iCs/>
                <w:color w:val="000000" w:themeColor="text1"/>
                <w:sz w:val="20"/>
                <w:szCs w:val="20"/>
              </w:rPr>
            </w:pPr>
            <w:r w:rsidRPr="00C97C62">
              <w:rPr>
                <w:iCs/>
                <w:color w:val="000000" w:themeColor="text1"/>
                <w:sz w:val="20"/>
                <w:szCs w:val="20"/>
              </w:rPr>
              <w:t>financiranje občin.</w:t>
            </w:r>
          </w:p>
          <w:p w14:paraId="67E45FD0" w14:textId="77777777" w:rsidR="00125A2B" w:rsidRPr="00C97C62"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c>
          <w:tcPr>
            <w:tcW w:w="2150" w:type="dxa"/>
            <w:gridSpan w:val="4"/>
          </w:tcPr>
          <w:p w14:paraId="3F3C90B8" w14:textId="77777777" w:rsidR="00125A2B" w:rsidRPr="00C97C62" w:rsidRDefault="00125A2B" w:rsidP="004B37C1">
            <w:pPr>
              <w:widowControl w:val="0"/>
              <w:suppressAutoHyphens/>
              <w:overflowPunct w:val="0"/>
              <w:autoSpaceDE w:val="0"/>
              <w:autoSpaceDN w:val="0"/>
              <w:adjustRightInd w:val="0"/>
              <w:jc w:val="center"/>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NE</w:t>
            </w:r>
          </w:p>
        </w:tc>
      </w:tr>
      <w:tr w:rsidR="00125A2B" w:rsidRPr="00C97C62" w14:paraId="764B2151" w14:textId="77777777" w:rsidTr="004B37C1">
        <w:trPr>
          <w:gridAfter w:val="1"/>
          <w:wAfter w:w="117" w:type="dxa"/>
          <w:trHeight w:val="145"/>
        </w:trPr>
        <w:tc>
          <w:tcPr>
            <w:tcW w:w="8346" w:type="dxa"/>
            <w:gridSpan w:val="16"/>
          </w:tcPr>
          <w:p w14:paraId="45709A9C" w14:textId="77777777" w:rsidR="00125A2B" w:rsidRPr="00C97C62" w:rsidRDefault="00125A2B" w:rsidP="004B37C1">
            <w:pPr>
              <w:pStyle w:val="Neotevilenodstavek"/>
              <w:widowControl w:val="0"/>
              <w:spacing w:before="0" w:after="0" w:line="260" w:lineRule="exact"/>
              <w:rPr>
                <w:iCs/>
                <w:color w:val="000000" w:themeColor="text1"/>
                <w:sz w:val="20"/>
                <w:szCs w:val="20"/>
              </w:rPr>
            </w:pPr>
            <w:r w:rsidRPr="00C97C62">
              <w:rPr>
                <w:iCs/>
                <w:color w:val="000000" w:themeColor="text1"/>
                <w:sz w:val="20"/>
                <w:szCs w:val="20"/>
              </w:rPr>
              <w:t xml:space="preserve">Gradivo (predpis) je bilo poslano v mnenje: </w:t>
            </w:r>
          </w:p>
          <w:p w14:paraId="0BE8241F" w14:textId="77777777" w:rsidR="00125A2B" w:rsidRPr="00905AC4" w:rsidRDefault="00125A2B" w:rsidP="00FE5E59">
            <w:pPr>
              <w:pStyle w:val="Neotevilenodstavek"/>
              <w:widowControl w:val="0"/>
              <w:numPr>
                <w:ilvl w:val="0"/>
                <w:numId w:val="36"/>
              </w:numPr>
              <w:spacing w:before="0" w:after="0" w:line="260" w:lineRule="exact"/>
              <w:rPr>
                <w:iCs/>
                <w:color w:val="000000" w:themeColor="text1"/>
                <w:sz w:val="20"/>
                <w:szCs w:val="20"/>
              </w:rPr>
            </w:pPr>
            <w:r w:rsidRPr="00C97C62">
              <w:rPr>
                <w:iCs/>
                <w:color w:val="000000" w:themeColor="text1"/>
                <w:sz w:val="20"/>
                <w:szCs w:val="20"/>
              </w:rPr>
              <w:t xml:space="preserve">Skupnosti občin Slovenije </w:t>
            </w:r>
            <w:r w:rsidRPr="00905AC4">
              <w:rPr>
                <w:iCs/>
                <w:color w:val="000000" w:themeColor="text1"/>
                <w:sz w:val="20"/>
                <w:szCs w:val="20"/>
              </w:rPr>
              <w:t xml:space="preserve">SOS: </w:t>
            </w:r>
            <w:r w:rsidRPr="00905AC4">
              <w:rPr>
                <w:b/>
                <w:iCs/>
                <w:color w:val="000000" w:themeColor="text1"/>
                <w:sz w:val="20"/>
                <w:szCs w:val="20"/>
              </w:rPr>
              <w:t>DA</w:t>
            </w:r>
          </w:p>
          <w:p w14:paraId="63BE7DBF" w14:textId="77777777" w:rsidR="00125A2B" w:rsidRPr="00905AC4" w:rsidRDefault="00125A2B" w:rsidP="00FE5E59">
            <w:pPr>
              <w:pStyle w:val="Neotevilenodstavek"/>
              <w:widowControl w:val="0"/>
              <w:numPr>
                <w:ilvl w:val="0"/>
                <w:numId w:val="36"/>
              </w:numPr>
              <w:spacing w:before="0" w:after="0" w:line="260" w:lineRule="exact"/>
              <w:rPr>
                <w:iCs/>
                <w:color w:val="000000" w:themeColor="text1"/>
                <w:sz w:val="20"/>
                <w:szCs w:val="20"/>
              </w:rPr>
            </w:pPr>
            <w:r w:rsidRPr="00905AC4">
              <w:rPr>
                <w:iCs/>
                <w:color w:val="000000" w:themeColor="text1"/>
                <w:sz w:val="20"/>
                <w:szCs w:val="20"/>
              </w:rPr>
              <w:t xml:space="preserve">Združenju občin Slovenije ZOS: </w:t>
            </w:r>
            <w:r w:rsidRPr="00905AC4">
              <w:rPr>
                <w:b/>
                <w:iCs/>
                <w:color w:val="000000" w:themeColor="text1"/>
                <w:sz w:val="20"/>
                <w:szCs w:val="20"/>
              </w:rPr>
              <w:t>DA</w:t>
            </w:r>
          </w:p>
          <w:p w14:paraId="1DEAE2FA" w14:textId="77777777" w:rsidR="00125A2B" w:rsidRPr="00905AC4" w:rsidRDefault="00125A2B" w:rsidP="00FE5E59">
            <w:pPr>
              <w:pStyle w:val="Neotevilenodstavek"/>
              <w:widowControl w:val="0"/>
              <w:numPr>
                <w:ilvl w:val="0"/>
                <w:numId w:val="36"/>
              </w:numPr>
              <w:spacing w:before="0" w:after="0" w:line="260" w:lineRule="exact"/>
              <w:rPr>
                <w:iCs/>
                <w:color w:val="000000" w:themeColor="text1"/>
                <w:sz w:val="20"/>
                <w:szCs w:val="20"/>
              </w:rPr>
            </w:pPr>
            <w:r w:rsidRPr="00905AC4">
              <w:rPr>
                <w:iCs/>
                <w:color w:val="000000" w:themeColor="text1"/>
                <w:sz w:val="20"/>
                <w:szCs w:val="20"/>
              </w:rPr>
              <w:t xml:space="preserve">Združenju mestnih občin Slovenije ZMOS: </w:t>
            </w:r>
            <w:r w:rsidRPr="00905AC4">
              <w:rPr>
                <w:b/>
                <w:iCs/>
                <w:color w:val="000000" w:themeColor="text1"/>
                <w:sz w:val="20"/>
                <w:szCs w:val="20"/>
              </w:rPr>
              <w:t>DA</w:t>
            </w:r>
          </w:p>
          <w:p w14:paraId="57125B73" w14:textId="77777777" w:rsidR="00125A2B" w:rsidRPr="00C97C62"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p>
        </w:tc>
      </w:tr>
      <w:tr w:rsidR="00125A2B" w:rsidRPr="00C97C62" w14:paraId="24A4BFE4" w14:textId="77777777" w:rsidTr="004B37C1">
        <w:trPr>
          <w:gridAfter w:val="1"/>
          <w:wAfter w:w="117" w:type="dxa"/>
          <w:trHeight w:val="145"/>
        </w:trPr>
        <w:tc>
          <w:tcPr>
            <w:tcW w:w="8346" w:type="dxa"/>
            <w:gridSpan w:val="16"/>
          </w:tcPr>
          <w:p w14:paraId="3B4A18C3" w14:textId="77777777" w:rsidR="00125A2B" w:rsidRPr="00C97C62" w:rsidRDefault="00125A2B" w:rsidP="004B37C1">
            <w:pPr>
              <w:widowControl w:val="0"/>
              <w:suppressAutoHyphens/>
              <w:overflowPunct w:val="0"/>
              <w:autoSpaceDE w:val="0"/>
              <w:autoSpaceDN w:val="0"/>
              <w:adjustRightInd w:val="0"/>
              <w:textAlignment w:val="baseline"/>
              <w:outlineLvl w:val="3"/>
              <w:rPr>
                <w:rFonts w:cs="Arial"/>
                <w:b/>
                <w:color w:val="000000" w:themeColor="text1"/>
                <w:szCs w:val="20"/>
                <w:lang w:val="sl-SI" w:eastAsia="sl-SI"/>
              </w:rPr>
            </w:pPr>
            <w:r w:rsidRPr="00C97C62">
              <w:rPr>
                <w:rFonts w:cs="Arial"/>
                <w:b/>
                <w:color w:val="000000" w:themeColor="text1"/>
                <w:szCs w:val="20"/>
                <w:lang w:val="sl-SI" w:eastAsia="sl-SI"/>
              </w:rPr>
              <w:t>9. Predstavitev sodelovanja javnosti:</w:t>
            </w:r>
          </w:p>
        </w:tc>
      </w:tr>
      <w:tr w:rsidR="00125A2B" w:rsidRPr="00C97C62" w14:paraId="263A03CD" w14:textId="77777777" w:rsidTr="004B37C1">
        <w:trPr>
          <w:gridAfter w:val="1"/>
          <w:wAfter w:w="117" w:type="dxa"/>
          <w:trHeight w:val="145"/>
        </w:trPr>
        <w:tc>
          <w:tcPr>
            <w:tcW w:w="6196" w:type="dxa"/>
            <w:gridSpan w:val="12"/>
          </w:tcPr>
          <w:p w14:paraId="5F625981" w14:textId="77777777" w:rsidR="00125A2B" w:rsidRPr="00C97C62" w:rsidRDefault="00125A2B" w:rsidP="004B37C1">
            <w:pPr>
              <w:widowControl w:val="0"/>
              <w:overflowPunct w:val="0"/>
              <w:autoSpaceDE w:val="0"/>
              <w:autoSpaceDN w:val="0"/>
              <w:adjustRightInd w:val="0"/>
              <w:jc w:val="both"/>
              <w:textAlignment w:val="baseline"/>
              <w:rPr>
                <w:rFonts w:cs="Arial"/>
                <w:color w:val="000000" w:themeColor="text1"/>
                <w:szCs w:val="20"/>
                <w:lang w:val="sl-SI" w:eastAsia="sl-SI"/>
              </w:rPr>
            </w:pPr>
            <w:r w:rsidRPr="00C97C62">
              <w:rPr>
                <w:rFonts w:cs="Arial"/>
                <w:iCs/>
                <w:color w:val="000000" w:themeColor="text1"/>
                <w:szCs w:val="20"/>
                <w:lang w:val="sl-SI" w:eastAsia="sl-SI"/>
              </w:rPr>
              <w:t>Gradivo je bilo predhodno objavljeno na spletni strani predlagatelja:</w:t>
            </w:r>
          </w:p>
        </w:tc>
        <w:tc>
          <w:tcPr>
            <w:tcW w:w="2150" w:type="dxa"/>
            <w:gridSpan w:val="4"/>
          </w:tcPr>
          <w:p w14:paraId="5B10953C" w14:textId="77777777" w:rsidR="00125A2B" w:rsidRPr="00C97C62" w:rsidRDefault="00125A2B"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125A2B" w:rsidRPr="00C97C62" w14:paraId="0581BD91" w14:textId="77777777" w:rsidTr="004B37C1">
        <w:trPr>
          <w:gridAfter w:val="1"/>
          <w:wAfter w:w="117" w:type="dxa"/>
          <w:trHeight w:val="276"/>
        </w:trPr>
        <w:tc>
          <w:tcPr>
            <w:tcW w:w="8346" w:type="dxa"/>
            <w:gridSpan w:val="16"/>
          </w:tcPr>
          <w:p w14:paraId="1AB0A39F"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NE, navedite, zakaj ni bilo objavljeno.)</w:t>
            </w:r>
          </w:p>
        </w:tc>
      </w:tr>
      <w:tr w:rsidR="00125A2B" w:rsidRPr="00C97C62" w14:paraId="7268A649" w14:textId="77777777" w:rsidTr="004B37C1">
        <w:trPr>
          <w:gridAfter w:val="1"/>
          <w:wAfter w:w="117" w:type="dxa"/>
          <w:trHeight w:val="276"/>
        </w:trPr>
        <w:tc>
          <w:tcPr>
            <w:tcW w:w="8346" w:type="dxa"/>
            <w:gridSpan w:val="16"/>
          </w:tcPr>
          <w:p w14:paraId="5D521CFF"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Če je odgovor DA, navedite:</w:t>
            </w:r>
          </w:p>
          <w:p w14:paraId="322F3AC1" w14:textId="7E0094E1"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xml:space="preserve">Datum objave na e-demokraciji: </w:t>
            </w:r>
            <w:r w:rsidR="00487E7A" w:rsidRPr="00C97C62">
              <w:rPr>
                <w:rFonts w:cs="Arial"/>
                <w:iCs/>
                <w:color w:val="000000" w:themeColor="text1"/>
                <w:szCs w:val="20"/>
                <w:lang w:val="sl-SI" w:eastAsia="sl-SI"/>
              </w:rPr>
              <w:t xml:space="preserve">1. </w:t>
            </w:r>
            <w:r w:rsidR="00B80D72">
              <w:rPr>
                <w:rFonts w:cs="Arial"/>
                <w:iCs/>
                <w:color w:val="000000" w:themeColor="text1"/>
                <w:szCs w:val="20"/>
                <w:lang w:val="sl-SI" w:eastAsia="sl-SI"/>
              </w:rPr>
              <w:t>12</w:t>
            </w:r>
            <w:r w:rsidR="00487E7A" w:rsidRPr="00C97C62">
              <w:rPr>
                <w:rFonts w:cs="Arial"/>
                <w:iCs/>
                <w:color w:val="000000" w:themeColor="text1"/>
                <w:szCs w:val="20"/>
                <w:lang w:val="sl-SI" w:eastAsia="sl-SI"/>
              </w:rPr>
              <w:t xml:space="preserve">. </w:t>
            </w:r>
            <w:r w:rsidRPr="00C97C62">
              <w:rPr>
                <w:rFonts w:cs="Arial"/>
                <w:iCs/>
                <w:color w:val="000000" w:themeColor="text1"/>
                <w:szCs w:val="20"/>
                <w:lang w:val="sl-SI" w:eastAsia="sl-SI"/>
              </w:rPr>
              <w:t>2017</w:t>
            </w:r>
          </w:p>
          <w:p w14:paraId="58EDC8F7"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14:paraId="3543972E"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V razpravo so bili vključeni:</w:t>
            </w:r>
          </w:p>
          <w:p w14:paraId="7D0B8551" w14:textId="77777777" w:rsidR="00125A2B" w:rsidRPr="00C97C62" w:rsidRDefault="00125A2B"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lastRenderedPageBreak/>
              <w:t>nevladne organizacije,</w:t>
            </w:r>
          </w:p>
          <w:p w14:paraId="3E066AD0" w14:textId="77777777" w:rsidR="00125A2B" w:rsidRPr="00C97C62" w:rsidRDefault="00125A2B"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predstavniki zainteresirane javnosti,</w:t>
            </w:r>
          </w:p>
          <w:p w14:paraId="173C871B" w14:textId="77777777" w:rsidR="00125A2B" w:rsidRPr="00C97C62" w:rsidRDefault="00125A2B" w:rsidP="004B37C1">
            <w:pPr>
              <w:widowControl w:val="0"/>
              <w:numPr>
                <w:ilvl w:val="0"/>
                <w:numId w:val="3"/>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predstavniki strokovne javnosti.</w:t>
            </w:r>
          </w:p>
          <w:p w14:paraId="0817CC9C"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14:paraId="1411402F"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905AC4">
              <w:rPr>
                <w:rFonts w:cs="Arial"/>
                <w:iCs/>
                <w:color w:val="000000" w:themeColor="text1"/>
                <w:szCs w:val="20"/>
                <w:lang w:val="sl-SI" w:eastAsia="sl-SI"/>
              </w:rPr>
              <w:t>Mnenja, predloge, pripombe so podali:</w:t>
            </w:r>
          </w:p>
          <w:p w14:paraId="74D817CC" w14:textId="77777777" w:rsidR="00125A2B" w:rsidRPr="00C97C62" w:rsidRDefault="00125A2B" w:rsidP="00FE5E59">
            <w:pPr>
              <w:widowControl w:val="0"/>
              <w:numPr>
                <w:ilvl w:val="0"/>
                <w:numId w:val="8"/>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Kmetijsko gozdarska zbornica Slovenije,</w:t>
            </w:r>
          </w:p>
          <w:p w14:paraId="1EF2D08F" w14:textId="2C0D86A0" w:rsidR="00125A2B" w:rsidRPr="00C97C62" w:rsidRDefault="00125A2B" w:rsidP="00FE5E59">
            <w:pPr>
              <w:widowControl w:val="0"/>
              <w:numPr>
                <w:ilvl w:val="0"/>
                <w:numId w:val="8"/>
              </w:numPr>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Zadružna zveza Slovenije</w:t>
            </w:r>
            <w:r w:rsidR="00487E7A" w:rsidRPr="00C97C62">
              <w:rPr>
                <w:rFonts w:cs="Arial"/>
                <w:iCs/>
                <w:color w:val="000000" w:themeColor="text1"/>
                <w:szCs w:val="20"/>
                <w:lang w:val="sl-SI" w:eastAsia="sl-SI"/>
              </w:rPr>
              <w:t>.</w:t>
            </w:r>
            <w:r w:rsidRPr="00C97C62">
              <w:rPr>
                <w:rFonts w:cs="Arial"/>
                <w:iCs/>
                <w:color w:val="000000" w:themeColor="text1"/>
                <w:szCs w:val="20"/>
                <w:lang w:val="sl-SI" w:eastAsia="sl-SI"/>
              </w:rPr>
              <w:t xml:space="preserve"> </w:t>
            </w:r>
          </w:p>
          <w:p w14:paraId="6437C80D"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14:paraId="4B028D36"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Upoštevani so bili:</w:t>
            </w:r>
          </w:p>
          <w:p w14:paraId="3BF03F70"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 večinoma</w:t>
            </w:r>
          </w:p>
          <w:p w14:paraId="0ABE77F8"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14:paraId="480D151F"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r w:rsidRPr="00C97C62">
              <w:rPr>
                <w:rFonts w:cs="Arial"/>
                <w:iCs/>
                <w:color w:val="000000" w:themeColor="text1"/>
                <w:szCs w:val="20"/>
                <w:lang w:val="sl-SI" w:eastAsia="sl-SI"/>
              </w:rPr>
              <w:t>Bistvena mnenja, predlogi in pripombe, ki niso bili upoštevani, ter razlogi za neupoštevanje:</w:t>
            </w:r>
          </w:p>
          <w:p w14:paraId="38F030A9"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p w14:paraId="71879A89" w14:textId="77777777" w:rsidR="00125A2B" w:rsidRPr="00C97C62" w:rsidRDefault="00125A2B" w:rsidP="004B37C1">
            <w:pPr>
              <w:rPr>
                <w:rFonts w:cs="Arial"/>
                <w:iCs/>
                <w:color w:val="000000" w:themeColor="text1"/>
                <w:szCs w:val="20"/>
                <w:lang w:val="sl-SI" w:eastAsia="sl-SI"/>
              </w:rPr>
            </w:pPr>
            <w:r w:rsidRPr="00C97C62">
              <w:rPr>
                <w:rFonts w:cs="Arial"/>
                <w:iCs/>
                <w:color w:val="000000" w:themeColor="text1"/>
                <w:szCs w:val="20"/>
                <w:lang w:val="sl-SI" w:eastAsia="sl-SI"/>
              </w:rPr>
              <w:t xml:space="preserve">– Upoštevani niso bili predlogi, ki so v nasprotju s PRP 2014-2020 oz. z EU predpisi, ki urejajo področje ukrepov razvoja podeželja ali niso skladni z usmeritvami </w:t>
            </w:r>
            <w:r w:rsidRPr="00C97C62">
              <w:rPr>
                <w:rFonts w:cs="Arial"/>
                <w:color w:val="000000" w:themeColor="text1"/>
                <w:szCs w:val="20"/>
                <w:lang w:val="sl-SI"/>
              </w:rPr>
              <w:t>Resolucije o strateških usmeritvah razvoja slovenskega kmetijstva in živilstva do leta 2020 – »</w:t>
            </w:r>
            <w:proofErr w:type="spellStart"/>
            <w:r w:rsidRPr="00C97C62">
              <w:rPr>
                <w:rFonts w:cs="Arial"/>
                <w:color w:val="000000" w:themeColor="text1"/>
                <w:szCs w:val="20"/>
                <w:lang w:val="sl-SI"/>
              </w:rPr>
              <w:t>Zagotovimo.si</w:t>
            </w:r>
            <w:proofErr w:type="spellEnd"/>
            <w:r w:rsidRPr="00C97C62">
              <w:rPr>
                <w:rFonts w:cs="Arial"/>
                <w:color w:val="000000" w:themeColor="text1"/>
                <w:szCs w:val="20"/>
                <w:lang w:val="sl-SI"/>
              </w:rPr>
              <w:t xml:space="preserve"> hrano za jutri«</w:t>
            </w:r>
            <w:r w:rsidRPr="00C97C62">
              <w:rPr>
                <w:rFonts w:cs="Arial"/>
                <w:iCs/>
                <w:color w:val="000000" w:themeColor="text1"/>
                <w:szCs w:val="20"/>
                <w:lang w:val="sl-SI" w:eastAsia="sl-SI"/>
              </w:rPr>
              <w:t>.</w:t>
            </w:r>
          </w:p>
          <w:p w14:paraId="7A405D1F" w14:textId="77777777" w:rsidR="00125A2B" w:rsidRPr="00C97C62" w:rsidRDefault="00125A2B" w:rsidP="004B37C1">
            <w:pPr>
              <w:rPr>
                <w:rFonts w:cs="Arial"/>
                <w:color w:val="000000" w:themeColor="text1"/>
                <w:szCs w:val="20"/>
                <w:lang w:val="sl-SI"/>
              </w:rPr>
            </w:pPr>
          </w:p>
          <w:p w14:paraId="12416913" w14:textId="77777777" w:rsidR="00125A2B" w:rsidRPr="00C97C62" w:rsidRDefault="00125A2B" w:rsidP="004B37C1">
            <w:pPr>
              <w:widowControl w:val="0"/>
              <w:overflowPunct w:val="0"/>
              <w:autoSpaceDE w:val="0"/>
              <w:autoSpaceDN w:val="0"/>
              <w:adjustRightInd w:val="0"/>
              <w:jc w:val="both"/>
              <w:textAlignment w:val="baseline"/>
              <w:rPr>
                <w:rFonts w:cs="Arial"/>
                <w:iCs/>
                <w:color w:val="000000" w:themeColor="text1"/>
                <w:szCs w:val="20"/>
                <w:lang w:val="sl-SI" w:eastAsia="sl-SI"/>
              </w:rPr>
            </w:pPr>
          </w:p>
        </w:tc>
      </w:tr>
      <w:tr w:rsidR="00125A2B" w:rsidRPr="00C97C62" w14:paraId="33A6DC3A" w14:textId="77777777" w:rsidTr="004B37C1">
        <w:trPr>
          <w:gridAfter w:val="1"/>
          <w:wAfter w:w="117" w:type="dxa"/>
          <w:trHeight w:val="145"/>
        </w:trPr>
        <w:tc>
          <w:tcPr>
            <w:tcW w:w="6157" w:type="dxa"/>
            <w:gridSpan w:val="11"/>
            <w:vAlign w:val="center"/>
          </w:tcPr>
          <w:p w14:paraId="33C03B0D" w14:textId="77777777" w:rsidR="00125A2B" w:rsidRPr="00C97C62" w:rsidRDefault="00125A2B" w:rsidP="004B37C1">
            <w:pPr>
              <w:widowControl w:val="0"/>
              <w:overflowPunct w:val="0"/>
              <w:autoSpaceDE w:val="0"/>
              <w:autoSpaceDN w:val="0"/>
              <w:adjustRightInd w:val="0"/>
              <w:textAlignment w:val="baseline"/>
              <w:rPr>
                <w:rFonts w:cs="Arial"/>
                <w:color w:val="000000" w:themeColor="text1"/>
                <w:szCs w:val="20"/>
                <w:lang w:val="sl-SI" w:eastAsia="sl-SI"/>
              </w:rPr>
            </w:pPr>
            <w:r w:rsidRPr="00C97C62">
              <w:rPr>
                <w:rFonts w:cs="Arial"/>
                <w:b/>
                <w:color w:val="000000" w:themeColor="text1"/>
                <w:szCs w:val="20"/>
                <w:lang w:val="sl-SI" w:eastAsia="sl-SI"/>
              </w:rPr>
              <w:lastRenderedPageBreak/>
              <w:t>10. Pri pripravi gradiva so bile upoštevane zahteve iz Resolucije o normativni dejavnosti:</w:t>
            </w:r>
          </w:p>
        </w:tc>
        <w:tc>
          <w:tcPr>
            <w:tcW w:w="2189" w:type="dxa"/>
            <w:gridSpan w:val="5"/>
            <w:vAlign w:val="center"/>
          </w:tcPr>
          <w:p w14:paraId="70A6375D" w14:textId="77777777" w:rsidR="00125A2B" w:rsidRPr="00C97C62" w:rsidRDefault="00125A2B" w:rsidP="004B37C1">
            <w:pPr>
              <w:widowControl w:val="0"/>
              <w:overflowPunct w:val="0"/>
              <w:autoSpaceDE w:val="0"/>
              <w:autoSpaceDN w:val="0"/>
              <w:adjustRightInd w:val="0"/>
              <w:jc w:val="center"/>
              <w:textAlignment w:val="baseline"/>
              <w:rPr>
                <w:rFonts w:cs="Arial"/>
                <w:iCs/>
                <w:color w:val="000000" w:themeColor="text1"/>
                <w:szCs w:val="20"/>
                <w:lang w:val="sl-SI" w:eastAsia="sl-SI"/>
              </w:rPr>
            </w:pPr>
            <w:r w:rsidRPr="00C97C62">
              <w:rPr>
                <w:rFonts w:cs="Arial"/>
                <w:color w:val="000000" w:themeColor="text1"/>
                <w:szCs w:val="20"/>
                <w:lang w:val="sl-SI" w:eastAsia="sl-SI"/>
              </w:rPr>
              <w:t>DA</w:t>
            </w:r>
          </w:p>
        </w:tc>
      </w:tr>
      <w:tr w:rsidR="00125A2B" w:rsidRPr="00C97C62" w14:paraId="1D5F9661" w14:textId="77777777" w:rsidTr="004B37C1">
        <w:trPr>
          <w:gridAfter w:val="1"/>
          <w:wAfter w:w="117" w:type="dxa"/>
          <w:trHeight w:val="145"/>
        </w:trPr>
        <w:tc>
          <w:tcPr>
            <w:tcW w:w="6157" w:type="dxa"/>
            <w:gridSpan w:val="11"/>
            <w:vAlign w:val="center"/>
          </w:tcPr>
          <w:p w14:paraId="235B7736" w14:textId="77777777" w:rsidR="00125A2B" w:rsidRPr="00C97C62" w:rsidRDefault="00125A2B" w:rsidP="004B37C1">
            <w:pPr>
              <w:widowControl w:val="0"/>
              <w:overflowPunct w:val="0"/>
              <w:autoSpaceDE w:val="0"/>
              <w:autoSpaceDN w:val="0"/>
              <w:adjustRightInd w:val="0"/>
              <w:textAlignment w:val="baseline"/>
              <w:rPr>
                <w:rFonts w:cs="Arial"/>
                <w:b/>
                <w:color w:val="000000" w:themeColor="text1"/>
                <w:szCs w:val="20"/>
                <w:lang w:val="sl-SI" w:eastAsia="sl-SI"/>
              </w:rPr>
            </w:pPr>
            <w:r w:rsidRPr="00C97C62">
              <w:rPr>
                <w:rFonts w:cs="Arial"/>
                <w:b/>
                <w:color w:val="000000" w:themeColor="text1"/>
                <w:szCs w:val="20"/>
                <w:lang w:val="sl-SI" w:eastAsia="sl-SI"/>
              </w:rPr>
              <w:t>11. Gradivo je uvrščeno v delovni program vlade:</w:t>
            </w:r>
          </w:p>
        </w:tc>
        <w:tc>
          <w:tcPr>
            <w:tcW w:w="2189" w:type="dxa"/>
            <w:gridSpan w:val="5"/>
            <w:vAlign w:val="center"/>
          </w:tcPr>
          <w:p w14:paraId="06F919CE" w14:textId="77777777" w:rsidR="00125A2B" w:rsidRPr="00C97C62" w:rsidRDefault="00125A2B" w:rsidP="004B37C1">
            <w:pPr>
              <w:widowControl w:val="0"/>
              <w:overflowPunct w:val="0"/>
              <w:autoSpaceDE w:val="0"/>
              <w:autoSpaceDN w:val="0"/>
              <w:adjustRightInd w:val="0"/>
              <w:jc w:val="center"/>
              <w:textAlignment w:val="baseline"/>
              <w:rPr>
                <w:rFonts w:cs="Arial"/>
                <w:color w:val="000000" w:themeColor="text1"/>
                <w:szCs w:val="20"/>
                <w:lang w:val="sl-SI" w:eastAsia="sl-SI"/>
              </w:rPr>
            </w:pPr>
            <w:r w:rsidRPr="00C97C62">
              <w:rPr>
                <w:rFonts w:cs="Arial"/>
                <w:color w:val="000000" w:themeColor="text1"/>
                <w:szCs w:val="20"/>
                <w:lang w:val="sl-SI" w:eastAsia="sl-SI"/>
              </w:rPr>
              <w:t>NE</w:t>
            </w:r>
          </w:p>
        </w:tc>
      </w:tr>
      <w:tr w:rsidR="00125A2B" w:rsidRPr="00C97C62" w14:paraId="5A27F31A" w14:textId="77777777" w:rsidTr="004B37C1">
        <w:trPr>
          <w:gridAfter w:val="1"/>
          <w:wAfter w:w="117" w:type="dxa"/>
          <w:trHeight w:val="145"/>
        </w:trPr>
        <w:tc>
          <w:tcPr>
            <w:tcW w:w="8346" w:type="dxa"/>
            <w:gridSpan w:val="16"/>
            <w:tcBorders>
              <w:top w:val="single" w:sz="4" w:space="0" w:color="000000"/>
              <w:left w:val="single" w:sz="4" w:space="0" w:color="000000"/>
              <w:bottom w:val="single" w:sz="4" w:space="0" w:color="000000"/>
              <w:right w:val="single" w:sz="4" w:space="0" w:color="000000"/>
            </w:tcBorders>
          </w:tcPr>
          <w:p w14:paraId="7718D6F5" w14:textId="77777777" w:rsidR="00125A2B" w:rsidRPr="00C97C62" w:rsidRDefault="00125A2B" w:rsidP="004B37C1">
            <w:pPr>
              <w:widowControl w:val="0"/>
              <w:suppressAutoHyphens/>
              <w:overflowPunct w:val="0"/>
              <w:autoSpaceDE w:val="0"/>
              <w:autoSpaceDN w:val="0"/>
              <w:adjustRightInd w:val="0"/>
              <w:textAlignment w:val="baseline"/>
              <w:outlineLvl w:val="3"/>
              <w:rPr>
                <w:rFonts w:cs="Arial"/>
                <w:color w:val="000000" w:themeColor="text1"/>
                <w:szCs w:val="20"/>
                <w:lang w:val="sl-SI" w:eastAsia="sl-SI"/>
              </w:rPr>
            </w:pPr>
          </w:p>
          <w:p w14:paraId="0EFB7F66" w14:textId="03DB45BF" w:rsidR="00125A2B" w:rsidRPr="00C97C62" w:rsidRDefault="00125A2B"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mag. Dejan Židan</w:t>
            </w:r>
          </w:p>
          <w:p w14:paraId="61533269" w14:textId="0E0F58A0" w:rsidR="00125A2B" w:rsidRPr="00C97C62" w:rsidRDefault="00125A2B" w:rsidP="004B37C1">
            <w:pPr>
              <w:widowControl w:val="0"/>
              <w:suppressAutoHyphens/>
              <w:overflowPunct w:val="0"/>
              <w:autoSpaceDE w:val="0"/>
              <w:autoSpaceDN w:val="0"/>
              <w:adjustRightInd w:val="0"/>
              <w:ind w:left="3400"/>
              <w:textAlignment w:val="baseline"/>
              <w:outlineLvl w:val="3"/>
              <w:rPr>
                <w:rFonts w:cs="Arial"/>
                <w:color w:val="000000" w:themeColor="text1"/>
                <w:szCs w:val="20"/>
                <w:lang w:val="sl-SI" w:eastAsia="sl-SI"/>
              </w:rPr>
            </w:pPr>
            <w:r w:rsidRPr="00C97C62">
              <w:rPr>
                <w:rFonts w:cs="Arial"/>
                <w:color w:val="000000" w:themeColor="text1"/>
                <w:szCs w:val="20"/>
                <w:lang w:val="sl-SI" w:eastAsia="sl-SI"/>
              </w:rPr>
              <w:t xml:space="preserve">                          minister</w:t>
            </w:r>
          </w:p>
          <w:p w14:paraId="4FC1D57D" w14:textId="77777777" w:rsidR="00125A2B" w:rsidRPr="00C97C62" w:rsidRDefault="00125A2B" w:rsidP="004B37C1">
            <w:pPr>
              <w:widowControl w:val="0"/>
              <w:suppressAutoHyphens/>
              <w:overflowPunct w:val="0"/>
              <w:autoSpaceDE w:val="0"/>
              <w:autoSpaceDN w:val="0"/>
              <w:adjustRightInd w:val="0"/>
              <w:ind w:left="3400"/>
              <w:textAlignment w:val="baseline"/>
              <w:outlineLvl w:val="3"/>
              <w:rPr>
                <w:rFonts w:cs="Arial"/>
                <w:b/>
                <w:color w:val="000000" w:themeColor="text1"/>
                <w:szCs w:val="20"/>
                <w:lang w:val="sl-SI" w:eastAsia="sl-SI"/>
              </w:rPr>
            </w:pPr>
          </w:p>
        </w:tc>
      </w:tr>
    </w:tbl>
    <w:p w14:paraId="20A4C374" w14:textId="77777777" w:rsidR="008801C8" w:rsidRPr="00C97C62" w:rsidRDefault="00661BD6" w:rsidP="009E135F">
      <w:pPr>
        <w:tabs>
          <w:tab w:val="left" w:pos="909"/>
        </w:tabs>
        <w:jc w:val="center"/>
        <w:rPr>
          <w:rFonts w:cs="Arial"/>
          <w:color w:val="000000" w:themeColor="text1"/>
          <w:szCs w:val="20"/>
          <w:lang w:val="sl-SI"/>
        </w:rPr>
      </w:pPr>
      <w:r w:rsidRPr="00C97C62">
        <w:rPr>
          <w:rFonts w:cs="Arial"/>
          <w:color w:val="000000" w:themeColor="text1"/>
          <w:szCs w:val="20"/>
          <w:lang w:val="sl-SI"/>
        </w:rPr>
        <w:t xml:space="preserve">                                 </w:t>
      </w:r>
    </w:p>
    <w:p w14:paraId="6213BE78" w14:textId="77777777" w:rsidR="008801C8" w:rsidRPr="00C97C62" w:rsidRDefault="008801C8" w:rsidP="008801C8">
      <w:pPr>
        <w:tabs>
          <w:tab w:val="left" w:pos="909"/>
        </w:tabs>
        <w:rPr>
          <w:rFonts w:cs="Arial"/>
          <w:b/>
          <w:color w:val="000000" w:themeColor="text1"/>
          <w:szCs w:val="20"/>
          <w:lang w:val="sl-SI"/>
        </w:rPr>
      </w:pPr>
    </w:p>
    <w:p w14:paraId="2A7EDD28" w14:textId="77777777" w:rsidR="008801C8" w:rsidRPr="00C97C62" w:rsidRDefault="008801C8" w:rsidP="008801C8">
      <w:pPr>
        <w:tabs>
          <w:tab w:val="left" w:pos="909"/>
        </w:tabs>
        <w:rPr>
          <w:rFonts w:cs="Arial"/>
          <w:b/>
          <w:color w:val="000000" w:themeColor="text1"/>
          <w:szCs w:val="20"/>
          <w:lang w:val="sl-SI"/>
        </w:rPr>
      </w:pPr>
    </w:p>
    <w:p w14:paraId="5FF72005" w14:textId="77777777" w:rsidR="008801C8" w:rsidRPr="00C97C62" w:rsidRDefault="008801C8" w:rsidP="008801C8">
      <w:pPr>
        <w:tabs>
          <w:tab w:val="left" w:pos="909"/>
        </w:tabs>
        <w:rPr>
          <w:rFonts w:cs="Arial"/>
          <w:b/>
          <w:color w:val="000000" w:themeColor="text1"/>
          <w:szCs w:val="20"/>
          <w:lang w:val="sl-SI"/>
        </w:rPr>
      </w:pPr>
    </w:p>
    <w:p w14:paraId="26944D83" w14:textId="77777777" w:rsidR="008801C8" w:rsidRPr="00C97C62" w:rsidRDefault="008801C8" w:rsidP="008801C8">
      <w:pPr>
        <w:tabs>
          <w:tab w:val="left" w:pos="909"/>
        </w:tabs>
        <w:rPr>
          <w:rFonts w:cs="Arial"/>
          <w:b/>
          <w:color w:val="000000" w:themeColor="text1"/>
          <w:szCs w:val="20"/>
          <w:lang w:val="sl-SI"/>
        </w:rPr>
      </w:pPr>
    </w:p>
    <w:p w14:paraId="226E716F" w14:textId="77777777" w:rsidR="008801C8" w:rsidRPr="00C97C62" w:rsidRDefault="008801C8" w:rsidP="008801C8">
      <w:pPr>
        <w:tabs>
          <w:tab w:val="left" w:pos="909"/>
        </w:tabs>
        <w:rPr>
          <w:rFonts w:cs="Arial"/>
          <w:b/>
          <w:color w:val="000000" w:themeColor="text1"/>
          <w:szCs w:val="20"/>
          <w:lang w:val="sl-SI"/>
        </w:rPr>
      </w:pPr>
    </w:p>
    <w:p w14:paraId="020276CF" w14:textId="77777777" w:rsidR="008801C8" w:rsidRDefault="008801C8" w:rsidP="008801C8">
      <w:pPr>
        <w:tabs>
          <w:tab w:val="left" w:pos="909"/>
        </w:tabs>
        <w:rPr>
          <w:rFonts w:cs="Arial"/>
          <w:b/>
          <w:color w:val="000000" w:themeColor="text1"/>
          <w:szCs w:val="20"/>
          <w:lang w:val="sl-SI"/>
        </w:rPr>
      </w:pPr>
    </w:p>
    <w:p w14:paraId="70279690" w14:textId="77777777" w:rsidR="007C314D" w:rsidRDefault="007C314D" w:rsidP="008801C8">
      <w:pPr>
        <w:tabs>
          <w:tab w:val="left" w:pos="909"/>
        </w:tabs>
        <w:rPr>
          <w:rFonts w:cs="Arial"/>
          <w:b/>
          <w:color w:val="000000" w:themeColor="text1"/>
          <w:szCs w:val="20"/>
          <w:lang w:val="sl-SI"/>
        </w:rPr>
      </w:pPr>
    </w:p>
    <w:p w14:paraId="39C7FB10" w14:textId="77777777" w:rsidR="007C314D" w:rsidRDefault="007C314D" w:rsidP="008801C8">
      <w:pPr>
        <w:tabs>
          <w:tab w:val="left" w:pos="909"/>
        </w:tabs>
        <w:rPr>
          <w:rFonts w:cs="Arial"/>
          <w:b/>
          <w:color w:val="000000" w:themeColor="text1"/>
          <w:szCs w:val="20"/>
          <w:lang w:val="sl-SI"/>
        </w:rPr>
      </w:pPr>
    </w:p>
    <w:p w14:paraId="47F76C41" w14:textId="77777777" w:rsidR="007C314D" w:rsidRDefault="007C314D" w:rsidP="008801C8">
      <w:pPr>
        <w:tabs>
          <w:tab w:val="left" w:pos="909"/>
        </w:tabs>
        <w:rPr>
          <w:rFonts w:cs="Arial"/>
          <w:b/>
          <w:color w:val="000000" w:themeColor="text1"/>
          <w:szCs w:val="20"/>
          <w:lang w:val="sl-SI"/>
        </w:rPr>
      </w:pPr>
    </w:p>
    <w:p w14:paraId="7A00D27A" w14:textId="77777777" w:rsidR="007C314D" w:rsidRDefault="007C314D" w:rsidP="008801C8">
      <w:pPr>
        <w:tabs>
          <w:tab w:val="left" w:pos="909"/>
        </w:tabs>
        <w:rPr>
          <w:rFonts w:cs="Arial"/>
          <w:b/>
          <w:color w:val="000000" w:themeColor="text1"/>
          <w:szCs w:val="20"/>
          <w:lang w:val="sl-SI"/>
        </w:rPr>
      </w:pPr>
    </w:p>
    <w:p w14:paraId="0C977C7F" w14:textId="77777777" w:rsidR="007C314D" w:rsidRDefault="007C314D" w:rsidP="008801C8">
      <w:pPr>
        <w:tabs>
          <w:tab w:val="left" w:pos="909"/>
        </w:tabs>
        <w:rPr>
          <w:rFonts w:cs="Arial"/>
          <w:b/>
          <w:color w:val="000000" w:themeColor="text1"/>
          <w:szCs w:val="20"/>
          <w:lang w:val="sl-SI"/>
        </w:rPr>
      </w:pPr>
    </w:p>
    <w:p w14:paraId="2A8FD673" w14:textId="77777777" w:rsidR="007C314D" w:rsidRDefault="007C314D" w:rsidP="008801C8">
      <w:pPr>
        <w:tabs>
          <w:tab w:val="left" w:pos="909"/>
        </w:tabs>
        <w:rPr>
          <w:rFonts w:cs="Arial"/>
          <w:b/>
          <w:color w:val="000000" w:themeColor="text1"/>
          <w:szCs w:val="20"/>
          <w:lang w:val="sl-SI"/>
        </w:rPr>
      </w:pPr>
    </w:p>
    <w:p w14:paraId="6B22CA19" w14:textId="77777777" w:rsidR="007C314D" w:rsidRDefault="007C314D" w:rsidP="008801C8">
      <w:pPr>
        <w:tabs>
          <w:tab w:val="left" w:pos="909"/>
        </w:tabs>
        <w:rPr>
          <w:rFonts w:cs="Arial"/>
          <w:b/>
          <w:color w:val="000000" w:themeColor="text1"/>
          <w:szCs w:val="20"/>
          <w:lang w:val="sl-SI"/>
        </w:rPr>
      </w:pPr>
    </w:p>
    <w:p w14:paraId="30B0167F" w14:textId="77777777" w:rsidR="007C314D" w:rsidRDefault="007C314D" w:rsidP="008801C8">
      <w:pPr>
        <w:tabs>
          <w:tab w:val="left" w:pos="909"/>
        </w:tabs>
        <w:rPr>
          <w:rFonts w:cs="Arial"/>
          <w:b/>
          <w:color w:val="000000" w:themeColor="text1"/>
          <w:szCs w:val="20"/>
          <w:lang w:val="sl-SI"/>
        </w:rPr>
      </w:pPr>
    </w:p>
    <w:p w14:paraId="6E5BD1E3" w14:textId="77777777" w:rsidR="007C314D" w:rsidRDefault="007C314D" w:rsidP="008801C8">
      <w:pPr>
        <w:tabs>
          <w:tab w:val="left" w:pos="909"/>
        </w:tabs>
        <w:rPr>
          <w:rFonts w:cs="Arial"/>
          <w:b/>
          <w:color w:val="000000" w:themeColor="text1"/>
          <w:szCs w:val="20"/>
          <w:lang w:val="sl-SI"/>
        </w:rPr>
      </w:pPr>
    </w:p>
    <w:p w14:paraId="538FE3CE" w14:textId="77777777" w:rsidR="007C314D" w:rsidRDefault="007C314D" w:rsidP="008801C8">
      <w:pPr>
        <w:tabs>
          <w:tab w:val="left" w:pos="909"/>
        </w:tabs>
        <w:rPr>
          <w:rFonts w:cs="Arial"/>
          <w:b/>
          <w:color w:val="000000" w:themeColor="text1"/>
          <w:szCs w:val="20"/>
          <w:lang w:val="sl-SI"/>
        </w:rPr>
      </w:pPr>
    </w:p>
    <w:p w14:paraId="2BFCC51B" w14:textId="77777777" w:rsidR="007C314D" w:rsidRDefault="007C314D" w:rsidP="008801C8">
      <w:pPr>
        <w:tabs>
          <w:tab w:val="left" w:pos="909"/>
        </w:tabs>
        <w:rPr>
          <w:rFonts w:cs="Arial"/>
          <w:b/>
          <w:color w:val="000000" w:themeColor="text1"/>
          <w:szCs w:val="20"/>
          <w:lang w:val="sl-SI"/>
        </w:rPr>
      </w:pPr>
    </w:p>
    <w:p w14:paraId="1B226A36" w14:textId="77777777" w:rsidR="007C314D" w:rsidRDefault="007C314D" w:rsidP="008801C8">
      <w:pPr>
        <w:tabs>
          <w:tab w:val="left" w:pos="909"/>
        </w:tabs>
        <w:rPr>
          <w:rFonts w:cs="Arial"/>
          <w:b/>
          <w:color w:val="000000" w:themeColor="text1"/>
          <w:szCs w:val="20"/>
          <w:lang w:val="sl-SI"/>
        </w:rPr>
      </w:pPr>
    </w:p>
    <w:p w14:paraId="12516573" w14:textId="77777777" w:rsidR="007C314D" w:rsidRDefault="007C314D" w:rsidP="008801C8">
      <w:pPr>
        <w:tabs>
          <w:tab w:val="left" w:pos="909"/>
        </w:tabs>
        <w:rPr>
          <w:rFonts w:cs="Arial"/>
          <w:b/>
          <w:color w:val="000000" w:themeColor="text1"/>
          <w:szCs w:val="20"/>
          <w:lang w:val="sl-SI"/>
        </w:rPr>
      </w:pPr>
    </w:p>
    <w:p w14:paraId="57AD995C" w14:textId="77777777" w:rsidR="007C314D" w:rsidRDefault="007C314D" w:rsidP="008801C8">
      <w:pPr>
        <w:tabs>
          <w:tab w:val="left" w:pos="909"/>
        </w:tabs>
        <w:rPr>
          <w:rFonts w:cs="Arial"/>
          <w:b/>
          <w:color w:val="000000" w:themeColor="text1"/>
          <w:szCs w:val="20"/>
          <w:lang w:val="sl-SI"/>
        </w:rPr>
      </w:pPr>
    </w:p>
    <w:p w14:paraId="39E13B2F" w14:textId="77777777" w:rsidR="007C314D" w:rsidRDefault="007C314D" w:rsidP="008801C8">
      <w:pPr>
        <w:tabs>
          <w:tab w:val="left" w:pos="909"/>
        </w:tabs>
        <w:rPr>
          <w:rFonts w:cs="Arial"/>
          <w:b/>
          <w:color w:val="000000" w:themeColor="text1"/>
          <w:szCs w:val="20"/>
          <w:lang w:val="sl-SI"/>
        </w:rPr>
      </w:pPr>
    </w:p>
    <w:p w14:paraId="522336DE" w14:textId="77777777" w:rsidR="007C314D" w:rsidRPr="00C97C62" w:rsidRDefault="007C314D" w:rsidP="008801C8">
      <w:pPr>
        <w:tabs>
          <w:tab w:val="left" w:pos="909"/>
        </w:tabs>
        <w:rPr>
          <w:rFonts w:cs="Arial"/>
          <w:b/>
          <w:color w:val="000000" w:themeColor="text1"/>
          <w:szCs w:val="20"/>
          <w:lang w:val="sl-SI"/>
        </w:rPr>
      </w:pPr>
    </w:p>
    <w:p w14:paraId="3394A19E" w14:textId="77777777" w:rsidR="008801C8" w:rsidRPr="00C97C62" w:rsidRDefault="008801C8" w:rsidP="008801C8">
      <w:pPr>
        <w:tabs>
          <w:tab w:val="left" w:pos="909"/>
        </w:tabs>
        <w:rPr>
          <w:rFonts w:cs="Arial"/>
          <w:b/>
          <w:color w:val="000000" w:themeColor="text1"/>
          <w:szCs w:val="20"/>
          <w:lang w:val="sl-SI"/>
        </w:rPr>
      </w:pPr>
    </w:p>
    <w:p w14:paraId="64175B1E" w14:textId="77777777" w:rsidR="008D3600" w:rsidRPr="00C97C62" w:rsidRDefault="008D3600" w:rsidP="008801C8">
      <w:pPr>
        <w:tabs>
          <w:tab w:val="left" w:pos="909"/>
        </w:tabs>
        <w:rPr>
          <w:rFonts w:cs="Arial"/>
          <w:b/>
          <w:color w:val="000000" w:themeColor="text1"/>
          <w:szCs w:val="20"/>
          <w:lang w:val="sl-SI"/>
        </w:rPr>
      </w:pPr>
    </w:p>
    <w:p w14:paraId="6F0F7B71" w14:textId="77777777" w:rsidR="008D3600" w:rsidRPr="00C97C62" w:rsidRDefault="008D3600" w:rsidP="008801C8">
      <w:pPr>
        <w:tabs>
          <w:tab w:val="left" w:pos="909"/>
        </w:tabs>
        <w:rPr>
          <w:rFonts w:cs="Arial"/>
          <w:b/>
          <w:color w:val="000000" w:themeColor="text1"/>
          <w:szCs w:val="20"/>
          <w:lang w:val="sl-SI"/>
        </w:rPr>
      </w:pPr>
    </w:p>
    <w:p w14:paraId="6808E9A3" w14:textId="77777777" w:rsidR="008801C8" w:rsidRPr="00C97C62" w:rsidRDefault="008801C8" w:rsidP="008801C8">
      <w:pPr>
        <w:tabs>
          <w:tab w:val="left" w:pos="909"/>
        </w:tabs>
        <w:rPr>
          <w:rFonts w:cs="Arial"/>
          <w:b/>
          <w:color w:val="000000" w:themeColor="text1"/>
          <w:szCs w:val="20"/>
          <w:lang w:val="sl-SI"/>
        </w:rPr>
      </w:pPr>
    </w:p>
    <w:p w14:paraId="67287387" w14:textId="11C80EED" w:rsidR="00661BD6" w:rsidRPr="00C97C62" w:rsidRDefault="008801C8" w:rsidP="009E135F">
      <w:pPr>
        <w:tabs>
          <w:tab w:val="left" w:pos="909"/>
        </w:tabs>
        <w:jc w:val="center"/>
        <w:rPr>
          <w:rFonts w:cs="Arial"/>
          <w:b/>
          <w:color w:val="000000" w:themeColor="text1"/>
          <w:szCs w:val="20"/>
          <w:lang w:val="sl-SI"/>
        </w:rPr>
      </w:pPr>
      <w:r w:rsidRPr="00C97C62">
        <w:rPr>
          <w:rFonts w:cs="Arial"/>
          <w:color w:val="000000" w:themeColor="text1"/>
          <w:szCs w:val="20"/>
          <w:lang w:val="sl-SI"/>
        </w:rPr>
        <w:lastRenderedPageBreak/>
        <w:t xml:space="preserve">                                                                                       </w:t>
      </w:r>
      <w:r w:rsidR="00661BD6" w:rsidRPr="00C97C62">
        <w:rPr>
          <w:rFonts w:cs="Arial"/>
          <w:color w:val="000000" w:themeColor="text1"/>
          <w:szCs w:val="20"/>
          <w:lang w:val="sl-SI"/>
        </w:rPr>
        <w:t xml:space="preserve"> </w:t>
      </w:r>
      <w:r w:rsidR="00C97C62">
        <w:rPr>
          <w:rFonts w:cs="Arial"/>
          <w:color w:val="000000" w:themeColor="text1"/>
          <w:szCs w:val="20"/>
          <w:lang w:val="sl-SI"/>
        </w:rPr>
        <w:t xml:space="preserve">                      </w:t>
      </w:r>
      <w:r w:rsidR="00661BD6" w:rsidRPr="00C97C62">
        <w:rPr>
          <w:rFonts w:cs="Arial"/>
          <w:color w:val="000000" w:themeColor="text1"/>
          <w:szCs w:val="20"/>
          <w:lang w:val="sl-SI"/>
        </w:rPr>
        <w:t xml:space="preserve"> </w:t>
      </w:r>
      <w:r w:rsidR="00661BD6" w:rsidRPr="00C97C62">
        <w:rPr>
          <w:rFonts w:cs="Arial"/>
          <w:b/>
          <w:color w:val="000000" w:themeColor="text1"/>
          <w:szCs w:val="20"/>
          <w:lang w:val="sl-SI"/>
        </w:rPr>
        <w:t>PREDLOG</w:t>
      </w:r>
    </w:p>
    <w:p w14:paraId="15E4F2F6" w14:textId="598E1FBF" w:rsidR="00661BD6" w:rsidRPr="00C97C62" w:rsidRDefault="00661BD6" w:rsidP="009E135F">
      <w:pPr>
        <w:jc w:val="right"/>
        <w:rPr>
          <w:rFonts w:cs="Arial"/>
          <w:b/>
          <w:color w:val="000000" w:themeColor="text1"/>
          <w:szCs w:val="20"/>
          <w:lang w:val="sl-SI"/>
        </w:rPr>
      </w:pPr>
      <w:r w:rsidRPr="00C97C62">
        <w:rPr>
          <w:rFonts w:cs="Arial"/>
          <w:b/>
          <w:color w:val="000000" w:themeColor="text1"/>
          <w:szCs w:val="20"/>
          <w:lang w:val="sl-SI"/>
        </w:rPr>
        <w:t>(EVA 201</w:t>
      </w:r>
      <w:r w:rsidR="005C71B2" w:rsidRPr="00C97C62">
        <w:rPr>
          <w:rFonts w:cs="Arial"/>
          <w:b/>
          <w:color w:val="000000" w:themeColor="text1"/>
          <w:szCs w:val="20"/>
          <w:lang w:val="sl-SI"/>
        </w:rPr>
        <w:t>7</w:t>
      </w:r>
      <w:r w:rsidR="00B909AA" w:rsidRPr="00C97C62">
        <w:rPr>
          <w:rFonts w:cs="Arial"/>
          <w:b/>
          <w:color w:val="000000" w:themeColor="text1"/>
          <w:szCs w:val="20"/>
          <w:lang w:val="sl-SI"/>
        </w:rPr>
        <w:t>-2330-0</w:t>
      </w:r>
      <w:r w:rsidR="005C71B2" w:rsidRPr="00C97C62">
        <w:rPr>
          <w:rFonts w:cs="Arial"/>
          <w:b/>
          <w:color w:val="000000" w:themeColor="text1"/>
          <w:szCs w:val="20"/>
          <w:lang w:val="sl-SI"/>
        </w:rPr>
        <w:t>0</w:t>
      </w:r>
      <w:r w:rsidR="00755997" w:rsidRPr="00C97C62">
        <w:rPr>
          <w:rFonts w:cs="Arial"/>
          <w:b/>
          <w:color w:val="000000" w:themeColor="text1"/>
          <w:szCs w:val="20"/>
          <w:lang w:val="sl-SI"/>
        </w:rPr>
        <w:t>12</w:t>
      </w:r>
      <w:r w:rsidRPr="00C97C62">
        <w:rPr>
          <w:rFonts w:cs="Arial"/>
          <w:b/>
          <w:color w:val="000000" w:themeColor="text1"/>
          <w:szCs w:val="20"/>
          <w:lang w:val="sl-SI"/>
        </w:rPr>
        <w:t>)</w:t>
      </w:r>
    </w:p>
    <w:p w14:paraId="0B4996F2" w14:textId="77777777" w:rsidR="00661BD6" w:rsidRPr="00C97C62" w:rsidRDefault="00661BD6" w:rsidP="009E135F">
      <w:pPr>
        <w:jc w:val="both"/>
        <w:rPr>
          <w:rFonts w:cs="Arial"/>
          <w:b/>
          <w:color w:val="000000" w:themeColor="text1"/>
          <w:szCs w:val="20"/>
          <w:lang w:val="sl-SI"/>
        </w:rPr>
      </w:pPr>
    </w:p>
    <w:p w14:paraId="2B66DDDC" w14:textId="3C64C332" w:rsidR="00221D26" w:rsidRPr="00C97C62" w:rsidRDefault="00221D26" w:rsidP="009E135F">
      <w:pPr>
        <w:pStyle w:val="Alineja"/>
        <w:numPr>
          <w:ilvl w:val="0"/>
          <w:numId w:val="0"/>
        </w:numPr>
        <w:spacing w:line="260" w:lineRule="atLeast"/>
        <w:rPr>
          <w:rFonts w:cs="Arial"/>
          <w:color w:val="000000" w:themeColor="text1"/>
          <w:lang w:val="sl-SI"/>
        </w:rPr>
      </w:pPr>
      <w:r w:rsidRPr="00C97C62">
        <w:rPr>
          <w:rFonts w:cs="Arial"/>
          <w:color w:val="000000" w:themeColor="text1"/>
          <w:lang w:val="sl-SI"/>
        </w:rPr>
        <w:t xml:space="preserve">Na podlagi 10. in 12. člena Zakona o kmetijstvu (Uradni list RS, št. 45/08, 57/12, 90/12 – </w:t>
      </w:r>
      <w:proofErr w:type="spellStart"/>
      <w:r w:rsidRPr="00C97C62">
        <w:rPr>
          <w:rFonts w:cs="Arial"/>
          <w:color w:val="000000" w:themeColor="text1"/>
          <w:lang w:val="sl-SI"/>
        </w:rPr>
        <w:t>ZdZPVHVVR</w:t>
      </w:r>
      <w:proofErr w:type="spellEnd"/>
      <w:r w:rsidRPr="00C97C62">
        <w:rPr>
          <w:rFonts w:cs="Arial"/>
          <w:color w:val="000000" w:themeColor="text1"/>
          <w:lang w:val="sl-SI"/>
        </w:rPr>
        <w:t>, 26/14</w:t>
      </w:r>
      <w:r w:rsidR="00AF0686" w:rsidRPr="00C97C62">
        <w:rPr>
          <w:rFonts w:cs="Arial"/>
          <w:color w:val="000000" w:themeColor="text1"/>
          <w:lang w:val="sl-SI"/>
        </w:rPr>
        <w:t>,</w:t>
      </w:r>
      <w:r w:rsidRPr="00C97C62">
        <w:rPr>
          <w:rFonts w:cs="Arial"/>
          <w:color w:val="000000" w:themeColor="text1"/>
          <w:lang w:val="sl-SI"/>
        </w:rPr>
        <w:t xml:space="preserve"> 32/15</w:t>
      </w:r>
      <w:r w:rsidR="00AF0686" w:rsidRPr="00C97C62">
        <w:rPr>
          <w:rFonts w:cs="Arial"/>
          <w:color w:val="000000" w:themeColor="text1"/>
          <w:lang w:val="sl-SI"/>
        </w:rPr>
        <w:t xml:space="preserve"> in </w:t>
      </w:r>
      <w:r w:rsidR="00AF0686" w:rsidRPr="00C97C62">
        <w:rPr>
          <w:rFonts w:cs="Arial"/>
          <w:color w:val="000000" w:themeColor="text1"/>
          <w:lang w:val="sl-SI" w:eastAsia="sl-SI"/>
        </w:rPr>
        <w:t>27/17</w:t>
      </w:r>
      <w:r w:rsidRPr="00C97C62">
        <w:rPr>
          <w:rFonts w:cs="Arial"/>
          <w:color w:val="000000" w:themeColor="text1"/>
          <w:lang w:val="sl-SI"/>
        </w:rPr>
        <w:t xml:space="preserve">) izdaja Vlada Republike Slovenije </w:t>
      </w:r>
    </w:p>
    <w:p w14:paraId="2459FC6B" w14:textId="77777777" w:rsidR="00221D26" w:rsidRPr="00C97C62" w:rsidRDefault="00221D26" w:rsidP="009E135F">
      <w:pPr>
        <w:autoSpaceDE w:val="0"/>
        <w:autoSpaceDN w:val="0"/>
        <w:adjustRightInd w:val="0"/>
        <w:spacing w:after="120"/>
        <w:jc w:val="both"/>
        <w:rPr>
          <w:rFonts w:cs="Arial"/>
          <w:color w:val="000000" w:themeColor="text1"/>
          <w:sz w:val="24"/>
          <w:szCs w:val="20"/>
          <w:lang w:val="sl-SI"/>
        </w:rPr>
      </w:pPr>
    </w:p>
    <w:p w14:paraId="2B3550E4" w14:textId="77777777" w:rsidR="00221D26" w:rsidRPr="00C97C62" w:rsidRDefault="00221D26" w:rsidP="007E14FE">
      <w:pPr>
        <w:autoSpaceDE w:val="0"/>
        <w:autoSpaceDN w:val="0"/>
        <w:adjustRightInd w:val="0"/>
        <w:jc w:val="center"/>
        <w:rPr>
          <w:rFonts w:cs="Arial"/>
          <w:b/>
          <w:color w:val="000000" w:themeColor="text1"/>
          <w:szCs w:val="20"/>
          <w:lang w:val="sl-SI"/>
        </w:rPr>
      </w:pPr>
      <w:r w:rsidRPr="00C97C62">
        <w:rPr>
          <w:rFonts w:cs="Arial"/>
          <w:b/>
          <w:color w:val="000000" w:themeColor="text1"/>
          <w:szCs w:val="20"/>
          <w:lang w:val="sl-SI"/>
        </w:rPr>
        <w:t>UREDBO</w:t>
      </w:r>
    </w:p>
    <w:p w14:paraId="376D0143" w14:textId="00A122B8" w:rsidR="00221D26" w:rsidRPr="00C97C62" w:rsidRDefault="00221D26" w:rsidP="007E14FE">
      <w:pPr>
        <w:autoSpaceDE w:val="0"/>
        <w:autoSpaceDN w:val="0"/>
        <w:adjustRightInd w:val="0"/>
        <w:jc w:val="center"/>
        <w:rPr>
          <w:rFonts w:cs="Arial"/>
          <w:b/>
          <w:bCs/>
          <w:color w:val="000000" w:themeColor="text1"/>
          <w:szCs w:val="20"/>
          <w:lang w:val="sl-SI"/>
        </w:rPr>
      </w:pPr>
      <w:r w:rsidRPr="00C97C62">
        <w:rPr>
          <w:rFonts w:cs="Arial"/>
          <w:b/>
          <w:color w:val="000000" w:themeColor="text1"/>
          <w:szCs w:val="20"/>
          <w:lang w:val="sl-SI"/>
        </w:rPr>
        <w:t xml:space="preserve">o spremembah in dopolnitvah Uredbe o izvajanju ukrepa naložbe v osnovna sredstva in </w:t>
      </w:r>
      <w:proofErr w:type="spellStart"/>
      <w:r w:rsidRPr="00C97C62">
        <w:rPr>
          <w:rFonts w:cs="Arial"/>
          <w:b/>
          <w:color w:val="000000" w:themeColor="text1"/>
          <w:szCs w:val="20"/>
          <w:lang w:val="sl-SI"/>
        </w:rPr>
        <w:t>podukrepa</w:t>
      </w:r>
      <w:proofErr w:type="spellEnd"/>
      <w:r w:rsidRPr="00C97C62">
        <w:rPr>
          <w:rFonts w:cs="Arial"/>
          <w:b/>
          <w:color w:val="000000" w:themeColor="text1"/>
          <w:szCs w:val="20"/>
          <w:lang w:val="sl-SI"/>
        </w:rPr>
        <w:t xml:space="preserve"> podpora za naložbe v gozdarske tehnologije ter predelavo, mobilizacijo in trženje gozdarskih proizvodov iz Programa razvoja podeželja Republike Slovenije za obdobje 2014</w:t>
      </w:r>
      <w:r w:rsidR="00310AA8" w:rsidRPr="00C97C62">
        <w:rPr>
          <w:rFonts w:cs="Arial"/>
          <w:b/>
          <w:color w:val="000000" w:themeColor="text1"/>
          <w:szCs w:val="20"/>
          <w:lang w:val="sl-SI"/>
        </w:rPr>
        <w:softHyphen/>
      </w:r>
      <w:r w:rsidRPr="00C97C62">
        <w:rPr>
          <w:rFonts w:cs="Arial"/>
          <w:b/>
          <w:color w:val="000000" w:themeColor="text1"/>
          <w:szCs w:val="20"/>
          <w:lang w:val="sl-SI"/>
        </w:rPr>
        <w:t>2020</w:t>
      </w:r>
    </w:p>
    <w:p w14:paraId="6BAD1CF9" w14:textId="77777777" w:rsidR="007E14FE" w:rsidRPr="00C97C62" w:rsidRDefault="007E14FE" w:rsidP="007E14FE">
      <w:pPr>
        <w:rPr>
          <w:rFonts w:cs="Arial"/>
          <w:color w:val="000000" w:themeColor="text1"/>
          <w:szCs w:val="20"/>
          <w:lang w:val="sl-SI"/>
        </w:rPr>
      </w:pPr>
    </w:p>
    <w:p w14:paraId="1413E475" w14:textId="77777777" w:rsidR="00221D26" w:rsidRPr="00C97C62" w:rsidRDefault="00221D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člen</w:t>
      </w:r>
    </w:p>
    <w:p w14:paraId="1FFA90F7" w14:textId="77777777" w:rsidR="00F67573" w:rsidRPr="00C97C62" w:rsidRDefault="00F67573" w:rsidP="007E14FE">
      <w:pPr>
        <w:jc w:val="both"/>
        <w:rPr>
          <w:rFonts w:cs="Arial"/>
          <w:color w:val="000000" w:themeColor="text1"/>
          <w:szCs w:val="20"/>
          <w:lang w:val="sl-SI"/>
        </w:rPr>
      </w:pPr>
    </w:p>
    <w:p w14:paraId="5A301692" w14:textId="5D07B5B2" w:rsidR="00221D26" w:rsidRPr="00241DEC" w:rsidRDefault="00221D26" w:rsidP="007E14FE">
      <w:pPr>
        <w:jc w:val="both"/>
        <w:rPr>
          <w:rFonts w:cs="Arial"/>
          <w:color w:val="000000" w:themeColor="text1"/>
          <w:szCs w:val="20"/>
          <w:lang w:val="sl-SI"/>
        </w:rPr>
      </w:pPr>
      <w:r w:rsidRPr="00C97C62">
        <w:rPr>
          <w:rFonts w:cs="Arial"/>
          <w:color w:val="000000" w:themeColor="text1"/>
          <w:szCs w:val="20"/>
          <w:lang w:val="sl-SI"/>
        </w:rPr>
        <w:t xml:space="preserve">V Uredbi o izvajanju ukrepa naložbe v osnovna sredstva in </w:t>
      </w:r>
      <w:proofErr w:type="spellStart"/>
      <w:r w:rsidRPr="00C97C62">
        <w:rPr>
          <w:rFonts w:cs="Arial"/>
          <w:color w:val="000000" w:themeColor="text1"/>
          <w:szCs w:val="20"/>
          <w:lang w:val="sl-SI"/>
        </w:rPr>
        <w:t>podukrepa</w:t>
      </w:r>
      <w:proofErr w:type="spellEnd"/>
      <w:r w:rsidRPr="00C97C62">
        <w:rPr>
          <w:rFonts w:cs="Arial"/>
          <w:color w:val="000000" w:themeColor="text1"/>
          <w:szCs w:val="20"/>
          <w:lang w:val="sl-SI"/>
        </w:rPr>
        <w:t xml:space="preserve"> podpora za naložbe v gozdarske tehnologije ter predelavo, mobilizacijo in trženje gozdarskih proizvodov iz Programa razvoja podeželja Republike Slovenije za obdobje 2014–2020 (Uradni list RS, št. 104/15</w:t>
      </w:r>
      <w:r w:rsidR="00DF7F68" w:rsidRPr="00C97C62">
        <w:rPr>
          <w:rFonts w:cs="Arial"/>
          <w:color w:val="000000" w:themeColor="text1"/>
          <w:szCs w:val="20"/>
          <w:lang w:val="sl-SI"/>
        </w:rPr>
        <w:t>,</w:t>
      </w:r>
      <w:r w:rsidRPr="00C97C62">
        <w:rPr>
          <w:rFonts w:cs="Arial"/>
          <w:color w:val="000000" w:themeColor="text1"/>
          <w:szCs w:val="20"/>
          <w:lang w:val="sl-SI"/>
        </w:rPr>
        <w:t xml:space="preserve"> 32/16</w:t>
      </w:r>
      <w:r w:rsidR="00DF7F68" w:rsidRPr="00C97C62">
        <w:rPr>
          <w:rFonts w:cs="Arial"/>
          <w:color w:val="000000" w:themeColor="text1"/>
          <w:szCs w:val="20"/>
          <w:lang w:val="sl-SI"/>
        </w:rPr>
        <w:t>, 66/16</w:t>
      </w:r>
      <w:r w:rsidR="00B80D72">
        <w:rPr>
          <w:rFonts w:cs="Arial"/>
          <w:color w:val="000000" w:themeColor="text1"/>
          <w:szCs w:val="20"/>
          <w:lang w:val="sl-SI"/>
        </w:rPr>
        <w:t>, 14/17, 38/17</w:t>
      </w:r>
      <w:r w:rsidR="00DF7F68" w:rsidRPr="00C97C62">
        <w:rPr>
          <w:rFonts w:cs="Arial"/>
          <w:color w:val="000000" w:themeColor="text1"/>
          <w:szCs w:val="20"/>
          <w:lang w:val="sl-SI"/>
        </w:rPr>
        <w:t xml:space="preserve"> in </w:t>
      </w:r>
      <w:r w:rsidR="00B80D72">
        <w:rPr>
          <w:rFonts w:cs="Arial"/>
          <w:color w:val="000000" w:themeColor="text1"/>
          <w:szCs w:val="20"/>
          <w:lang w:val="sl-SI"/>
        </w:rPr>
        <w:t>40</w:t>
      </w:r>
      <w:r w:rsidR="00DF7F68" w:rsidRPr="00C97C62">
        <w:rPr>
          <w:rFonts w:cs="Arial"/>
          <w:color w:val="000000" w:themeColor="text1"/>
          <w:szCs w:val="20"/>
          <w:lang w:val="sl-SI"/>
        </w:rPr>
        <w:t>/17</w:t>
      </w:r>
      <w:r w:rsidR="00B80D72">
        <w:rPr>
          <w:rFonts w:cs="Arial"/>
          <w:color w:val="000000" w:themeColor="text1"/>
          <w:szCs w:val="20"/>
          <w:lang w:val="sl-SI"/>
        </w:rPr>
        <w:t>-</w:t>
      </w:r>
      <w:proofErr w:type="spellStart"/>
      <w:r w:rsidR="00B80D72">
        <w:rPr>
          <w:rFonts w:cs="Arial"/>
          <w:color w:val="000000" w:themeColor="text1"/>
          <w:szCs w:val="20"/>
          <w:lang w:val="sl-SI"/>
        </w:rPr>
        <w:t>popr</w:t>
      </w:r>
      <w:proofErr w:type="spellEnd"/>
      <w:r w:rsidR="00B80D72">
        <w:rPr>
          <w:rFonts w:cs="Arial"/>
          <w:color w:val="000000" w:themeColor="text1"/>
          <w:szCs w:val="20"/>
          <w:lang w:val="sl-SI"/>
        </w:rPr>
        <w:t>.</w:t>
      </w:r>
      <w:r w:rsidRPr="00C97C62">
        <w:rPr>
          <w:rFonts w:cs="Arial"/>
          <w:color w:val="000000" w:themeColor="text1"/>
          <w:szCs w:val="20"/>
          <w:lang w:val="sl-SI"/>
        </w:rPr>
        <w:t>) se</w:t>
      </w:r>
      <w:r w:rsidR="003F099D">
        <w:rPr>
          <w:rFonts w:cs="Arial"/>
          <w:color w:val="000000" w:themeColor="text1"/>
          <w:szCs w:val="20"/>
          <w:lang w:val="sl-SI"/>
        </w:rPr>
        <w:t xml:space="preserve"> 1. člen spremeni tako, da se glasi</w:t>
      </w:r>
      <w:r w:rsidRPr="00241DEC">
        <w:rPr>
          <w:rFonts w:cs="Arial"/>
          <w:color w:val="000000" w:themeColor="text1"/>
          <w:szCs w:val="20"/>
          <w:lang w:val="sl-SI"/>
        </w:rPr>
        <w:t>:</w:t>
      </w:r>
    </w:p>
    <w:p w14:paraId="3AE0EE37" w14:textId="2CD9ADA5" w:rsidR="00241DEC" w:rsidRPr="00241DEC" w:rsidRDefault="00815E13" w:rsidP="00815E13">
      <w:pPr>
        <w:pStyle w:val="Odstavek"/>
        <w:spacing w:before="0" w:line="260" w:lineRule="atLeast"/>
        <w:ind w:firstLine="0"/>
        <w:jc w:val="center"/>
        <w:rPr>
          <w:sz w:val="20"/>
          <w:szCs w:val="20"/>
          <w:lang w:val="sl-SI"/>
        </w:rPr>
      </w:pPr>
      <w:r>
        <w:rPr>
          <w:sz w:val="20"/>
          <w:szCs w:val="20"/>
          <w:lang w:val="sl-SI"/>
        </w:rPr>
        <w:t>»1. člen</w:t>
      </w:r>
    </w:p>
    <w:p w14:paraId="01DED67B" w14:textId="44940D91" w:rsidR="00221D26" w:rsidRPr="007B264B" w:rsidRDefault="00815E13" w:rsidP="007E14FE">
      <w:pPr>
        <w:pStyle w:val="Odstavek"/>
        <w:spacing w:before="0" w:line="260" w:lineRule="atLeast"/>
        <w:ind w:firstLine="0"/>
        <w:rPr>
          <w:rFonts w:cs="Arial"/>
          <w:color w:val="000000" w:themeColor="text1"/>
          <w:sz w:val="20"/>
          <w:szCs w:val="20"/>
          <w:lang w:val="sl-SI"/>
        </w:rPr>
      </w:pPr>
      <w:r w:rsidRPr="00C97C62" w:rsidDel="00815E13">
        <w:rPr>
          <w:rFonts w:cs="Arial"/>
          <w:color w:val="000000" w:themeColor="text1"/>
          <w:sz w:val="20"/>
          <w:szCs w:val="20"/>
          <w:lang w:val="sl-SI"/>
        </w:rPr>
        <w:t xml:space="preserve"> </w:t>
      </w:r>
      <w:r w:rsidR="00221D26" w:rsidRPr="00C97C62">
        <w:rPr>
          <w:rFonts w:cs="Arial"/>
          <w:color w:val="000000" w:themeColor="text1"/>
          <w:sz w:val="20"/>
          <w:szCs w:val="20"/>
          <w:lang w:val="sl-SI"/>
        </w:rPr>
        <w:t xml:space="preserve">(1) Ta uredba ureja izvajanje ukrepa naložbe v osnovna sredstva in </w:t>
      </w:r>
      <w:proofErr w:type="spellStart"/>
      <w:r w:rsidR="00221D26" w:rsidRPr="00C97C62">
        <w:rPr>
          <w:rFonts w:cs="Arial"/>
          <w:color w:val="000000" w:themeColor="text1"/>
          <w:sz w:val="20"/>
          <w:szCs w:val="20"/>
          <w:lang w:val="sl-SI"/>
        </w:rPr>
        <w:t>podukrepa</w:t>
      </w:r>
      <w:proofErr w:type="spellEnd"/>
      <w:r w:rsidR="00221D26" w:rsidRPr="00C97C62">
        <w:rPr>
          <w:rFonts w:cs="Arial"/>
          <w:color w:val="000000" w:themeColor="text1"/>
          <w:sz w:val="20"/>
          <w:szCs w:val="20"/>
          <w:lang w:val="sl-SI"/>
        </w:rPr>
        <w:t xml:space="preserve"> podpora za naložbe v gozdarske tehnologije ter predelavo, mobilizacijo in trženje gozdarskih proizvodov iz Programa razvoja podeželja Republike Slovenije za obdobje 2014–2020, ki je potrjen z Izvedbenim sklepom Komisije z dne 13. februarja 2015 o odobritvi programa razvoja podeželja Republike Slovenije za podporo iz Evropskega kmetijskega sklada za razvoj podeželja, št. CCI 2014 SI 06 RD NP 0012020, zadnjič spremenjenim z Izvedbenim sklepom Komisije št. </w:t>
      </w:r>
      <w:r w:rsidR="007A0BF9">
        <w:rPr>
          <w:rFonts w:cs="Arial"/>
          <w:color w:val="000000" w:themeColor="text1"/>
          <w:sz w:val="20"/>
          <w:szCs w:val="20"/>
          <w:lang w:val="sl-SI"/>
        </w:rPr>
        <w:t xml:space="preserve">C(2017)7523 </w:t>
      </w:r>
      <w:r w:rsidR="00221D26" w:rsidRPr="00C97C62">
        <w:rPr>
          <w:rFonts w:cs="Arial"/>
          <w:color w:val="000000" w:themeColor="text1"/>
          <w:sz w:val="20"/>
          <w:szCs w:val="20"/>
          <w:lang w:val="sl-SI"/>
        </w:rPr>
        <w:t xml:space="preserve">z dne </w:t>
      </w:r>
      <w:r w:rsidR="007A0BF9">
        <w:rPr>
          <w:rFonts w:cs="Arial"/>
          <w:color w:val="000000" w:themeColor="text1"/>
          <w:sz w:val="20"/>
          <w:szCs w:val="20"/>
          <w:lang w:val="sl-SI"/>
        </w:rPr>
        <w:t>8. novembra 2017</w:t>
      </w:r>
      <w:r w:rsidR="007A0BF9" w:rsidRPr="00C97C62">
        <w:rPr>
          <w:rFonts w:cs="Arial"/>
          <w:color w:val="000000" w:themeColor="text1"/>
          <w:sz w:val="20"/>
          <w:szCs w:val="20"/>
          <w:lang w:val="sl-SI"/>
        </w:rPr>
        <w:t xml:space="preserve"> </w:t>
      </w:r>
      <w:r w:rsidR="00221D26" w:rsidRPr="00C97C62">
        <w:rPr>
          <w:rFonts w:cs="Arial"/>
          <w:color w:val="000000" w:themeColor="text1"/>
          <w:sz w:val="20"/>
          <w:szCs w:val="20"/>
          <w:lang w:val="sl-SI"/>
        </w:rPr>
        <w:t>o odobritvi spremembe Programa razvoja podeželja Republike Slovenije za podporo iz Evropskega kmetijskega sklada za razvoj podeželja in o spremembi Izvedbenega sklepa C(2015)849 (v nadaljnjem besedilu: PRP 2014–2020)</w:t>
      </w:r>
      <w:r w:rsidR="007A0BF9">
        <w:rPr>
          <w:rFonts w:cs="Arial"/>
          <w:color w:val="000000" w:themeColor="text1"/>
          <w:sz w:val="20"/>
          <w:szCs w:val="20"/>
          <w:lang w:val="sl-SI"/>
        </w:rPr>
        <w:t>. PRP 2014-2020</w:t>
      </w:r>
      <w:r w:rsidR="00221D26" w:rsidRPr="00C97C62">
        <w:rPr>
          <w:rFonts w:cs="Arial"/>
          <w:color w:val="000000" w:themeColor="text1"/>
          <w:sz w:val="20"/>
          <w:szCs w:val="20"/>
          <w:lang w:val="sl-SI"/>
        </w:rPr>
        <w:t xml:space="preserve"> je dostopen na spletni strani Ministrstva za kmetijstvo, gozdarstvo in prehrano (v nadaljnjem besedilu: MKGP) ter na spletni strani programa razvoja </w:t>
      </w:r>
      <w:r w:rsidR="00221D26" w:rsidRPr="007B264B">
        <w:rPr>
          <w:rFonts w:cs="Arial"/>
          <w:color w:val="000000" w:themeColor="text1"/>
          <w:sz w:val="20"/>
          <w:szCs w:val="20"/>
          <w:lang w:val="sl-SI"/>
        </w:rPr>
        <w:t>podeželja (http://www.program-podezelja.si).</w:t>
      </w:r>
    </w:p>
    <w:p w14:paraId="2E51049C" w14:textId="03387944" w:rsidR="00D83C39" w:rsidRPr="007B264B" w:rsidRDefault="00D83C39" w:rsidP="00D83C39">
      <w:pPr>
        <w:pStyle w:val="Odstavek"/>
        <w:ind w:firstLine="0"/>
        <w:rPr>
          <w:sz w:val="20"/>
          <w:szCs w:val="20"/>
        </w:rPr>
      </w:pPr>
      <w:r w:rsidRPr="007B264B">
        <w:rPr>
          <w:sz w:val="20"/>
          <w:szCs w:val="20"/>
          <w:lang w:val="sl-SI"/>
        </w:rPr>
        <w:t>(</w:t>
      </w:r>
      <w:r w:rsidRPr="007B264B">
        <w:rPr>
          <w:sz w:val="20"/>
          <w:szCs w:val="20"/>
        </w:rPr>
        <w:t xml:space="preserve">2) Ta uredba za ukrep in </w:t>
      </w:r>
      <w:proofErr w:type="spellStart"/>
      <w:r w:rsidRPr="007B264B">
        <w:rPr>
          <w:sz w:val="20"/>
          <w:szCs w:val="20"/>
        </w:rPr>
        <w:t>podukrep</w:t>
      </w:r>
      <w:proofErr w:type="spellEnd"/>
      <w:r w:rsidRPr="007B264B">
        <w:rPr>
          <w:sz w:val="20"/>
          <w:szCs w:val="20"/>
        </w:rPr>
        <w:t xml:space="preserve"> iz prejšnjega odstavka določa namen podpore, upravičence, upravičene stroške, pogoje za dodelitev sredstev, merila za ocenjevanje vlog, pogoje za izplačilo sredstev, obveznosti, finančne določbe, splošne in skupne določbe:</w:t>
      </w:r>
    </w:p>
    <w:p w14:paraId="03A7B928" w14:textId="77777777" w:rsidR="00D83C39" w:rsidRPr="007B264B" w:rsidRDefault="00D83C39" w:rsidP="00D83C39">
      <w:pPr>
        <w:pStyle w:val="tevilnatoka"/>
        <w:numPr>
          <w:ilvl w:val="0"/>
          <w:numId w:val="11"/>
        </w:numPr>
        <w:tabs>
          <w:tab w:val="num" w:pos="284"/>
        </w:tabs>
        <w:ind w:left="851" w:hanging="851"/>
        <w:rPr>
          <w:sz w:val="20"/>
          <w:szCs w:val="20"/>
        </w:rPr>
      </w:pPr>
      <w:r w:rsidRPr="007B264B">
        <w:rPr>
          <w:sz w:val="20"/>
          <w:szCs w:val="20"/>
        </w:rPr>
        <w:t>za izvajanje:</w:t>
      </w:r>
    </w:p>
    <w:p w14:paraId="5476DCBE" w14:textId="77777777" w:rsidR="00D83C39" w:rsidRPr="007B264B" w:rsidRDefault="00D83C39" w:rsidP="00D83C39">
      <w:pPr>
        <w:pStyle w:val="Alineazatevilnotoko"/>
        <w:tabs>
          <w:tab w:val="clear" w:pos="567"/>
          <w:tab w:val="clear" w:pos="993"/>
          <w:tab w:val="num" w:pos="284"/>
        </w:tabs>
        <w:ind w:left="284" w:hanging="284"/>
        <w:rPr>
          <w:sz w:val="20"/>
          <w:szCs w:val="20"/>
        </w:rPr>
      </w:pPr>
      <w:r w:rsidRPr="007B264B">
        <w:rPr>
          <w:sz w:val="20"/>
          <w:szCs w:val="20"/>
        </w:rPr>
        <w:t xml:space="preserve">Uredbe (EU) št. 1303/2013 Evropskega parlamenta in Sveta z dne 17. decembra 2013 o skupnih določbah o Evropskem skladu za regionalni razvoj, Evropskem socialnem skladu, Kohezijskem skladu, Evropskem kmetijskem skladu za razvoj podeželja in Evropskem skladu za pomorstvo in ribištvo, o splošnih določbah o Evropskem skladu za regionalni razvoj, Evropskem socialnem skladu, Kohezijskem skladu in Evropskem skladu za pomorstvo in ribištvo ter o razveljavitvi Uredbe Sveta (ES) št. 1083/2006 (UL L št. 347 z dne 20. 12. 2013, str. 320), </w:t>
      </w:r>
      <w:r w:rsidRPr="007B264B">
        <w:rPr>
          <w:bCs/>
          <w:sz w:val="20"/>
          <w:szCs w:val="20"/>
        </w:rPr>
        <w:t>zadnjič spremenjene z Uredbo (EU) 2017/1199 Evropskega parlamenta in Sveta z dne 4. julija 2017 o spremembi Uredbe (EU) št. 1303/2013 glede posebnih ukrepov za zagotovitev dodatne pomoči državam članicam, ki so jih prizadele naravne nesreče (UL L št. 176 z dne 7. 7. 2017, str. 1),</w:t>
      </w:r>
      <w:r w:rsidRPr="007B264B">
        <w:rPr>
          <w:sz w:val="20"/>
          <w:szCs w:val="20"/>
        </w:rPr>
        <w:t xml:space="preserve"> (v nadaljnjem besedilu: Uredba 1303/2013/EU);</w:t>
      </w:r>
    </w:p>
    <w:p w14:paraId="6EFF3B1D" w14:textId="77777777" w:rsidR="00D83C39" w:rsidRPr="007B264B" w:rsidRDefault="00D83C39" w:rsidP="00D83C39">
      <w:pPr>
        <w:pStyle w:val="Alineazatevilnotoko"/>
        <w:tabs>
          <w:tab w:val="clear" w:pos="567"/>
          <w:tab w:val="clear" w:pos="993"/>
          <w:tab w:val="num" w:pos="284"/>
        </w:tabs>
        <w:ind w:left="284" w:hanging="284"/>
        <w:rPr>
          <w:sz w:val="20"/>
          <w:szCs w:val="20"/>
        </w:rPr>
      </w:pPr>
      <w:r w:rsidRPr="007B264B">
        <w:rPr>
          <w:sz w:val="20"/>
          <w:szCs w:val="20"/>
        </w:rPr>
        <w:t xml:space="preserve">Uredbe (EU) št. 1305/2013 Evropskega parlamenta in Sveta z dne 17. decembra 2013 o podpori za razvoj podeželja iz Evropskega kmetijskega sklada za razvoj podeželja (EKSRP) in razveljavitvi Uredbe Sveta (ES) št. 1698/2005 (UL L št. 347 z dne 20. 12. 2013, str. 487), zadnjič spremenjene z </w:t>
      </w:r>
      <w:r w:rsidRPr="007B264B">
        <w:rPr>
          <w:bCs/>
          <w:sz w:val="20"/>
          <w:szCs w:val="20"/>
        </w:rPr>
        <w:t>Uredbo (EU) 2017/825 Evropskega parlamenta in Sveta z dne 17. maja 2017 o vzpostavitvi programa za podporo strukturnim reformam za obdobje 2017–2020 ter o spremembi uredb (EU) št. 1303/2013 in (EU) št. 1305/2013 (UL L št. 129 z dne 19. 5. 2017, str. 1)</w:t>
      </w:r>
      <w:r w:rsidRPr="007B264B">
        <w:rPr>
          <w:sz w:val="20"/>
          <w:szCs w:val="20"/>
        </w:rPr>
        <w:t>, (v nadaljnjem besedilu: Uredba 1305/2013/EU);</w:t>
      </w:r>
    </w:p>
    <w:p w14:paraId="508BBC6C" w14:textId="77777777" w:rsidR="00D83C39" w:rsidRPr="007B264B" w:rsidRDefault="00D83C39" w:rsidP="00D83C39">
      <w:pPr>
        <w:pStyle w:val="Alineazatevilnotoko"/>
        <w:tabs>
          <w:tab w:val="clear" w:pos="567"/>
          <w:tab w:val="clear" w:pos="993"/>
          <w:tab w:val="num" w:pos="284"/>
        </w:tabs>
        <w:ind w:left="284" w:hanging="284"/>
        <w:rPr>
          <w:sz w:val="20"/>
          <w:szCs w:val="20"/>
        </w:rPr>
      </w:pPr>
      <w:r w:rsidRPr="007B264B">
        <w:rPr>
          <w:sz w:val="20"/>
          <w:szCs w:val="20"/>
          <w:shd w:val="clear" w:color="auto" w:fill="FFFFFF"/>
        </w:rPr>
        <w:lastRenderedPageBreak/>
        <w:t xml:space="preserve">Uredbe (EU) št. 1306/2013 Evropskega parlamenta in Sveta z dne 17. decembra 2013 o financiranju, upravljanju in spremljanju skupne kmetijske politike in razveljavitvi uredb Sveta (EGS) št. 352/78, (ES) št. 165/94, (ES) št. 2799/98, (EC) No 814/2000, (ES) št. 1290/2005 in (ES) št. 485/2008 (UL L št. 347 z dne 20. 12. 2013, str. 549), zadnjič spremenjene z </w:t>
      </w:r>
      <w:r w:rsidRPr="007B264B">
        <w:rPr>
          <w:bCs/>
          <w:sz w:val="20"/>
          <w:szCs w:val="20"/>
        </w:rPr>
        <w:t>Delegirano uredbo Komisije (EU) 2017/891 z dne 13. marca 2017 o dopolnitvi Uredbe (EU) št. 1308/2013 Evropskega parlamenta in Sveta v zvezi s sektorjema sadja in zelenjave ter predelanega sadja in zelenjave, dopolnitvi Uredbe (EU) št. 1306/2013 Evropskega parlamenta in Sveta v zvezi s kaznimi, ki se uporabijo v teh sektorjih, in spremembi Izvedbene uredbe Komisije (EU) št. 543/2011 (UL L št. 138 z dne 25. 5. 2017, str. 4)</w:t>
      </w:r>
      <w:r w:rsidRPr="007B264B">
        <w:rPr>
          <w:sz w:val="20"/>
          <w:szCs w:val="20"/>
          <w:shd w:val="clear" w:color="auto" w:fill="FFFFFF"/>
        </w:rPr>
        <w:t>, (v nadaljnjem besedilu: Uredba 1306/2013/EU);</w:t>
      </w:r>
    </w:p>
    <w:p w14:paraId="1BC862DD" w14:textId="01D946EE" w:rsidR="00D83C39" w:rsidRPr="007B264B" w:rsidRDefault="00D83C39" w:rsidP="00D83C39">
      <w:pPr>
        <w:pStyle w:val="Alineazatevilnotoko"/>
        <w:tabs>
          <w:tab w:val="clear" w:pos="567"/>
          <w:tab w:val="clear" w:pos="993"/>
          <w:tab w:val="num" w:pos="284"/>
        </w:tabs>
        <w:ind w:left="284" w:hanging="284"/>
        <w:rPr>
          <w:sz w:val="20"/>
          <w:szCs w:val="20"/>
        </w:rPr>
      </w:pPr>
      <w:r w:rsidRPr="007B264B">
        <w:rPr>
          <w:sz w:val="20"/>
          <w:szCs w:val="20"/>
        </w:rPr>
        <w:t>Uredbe (EU) št. 1310/2013 Evropskega parlamenta in Sveta z dne 17. decembra 2013 o določitvi nekaterih prehodnih določb glede podpore za razvoj podeželja iz Evropskega kmetijskega sklada za razvoj podeželja (EKSRP), o spremembi Uredbe (EU) št. 1305/2013 Evropskega parlamenta in Sveta glede sredstev in njihove razdelitve za leto 2014 in o spremembi Uredbe Sveta (ES) št. 73/2009 in uredb (EU) št. 1307/2013, (EU) št. 1306/2013 in (EU) št. 1308/2013 Evropskega parlamenta in Sveta v zvezi z njihovo uporabo v letu 2014 (UL L št. 347 z dne 20. 12. 2013, str. 865</w:t>
      </w:r>
      <w:r w:rsidR="00C465F3" w:rsidRPr="007B264B">
        <w:rPr>
          <w:sz w:val="20"/>
          <w:szCs w:val="20"/>
        </w:rPr>
        <w:t xml:space="preserve">; </w:t>
      </w:r>
      <w:r w:rsidRPr="007B264B">
        <w:rPr>
          <w:sz w:val="20"/>
          <w:szCs w:val="20"/>
        </w:rPr>
        <w:t>v nadaljnjem besedilu: Uredba 1310/2013/EU);</w:t>
      </w:r>
    </w:p>
    <w:p w14:paraId="718573C7" w14:textId="77777777" w:rsidR="00D83C39" w:rsidRPr="007B264B" w:rsidRDefault="00D83C39" w:rsidP="00D83C39">
      <w:pPr>
        <w:pStyle w:val="Alineazatevilnotoko"/>
        <w:tabs>
          <w:tab w:val="clear" w:pos="567"/>
          <w:tab w:val="clear" w:pos="993"/>
          <w:tab w:val="num" w:pos="284"/>
        </w:tabs>
        <w:ind w:left="284" w:hanging="284"/>
        <w:rPr>
          <w:sz w:val="20"/>
          <w:szCs w:val="20"/>
        </w:rPr>
      </w:pPr>
      <w:r w:rsidRPr="007B264B">
        <w:rPr>
          <w:sz w:val="20"/>
          <w:szCs w:val="20"/>
        </w:rPr>
        <w:t xml:space="preserve">Delegirane uredbe Komisije (EU) št. 640/2014 z dne 11. marca 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181 z dne 20. 6. 2014, str. 48), zadnjič spremenjene z  </w:t>
      </w:r>
      <w:r w:rsidRPr="007B264B">
        <w:rPr>
          <w:bCs/>
          <w:sz w:val="20"/>
          <w:szCs w:val="20"/>
        </w:rPr>
        <w:t>Delegirano uredbo Komisije (EU) 2017/723 z dne 16. februarja 2017 o spremembi Delegirane uredbe Komisije (EU) št. 640/2014 o dopolnitvi Uredbe (EU) št. 1306/2013 Evropskega parlamenta in Sveta glede integriranega administrativnega in kontrolnega sistema, pogojev za zavrnitev ali ukinitev plačil in za upravne kazni, ki se uporabljajo za neposredna plačila, podporo za razvoj podeželja in navzkrižno skladnost (UL L št. 107 z dne 25. 4. 2017, str. 1), (</w:t>
      </w:r>
      <w:r w:rsidRPr="007B264B">
        <w:rPr>
          <w:sz w:val="20"/>
          <w:szCs w:val="20"/>
        </w:rPr>
        <w:t>v nadaljnjem besedilu: Uredba 640/2014/EU);</w:t>
      </w:r>
    </w:p>
    <w:p w14:paraId="27B77BAD" w14:textId="77777777" w:rsidR="00D83C39" w:rsidRPr="007B264B" w:rsidRDefault="00D83C39" w:rsidP="00D83C39">
      <w:pPr>
        <w:pStyle w:val="Alineazatevilnotoko"/>
        <w:tabs>
          <w:tab w:val="clear" w:pos="567"/>
          <w:tab w:val="clear" w:pos="993"/>
          <w:tab w:val="num" w:pos="284"/>
        </w:tabs>
        <w:ind w:left="284" w:hanging="284"/>
        <w:rPr>
          <w:sz w:val="20"/>
          <w:szCs w:val="20"/>
        </w:rPr>
      </w:pPr>
      <w:r w:rsidRPr="007B264B">
        <w:rPr>
          <w:sz w:val="20"/>
          <w:szCs w:val="20"/>
        </w:rPr>
        <w:t xml:space="preserve">Delegirane uredbe Komisije (EU) št. 807/2014 z dne 11. marca o dopolnitvi Uredbe (EU) št. 1305 Evropskega parlamenta in Sveta o podpori za razvoj podeželja iz Evropskega kmetijskega sklada za razvoj podeželja (EKSRP) in o uvedbi prehodnih določb (UL L št. 227 z dne 31. 7. 2014, str. 1), zadnjič spremenjene z </w:t>
      </w:r>
      <w:r w:rsidRPr="007B264B">
        <w:rPr>
          <w:bCs/>
          <w:sz w:val="20"/>
          <w:szCs w:val="20"/>
        </w:rPr>
        <w:t>Delegirano uredbo Komisije (EU) 2015/1367 z dne 4. junija 2015 o spremembi Delegirane uredbe (EU) št. 807/2014 glede prehodnih določb o programih za razvoj podeželja za obdobje 2007-2013 (UL L št. 211 z dne 8. 8. 2015, str. 7),</w:t>
      </w:r>
      <w:r w:rsidRPr="007B264B">
        <w:rPr>
          <w:sz w:val="20"/>
          <w:szCs w:val="20"/>
        </w:rPr>
        <w:t xml:space="preserve"> (v nadaljnjem besedilu: Uredba 807/2014/EU);</w:t>
      </w:r>
    </w:p>
    <w:p w14:paraId="4510625B" w14:textId="77777777" w:rsidR="00D83C39" w:rsidRPr="007B264B" w:rsidRDefault="00D83C39" w:rsidP="00D83C39">
      <w:pPr>
        <w:pStyle w:val="Alineazatevilnotoko"/>
        <w:tabs>
          <w:tab w:val="clear" w:pos="567"/>
          <w:tab w:val="clear" w:pos="993"/>
          <w:tab w:val="num" w:pos="284"/>
        </w:tabs>
        <w:ind w:left="284" w:hanging="284"/>
        <w:rPr>
          <w:sz w:val="20"/>
          <w:szCs w:val="20"/>
        </w:rPr>
      </w:pPr>
      <w:r w:rsidRPr="007B264B">
        <w:rPr>
          <w:sz w:val="20"/>
          <w:szCs w:val="20"/>
        </w:rPr>
        <w:t>Izvedbene uredbe Komisije (EU) št. 808/2014 z dne 17. julija o določitvi pravil za uporabo Uredbe (EU) št. 1305/2013 Evropskega parlamenta in Sveta o podpori za razvoj podeželja iz Evropskega kmetijskega sklada za razvoj podeželja (EKSRP) (UL L št. 227 z dne 31. 7. 2014, str. 18), zadnjič spremenjene z Izvedbeno</w:t>
      </w:r>
      <w:r w:rsidRPr="007B264B">
        <w:rPr>
          <w:bCs/>
          <w:sz w:val="20"/>
          <w:szCs w:val="20"/>
        </w:rPr>
        <w:t xml:space="preserve"> uredbo Komisije (EU) 2016/1997 z dne 15. novembra 2016 o spremembi Izvedbene uredbe (EU) št. 808/2014 glede spremembe programov razvoja podeželja in spremljanja ukrepov v podporo vključevanju državljanov tretjih držav ter o popravku navedene uredbe (UL L št. 308 z dne 16. 11. 2016, str. 5)</w:t>
      </w:r>
      <w:r w:rsidRPr="007B264B">
        <w:rPr>
          <w:sz w:val="20"/>
          <w:szCs w:val="20"/>
        </w:rPr>
        <w:t>, (v nadaljnjem besedilu: Uredba 808/2014/EU in</w:t>
      </w:r>
    </w:p>
    <w:p w14:paraId="209A13FA" w14:textId="77777777" w:rsidR="00D83C39" w:rsidRPr="007B264B" w:rsidRDefault="00D83C39" w:rsidP="00D83C39">
      <w:pPr>
        <w:pStyle w:val="Alineazatevilnotoko"/>
        <w:tabs>
          <w:tab w:val="clear" w:pos="567"/>
          <w:tab w:val="clear" w:pos="993"/>
          <w:tab w:val="num" w:pos="284"/>
        </w:tabs>
        <w:ind w:left="284" w:hanging="284"/>
        <w:rPr>
          <w:sz w:val="20"/>
          <w:szCs w:val="20"/>
        </w:rPr>
      </w:pPr>
      <w:r w:rsidRPr="007B264B">
        <w:rPr>
          <w:sz w:val="20"/>
          <w:szCs w:val="20"/>
          <w:shd w:val="clear" w:color="auto" w:fill="FFFFFF"/>
        </w:rPr>
        <w:t xml:space="preserve">Izvedbene uredbe Komisije (EU) št. 809/2014 z dne 17. julija 2014 o pravilih za uporabo Uredbe (EU) št. 1306/2013 Evropskega parlamenta in Sveta v zvezi z integriranim administrativnim in kontrolnim sistemom, ukrepi za razvoj podeželja in navzkrižno skladnostjo (UL L št. 227 z dne 31. 7. 2014, str. 69), zadnjič spremenjene z </w:t>
      </w:r>
      <w:r w:rsidRPr="007B264B">
        <w:rPr>
          <w:bCs/>
          <w:sz w:val="20"/>
          <w:szCs w:val="20"/>
        </w:rPr>
        <w:t>Izvedbeno uredbo Komisije (EU) 2017/1242 z dne 10. julija 2017 o spremembi Izvedbene uredbe (EU) št. 809/2014 o pravilih za uporabo Uredbe (EU) št. 1306/2013 Evropskega parlamenta in Sveta v zvezi z integriranim administrativnim in kontrolnim sistemom, ukrepi za razvoj podeželja in navzkrižno skladnostjo (UL L št. 178 z dne 11. 7. 2017, str. 4)</w:t>
      </w:r>
      <w:r w:rsidRPr="007B264B">
        <w:rPr>
          <w:sz w:val="20"/>
          <w:szCs w:val="20"/>
          <w:shd w:val="clear" w:color="auto" w:fill="FFFFFF"/>
        </w:rPr>
        <w:t>, (v nadaljnjem besedilu: Uredba 809/2014/EU);</w:t>
      </w:r>
    </w:p>
    <w:p w14:paraId="51FD2C45" w14:textId="77777777" w:rsidR="00D83C39" w:rsidRPr="007B264B" w:rsidRDefault="00D83C39" w:rsidP="00D83C39">
      <w:pPr>
        <w:pStyle w:val="tevilnatoka"/>
        <w:numPr>
          <w:ilvl w:val="0"/>
          <w:numId w:val="11"/>
        </w:numPr>
        <w:tabs>
          <w:tab w:val="clear" w:pos="425"/>
          <w:tab w:val="num" w:pos="284"/>
          <w:tab w:val="num" w:pos="851"/>
        </w:tabs>
        <w:ind w:left="851" w:hanging="851"/>
        <w:rPr>
          <w:sz w:val="20"/>
          <w:szCs w:val="20"/>
        </w:rPr>
      </w:pPr>
      <w:r w:rsidRPr="007B264B">
        <w:rPr>
          <w:sz w:val="20"/>
          <w:szCs w:val="20"/>
        </w:rPr>
        <w:t>v skladu z:</w:t>
      </w:r>
    </w:p>
    <w:p w14:paraId="789833B9" w14:textId="7BA02B00" w:rsidR="00D83C39" w:rsidRPr="007B264B" w:rsidRDefault="00D83C39" w:rsidP="00D83C39">
      <w:pPr>
        <w:pStyle w:val="Alineazatevilnotoko"/>
        <w:tabs>
          <w:tab w:val="clear" w:pos="993"/>
          <w:tab w:val="num" w:pos="567"/>
        </w:tabs>
        <w:ind w:left="284" w:hanging="284"/>
      </w:pPr>
      <w:r w:rsidRPr="007B264B">
        <w:rPr>
          <w:sz w:val="20"/>
          <w:szCs w:val="20"/>
        </w:rPr>
        <w:t xml:space="preserve">Uredbo Komisije (EU) št. 702/2014 z dne 25. junija 2014 o razglasitvi nekaterih vrst pomoči v kmetijskem in gozdarskem sektorju ter na podeželju za združljive z notranjim trgom z uporabo členov 107 in 108 Pogodbe o delovanju Evropske unije (UL L št. 193 z dne 1. 7. 2014, str. 1), zadnjič spremenjene z </w:t>
      </w:r>
      <w:r w:rsidR="00C465F3" w:rsidRPr="007B264B">
        <w:rPr>
          <w:sz w:val="20"/>
          <w:szCs w:val="20"/>
        </w:rPr>
        <w:t xml:space="preserve">Uredbo Komisije (EU) 2017/1084 z dne 14. junija 2017 (UL L št. 156 z dne 20. 6. 2017, str. 1), </w:t>
      </w:r>
      <w:r w:rsidRPr="007B264B">
        <w:rPr>
          <w:sz w:val="20"/>
          <w:szCs w:val="20"/>
        </w:rPr>
        <w:t>(v nadaljnjem besedilu: Uredba 702/2014/EU);</w:t>
      </w:r>
    </w:p>
    <w:p w14:paraId="02052630" w14:textId="77777777" w:rsidR="00D83C39" w:rsidRPr="007B264B" w:rsidRDefault="00D83C39" w:rsidP="00D83C39">
      <w:pPr>
        <w:pStyle w:val="Alineazatevilnotoko"/>
        <w:tabs>
          <w:tab w:val="clear" w:pos="993"/>
          <w:tab w:val="num" w:pos="567"/>
        </w:tabs>
        <w:ind w:left="284" w:hanging="284"/>
        <w:rPr>
          <w:sz w:val="20"/>
          <w:szCs w:val="20"/>
        </w:rPr>
      </w:pPr>
      <w:r w:rsidRPr="007B264B">
        <w:rPr>
          <w:sz w:val="20"/>
          <w:szCs w:val="20"/>
        </w:rPr>
        <w:lastRenderedPageBreak/>
        <w:t xml:space="preserve">Smernicami Evropske unije o državni pomoči v kmetijskem in gozdarskem sektorju ter na podeželju za obdobje od 2014 do 2020 (UL C št. 201 z dne 1. 7. 2014, str. 1), zadnjič spremenjene s </w:t>
      </w:r>
      <w:r w:rsidRPr="00815E13">
        <w:rPr>
          <w:sz w:val="20"/>
          <w:szCs w:val="20"/>
        </w:rPr>
        <w:t>Sporočilom Komisije o spremembi Smernic Evropske unije o državni pomoči v kmetijskem in gozdarskem sektorju ter na podeželju za obdobje od 2014 do 2020 (UL L št. 390 z dne 24</w:t>
      </w:r>
      <w:r w:rsidRPr="007B264B">
        <w:rPr>
          <w:sz w:val="20"/>
          <w:szCs w:val="20"/>
        </w:rPr>
        <w:t>. 11. 2015, str. 4), (v nadaljnjem besedilu: Smernice za kmetijstvo, gozdarstvo in podeželje) in</w:t>
      </w:r>
    </w:p>
    <w:p w14:paraId="1E4B1BA1" w14:textId="71F1682F" w:rsidR="007A0BF9" w:rsidRPr="007B264B" w:rsidRDefault="00D83C39" w:rsidP="00894283">
      <w:pPr>
        <w:pStyle w:val="Alineazatevilnotoko"/>
        <w:tabs>
          <w:tab w:val="clear" w:pos="993"/>
          <w:tab w:val="num" w:pos="567"/>
        </w:tabs>
        <w:spacing w:line="260" w:lineRule="atLeast"/>
        <w:ind w:left="284" w:hanging="284"/>
        <w:rPr>
          <w:color w:val="000000" w:themeColor="text1"/>
          <w:sz w:val="20"/>
          <w:szCs w:val="20"/>
        </w:rPr>
      </w:pPr>
      <w:r w:rsidRPr="007B264B">
        <w:rPr>
          <w:sz w:val="20"/>
          <w:szCs w:val="20"/>
        </w:rPr>
        <w:t xml:space="preserve">Uredbo Komisije (EU) št. 1407/2013 z dne 18. decembra 2013 o uporabi členov 107 in 108 Pogodbe o delovanju Evropske unije pri pomoči de </w:t>
      </w:r>
      <w:proofErr w:type="spellStart"/>
      <w:r w:rsidRPr="007B264B">
        <w:rPr>
          <w:sz w:val="20"/>
          <w:szCs w:val="20"/>
        </w:rPr>
        <w:t>minimis</w:t>
      </w:r>
      <w:proofErr w:type="spellEnd"/>
      <w:r w:rsidRPr="007B264B">
        <w:rPr>
          <w:sz w:val="20"/>
          <w:szCs w:val="20"/>
        </w:rPr>
        <w:t xml:space="preserve"> (UL L št. 352 z dne 24. 12. 2013, str. 1; v nadaljnjem besedilu: Uredba 1407/2013/EU).</w:t>
      </w:r>
      <w:r w:rsidR="00894283" w:rsidRPr="007B264B">
        <w:rPr>
          <w:color w:val="000000" w:themeColor="text1"/>
          <w:szCs w:val="20"/>
        </w:rPr>
        <w:t>«.</w:t>
      </w:r>
    </w:p>
    <w:p w14:paraId="426FB9D1" w14:textId="77777777" w:rsidR="007A0BF9" w:rsidRPr="00C97C62" w:rsidRDefault="007A0BF9" w:rsidP="007E14FE">
      <w:pPr>
        <w:pStyle w:val="Odstavek"/>
        <w:spacing w:before="0" w:line="260" w:lineRule="atLeast"/>
        <w:ind w:firstLine="0"/>
        <w:rPr>
          <w:rFonts w:cs="Arial"/>
          <w:color w:val="000000" w:themeColor="text1"/>
          <w:sz w:val="20"/>
          <w:szCs w:val="20"/>
          <w:lang w:val="sl-SI"/>
        </w:rPr>
      </w:pPr>
    </w:p>
    <w:p w14:paraId="65F67863" w14:textId="7389CEF0" w:rsidR="003154E9" w:rsidRPr="00C97C62" w:rsidRDefault="003154E9" w:rsidP="007E14FE">
      <w:pPr>
        <w:jc w:val="both"/>
        <w:rPr>
          <w:rFonts w:cs="Arial"/>
          <w:color w:val="000000" w:themeColor="text1"/>
          <w:szCs w:val="20"/>
          <w:lang w:val="sl-SI"/>
        </w:rPr>
      </w:pPr>
    </w:p>
    <w:p w14:paraId="1D2ECFC1" w14:textId="77777777" w:rsidR="007E14FE" w:rsidRPr="00C97C62" w:rsidRDefault="007E14FE" w:rsidP="007E14FE">
      <w:pPr>
        <w:jc w:val="both"/>
        <w:rPr>
          <w:rFonts w:cs="Arial"/>
          <w:color w:val="000000" w:themeColor="text1"/>
          <w:szCs w:val="20"/>
          <w:lang w:val="sl-SI"/>
        </w:rPr>
      </w:pPr>
    </w:p>
    <w:p w14:paraId="3539515E" w14:textId="3C362FCC" w:rsidR="004F2FAB" w:rsidRDefault="004F2FA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72F3593D" w14:textId="77777777" w:rsidR="004F2FAB" w:rsidRDefault="004F2FAB" w:rsidP="004F2FAB">
      <w:pPr>
        <w:pStyle w:val="Odstavekseznama"/>
        <w:spacing w:line="260" w:lineRule="atLeast"/>
        <w:ind w:left="714"/>
        <w:rPr>
          <w:rFonts w:ascii="Arial" w:hAnsi="Arial" w:cs="Arial"/>
          <w:b/>
          <w:color w:val="000000" w:themeColor="text1"/>
          <w:sz w:val="20"/>
          <w:szCs w:val="20"/>
          <w:lang w:val="sl-SI"/>
        </w:rPr>
      </w:pPr>
    </w:p>
    <w:p w14:paraId="05D47583" w14:textId="39AE85D7" w:rsidR="004F2FAB" w:rsidRDefault="004F2FAB" w:rsidP="004F2FAB">
      <w:pPr>
        <w:rPr>
          <w:rFonts w:cs="Arial"/>
          <w:color w:val="000000" w:themeColor="text1"/>
          <w:szCs w:val="20"/>
          <w:lang w:val="sl-SI"/>
        </w:rPr>
      </w:pPr>
      <w:r w:rsidRPr="004F2FAB">
        <w:rPr>
          <w:rFonts w:cs="Arial"/>
          <w:color w:val="000000" w:themeColor="text1"/>
          <w:szCs w:val="20"/>
          <w:lang w:val="sl-SI"/>
        </w:rPr>
        <w:t xml:space="preserve">V </w:t>
      </w:r>
      <w:r>
        <w:rPr>
          <w:rFonts w:cs="Arial"/>
          <w:color w:val="000000" w:themeColor="text1"/>
          <w:szCs w:val="20"/>
          <w:lang w:val="sl-SI"/>
        </w:rPr>
        <w:t>2. člen</w:t>
      </w:r>
      <w:r w:rsidR="00E605D0">
        <w:rPr>
          <w:rFonts w:cs="Arial"/>
          <w:color w:val="000000" w:themeColor="text1"/>
          <w:szCs w:val="20"/>
          <w:lang w:val="sl-SI"/>
        </w:rPr>
        <w:t>u</w:t>
      </w:r>
      <w:r>
        <w:rPr>
          <w:rFonts w:cs="Arial"/>
          <w:color w:val="000000" w:themeColor="text1"/>
          <w:szCs w:val="20"/>
          <w:lang w:val="sl-SI"/>
        </w:rPr>
        <w:t xml:space="preserve"> </w:t>
      </w:r>
      <w:r w:rsidRPr="004F2FAB">
        <w:rPr>
          <w:rFonts w:cs="Arial"/>
          <w:color w:val="000000" w:themeColor="text1"/>
          <w:szCs w:val="20"/>
          <w:lang w:val="sl-SI"/>
        </w:rPr>
        <w:t xml:space="preserve">se </w:t>
      </w:r>
      <w:r w:rsidR="00333AE7">
        <w:rPr>
          <w:rFonts w:cs="Arial"/>
          <w:color w:val="000000" w:themeColor="text1"/>
          <w:szCs w:val="20"/>
          <w:lang w:val="sl-SI"/>
        </w:rPr>
        <w:t xml:space="preserve">v 23. točki </w:t>
      </w:r>
      <w:r>
        <w:rPr>
          <w:rFonts w:cs="Arial"/>
          <w:color w:val="000000" w:themeColor="text1"/>
          <w:szCs w:val="20"/>
          <w:lang w:val="sl-SI"/>
        </w:rPr>
        <w:t>pred besedo »priznana« doda beseda »skupna«.</w:t>
      </w:r>
    </w:p>
    <w:p w14:paraId="1A0926CA" w14:textId="77777777" w:rsidR="004F2FAB" w:rsidRDefault="004F2FAB" w:rsidP="004F2FAB">
      <w:pPr>
        <w:rPr>
          <w:rFonts w:cs="Arial"/>
          <w:color w:val="000000" w:themeColor="text1"/>
          <w:szCs w:val="20"/>
          <w:lang w:val="sl-SI"/>
        </w:rPr>
      </w:pPr>
    </w:p>
    <w:p w14:paraId="6C21DA0A" w14:textId="77777777" w:rsidR="004F2FAB" w:rsidRPr="004F2FAB" w:rsidRDefault="004F2FAB" w:rsidP="004F2FAB">
      <w:pPr>
        <w:rPr>
          <w:rFonts w:cs="Arial"/>
          <w:b/>
          <w:color w:val="000000" w:themeColor="text1"/>
          <w:szCs w:val="20"/>
          <w:lang w:val="sl-SI"/>
        </w:rPr>
      </w:pPr>
    </w:p>
    <w:p w14:paraId="472E16BE" w14:textId="5A67E616" w:rsidR="00B85FBC" w:rsidRDefault="00B85FB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4E2B57AE" w14:textId="77777777" w:rsidR="00B85FBC" w:rsidRDefault="00B85FBC" w:rsidP="00B85FBC">
      <w:pPr>
        <w:pStyle w:val="Odstavekseznama"/>
        <w:spacing w:line="260" w:lineRule="atLeast"/>
        <w:ind w:left="714"/>
        <w:rPr>
          <w:rFonts w:ascii="Arial" w:hAnsi="Arial" w:cs="Arial"/>
          <w:b/>
          <w:color w:val="000000" w:themeColor="text1"/>
          <w:sz w:val="20"/>
          <w:szCs w:val="20"/>
          <w:lang w:val="sl-SI"/>
        </w:rPr>
      </w:pPr>
    </w:p>
    <w:p w14:paraId="5EF2CBF5" w14:textId="7137B5DB" w:rsidR="00B85FBC" w:rsidRDefault="00B85FBC" w:rsidP="00B85FBC">
      <w:pPr>
        <w:rPr>
          <w:rFonts w:cs="Arial"/>
          <w:color w:val="000000" w:themeColor="text1"/>
          <w:szCs w:val="20"/>
          <w:lang w:val="sl-SI"/>
        </w:rPr>
      </w:pPr>
      <w:r w:rsidRPr="00B85FBC">
        <w:rPr>
          <w:rFonts w:cs="Arial"/>
          <w:color w:val="000000" w:themeColor="text1"/>
          <w:szCs w:val="20"/>
          <w:lang w:val="sl-SI"/>
        </w:rPr>
        <w:t>V 5. člen</w:t>
      </w:r>
      <w:r>
        <w:rPr>
          <w:rFonts w:cs="Arial"/>
          <w:color w:val="000000" w:themeColor="text1"/>
          <w:szCs w:val="20"/>
          <w:lang w:val="sl-SI"/>
        </w:rPr>
        <w:t xml:space="preserve">u se </w:t>
      </w:r>
      <w:r w:rsidR="00815E13">
        <w:rPr>
          <w:rFonts w:cs="Arial"/>
          <w:color w:val="000000" w:themeColor="text1"/>
          <w:szCs w:val="20"/>
          <w:lang w:val="sl-SI"/>
        </w:rPr>
        <w:t xml:space="preserve">v vse točkah prvega odstavka ter v peti in </w:t>
      </w:r>
      <w:proofErr w:type="spellStart"/>
      <w:r w:rsidR="00815E13">
        <w:rPr>
          <w:rFonts w:cs="Arial"/>
          <w:color w:val="000000" w:themeColor="text1"/>
          <w:szCs w:val="20"/>
          <w:lang w:val="sl-SI"/>
        </w:rPr>
        <w:t>šeti</w:t>
      </w:r>
      <w:proofErr w:type="spellEnd"/>
      <w:r w:rsidR="00815E13">
        <w:rPr>
          <w:rFonts w:cs="Arial"/>
          <w:color w:val="000000" w:themeColor="text1"/>
          <w:szCs w:val="20"/>
          <w:lang w:val="sl-SI"/>
        </w:rPr>
        <w:t xml:space="preserve"> alineji podtočke d) 2. točke drugega odstavka </w:t>
      </w:r>
      <w:r>
        <w:rPr>
          <w:rFonts w:cs="Arial"/>
          <w:color w:val="000000" w:themeColor="text1"/>
          <w:szCs w:val="20"/>
          <w:lang w:val="sl-SI"/>
        </w:rPr>
        <w:t xml:space="preserve">črta </w:t>
      </w:r>
      <w:r w:rsidR="00815E13">
        <w:rPr>
          <w:rFonts w:cs="Arial"/>
          <w:color w:val="000000" w:themeColor="text1"/>
          <w:szCs w:val="20"/>
          <w:lang w:val="sl-SI"/>
        </w:rPr>
        <w:t xml:space="preserve">besedilo </w:t>
      </w:r>
      <w:r>
        <w:rPr>
          <w:rFonts w:cs="Arial"/>
          <w:color w:val="000000" w:themeColor="text1"/>
          <w:szCs w:val="20"/>
          <w:lang w:val="sl-SI"/>
        </w:rPr>
        <w:t>»npr.«.</w:t>
      </w:r>
    </w:p>
    <w:p w14:paraId="1A433A49" w14:textId="77777777" w:rsidR="00B85FBC" w:rsidRDefault="00B85FBC" w:rsidP="00B85FBC">
      <w:pPr>
        <w:rPr>
          <w:rFonts w:cs="Arial"/>
          <w:color w:val="000000" w:themeColor="text1"/>
          <w:szCs w:val="20"/>
          <w:lang w:val="sl-SI"/>
        </w:rPr>
      </w:pPr>
    </w:p>
    <w:p w14:paraId="7D7B9373" w14:textId="04DCE9F2" w:rsidR="00B85FBC" w:rsidRPr="00B85FBC" w:rsidRDefault="00B85FBC" w:rsidP="00B85FBC">
      <w:pPr>
        <w:rPr>
          <w:rFonts w:cs="Arial"/>
          <w:color w:val="000000" w:themeColor="text1"/>
          <w:szCs w:val="20"/>
          <w:lang w:val="sl-SI"/>
        </w:rPr>
      </w:pPr>
      <w:r>
        <w:rPr>
          <w:rFonts w:cs="Arial"/>
          <w:color w:val="000000" w:themeColor="text1"/>
          <w:szCs w:val="20"/>
          <w:lang w:val="sl-SI"/>
        </w:rPr>
        <w:t>V  prve</w:t>
      </w:r>
      <w:r w:rsidR="00333AE7">
        <w:rPr>
          <w:rFonts w:cs="Arial"/>
          <w:color w:val="000000" w:themeColor="text1"/>
          <w:szCs w:val="20"/>
          <w:lang w:val="sl-SI"/>
        </w:rPr>
        <w:t>m</w:t>
      </w:r>
      <w:r>
        <w:rPr>
          <w:rFonts w:cs="Arial"/>
          <w:color w:val="000000" w:themeColor="text1"/>
          <w:szCs w:val="20"/>
          <w:lang w:val="sl-SI"/>
        </w:rPr>
        <w:t xml:space="preserve"> odstavk</w:t>
      </w:r>
      <w:r w:rsidR="00333AE7">
        <w:rPr>
          <w:rFonts w:cs="Arial"/>
          <w:color w:val="000000" w:themeColor="text1"/>
          <w:szCs w:val="20"/>
          <w:lang w:val="sl-SI"/>
        </w:rPr>
        <w:t>u</w:t>
      </w:r>
      <w:r>
        <w:rPr>
          <w:rFonts w:cs="Arial"/>
          <w:color w:val="000000" w:themeColor="text1"/>
          <w:szCs w:val="20"/>
          <w:lang w:val="sl-SI"/>
        </w:rPr>
        <w:t xml:space="preserve"> se </w:t>
      </w:r>
      <w:r w:rsidR="00333AE7" w:rsidRPr="00333AE7">
        <w:rPr>
          <w:rFonts w:cs="Arial"/>
          <w:color w:val="000000" w:themeColor="text1"/>
          <w:szCs w:val="20"/>
          <w:lang w:val="sl-SI"/>
        </w:rPr>
        <w:t xml:space="preserve">4. točki </w:t>
      </w:r>
      <w:r>
        <w:rPr>
          <w:rFonts w:cs="Arial"/>
          <w:color w:val="000000" w:themeColor="text1"/>
          <w:szCs w:val="20"/>
          <w:lang w:val="sl-SI"/>
        </w:rPr>
        <w:t>črta besedilo »ureditev trajnih nasadov z vrstami ali sortami rastlin, ki so tolerantnejše na bolezni, pozebo oziroma sušo,«.</w:t>
      </w:r>
    </w:p>
    <w:p w14:paraId="23875A69" w14:textId="77777777" w:rsidR="00B85FBC" w:rsidRDefault="00B85FBC" w:rsidP="00B85FBC">
      <w:pPr>
        <w:pStyle w:val="Odstavekseznama"/>
        <w:spacing w:line="260" w:lineRule="atLeast"/>
        <w:ind w:left="714"/>
        <w:rPr>
          <w:rFonts w:ascii="Arial" w:hAnsi="Arial" w:cs="Arial"/>
          <w:color w:val="000000" w:themeColor="text1"/>
          <w:sz w:val="20"/>
          <w:szCs w:val="20"/>
          <w:lang w:val="sl-SI"/>
        </w:rPr>
      </w:pPr>
    </w:p>
    <w:p w14:paraId="54CE8E97" w14:textId="77777777" w:rsidR="00340925" w:rsidRPr="00B85FBC" w:rsidRDefault="00340925" w:rsidP="00B85FBC">
      <w:pPr>
        <w:pStyle w:val="Odstavekseznama"/>
        <w:spacing w:line="260" w:lineRule="atLeast"/>
        <w:ind w:left="714"/>
        <w:rPr>
          <w:rFonts w:ascii="Arial" w:hAnsi="Arial" w:cs="Arial"/>
          <w:color w:val="000000" w:themeColor="text1"/>
          <w:sz w:val="20"/>
          <w:szCs w:val="20"/>
          <w:lang w:val="sl-SI"/>
        </w:rPr>
      </w:pPr>
    </w:p>
    <w:p w14:paraId="2D698A5C" w14:textId="44EDB3F4" w:rsidR="00CC5DBB" w:rsidRDefault="00CC5DB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32E95D72" w14:textId="77777777" w:rsidR="00CC5DBB" w:rsidRDefault="00CC5DBB" w:rsidP="00CC5DBB">
      <w:pPr>
        <w:rPr>
          <w:rFonts w:cs="Arial"/>
          <w:b/>
          <w:color w:val="000000" w:themeColor="text1"/>
          <w:szCs w:val="20"/>
          <w:lang w:val="sl-SI"/>
        </w:rPr>
      </w:pPr>
    </w:p>
    <w:p w14:paraId="29B262A8" w14:textId="01488654" w:rsidR="005055BF" w:rsidRDefault="005055BF" w:rsidP="00CC5DBB">
      <w:pPr>
        <w:rPr>
          <w:rFonts w:cs="Arial"/>
          <w:color w:val="000000" w:themeColor="text1"/>
          <w:szCs w:val="20"/>
          <w:lang w:val="sl-SI"/>
        </w:rPr>
      </w:pPr>
      <w:r w:rsidRPr="00CC5DBB">
        <w:rPr>
          <w:rFonts w:cs="Arial"/>
          <w:color w:val="000000" w:themeColor="text1"/>
          <w:szCs w:val="20"/>
          <w:lang w:val="sl-SI"/>
        </w:rPr>
        <w:t xml:space="preserve">V </w:t>
      </w:r>
      <w:r>
        <w:rPr>
          <w:rFonts w:cs="Arial"/>
          <w:color w:val="000000" w:themeColor="text1"/>
          <w:szCs w:val="20"/>
          <w:lang w:val="sl-SI"/>
        </w:rPr>
        <w:t xml:space="preserve">šestem odstavku 6. člena se </w:t>
      </w:r>
      <w:r w:rsidR="00815E13">
        <w:rPr>
          <w:rFonts w:cs="Arial"/>
          <w:color w:val="000000" w:themeColor="text1"/>
          <w:szCs w:val="20"/>
          <w:lang w:val="sl-SI"/>
        </w:rPr>
        <w:t xml:space="preserve">v napovednem stavku </w:t>
      </w:r>
      <w:r>
        <w:rPr>
          <w:rFonts w:cs="Arial"/>
          <w:color w:val="000000" w:themeColor="text1"/>
          <w:szCs w:val="20"/>
          <w:lang w:val="sl-SI"/>
        </w:rPr>
        <w:t xml:space="preserve">pred besedo »organizacija« doda besedilo »skupina ali«, </w:t>
      </w:r>
      <w:r w:rsidR="00815E13">
        <w:rPr>
          <w:rFonts w:cs="Arial"/>
          <w:color w:val="000000" w:themeColor="text1"/>
          <w:szCs w:val="20"/>
          <w:lang w:val="sl-SI"/>
        </w:rPr>
        <w:t xml:space="preserve">v drugi alineji pa se </w:t>
      </w:r>
      <w:r>
        <w:rPr>
          <w:rFonts w:cs="Arial"/>
          <w:color w:val="000000" w:themeColor="text1"/>
          <w:szCs w:val="20"/>
          <w:lang w:val="sl-SI"/>
        </w:rPr>
        <w:t>pred besedo »organizacij« doda besedilo »skupin ali«.</w:t>
      </w:r>
    </w:p>
    <w:p w14:paraId="6BD109DE" w14:textId="77777777" w:rsidR="005055BF" w:rsidRDefault="005055BF" w:rsidP="00CC5DBB">
      <w:pPr>
        <w:rPr>
          <w:rFonts w:cs="Arial"/>
          <w:color w:val="000000" w:themeColor="text1"/>
          <w:szCs w:val="20"/>
          <w:lang w:val="sl-SI"/>
        </w:rPr>
      </w:pPr>
    </w:p>
    <w:p w14:paraId="6E1D6AE2" w14:textId="6FC66623" w:rsidR="00CC5DBB" w:rsidRDefault="00CC5DBB" w:rsidP="00CC5DBB">
      <w:pPr>
        <w:rPr>
          <w:rFonts w:cs="Arial"/>
          <w:color w:val="000000" w:themeColor="text1"/>
          <w:szCs w:val="20"/>
          <w:lang w:val="sl-SI"/>
        </w:rPr>
      </w:pPr>
      <w:r w:rsidRPr="00CC5DBB">
        <w:rPr>
          <w:rFonts w:cs="Arial"/>
          <w:color w:val="000000" w:themeColor="text1"/>
          <w:szCs w:val="20"/>
          <w:lang w:val="sl-SI"/>
        </w:rPr>
        <w:t>V sedmem</w:t>
      </w:r>
      <w:r>
        <w:rPr>
          <w:rFonts w:cs="Arial"/>
          <w:color w:val="000000" w:themeColor="text1"/>
          <w:szCs w:val="20"/>
          <w:lang w:val="sl-SI"/>
        </w:rPr>
        <w:t xml:space="preserve"> odstavku se </w:t>
      </w:r>
      <w:r w:rsidR="00815E13">
        <w:rPr>
          <w:rFonts w:cs="Arial"/>
          <w:color w:val="000000" w:themeColor="text1"/>
          <w:szCs w:val="20"/>
          <w:lang w:val="sl-SI"/>
        </w:rPr>
        <w:t xml:space="preserve">v 1. točki </w:t>
      </w:r>
      <w:r>
        <w:rPr>
          <w:rFonts w:cs="Arial"/>
          <w:color w:val="000000" w:themeColor="text1"/>
          <w:szCs w:val="20"/>
          <w:lang w:val="sl-SI"/>
        </w:rPr>
        <w:t>pred besedo »organizacija« doda besedilo »skupina ali«, pred besedo »organizacij« pa se doda besedilo »skupin ali«.</w:t>
      </w:r>
    </w:p>
    <w:p w14:paraId="4715C84F" w14:textId="77777777" w:rsidR="005055BF" w:rsidRPr="00CC5DBB" w:rsidRDefault="005055BF" w:rsidP="00CC5DBB">
      <w:pPr>
        <w:rPr>
          <w:rFonts w:cs="Arial"/>
          <w:color w:val="000000" w:themeColor="text1"/>
          <w:szCs w:val="20"/>
          <w:lang w:val="sl-SI"/>
        </w:rPr>
      </w:pPr>
    </w:p>
    <w:p w14:paraId="3DB2AFC9" w14:textId="77777777" w:rsidR="00CC5DBB" w:rsidRPr="00CC5DBB" w:rsidRDefault="00CC5DBB" w:rsidP="00CC5DBB">
      <w:pPr>
        <w:rPr>
          <w:rFonts w:cs="Arial"/>
          <w:color w:val="000000" w:themeColor="text1"/>
          <w:szCs w:val="20"/>
          <w:lang w:val="sl-SI"/>
        </w:rPr>
      </w:pPr>
    </w:p>
    <w:p w14:paraId="0A22ACA3" w14:textId="77777777" w:rsidR="00221D26" w:rsidRPr="00A50F22" w:rsidRDefault="00221D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A50F22">
        <w:rPr>
          <w:rFonts w:ascii="Arial" w:hAnsi="Arial" w:cs="Arial"/>
          <w:b/>
          <w:color w:val="000000" w:themeColor="text1"/>
          <w:sz w:val="20"/>
          <w:szCs w:val="20"/>
          <w:lang w:val="sl-SI"/>
        </w:rPr>
        <w:t>člen</w:t>
      </w:r>
    </w:p>
    <w:p w14:paraId="10643D0C" w14:textId="77777777" w:rsidR="007E14FE" w:rsidRPr="00C97C62" w:rsidRDefault="007E14FE" w:rsidP="007E14FE">
      <w:pPr>
        <w:jc w:val="both"/>
        <w:rPr>
          <w:rFonts w:cs="Arial"/>
          <w:color w:val="000000" w:themeColor="text1"/>
          <w:szCs w:val="20"/>
          <w:lang w:val="sl-SI"/>
        </w:rPr>
      </w:pPr>
    </w:p>
    <w:p w14:paraId="39C5E4C3" w14:textId="338CD813" w:rsidR="00024537" w:rsidRDefault="001E20C3" w:rsidP="007E14FE">
      <w:pPr>
        <w:jc w:val="both"/>
        <w:rPr>
          <w:rFonts w:cs="Arial"/>
          <w:color w:val="000000" w:themeColor="text1"/>
          <w:szCs w:val="20"/>
          <w:lang w:val="sl-SI"/>
        </w:rPr>
      </w:pPr>
      <w:r>
        <w:rPr>
          <w:rFonts w:cs="Arial"/>
          <w:color w:val="000000" w:themeColor="text1"/>
          <w:szCs w:val="20"/>
          <w:lang w:val="sl-SI"/>
        </w:rPr>
        <w:t>V prvem odstavku 7. člena se z</w:t>
      </w:r>
      <w:r w:rsidR="00024537">
        <w:rPr>
          <w:rFonts w:cs="Arial"/>
          <w:color w:val="000000" w:themeColor="text1"/>
          <w:szCs w:val="20"/>
          <w:lang w:val="sl-SI"/>
        </w:rPr>
        <w:t xml:space="preserve">a prvi stavkom </w:t>
      </w:r>
      <w:r w:rsidR="00340925">
        <w:rPr>
          <w:rFonts w:cs="Arial"/>
          <w:color w:val="000000" w:themeColor="text1"/>
          <w:szCs w:val="20"/>
          <w:lang w:val="sl-SI"/>
        </w:rPr>
        <w:t>1. točke doda nov stavek, ki se glasi:</w:t>
      </w:r>
    </w:p>
    <w:p w14:paraId="47B8B1E0" w14:textId="00B13DE2" w:rsidR="00340925" w:rsidRDefault="00340925" w:rsidP="007E14FE">
      <w:pPr>
        <w:jc w:val="both"/>
        <w:rPr>
          <w:rFonts w:cs="Arial"/>
          <w:color w:val="000000" w:themeColor="text1"/>
          <w:szCs w:val="20"/>
          <w:lang w:val="sl-SI"/>
        </w:rPr>
      </w:pPr>
      <w:r>
        <w:rPr>
          <w:rFonts w:cs="Arial"/>
          <w:color w:val="000000" w:themeColor="text1"/>
          <w:szCs w:val="20"/>
          <w:lang w:val="sl-SI"/>
        </w:rPr>
        <w:t>»</w:t>
      </w:r>
      <w:proofErr w:type="spellStart"/>
      <w:r w:rsidR="00A50F22">
        <w:t>Stroški</w:t>
      </w:r>
      <w:proofErr w:type="spellEnd"/>
      <w:r w:rsidR="00A50F22">
        <w:t xml:space="preserve"> </w:t>
      </w:r>
      <w:proofErr w:type="spellStart"/>
      <w:r w:rsidR="00A50F22">
        <w:t>ureditve</w:t>
      </w:r>
      <w:proofErr w:type="spellEnd"/>
      <w:r w:rsidR="00A50F22">
        <w:t xml:space="preserve"> </w:t>
      </w:r>
      <w:proofErr w:type="spellStart"/>
      <w:r w:rsidR="00A50F22">
        <w:t>dvorišč</w:t>
      </w:r>
      <w:proofErr w:type="spellEnd"/>
      <w:r w:rsidR="00A50F22">
        <w:t xml:space="preserve"> </w:t>
      </w:r>
      <w:proofErr w:type="spellStart"/>
      <w:r w:rsidR="00A50F22">
        <w:t>kot</w:t>
      </w:r>
      <w:proofErr w:type="spellEnd"/>
      <w:r w:rsidR="00A50F22">
        <w:t xml:space="preserve"> del </w:t>
      </w:r>
      <w:proofErr w:type="spellStart"/>
      <w:r w:rsidR="00A50F22">
        <w:t>ureditve</w:t>
      </w:r>
      <w:proofErr w:type="spellEnd"/>
      <w:r w:rsidR="00A50F22">
        <w:t xml:space="preserve"> </w:t>
      </w:r>
      <w:proofErr w:type="spellStart"/>
      <w:r w:rsidR="00A50F22">
        <w:t>objektov</w:t>
      </w:r>
      <w:proofErr w:type="spellEnd"/>
      <w:r w:rsidR="00A50F22">
        <w:t xml:space="preserve"> se </w:t>
      </w:r>
      <w:proofErr w:type="spellStart"/>
      <w:r w:rsidR="00A50F22">
        <w:t>priznajo</w:t>
      </w:r>
      <w:proofErr w:type="spellEnd"/>
      <w:r w:rsidR="00A50F22">
        <w:t xml:space="preserve"> </w:t>
      </w:r>
      <w:proofErr w:type="spellStart"/>
      <w:r w:rsidR="00A50F22">
        <w:t>samo</w:t>
      </w:r>
      <w:proofErr w:type="spellEnd"/>
      <w:r w:rsidR="00A50F22">
        <w:t xml:space="preserve"> v </w:t>
      </w:r>
      <w:proofErr w:type="spellStart"/>
      <w:r w:rsidR="00A50F22">
        <w:t>okviru</w:t>
      </w:r>
      <w:proofErr w:type="spellEnd"/>
      <w:r w:rsidR="00A50F22">
        <w:t xml:space="preserve"> </w:t>
      </w:r>
      <w:proofErr w:type="spellStart"/>
      <w:r w:rsidR="00A50F22">
        <w:t>gradnje</w:t>
      </w:r>
      <w:proofErr w:type="spellEnd"/>
      <w:r w:rsidR="00A50F22">
        <w:t xml:space="preserve"> </w:t>
      </w:r>
      <w:proofErr w:type="spellStart"/>
      <w:r w:rsidR="00A50F22">
        <w:t>zahtevnih</w:t>
      </w:r>
      <w:proofErr w:type="spellEnd"/>
      <w:r w:rsidR="00A50F22">
        <w:t xml:space="preserve"> </w:t>
      </w:r>
      <w:proofErr w:type="spellStart"/>
      <w:r w:rsidR="00A50F22">
        <w:t>ali</w:t>
      </w:r>
      <w:proofErr w:type="spellEnd"/>
      <w:r w:rsidR="00A50F22">
        <w:t xml:space="preserve"> </w:t>
      </w:r>
      <w:proofErr w:type="spellStart"/>
      <w:r w:rsidR="00A50F22">
        <w:t>manj</w:t>
      </w:r>
      <w:proofErr w:type="spellEnd"/>
      <w:r w:rsidR="00A50F22">
        <w:t xml:space="preserve"> </w:t>
      </w:r>
      <w:proofErr w:type="spellStart"/>
      <w:r w:rsidR="00A50F22">
        <w:t>zahtevnih</w:t>
      </w:r>
      <w:proofErr w:type="spellEnd"/>
      <w:r w:rsidR="00A50F22">
        <w:t xml:space="preserve"> </w:t>
      </w:r>
      <w:proofErr w:type="spellStart"/>
      <w:r w:rsidR="00A50F22">
        <w:t>objektov</w:t>
      </w:r>
      <w:proofErr w:type="spellEnd"/>
      <w:r w:rsidR="00A50F22">
        <w:t xml:space="preserve"> </w:t>
      </w:r>
      <w:r w:rsidR="00333AE7">
        <w:t xml:space="preserve">v </w:t>
      </w:r>
      <w:proofErr w:type="spellStart"/>
      <w:r w:rsidR="00333AE7">
        <w:t>skladu</w:t>
      </w:r>
      <w:proofErr w:type="spellEnd"/>
      <w:r w:rsidR="00333AE7">
        <w:t xml:space="preserve"> s </w:t>
      </w:r>
      <w:proofErr w:type="spellStart"/>
      <w:r w:rsidR="00A50F22">
        <w:t>predpisi</w:t>
      </w:r>
      <w:proofErr w:type="spellEnd"/>
      <w:r w:rsidR="00A50F22">
        <w:t xml:space="preserve">, </w:t>
      </w:r>
      <w:proofErr w:type="spellStart"/>
      <w:r w:rsidR="00A50F22">
        <w:t>ki</w:t>
      </w:r>
      <w:proofErr w:type="spellEnd"/>
      <w:r w:rsidR="00A50F22">
        <w:t xml:space="preserve"> </w:t>
      </w:r>
      <w:proofErr w:type="spellStart"/>
      <w:r w:rsidR="00A50F22">
        <w:t>urejajo</w:t>
      </w:r>
      <w:proofErr w:type="spellEnd"/>
      <w:r w:rsidR="00A50F22">
        <w:t xml:space="preserve"> </w:t>
      </w:r>
      <w:proofErr w:type="spellStart"/>
      <w:r w:rsidR="00A50F22">
        <w:t>graditev</w:t>
      </w:r>
      <w:proofErr w:type="spellEnd"/>
      <w:r w:rsidR="00A50F22">
        <w:t xml:space="preserve"> </w:t>
      </w:r>
      <w:proofErr w:type="spellStart"/>
      <w:r w:rsidR="00A50F22">
        <w:t>objektov</w:t>
      </w:r>
      <w:proofErr w:type="spellEnd"/>
      <w:r w:rsidR="00A50F22">
        <w:t>.</w:t>
      </w:r>
      <w:r>
        <w:rPr>
          <w:rFonts w:cs="Arial"/>
          <w:color w:val="000000" w:themeColor="text1"/>
          <w:szCs w:val="20"/>
          <w:lang w:val="sl-SI"/>
        </w:rPr>
        <w:t>«.</w:t>
      </w:r>
    </w:p>
    <w:p w14:paraId="6C3CFE3D" w14:textId="77777777" w:rsidR="00340925" w:rsidRDefault="00340925" w:rsidP="007E14FE">
      <w:pPr>
        <w:jc w:val="both"/>
        <w:rPr>
          <w:rFonts w:cs="Arial"/>
          <w:color w:val="000000" w:themeColor="text1"/>
          <w:szCs w:val="20"/>
          <w:lang w:val="sl-SI"/>
        </w:rPr>
      </w:pPr>
    </w:p>
    <w:p w14:paraId="1AF1A887" w14:textId="79BFE038" w:rsidR="00221D26" w:rsidRPr="00C97C62" w:rsidRDefault="007F2E65" w:rsidP="007E14FE">
      <w:pPr>
        <w:jc w:val="both"/>
        <w:rPr>
          <w:rFonts w:cs="Arial"/>
          <w:color w:val="000000" w:themeColor="text1"/>
          <w:szCs w:val="20"/>
          <w:lang w:val="sl-SI"/>
        </w:rPr>
      </w:pPr>
      <w:r w:rsidRPr="00C97C62">
        <w:rPr>
          <w:rFonts w:cs="Arial"/>
          <w:color w:val="000000" w:themeColor="text1"/>
          <w:szCs w:val="20"/>
          <w:lang w:val="sl-SI"/>
        </w:rPr>
        <w:t>V 4</w:t>
      </w:r>
      <w:r w:rsidR="00221D26" w:rsidRPr="00C97C62">
        <w:rPr>
          <w:rFonts w:cs="Arial"/>
          <w:color w:val="000000" w:themeColor="text1"/>
          <w:szCs w:val="20"/>
          <w:lang w:val="sl-SI"/>
        </w:rPr>
        <w:t xml:space="preserve">. </w:t>
      </w:r>
      <w:r w:rsidR="00621048" w:rsidRPr="00C97C62">
        <w:rPr>
          <w:rFonts w:cs="Arial"/>
          <w:color w:val="000000" w:themeColor="text1"/>
          <w:szCs w:val="20"/>
          <w:lang w:val="sl-SI"/>
        </w:rPr>
        <w:t>točk</w:t>
      </w:r>
      <w:r w:rsidR="00F711C3" w:rsidRPr="00C97C62">
        <w:rPr>
          <w:rFonts w:cs="Arial"/>
          <w:color w:val="000000" w:themeColor="text1"/>
          <w:szCs w:val="20"/>
          <w:lang w:val="sl-SI"/>
        </w:rPr>
        <w:t>i</w:t>
      </w:r>
      <w:r w:rsidRPr="00C97C62">
        <w:rPr>
          <w:rFonts w:cs="Arial"/>
          <w:color w:val="000000" w:themeColor="text1"/>
          <w:szCs w:val="20"/>
          <w:lang w:val="sl-SI"/>
        </w:rPr>
        <w:t xml:space="preserve"> </w:t>
      </w:r>
      <w:r w:rsidR="00440392">
        <w:rPr>
          <w:rFonts w:cs="Arial"/>
          <w:color w:val="000000" w:themeColor="text1"/>
          <w:szCs w:val="20"/>
          <w:lang w:val="sl-SI"/>
        </w:rPr>
        <w:t xml:space="preserve">se črta </w:t>
      </w:r>
      <w:r w:rsidRPr="00C97C62">
        <w:rPr>
          <w:rFonts w:cs="Arial"/>
          <w:color w:val="000000" w:themeColor="text1"/>
          <w:szCs w:val="20"/>
          <w:lang w:val="sl-SI"/>
        </w:rPr>
        <w:t>besedilo »</w:t>
      </w:r>
      <w:r w:rsidR="00815E13">
        <w:rPr>
          <w:rFonts w:cs="Arial"/>
          <w:color w:val="000000" w:themeColor="text1"/>
          <w:szCs w:val="20"/>
          <w:lang w:val="sl-SI"/>
        </w:rPr>
        <w:t>(</w:t>
      </w:r>
      <w:r w:rsidR="00440392">
        <w:rPr>
          <w:rFonts w:cs="Arial"/>
          <w:color w:val="000000" w:themeColor="text1"/>
          <w:szCs w:val="20"/>
          <w:lang w:val="sl-SI"/>
        </w:rPr>
        <w:t>v nadaljnjem besedilu: KIS</w:t>
      </w:r>
      <w:r w:rsidR="00815E13">
        <w:rPr>
          <w:rFonts w:cs="Arial"/>
          <w:color w:val="000000" w:themeColor="text1"/>
          <w:szCs w:val="20"/>
          <w:lang w:val="sl-SI"/>
        </w:rPr>
        <w:t>)</w:t>
      </w:r>
      <w:r w:rsidRPr="00C97C62">
        <w:rPr>
          <w:rFonts w:cs="Arial"/>
          <w:color w:val="000000" w:themeColor="text1"/>
          <w:szCs w:val="20"/>
          <w:lang w:val="sl-SI"/>
        </w:rPr>
        <w:t>«</w:t>
      </w:r>
      <w:r w:rsidR="00621048" w:rsidRPr="00C97C62">
        <w:rPr>
          <w:rFonts w:cs="Arial"/>
          <w:color w:val="000000" w:themeColor="text1"/>
          <w:szCs w:val="20"/>
          <w:lang w:val="sl-SI"/>
        </w:rPr>
        <w:t>.</w:t>
      </w:r>
    </w:p>
    <w:p w14:paraId="43DB0248" w14:textId="77777777" w:rsidR="00221D26" w:rsidRPr="00C97C62" w:rsidRDefault="00221D26" w:rsidP="007E14FE">
      <w:pPr>
        <w:jc w:val="both"/>
        <w:rPr>
          <w:rFonts w:cs="Arial"/>
          <w:color w:val="000000" w:themeColor="text1"/>
          <w:szCs w:val="20"/>
          <w:lang w:val="sl-SI"/>
        </w:rPr>
      </w:pPr>
    </w:p>
    <w:p w14:paraId="2EE2C340" w14:textId="3DC569A9" w:rsidR="007E14FE" w:rsidRPr="00C97C62" w:rsidRDefault="007E14FE" w:rsidP="007E14FE">
      <w:pPr>
        <w:jc w:val="both"/>
        <w:rPr>
          <w:rFonts w:cs="Arial"/>
          <w:color w:val="000000" w:themeColor="text1"/>
          <w:szCs w:val="20"/>
          <w:lang w:val="sl-SI"/>
        </w:rPr>
      </w:pPr>
    </w:p>
    <w:p w14:paraId="046FCF50" w14:textId="77777777" w:rsidR="00221D26" w:rsidRPr="00C97C62" w:rsidRDefault="00221D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bookmarkStart w:id="0" w:name="_Hlk479651161"/>
      <w:r w:rsidRPr="00C97C62">
        <w:rPr>
          <w:rFonts w:ascii="Arial" w:hAnsi="Arial" w:cs="Arial"/>
          <w:b/>
          <w:color w:val="000000" w:themeColor="text1"/>
          <w:sz w:val="20"/>
          <w:szCs w:val="20"/>
          <w:lang w:val="sl-SI"/>
        </w:rPr>
        <w:t>člen</w:t>
      </w:r>
    </w:p>
    <w:bookmarkEnd w:id="0"/>
    <w:p w14:paraId="793CA2DC" w14:textId="581E06C5" w:rsidR="007E14FE" w:rsidRDefault="00333AE7" w:rsidP="007E14FE">
      <w:pPr>
        <w:jc w:val="both"/>
        <w:rPr>
          <w:rFonts w:cs="Arial"/>
          <w:color w:val="000000" w:themeColor="text1"/>
          <w:szCs w:val="20"/>
          <w:lang w:val="sl-SI"/>
        </w:rPr>
      </w:pPr>
      <w:r>
        <w:rPr>
          <w:rFonts w:cs="Arial"/>
          <w:color w:val="000000" w:themeColor="text1"/>
          <w:szCs w:val="20"/>
          <w:lang w:val="sl-SI"/>
        </w:rPr>
        <w:t xml:space="preserve">V </w:t>
      </w:r>
      <w:r w:rsidR="00165F9D">
        <w:rPr>
          <w:rFonts w:cs="Arial"/>
          <w:color w:val="000000" w:themeColor="text1"/>
          <w:szCs w:val="20"/>
          <w:lang w:val="sl-SI"/>
        </w:rPr>
        <w:t>10. člen</w:t>
      </w:r>
      <w:r>
        <w:rPr>
          <w:rFonts w:cs="Arial"/>
          <w:color w:val="000000" w:themeColor="text1"/>
          <w:szCs w:val="20"/>
          <w:lang w:val="sl-SI"/>
        </w:rPr>
        <w:t>u</w:t>
      </w:r>
      <w:r w:rsidR="00165F9D">
        <w:rPr>
          <w:rFonts w:cs="Arial"/>
          <w:color w:val="000000" w:themeColor="text1"/>
          <w:szCs w:val="20"/>
          <w:lang w:val="sl-SI"/>
        </w:rPr>
        <w:t xml:space="preserve"> se </w:t>
      </w:r>
      <w:r>
        <w:rPr>
          <w:rFonts w:cs="Arial"/>
          <w:color w:val="000000" w:themeColor="text1"/>
          <w:szCs w:val="20"/>
          <w:lang w:val="sl-SI"/>
        </w:rPr>
        <w:t>n</w:t>
      </w:r>
      <w:r w:rsidRPr="00333AE7">
        <w:rPr>
          <w:rFonts w:cs="Arial"/>
          <w:color w:val="000000" w:themeColor="text1"/>
          <w:szCs w:val="20"/>
          <w:lang w:val="sl-SI"/>
        </w:rPr>
        <w:t>a koncu 2</w:t>
      </w:r>
      <w:r>
        <w:rPr>
          <w:rFonts w:cs="Arial"/>
          <w:color w:val="000000" w:themeColor="text1"/>
          <w:szCs w:val="20"/>
          <w:lang w:val="sl-SI"/>
        </w:rPr>
        <w:t>.</w:t>
      </w:r>
      <w:r w:rsidRPr="00333AE7">
        <w:rPr>
          <w:rFonts w:cs="Arial"/>
          <w:color w:val="000000" w:themeColor="text1"/>
          <w:szCs w:val="20"/>
          <w:lang w:val="sl-SI"/>
        </w:rPr>
        <w:t xml:space="preserve"> točke </w:t>
      </w:r>
      <w:r w:rsidR="00165F9D">
        <w:rPr>
          <w:rFonts w:cs="Arial"/>
          <w:color w:val="000000" w:themeColor="text1"/>
          <w:szCs w:val="20"/>
          <w:lang w:val="sl-SI"/>
        </w:rPr>
        <w:t>podpičje nadomesti s piko ter doda besedilo</w:t>
      </w:r>
      <w:r>
        <w:rPr>
          <w:rFonts w:cs="Arial"/>
          <w:color w:val="000000" w:themeColor="text1"/>
          <w:szCs w:val="20"/>
          <w:lang w:val="sl-SI"/>
        </w:rPr>
        <w:t>, ki se glasi</w:t>
      </w:r>
      <w:r w:rsidR="00165F9D">
        <w:rPr>
          <w:rFonts w:cs="Arial"/>
          <w:color w:val="000000" w:themeColor="text1"/>
          <w:szCs w:val="20"/>
          <w:lang w:val="sl-SI"/>
        </w:rPr>
        <w:t>:</w:t>
      </w:r>
    </w:p>
    <w:p w14:paraId="40463F00" w14:textId="65357E2D" w:rsidR="00165F9D" w:rsidRPr="00C97C62" w:rsidRDefault="00165F9D" w:rsidP="007E14FE">
      <w:pPr>
        <w:jc w:val="both"/>
        <w:rPr>
          <w:rFonts w:cs="Arial"/>
          <w:color w:val="000000" w:themeColor="text1"/>
          <w:szCs w:val="20"/>
          <w:lang w:val="sl-SI"/>
        </w:rPr>
      </w:pPr>
      <w:r w:rsidRPr="003A52C0">
        <w:rPr>
          <w:rFonts w:cs="Arial"/>
          <w:color w:val="000000" w:themeColor="text1"/>
          <w:szCs w:val="20"/>
        </w:rPr>
        <w:t>»</w:t>
      </w:r>
      <w:r>
        <w:rPr>
          <w:rFonts w:cs="Arial"/>
          <w:color w:val="000000" w:themeColor="text1"/>
          <w:szCs w:val="20"/>
        </w:rPr>
        <w:t>O</w:t>
      </w:r>
      <w:proofErr w:type="spellStart"/>
      <w:r w:rsidRPr="00165F9D">
        <w:rPr>
          <w:rFonts w:cs="Arial"/>
          <w:color w:val="000000" w:themeColor="text1"/>
          <w:szCs w:val="20"/>
          <w:lang w:val="sl-SI"/>
        </w:rPr>
        <w:t>ddaja</w:t>
      </w:r>
      <w:proofErr w:type="spellEnd"/>
      <w:r w:rsidRPr="00165F9D">
        <w:rPr>
          <w:rFonts w:cs="Arial"/>
          <w:color w:val="000000" w:themeColor="text1"/>
          <w:szCs w:val="20"/>
          <w:lang w:val="sl-SI"/>
        </w:rPr>
        <w:t xml:space="preserve"> </w:t>
      </w:r>
      <w:proofErr w:type="spellStart"/>
      <w:r w:rsidRPr="00165F9D">
        <w:t>zbirne</w:t>
      </w:r>
      <w:proofErr w:type="spellEnd"/>
      <w:r w:rsidRPr="00165F9D">
        <w:t xml:space="preserve"> </w:t>
      </w:r>
      <w:proofErr w:type="spellStart"/>
      <w:r w:rsidRPr="00165F9D">
        <w:t>vloge</w:t>
      </w:r>
      <w:proofErr w:type="spellEnd"/>
      <w:r w:rsidRPr="00165F9D">
        <w:t xml:space="preserve"> </w:t>
      </w:r>
      <w:proofErr w:type="spellStart"/>
      <w:r w:rsidRPr="00165F9D">
        <w:t>ni</w:t>
      </w:r>
      <w:proofErr w:type="spellEnd"/>
      <w:r w:rsidRPr="00165F9D">
        <w:t xml:space="preserve"> </w:t>
      </w:r>
      <w:proofErr w:type="spellStart"/>
      <w:r w:rsidRPr="00165F9D">
        <w:t>obvezna</w:t>
      </w:r>
      <w:proofErr w:type="spellEnd"/>
      <w:r w:rsidRPr="00165F9D">
        <w:t xml:space="preserve"> </w:t>
      </w:r>
      <w:proofErr w:type="spellStart"/>
      <w:r w:rsidRPr="00165F9D">
        <w:t>za</w:t>
      </w:r>
      <w:proofErr w:type="spellEnd"/>
      <w:r w:rsidRPr="00165F9D">
        <w:t xml:space="preserve"> </w:t>
      </w:r>
      <w:proofErr w:type="spellStart"/>
      <w:r w:rsidRPr="00165F9D">
        <w:t>upravičenca</w:t>
      </w:r>
      <w:proofErr w:type="spellEnd"/>
      <w:r w:rsidRPr="00165F9D">
        <w:t xml:space="preserve">, </w:t>
      </w:r>
      <w:proofErr w:type="spellStart"/>
      <w:r w:rsidRPr="00165F9D">
        <w:t>ki</w:t>
      </w:r>
      <w:proofErr w:type="spellEnd"/>
      <w:r w:rsidRPr="00165F9D">
        <w:t xml:space="preserve"> </w:t>
      </w:r>
      <w:proofErr w:type="spellStart"/>
      <w:r w:rsidRPr="00165F9D">
        <w:t>izvaja</w:t>
      </w:r>
      <w:proofErr w:type="spellEnd"/>
      <w:r w:rsidRPr="00165F9D">
        <w:t xml:space="preserve"> </w:t>
      </w:r>
      <w:proofErr w:type="spellStart"/>
      <w:r w:rsidRPr="00165F9D">
        <w:t>dejavnost</w:t>
      </w:r>
      <w:proofErr w:type="spellEnd"/>
      <w:r w:rsidRPr="00165F9D">
        <w:t xml:space="preserve"> </w:t>
      </w:r>
      <w:proofErr w:type="spellStart"/>
      <w:r w:rsidRPr="00165F9D">
        <w:t>dodelave</w:t>
      </w:r>
      <w:proofErr w:type="spellEnd"/>
      <w:r w:rsidRPr="00165F9D">
        <w:t xml:space="preserve"> </w:t>
      </w:r>
      <w:proofErr w:type="spellStart"/>
      <w:r w:rsidRPr="00165F9D">
        <w:t>osnovnega</w:t>
      </w:r>
      <w:proofErr w:type="spellEnd"/>
      <w:r w:rsidRPr="00165F9D">
        <w:t xml:space="preserve"> </w:t>
      </w:r>
      <w:proofErr w:type="spellStart"/>
      <w:r w:rsidRPr="00165F9D">
        <w:t>semenskega</w:t>
      </w:r>
      <w:proofErr w:type="spellEnd"/>
      <w:r w:rsidRPr="00165F9D">
        <w:t xml:space="preserve"> </w:t>
      </w:r>
      <w:proofErr w:type="spellStart"/>
      <w:r w:rsidRPr="00165F9D">
        <w:t>materiala</w:t>
      </w:r>
      <w:proofErr w:type="spellEnd"/>
      <w:r w:rsidRPr="00165F9D">
        <w:t xml:space="preserve"> </w:t>
      </w:r>
      <w:proofErr w:type="spellStart"/>
      <w:r w:rsidRPr="00165F9D">
        <w:t>kmetijskih</w:t>
      </w:r>
      <w:proofErr w:type="spellEnd"/>
      <w:r w:rsidRPr="00165F9D">
        <w:t xml:space="preserve"> </w:t>
      </w:r>
      <w:proofErr w:type="spellStart"/>
      <w:r w:rsidRPr="00165F9D">
        <w:t>rastlin</w:t>
      </w:r>
      <w:proofErr w:type="spellEnd"/>
      <w:r w:rsidRPr="00165F9D">
        <w:t xml:space="preserve"> </w:t>
      </w:r>
      <w:proofErr w:type="spellStart"/>
      <w:r w:rsidRPr="00165F9D">
        <w:t>ter</w:t>
      </w:r>
      <w:proofErr w:type="spellEnd"/>
      <w:r w:rsidRPr="00165F9D">
        <w:t xml:space="preserve"> </w:t>
      </w:r>
      <w:proofErr w:type="spellStart"/>
      <w:r w:rsidRPr="00165F9D">
        <w:t>uveljavlja</w:t>
      </w:r>
      <w:proofErr w:type="spellEnd"/>
      <w:r w:rsidRPr="00165F9D">
        <w:t xml:space="preserve"> </w:t>
      </w:r>
      <w:proofErr w:type="spellStart"/>
      <w:r w:rsidRPr="00165F9D">
        <w:t>podporo</w:t>
      </w:r>
      <w:proofErr w:type="spellEnd"/>
      <w:r w:rsidRPr="00165F9D">
        <w:t xml:space="preserve"> </w:t>
      </w:r>
      <w:proofErr w:type="spellStart"/>
      <w:r w:rsidRPr="00165F9D">
        <w:t>za</w:t>
      </w:r>
      <w:proofErr w:type="spellEnd"/>
      <w:r w:rsidRPr="00165F9D">
        <w:t xml:space="preserve"> </w:t>
      </w:r>
      <w:proofErr w:type="spellStart"/>
      <w:r w:rsidRPr="00165F9D">
        <w:t>naložbo</w:t>
      </w:r>
      <w:proofErr w:type="spellEnd"/>
      <w:r w:rsidRPr="00165F9D">
        <w:t xml:space="preserve"> v ta </w:t>
      </w:r>
      <w:proofErr w:type="spellStart"/>
      <w:r w:rsidRPr="00165F9D">
        <w:t>namen</w:t>
      </w:r>
      <w:proofErr w:type="spellEnd"/>
      <w:proofErr w:type="gramStart"/>
      <w:r>
        <w:t>;</w:t>
      </w:r>
      <w:r w:rsidRPr="00C97C62">
        <w:rPr>
          <w:rFonts w:cs="Arial"/>
          <w:color w:val="000000" w:themeColor="text1"/>
          <w:szCs w:val="20"/>
          <w:lang w:val="sl-SI"/>
        </w:rPr>
        <w:t>«</w:t>
      </w:r>
      <w:proofErr w:type="gramEnd"/>
      <w:r w:rsidRPr="00C97C62">
        <w:rPr>
          <w:rFonts w:cs="Arial"/>
          <w:color w:val="000000" w:themeColor="text1"/>
          <w:szCs w:val="20"/>
          <w:lang w:val="sl-SI"/>
        </w:rPr>
        <w:t>.</w:t>
      </w:r>
    </w:p>
    <w:p w14:paraId="61B3B8E8" w14:textId="77777777" w:rsidR="00165F9D" w:rsidRDefault="00165F9D" w:rsidP="007E14FE">
      <w:pPr>
        <w:jc w:val="both"/>
        <w:rPr>
          <w:rFonts w:cs="Arial"/>
          <w:color w:val="000000" w:themeColor="text1"/>
          <w:szCs w:val="20"/>
          <w:lang w:val="sl-SI"/>
        </w:rPr>
      </w:pPr>
    </w:p>
    <w:p w14:paraId="70F14D72" w14:textId="50348F2B" w:rsidR="00D550EE" w:rsidRDefault="001E20C3" w:rsidP="007E14FE">
      <w:pPr>
        <w:jc w:val="both"/>
        <w:rPr>
          <w:rFonts w:cs="Arial"/>
          <w:color w:val="000000" w:themeColor="text1"/>
          <w:szCs w:val="20"/>
          <w:lang w:val="sl-SI"/>
        </w:rPr>
      </w:pPr>
      <w:r>
        <w:rPr>
          <w:rFonts w:cs="Arial"/>
          <w:color w:val="000000" w:themeColor="text1"/>
          <w:szCs w:val="20"/>
          <w:lang w:val="sl-SI"/>
        </w:rPr>
        <w:t xml:space="preserve">17. točka </w:t>
      </w:r>
      <w:r w:rsidR="00165F9D">
        <w:rPr>
          <w:rFonts w:cs="Arial"/>
          <w:color w:val="000000" w:themeColor="text1"/>
          <w:szCs w:val="20"/>
          <w:lang w:val="sl-SI"/>
        </w:rPr>
        <w:t xml:space="preserve">se </w:t>
      </w:r>
      <w:r w:rsidR="00D550EE">
        <w:rPr>
          <w:rFonts w:cs="Arial"/>
          <w:color w:val="000000" w:themeColor="text1"/>
          <w:szCs w:val="20"/>
          <w:lang w:val="sl-SI"/>
        </w:rPr>
        <w:t>spremeni tako, da se glasi:</w:t>
      </w:r>
    </w:p>
    <w:p w14:paraId="7434FE47" w14:textId="36BDE6A0" w:rsidR="00D550EE" w:rsidRDefault="00D550EE" w:rsidP="007E14FE">
      <w:pPr>
        <w:jc w:val="both"/>
        <w:rPr>
          <w:color w:val="000000" w:themeColor="text1"/>
          <w:szCs w:val="20"/>
        </w:rPr>
      </w:pPr>
      <w:r w:rsidRPr="003A52C0">
        <w:rPr>
          <w:rFonts w:cs="Arial"/>
          <w:color w:val="000000" w:themeColor="text1"/>
          <w:szCs w:val="20"/>
        </w:rPr>
        <w:t>»</w:t>
      </w:r>
      <w:r>
        <w:rPr>
          <w:rFonts w:cs="Arial"/>
          <w:color w:val="000000" w:themeColor="text1"/>
          <w:szCs w:val="20"/>
          <w:lang w:val="sl-SI"/>
        </w:rPr>
        <w:t xml:space="preserve">17. </w:t>
      </w:r>
      <w:proofErr w:type="gramStart"/>
      <w:r w:rsidR="00A50F22">
        <w:rPr>
          <w:rFonts w:cs="Arial"/>
          <w:color w:val="000000" w:themeColor="text1"/>
          <w:szCs w:val="20"/>
          <w:lang w:val="sl-SI"/>
        </w:rPr>
        <w:t>v</w:t>
      </w:r>
      <w:proofErr w:type="gramEnd"/>
      <w:r w:rsidR="00A50F22">
        <w:rPr>
          <w:rFonts w:cs="Arial"/>
          <w:color w:val="000000" w:themeColor="text1"/>
          <w:szCs w:val="20"/>
          <w:lang w:val="sl-SI"/>
        </w:rPr>
        <w:t xml:space="preserve"> </w:t>
      </w:r>
      <w:proofErr w:type="spellStart"/>
      <w:r w:rsidR="00A50F22">
        <w:t>koledarskem</w:t>
      </w:r>
      <w:proofErr w:type="spellEnd"/>
      <w:r w:rsidR="00A50F22">
        <w:t xml:space="preserve"> </w:t>
      </w:r>
      <w:proofErr w:type="spellStart"/>
      <w:r w:rsidR="00A50F22">
        <w:t>letu</w:t>
      </w:r>
      <w:proofErr w:type="spellEnd"/>
      <w:r w:rsidR="00A50F22">
        <w:t xml:space="preserve"> </w:t>
      </w:r>
      <w:proofErr w:type="spellStart"/>
      <w:r w:rsidR="00A50F22">
        <w:t>pred</w:t>
      </w:r>
      <w:proofErr w:type="spellEnd"/>
      <w:r w:rsidR="00A50F22">
        <w:t xml:space="preserve"> </w:t>
      </w:r>
      <w:proofErr w:type="spellStart"/>
      <w:r w:rsidR="00A50F22">
        <w:t>vložitvijo</w:t>
      </w:r>
      <w:proofErr w:type="spellEnd"/>
      <w:r w:rsidR="00A50F22">
        <w:t xml:space="preserve"> </w:t>
      </w:r>
      <w:proofErr w:type="spellStart"/>
      <w:r w:rsidR="00A50F22">
        <w:t>vloge</w:t>
      </w:r>
      <w:proofErr w:type="spellEnd"/>
      <w:r w:rsidR="00A50F22">
        <w:t xml:space="preserve"> </w:t>
      </w:r>
      <w:proofErr w:type="spellStart"/>
      <w:r w:rsidR="00A50F22">
        <w:t>na</w:t>
      </w:r>
      <w:proofErr w:type="spellEnd"/>
      <w:r w:rsidR="00A50F22">
        <w:t xml:space="preserve"> </w:t>
      </w:r>
      <w:proofErr w:type="spellStart"/>
      <w:r w:rsidR="00A50F22">
        <w:t>javni</w:t>
      </w:r>
      <w:proofErr w:type="spellEnd"/>
      <w:r w:rsidR="00A50F22">
        <w:t xml:space="preserve"> </w:t>
      </w:r>
      <w:proofErr w:type="spellStart"/>
      <w:r w:rsidR="00A50F22">
        <w:t>razpis</w:t>
      </w:r>
      <w:proofErr w:type="spellEnd"/>
      <w:r w:rsidR="00A50F22">
        <w:t xml:space="preserve"> mora </w:t>
      </w:r>
      <w:proofErr w:type="spellStart"/>
      <w:r w:rsidR="00A50F22">
        <w:t>zagotavljati</w:t>
      </w:r>
      <w:proofErr w:type="spellEnd"/>
      <w:r w:rsidR="00A50F22">
        <w:t xml:space="preserve"> </w:t>
      </w:r>
      <w:proofErr w:type="spellStart"/>
      <w:r w:rsidR="00A50F22">
        <w:t>obseg</w:t>
      </w:r>
      <w:proofErr w:type="spellEnd"/>
      <w:r w:rsidR="00A50F22">
        <w:t xml:space="preserve"> </w:t>
      </w:r>
      <w:proofErr w:type="spellStart"/>
      <w:r w:rsidR="00A50F22">
        <w:t>dela</w:t>
      </w:r>
      <w:proofErr w:type="spellEnd"/>
      <w:r w:rsidR="00A50F22">
        <w:t xml:space="preserve"> v </w:t>
      </w:r>
      <w:proofErr w:type="spellStart"/>
      <w:r w:rsidR="00A50F22">
        <w:t>višini</w:t>
      </w:r>
      <w:proofErr w:type="spellEnd"/>
      <w:r w:rsidR="00A50F22">
        <w:t xml:space="preserve"> </w:t>
      </w:r>
      <w:proofErr w:type="spellStart"/>
      <w:r w:rsidR="00A50F22">
        <w:t>vsaj</w:t>
      </w:r>
      <w:proofErr w:type="spellEnd"/>
      <w:r w:rsidR="00A50F22">
        <w:t xml:space="preserve"> 0,5 PDM v </w:t>
      </w:r>
      <w:proofErr w:type="spellStart"/>
      <w:r w:rsidR="00A50F22">
        <w:t>primeru</w:t>
      </w:r>
      <w:proofErr w:type="spellEnd"/>
      <w:r w:rsidR="00A50F22">
        <w:t xml:space="preserve"> </w:t>
      </w:r>
      <w:proofErr w:type="spellStart"/>
      <w:r w:rsidR="00A50F22">
        <w:t>enostavnih</w:t>
      </w:r>
      <w:proofErr w:type="spellEnd"/>
      <w:r w:rsidR="00A50F22">
        <w:t xml:space="preserve"> </w:t>
      </w:r>
      <w:proofErr w:type="spellStart"/>
      <w:r w:rsidR="00A50F22">
        <w:t>naložb</w:t>
      </w:r>
      <w:proofErr w:type="spellEnd"/>
      <w:r w:rsidR="00A50F22">
        <w:t xml:space="preserve"> </w:t>
      </w:r>
      <w:proofErr w:type="spellStart"/>
      <w:r w:rsidR="00A50F22">
        <w:t>ter</w:t>
      </w:r>
      <w:proofErr w:type="spellEnd"/>
      <w:r w:rsidR="00A50F22">
        <w:t xml:space="preserve"> </w:t>
      </w:r>
      <w:proofErr w:type="spellStart"/>
      <w:r w:rsidR="00A50F22">
        <w:t>vsaj</w:t>
      </w:r>
      <w:proofErr w:type="spellEnd"/>
      <w:r w:rsidR="00A50F22">
        <w:t xml:space="preserve"> 1 PDM v </w:t>
      </w:r>
      <w:proofErr w:type="spellStart"/>
      <w:r w:rsidR="00A50F22">
        <w:t>primeru</w:t>
      </w:r>
      <w:proofErr w:type="spellEnd"/>
      <w:r w:rsidR="00A50F22">
        <w:t xml:space="preserve"> </w:t>
      </w:r>
      <w:proofErr w:type="spellStart"/>
      <w:r w:rsidR="00A50F22">
        <w:t>zahtevnih</w:t>
      </w:r>
      <w:proofErr w:type="spellEnd"/>
      <w:r w:rsidR="00A50F22">
        <w:t xml:space="preserve"> </w:t>
      </w:r>
      <w:proofErr w:type="spellStart"/>
      <w:r w:rsidR="00A50F22">
        <w:t>naložb</w:t>
      </w:r>
      <w:proofErr w:type="spellEnd"/>
      <w:r>
        <w:t>;</w:t>
      </w:r>
      <w:r w:rsidRPr="003A52C0">
        <w:rPr>
          <w:color w:val="000000" w:themeColor="text1"/>
          <w:szCs w:val="20"/>
        </w:rPr>
        <w:t>«.</w:t>
      </w:r>
    </w:p>
    <w:p w14:paraId="2CB55D04" w14:textId="77777777" w:rsidR="00165F9D" w:rsidRDefault="00165F9D" w:rsidP="007E14FE">
      <w:pPr>
        <w:jc w:val="both"/>
        <w:rPr>
          <w:color w:val="000000" w:themeColor="text1"/>
          <w:szCs w:val="20"/>
        </w:rPr>
      </w:pPr>
    </w:p>
    <w:p w14:paraId="44BE32A1" w14:textId="5655EA0E" w:rsidR="00165F9D" w:rsidRPr="00165F9D" w:rsidRDefault="00165F9D" w:rsidP="007E14FE">
      <w:pPr>
        <w:jc w:val="both"/>
        <w:rPr>
          <w:color w:val="000000" w:themeColor="text1"/>
          <w:szCs w:val="20"/>
        </w:rPr>
      </w:pPr>
      <w:proofErr w:type="spellStart"/>
      <w:proofErr w:type="gramStart"/>
      <w:r>
        <w:rPr>
          <w:color w:val="000000" w:themeColor="text1"/>
          <w:szCs w:val="20"/>
        </w:rPr>
        <w:t>Za</w:t>
      </w:r>
      <w:proofErr w:type="spellEnd"/>
      <w:r>
        <w:rPr>
          <w:color w:val="000000" w:themeColor="text1"/>
          <w:szCs w:val="20"/>
        </w:rPr>
        <w:t xml:space="preserve"> 18.</w:t>
      </w:r>
      <w:proofErr w:type="gramEnd"/>
      <w:r>
        <w:rPr>
          <w:color w:val="000000" w:themeColor="text1"/>
          <w:szCs w:val="20"/>
        </w:rPr>
        <w:t xml:space="preserve"> </w:t>
      </w:r>
      <w:proofErr w:type="spellStart"/>
      <w:proofErr w:type="gramStart"/>
      <w:r w:rsidRPr="00165F9D">
        <w:rPr>
          <w:color w:val="000000" w:themeColor="text1"/>
          <w:szCs w:val="20"/>
        </w:rPr>
        <w:t>točko</w:t>
      </w:r>
      <w:proofErr w:type="spellEnd"/>
      <w:proofErr w:type="gramEnd"/>
      <w:r w:rsidRPr="00165F9D">
        <w:rPr>
          <w:color w:val="000000" w:themeColor="text1"/>
          <w:szCs w:val="20"/>
        </w:rPr>
        <w:t xml:space="preserve">, se </w:t>
      </w:r>
      <w:proofErr w:type="spellStart"/>
      <w:r w:rsidRPr="00165F9D">
        <w:rPr>
          <w:color w:val="000000" w:themeColor="text1"/>
          <w:szCs w:val="20"/>
        </w:rPr>
        <w:t>doda</w:t>
      </w:r>
      <w:proofErr w:type="spellEnd"/>
      <w:r w:rsidRPr="00165F9D">
        <w:rPr>
          <w:color w:val="000000" w:themeColor="text1"/>
          <w:szCs w:val="20"/>
        </w:rPr>
        <w:t xml:space="preserve"> nova 19. </w:t>
      </w:r>
      <w:proofErr w:type="spellStart"/>
      <w:proofErr w:type="gramStart"/>
      <w:r w:rsidRPr="00165F9D">
        <w:rPr>
          <w:color w:val="000000" w:themeColor="text1"/>
          <w:szCs w:val="20"/>
        </w:rPr>
        <w:t>točka</w:t>
      </w:r>
      <w:proofErr w:type="spellEnd"/>
      <w:proofErr w:type="gramEnd"/>
      <w:r w:rsidRPr="00165F9D">
        <w:rPr>
          <w:color w:val="000000" w:themeColor="text1"/>
          <w:szCs w:val="20"/>
        </w:rPr>
        <w:t xml:space="preserve">, </w:t>
      </w:r>
      <w:proofErr w:type="spellStart"/>
      <w:r w:rsidRPr="00165F9D">
        <w:rPr>
          <w:color w:val="000000" w:themeColor="text1"/>
          <w:szCs w:val="20"/>
        </w:rPr>
        <w:t>ki</w:t>
      </w:r>
      <w:proofErr w:type="spellEnd"/>
      <w:r w:rsidRPr="00165F9D">
        <w:rPr>
          <w:color w:val="000000" w:themeColor="text1"/>
          <w:szCs w:val="20"/>
        </w:rPr>
        <w:t xml:space="preserve"> se </w:t>
      </w:r>
      <w:proofErr w:type="spellStart"/>
      <w:r w:rsidRPr="00165F9D">
        <w:rPr>
          <w:color w:val="000000" w:themeColor="text1"/>
          <w:szCs w:val="20"/>
        </w:rPr>
        <w:t>glasi</w:t>
      </w:r>
      <w:proofErr w:type="spellEnd"/>
      <w:r w:rsidRPr="00165F9D">
        <w:rPr>
          <w:color w:val="000000" w:themeColor="text1"/>
          <w:szCs w:val="20"/>
        </w:rPr>
        <w:t>:</w:t>
      </w:r>
    </w:p>
    <w:p w14:paraId="749D8B10" w14:textId="7BD7A444" w:rsidR="00165F9D" w:rsidRPr="00165F9D" w:rsidRDefault="00165F9D" w:rsidP="007E14FE">
      <w:pPr>
        <w:jc w:val="both"/>
        <w:rPr>
          <w:rFonts w:cs="Arial"/>
          <w:color w:val="000000" w:themeColor="text1"/>
          <w:szCs w:val="20"/>
          <w:lang w:val="sl-SI"/>
        </w:rPr>
      </w:pPr>
      <w:r w:rsidRPr="00165F9D">
        <w:rPr>
          <w:rFonts w:cs="Arial"/>
          <w:color w:val="000000" w:themeColor="text1"/>
          <w:szCs w:val="20"/>
        </w:rPr>
        <w:t>»</w:t>
      </w:r>
      <w:r w:rsidRPr="00165F9D">
        <w:rPr>
          <w:rFonts w:cs="Arial"/>
          <w:color w:val="000000" w:themeColor="text1"/>
          <w:szCs w:val="20"/>
          <w:lang w:val="sl-SI"/>
        </w:rPr>
        <w:t xml:space="preserve">19. </w:t>
      </w:r>
      <w:proofErr w:type="spellStart"/>
      <w:proofErr w:type="gramStart"/>
      <w:r w:rsidRPr="00165F9D">
        <w:rPr>
          <w:rFonts w:eastAsia="Calibri" w:cs="Arial"/>
          <w:szCs w:val="20"/>
        </w:rPr>
        <w:t>če</w:t>
      </w:r>
      <w:proofErr w:type="spellEnd"/>
      <w:proofErr w:type="gramEnd"/>
      <w:r w:rsidRPr="00165F9D">
        <w:rPr>
          <w:rFonts w:eastAsia="Calibri" w:cs="Arial"/>
          <w:szCs w:val="20"/>
        </w:rPr>
        <w:t xml:space="preserve"> </w:t>
      </w:r>
      <w:proofErr w:type="spellStart"/>
      <w:r w:rsidRPr="00165F9D">
        <w:rPr>
          <w:rFonts w:eastAsia="Calibri" w:cs="Arial"/>
          <w:szCs w:val="20"/>
        </w:rPr>
        <w:t>gre</w:t>
      </w:r>
      <w:proofErr w:type="spellEnd"/>
      <w:r w:rsidRPr="00165F9D">
        <w:rPr>
          <w:rFonts w:eastAsia="Calibri" w:cs="Arial"/>
          <w:szCs w:val="20"/>
        </w:rPr>
        <w:t xml:space="preserve"> </w:t>
      </w:r>
      <w:proofErr w:type="spellStart"/>
      <w:r w:rsidRPr="00165F9D">
        <w:rPr>
          <w:rFonts w:eastAsia="Calibri" w:cs="Arial"/>
          <w:szCs w:val="20"/>
        </w:rPr>
        <w:t>za</w:t>
      </w:r>
      <w:proofErr w:type="spellEnd"/>
      <w:r w:rsidRPr="00165F9D">
        <w:rPr>
          <w:rFonts w:eastAsia="Calibri" w:cs="Arial"/>
          <w:szCs w:val="20"/>
        </w:rPr>
        <w:t xml:space="preserve"> </w:t>
      </w:r>
      <w:proofErr w:type="spellStart"/>
      <w:r w:rsidRPr="00165F9D">
        <w:rPr>
          <w:rFonts w:eastAsia="Calibri" w:cs="Arial"/>
          <w:szCs w:val="20"/>
        </w:rPr>
        <w:t>kolektivno</w:t>
      </w:r>
      <w:proofErr w:type="spellEnd"/>
      <w:r w:rsidRPr="00165F9D">
        <w:rPr>
          <w:rFonts w:eastAsia="Calibri" w:cs="Arial"/>
          <w:szCs w:val="20"/>
        </w:rPr>
        <w:t xml:space="preserve"> </w:t>
      </w:r>
      <w:proofErr w:type="spellStart"/>
      <w:r w:rsidRPr="00165F9D">
        <w:rPr>
          <w:rFonts w:eastAsia="Calibri" w:cs="Arial"/>
          <w:szCs w:val="20"/>
        </w:rPr>
        <w:t>naložbo</w:t>
      </w:r>
      <w:proofErr w:type="spellEnd"/>
      <w:r w:rsidRPr="00165F9D">
        <w:rPr>
          <w:rFonts w:eastAsia="Calibri" w:cs="Arial"/>
          <w:szCs w:val="20"/>
        </w:rPr>
        <w:t xml:space="preserve">, </w:t>
      </w:r>
      <w:proofErr w:type="spellStart"/>
      <w:r w:rsidRPr="00165F9D">
        <w:rPr>
          <w:rFonts w:eastAsia="Calibri" w:cs="Arial"/>
          <w:szCs w:val="20"/>
        </w:rPr>
        <w:t>ki</w:t>
      </w:r>
      <w:proofErr w:type="spellEnd"/>
      <w:r w:rsidRPr="00165F9D">
        <w:rPr>
          <w:rFonts w:eastAsia="Calibri" w:cs="Arial"/>
          <w:szCs w:val="20"/>
        </w:rPr>
        <w:t xml:space="preserve"> jo </w:t>
      </w:r>
      <w:proofErr w:type="spellStart"/>
      <w:r w:rsidRPr="00165F9D">
        <w:rPr>
          <w:rFonts w:eastAsia="Calibri" w:cs="Arial"/>
          <w:szCs w:val="20"/>
        </w:rPr>
        <w:t>izvajajo</w:t>
      </w:r>
      <w:proofErr w:type="spellEnd"/>
      <w:r w:rsidRPr="00165F9D">
        <w:rPr>
          <w:rFonts w:eastAsia="Calibri" w:cs="Arial"/>
          <w:szCs w:val="20"/>
        </w:rPr>
        <w:t xml:space="preserve"> </w:t>
      </w:r>
      <w:proofErr w:type="spellStart"/>
      <w:r w:rsidRPr="00165F9D">
        <w:rPr>
          <w:rFonts w:eastAsia="Calibri" w:cs="Arial"/>
          <w:szCs w:val="20"/>
        </w:rPr>
        <w:t>upravičenci</w:t>
      </w:r>
      <w:proofErr w:type="spellEnd"/>
      <w:r w:rsidRPr="00165F9D">
        <w:rPr>
          <w:rFonts w:eastAsia="Calibri" w:cs="Arial"/>
          <w:szCs w:val="20"/>
        </w:rPr>
        <w:t xml:space="preserve"> </w:t>
      </w:r>
      <w:proofErr w:type="spellStart"/>
      <w:r w:rsidRPr="00165F9D">
        <w:rPr>
          <w:rFonts w:eastAsia="Calibri" w:cs="Arial"/>
          <w:szCs w:val="20"/>
        </w:rPr>
        <w:t>iz</w:t>
      </w:r>
      <w:proofErr w:type="spellEnd"/>
      <w:r w:rsidRPr="00165F9D">
        <w:rPr>
          <w:rFonts w:eastAsia="Calibri" w:cs="Arial"/>
          <w:szCs w:val="20"/>
        </w:rPr>
        <w:t xml:space="preserve"> 1. </w:t>
      </w:r>
      <w:proofErr w:type="spellStart"/>
      <w:proofErr w:type="gramStart"/>
      <w:r w:rsidRPr="00165F9D">
        <w:rPr>
          <w:rFonts w:eastAsia="Calibri" w:cs="Arial"/>
          <w:szCs w:val="20"/>
        </w:rPr>
        <w:t>oziroma</w:t>
      </w:r>
      <w:proofErr w:type="spellEnd"/>
      <w:proofErr w:type="gramEnd"/>
      <w:r w:rsidRPr="00165F9D">
        <w:rPr>
          <w:rFonts w:eastAsia="Calibri" w:cs="Arial"/>
          <w:szCs w:val="20"/>
        </w:rPr>
        <w:t xml:space="preserve"> 2. </w:t>
      </w:r>
      <w:proofErr w:type="spellStart"/>
      <w:proofErr w:type="gramStart"/>
      <w:r w:rsidRPr="00165F9D">
        <w:rPr>
          <w:rFonts w:eastAsia="Calibri" w:cs="Arial"/>
          <w:szCs w:val="20"/>
        </w:rPr>
        <w:t>točke</w:t>
      </w:r>
      <w:proofErr w:type="spellEnd"/>
      <w:proofErr w:type="gramEnd"/>
      <w:r w:rsidRPr="00165F9D">
        <w:rPr>
          <w:rFonts w:eastAsia="Calibri" w:cs="Arial"/>
          <w:szCs w:val="20"/>
        </w:rPr>
        <w:t xml:space="preserve"> </w:t>
      </w:r>
      <w:proofErr w:type="spellStart"/>
      <w:r w:rsidRPr="00165F9D">
        <w:rPr>
          <w:rFonts w:eastAsia="Calibri" w:cs="Arial"/>
          <w:szCs w:val="20"/>
        </w:rPr>
        <w:t>sedmega</w:t>
      </w:r>
      <w:proofErr w:type="spellEnd"/>
      <w:r w:rsidRPr="00165F9D">
        <w:rPr>
          <w:rFonts w:eastAsia="Calibri" w:cs="Arial"/>
          <w:szCs w:val="20"/>
        </w:rPr>
        <w:t xml:space="preserve"> </w:t>
      </w:r>
      <w:proofErr w:type="spellStart"/>
      <w:r w:rsidRPr="00165F9D">
        <w:rPr>
          <w:rFonts w:eastAsia="Calibri" w:cs="Arial"/>
          <w:szCs w:val="20"/>
        </w:rPr>
        <w:t>odstavka</w:t>
      </w:r>
      <w:proofErr w:type="spellEnd"/>
      <w:r w:rsidRPr="00165F9D">
        <w:rPr>
          <w:rFonts w:eastAsia="Calibri" w:cs="Arial"/>
          <w:szCs w:val="20"/>
        </w:rPr>
        <w:t xml:space="preserve"> 6. </w:t>
      </w:r>
      <w:proofErr w:type="spellStart"/>
      <w:proofErr w:type="gramStart"/>
      <w:r w:rsidRPr="00165F9D">
        <w:rPr>
          <w:rFonts w:eastAsia="Calibri" w:cs="Arial"/>
          <w:szCs w:val="20"/>
        </w:rPr>
        <w:t>člena</w:t>
      </w:r>
      <w:proofErr w:type="spellEnd"/>
      <w:proofErr w:type="gramEnd"/>
      <w:r w:rsidRPr="00165F9D">
        <w:rPr>
          <w:rFonts w:eastAsia="Calibri" w:cs="Arial"/>
          <w:szCs w:val="20"/>
        </w:rPr>
        <w:t xml:space="preserve"> </w:t>
      </w:r>
      <w:proofErr w:type="spellStart"/>
      <w:r w:rsidRPr="00165F9D">
        <w:rPr>
          <w:rFonts w:eastAsia="Calibri" w:cs="Arial"/>
          <w:szCs w:val="20"/>
        </w:rPr>
        <w:t>te</w:t>
      </w:r>
      <w:proofErr w:type="spellEnd"/>
      <w:r w:rsidRPr="00165F9D">
        <w:rPr>
          <w:rFonts w:eastAsia="Calibri" w:cs="Arial"/>
          <w:szCs w:val="20"/>
        </w:rPr>
        <w:t xml:space="preserve"> </w:t>
      </w:r>
      <w:proofErr w:type="spellStart"/>
      <w:r w:rsidRPr="00165F9D">
        <w:rPr>
          <w:rFonts w:eastAsia="Calibri" w:cs="Arial"/>
          <w:szCs w:val="20"/>
        </w:rPr>
        <w:t>uredbe</w:t>
      </w:r>
      <w:proofErr w:type="spellEnd"/>
      <w:r w:rsidRPr="00165F9D">
        <w:rPr>
          <w:rFonts w:eastAsia="Calibri" w:cs="Arial"/>
          <w:szCs w:val="20"/>
        </w:rPr>
        <w:t xml:space="preserve">, se </w:t>
      </w:r>
      <w:proofErr w:type="spellStart"/>
      <w:r w:rsidRPr="00165F9D">
        <w:rPr>
          <w:rFonts w:eastAsia="Calibri" w:cs="Arial"/>
          <w:szCs w:val="20"/>
        </w:rPr>
        <w:t>pri</w:t>
      </w:r>
      <w:proofErr w:type="spellEnd"/>
      <w:r w:rsidRPr="00165F9D">
        <w:rPr>
          <w:rFonts w:eastAsia="Calibri" w:cs="Arial"/>
          <w:szCs w:val="20"/>
        </w:rPr>
        <w:t xml:space="preserve"> </w:t>
      </w:r>
      <w:proofErr w:type="spellStart"/>
      <w:r w:rsidRPr="00165F9D">
        <w:rPr>
          <w:rFonts w:eastAsia="Calibri" w:cs="Arial"/>
          <w:szCs w:val="20"/>
        </w:rPr>
        <w:t>ugotavljanju</w:t>
      </w:r>
      <w:proofErr w:type="spellEnd"/>
      <w:r w:rsidRPr="00165F9D">
        <w:rPr>
          <w:rFonts w:eastAsia="Calibri" w:cs="Arial"/>
          <w:szCs w:val="20"/>
        </w:rPr>
        <w:t xml:space="preserve"> </w:t>
      </w:r>
      <w:proofErr w:type="spellStart"/>
      <w:r w:rsidRPr="00165F9D">
        <w:rPr>
          <w:rFonts w:eastAsia="Calibri" w:cs="Arial"/>
          <w:szCs w:val="20"/>
        </w:rPr>
        <w:t>obsega</w:t>
      </w:r>
      <w:proofErr w:type="spellEnd"/>
      <w:r w:rsidRPr="00165F9D">
        <w:rPr>
          <w:rFonts w:eastAsia="Calibri" w:cs="Arial"/>
          <w:szCs w:val="20"/>
        </w:rPr>
        <w:t xml:space="preserve"> </w:t>
      </w:r>
      <w:proofErr w:type="spellStart"/>
      <w:r w:rsidRPr="00165F9D">
        <w:rPr>
          <w:rFonts w:eastAsia="Calibri" w:cs="Arial"/>
          <w:szCs w:val="20"/>
        </w:rPr>
        <w:t>dela</w:t>
      </w:r>
      <w:proofErr w:type="spellEnd"/>
      <w:r w:rsidRPr="00165F9D">
        <w:rPr>
          <w:rFonts w:eastAsia="Calibri" w:cs="Arial"/>
          <w:szCs w:val="20"/>
        </w:rPr>
        <w:t xml:space="preserve"> </w:t>
      </w:r>
      <w:proofErr w:type="spellStart"/>
      <w:r w:rsidRPr="00165F9D">
        <w:rPr>
          <w:rFonts w:eastAsia="Calibri" w:cs="Arial"/>
          <w:szCs w:val="20"/>
        </w:rPr>
        <w:t>iz</w:t>
      </w:r>
      <w:proofErr w:type="spellEnd"/>
      <w:r w:rsidRPr="00165F9D">
        <w:rPr>
          <w:rFonts w:eastAsia="Calibri" w:cs="Arial"/>
          <w:szCs w:val="20"/>
        </w:rPr>
        <w:t xml:space="preserve"> 17. </w:t>
      </w:r>
      <w:proofErr w:type="spellStart"/>
      <w:proofErr w:type="gramStart"/>
      <w:r w:rsidRPr="00165F9D">
        <w:rPr>
          <w:rFonts w:eastAsia="Calibri" w:cs="Arial"/>
          <w:szCs w:val="20"/>
        </w:rPr>
        <w:t>točke</w:t>
      </w:r>
      <w:proofErr w:type="spellEnd"/>
      <w:proofErr w:type="gramEnd"/>
      <w:r w:rsidRPr="00165F9D">
        <w:rPr>
          <w:rFonts w:eastAsia="Calibri" w:cs="Arial"/>
          <w:szCs w:val="20"/>
        </w:rPr>
        <w:t xml:space="preserve"> </w:t>
      </w:r>
      <w:proofErr w:type="spellStart"/>
      <w:r w:rsidRPr="00165F9D">
        <w:rPr>
          <w:rFonts w:eastAsia="Calibri" w:cs="Arial"/>
          <w:szCs w:val="20"/>
        </w:rPr>
        <w:t>tega</w:t>
      </w:r>
      <w:proofErr w:type="spellEnd"/>
      <w:r w:rsidRPr="00165F9D">
        <w:rPr>
          <w:rFonts w:eastAsia="Calibri" w:cs="Arial"/>
          <w:szCs w:val="20"/>
        </w:rPr>
        <w:t xml:space="preserve"> </w:t>
      </w:r>
      <w:proofErr w:type="spellStart"/>
      <w:r w:rsidRPr="00165F9D">
        <w:rPr>
          <w:rFonts w:eastAsia="Calibri" w:cs="Arial"/>
          <w:szCs w:val="20"/>
        </w:rPr>
        <w:t>člena</w:t>
      </w:r>
      <w:proofErr w:type="spellEnd"/>
      <w:r w:rsidRPr="00165F9D">
        <w:rPr>
          <w:rFonts w:eastAsia="Calibri" w:cs="Arial"/>
          <w:szCs w:val="20"/>
        </w:rPr>
        <w:t xml:space="preserve"> </w:t>
      </w:r>
      <w:proofErr w:type="spellStart"/>
      <w:r w:rsidRPr="00165F9D">
        <w:rPr>
          <w:rFonts w:eastAsia="Calibri" w:cs="Arial"/>
          <w:szCs w:val="20"/>
        </w:rPr>
        <w:t>lahko</w:t>
      </w:r>
      <w:proofErr w:type="spellEnd"/>
      <w:r w:rsidRPr="00165F9D">
        <w:rPr>
          <w:rFonts w:eastAsia="Calibri" w:cs="Arial"/>
          <w:szCs w:val="20"/>
        </w:rPr>
        <w:t xml:space="preserve"> </w:t>
      </w:r>
      <w:proofErr w:type="spellStart"/>
      <w:r w:rsidRPr="00165F9D">
        <w:rPr>
          <w:rFonts w:eastAsia="Calibri" w:cs="Arial"/>
          <w:szCs w:val="20"/>
        </w:rPr>
        <w:t>upošteva</w:t>
      </w:r>
      <w:proofErr w:type="spellEnd"/>
      <w:r w:rsidRPr="00165F9D">
        <w:rPr>
          <w:rFonts w:eastAsia="Calibri" w:cs="Arial"/>
          <w:szCs w:val="20"/>
        </w:rPr>
        <w:t xml:space="preserve"> </w:t>
      </w:r>
      <w:proofErr w:type="spellStart"/>
      <w:r w:rsidRPr="00165F9D">
        <w:rPr>
          <w:rFonts w:eastAsia="Calibri" w:cs="Arial"/>
          <w:szCs w:val="20"/>
        </w:rPr>
        <w:t>tudi</w:t>
      </w:r>
      <w:proofErr w:type="spellEnd"/>
      <w:r w:rsidRPr="00165F9D">
        <w:rPr>
          <w:rFonts w:eastAsia="Calibri" w:cs="Arial"/>
          <w:szCs w:val="20"/>
        </w:rPr>
        <w:t xml:space="preserve"> </w:t>
      </w:r>
      <w:proofErr w:type="spellStart"/>
      <w:r w:rsidRPr="00165F9D">
        <w:rPr>
          <w:rFonts w:eastAsia="Calibri" w:cs="Arial"/>
          <w:szCs w:val="20"/>
        </w:rPr>
        <w:t>obseg</w:t>
      </w:r>
      <w:proofErr w:type="spellEnd"/>
      <w:r w:rsidRPr="00165F9D">
        <w:rPr>
          <w:rFonts w:eastAsia="Calibri" w:cs="Arial"/>
          <w:szCs w:val="20"/>
        </w:rPr>
        <w:t xml:space="preserve"> </w:t>
      </w:r>
      <w:proofErr w:type="spellStart"/>
      <w:r w:rsidRPr="00165F9D">
        <w:rPr>
          <w:rFonts w:eastAsia="Calibri" w:cs="Arial"/>
          <w:szCs w:val="20"/>
        </w:rPr>
        <w:t>dela</w:t>
      </w:r>
      <w:proofErr w:type="spellEnd"/>
      <w:r w:rsidRPr="00165F9D">
        <w:rPr>
          <w:rFonts w:eastAsia="Calibri" w:cs="Arial"/>
          <w:szCs w:val="20"/>
        </w:rPr>
        <w:t xml:space="preserve"> </w:t>
      </w:r>
      <w:proofErr w:type="spellStart"/>
      <w:r w:rsidRPr="00165F9D">
        <w:rPr>
          <w:rFonts w:eastAsia="Calibri" w:cs="Arial"/>
          <w:szCs w:val="20"/>
        </w:rPr>
        <w:t>njihovih</w:t>
      </w:r>
      <w:proofErr w:type="spellEnd"/>
      <w:r w:rsidRPr="00165F9D">
        <w:rPr>
          <w:rFonts w:eastAsia="Calibri" w:cs="Arial"/>
          <w:szCs w:val="20"/>
        </w:rPr>
        <w:t xml:space="preserve"> </w:t>
      </w:r>
      <w:proofErr w:type="spellStart"/>
      <w:r w:rsidRPr="00165F9D">
        <w:rPr>
          <w:rFonts w:eastAsia="Calibri" w:cs="Arial"/>
          <w:szCs w:val="20"/>
        </w:rPr>
        <w:t>članov</w:t>
      </w:r>
      <w:proofErr w:type="spellEnd"/>
      <w:r w:rsidRPr="00165F9D">
        <w:rPr>
          <w:rFonts w:eastAsia="Calibri" w:cs="Arial"/>
          <w:szCs w:val="20"/>
        </w:rPr>
        <w:t xml:space="preserve">, </w:t>
      </w:r>
      <w:proofErr w:type="spellStart"/>
      <w:r w:rsidRPr="00165F9D">
        <w:rPr>
          <w:rFonts w:eastAsia="Calibri" w:cs="Arial"/>
          <w:szCs w:val="20"/>
        </w:rPr>
        <w:t>ki</w:t>
      </w:r>
      <w:proofErr w:type="spellEnd"/>
      <w:r w:rsidRPr="00165F9D">
        <w:rPr>
          <w:rFonts w:eastAsia="Calibri" w:cs="Arial"/>
          <w:szCs w:val="20"/>
        </w:rPr>
        <w:t xml:space="preserve"> </w:t>
      </w:r>
      <w:proofErr w:type="spellStart"/>
      <w:r w:rsidRPr="00165F9D">
        <w:rPr>
          <w:rFonts w:eastAsia="Calibri" w:cs="Arial"/>
          <w:szCs w:val="20"/>
        </w:rPr>
        <w:t>bodo</w:t>
      </w:r>
      <w:proofErr w:type="spellEnd"/>
      <w:r w:rsidRPr="00165F9D">
        <w:rPr>
          <w:rFonts w:eastAsia="Calibri" w:cs="Arial"/>
          <w:szCs w:val="20"/>
        </w:rPr>
        <w:t xml:space="preserve"> </w:t>
      </w:r>
      <w:proofErr w:type="spellStart"/>
      <w:r w:rsidRPr="00165F9D">
        <w:rPr>
          <w:rFonts w:eastAsia="Calibri" w:cs="Arial"/>
          <w:szCs w:val="20"/>
        </w:rPr>
        <w:t>uporabljali</w:t>
      </w:r>
      <w:proofErr w:type="spellEnd"/>
      <w:r w:rsidRPr="00165F9D">
        <w:rPr>
          <w:rFonts w:eastAsia="Calibri" w:cs="Arial"/>
          <w:szCs w:val="20"/>
        </w:rPr>
        <w:t xml:space="preserve"> to </w:t>
      </w:r>
      <w:proofErr w:type="spellStart"/>
      <w:r w:rsidRPr="00165F9D">
        <w:rPr>
          <w:rFonts w:eastAsia="Calibri" w:cs="Arial"/>
          <w:szCs w:val="20"/>
        </w:rPr>
        <w:t>naložbo</w:t>
      </w:r>
      <w:proofErr w:type="spellEnd"/>
      <w:r w:rsidRPr="00165F9D">
        <w:rPr>
          <w:rFonts w:eastAsia="Calibri" w:cs="Arial"/>
          <w:szCs w:val="20"/>
        </w:rPr>
        <w:t>;</w:t>
      </w:r>
      <w:r w:rsidRPr="003A52C0">
        <w:rPr>
          <w:color w:val="000000" w:themeColor="text1"/>
          <w:szCs w:val="20"/>
        </w:rPr>
        <w:t>«.</w:t>
      </w:r>
    </w:p>
    <w:p w14:paraId="119E7AAD" w14:textId="07D4FF37" w:rsidR="00EB59EC" w:rsidRPr="00C97C62" w:rsidRDefault="00EB59EC" w:rsidP="00EB59EC">
      <w:pPr>
        <w:pStyle w:val="tevilnatoka"/>
        <w:numPr>
          <w:ilvl w:val="0"/>
          <w:numId w:val="0"/>
        </w:numPr>
        <w:spacing w:line="260" w:lineRule="atLeast"/>
        <w:ind w:left="425"/>
        <w:rPr>
          <w:color w:val="000000" w:themeColor="text1"/>
          <w:sz w:val="20"/>
          <w:szCs w:val="20"/>
        </w:rPr>
      </w:pPr>
    </w:p>
    <w:p w14:paraId="0A86149F" w14:textId="5B1B278E" w:rsidR="001D44DF" w:rsidRDefault="00165F9D" w:rsidP="00F06C83">
      <w:pPr>
        <w:pStyle w:val="tevilnatoka"/>
        <w:numPr>
          <w:ilvl w:val="0"/>
          <w:numId w:val="0"/>
        </w:numPr>
        <w:spacing w:line="260" w:lineRule="atLeast"/>
        <w:rPr>
          <w:color w:val="000000" w:themeColor="text1"/>
          <w:sz w:val="20"/>
          <w:szCs w:val="20"/>
        </w:rPr>
      </w:pPr>
      <w:r>
        <w:rPr>
          <w:color w:val="000000" w:themeColor="text1"/>
          <w:sz w:val="20"/>
          <w:szCs w:val="20"/>
        </w:rPr>
        <w:t>Dosedanji 19. in 20. točka, postaneta 20. in 21. točka.</w:t>
      </w:r>
    </w:p>
    <w:p w14:paraId="1AC5BEEA" w14:textId="77777777" w:rsidR="00165F9D" w:rsidRDefault="00165F9D" w:rsidP="00F06C83">
      <w:pPr>
        <w:pStyle w:val="tevilnatoka"/>
        <w:numPr>
          <w:ilvl w:val="0"/>
          <w:numId w:val="0"/>
        </w:numPr>
        <w:spacing w:line="260" w:lineRule="atLeast"/>
        <w:rPr>
          <w:color w:val="000000" w:themeColor="text1"/>
          <w:sz w:val="20"/>
          <w:szCs w:val="20"/>
        </w:rPr>
      </w:pPr>
    </w:p>
    <w:p w14:paraId="2F39D460" w14:textId="77777777" w:rsidR="00165F9D" w:rsidRPr="00C97C62" w:rsidRDefault="00165F9D" w:rsidP="00F06C83">
      <w:pPr>
        <w:pStyle w:val="tevilnatoka"/>
        <w:numPr>
          <w:ilvl w:val="0"/>
          <w:numId w:val="0"/>
        </w:numPr>
        <w:spacing w:line="260" w:lineRule="atLeast"/>
        <w:rPr>
          <w:color w:val="000000" w:themeColor="text1"/>
          <w:sz w:val="20"/>
          <w:szCs w:val="20"/>
        </w:rPr>
      </w:pPr>
    </w:p>
    <w:p w14:paraId="6AA8E018" w14:textId="30B45825" w:rsidR="00C262A4" w:rsidRPr="00C97C62" w:rsidRDefault="00BF39F3"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člen</w:t>
      </w:r>
    </w:p>
    <w:p w14:paraId="3DD2A478" w14:textId="77777777" w:rsidR="007C1B84" w:rsidRDefault="007C1B84" w:rsidP="003F22A4">
      <w:pPr>
        <w:pStyle w:val="tevilnatoka"/>
        <w:numPr>
          <w:ilvl w:val="0"/>
          <w:numId w:val="0"/>
        </w:numPr>
        <w:spacing w:line="260" w:lineRule="atLeast"/>
        <w:ind w:left="425"/>
        <w:rPr>
          <w:rFonts w:cs="Arial"/>
          <w:color w:val="000000" w:themeColor="text1"/>
          <w:szCs w:val="20"/>
        </w:rPr>
      </w:pPr>
    </w:p>
    <w:p w14:paraId="6B78FAEC" w14:textId="0161E5FD" w:rsidR="003F22A4" w:rsidRPr="007C1B84" w:rsidRDefault="00721C71" w:rsidP="007C1B84">
      <w:pPr>
        <w:pStyle w:val="tevilnatoka"/>
        <w:numPr>
          <w:ilvl w:val="0"/>
          <w:numId w:val="0"/>
        </w:numPr>
        <w:spacing w:line="260" w:lineRule="atLeast"/>
        <w:ind w:left="425" w:hanging="425"/>
        <w:rPr>
          <w:rFonts w:cs="Arial"/>
          <w:color w:val="000000" w:themeColor="text1"/>
          <w:sz w:val="20"/>
          <w:szCs w:val="20"/>
        </w:rPr>
      </w:pPr>
      <w:r>
        <w:rPr>
          <w:rFonts w:cs="Arial"/>
          <w:color w:val="000000" w:themeColor="text1"/>
          <w:sz w:val="20"/>
          <w:szCs w:val="20"/>
        </w:rPr>
        <w:t>11.</w:t>
      </w:r>
      <w:r w:rsidR="007C1B84" w:rsidRPr="007C1B84">
        <w:rPr>
          <w:rFonts w:cs="Arial"/>
          <w:color w:val="000000" w:themeColor="text1"/>
          <w:sz w:val="20"/>
          <w:szCs w:val="20"/>
        </w:rPr>
        <w:t xml:space="preserve"> člen se spremeni tako, da se glasi:</w:t>
      </w:r>
    </w:p>
    <w:p w14:paraId="54FC714D" w14:textId="77777777" w:rsidR="007C1B84" w:rsidRPr="00C97C62" w:rsidRDefault="007C1B84" w:rsidP="003F22A4">
      <w:pPr>
        <w:pStyle w:val="tevilnatoka"/>
        <w:numPr>
          <w:ilvl w:val="0"/>
          <w:numId w:val="0"/>
        </w:numPr>
        <w:spacing w:line="260" w:lineRule="atLeast"/>
        <w:ind w:left="425"/>
        <w:rPr>
          <w:color w:val="000000" w:themeColor="text1"/>
          <w:sz w:val="20"/>
          <w:szCs w:val="20"/>
        </w:rPr>
      </w:pPr>
    </w:p>
    <w:p w14:paraId="217E3421" w14:textId="272243DD" w:rsidR="00B039C0" w:rsidRPr="00C97C62" w:rsidRDefault="00C262A4" w:rsidP="007E14FE">
      <w:pPr>
        <w:pStyle w:val="len"/>
        <w:spacing w:before="0" w:line="260" w:lineRule="atLeast"/>
        <w:rPr>
          <w:color w:val="000000" w:themeColor="text1"/>
          <w:sz w:val="20"/>
          <w:szCs w:val="20"/>
        </w:rPr>
      </w:pPr>
      <w:r w:rsidRPr="00C97C62">
        <w:rPr>
          <w:color w:val="000000" w:themeColor="text1"/>
          <w:sz w:val="20"/>
          <w:szCs w:val="20"/>
        </w:rPr>
        <w:t>»</w:t>
      </w:r>
      <w:r w:rsidR="00B039C0" w:rsidRPr="00C97C62">
        <w:rPr>
          <w:color w:val="000000" w:themeColor="text1"/>
          <w:sz w:val="20"/>
          <w:szCs w:val="20"/>
        </w:rPr>
        <w:t>11. člen</w:t>
      </w:r>
    </w:p>
    <w:p w14:paraId="5829563B" w14:textId="33343BCA" w:rsidR="0035555F" w:rsidRPr="00C97C62" w:rsidRDefault="00B039C0" w:rsidP="007E14FE">
      <w:pPr>
        <w:jc w:val="center"/>
        <w:rPr>
          <w:rFonts w:cs="Arial"/>
          <w:b/>
          <w:color w:val="000000" w:themeColor="text1"/>
          <w:szCs w:val="20"/>
          <w:lang w:val="sl-SI"/>
        </w:rPr>
      </w:pPr>
      <w:r w:rsidRPr="00C97C62">
        <w:rPr>
          <w:b/>
          <w:color w:val="000000" w:themeColor="text1"/>
          <w:szCs w:val="20"/>
          <w:lang w:val="sl-SI"/>
        </w:rPr>
        <w:t>(</w:t>
      </w:r>
      <w:r w:rsidR="00D550EE">
        <w:rPr>
          <w:b/>
          <w:color w:val="000000" w:themeColor="text1"/>
          <w:szCs w:val="20"/>
          <w:lang w:val="sl-SI"/>
        </w:rPr>
        <w:t>pose</w:t>
      </w:r>
      <w:r w:rsidR="00A50F22">
        <w:rPr>
          <w:b/>
          <w:color w:val="000000" w:themeColor="text1"/>
          <w:szCs w:val="20"/>
          <w:lang w:val="sl-SI"/>
        </w:rPr>
        <w:t>b</w:t>
      </w:r>
      <w:r w:rsidR="00D550EE">
        <w:rPr>
          <w:b/>
          <w:color w:val="000000" w:themeColor="text1"/>
          <w:szCs w:val="20"/>
          <w:lang w:val="sl-SI"/>
        </w:rPr>
        <w:t xml:space="preserve">ni </w:t>
      </w:r>
      <w:r w:rsidRPr="00C97C62">
        <w:rPr>
          <w:b/>
          <w:color w:val="000000" w:themeColor="text1"/>
          <w:szCs w:val="20"/>
          <w:lang w:val="sl-SI"/>
        </w:rPr>
        <w:t>pogoj</w:t>
      </w:r>
      <w:r w:rsidR="00415521" w:rsidRPr="00C97C62">
        <w:rPr>
          <w:b/>
          <w:color w:val="000000" w:themeColor="text1"/>
          <w:szCs w:val="20"/>
          <w:lang w:val="sl-SI"/>
        </w:rPr>
        <w:t>i</w:t>
      </w:r>
      <w:r w:rsidRPr="00C97C62">
        <w:rPr>
          <w:b/>
          <w:color w:val="000000" w:themeColor="text1"/>
          <w:szCs w:val="20"/>
          <w:lang w:val="sl-SI"/>
        </w:rPr>
        <w:t xml:space="preserve"> za prestrukturiranje kmetijskih gospodarstev)</w:t>
      </w:r>
    </w:p>
    <w:p w14:paraId="34D3C281" w14:textId="74C3E51A" w:rsidR="00BD668B" w:rsidRPr="007B264B" w:rsidRDefault="00721C71" w:rsidP="00721C71">
      <w:pPr>
        <w:pStyle w:val="Odstavek"/>
        <w:ind w:firstLine="0"/>
        <w:rPr>
          <w:sz w:val="20"/>
          <w:szCs w:val="20"/>
          <w:lang w:val="sl-SI"/>
        </w:rPr>
      </w:pPr>
      <w:r w:rsidRPr="00721C71">
        <w:rPr>
          <w:sz w:val="20"/>
          <w:szCs w:val="20"/>
        </w:rPr>
        <w:t xml:space="preserve">Upravičenec mora za naložbe v prestrukturiranje kmetijskih gospodarstev poleg splošnih pogojev iz </w:t>
      </w:r>
      <w:r w:rsidR="00A20B4D">
        <w:rPr>
          <w:sz w:val="20"/>
          <w:szCs w:val="20"/>
          <w:lang w:val="sl-SI"/>
        </w:rPr>
        <w:t>prejšnjega</w:t>
      </w:r>
      <w:r w:rsidRPr="00721C71">
        <w:rPr>
          <w:sz w:val="20"/>
          <w:szCs w:val="20"/>
        </w:rPr>
        <w:t xml:space="preserve"> člena </w:t>
      </w:r>
      <w:r w:rsidRPr="007B264B">
        <w:rPr>
          <w:sz w:val="20"/>
          <w:szCs w:val="20"/>
        </w:rPr>
        <w:t>izpolnjevati tudi naslednje pogoje:</w:t>
      </w:r>
    </w:p>
    <w:p w14:paraId="0F4DE825" w14:textId="77777777" w:rsidR="00A36920" w:rsidRPr="007B264B" w:rsidRDefault="00A36920" w:rsidP="00A36920">
      <w:pPr>
        <w:pStyle w:val="Odstavek"/>
        <w:numPr>
          <w:ilvl w:val="0"/>
          <w:numId w:val="56"/>
        </w:numPr>
        <w:ind w:left="851" w:hanging="425"/>
        <w:rPr>
          <w:sz w:val="20"/>
          <w:szCs w:val="20"/>
        </w:rPr>
      </w:pPr>
      <w:r w:rsidRPr="007B264B">
        <w:rPr>
          <w:sz w:val="20"/>
          <w:szCs w:val="20"/>
        </w:rPr>
        <w:t>Do podpore za naložbe v prestrukturiranje kmetijskih gospodarstev je upravičen le nosilec kmetijskega gospodarstva, ki izpolnjuje pogoje za majhno kmetijo.</w:t>
      </w:r>
    </w:p>
    <w:p w14:paraId="3ACF94C8" w14:textId="14CA57E3" w:rsidR="00A36920" w:rsidRPr="007B264B" w:rsidRDefault="00A36920" w:rsidP="00A36920">
      <w:pPr>
        <w:pStyle w:val="Odstavek"/>
        <w:numPr>
          <w:ilvl w:val="0"/>
          <w:numId w:val="56"/>
        </w:numPr>
        <w:ind w:left="851" w:hanging="425"/>
        <w:rPr>
          <w:sz w:val="20"/>
          <w:szCs w:val="20"/>
        </w:rPr>
      </w:pPr>
      <w:r w:rsidRPr="007B264B">
        <w:rPr>
          <w:sz w:val="20"/>
          <w:szCs w:val="20"/>
        </w:rPr>
        <w:t>Majhna kmetija iz prejšnje</w:t>
      </w:r>
      <w:r w:rsidRPr="007B264B">
        <w:rPr>
          <w:sz w:val="20"/>
          <w:szCs w:val="20"/>
          <w:lang w:val="sl-SI"/>
        </w:rPr>
        <w:t xml:space="preserve"> točke</w:t>
      </w:r>
      <w:r w:rsidRPr="007B264B">
        <w:rPr>
          <w:sz w:val="20"/>
          <w:szCs w:val="20"/>
        </w:rPr>
        <w:t xml:space="preserve"> je kmetija, ki ima prihodek iz poslovanja, ki je enak ali višji od 4.000 </w:t>
      </w:r>
      <w:proofErr w:type="spellStart"/>
      <w:r w:rsidRPr="007B264B">
        <w:rPr>
          <w:sz w:val="20"/>
          <w:szCs w:val="20"/>
        </w:rPr>
        <w:t>eurov</w:t>
      </w:r>
      <w:proofErr w:type="spellEnd"/>
      <w:r w:rsidRPr="007B264B">
        <w:rPr>
          <w:sz w:val="20"/>
          <w:szCs w:val="20"/>
        </w:rPr>
        <w:t xml:space="preserve"> in nižji od ene letne minimalne plače na zaposlenega v Republiki Sloveniji na PDM v koledarskem letu pred letom objave javnega razpisa. Višina prihodka iz poslovanja majhne kmetije se določi v skladu s prilogo 4 te uredbe.</w:t>
      </w:r>
    </w:p>
    <w:p w14:paraId="488B7F1E" w14:textId="77777777" w:rsidR="00A36920" w:rsidRPr="007B264B" w:rsidRDefault="00A36920" w:rsidP="00A36920">
      <w:pPr>
        <w:pStyle w:val="Odstavek"/>
        <w:numPr>
          <w:ilvl w:val="0"/>
          <w:numId w:val="56"/>
        </w:numPr>
        <w:ind w:left="851" w:hanging="425"/>
        <w:rPr>
          <w:sz w:val="20"/>
          <w:szCs w:val="20"/>
        </w:rPr>
      </w:pPr>
      <w:r w:rsidRPr="007B264B">
        <w:rPr>
          <w:sz w:val="20"/>
          <w:szCs w:val="20"/>
        </w:rPr>
        <w:t>Naložba v prestrukturiranje kmetijskih gospodarstev se ne izvaja kot kolektivna naložba v skladu s tretjim odstavkom 5. člena te uredbe.</w:t>
      </w:r>
    </w:p>
    <w:p w14:paraId="64011215" w14:textId="3AD992D3" w:rsidR="00721C71" w:rsidRPr="00721C71" w:rsidRDefault="00721C71" w:rsidP="00721C71">
      <w:pPr>
        <w:pStyle w:val="Odstavek"/>
        <w:ind w:firstLine="0"/>
        <w:rPr>
          <w:sz w:val="20"/>
          <w:szCs w:val="20"/>
          <w:lang w:val="sl-SI"/>
        </w:rPr>
      </w:pPr>
      <w:r>
        <w:rPr>
          <w:sz w:val="20"/>
          <w:szCs w:val="20"/>
          <w:lang w:val="sl-SI"/>
        </w:rPr>
        <w:t>«.</w:t>
      </w:r>
    </w:p>
    <w:p w14:paraId="5FC33717" w14:textId="77777777" w:rsidR="003F22A4" w:rsidRPr="00C97C62" w:rsidRDefault="003F22A4" w:rsidP="007E14FE">
      <w:pPr>
        <w:jc w:val="both"/>
        <w:rPr>
          <w:rFonts w:cs="Arial"/>
          <w:color w:val="000000" w:themeColor="text1"/>
          <w:szCs w:val="20"/>
          <w:lang w:val="sl-SI"/>
        </w:rPr>
      </w:pPr>
    </w:p>
    <w:p w14:paraId="25ED8B36" w14:textId="77777777" w:rsidR="003F22A4" w:rsidRPr="00C97C62" w:rsidRDefault="003F22A4" w:rsidP="007E14FE">
      <w:pPr>
        <w:jc w:val="both"/>
        <w:rPr>
          <w:rFonts w:cs="Arial"/>
          <w:color w:val="000000" w:themeColor="text1"/>
          <w:szCs w:val="20"/>
          <w:lang w:val="sl-SI"/>
        </w:rPr>
      </w:pPr>
    </w:p>
    <w:p w14:paraId="1CC05C73" w14:textId="00CD401F"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091F7414" w14:textId="77777777" w:rsidR="00B92790" w:rsidRDefault="00B92790" w:rsidP="005B5DF9">
      <w:pPr>
        <w:pStyle w:val="Odstavekseznama"/>
        <w:spacing w:line="260" w:lineRule="atLeast"/>
        <w:ind w:left="714" w:hanging="714"/>
        <w:rPr>
          <w:rFonts w:ascii="Arial" w:hAnsi="Arial" w:cs="Arial"/>
          <w:color w:val="000000" w:themeColor="text1"/>
          <w:sz w:val="20"/>
          <w:szCs w:val="20"/>
          <w:lang w:val="sl-SI"/>
        </w:rPr>
      </w:pPr>
    </w:p>
    <w:p w14:paraId="23336977" w14:textId="38DCA511" w:rsidR="005B5DF9" w:rsidRDefault="005B5DF9" w:rsidP="005B5DF9">
      <w:pPr>
        <w:pStyle w:val="Odstavekseznama"/>
        <w:spacing w:line="260" w:lineRule="atLeast"/>
        <w:ind w:left="714" w:hanging="714"/>
        <w:rPr>
          <w:rFonts w:ascii="Arial" w:hAnsi="Arial" w:cs="Arial"/>
          <w:color w:val="000000" w:themeColor="text1"/>
          <w:sz w:val="20"/>
          <w:szCs w:val="20"/>
          <w:lang w:val="sl-SI"/>
        </w:rPr>
      </w:pPr>
      <w:r w:rsidRPr="005B5DF9">
        <w:rPr>
          <w:rFonts w:ascii="Arial" w:hAnsi="Arial" w:cs="Arial"/>
          <w:color w:val="000000" w:themeColor="text1"/>
          <w:sz w:val="20"/>
          <w:szCs w:val="20"/>
          <w:lang w:val="sl-SI"/>
        </w:rPr>
        <w:t>V 12. člen</w:t>
      </w:r>
      <w:r w:rsidR="003564A3">
        <w:rPr>
          <w:rFonts w:ascii="Arial" w:hAnsi="Arial" w:cs="Arial"/>
          <w:color w:val="000000" w:themeColor="text1"/>
          <w:sz w:val="20"/>
          <w:szCs w:val="20"/>
          <w:lang w:val="sl-SI"/>
        </w:rPr>
        <w:t>u</w:t>
      </w:r>
      <w:r w:rsidRPr="005B5DF9">
        <w:rPr>
          <w:rFonts w:ascii="Arial" w:hAnsi="Arial" w:cs="Arial"/>
          <w:color w:val="000000" w:themeColor="text1"/>
          <w:sz w:val="20"/>
          <w:szCs w:val="20"/>
          <w:lang w:val="sl-SI"/>
        </w:rPr>
        <w:t xml:space="preserve"> </w:t>
      </w:r>
      <w:r w:rsidRPr="007B264B">
        <w:rPr>
          <w:rFonts w:ascii="Arial" w:hAnsi="Arial" w:cs="Arial"/>
          <w:color w:val="000000" w:themeColor="text1"/>
          <w:sz w:val="20"/>
          <w:szCs w:val="20"/>
          <w:lang w:val="sl-SI"/>
        </w:rPr>
        <w:t xml:space="preserve">se </w:t>
      </w:r>
      <w:r w:rsidR="00BD668B" w:rsidRPr="007B264B">
        <w:rPr>
          <w:rFonts w:ascii="Arial" w:hAnsi="Arial" w:cs="Arial"/>
          <w:color w:val="000000" w:themeColor="text1"/>
          <w:sz w:val="20"/>
          <w:szCs w:val="20"/>
          <w:lang w:val="sl-SI"/>
        </w:rPr>
        <w:t xml:space="preserve">v </w:t>
      </w:r>
      <w:r w:rsidR="003564A3" w:rsidRPr="007B264B">
        <w:rPr>
          <w:rFonts w:ascii="Arial" w:hAnsi="Arial" w:cs="Arial"/>
          <w:color w:val="000000" w:themeColor="text1"/>
          <w:sz w:val="20"/>
          <w:szCs w:val="20"/>
          <w:lang w:val="sl-SI"/>
        </w:rPr>
        <w:t>napovednem</w:t>
      </w:r>
      <w:r w:rsidR="003564A3" w:rsidRPr="003564A3">
        <w:rPr>
          <w:rFonts w:ascii="Arial" w:hAnsi="Arial" w:cs="Arial"/>
          <w:color w:val="000000" w:themeColor="text1"/>
          <w:sz w:val="20"/>
          <w:szCs w:val="20"/>
          <w:lang w:val="sl-SI"/>
        </w:rPr>
        <w:t xml:space="preserve"> stavku </w:t>
      </w:r>
      <w:r w:rsidRPr="005B5DF9">
        <w:rPr>
          <w:rFonts w:ascii="Arial" w:hAnsi="Arial" w:cs="Arial"/>
          <w:color w:val="000000" w:themeColor="text1"/>
          <w:sz w:val="20"/>
          <w:szCs w:val="20"/>
          <w:lang w:val="sl-SI"/>
        </w:rPr>
        <w:t>črta besedilo »in 11.«.</w:t>
      </w:r>
    </w:p>
    <w:p w14:paraId="1DD2AE2A" w14:textId="77777777" w:rsidR="005055BF" w:rsidRDefault="005055BF" w:rsidP="005B5DF9">
      <w:pPr>
        <w:pStyle w:val="Odstavekseznama"/>
        <w:spacing w:line="260" w:lineRule="atLeast"/>
        <w:ind w:left="714" w:hanging="714"/>
        <w:rPr>
          <w:rFonts w:ascii="Arial" w:hAnsi="Arial" w:cs="Arial"/>
          <w:color w:val="000000" w:themeColor="text1"/>
          <w:sz w:val="20"/>
          <w:szCs w:val="20"/>
          <w:lang w:val="sl-SI"/>
        </w:rPr>
      </w:pPr>
    </w:p>
    <w:p w14:paraId="36704E5C" w14:textId="35CBB003" w:rsidR="005055BF" w:rsidRDefault="005055BF" w:rsidP="005B5DF9">
      <w:pPr>
        <w:pStyle w:val="Odstavekseznama"/>
        <w:spacing w:line="260" w:lineRule="atLeast"/>
        <w:ind w:left="714" w:hanging="714"/>
        <w:rPr>
          <w:rFonts w:ascii="Arial" w:hAnsi="Arial" w:cs="Arial"/>
          <w:color w:val="000000" w:themeColor="text1"/>
          <w:sz w:val="20"/>
          <w:szCs w:val="20"/>
          <w:lang w:val="sl-SI"/>
        </w:rPr>
      </w:pPr>
      <w:r>
        <w:rPr>
          <w:rFonts w:ascii="Arial" w:hAnsi="Arial" w:cs="Arial"/>
          <w:color w:val="000000" w:themeColor="text1"/>
          <w:sz w:val="20"/>
          <w:szCs w:val="20"/>
          <w:lang w:val="sl-SI"/>
        </w:rPr>
        <w:t>V 3. točki se za besedo »zadrugo« doda vejica ter beseda »skupino«.</w:t>
      </w:r>
    </w:p>
    <w:p w14:paraId="16EB68B7" w14:textId="77777777" w:rsidR="005055BF" w:rsidRDefault="005055BF" w:rsidP="005055BF">
      <w:pPr>
        <w:pStyle w:val="Odstavekseznama"/>
        <w:spacing w:line="260" w:lineRule="atLeast"/>
        <w:ind w:left="714" w:hanging="714"/>
        <w:rPr>
          <w:rFonts w:ascii="Arial" w:hAnsi="Arial" w:cs="Arial"/>
          <w:color w:val="000000" w:themeColor="text1"/>
          <w:sz w:val="20"/>
          <w:szCs w:val="20"/>
          <w:lang w:val="sl-SI"/>
        </w:rPr>
      </w:pPr>
    </w:p>
    <w:p w14:paraId="6FC2956D" w14:textId="14BA2A0A" w:rsidR="005055BF" w:rsidRDefault="005055BF" w:rsidP="005055BF">
      <w:pPr>
        <w:pStyle w:val="Odstavekseznama"/>
        <w:spacing w:line="260" w:lineRule="atLeast"/>
        <w:ind w:left="714" w:hanging="714"/>
        <w:rPr>
          <w:rFonts w:ascii="Arial" w:hAnsi="Arial" w:cs="Arial"/>
          <w:color w:val="000000" w:themeColor="text1"/>
          <w:sz w:val="20"/>
          <w:szCs w:val="20"/>
          <w:lang w:val="sl-SI"/>
        </w:rPr>
      </w:pPr>
      <w:r>
        <w:rPr>
          <w:rFonts w:ascii="Arial" w:hAnsi="Arial" w:cs="Arial"/>
          <w:color w:val="000000" w:themeColor="text1"/>
          <w:sz w:val="20"/>
          <w:szCs w:val="20"/>
          <w:lang w:val="sl-SI"/>
        </w:rPr>
        <w:t>V 4. točki se pred besedo »organizacije« doda besedilo »skupine ali«.</w:t>
      </w:r>
    </w:p>
    <w:p w14:paraId="622C2FD1" w14:textId="77777777" w:rsidR="005055BF" w:rsidRDefault="005055BF" w:rsidP="005B5DF9">
      <w:pPr>
        <w:pStyle w:val="Odstavekseznama"/>
        <w:spacing w:line="260" w:lineRule="atLeast"/>
        <w:ind w:left="714" w:hanging="714"/>
        <w:rPr>
          <w:rFonts w:ascii="Arial" w:hAnsi="Arial" w:cs="Arial"/>
          <w:color w:val="000000" w:themeColor="text1"/>
          <w:sz w:val="20"/>
          <w:szCs w:val="20"/>
          <w:lang w:val="sl-SI"/>
        </w:rPr>
      </w:pPr>
    </w:p>
    <w:p w14:paraId="54333EC4" w14:textId="77777777" w:rsidR="005055BF" w:rsidRDefault="005055BF" w:rsidP="005B5DF9">
      <w:pPr>
        <w:pStyle w:val="Odstavekseznama"/>
        <w:spacing w:line="260" w:lineRule="atLeast"/>
        <w:ind w:left="714" w:hanging="714"/>
        <w:rPr>
          <w:rFonts w:ascii="Arial" w:hAnsi="Arial" w:cs="Arial"/>
          <w:color w:val="000000" w:themeColor="text1"/>
          <w:sz w:val="20"/>
          <w:szCs w:val="20"/>
          <w:lang w:val="sl-SI"/>
        </w:rPr>
      </w:pPr>
    </w:p>
    <w:p w14:paraId="0EAFCDEB" w14:textId="77777777" w:rsidR="005B5DF9" w:rsidRDefault="005B5DF9" w:rsidP="005B5DF9">
      <w:pPr>
        <w:pStyle w:val="Odstavekseznama"/>
        <w:spacing w:line="260" w:lineRule="atLeast"/>
        <w:ind w:left="714"/>
        <w:rPr>
          <w:rFonts w:ascii="Arial" w:hAnsi="Arial" w:cs="Arial"/>
          <w:b/>
          <w:color w:val="000000" w:themeColor="text1"/>
          <w:sz w:val="20"/>
          <w:szCs w:val="20"/>
          <w:lang w:val="sl-SI"/>
        </w:rPr>
      </w:pPr>
    </w:p>
    <w:p w14:paraId="16B4D0C0" w14:textId="77777777" w:rsidR="00B92790" w:rsidRPr="005B5DF9" w:rsidRDefault="00B92790" w:rsidP="005B5DF9">
      <w:pPr>
        <w:pStyle w:val="Odstavekseznama"/>
        <w:spacing w:line="260" w:lineRule="atLeast"/>
        <w:ind w:left="714"/>
        <w:rPr>
          <w:rFonts w:ascii="Arial" w:hAnsi="Arial" w:cs="Arial"/>
          <w:b/>
          <w:color w:val="000000" w:themeColor="text1"/>
          <w:sz w:val="20"/>
          <w:szCs w:val="20"/>
          <w:lang w:val="sl-SI"/>
        </w:rPr>
      </w:pPr>
    </w:p>
    <w:p w14:paraId="09F27074" w14:textId="34D0C71E"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656FB27E" w14:textId="77777777" w:rsidR="00B92790" w:rsidRDefault="00B92790" w:rsidP="00B92790">
      <w:pPr>
        <w:rPr>
          <w:rFonts w:cs="Arial"/>
          <w:color w:val="000000" w:themeColor="text1"/>
          <w:szCs w:val="20"/>
          <w:lang w:val="sl-SI"/>
        </w:rPr>
      </w:pPr>
    </w:p>
    <w:p w14:paraId="57EE9484" w14:textId="344068C9" w:rsidR="00B92790" w:rsidRDefault="00B92790" w:rsidP="00B92790">
      <w:pPr>
        <w:rPr>
          <w:rFonts w:cs="Arial"/>
          <w:color w:val="000000" w:themeColor="text1"/>
          <w:szCs w:val="20"/>
          <w:lang w:val="sl-SI"/>
        </w:rPr>
      </w:pPr>
      <w:r w:rsidRPr="00B92790">
        <w:rPr>
          <w:rFonts w:cs="Arial"/>
          <w:color w:val="000000" w:themeColor="text1"/>
          <w:szCs w:val="20"/>
          <w:lang w:val="sl-SI"/>
        </w:rPr>
        <w:t>V 1</w:t>
      </w:r>
      <w:r>
        <w:rPr>
          <w:rFonts w:cs="Arial"/>
          <w:color w:val="000000" w:themeColor="text1"/>
          <w:szCs w:val="20"/>
          <w:lang w:val="sl-SI"/>
        </w:rPr>
        <w:t>3</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 </w:t>
      </w:r>
      <w:r w:rsidR="003564A3">
        <w:rPr>
          <w:rFonts w:cs="Arial"/>
          <w:color w:val="000000" w:themeColor="text1"/>
          <w:szCs w:val="20"/>
          <w:lang w:val="sl-SI"/>
        </w:rPr>
        <w:t xml:space="preserve">v </w:t>
      </w:r>
      <w:r w:rsidR="003564A3" w:rsidRPr="003564A3">
        <w:rPr>
          <w:rFonts w:cs="Arial"/>
          <w:color w:val="000000" w:themeColor="text1"/>
          <w:szCs w:val="20"/>
          <w:lang w:val="sl-SI"/>
        </w:rPr>
        <w:t xml:space="preserve">napovednem stavku prvega odstavka </w:t>
      </w:r>
      <w:r w:rsidRPr="00B92790">
        <w:rPr>
          <w:rFonts w:cs="Arial"/>
          <w:color w:val="000000" w:themeColor="text1"/>
          <w:szCs w:val="20"/>
          <w:lang w:val="sl-SI"/>
        </w:rPr>
        <w:t>črta besedilo »in 11.«.</w:t>
      </w:r>
    </w:p>
    <w:p w14:paraId="16186968" w14:textId="77777777" w:rsidR="00A50F22" w:rsidRDefault="00A50F22" w:rsidP="00B92790">
      <w:pPr>
        <w:rPr>
          <w:rFonts w:cs="Arial"/>
          <w:color w:val="000000" w:themeColor="text1"/>
          <w:szCs w:val="20"/>
          <w:lang w:val="sl-SI"/>
        </w:rPr>
      </w:pPr>
    </w:p>
    <w:p w14:paraId="419083E9" w14:textId="219623C2" w:rsidR="00A50F22" w:rsidRDefault="00A50F22" w:rsidP="00B92790">
      <w:pPr>
        <w:rPr>
          <w:rFonts w:cs="Arial"/>
          <w:color w:val="000000" w:themeColor="text1"/>
          <w:szCs w:val="20"/>
          <w:lang w:val="sl-SI"/>
        </w:rPr>
      </w:pPr>
      <w:r>
        <w:rPr>
          <w:rFonts w:cs="Arial"/>
          <w:color w:val="000000" w:themeColor="text1"/>
          <w:szCs w:val="20"/>
          <w:lang w:val="sl-SI"/>
        </w:rPr>
        <w:t>Za 4. točko se doda nova 5. točka, ki se glasi:</w:t>
      </w:r>
    </w:p>
    <w:p w14:paraId="3FCE1DCD" w14:textId="1D92DF56" w:rsidR="00A50F22" w:rsidRPr="00B92790" w:rsidRDefault="00A12B7E" w:rsidP="00B92790">
      <w:pPr>
        <w:rPr>
          <w:rFonts w:cs="Arial"/>
          <w:color w:val="000000" w:themeColor="text1"/>
          <w:szCs w:val="20"/>
          <w:lang w:val="sl-SI"/>
        </w:rPr>
      </w:pPr>
      <w:r w:rsidRPr="005B5DF9">
        <w:rPr>
          <w:rFonts w:cs="Arial"/>
          <w:color w:val="000000" w:themeColor="text1"/>
          <w:szCs w:val="20"/>
          <w:lang w:val="sl-SI"/>
        </w:rPr>
        <w:t>»</w:t>
      </w:r>
      <w:r>
        <w:rPr>
          <w:rFonts w:cs="Arial"/>
          <w:color w:val="000000" w:themeColor="text1"/>
          <w:szCs w:val="20"/>
          <w:lang w:val="sl-SI"/>
        </w:rPr>
        <w:t xml:space="preserve">5. </w:t>
      </w:r>
      <w:proofErr w:type="gramStart"/>
      <w:r>
        <w:rPr>
          <w:rFonts w:cs="Arial"/>
          <w:shd w:val="clear" w:color="auto" w:fill="FFFFFF"/>
        </w:rPr>
        <w:t>k</w:t>
      </w:r>
      <w:proofErr w:type="spellStart"/>
      <w:r w:rsidRPr="00B06A70">
        <w:rPr>
          <w:rFonts w:cs="Arial"/>
          <w:shd w:val="clear" w:color="auto" w:fill="FFFFFF"/>
          <w:lang w:val="sl-SI"/>
        </w:rPr>
        <w:t>ot</w:t>
      </w:r>
      <w:proofErr w:type="spellEnd"/>
      <w:proofErr w:type="gramEnd"/>
      <w:r w:rsidRPr="00B06A70">
        <w:rPr>
          <w:rFonts w:cs="Arial"/>
          <w:shd w:val="clear" w:color="auto" w:fill="FFFFFF"/>
          <w:lang w:val="sl-SI"/>
        </w:rPr>
        <w:t xml:space="preserve"> ista vrsta kmetijske mehanizacije </w:t>
      </w:r>
      <w:proofErr w:type="spellStart"/>
      <w:r>
        <w:rPr>
          <w:rFonts w:cs="Arial"/>
          <w:shd w:val="clear" w:color="auto" w:fill="FFFFFF"/>
        </w:rPr>
        <w:t>iz</w:t>
      </w:r>
      <w:proofErr w:type="spellEnd"/>
      <w:r>
        <w:rPr>
          <w:rFonts w:cs="Arial"/>
          <w:shd w:val="clear" w:color="auto" w:fill="FFFFFF"/>
        </w:rPr>
        <w:t xml:space="preserve"> </w:t>
      </w:r>
      <w:proofErr w:type="spellStart"/>
      <w:r>
        <w:rPr>
          <w:rFonts w:cs="Arial"/>
          <w:shd w:val="clear" w:color="auto" w:fill="FFFFFF"/>
        </w:rPr>
        <w:t>prejšnje</w:t>
      </w:r>
      <w:proofErr w:type="spellEnd"/>
      <w:r>
        <w:rPr>
          <w:rFonts w:cs="Arial"/>
          <w:shd w:val="clear" w:color="auto" w:fill="FFFFFF"/>
        </w:rPr>
        <w:t xml:space="preserve"> </w:t>
      </w:r>
      <w:proofErr w:type="spellStart"/>
      <w:r>
        <w:rPr>
          <w:rFonts w:cs="Arial"/>
          <w:shd w:val="clear" w:color="auto" w:fill="FFFFFF"/>
        </w:rPr>
        <w:t>točke</w:t>
      </w:r>
      <w:proofErr w:type="spellEnd"/>
      <w:r>
        <w:rPr>
          <w:rFonts w:cs="Arial"/>
          <w:shd w:val="clear" w:color="auto" w:fill="FFFFFF"/>
        </w:rPr>
        <w:t xml:space="preserve"> </w:t>
      </w:r>
      <w:r w:rsidRPr="00B06A70">
        <w:rPr>
          <w:rFonts w:cs="Arial"/>
          <w:shd w:val="clear" w:color="auto" w:fill="FFFFFF"/>
          <w:lang w:val="sl-SI"/>
        </w:rPr>
        <w:t xml:space="preserve">se razume kmetijska mehanizacija iz iste </w:t>
      </w:r>
      <w:proofErr w:type="spellStart"/>
      <w:r w:rsidRPr="00B06A70">
        <w:rPr>
          <w:rFonts w:cs="Arial"/>
          <w:color w:val="000000"/>
        </w:rPr>
        <w:t>skupin</w:t>
      </w:r>
      <w:proofErr w:type="spellEnd"/>
      <w:r w:rsidRPr="00B06A70">
        <w:rPr>
          <w:rFonts w:cs="Arial"/>
          <w:color w:val="000000"/>
          <w:lang w:val="sl-SI"/>
        </w:rPr>
        <w:t xml:space="preserve">e strojev v okviru zaporedne </w:t>
      </w:r>
      <w:proofErr w:type="spellStart"/>
      <w:r w:rsidRPr="00B06A70">
        <w:rPr>
          <w:rFonts w:cs="Arial"/>
          <w:color w:val="000000"/>
        </w:rPr>
        <w:t>trimestn</w:t>
      </w:r>
      <w:proofErr w:type="spellEnd"/>
      <w:r w:rsidRPr="00B06A70">
        <w:rPr>
          <w:rFonts w:cs="Arial"/>
          <w:color w:val="000000"/>
          <w:lang w:val="sl-SI"/>
        </w:rPr>
        <w:t>e</w:t>
      </w:r>
      <w:r w:rsidRPr="00B06A70">
        <w:rPr>
          <w:rFonts w:cs="Arial"/>
          <w:color w:val="000000"/>
        </w:rPr>
        <w:t xml:space="preserve"> </w:t>
      </w:r>
      <w:r w:rsidRPr="00B06A70">
        <w:rPr>
          <w:rFonts w:cs="Arial"/>
          <w:color w:val="000000"/>
          <w:lang w:val="sl-SI"/>
        </w:rPr>
        <w:t xml:space="preserve">številke iz </w:t>
      </w:r>
      <w:proofErr w:type="spellStart"/>
      <w:r>
        <w:rPr>
          <w:rFonts w:cs="Arial"/>
          <w:color w:val="000000"/>
        </w:rPr>
        <w:t>kataloga</w:t>
      </w:r>
      <w:proofErr w:type="spellEnd"/>
      <w:r>
        <w:rPr>
          <w:rFonts w:cs="Arial"/>
          <w:color w:val="000000"/>
        </w:rPr>
        <w:t xml:space="preserve"> </w:t>
      </w:r>
      <w:proofErr w:type="spellStart"/>
      <w:r>
        <w:rPr>
          <w:rFonts w:cs="Arial"/>
          <w:color w:val="000000"/>
        </w:rPr>
        <w:t>stroškov</w:t>
      </w:r>
      <w:proofErr w:type="spellEnd"/>
      <w:r>
        <w:rPr>
          <w:rFonts w:cs="Arial"/>
          <w:color w:val="000000"/>
        </w:rPr>
        <w:t xml:space="preserve"> </w:t>
      </w:r>
      <w:proofErr w:type="spellStart"/>
      <w:r>
        <w:rPr>
          <w:rFonts w:cs="Arial"/>
          <w:color w:val="000000"/>
        </w:rPr>
        <w:t>iz</w:t>
      </w:r>
      <w:proofErr w:type="spellEnd"/>
      <w:r>
        <w:rPr>
          <w:rFonts w:cs="Arial"/>
          <w:color w:val="000000"/>
        </w:rPr>
        <w:t xml:space="preserve"> </w:t>
      </w:r>
      <w:proofErr w:type="spellStart"/>
      <w:r>
        <w:rPr>
          <w:rFonts w:cs="Arial"/>
        </w:rPr>
        <w:t>prvega</w:t>
      </w:r>
      <w:proofErr w:type="spellEnd"/>
      <w:r>
        <w:rPr>
          <w:rFonts w:cs="Arial"/>
        </w:rPr>
        <w:t xml:space="preserve"> </w:t>
      </w:r>
      <w:proofErr w:type="spellStart"/>
      <w:r>
        <w:rPr>
          <w:rFonts w:cs="Arial"/>
        </w:rPr>
        <w:t>odstavka</w:t>
      </w:r>
      <w:proofErr w:type="spellEnd"/>
      <w:r>
        <w:rPr>
          <w:rFonts w:cs="Arial"/>
        </w:rPr>
        <w:t xml:space="preserve"> 97. </w:t>
      </w:r>
      <w:proofErr w:type="spellStart"/>
      <w:proofErr w:type="gramStart"/>
      <w:r>
        <w:rPr>
          <w:rFonts w:cs="Arial"/>
        </w:rPr>
        <w:t>člena</w:t>
      </w:r>
      <w:proofErr w:type="spellEnd"/>
      <w:proofErr w:type="gramEnd"/>
      <w:r>
        <w:rPr>
          <w:rFonts w:cs="Arial"/>
        </w:rPr>
        <w:t xml:space="preserve"> </w:t>
      </w:r>
      <w:proofErr w:type="spellStart"/>
      <w:r>
        <w:rPr>
          <w:rFonts w:cs="Arial"/>
        </w:rPr>
        <w:t>te</w:t>
      </w:r>
      <w:proofErr w:type="spellEnd"/>
      <w:r>
        <w:rPr>
          <w:rFonts w:cs="Arial"/>
        </w:rPr>
        <w:t xml:space="preserve"> </w:t>
      </w:r>
      <w:proofErr w:type="spellStart"/>
      <w:r>
        <w:rPr>
          <w:rFonts w:cs="Arial"/>
        </w:rPr>
        <w:t>uredbe</w:t>
      </w:r>
      <w:proofErr w:type="spellEnd"/>
      <w:r>
        <w:rPr>
          <w:rFonts w:cs="Arial"/>
        </w:rPr>
        <w:t>;</w:t>
      </w:r>
      <w:r w:rsidRPr="005B5DF9">
        <w:rPr>
          <w:rFonts w:cs="Arial"/>
          <w:color w:val="000000" w:themeColor="text1"/>
          <w:szCs w:val="20"/>
          <w:lang w:val="sl-SI"/>
        </w:rPr>
        <w:t>«.</w:t>
      </w:r>
    </w:p>
    <w:p w14:paraId="2976F64C" w14:textId="77777777" w:rsidR="005B5DF9" w:rsidRDefault="005B5DF9" w:rsidP="00A12B7E">
      <w:pPr>
        <w:rPr>
          <w:rFonts w:cs="Arial"/>
          <w:b/>
          <w:color w:val="000000" w:themeColor="text1"/>
          <w:szCs w:val="20"/>
          <w:lang w:val="sl-SI"/>
        </w:rPr>
      </w:pPr>
    </w:p>
    <w:p w14:paraId="6B754219" w14:textId="722C85DF" w:rsidR="00A12B7E" w:rsidRPr="001E20C3" w:rsidRDefault="00A12B7E" w:rsidP="00A12B7E">
      <w:pPr>
        <w:rPr>
          <w:rFonts w:cs="Arial"/>
          <w:color w:val="000000" w:themeColor="text1"/>
          <w:szCs w:val="20"/>
          <w:lang w:val="sl-SI"/>
        </w:rPr>
      </w:pPr>
      <w:r w:rsidRPr="001E20C3">
        <w:rPr>
          <w:rFonts w:cs="Arial"/>
          <w:color w:val="000000" w:themeColor="text1"/>
          <w:szCs w:val="20"/>
          <w:lang w:val="sl-SI"/>
        </w:rPr>
        <w:t>Dosedanja 5. do 7. točka postanejo 6. do 8. točka.</w:t>
      </w:r>
    </w:p>
    <w:p w14:paraId="31B9130B" w14:textId="77777777" w:rsidR="00B92790" w:rsidRPr="001E20C3" w:rsidRDefault="00B92790" w:rsidP="005B5DF9">
      <w:pPr>
        <w:pStyle w:val="Odstavekseznama"/>
        <w:spacing w:line="260" w:lineRule="atLeast"/>
        <w:ind w:left="714"/>
        <w:rPr>
          <w:rFonts w:ascii="Arial" w:hAnsi="Arial" w:cs="Arial"/>
          <w:b/>
          <w:color w:val="000000" w:themeColor="text1"/>
          <w:sz w:val="20"/>
          <w:szCs w:val="20"/>
          <w:lang w:val="sl-SI"/>
        </w:rPr>
      </w:pPr>
    </w:p>
    <w:p w14:paraId="4D455EC7" w14:textId="77777777" w:rsidR="00221D26" w:rsidRPr="001E20C3" w:rsidRDefault="00221D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1E20C3">
        <w:rPr>
          <w:rFonts w:ascii="Arial" w:hAnsi="Arial" w:cs="Arial"/>
          <w:b/>
          <w:color w:val="000000" w:themeColor="text1"/>
          <w:sz w:val="20"/>
          <w:szCs w:val="20"/>
          <w:lang w:val="sl-SI"/>
        </w:rPr>
        <w:t>člen</w:t>
      </w:r>
    </w:p>
    <w:p w14:paraId="10E2BCBF" w14:textId="77777777" w:rsidR="00B92790" w:rsidRDefault="00B92790" w:rsidP="00B92790">
      <w:pPr>
        <w:rPr>
          <w:rFonts w:cs="Arial"/>
          <w:color w:val="000000" w:themeColor="text1"/>
          <w:szCs w:val="20"/>
          <w:lang w:val="sl-SI"/>
        </w:rPr>
      </w:pPr>
    </w:p>
    <w:p w14:paraId="68B6C377" w14:textId="03448882" w:rsidR="00B92790" w:rsidRPr="00B92790" w:rsidRDefault="00B92790" w:rsidP="00B92790">
      <w:pPr>
        <w:rPr>
          <w:rFonts w:cs="Arial"/>
          <w:color w:val="000000" w:themeColor="text1"/>
          <w:szCs w:val="20"/>
          <w:lang w:val="sl-SI"/>
        </w:rPr>
      </w:pPr>
      <w:r w:rsidRPr="00B92790">
        <w:rPr>
          <w:rFonts w:cs="Arial"/>
          <w:color w:val="000000" w:themeColor="text1"/>
          <w:szCs w:val="20"/>
          <w:lang w:val="sl-SI"/>
        </w:rPr>
        <w:t>V 1</w:t>
      </w:r>
      <w:r>
        <w:rPr>
          <w:rFonts w:cs="Arial"/>
          <w:color w:val="000000" w:themeColor="text1"/>
          <w:szCs w:val="20"/>
          <w:lang w:val="sl-SI"/>
        </w:rPr>
        <w:t>4</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 </w:t>
      </w:r>
      <w:r w:rsidR="003564A3">
        <w:rPr>
          <w:rFonts w:cs="Arial"/>
          <w:color w:val="000000" w:themeColor="text1"/>
          <w:szCs w:val="20"/>
          <w:lang w:val="sl-SI"/>
        </w:rPr>
        <w:t xml:space="preserve">v </w:t>
      </w:r>
      <w:r w:rsidR="003564A3" w:rsidRPr="003564A3">
        <w:rPr>
          <w:rFonts w:cs="Arial"/>
          <w:color w:val="000000" w:themeColor="text1"/>
          <w:szCs w:val="20"/>
          <w:lang w:val="sl-SI"/>
        </w:rPr>
        <w:t xml:space="preserve">napovednem stavku </w:t>
      </w:r>
      <w:r w:rsidRPr="00B92790">
        <w:rPr>
          <w:rFonts w:cs="Arial"/>
          <w:color w:val="000000" w:themeColor="text1"/>
          <w:szCs w:val="20"/>
          <w:lang w:val="sl-SI"/>
        </w:rPr>
        <w:t>črta besedilo »in 11.«.</w:t>
      </w:r>
    </w:p>
    <w:p w14:paraId="53D3948E" w14:textId="77777777" w:rsidR="005B5DF9" w:rsidRDefault="005B5DF9" w:rsidP="00F80019">
      <w:pPr>
        <w:rPr>
          <w:rFonts w:cs="Arial"/>
          <w:b/>
          <w:color w:val="000000" w:themeColor="text1"/>
          <w:szCs w:val="20"/>
          <w:lang w:val="sl-SI"/>
        </w:rPr>
      </w:pPr>
    </w:p>
    <w:p w14:paraId="06D08120" w14:textId="69A82BC6" w:rsidR="00F80019" w:rsidRPr="00F80019" w:rsidRDefault="00F80019" w:rsidP="00F80019">
      <w:pPr>
        <w:rPr>
          <w:rFonts w:cs="Arial"/>
          <w:color w:val="000000" w:themeColor="text1"/>
          <w:szCs w:val="20"/>
          <w:lang w:val="sl-SI"/>
        </w:rPr>
      </w:pPr>
      <w:r w:rsidRPr="00F80019">
        <w:rPr>
          <w:rFonts w:cs="Arial"/>
          <w:color w:val="000000" w:themeColor="text1"/>
          <w:szCs w:val="20"/>
          <w:lang w:val="sl-SI"/>
        </w:rPr>
        <w:t>V 3. točki se beseda »ali« nadomesti z besedo »in«, besedilo »bila sklenjena« pa se nadomesti z besedo »podpisana«.</w:t>
      </w:r>
    </w:p>
    <w:p w14:paraId="241C56CD" w14:textId="77777777" w:rsidR="00B92790" w:rsidRDefault="00B92790" w:rsidP="005B5DF9">
      <w:pPr>
        <w:pStyle w:val="Odstavekseznama"/>
        <w:spacing w:line="260" w:lineRule="atLeast"/>
        <w:ind w:left="714"/>
        <w:rPr>
          <w:rFonts w:ascii="Arial" w:hAnsi="Arial" w:cs="Arial"/>
          <w:b/>
          <w:color w:val="000000" w:themeColor="text1"/>
          <w:sz w:val="20"/>
          <w:szCs w:val="20"/>
          <w:lang w:val="sl-SI"/>
        </w:rPr>
      </w:pPr>
    </w:p>
    <w:p w14:paraId="48738D7C" w14:textId="03D4CBBF"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3262BC68" w14:textId="77777777" w:rsidR="00B92790" w:rsidRDefault="00B92790" w:rsidP="00B92790">
      <w:pPr>
        <w:rPr>
          <w:rFonts w:cs="Arial"/>
          <w:color w:val="000000" w:themeColor="text1"/>
          <w:szCs w:val="20"/>
          <w:lang w:val="sl-SI"/>
        </w:rPr>
      </w:pPr>
    </w:p>
    <w:p w14:paraId="0D89B3D6" w14:textId="6DE14C1E" w:rsidR="00B92790" w:rsidRPr="00B92790" w:rsidRDefault="00B92790" w:rsidP="00B92790">
      <w:pPr>
        <w:rPr>
          <w:rFonts w:cs="Arial"/>
          <w:color w:val="000000" w:themeColor="text1"/>
          <w:szCs w:val="20"/>
          <w:lang w:val="sl-SI"/>
        </w:rPr>
      </w:pPr>
      <w:r w:rsidRPr="00B92790">
        <w:rPr>
          <w:rFonts w:cs="Arial"/>
          <w:color w:val="000000" w:themeColor="text1"/>
          <w:szCs w:val="20"/>
          <w:lang w:val="sl-SI"/>
        </w:rPr>
        <w:t xml:space="preserve">V </w:t>
      </w:r>
      <w:r>
        <w:rPr>
          <w:rFonts w:cs="Arial"/>
          <w:color w:val="000000" w:themeColor="text1"/>
          <w:szCs w:val="20"/>
          <w:lang w:val="sl-SI"/>
        </w:rPr>
        <w:t>15</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w:t>
      </w:r>
      <w:r w:rsidR="003564A3" w:rsidRPr="003564A3">
        <w:t xml:space="preserve"> </w:t>
      </w:r>
      <w:r w:rsidR="003564A3">
        <w:t xml:space="preserve">v </w:t>
      </w:r>
      <w:r w:rsidR="003564A3" w:rsidRPr="003564A3">
        <w:rPr>
          <w:rFonts w:cs="Arial"/>
          <w:color w:val="000000" w:themeColor="text1"/>
          <w:szCs w:val="20"/>
          <w:lang w:val="sl-SI"/>
        </w:rPr>
        <w:t>napovednem stavku prvega odstavka</w:t>
      </w:r>
      <w:r w:rsidRPr="00B92790">
        <w:rPr>
          <w:rFonts w:cs="Arial"/>
          <w:color w:val="000000" w:themeColor="text1"/>
          <w:szCs w:val="20"/>
          <w:lang w:val="sl-SI"/>
        </w:rPr>
        <w:t xml:space="preserve"> črta besedilo »in 11.«.</w:t>
      </w:r>
    </w:p>
    <w:p w14:paraId="65452961"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6E3ACD16"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1407A1BF" w14:textId="2B242A69"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268AB587" w14:textId="77777777" w:rsidR="00B92790" w:rsidRDefault="00B92790" w:rsidP="00B92790">
      <w:pPr>
        <w:rPr>
          <w:rFonts w:cs="Arial"/>
          <w:color w:val="000000" w:themeColor="text1"/>
          <w:szCs w:val="20"/>
          <w:lang w:val="sl-SI"/>
        </w:rPr>
      </w:pPr>
    </w:p>
    <w:p w14:paraId="49502B1B" w14:textId="56F63566" w:rsidR="00B92790" w:rsidRPr="00B92790" w:rsidRDefault="00B92790" w:rsidP="00B92790">
      <w:pPr>
        <w:rPr>
          <w:rFonts w:cs="Arial"/>
          <w:color w:val="000000" w:themeColor="text1"/>
          <w:szCs w:val="20"/>
          <w:lang w:val="sl-SI"/>
        </w:rPr>
      </w:pPr>
      <w:r w:rsidRPr="00B92790">
        <w:rPr>
          <w:rFonts w:cs="Arial"/>
          <w:color w:val="000000" w:themeColor="text1"/>
          <w:szCs w:val="20"/>
          <w:lang w:val="sl-SI"/>
        </w:rPr>
        <w:t>V 1</w:t>
      </w:r>
      <w:r>
        <w:rPr>
          <w:rFonts w:cs="Arial"/>
          <w:color w:val="000000" w:themeColor="text1"/>
          <w:szCs w:val="20"/>
          <w:lang w:val="sl-SI"/>
        </w:rPr>
        <w:t>6</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 </w:t>
      </w:r>
      <w:r w:rsidR="003564A3">
        <w:rPr>
          <w:rFonts w:cs="Arial"/>
          <w:color w:val="000000" w:themeColor="text1"/>
          <w:szCs w:val="20"/>
          <w:lang w:val="sl-SI"/>
        </w:rPr>
        <w:t xml:space="preserve">v </w:t>
      </w:r>
      <w:r w:rsidR="003564A3" w:rsidRPr="003564A3">
        <w:rPr>
          <w:rFonts w:cs="Arial"/>
          <w:color w:val="000000" w:themeColor="text1"/>
          <w:szCs w:val="20"/>
          <w:lang w:val="sl-SI"/>
        </w:rPr>
        <w:t xml:space="preserve">napovednem stavku </w:t>
      </w:r>
      <w:r w:rsidRPr="00B92790">
        <w:rPr>
          <w:rFonts w:cs="Arial"/>
          <w:color w:val="000000" w:themeColor="text1"/>
          <w:szCs w:val="20"/>
          <w:lang w:val="sl-SI"/>
        </w:rPr>
        <w:t>črta besedilo »in 11.«.</w:t>
      </w:r>
    </w:p>
    <w:p w14:paraId="29514934"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60DAC44B"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15990A13" w14:textId="1645A7D5"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10F1C7CD" w14:textId="77777777" w:rsidR="00B92790" w:rsidRDefault="00B92790" w:rsidP="00B92790">
      <w:pPr>
        <w:rPr>
          <w:rFonts w:cs="Arial"/>
          <w:color w:val="000000" w:themeColor="text1"/>
          <w:szCs w:val="20"/>
          <w:lang w:val="sl-SI"/>
        </w:rPr>
      </w:pPr>
    </w:p>
    <w:p w14:paraId="0372454B" w14:textId="38711F09" w:rsidR="00B92790" w:rsidRPr="00B92790" w:rsidRDefault="00B92790" w:rsidP="00B92790">
      <w:pPr>
        <w:rPr>
          <w:rFonts w:cs="Arial"/>
          <w:color w:val="000000" w:themeColor="text1"/>
          <w:szCs w:val="20"/>
          <w:lang w:val="sl-SI"/>
        </w:rPr>
      </w:pPr>
      <w:r w:rsidRPr="00B92790">
        <w:rPr>
          <w:rFonts w:cs="Arial"/>
          <w:color w:val="000000" w:themeColor="text1"/>
          <w:szCs w:val="20"/>
          <w:lang w:val="sl-SI"/>
        </w:rPr>
        <w:t>V 1</w:t>
      </w:r>
      <w:r>
        <w:rPr>
          <w:rFonts w:cs="Arial"/>
          <w:color w:val="000000" w:themeColor="text1"/>
          <w:szCs w:val="20"/>
          <w:lang w:val="sl-SI"/>
        </w:rPr>
        <w:t>7</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 </w:t>
      </w:r>
      <w:r w:rsidR="003564A3">
        <w:rPr>
          <w:rFonts w:cs="Arial"/>
          <w:color w:val="000000" w:themeColor="text1"/>
          <w:szCs w:val="20"/>
          <w:lang w:val="sl-SI"/>
        </w:rPr>
        <w:t xml:space="preserve">v </w:t>
      </w:r>
      <w:r w:rsidR="003564A3" w:rsidRPr="003564A3">
        <w:rPr>
          <w:rFonts w:cs="Arial"/>
          <w:color w:val="000000" w:themeColor="text1"/>
          <w:szCs w:val="20"/>
          <w:lang w:val="sl-SI"/>
        </w:rPr>
        <w:t xml:space="preserve">napovednem stavku </w:t>
      </w:r>
      <w:r w:rsidRPr="00B92790">
        <w:rPr>
          <w:rFonts w:cs="Arial"/>
          <w:color w:val="000000" w:themeColor="text1"/>
          <w:szCs w:val="20"/>
          <w:lang w:val="sl-SI"/>
        </w:rPr>
        <w:t>črta besedilo »in 11.«.</w:t>
      </w:r>
    </w:p>
    <w:p w14:paraId="2E721700"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43A96276"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257BB7C4" w14:textId="1CDA9C56"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6597F07D" w14:textId="77777777" w:rsidR="00B92790" w:rsidRDefault="00B92790" w:rsidP="00B92790">
      <w:pPr>
        <w:rPr>
          <w:rFonts w:cs="Arial"/>
          <w:color w:val="000000" w:themeColor="text1"/>
          <w:szCs w:val="20"/>
          <w:lang w:val="sl-SI"/>
        </w:rPr>
      </w:pPr>
    </w:p>
    <w:p w14:paraId="519AE7FC" w14:textId="02238EF7" w:rsidR="00B92790" w:rsidRPr="00B92790" w:rsidRDefault="00B92790" w:rsidP="00B92790">
      <w:pPr>
        <w:rPr>
          <w:rFonts w:cs="Arial"/>
          <w:color w:val="000000" w:themeColor="text1"/>
          <w:szCs w:val="20"/>
          <w:lang w:val="sl-SI"/>
        </w:rPr>
      </w:pPr>
      <w:r w:rsidRPr="00B92790">
        <w:rPr>
          <w:rFonts w:cs="Arial"/>
          <w:color w:val="000000" w:themeColor="text1"/>
          <w:szCs w:val="20"/>
          <w:lang w:val="sl-SI"/>
        </w:rPr>
        <w:t>V 1</w:t>
      </w:r>
      <w:r>
        <w:rPr>
          <w:rFonts w:cs="Arial"/>
          <w:color w:val="000000" w:themeColor="text1"/>
          <w:szCs w:val="20"/>
          <w:lang w:val="sl-SI"/>
        </w:rPr>
        <w:t>9</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 </w:t>
      </w:r>
      <w:r w:rsidR="003564A3">
        <w:rPr>
          <w:rFonts w:cs="Arial"/>
          <w:color w:val="000000" w:themeColor="text1"/>
          <w:szCs w:val="20"/>
          <w:lang w:val="sl-SI"/>
        </w:rPr>
        <w:t xml:space="preserve">v </w:t>
      </w:r>
      <w:r w:rsidR="003564A3" w:rsidRPr="003564A3">
        <w:rPr>
          <w:rFonts w:cs="Arial"/>
          <w:color w:val="000000" w:themeColor="text1"/>
          <w:szCs w:val="20"/>
          <w:lang w:val="sl-SI"/>
        </w:rPr>
        <w:t xml:space="preserve">napovednem stavku </w:t>
      </w:r>
      <w:r w:rsidRPr="00B92790">
        <w:rPr>
          <w:rFonts w:cs="Arial"/>
          <w:color w:val="000000" w:themeColor="text1"/>
          <w:szCs w:val="20"/>
          <w:lang w:val="sl-SI"/>
        </w:rPr>
        <w:t>črta besedilo »in 11.«.</w:t>
      </w:r>
    </w:p>
    <w:p w14:paraId="69E91CEF"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54333450"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094450C0" w14:textId="31239789"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47FD905C" w14:textId="77777777" w:rsidR="00B92790" w:rsidRDefault="00B92790" w:rsidP="00B92790">
      <w:pPr>
        <w:rPr>
          <w:rFonts w:cs="Arial"/>
          <w:color w:val="000000" w:themeColor="text1"/>
          <w:szCs w:val="20"/>
          <w:lang w:val="sl-SI"/>
        </w:rPr>
      </w:pPr>
    </w:p>
    <w:p w14:paraId="70047406" w14:textId="2C34EA6F" w:rsidR="00B92790" w:rsidRPr="00B92790" w:rsidRDefault="00B92790" w:rsidP="00B92790">
      <w:pPr>
        <w:rPr>
          <w:rFonts w:cs="Arial"/>
          <w:color w:val="000000" w:themeColor="text1"/>
          <w:szCs w:val="20"/>
          <w:lang w:val="sl-SI"/>
        </w:rPr>
      </w:pPr>
      <w:r w:rsidRPr="00B92790">
        <w:rPr>
          <w:rFonts w:cs="Arial"/>
          <w:color w:val="000000" w:themeColor="text1"/>
          <w:szCs w:val="20"/>
          <w:lang w:val="sl-SI"/>
        </w:rPr>
        <w:t xml:space="preserve">V </w:t>
      </w:r>
      <w:r>
        <w:rPr>
          <w:rFonts w:cs="Arial"/>
          <w:color w:val="000000" w:themeColor="text1"/>
          <w:szCs w:val="20"/>
          <w:lang w:val="sl-SI"/>
        </w:rPr>
        <w:t>20</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 </w:t>
      </w:r>
      <w:r w:rsidR="003564A3">
        <w:rPr>
          <w:rFonts w:cs="Arial"/>
          <w:color w:val="000000" w:themeColor="text1"/>
          <w:szCs w:val="20"/>
          <w:lang w:val="sl-SI"/>
        </w:rPr>
        <w:t xml:space="preserve">v napovednem stavku prvega odstavka </w:t>
      </w:r>
      <w:r w:rsidRPr="00B92790">
        <w:rPr>
          <w:rFonts w:cs="Arial"/>
          <w:color w:val="000000" w:themeColor="text1"/>
          <w:szCs w:val="20"/>
          <w:lang w:val="sl-SI"/>
        </w:rPr>
        <w:t>črta besedilo »in 11.«.</w:t>
      </w:r>
    </w:p>
    <w:p w14:paraId="2F07F709"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4B6ACD09"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09AC46C5" w14:textId="6A6B3424"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0D3FBE44" w14:textId="77777777" w:rsidR="000A23CC" w:rsidRDefault="000A23CC" w:rsidP="000A23CC">
      <w:pPr>
        <w:rPr>
          <w:rFonts w:cs="Arial"/>
          <w:b/>
          <w:color w:val="000000" w:themeColor="text1"/>
          <w:szCs w:val="20"/>
          <w:lang w:val="sl-SI"/>
        </w:rPr>
      </w:pPr>
    </w:p>
    <w:p w14:paraId="00162FE7" w14:textId="1A390A10" w:rsidR="000A23CC" w:rsidRDefault="000A23CC" w:rsidP="000A23CC">
      <w:pPr>
        <w:rPr>
          <w:rFonts w:cs="Arial"/>
          <w:color w:val="000000" w:themeColor="text1"/>
          <w:szCs w:val="20"/>
          <w:lang w:val="sl-SI"/>
        </w:rPr>
      </w:pPr>
      <w:r w:rsidRPr="00B92790">
        <w:rPr>
          <w:rFonts w:cs="Arial"/>
          <w:color w:val="000000" w:themeColor="text1"/>
          <w:szCs w:val="20"/>
          <w:lang w:val="sl-SI"/>
        </w:rPr>
        <w:t xml:space="preserve">V </w:t>
      </w:r>
      <w:r>
        <w:rPr>
          <w:rFonts w:cs="Arial"/>
          <w:color w:val="000000" w:themeColor="text1"/>
          <w:szCs w:val="20"/>
          <w:lang w:val="sl-SI"/>
        </w:rPr>
        <w:t>21</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w:t>
      </w:r>
      <w:r>
        <w:rPr>
          <w:rFonts w:cs="Arial"/>
          <w:color w:val="000000" w:themeColor="text1"/>
          <w:szCs w:val="20"/>
          <w:lang w:val="sl-SI"/>
        </w:rPr>
        <w:t xml:space="preserve"> </w:t>
      </w:r>
      <w:r w:rsidR="003564A3">
        <w:rPr>
          <w:rFonts w:cs="Arial"/>
          <w:color w:val="000000" w:themeColor="text1"/>
          <w:szCs w:val="20"/>
          <w:lang w:val="sl-SI"/>
        </w:rPr>
        <w:t xml:space="preserve">v </w:t>
      </w:r>
      <w:r w:rsidR="003564A3" w:rsidRPr="003564A3">
        <w:rPr>
          <w:rFonts w:cs="Arial"/>
          <w:color w:val="000000" w:themeColor="text1"/>
          <w:szCs w:val="20"/>
          <w:lang w:val="sl-SI"/>
        </w:rPr>
        <w:t xml:space="preserve">napovednem stavku prvega odstavka </w:t>
      </w:r>
      <w:r w:rsidR="007C314D">
        <w:rPr>
          <w:rFonts w:cs="Arial"/>
          <w:color w:val="000000" w:themeColor="text1"/>
          <w:szCs w:val="20"/>
          <w:lang w:val="sl-SI"/>
        </w:rPr>
        <w:t>pred številko 16 doda besedilo</w:t>
      </w:r>
      <w:r>
        <w:rPr>
          <w:rFonts w:cs="Arial"/>
          <w:color w:val="000000" w:themeColor="text1"/>
          <w:szCs w:val="20"/>
          <w:lang w:val="sl-SI"/>
        </w:rPr>
        <w:t xml:space="preserve"> »4., 5., 6., 9., 10. in«</w:t>
      </w:r>
      <w:r w:rsidR="00A20B4D">
        <w:rPr>
          <w:rFonts w:cs="Arial"/>
          <w:color w:val="000000" w:themeColor="text1"/>
          <w:szCs w:val="20"/>
          <w:lang w:val="sl-SI"/>
        </w:rPr>
        <w:t>.</w:t>
      </w:r>
    </w:p>
    <w:p w14:paraId="55408769" w14:textId="77777777" w:rsidR="000A23CC" w:rsidRDefault="000A23CC" w:rsidP="000A23CC">
      <w:pPr>
        <w:rPr>
          <w:rFonts w:cs="Arial"/>
          <w:color w:val="000000" w:themeColor="text1"/>
          <w:szCs w:val="20"/>
          <w:lang w:val="sl-SI"/>
        </w:rPr>
      </w:pPr>
    </w:p>
    <w:p w14:paraId="2797A688" w14:textId="77777777" w:rsidR="000A23CC" w:rsidRPr="000A23CC" w:rsidRDefault="000A23CC" w:rsidP="000A23CC">
      <w:pPr>
        <w:rPr>
          <w:rFonts w:cs="Arial"/>
          <w:b/>
          <w:color w:val="000000" w:themeColor="text1"/>
          <w:szCs w:val="20"/>
          <w:lang w:val="sl-SI"/>
        </w:rPr>
      </w:pPr>
    </w:p>
    <w:p w14:paraId="7D6B1700" w14:textId="105E506A" w:rsidR="000A23CC" w:rsidRDefault="000A23C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5B48A24B" w14:textId="77777777" w:rsidR="00B92790" w:rsidRDefault="00B92790" w:rsidP="00B92790">
      <w:pPr>
        <w:rPr>
          <w:rFonts w:cs="Arial"/>
          <w:color w:val="000000" w:themeColor="text1"/>
          <w:szCs w:val="20"/>
          <w:lang w:val="sl-SI"/>
        </w:rPr>
      </w:pPr>
    </w:p>
    <w:p w14:paraId="5F9CD18F" w14:textId="4A697A09" w:rsidR="00B92790" w:rsidRDefault="00B92790" w:rsidP="00B92790">
      <w:pPr>
        <w:rPr>
          <w:rFonts w:cs="Arial"/>
          <w:color w:val="000000" w:themeColor="text1"/>
          <w:szCs w:val="20"/>
          <w:lang w:val="sl-SI"/>
        </w:rPr>
      </w:pPr>
      <w:r w:rsidRPr="00B92790">
        <w:rPr>
          <w:rFonts w:cs="Arial"/>
          <w:color w:val="000000" w:themeColor="text1"/>
          <w:szCs w:val="20"/>
          <w:lang w:val="sl-SI"/>
        </w:rPr>
        <w:t xml:space="preserve">V </w:t>
      </w:r>
      <w:r>
        <w:rPr>
          <w:rFonts w:cs="Arial"/>
          <w:color w:val="000000" w:themeColor="text1"/>
          <w:szCs w:val="20"/>
          <w:lang w:val="sl-SI"/>
        </w:rPr>
        <w:t>23</w:t>
      </w:r>
      <w:r w:rsidRPr="00B92790">
        <w:rPr>
          <w:rFonts w:cs="Arial"/>
          <w:color w:val="000000" w:themeColor="text1"/>
          <w:szCs w:val="20"/>
          <w:lang w:val="sl-SI"/>
        </w:rPr>
        <w:t>. člen</w:t>
      </w:r>
      <w:r w:rsidR="003564A3">
        <w:rPr>
          <w:rFonts w:cs="Arial"/>
          <w:color w:val="000000" w:themeColor="text1"/>
          <w:szCs w:val="20"/>
          <w:lang w:val="sl-SI"/>
        </w:rPr>
        <w:t>u</w:t>
      </w:r>
      <w:r w:rsidRPr="00B92790">
        <w:rPr>
          <w:rFonts w:cs="Arial"/>
          <w:color w:val="000000" w:themeColor="text1"/>
          <w:szCs w:val="20"/>
          <w:lang w:val="sl-SI"/>
        </w:rPr>
        <w:t xml:space="preserve"> se </w:t>
      </w:r>
      <w:r w:rsidR="003564A3">
        <w:rPr>
          <w:rFonts w:cs="Arial"/>
          <w:color w:val="000000" w:themeColor="text1"/>
          <w:szCs w:val="20"/>
          <w:lang w:val="sl-SI"/>
        </w:rPr>
        <w:t xml:space="preserve">v </w:t>
      </w:r>
      <w:r w:rsidR="003564A3" w:rsidRPr="003564A3">
        <w:rPr>
          <w:rFonts w:cs="Arial"/>
          <w:color w:val="000000" w:themeColor="text1"/>
          <w:szCs w:val="20"/>
          <w:lang w:val="sl-SI"/>
        </w:rPr>
        <w:t xml:space="preserve">napovednem stavku </w:t>
      </w:r>
      <w:r w:rsidRPr="00B92790">
        <w:rPr>
          <w:rFonts w:cs="Arial"/>
          <w:color w:val="000000" w:themeColor="text1"/>
          <w:szCs w:val="20"/>
          <w:lang w:val="sl-SI"/>
        </w:rPr>
        <w:t>črta besedilo »in 11.«.</w:t>
      </w:r>
    </w:p>
    <w:p w14:paraId="3DA04180" w14:textId="77777777" w:rsidR="00B92790" w:rsidRDefault="00B92790" w:rsidP="00B92790">
      <w:pPr>
        <w:rPr>
          <w:rFonts w:cs="Arial"/>
          <w:b/>
          <w:color w:val="000000" w:themeColor="text1"/>
          <w:szCs w:val="20"/>
          <w:lang w:val="sl-SI"/>
        </w:rPr>
      </w:pPr>
    </w:p>
    <w:p w14:paraId="0C86F0CA" w14:textId="77777777" w:rsidR="00B92790" w:rsidRPr="00B92790" w:rsidRDefault="00B92790" w:rsidP="00B92790">
      <w:pPr>
        <w:rPr>
          <w:rFonts w:cs="Arial"/>
          <w:b/>
          <w:color w:val="000000" w:themeColor="text1"/>
          <w:szCs w:val="20"/>
          <w:lang w:val="sl-SI"/>
        </w:rPr>
      </w:pPr>
    </w:p>
    <w:p w14:paraId="60156D95" w14:textId="3119E038" w:rsidR="00B92790" w:rsidRDefault="00B9279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254EDA4E" w14:textId="77777777" w:rsidR="000A23CC" w:rsidRDefault="000A23CC" w:rsidP="000A23CC">
      <w:pPr>
        <w:rPr>
          <w:rFonts w:cs="Arial"/>
          <w:b/>
          <w:color w:val="000000" w:themeColor="text1"/>
          <w:szCs w:val="20"/>
          <w:lang w:val="sl-SI"/>
        </w:rPr>
      </w:pPr>
    </w:p>
    <w:p w14:paraId="0694A077" w14:textId="5C4F791C" w:rsidR="000A23CC" w:rsidRDefault="000A23CC" w:rsidP="000A23CC">
      <w:pPr>
        <w:rPr>
          <w:rFonts w:cs="Arial"/>
          <w:b/>
          <w:color w:val="000000" w:themeColor="text1"/>
          <w:szCs w:val="20"/>
          <w:lang w:val="sl-SI"/>
        </w:rPr>
      </w:pPr>
      <w:r w:rsidRPr="00B92790">
        <w:rPr>
          <w:rFonts w:cs="Arial"/>
          <w:color w:val="000000" w:themeColor="text1"/>
          <w:szCs w:val="20"/>
          <w:lang w:val="sl-SI"/>
        </w:rPr>
        <w:t xml:space="preserve">V </w:t>
      </w:r>
      <w:r>
        <w:rPr>
          <w:rFonts w:cs="Arial"/>
          <w:color w:val="000000" w:themeColor="text1"/>
          <w:szCs w:val="20"/>
          <w:lang w:val="sl-SI"/>
        </w:rPr>
        <w:t>25</w:t>
      </w:r>
      <w:r w:rsidRPr="00B92790">
        <w:rPr>
          <w:rFonts w:cs="Arial"/>
          <w:color w:val="000000" w:themeColor="text1"/>
          <w:szCs w:val="20"/>
          <w:lang w:val="sl-SI"/>
        </w:rPr>
        <w:t xml:space="preserve">. </w:t>
      </w:r>
      <w:r>
        <w:rPr>
          <w:rFonts w:cs="Arial"/>
          <w:color w:val="000000" w:themeColor="text1"/>
          <w:szCs w:val="20"/>
          <w:lang w:val="sl-SI"/>
        </w:rPr>
        <w:t>č</w:t>
      </w:r>
      <w:r w:rsidRPr="00B92790">
        <w:rPr>
          <w:rFonts w:cs="Arial"/>
          <w:color w:val="000000" w:themeColor="text1"/>
          <w:szCs w:val="20"/>
          <w:lang w:val="sl-SI"/>
        </w:rPr>
        <w:t>len</w:t>
      </w:r>
      <w:r w:rsidR="003564A3">
        <w:rPr>
          <w:rFonts w:cs="Arial"/>
          <w:color w:val="000000" w:themeColor="text1"/>
          <w:szCs w:val="20"/>
          <w:lang w:val="sl-SI"/>
        </w:rPr>
        <w:t>u</w:t>
      </w:r>
      <w:r>
        <w:rPr>
          <w:rFonts w:cs="Arial"/>
          <w:color w:val="000000" w:themeColor="text1"/>
          <w:szCs w:val="20"/>
          <w:lang w:val="sl-SI"/>
        </w:rPr>
        <w:t xml:space="preserve"> se </w:t>
      </w:r>
      <w:r w:rsidR="003564A3">
        <w:rPr>
          <w:rFonts w:cs="Arial"/>
          <w:color w:val="000000" w:themeColor="text1"/>
          <w:szCs w:val="20"/>
          <w:lang w:val="sl-SI"/>
        </w:rPr>
        <w:t xml:space="preserve">v </w:t>
      </w:r>
      <w:r w:rsidR="003564A3" w:rsidRPr="003564A3">
        <w:rPr>
          <w:rFonts w:cs="Arial"/>
          <w:color w:val="000000" w:themeColor="text1"/>
          <w:szCs w:val="20"/>
          <w:lang w:val="sl-SI"/>
        </w:rPr>
        <w:t xml:space="preserve">prvem odstavku </w:t>
      </w:r>
      <w:r>
        <w:rPr>
          <w:rFonts w:cs="Arial"/>
          <w:color w:val="000000" w:themeColor="text1"/>
          <w:szCs w:val="20"/>
          <w:lang w:val="sl-SI"/>
        </w:rPr>
        <w:t>beseda »presežejo« nadomesti z besedo »dosežejo«.</w:t>
      </w:r>
    </w:p>
    <w:p w14:paraId="0EDCBA3E" w14:textId="77777777" w:rsidR="000A23CC" w:rsidRDefault="000A23CC" w:rsidP="000A23CC">
      <w:pPr>
        <w:rPr>
          <w:rFonts w:cs="Arial"/>
          <w:b/>
          <w:color w:val="000000" w:themeColor="text1"/>
          <w:szCs w:val="20"/>
          <w:lang w:val="sl-SI"/>
        </w:rPr>
      </w:pPr>
    </w:p>
    <w:p w14:paraId="1124DF3B" w14:textId="77777777" w:rsidR="000A23CC" w:rsidRPr="000A23CC" w:rsidRDefault="000A23CC" w:rsidP="000A23CC">
      <w:pPr>
        <w:rPr>
          <w:rFonts w:cs="Arial"/>
          <w:b/>
          <w:color w:val="000000" w:themeColor="text1"/>
          <w:szCs w:val="20"/>
          <w:lang w:val="sl-SI"/>
        </w:rPr>
      </w:pPr>
    </w:p>
    <w:p w14:paraId="45C04E10" w14:textId="160C7165" w:rsidR="000A23CC" w:rsidRDefault="007C314D"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000A23CC">
        <w:rPr>
          <w:rFonts w:ascii="Arial" w:hAnsi="Arial" w:cs="Arial"/>
          <w:b/>
          <w:color w:val="000000" w:themeColor="text1"/>
          <w:sz w:val="20"/>
          <w:szCs w:val="20"/>
          <w:lang w:val="sl-SI"/>
        </w:rPr>
        <w:t>len</w:t>
      </w:r>
    </w:p>
    <w:p w14:paraId="3119F71A" w14:textId="77777777" w:rsidR="007C314D" w:rsidRDefault="007C314D" w:rsidP="007C314D">
      <w:pPr>
        <w:rPr>
          <w:rFonts w:cs="Arial"/>
          <w:b/>
          <w:color w:val="000000" w:themeColor="text1"/>
          <w:szCs w:val="20"/>
          <w:lang w:val="sl-SI"/>
        </w:rPr>
      </w:pPr>
    </w:p>
    <w:p w14:paraId="4C716F36" w14:textId="6624FE61" w:rsidR="004F2FAB" w:rsidRDefault="004F2FAB" w:rsidP="007C314D">
      <w:pPr>
        <w:rPr>
          <w:rFonts w:cs="Arial"/>
          <w:color w:val="000000" w:themeColor="text1"/>
          <w:szCs w:val="20"/>
          <w:lang w:val="sl-SI"/>
        </w:rPr>
      </w:pPr>
      <w:r>
        <w:rPr>
          <w:rFonts w:cs="Arial"/>
          <w:color w:val="000000" w:themeColor="text1"/>
          <w:szCs w:val="20"/>
          <w:lang w:val="sl-SI"/>
        </w:rPr>
        <w:t>V prvem odstavku 26. člena se 7. točka spremeni tako, da se glasi:</w:t>
      </w:r>
    </w:p>
    <w:p w14:paraId="36C44E0C" w14:textId="2D366405" w:rsidR="004F2FAB" w:rsidRDefault="004F2FAB" w:rsidP="007C314D">
      <w:pPr>
        <w:rPr>
          <w:rFonts w:cs="Arial"/>
          <w:color w:val="000000" w:themeColor="text1"/>
          <w:szCs w:val="20"/>
          <w:lang w:val="sl-SI"/>
        </w:rPr>
      </w:pPr>
      <w:r>
        <w:rPr>
          <w:rFonts w:cs="Arial"/>
          <w:color w:val="000000" w:themeColor="text1"/>
          <w:szCs w:val="20"/>
          <w:lang w:val="sl-SI"/>
        </w:rPr>
        <w:lastRenderedPageBreak/>
        <w:t>»</w:t>
      </w:r>
      <w:r>
        <w:t xml:space="preserve">7. </w:t>
      </w:r>
      <w:proofErr w:type="spellStart"/>
      <w:proofErr w:type="gramStart"/>
      <w:r w:rsidRPr="00121C71">
        <w:t>če</w:t>
      </w:r>
      <w:proofErr w:type="spellEnd"/>
      <w:proofErr w:type="gramEnd"/>
      <w:r w:rsidRPr="00121C71">
        <w:t xml:space="preserve"> </w:t>
      </w:r>
      <w:proofErr w:type="spellStart"/>
      <w:r w:rsidRPr="00121C71">
        <w:t>gre</w:t>
      </w:r>
      <w:proofErr w:type="spellEnd"/>
      <w:r w:rsidRPr="00121C71">
        <w:t xml:space="preserve"> </w:t>
      </w:r>
      <w:proofErr w:type="spellStart"/>
      <w:r w:rsidRPr="00121C71">
        <w:t>za</w:t>
      </w:r>
      <w:proofErr w:type="spellEnd"/>
      <w:r w:rsidRPr="00121C71">
        <w:t xml:space="preserve"> </w:t>
      </w:r>
      <w:proofErr w:type="spellStart"/>
      <w:r w:rsidRPr="004F2FAB">
        <w:t>naložbe</w:t>
      </w:r>
      <w:proofErr w:type="spellEnd"/>
      <w:r w:rsidRPr="004F2FAB">
        <w:t xml:space="preserve"> v </w:t>
      </w:r>
      <w:proofErr w:type="spellStart"/>
      <w:r w:rsidRPr="004F2FAB">
        <w:t>prestrukturiranje</w:t>
      </w:r>
      <w:proofErr w:type="spellEnd"/>
      <w:r w:rsidRPr="004F2FAB">
        <w:t xml:space="preserve"> </w:t>
      </w:r>
      <w:proofErr w:type="spellStart"/>
      <w:r w:rsidRPr="004F2FAB">
        <w:t>kmetijskih</w:t>
      </w:r>
      <w:proofErr w:type="spellEnd"/>
      <w:r w:rsidRPr="004F2FAB">
        <w:t xml:space="preserve"> </w:t>
      </w:r>
      <w:proofErr w:type="spellStart"/>
      <w:r w:rsidRPr="004F2FAB">
        <w:t>gospodarstev</w:t>
      </w:r>
      <w:proofErr w:type="spellEnd"/>
      <w:r w:rsidRPr="004F2FAB">
        <w:t xml:space="preserve"> </w:t>
      </w:r>
      <w:proofErr w:type="spellStart"/>
      <w:r w:rsidRPr="004F2FAB">
        <w:t>iz</w:t>
      </w:r>
      <w:proofErr w:type="spellEnd"/>
      <w:r w:rsidRPr="004F2FAB">
        <w:t xml:space="preserve"> 1. </w:t>
      </w:r>
      <w:proofErr w:type="spellStart"/>
      <w:proofErr w:type="gramStart"/>
      <w:r w:rsidRPr="004F2FAB">
        <w:t>točke</w:t>
      </w:r>
      <w:proofErr w:type="spellEnd"/>
      <w:proofErr w:type="gramEnd"/>
      <w:r w:rsidRPr="004F2FAB">
        <w:t xml:space="preserve"> </w:t>
      </w:r>
      <w:proofErr w:type="spellStart"/>
      <w:r w:rsidRPr="004F2FAB">
        <w:t>drugega</w:t>
      </w:r>
      <w:proofErr w:type="spellEnd"/>
      <w:r w:rsidRPr="004F2FAB">
        <w:t xml:space="preserve"> </w:t>
      </w:r>
      <w:proofErr w:type="spellStart"/>
      <w:r w:rsidRPr="004F2FAB">
        <w:t>odstavka</w:t>
      </w:r>
      <w:proofErr w:type="spellEnd"/>
      <w:r w:rsidRPr="004F2FAB">
        <w:t xml:space="preserve"> 5. </w:t>
      </w:r>
      <w:proofErr w:type="spellStart"/>
      <w:proofErr w:type="gramStart"/>
      <w:r w:rsidRPr="004F2FAB">
        <w:t>člena</w:t>
      </w:r>
      <w:proofErr w:type="spellEnd"/>
      <w:proofErr w:type="gramEnd"/>
      <w:r w:rsidRPr="004F2FAB">
        <w:t xml:space="preserve"> </w:t>
      </w:r>
      <w:proofErr w:type="spellStart"/>
      <w:r w:rsidRPr="004F2FAB">
        <w:t>te</w:t>
      </w:r>
      <w:proofErr w:type="spellEnd"/>
      <w:r w:rsidRPr="004F2FAB">
        <w:t xml:space="preserve"> </w:t>
      </w:r>
      <w:proofErr w:type="spellStart"/>
      <w:r w:rsidRPr="004F2FAB">
        <w:t>uredbe</w:t>
      </w:r>
      <w:proofErr w:type="spellEnd"/>
      <w:r w:rsidRPr="004F2FAB">
        <w:t xml:space="preserve">, mora </w:t>
      </w:r>
      <w:proofErr w:type="spellStart"/>
      <w:r w:rsidRPr="004F2FAB">
        <w:t>kmetijsko</w:t>
      </w:r>
      <w:proofErr w:type="spellEnd"/>
      <w:r w:rsidRPr="004F2FAB">
        <w:t xml:space="preserve"> </w:t>
      </w:r>
      <w:proofErr w:type="spellStart"/>
      <w:r w:rsidRPr="004F2FAB">
        <w:t>gospodarstvo</w:t>
      </w:r>
      <w:proofErr w:type="spellEnd"/>
      <w:r w:rsidRPr="004F2FAB">
        <w:t xml:space="preserve"> </w:t>
      </w:r>
      <w:proofErr w:type="spellStart"/>
      <w:r w:rsidRPr="004F2FAB">
        <w:t>iz</w:t>
      </w:r>
      <w:proofErr w:type="spellEnd"/>
      <w:r w:rsidRPr="004F2FAB">
        <w:t xml:space="preserve"> </w:t>
      </w:r>
      <w:proofErr w:type="spellStart"/>
      <w:r w:rsidRPr="004F2FAB">
        <w:t>naslova</w:t>
      </w:r>
      <w:proofErr w:type="spellEnd"/>
      <w:r w:rsidRPr="004F2FAB">
        <w:t xml:space="preserve"> </w:t>
      </w:r>
      <w:proofErr w:type="spellStart"/>
      <w:r w:rsidRPr="004F2FAB">
        <w:t>kmetijske</w:t>
      </w:r>
      <w:proofErr w:type="spellEnd"/>
      <w:r w:rsidRPr="004F2FAB">
        <w:t xml:space="preserve"> </w:t>
      </w:r>
      <w:proofErr w:type="spellStart"/>
      <w:r w:rsidRPr="004F2FAB">
        <w:t>dejavnosti</w:t>
      </w:r>
      <w:proofErr w:type="spellEnd"/>
      <w:r w:rsidRPr="004F2FAB">
        <w:t xml:space="preserve"> </w:t>
      </w:r>
      <w:proofErr w:type="spellStart"/>
      <w:r w:rsidRPr="004F2FAB">
        <w:t>ustvariti</w:t>
      </w:r>
      <w:proofErr w:type="spellEnd"/>
      <w:r w:rsidRPr="004F2FAB">
        <w:t xml:space="preserve"> </w:t>
      </w:r>
      <w:proofErr w:type="spellStart"/>
      <w:r w:rsidRPr="004F2FAB">
        <w:t>letni</w:t>
      </w:r>
      <w:proofErr w:type="spellEnd"/>
      <w:r w:rsidRPr="004F2FAB">
        <w:t xml:space="preserve"> </w:t>
      </w:r>
      <w:proofErr w:type="spellStart"/>
      <w:r w:rsidRPr="004F2FAB">
        <w:t>prihodek</w:t>
      </w:r>
      <w:proofErr w:type="spellEnd"/>
      <w:r w:rsidRPr="004F2FAB">
        <w:t xml:space="preserve"> v </w:t>
      </w:r>
      <w:proofErr w:type="spellStart"/>
      <w:r w:rsidRPr="004F2FAB">
        <w:t>skladu</w:t>
      </w:r>
      <w:proofErr w:type="spellEnd"/>
      <w:r w:rsidRPr="004F2FAB">
        <w:t xml:space="preserve"> s 13. </w:t>
      </w:r>
      <w:proofErr w:type="spellStart"/>
      <w:proofErr w:type="gramStart"/>
      <w:r w:rsidRPr="004F2FAB">
        <w:t>točko</w:t>
      </w:r>
      <w:proofErr w:type="spellEnd"/>
      <w:proofErr w:type="gramEnd"/>
      <w:r w:rsidRPr="004F2FAB">
        <w:t xml:space="preserve"> 10. </w:t>
      </w:r>
      <w:proofErr w:type="spellStart"/>
      <w:proofErr w:type="gramStart"/>
      <w:r w:rsidRPr="004F2FAB">
        <w:t>člena</w:t>
      </w:r>
      <w:proofErr w:type="spellEnd"/>
      <w:proofErr w:type="gramEnd"/>
      <w:r w:rsidRPr="004F2FAB">
        <w:t xml:space="preserve"> </w:t>
      </w:r>
      <w:proofErr w:type="spellStart"/>
      <w:r w:rsidRPr="004F2FAB">
        <w:t>te</w:t>
      </w:r>
      <w:proofErr w:type="spellEnd"/>
      <w:r w:rsidRPr="004F2FAB">
        <w:t xml:space="preserve"> </w:t>
      </w:r>
      <w:proofErr w:type="spellStart"/>
      <w:r w:rsidRPr="004F2FAB">
        <w:t>uredbe</w:t>
      </w:r>
      <w:proofErr w:type="spellEnd"/>
      <w:r w:rsidRPr="004F2FAB">
        <w:t xml:space="preserve">, </w:t>
      </w:r>
      <w:proofErr w:type="spellStart"/>
      <w:r w:rsidRPr="004F2FAB">
        <w:t>ki</w:t>
      </w:r>
      <w:proofErr w:type="spellEnd"/>
      <w:r w:rsidRPr="004F2FAB">
        <w:t xml:space="preserve"> se </w:t>
      </w:r>
      <w:proofErr w:type="spellStart"/>
      <w:r w:rsidRPr="004F2FAB">
        <w:t>ugotavlja</w:t>
      </w:r>
      <w:proofErr w:type="spellEnd"/>
      <w:r w:rsidRPr="004F2FAB">
        <w:t xml:space="preserve"> v </w:t>
      </w:r>
      <w:proofErr w:type="spellStart"/>
      <w:r w:rsidRPr="004F2FAB">
        <w:t>skladu</w:t>
      </w:r>
      <w:proofErr w:type="spellEnd"/>
      <w:r w:rsidRPr="004F2FAB">
        <w:t xml:space="preserve"> s </w:t>
      </w:r>
      <w:proofErr w:type="spellStart"/>
      <w:r w:rsidRPr="004F2FAB">
        <w:t>prvo</w:t>
      </w:r>
      <w:proofErr w:type="spellEnd"/>
      <w:r w:rsidRPr="004F2FAB">
        <w:t xml:space="preserve"> in </w:t>
      </w:r>
      <w:proofErr w:type="spellStart"/>
      <w:r w:rsidRPr="004F2FAB">
        <w:t>drugo</w:t>
      </w:r>
      <w:proofErr w:type="spellEnd"/>
      <w:r w:rsidRPr="004F2FAB">
        <w:t xml:space="preserve"> </w:t>
      </w:r>
      <w:proofErr w:type="spellStart"/>
      <w:r w:rsidRPr="004F2FAB">
        <w:t>alinejo</w:t>
      </w:r>
      <w:proofErr w:type="spellEnd"/>
      <w:r w:rsidRPr="004F2FAB">
        <w:t xml:space="preserve"> 14. </w:t>
      </w:r>
      <w:proofErr w:type="spellStart"/>
      <w:proofErr w:type="gramStart"/>
      <w:r w:rsidRPr="004F2FAB">
        <w:t>točke</w:t>
      </w:r>
      <w:proofErr w:type="spellEnd"/>
      <w:proofErr w:type="gramEnd"/>
      <w:r w:rsidRPr="004F2FAB">
        <w:t xml:space="preserve"> 10. </w:t>
      </w:r>
      <w:proofErr w:type="spellStart"/>
      <w:proofErr w:type="gramStart"/>
      <w:r w:rsidRPr="004F2FAB">
        <w:t>člena</w:t>
      </w:r>
      <w:proofErr w:type="spellEnd"/>
      <w:proofErr w:type="gramEnd"/>
      <w:r w:rsidRPr="004F2FAB">
        <w:t xml:space="preserve"> </w:t>
      </w:r>
      <w:proofErr w:type="spellStart"/>
      <w:r w:rsidRPr="004F2FAB">
        <w:t>te</w:t>
      </w:r>
      <w:proofErr w:type="spellEnd"/>
      <w:r w:rsidRPr="004F2FAB">
        <w:t xml:space="preserve"> </w:t>
      </w:r>
      <w:proofErr w:type="spellStart"/>
      <w:r w:rsidRPr="004F2FAB">
        <w:t>uredbe</w:t>
      </w:r>
      <w:proofErr w:type="spellEnd"/>
      <w:r w:rsidRPr="004F2FAB">
        <w:t xml:space="preserve">. </w:t>
      </w:r>
      <w:proofErr w:type="spellStart"/>
      <w:proofErr w:type="gramStart"/>
      <w:r w:rsidRPr="004F2FAB">
        <w:t>Če</w:t>
      </w:r>
      <w:proofErr w:type="spellEnd"/>
      <w:r w:rsidRPr="004F2FAB">
        <w:t xml:space="preserve"> se </w:t>
      </w:r>
      <w:proofErr w:type="spellStart"/>
      <w:r w:rsidRPr="004F2FAB">
        <w:t>letni</w:t>
      </w:r>
      <w:proofErr w:type="spellEnd"/>
      <w:r w:rsidRPr="004F2FAB">
        <w:t xml:space="preserve"> </w:t>
      </w:r>
      <w:proofErr w:type="spellStart"/>
      <w:r w:rsidRPr="004F2FAB">
        <w:t>prihodek</w:t>
      </w:r>
      <w:proofErr w:type="spellEnd"/>
      <w:r w:rsidRPr="004F2FAB">
        <w:t xml:space="preserve"> </w:t>
      </w:r>
      <w:proofErr w:type="spellStart"/>
      <w:r w:rsidRPr="004F2FAB">
        <w:t>ugotavlja</w:t>
      </w:r>
      <w:proofErr w:type="spellEnd"/>
      <w:r w:rsidRPr="004F2FAB">
        <w:t xml:space="preserve"> v </w:t>
      </w:r>
      <w:proofErr w:type="spellStart"/>
      <w:r w:rsidRPr="004F2FAB">
        <w:t>skladu</w:t>
      </w:r>
      <w:proofErr w:type="spellEnd"/>
      <w:r w:rsidRPr="004F2FAB">
        <w:t xml:space="preserve"> s </w:t>
      </w:r>
      <w:proofErr w:type="spellStart"/>
      <w:r w:rsidRPr="004F2FAB">
        <w:t>prvo</w:t>
      </w:r>
      <w:proofErr w:type="spellEnd"/>
      <w:r w:rsidRPr="004F2FAB">
        <w:t xml:space="preserve"> </w:t>
      </w:r>
      <w:proofErr w:type="spellStart"/>
      <w:r w:rsidRPr="004F2FAB">
        <w:t>alinejo</w:t>
      </w:r>
      <w:proofErr w:type="spellEnd"/>
      <w:r w:rsidRPr="004F2FAB">
        <w:t xml:space="preserve"> 14.</w:t>
      </w:r>
      <w:proofErr w:type="gramEnd"/>
      <w:r w:rsidRPr="004F2FAB">
        <w:t xml:space="preserve"> </w:t>
      </w:r>
      <w:proofErr w:type="spellStart"/>
      <w:proofErr w:type="gramStart"/>
      <w:r w:rsidRPr="004F2FAB">
        <w:t>točke</w:t>
      </w:r>
      <w:proofErr w:type="spellEnd"/>
      <w:proofErr w:type="gramEnd"/>
      <w:r w:rsidRPr="004F2FAB">
        <w:t xml:space="preserve"> 10. </w:t>
      </w:r>
      <w:proofErr w:type="spellStart"/>
      <w:proofErr w:type="gramStart"/>
      <w:r w:rsidRPr="004F2FAB">
        <w:t>člena</w:t>
      </w:r>
      <w:proofErr w:type="spellEnd"/>
      <w:proofErr w:type="gramEnd"/>
      <w:r w:rsidRPr="004F2FAB">
        <w:t xml:space="preserve"> </w:t>
      </w:r>
      <w:proofErr w:type="spellStart"/>
      <w:r w:rsidRPr="004F2FAB">
        <w:t>te</w:t>
      </w:r>
      <w:proofErr w:type="spellEnd"/>
      <w:r w:rsidRPr="004F2FAB">
        <w:t xml:space="preserve"> </w:t>
      </w:r>
      <w:proofErr w:type="spellStart"/>
      <w:r w:rsidRPr="004F2FAB">
        <w:t>uredbe</w:t>
      </w:r>
      <w:proofErr w:type="spellEnd"/>
      <w:r w:rsidRPr="004F2FAB">
        <w:t xml:space="preserve">, se </w:t>
      </w:r>
      <w:proofErr w:type="spellStart"/>
      <w:r w:rsidRPr="004F2FAB">
        <w:t>upošteva</w:t>
      </w:r>
      <w:proofErr w:type="spellEnd"/>
      <w:r w:rsidRPr="004F2FAB">
        <w:t xml:space="preserve"> </w:t>
      </w:r>
      <w:proofErr w:type="spellStart"/>
      <w:r w:rsidRPr="004F2FAB">
        <w:t>zadnji</w:t>
      </w:r>
      <w:proofErr w:type="spellEnd"/>
      <w:r w:rsidRPr="004F2FAB">
        <w:t xml:space="preserve"> </w:t>
      </w:r>
      <w:proofErr w:type="spellStart"/>
      <w:r w:rsidRPr="004F2FAB">
        <w:t>izkaz</w:t>
      </w:r>
      <w:proofErr w:type="spellEnd"/>
      <w:r w:rsidRPr="004F2FAB">
        <w:t xml:space="preserve"> </w:t>
      </w:r>
      <w:proofErr w:type="spellStart"/>
      <w:r w:rsidRPr="004F2FAB">
        <w:t>poslovnega</w:t>
      </w:r>
      <w:proofErr w:type="spellEnd"/>
      <w:r w:rsidRPr="004F2FAB">
        <w:t xml:space="preserve"> </w:t>
      </w:r>
      <w:proofErr w:type="spellStart"/>
      <w:r w:rsidRPr="004F2FAB">
        <w:t>izida</w:t>
      </w:r>
      <w:proofErr w:type="spellEnd"/>
      <w:r w:rsidRPr="004F2FAB">
        <w:t xml:space="preserve"> </w:t>
      </w:r>
      <w:proofErr w:type="spellStart"/>
      <w:r w:rsidRPr="004F2FAB">
        <w:t>oziroma</w:t>
      </w:r>
      <w:proofErr w:type="spellEnd"/>
      <w:r w:rsidRPr="004F2FAB">
        <w:t xml:space="preserve"> </w:t>
      </w:r>
      <w:proofErr w:type="spellStart"/>
      <w:r w:rsidRPr="004F2FAB">
        <w:t>zadnji</w:t>
      </w:r>
      <w:proofErr w:type="spellEnd"/>
      <w:r w:rsidRPr="004F2FAB">
        <w:t xml:space="preserve"> </w:t>
      </w:r>
      <w:proofErr w:type="spellStart"/>
      <w:r w:rsidRPr="004F2FAB">
        <w:t>standardni</w:t>
      </w:r>
      <w:proofErr w:type="spellEnd"/>
      <w:r w:rsidRPr="004F2FAB">
        <w:t xml:space="preserve"> </w:t>
      </w:r>
      <w:proofErr w:type="spellStart"/>
      <w:r w:rsidRPr="004F2FAB">
        <w:t>rezultati</w:t>
      </w:r>
      <w:proofErr w:type="spellEnd"/>
      <w:r w:rsidRPr="004F2FAB">
        <w:t xml:space="preserve"> FADN. </w:t>
      </w:r>
      <w:proofErr w:type="spellStart"/>
      <w:proofErr w:type="gramStart"/>
      <w:r w:rsidRPr="004F2FAB">
        <w:t>Če</w:t>
      </w:r>
      <w:proofErr w:type="spellEnd"/>
      <w:r w:rsidRPr="004F2FAB">
        <w:t xml:space="preserve"> se </w:t>
      </w:r>
      <w:proofErr w:type="spellStart"/>
      <w:r w:rsidRPr="004F2FAB">
        <w:t>letni</w:t>
      </w:r>
      <w:proofErr w:type="spellEnd"/>
      <w:r w:rsidRPr="004F2FAB">
        <w:t xml:space="preserve"> </w:t>
      </w:r>
      <w:proofErr w:type="spellStart"/>
      <w:r w:rsidRPr="004F2FAB">
        <w:t>prihodek</w:t>
      </w:r>
      <w:proofErr w:type="spellEnd"/>
      <w:r w:rsidRPr="004F2FAB">
        <w:t xml:space="preserve"> </w:t>
      </w:r>
      <w:proofErr w:type="spellStart"/>
      <w:r w:rsidRPr="004F2FAB">
        <w:t>ugotavlja</w:t>
      </w:r>
      <w:proofErr w:type="spellEnd"/>
      <w:r w:rsidRPr="004F2FAB">
        <w:t xml:space="preserve"> v </w:t>
      </w:r>
      <w:proofErr w:type="spellStart"/>
      <w:r w:rsidRPr="004F2FAB">
        <w:t>skladu</w:t>
      </w:r>
      <w:proofErr w:type="spellEnd"/>
      <w:r w:rsidRPr="004F2FAB">
        <w:t xml:space="preserve"> z </w:t>
      </w:r>
      <w:proofErr w:type="spellStart"/>
      <w:r w:rsidRPr="004F2FAB">
        <w:t>drugo</w:t>
      </w:r>
      <w:proofErr w:type="spellEnd"/>
      <w:r w:rsidRPr="004F2FAB">
        <w:t xml:space="preserve"> </w:t>
      </w:r>
      <w:proofErr w:type="spellStart"/>
      <w:r w:rsidRPr="004F2FAB">
        <w:t>alinejo</w:t>
      </w:r>
      <w:proofErr w:type="spellEnd"/>
      <w:r w:rsidRPr="004F2FAB">
        <w:t xml:space="preserve"> 14.</w:t>
      </w:r>
      <w:proofErr w:type="gramEnd"/>
      <w:r w:rsidRPr="004F2FAB">
        <w:t xml:space="preserve"> </w:t>
      </w:r>
      <w:proofErr w:type="spellStart"/>
      <w:proofErr w:type="gramStart"/>
      <w:r w:rsidRPr="004F2FAB">
        <w:t>točke</w:t>
      </w:r>
      <w:proofErr w:type="spellEnd"/>
      <w:proofErr w:type="gramEnd"/>
      <w:r w:rsidRPr="004F2FAB">
        <w:t xml:space="preserve"> 10. </w:t>
      </w:r>
      <w:proofErr w:type="spellStart"/>
      <w:proofErr w:type="gramStart"/>
      <w:r w:rsidRPr="004F2FAB">
        <w:t>člena</w:t>
      </w:r>
      <w:proofErr w:type="spellEnd"/>
      <w:proofErr w:type="gramEnd"/>
      <w:r w:rsidRPr="004F2FAB">
        <w:t xml:space="preserve"> </w:t>
      </w:r>
      <w:proofErr w:type="spellStart"/>
      <w:r w:rsidRPr="004F2FAB">
        <w:t>te</w:t>
      </w:r>
      <w:proofErr w:type="spellEnd"/>
      <w:r w:rsidRPr="004F2FAB">
        <w:t xml:space="preserve"> </w:t>
      </w:r>
      <w:proofErr w:type="spellStart"/>
      <w:r w:rsidRPr="004F2FAB">
        <w:t>uredbe</w:t>
      </w:r>
      <w:proofErr w:type="spellEnd"/>
      <w:r w:rsidRPr="004F2FAB">
        <w:t xml:space="preserve">, se </w:t>
      </w:r>
      <w:proofErr w:type="spellStart"/>
      <w:r w:rsidRPr="004F2FAB">
        <w:t>upoštevajo</w:t>
      </w:r>
      <w:proofErr w:type="spellEnd"/>
      <w:r w:rsidRPr="004F2FAB">
        <w:t xml:space="preserve"> </w:t>
      </w:r>
      <w:proofErr w:type="spellStart"/>
      <w:r w:rsidRPr="004F2FAB">
        <w:t>podatki</w:t>
      </w:r>
      <w:proofErr w:type="spellEnd"/>
      <w:r w:rsidRPr="004F2FAB">
        <w:t xml:space="preserve"> </w:t>
      </w:r>
      <w:proofErr w:type="spellStart"/>
      <w:r w:rsidRPr="004F2FAB">
        <w:t>iz</w:t>
      </w:r>
      <w:proofErr w:type="spellEnd"/>
      <w:r w:rsidRPr="004F2FAB">
        <w:t xml:space="preserve"> </w:t>
      </w:r>
      <w:proofErr w:type="spellStart"/>
      <w:r w:rsidRPr="004F2FAB">
        <w:t>zbirne</w:t>
      </w:r>
      <w:proofErr w:type="spellEnd"/>
      <w:r w:rsidRPr="004F2FAB">
        <w:t xml:space="preserve"> </w:t>
      </w:r>
      <w:proofErr w:type="spellStart"/>
      <w:r w:rsidRPr="004F2FAB">
        <w:t>vloge</w:t>
      </w:r>
      <w:proofErr w:type="spellEnd"/>
      <w:r w:rsidRPr="004F2FAB">
        <w:t xml:space="preserve">, </w:t>
      </w:r>
      <w:proofErr w:type="spellStart"/>
      <w:r w:rsidRPr="004F2FAB">
        <w:t>vložene</w:t>
      </w:r>
      <w:proofErr w:type="spellEnd"/>
      <w:r w:rsidRPr="004F2FAB">
        <w:t xml:space="preserve"> v </w:t>
      </w:r>
      <w:proofErr w:type="spellStart"/>
      <w:r w:rsidRPr="004F2FAB">
        <w:t>letu</w:t>
      </w:r>
      <w:proofErr w:type="spellEnd"/>
      <w:r w:rsidRPr="004F2FAB">
        <w:t xml:space="preserve">, </w:t>
      </w:r>
      <w:proofErr w:type="spellStart"/>
      <w:r w:rsidRPr="004F2FAB">
        <w:t>ki</w:t>
      </w:r>
      <w:proofErr w:type="spellEnd"/>
      <w:r w:rsidRPr="004F2FAB">
        <w:t xml:space="preserve"> se </w:t>
      </w:r>
      <w:proofErr w:type="spellStart"/>
      <w:r w:rsidRPr="004F2FAB">
        <w:t>določi</w:t>
      </w:r>
      <w:proofErr w:type="spellEnd"/>
      <w:r w:rsidRPr="004F2FAB">
        <w:t xml:space="preserve"> v </w:t>
      </w:r>
      <w:proofErr w:type="spellStart"/>
      <w:r w:rsidRPr="004F2FAB">
        <w:t>javnem</w:t>
      </w:r>
      <w:proofErr w:type="spellEnd"/>
      <w:r w:rsidRPr="004F2FAB">
        <w:t xml:space="preserve"> </w:t>
      </w:r>
      <w:proofErr w:type="spellStart"/>
      <w:r w:rsidRPr="004F2FAB">
        <w:t>razpisu</w:t>
      </w:r>
      <w:proofErr w:type="spellEnd"/>
      <w:r w:rsidRPr="004F2FAB">
        <w:t>;</w:t>
      </w:r>
      <w:r w:rsidRPr="004F2FAB">
        <w:rPr>
          <w:rFonts w:cs="Arial"/>
          <w:color w:val="000000" w:themeColor="text1"/>
          <w:szCs w:val="20"/>
          <w:lang w:val="sl-SI"/>
        </w:rPr>
        <w:t>«.</w:t>
      </w:r>
    </w:p>
    <w:p w14:paraId="3786B806" w14:textId="77777777" w:rsidR="004F2FAB" w:rsidRDefault="004F2FAB" w:rsidP="007C314D">
      <w:pPr>
        <w:rPr>
          <w:rFonts w:cs="Arial"/>
          <w:color w:val="000000" w:themeColor="text1"/>
          <w:szCs w:val="20"/>
          <w:lang w:val="sl-SI"/>
        </w:rPr>
      </w:pPr>
    </w:p>
    <w:p w14:paraId="0F26E672" w14:textId="68D7BD51" w:rsidR="007C314D" w:rsidRPr="007C314D" w:rsidRDefault="007C314D" w:rsidP="007C314D">
      <w:pPr>
        <w:rPr>
          <w:rFonts w:cs="Arial"/>
          <w:color w:val="000000" w:themeColor="text1"/>
          <w:szCs w:val="20"/>
          <w:lang w:val="sl-SI"/>
        </w:rPr>
      </w:pPr>
      <w:r w:rsidRPr="007C314D">
        <w:rPr>
          <w:rFonts w:cs="Arial"/>
          <w:color w:val="000000" w:themeColor="text1"/>
          <w:szCs w:val="20"/>
          <w:lang w:val="sl-SI"/>
        </w:rPr>
        <w:t>Za tretjim odstavkom se doda nov četrti odstavek, ki se glasi:</w:t>
      </w:r>
    </w:p>
    <w:p w14:paraId="4C295C2A" w14:textId="5764A958" w:rsidR="007C314D" w:rsidRPr="007C314D" w:rsidRDefault="00273623" w:rsidP="007C314D">
      <w:pPr>
        <w:rPr>
          <w:rFonts w:cs="Arial"/>
          <w:color w:val="000000" w:themeColor="text1"/>
          <w:szCs w:val="20"/>
          <w:lang w:val="sl-SI"/>
        </w:rPr>
      </w:pPr>
      <w:r w:rsidRPr="00B92790">
        <w:rPr>
          <w:rFonts w:cs="Arial"/>
          <w:color w:val="000000" w:themeColor="text1"/>
          <w:szCs w:val="20"/>
          <w:lang w:val="sl-SI"/>
        </w:rPr>
        <w:t>»</w:t>
      </w:r>
      <w:r w:rsidR="007C314D">
        <w:t xml:space="preserve">(4) </w:t>
      </w:r>
      <w:proofErr w:type="spellStart"/>
      <w:r w:rsidR="007C314D" w:rsidRPr="00121C71">
        <w:t>Upravičenec</w:t>
      </w:r>
      <w:proofErr w:type="spellEnd"/>
      <w:r w:rsidR="007C314D" w:rsidRPr="00121C71">
        <w:t xml:space="preserve"> mora </w:t>
      </w:r>
      <w:r w:rsidR="007C314D">
        <w:t xml:space="preserve">v </w:t>
      </w:r>
      <w:proofErr w:type="spellStart"/>
      <w:r w:rsidR="007C314D">
        <w:t>koledarskem</w:t>
      </w:r>
      <w:proofErr w:type="spellEnd"/>
      <w:r w:rsidR="007C314D">
        <w:t xml:space="preserve"> </w:t>
      </w:r>
      <w:proofErr w:type="spellStart"/>
      <w:r w:rsidR="007C314D">
        <w:t>letu</w:t>
      </w:r>
      <w:proofErr w:type="spellEnd"/>
      <w:r w:rsidR="007C314D">
        <w:t xml:space="preserve"> </w:t>
      </w:r>
      <w:proofErr w:type="spellStart"/>
      <w:r w:rsidR="007C314D">
        <w:t>pred</w:t>
      </w:r>
      <w:proofErr w:type="spellEnd"/>
      <w:r w:rsidR="007C314D">
        <w:t xml:space="preserve"> </w:t>
      </w:r>
      <w:proofErr w:type="spellStart"/>
      <w:r w:rsidR="007C314D">
        <w:t>vložitvijo</w:t>
      </w:r>
      <w:proofErr w:type="spellEnd"/>
      <w:r w:rsidR="007C314D">
        <w:t xml:space="preserve"> </w:t>
      </w:r>
      <w:proofErr w:type="spellStart"/>
      <w:r w:rsidR="007C314D">
        <w:t>zadnjega</w:t>
      </w:r>
      <w:proofErr w:type="spellEnd"/>
      <w:r w:rsidR="007C314D">
        <w:t xml:space="preserve"> </w:t>
      </w:r>
      <w:proofErr w:type="spellStart"/>
      <w:r w:rsidR="007C314D">
        <w:t>zahtevka</w:t>
      </w:r>
      <w:proofErr w:type="spellEnd"/>
      <w:r w:rsidR="007C314D">
        <w:t xml:space="preserve"> </w:t>
      </w:r>
      <w:proofErr w:type="spellStart"/>
      <w:r w:rsidR="007C314D">
        <w:t>za</w:t>
      </w:r>
      <w:proofErr w:type="spellEnd"/>
      <w:r w:rsidR="007C314D">
        <w:t xml:space="preserve"> </w:t>
      </w:r>
      <w:proofErr w:type="spellStart"/>
      <w:r w:rsidR="007C314D">
        <w:t>izplačilo</w:t>
      </w:r>
      <w:proofErr w:type="spellEnd"/>
      <w:r w:rsidR="007C314D">
        <w:t xml:space="preserve"> </w:t>
      </w:r>
      <w:proofErr w:type="spellStart"/>
      <w:r w:rsidR="007C314D">
        <w:t>sredstev</w:t>
      </w:r>
      <w:proofErr w:type="spellEnd"/>
      <w:r w:rsidR="007C314D">
        <w:t xml:space="preserve"> </w:t>
      </w:r>
      <w:proofErr w:type="spellStart"/>
      <w:r w:rsidR="007C314D">
        <w:t>zagotavljati</w:t>
      </w:r>
      <w:proofErr w:type="spellEnd"/>
      <w:r w:rsidR="007C314D">
        <w:t xml:space="preserve"> </w:t>
      </w:r>
      <w:proofErr w:type="spellStart"/>
      <w:r w:rsidR="007C314D">
        <w:t>obseg</w:t>
      </w:r>
      <w:proofErr w:type="spellEnd"/>
      <w:r w:rsidR="007C314D">
        <w:t xml:space="preserve"> </w:t>
      </w:r>
      <w:proofErr w:type="spellStart"/>
      <w:r w:rsidR="007C314D">
        <w:t>dela</w:t>
      </w:r>
      <w:proofErr w:type="spellEnd"/>
      <w:r w:rsidR="007C314D">
        <w:t xml:space="preserve"> v </w:t>
      </w:r>
      <w:proofErr w:type="spellStart"/>
      <w:r w:rsidR="007C314D">
        <w:t>višini</w:t>
      </w:r>
      <w:proofErr w:type="spellEnd"/>
      <w:r w:rsidR="007C314D">
        <w:t xml:space="preserve"> </w:t>
      </w:r>
      <w:proofErr w:type="spellStart"/>
      <w:r w:rsidR="007C314D">
        <w:t>vsaj</w:t>
      </w:r>
      <w:proofErr w:type="spellEnd"/>
      <w:r w:rsidR="007C314D">
        <w:t xml:space="preserve"> 0,5 PDM v </w:t>
      </w:r>
      <w:proofErr w:type="spellStart"/>
      <w:r w:rsidR="007C314D">
        <w:t>primeru</w:t>
      </w:r>
      <w:proofErr w:type="spellEnd"/>
      <w:r w:rsidR="007C314D">
        <w:t xml:space="preserve"> </w:t>
      </w:r>
      <w:proofErr w:type="spellStart"/>
      <w:r w:rsidR="007C314D">
        <w:t>enostavnih</w:t>
      </w:r>
      <w:proofErr w:type="spellEnd"/>
      <w:r w:rsidR="007C314D">
        <w:t xml:space="preserve"> </w:t>
      </w:r>
      <w:proofErr w:type="spellStart"/>
      <w:r w:rsidR="007C314D">
        <w:t>naložb</w:t>
      </w:r>
      <w:proofErr w:type="spellEnd"/>
      <w:r w:rsidR="007C314D">
        <w:t xml:space="preserve"> </w:t>
      </w:r>
      <w:proofErr w:type="spellStart"/>
      <w:r w:rsidR="007C314D">
        <w:t>ter</w:t>
      </w:r>
      <w:proofErr w:type="spellEnd"/>
      <w:r w:rsidR="007C314D">
        <w:t xml:space="preserve"> </w:t>
      </w:r>
      <w:proofErr w:type="spellStart"/>
      <w:r w:rsidR="007C314D">
        <w:t>vsaj</w:t>
      </w:r>
      <w:proofErr w:type="spellEnd"/>
      <w:r w:rsidR="007C314D">
        <w:t xml:space="preserve"> 1 PDM v </w:t>
      </w:r>
      <w:proofErr w:type="spellStart"/>
      <w:r w:rsidR="007C314D">
        <w:t>primeru</w:t>
      </w:r>
      <w:proofErr w:type="spellEnd"/>
      <w:r w:rsidR="007C314D">
        <w:t xml:space="preserve"> </w:t>
      </w:r>
      <w:proofErr w:type="spellStart"/>
      <w:r w:rsidR="007C314D">
        <w:t>zahtevnih</w:t>
      </w:r>
      <w:proofErr w:type="spellEnd"/>
      <w:r w:rsidR="007C314D">
        <w:t xml:space="preserve"> </w:t>
      </w:r>
      <w:proofErr w:type="spellStart"/>
      <w:r w:rsidR="007C314D">
        <w:t>naložb</w:t>
      </w:r>
      <w:proofErr w:type="spellEnd"/>
      <w:r>
        <w:t>.</w:t>
      </w:r>
      <w:r>
        <w:rPr>
          <w:rFonts w:cs="Arial"/>
          <w:color w:val="000000" w:themeColor="text1"/>
          <w:szCs w:val="20"/>
          <w:lang w:val="sl-SI"/>
        </w:rPr>
        <w:t>«.</w:t>
      </w:r>
    </w:p>
    <w:p w14:paraId="04AF129B" w14:textId="77777777" w:rsidR="007C314D" w:rsidRPr="007C314D" w:rsidRDefault="007C314D" w:rsidP="007C314D">
      <w:pPr>
        <w:pStyle w:val="Odstavekseznama"/>
        <w:spacing w:line="260" w:lineRule="atLeast"/>
        <w:ind w:left="714"/>
        <w:rPr>
          <w:rFonts w:ascii="Arial" w:hAnsi="Arial" w:cs="Arial"/>
          <w:color w:val="000000" w:themeColor="text1"/>
          <w:sz w:val="20"/>
          <w:szCs w:val="20"/>
          <w:lang w:val="sl-SI"/>
        </w:rPr>
      </w:pPr>
    </w:p>
    <w:p w14:paraId="022D91D9" w14:textId="64289A29" w:rsidR="007C314D" w:rsidRDefault="007C314D"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627FBF41" w14:textId="77777777" w:rsidR="004F2FAB" w:rsidRDefault="004F2FAB" w:rsidP="004F2FAB">
      <w:pPr>
        <w:pStyle w:val="Odstavekseznama"/>
        <w:spacing w:line="260" w:lineRule="atLeast"/>
        <w:ind w:left="714"/>
        <w:rPr>
          <w:rFonts w:ascii="Arial" w:hAnsi="Arial" w:cs="Arial"/>
          <w:b/>
          <w:color w:val="000000" w:themeColor="text1"/>
          <w:sz w:val="20"/>
          <w:szCs w:val="20"/>
          <w:lang w:val="sl-SI"/>
        </w:rPr>
      </w:pPr>
    </w:p>
    <w:p w14:paraId="59D90DB5" w14:textId="547F26B7" w:rsidR="004F2FAB" w:rsidRPr="00714ECA" w:rsidRDefault="004F2FAB" w:rsidP="004F2FAB">
      <w:pPr>
        <w:rPr>
          <w:rFonts w:cs="Arial"/>
          <w:color w:val="000000" w:themeColor="text1"/>
          <w:szCs w:val="20"/>
          <w:lang w:val="sl-SI"/>
        </w:rPr>
      </w:pPr>
      <w:r w:rsidRPr="00714ECA">
        <w:rPr>
          <w:rFonts w:cs="Arial"/>
          <w:color w:val="000000" w:themeColor="text1"/>
          <w:szCs w:val="20"/>
          <w:lang w:val="sl-SI"/>
        </w:rPr>
        <w:t xml:space="preserve">V prvem odstavku 27. </w:t>
      </w:r>
      <w:r w:rsidR="00923DE9" w:rsidRPr="00714ECA">
        <w:rPr>
          <w:rFonts w:cs="Arial"/>
          <w:color w:val="000000" w:themeColor="text1"/>
          <w:szCs w:val="20"/>
          <w:lang w:val="sl-SI"/>
        </w:rPr>
        <w:t xml:space="preserve">člena se </w:t>
      </w:r>
      <w:r w:rsidR="00923DE9" w:rsidRPr="00905AC4">
        <w:rPr>
          <w:rFonts w:cs="Arial"/>
          <w:color w:val="000000" w:themeColor="text1"/>
          <w:szCs w:val="20"/>
          <w:lang w:val="sl-SI"/>
        </w:rPr>
        <w:t xml:space="preserve">na koncu 1. </w:t>
      </w:r>
      <w:r w:rsidR="00714ECA" w:rsidRPr="00905AC4">
        <w:rPr>
          <w:rFonts w:cs="Arial"/>
          <w:color w:val="000000" w:themeColor="text1"/>
          <w:szCs w:val="20"/>
          <w:lang w:val="sl-SI"/>
        </w:rPr>
        <w:t>t</w:t>
      </w:r>
      <w:r w:rsidR="00923DE9" w:rsidRPr="00905AC4">
        <w:rPr>
          <w:rFonts w:cs="Arial"/>
          <w:color w:val="000000" w:themeColor="text1"/>
          <w:szCs w:val="20"/>
          <w:lang w:val="sl-SI"/>
        </w:rPr>
        <w:t>očke</w:t>
      </w:r>
      <w:r w:rsidR="00714ECA" w:rsidRPr="00905AC4">
        <w:rPr>
          <w:rFonts w:cs="Arial"/>
          <w:color w:val="000000" w:themeColor="text1"/>
          <w:szCs w:val="20"/>
          <w:lang w:val="sl-SI"/>
        </w:rPr>
        <w:t xml:space="preserve"> </w:t>
      </w:r>
      <w:r w:rsidR="00714ECA" w:rsidRPr="00714ECA">
        <w:rPr>
          <w:rFonts w:cs="Arial"/>
          <w:color w:val="000000" w:themeColor="text1"/>
          <w:szCs w:val="20"/>
          <w:lang w:val="sl-SI"/>
        </w:rPr>
        <w:t xml:space="preserve">podpičje nadomesti s piko in doda </w:t>
      </w:r>
      <w:r w:rsidR="00923DE9" w:rsidRPr="00714ECA">
        <w:rPr>
          <w:rFonts w:cs="Arial"/>
          <w:color w:val="000000" w:themeColor="text1"/>
          <w:szCs w:val="20"/>
          <w:lang w:val="sl-SI"/>
        </w:rPr>
        <w:t xml:space="preserve"> naslednje besedilo:</w:t>
      </w:r>
    </w:p>
    <w:p w14:paraId="5965C2E0" w14:textId="09AE1428" w:rsidR="00923DE9" w:rsidRDefault="00923DE9" w:rsidP="004F2FAB">
      <w:pPr>
        <w:rPr>
          <w:rFonts w:cs="Arial"/>
          <w:color w:val="000000" w:themeColor="text1"/>
          <w:szCs w:val="20"/>
          <w:lang w:val="sl-SI"/>
        </w:rPr>
      </w:pPr>
      <w:r w:rsidRPr="00714ECA">
        <w:rPr>
          <w:rFonts w:cs="Arial"/>
          <w:color w:val="000000" w:themeColor="text1"/>
          <w:szCs w:val="20"/>
          <w:lang w:val="sl-SI"/>
        </w:rPr>
        <w:t>»</w:t>
      </w:r>
      <w:proofErr w:type="spellStart"/>
      <w:r w:rsidRPr="00714ECA">
        <w:t>Če</w:t>
      </w:r>
      <w:proofErr w:type="spellEnd"/>
      <w:r w:rsidRPr="00714ECA">
        <w:t xml:space="preserve"> </w:t>
      </w:r>
      <w:proofErr w:type="spellStart"/>
      <w:r w:rsidRPr="00714ECA">
        <w:t>gre</w:t>
      </w:r>
      <w:proofErr w:type="spellEnd"/>
      <w:r w:rsidRPr="00714ECA">
        <w:t xml:space="preserve"> </w:t>
      </w:r>
      <w:proofErr w:type="spellStart"/>
      <w:r w:rsidRPr="00714ECA">
        <w:t>za</w:t>
      </w:r>
      <w:proofErr w:type="spellEnd"/>
      <w:r w:rsidRPr="00714ECA">
        <w:t xml:space="preserve"> </w:t>
      </w:r>
      <w:proofErr w:type="spellStart"/>
      <w:r w:rsidRPr="00714ECA">
        <w:t>škodni</w:t>
      </w:r>
      <w:proofErr w:type="spellEnd"/>
      <w:r w:rsidRPr="00714ECA">
        <w:t xml:space="preserve"> </w:t>
      </w:r>
      <w:proofErr w:type="spellStart"/>
      <w:r w:rsidRPr="00714ECA">
        <w:t>dogodek</w:t>
      </w:r>
      <w:proofErr w:type="spellEnd"/>
      <w:r w:rsidRPr="00714ECA">
        <w:t xml:space="preserve"> </w:t>
      </w:r>
      <w:proofErr w:type="spellStart"/>
      <w:r w:rsidRPr="00714ECA">
        <w:t>iz</w:t>
      </w:r>
      <w:proofErr w:type="spellEnd"/>
      <w:r w:rsidRPr="00714ECA">
        <w:t xml:space="preserve"> </w:t>
      </w:r>
      <w:proofErr w:type="spellStart"/>
      <w:r w:rsidRPr="00714ECA">
        <w:t>tretjega</w:t>
      </w:r>
      <w:proofErr w:type="spellEnd"/>
      <w:r w:rsidRPr="00714ECA">
        <w:t xml:space="preserve"> </w:t>
      </w:r>
      <w:proofErr w:type="spellStart"/>
      <w:r w:rsidRPr="00714ECA">
        <w:t>odstavka</w:t>
      </w:r>
      <w:proofErr w:type="spellEnd"/>
      <w:r w:rsidRPr="00714ECA">
        <w:t xml:space="preserve"> 109. </w:t>
      </w:r>
      <w:proofErr w:type="spellStart"/>
      <w:r w:rsidRPr="00714ECA">
        <w:t>člena</w:t>
      </w:r>
      <w:proofErr w:type="spellEnd"/>
      <w:r w:rsidRPr="00714ECA">
        <w:t xml:space="preserve"> </w:t>
      </w:r>
      <w:proofErr w:type="spellStart"/>
      <w:r w:rsidRPr="00714ECA">
        <w:t>te</w:t>
      </w:r>
      <w:proofErr w:type="spellEnd"/>
      <w:r w:rsidRPr="00714ECA">
        <w:t xml:space="preserve"> </w:t>
      </w:r>
      <w:proofErr w:type="spellStart"/>
      <w:r w:rsidRPr="00714ECA">
        <w:t>uredbe</w:t>
      </w:r>
      <w:proofErr w:type="spellEnd"/>
      <w:r w:rsidRPr="00714ECA">
        <w:t xml:space="preserve">, </w:t>
      </w:r>
      <w:proofErr w:type="spellStart"/>
      <w:r w:rsidRPr="00714ECA">
        <w:t>ki</w:t>
      </w:r>
      <w:proofErr w:type="spellEnd"/>
      <w:r w:rsidRPr="00714ECA">
        <w:t xml:space="preserve"> se ne </w:t>
      </w:r>
      <w:proofErr w:type="spellStart"/>
      <w:r w:rsidRPr="00714ECA">
        <w:t>šteje</w:t>
      </w:r>
      <w:proofErr w:type="spellEnd"/>
      <w:r w:rsidRPr="00714ECA">
        <w:t xml:space="preserve"> </w:t>
      </w:r>
      <w:proofErr w:type="spellStart"/>
      <w:r w:rsidRPr="00714ECA">
        <w:t>za</w:t>
      </w:r>
      <w:proofErr w:type="spellEnd"/>
      <w:r w:rsidRPr="00714ECA">
        <w:t xml:space="preserve"> </w:t>
      </w:r>
      <w:proofErr w:type="spellStart"/>
      <w:r w:rsidRPr="00714ECA">
        <w:t>višjo</w:t>
      </w:r>
      <w:proofErr w:type="spellEnd"/>
      <w:r w:rsidRPr="00714ECA">
        <w:t xml:space="preserve"> silo in </w:t>
      </w:r>
      <w:proofErr w:type="spellStart"/>
      <w:r w:rsidRPr="00714ECA">
        <w:t>ki</w:t>
      </w:r>
      <w:proofErr w:type="spellEnd"/>
      <w:r w:rsidRPr="00714ECA">
        <w:t xml:space="preserve"> </w:t>
      </w:r>
      <w:proofErr w:type="spellStart"/>
      <w:r w:rsidRPr="00714ECA">
        <w:t>ima</w:t>
      </w:r>
      <w:proofErr w:type="spellEnd"/>
      <w:r w:rsidRPr="00714ECA">
        <w:t xml:space="preserve"> </w:t>
      </w:r>
      <w:proofErr w:type="spellStart"/>
      <w:r w:rsidRPr="00714ECA">
        <w:t>lahko</w:t>
      </w:r>
      <w:proofErr w:type="spellEnd"/>
      <w:r w:rsidRPr="00714ECA">
        <w:t xml:space="preserve"> </w:t>
      </w:r>
      <w:proofErr w:type="spellStart"/>
      <w:r w:rsidRPr="00714ECA">
        <w:t>za</w:t>
      </w:r>
      <w:proofErr w:type="spellEnd"/>
      <w:r w:rsidRPr="00714ECA">
        <w:t xml:space="preserve"> </w:t>
      </w:r>
      <w:proofErr w:type="spellStart"/>
      <w:r w:rsidRPr="00714ECA">
        <w:t>posledico</w:t>
      </w:r>
      <w:proofErr w:type="spellEnd"/>
      <w:r w:rsidRPr="00714ECA">
        <w:t xml:space="preserve"> </w:t>
      </w:r>
      <w:proofErr w:type="spellStart"/>
      <w:r w:rsidRPr="00714ECA">
        <w:t>neizpolnitev</w:t>
      </w:r>
      <w:proofErr w:type="spellEnd"/>
      <w:r w:rsidRPr="00714ECA">
        <w:t xml:space="preserve"> </w:t>
      </w:r>
      <w:proofErr w:type="spellStart"/>
      <w:r w:rsidRPr="00714ECA">
        <w:t>obveznosti</w:t>
      </w:r>
      <w:proofErr w:type="spellEnd"/>
      <w:r w:rsidRPr="00714ECA">
        <w:t xml:space="preserve"> </w:t>
      </w:r>
      <w:proofErr w:type="spellStart"/>
      <w:r w:rsidRPr="00714ECA">
        <w:t>glede</w:t>
      </w:r>
      <w:proofErr w:type="spellEnd"/>
      <w:r w:rsidRPr="00714ECA">
        <w:t xml:space="preserve"> </w:t>
      </w:r>
      <w:proofErr w:type="spellStart"/>
      <w:r w:rsidRPr="00714ECA">
        <w:t>doseganja</w:t>
      </w:r>
      <w:proofErr w:type="spellEnd"/>
      <w:r w:rsidRPr="00714ECA">
        <w:t xml:space="preserve"> </w:t>
      </w:r>
      <w:proofErr w:type="spellStart"/>
      <w:r w:rsidRPr="00714ECA">
        <w:t>vsaj</w:t>
      </w:r>
      <w:proofErr w:type="spellEnd"/>
      <w:r w:rsidRPr="00714ECA">
        <w:t xml:space="preserve"> 80 </w:t>
      </w:r>
      <w:proofErr w:type="spellStart"/>
      <w:r w:rsidRPr="00714ECA">
        <w:t>odstotkov</w:t>
      </w:r>
      <w:proofErr w:type="spellEnd"/>
      <w:r w:rsidRPr="00714ECA">
        <w:t xml:space="preserve"> </w:t>
      </w:r>
      <w:proofErr w:type="spellStart"/>
      <w:r w:rsidRPr="00714ECA">
        <w:t>proizvodnih</w:t>
      </w:r>
      <w:proofErr w:type="spellEnd"/>
      <w:r w:rsidRPr="00714ECA">
        <w:t xml:space="preserve"> </w:t>
      </w:r>
      <w:proofErr w:type="spellStart"/>
      <w:r w:rsidRPr="00714ECA">
        <w:t>zmogljivosti</w:t>
      </w:r>
      <w:proofErr w:type="spellEnd"/>
      <w:r w:rsidRPr="00714ECA">
        <w:t xml:space="preserve"> </w:t>
      </w:r>
      <w:proofErr w:type="spellStart"/>
      <w:r w:rsidRPr="00714ECA">
        <w:t>naložbe</w:t>
      </w:r>
      <w:proofErr w:type="spellEnd"/>
      <w:r w:rsidRPr="00714ECA">
        <w:t xml:space="preserve">, </w:t>
      </w:r>
      <w:proofErr w:type="spellStart"/>
      <w:r w:rsidRPr="00714ECA">
        <w:t>načrtovanih</w:t>
      </w:r>
      <w:proofErr w:type="spellEnd"/>
      <w:r w:rsidRPr="00714ECA">
        <w:t xml:space="preserve"> v </w:t>
      </w:r>
      <w:proofErr w:type="spellStart"/>
      <w:r w:rsidRPr="00714ECA">
        <w:t>poslovnem</w:t>
      </w:r>
      <w:proofErr w:type="spellEnd"/>
      <w:r w:rsidRPr="00714ECA">
        <w:t xml:space="preserve"> </w:t>
      </w:r>
      <w:proofErr w:type="spellStart"/>
      <w:r w:rsidRPr="00714ECA">
        <w:t>načrtu</w:t>
      </w:r>
      <w:proofErr w:type="spellEnd"/>
      <w:r w:rsidRPr="00714ECA">
        <w:t xml:space="preserve"> (</w:t>
      </w:r>
      <w:proofErr w:type="spellStart"/>
      <w:r w:rsidRPr="00714ECA">
        <w:t>površine</w:t>
      </w:r>
      <w:proofErr w:type="spellEnd"/>
      <w:r w:rsidRPr="00714ECA">
        <w:t xml:space="preserve">, </w:t>
      </w:r>
      <w:proofErr w:type="spellStart"/>
      <w:r w:rsidRPr="00714ECA">
        <w:t>živali</w:t>
      </w:r>
      <w:proofErr w:type="spellEnd"/>
      <w:r w:rsidRPr="00714ECA">
        <w:t xml:space="preserve">), se </w:t>
      </w:r>
      <w:proofErr w:type="spellStart"/>
      <w:r w:rsidRPr="00714ECA">
        <w:t>lahko</w:t>
      </w:r>
      <w:proofErr w:type="spellEnd"/>
      <w:r w:rsidRPr="00714ECA">
        <w:t xml:space="preserve"> </w:t>
      </w:r>
      <w:proofErr w:type="spellStart"/>
      <w:r w:rsidRPr="00714ECA">
        <w:t>obdobje</w:t>
      </w:r>
      <w:proofErr w:type="spellEnd"/>
      <w:r w:rsidRPr="00714ECA">
        <w:t xml:space="preserve"> </w:t>
      </w:r>
      <w:proofErr w:type="spellStart"/>
      <w:r w:rsidRPr="00714ECA">
        <w:t>za</w:t>
      </w:r>
      <w:proofErr w:type="spellEnd"/>
      <w:r w:rsidRPr="00714ECA">
        <w:t xml:space="preserve"> </w:t>
      </w:r>
      <w:proofErr w:type="spellStart"/>
      <w:r w:rsidRPr="00714ECA">
        <w:t>izpolnitev</w:t>
      </w:r>
      <w:proofErr w:type="spellEnd"/>
      <w:r w:rsidRPr="00714ECA">
        <w:t xml:space="preserve"> </w:t>
      </w:r>
      <w:proofErr w:type="spellStart"/>
      <w:r w:rsidRPr="00714ECA">
        <w:t>proizvodnih</w:t>
      </w:r>
      <w:proofErr w:type="spellEnd"/>
      <w:r w:rsidRPr="00714ECA">
        <w:t xml:space="preserve"> </w:t>
      </w:r>
      <w:proofErr w:type="spellStart"/>
      <w:r w:rsidRPr="00714ECA">
        <w:t>zmogljivosti</w:t>
      </w:r>
      <w:proofErr w:type="spellEnd"/>
      <w:r w:rsidRPr="00714ECA">
        <w:t xml:space="preserve"> </w:t>
      </w:r>
      <w:proofErr w:type="spellStart"/>
      <w:r w:rsidRPr="00714ECA">
        <w:t>iz</w:t>
      </w:r>
      <w:proofErr w:type="spellEnd"/>
      <w:r w:rsidRPr="00714ECA">
        <w:t xml:space="preserve"> </w:t>
      </w:r>
      <w:proofErr w:type="spellStart"/>
      <w:r w:rsidRPr="00714ECA">
        <w:t>prvega</w:t>
      </w:r>
      <w:proofErr w:type="spellEnd"/>
      <w:r w:rsidRPr="00714ECA">
        <w:t xml:space="preserve"> </w:t>
      </w:r>
      <w:proofErr w:type="spellStart"/>
      <w:r w:rsidRPr="00EF52A4">
        <w:t>stavka</w:t>
      </w:r>
      <w:proofErr w:type="spellEnd"/>
      <w:r w:rsidRPr="00EF52A4">
        <w:t xml:space="preserve"> </w:t>
      </w:r>
      <w:proofErr w:type="spellStart"/>
      <w:r w:rsidR="00A20B4D" w:rsidRPr="00EF52A4">
        <w:t>te</w:t>
      </w:r>
      <w:proofErr w:type="spellEnd"/>
      <w:r w:rsidR="00A20B4D" w:rsidRPr="00EF52A4">
        <w:t xml:space="preserve"> </w:t>
      </w:r>
      <w:proofErr w:type="spellStart"/>
      <w:r w:rsidR="00A20B4D" w:rsidRPr="00EF52A4">
        <w:t>točke</w:t>
      </w:r>
      <w:proofErr w:type="spellEnd"/>
      <w:r w:rsidRPr="00EF52A4">
        <w:t xml:space="preserve"> </w:t>
      </w:r>
      <w:proofErr w:type="spellStart"/>
      <w:r w:rsidRPr="00EF52A4">
        <w:t>podaljša</w:t>
      </w:r>
      <w:proofErr w:type="spellEnd"/>
      <w:r w:rsidRPr="00EF52A4">
        <w:t xml:space="preserve"> </w:t>
      </w:r>
      <w:proofErr w:type="spellStart"/>
      <w:r w:rsidRPr="00EF52A4">
        <w:t>za</w:t>
      </w:r>
      <w:proofErr w:type="spellEnd"/>
      <w:r w:rsidRPr="00EF52A4">
        <w:t xml:space="preserve"> </w:t>
      </w:r>
      <w:proofErr w:type="spellStart"/>
      <w:r w:rsidRPr="00EF52A4">
        <w:t>največ</w:t>
      </w:r>
      <w:proofErr w:type="spellEnd"/>
      <w:r w:rsidRPr="00EF52A4">
        <w:t xml:space="preserve"> 24 </w:t>
      </w:r>
      <w:proofErr w:type="spellStart"/>
      <w:r w:rsidRPr="00EF52A4">
        <w:t>mesecev</w:t>
      </w:r>
      <w:proofErr w:type="spellEnd"/>
      <w:r w:rsidRPr="00EF52A4">
        <w:t xml:space="preserve"> </w:t>
      </w:r>
      <w:proofErr w:type="spellStart"/>
      <w:r w:rsidRPr="00EF52A4">
        <w:t>od</w:t>
      </w:r>
      <w:proofErr w:type="spellEnd"/>
      <w:r w:rsidRPr="00EF52A4">
        <w:t xml:space="preserve"> </w:t>
      </w:r>
      <w:proofErr w:type="spellStart"/>
      <w:r w:rsidRPr="00EF52A4">
        <w:t>datuma</w:t>
      </w:r>
      <w:proofErr w:type="spellEnd"/>
      <w:r w:rsidRPr="00714ECA">
        <w:t xml:space="preserve"> </w:t>
      </w:r>
      <w:proofErr w:type="spellStart"/>
      <w:r w:rsidRPr="00714ECA">
        <w:t>nastanka</w:t>
      </w:r>
      <w:proofErr w:type="spellEnd"/>
      <w:r w:rsidRPr="00714ECA">
        <w:t xml:space="preserve"> </w:t>
      </w:r>
      <w:proofErr w:type="spellStart"/>
      <w:r w:rsidRPr="00714ECA">
        <w:t>tega</w:t>
      </w:r>
      <w:proofErr w:type="spellEnd"/>
      <w:r w:rsidRPr="00714ECA">
        <w:t xml:space="preserve"> </w:t>
      </w:r>
      <w:proofErr w:type="spellStart"/>
      <w:r w:rsidRPr="00714ECA">
        <w:t>škodnega</w:t>
      </w:r>
      <w:proofErr w:type="spellEnd"/>
      <w:r w:rsidRPr="00714ECA">
        <w:t xml:space="preserve"> </w:t>
      </w:r>
      <w:proofErr w:type="spellStart"/>
      <w:r w:rsidRPr="00714ECA">
        <w:t>dogodka</w:t>
      </w:r>
      <w:proofErr w:type="spellEnd"/>
      <w:r w:rsidR="00714ECA" w:rsidRPr="00714ECA">
        <w:t>;</w:t>
      </w:r>
      <w:r w:rsidRPr="00714ECA">
        <w:rPr>
          <w:rFonts w:cs="Arial"/>
          <w:color w:val="000000" w:themeColor="text1"/>
          <w:szCs w:val="20"/>
          <w:lang w:val="sl-SI"/>
        </w:rPr>
        <w:t>«.</w:t>
      </w:r>
    </w:p>
    <w:p w14:paraId="6EA770DA" w14:textId="77777777" w:rsidR="005055BF" w:rsidRDefault="005055BF" w:rsidP="004F2FAB">
      <w:pPr>
        <w:rPr>
          <w:rFonts w:cs="Arial"/>
          <w:color w:val="000000" w:themeColor="text1"/>
          <w:szCs w:val="20"/>
          <w:lang w:val="sl-SI"/>
        </w:rPr>
      </w:pPr>
    </w:p>
    <w:p w14:paraId="28A14273" w14:textId="628B906E" w:rsidR="005055BF" w:rsidRPr="004F2FAB" w:rsidRDefault="005055BF" w:rsidP="004F2FAB">
      <w:pPr>
        <w:rPr>
          <w:rFonts w:cs="Arial"/>
          <w:color w:val="000000" w:themeColor="text1"/>
          <w:szCs w:val="20"/>
          <w:lang w:val="sl-SI"/>
        </w:rPr>
      </w:pPr>
      <w:r>
        <w:rPr>
          <w:rFonts w:cs="Arial"/>
          <w:color w:val="000000" w:themeColor="text1"/>
          <w:szCs w:val="20"/>
          <w:lang w:val="sl-SI"/>
        </w:rPr>
        <w:t>V 3. točki se za besedo</w:t>
      </w:r>
      <w:r w:rsidR="00A20B4D">
        <w:rPr>
          <w:rFonts w:cs="Arial"/>
          <w:color w:val="000000" w:themeColor="text1"/>
          <w:szCs w:val="20"/>
          <w:lang w:val="sl-SI"/>
        </w:rPr>
        <w:t xml:space="preserve"> </w:t>
      </w:r>
      <w:r w:rsidR="00A20B4D" w:rsidRPr="00714ECA">
        <w:rPr>
          <w:rFonts w:cs="Arial"/>
          <w:color w:val="000000" w:themeColor="text1"/>
          <w:szCs w:val="20"/>
          <w:lang w:val="sl-SI"/>
        </w:rPr>
        <w:t>»</w:t>
      </w:r>
      <w:r>
        <w:rPr>
          <w:rFonts w:cs="Arial"/>
          <w:color w:val="000000" w:themeColor="text1"/>
          <w:szCs w:val="20"/>
          <w:lang w:val="sl-SI"/>
        </w:rPr>
        <w:t>oziroma« doda besedilo »skupina ali«.</w:t>
      </w:r>
    </w:p>
    <w:p w14:paraId="76EFC493" w14:textId="77777777" w:rsidR="004F2FAB" w:rsidRDefault="004F2FAB" w:rsidP="004F2FAB">
      <w:pPr>
        <w:pStyle w:val="Odstavekseznama"/>
        <w:spacing w:line="260" w:lineRule="atLeast"/>
        <w:ind w:left="714"/>
        <w:rPr>
          <w:rFonts w:ascii="Arial" w:hAnsi="Arial" w:cs="Arial"/>
          <w:b/>
          <w:color w:val="000000" w:themeColor="text1"/>
          <w:sz w:val="20"/>
          <w:szCs w:val="20"/>
          <w:lang w:val="sl-SI"/>
        </w:rPr>
      </w:pPr>
    </w:p>
    <w:p w14:paraId="00EE5A79" w14:textId="53118748" w:rsidR="004F2FAB" w:rsidRDefault="004F2FA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3900F555" w14:textId="77777777" w:rsidR="00B92790" w:rsidRDefault="00B92790" w:rsidP="00B92790">
      <w:pPr>
        <w:jc w:val="both"/>
        <w:rPr>
          <w:rFonts w:cs="Arial"/>
          <w:color w:val="000000" w:themeColor="text1"/>
          <w:szCs w:val="20"/>
          <w:lang w:val="sl-SI"/>
        </w:rPr>
      </w:pPr>
    </w:p>
    <w:p w14:paraId="39E4BC89" w14:textId="697E7B74" w:rsidR="00B92790" w:rsidRPr="00241DEC" w:rsidRDefault="001A6EC8" w:rsidP="00B92790">
      <w:pPr>
        <w:jc w:val="both"/>
        <w:rPr>
          <w:rFonts w:cs="Arial"/>
          <w:color w:val="000000" w:themeColor="text1"/>
          <w:szCs w:val="20"/>
          <w:lang w:val="sl-SI"/>
        </w:rPr>
      </w:pPr>
      <w:r>
        <w:rPr>
          <w:rFonts w:cs="Arial"/>
          <w:color w:val="000000" w:themeColor="text1"/>
          <w:szCs w:val="20"/>
          <w:lang w:val="sl-SI"/>
        </w:rPr>
        <w:t xml:space="preserve">V </w:t>
      </w:r>
      <w:r w:rsidR="00B92790">
        <w:rPr>
          <w:rFonts w:cs="Arial"/>
          <w:color w:val="000000" w:themeColor="text1"/>
          <w:szCs w:val="20"/>
          <w:lang w:val="sl-SI"/>
        </w:rPr>
        <w:t>prve</w:t>
      </w:r>
      <w:r>
        <w:rPr>
          <w:rFonts w:cs="Arial"/>
          <w:color w:val="000000" w:themeColor="text1"/>
          <w:szCs w:val="20"/>
          <w:lang w:val="sl-SI"/>
        </w:rPr>
        <w:t>m</w:t>
      </w:r>
      <w:r w:rsidR="00B92790">
        <w:rPr>
          <w:rFonts w:cs="Arial"/>
          <w:color w:val="000000" w:themeColor="text1"/>
          <w:szCs w:val="20"/>
          <w:lang w:val="sl-SI"/>
        </w:rPr>
        <w:t xml:space="preserve"> odstavk</w:t>
      </w:r>
      <w:r>
        <w:rPr>
          <w:rFonts w:cs="Arial"/>
          <w:color w:val="000000" w:themeColor="text1"/>
          <w:szCs w:val="20"/>
          <w:lang w:val="sl-SI"/>
        </w:rPr>
        <w:t>u</w:t>
      </w:r>
      <w:r w:rsidR="00B92790">
        <w:rPr>
          <w:rFonts w:cs="Arial"/>
          <w:color w:val="000000" w:themeColor="text1"/>
          <w:szCs w:val="20"/>
          <w:lang w:val="sl-SI"/>
        </w:rPr>
        <w:t xml:space="preserve"> 28. člena se </w:t>
      </w:r>
      <w:r>
        <w:rPr>
          <w:rFonts w:cs="Arial"/>
          <w:color w:val="000000" w:themeColor="text1"/>
          <w:szCs w:val="20"/>
          <w:lang w:val="sl-SI"/>
        </w:rPr>
        <w:t>n</w:t>
      </w:r>
      <w:r w:rsidRPr="001A6EC8">
        <w:rPr>
          <w:rFonts w:cs="Arial"/>
          <w:color w:val="000000" w:themeColor="text1"/>
          <w:szCs w:val="20"/>
          <w:lang w:val="sl-SI"/>
        </w:rPr>
        <w:t xml:space="preserve">apovedni stavek </w:t>
      </w:r>
      <w:r w:rsidR="00B92790" w:rsidRPr="00241DEC">
        <w:rPr>
          <w:rFonts w:cs="Arial"/>
          <w:color w:val="000000" w:themeColor="text1"/>
          <w:szCs w:val="20"/>
          <w:lang w:val="sl-SI"/>
        </w:rPr>
        <w:t>spremeni tako, da se glasi:</w:t>
      </w:r>
    </w:p>
    <w:p w14:paraId="17219F26" w14:textId="77777777" w:rsidR="00B92790" w:rsidRPr="00241DEC" w:rsidRDefault="00B92790" w:rsidP="00B92790">
      <w:pPr>
        <w:pStyle w:val="Odstavek"/>
        <w:spacing w:before="0" w:line="260" w:lineRule="atLeast"/>
        <w:ind w:firstLine="0"/>
        <w:rPr>
          <w:sz w:val="20"/>
          <w:szCs w:val="20"/>
          <w:lang w:val="sl-SI"/>
        </w:rPr>
      </w:pPr>
    </w:p>
    <w:p w14:paraId="7FE3444D" w14:textId="7647EBD0" w:rsidR="00B92790" w:rsidRPr="00241DEC" w:rsidRDefault="00B92790" w:rsidP="00B92790">
      <w:pPr>
        <w:pStyle w:val="Odstavek"/>
        <w:spacing w:before="0" w:line="260" w:lineRule="atLeast"/>
        <w:ind w:firstLine="0"/>
        <w:rPr>
          <w:rFonts w:cs="Arial"/>
          <w:color w:val="000000" w:themeColor="text1"/>
          <w:sz w:val="20"/>
          <w:szCs w:val="20"/>
          <w:lang w:val="sl-SI"/>
        </w:rPr>
      </w:pPr>
      <w:r w:rsidRPr="00241DEC">
        <w:rPr>
          <w:sz w:val="20"/>
          <w:szCs w:val="20"/>
          <w:lang w:val="sl-SI"/>
        </w:rPr>
        <w:t>»</w:t>
      </w:r>
      <w:r w:rsidRPr="00241DEC">
        <w:rPr>
          <w:sz w:val="20"/>
          <w:szCs w:val="20"/>
        </w:rPr>
        <w:t>Stopnja javne podpore za naložbe v kmetijska gospodarstva, razen za naložbe iz 4. točke prvega odstavka 5. člena te uredbe, je 30 odstotkov upravičenih stroškov naložbe in se poveča za:</w:t>
      </w:r>
      <w:r w:rsidRPr="00241DEC">
        <w:rPr>
          <w:sz w:val="20"/>
          <w:szCs w:val="20"/>
          <w:lang w:val="sl-SI"/>
        </w:rPr>
        <w:t>«</w:t>
      </w:r>
      <w:r>
        <w:rPr>
          <w:sz w:val="20"/>
          <w:szCs w:val="20"/>
          <w:lang w:val="sl-SI"/>
        </w:rPr>
        <w:t>.</w:t>
      </w:r>
    </w:p>
    <w:p w14:paraId="4CC03376" w14:textId="77777777" w:rsidR="00B92790" w:rsidRDefault="00B92790" w:rsidP="00B92790">
      <w:pPr>
        <w:pStyle w:val="Odstavek"/>
        <w:spacing w:before="0" w:line="260" w:lineRule="atLeast"/>
        <w:ind w:firstLine="0"/>
        <w:rPr>
          <w:rFonts w:cs="Arial"/>
          <w:color w:val="000000" w:themeColor="text1"/>
          <w:sz w:val="20"/>
          <w:szCs w:val="20"/>
          <w:lang w:val="sl-SI"/>
        </w:rPr>
      </w:pPr>
    </w:p>
    <w:p w14:paraId="33003705" w14:textId="0A43913B" w:rsidR="005055BF" w:rsidRDefault="005055BF" w:rsidP="00B92790">
      <w:pPr>
        <w:pStyle w:val="Odstavek"/>
        <w:spacing w:before="0" w:line="260" w:lineRule="atLeast"/>
        <w:ind w:firstLine="0"/>
        <w:rPr>
          <w:rFonts w:cs="Arial"/>
          <w:color w:val="000000" w:themeColor="text1"/>
          <w:sz w:val="20"/>
          <w:szCs w:val="20"/>
          <w:lang w:val="sl-SI"/>
        </w:rPr>
      </w:pPr>
      <w:r>
        <w:rPr>
          <w:rFonts w:cs="Arial"/>
          <w:color w:val="000000" w:themeColor="text1"/>
          <w:sz w:val="20"/>
          <w:szCs w:val="20"/>
          <w:lang w:val="sl-SI"/>
        </w:rPr>
        <w:t xml:space="preserve">V prvi, drugi, četrti, peti in osmi alineji, se za besedo </w:t>
      </w:r>
      <w:r>
        <w:rPr>
          <w:rFonts w:cs="Arial"/>
          <w:color w:val="000000" w:themeColor="text1"/>
          <w:szCs w:val="20"/>
          <w:lang w:val="sl-SI"/>
        </w:rPr>
        <w:t>»</w:t>
      </w:r>
      <w:r>
        <w:rPr>
          <w:rFonts w:cs="Arial"/>
          <w:color w:val="000000" w:themeColor="text1"/>
          <w:sz w:val="20"/>
          <w:szCs w:val="20"/>
          <w:lang w:val="sl-SI"/>
        </w:rPr>
        <w:t xml:space="preserve">zadruge« doda vejica in beseda </w:t>
      </w:r>
      <w:r>
        <w:rPr>
          <w:rFonts w:cs="Arial"/>
          <w:color w:val="000000" w:themeColor="text1"/>
          <w:szCs w:val="20"/>
          <w:lang w:val="sl-SI"/>
        </w:rPr>
        <w:t>»</w:t>
      </w:r>
      <w:r>
        <w:rPr>
          <w:rFonts w:cs="Arial"/>
          <w:color w:val="000000" w:themeColor="text1"/>
          <w:sz w:val="20"/>
          <w:szCs w:val="20"/>
          <w:lang w:val="sl-SI"/>
        </w:rPr>
        <w:t>skupine«.</w:t>
      </w:r>
    </w:p>
    <w:p w14:paraId="04D7DB36" w14:textId="77777777" w:rsidR="005055BF" w:rsidRDefault="005055BF" w:rsidP="00B92790">
      <w:pPr>
        <w:rPr>
          <w:rFonts w:cs="Arial"/>
          <w:color w:val="000000" w:themeColor="text1"/>
          <w:szCs w:val="20"/>
          <w:lang w:val="sl-SI"/>
        </w:rPr>
      </w:pPr>
    </w:p>
    <w:p w14:paraId="04830884" w14:textId="77777777" w:rsidR="00B92790" w:rsidRPr="00C97C62" w:rsidRDefault="00B92790" w:rsidP="00B92790">
      <w:pPr>
        <w:rPr>
          <w:rFonts w:cs="Arial"/>
          <w:color w:val="000000" w:themeColor="text1"/>
          <w:szCs w:val="20"/>
          <w:lang w:val="sl-SI"/>
        </w:rPr>
      </w:pPr>
      <w:r w:rsidRPr="00C97C62">
        <w:rPr>
          <w:rFonts w:cs="Arial"/>
          <w:color w:val="000000" w:themeColor="text1"/>
          <w:szCs w:val="20"/>
          <w:lang w:val="sl-SI"/>
        </w:rPr>
        <w:t xml:space="preserve">Za </w:t>
      </w:r>
      <w:r>
        <w:rPr>
          <w:rFonts w:cs="Arial"/>
          <w:color w:val="000000" w:themeColor="text1"/>
          <w:szCs w:val="20"/>
          <w:lang w:val="sl-SI"/>
        </w:rPr>
        <w:t xml:space="preserve">drugim odstavkom se </w:t>
      </w:r>
      <w:r w:rsidRPr="00C97C62">
        <w:rPr>
          <w:rFonts w:cs="Arial"/>
          <w:color w:val="000000" w:themeColor="text1"/>
          <w:szCs w:val="20"/>
          <w:lang w:val="sl-SI"/>
        </w:rPr>
        <w:t>dodata nov</w:t>
      </w:r>
      <w:r>
        <w:rPr>
          <w:rFonts w:cs="Arial"/>
          <w:color w:val="000000" w:themeColor="text1"/>
          <w:szCs w:val="20"/>
          <w:lang w:val="sl-SI"/>
        </w:rPr>
        <w:t>a tretji in četrti odstavek</w:t>
      </w:r>
      <w:r w:rsidRPr="00C97C62">
        <w:rPr>
          <w:rFonts w:cs="Arial"/>
          <w:color w:val="000000" w:themeColor="text1"/>
          <w:szCs w:val="20"/>
          <w:lang w:val="sl-SI"/>
        </w:rPr>
        <w:t>, ki se glasita:</w:t>
      </w:r>
    </w:p>
    <w:p w14:paraId="31EA70D8" w14:textId="5EDCF1B6" w:rsidR="00B92790" w:rsidRPr="00241DEC" w:rsidRDefault="00B92790" w:rsidP="00B92790">
      <w:pPr>
        <w:pStyle w:val="Odstavek"/>
        <w:ind w:firstLine="0"/>
        <w:rPr>
          <w:sz w:val="20"/>
          <w:szCs w:val="20"/>
        </w:rPr>
      </w:pPr>
      <w:r w:rsidRPr="00273623">
        <w:rPr>
          <w:sz w:val="20"/>
          <w:szCs w:val="20"/>
          <w:lang w:val="sl-SI"/>
        </w:rPr>
        <w:t>»</w:t>
      </w:r>
      <w:r w:rsidRPr="00273623">
        <w:rPr>
          <w:sz w:val="20"/>
          <w:szCs w:val="20"/>
        </w:rPr>
        <w:t>(3) Stopnja javne podpore</w:t>
      </w:r>
      <w:r w:rsidRPr="00241DEC">
        <w:rPr>
          <w:sz w:val="20"/>
          <w:szCs w:val="20"/>
        </w:rPr>
        <w:t xml:space="preserve"> za </w:t>
      </w:r>
      <w:r w:rsidRPr="00E33DB8">
        <w:rPr>
          <w:sz w:val="20"/>
          <w:szCs w:val="20"/>
        </w:rPr>
        <w:t xml:space="preserve">naložbe </w:t>
      </w:r>
      <w:r w:rsidR="00E33DB8" w:rsidRPr="00E33DB8">
        <w:rPr>
          <w:sz w:val="20"/>
          <w:szCs w:val="20"/>
        </w:rPr>
        <w:t xml:space="preserve">v prilagoditev kmetijskih gospodarstev podnebnim spremembam </w:t>
      </w:r>
      <w:r w:rsidRPr="00E33DB8">
        <w:rPr>
          <w:sz w:val="20"/>
          <w:szCs w:val="20"/>
        </w:rPr>
        <w:t>iz 4. točke prvega</w:t>
      </w:r>
      <w:r w:rsidRPr="00241DEC">
        <w:rPr>
          <w:sz w:val="20"/>
          <w:szCs w:val="20"/>
        </w:rPr>
        <w:t xml:space="preserve"> odstavka 5. člena te uredbe je 50 odstotkov upravičenih stroškov naložbe in se poveča za:</w:t>
      </w:r>
    </w:p>
    <w:p w14:paraId="09F7CD7D" w14:textId="2696250D" w:rsidR="00B92790" w:rsidRPr="00241DEC" w:rsidRDefault="00B92790" w:rsidP="00B92790">
      <w:pPr>
        <w:pStyle w:val="Alineazaodstavkom"/>
        <w:tabs>
          <w:tab w:val="clear" w:pos="993"/>
          <w:tab w:val="num" w:pos="426"/>
        </w:tabs>
        <w:ind w:left="426"/>
        <w:rPr>
          <w:sz w:val="20"/>
          <w:szCs w:val="20"/>
        </w:rPr>
      </w:pPr>
      <w:r w:rsidRPr="00241DEC">
        <w:rPr>
          <w:sz w:val="20"/>
          <w:szCs w:val="20"/>
          <w:shd w:val="clear" w:color="auto" w:fill="FFFFFF"/>
        </w:rPr>
        <w:t>10 odstotnih točk, če se naložba izvaja na območjih z naravnimi in drugimi posebnimi omejitvami iz 32. člena Uredbe 1305/2013/EU in je kmetijsko gospodarstvo upravičenca razvrščeno v OMD v skladu s predpisom, ki ureja razvrščanje kmetijskih gospodarstev v OMD. Če gre za kolektivno naložbo, morajo imeti vsi člani zadruge</w:t>
      </w:r>
      <w:r w:rsidR="00880693">
        <w:rPr>
          <w:sz w:val="20"/>
          <w:szCs w:val="20"/>
          <w:shd w:val="clear" w:color="auto" w:fill="FFFFFF"/>
        </w:rPr>
        <w:t>, skupine</w:t>
      </w:r>
      <w:r w:rsidRPr="00241DEC">
        <w:rPr>
          <w:sz w:val="20"/>
          <w:szCs w:val="20"/>
          <w:shd w:val="clear" w:color="auto" w:fill="FFFFFF"/>
        </w:rPr>
        <w:t xml:space="preserve"> ali organizacije proizvajalcev, ki bodo uporabljali kolektivno naložbo, ter člani skupine kmetov iz 3. točke sedmega odstavka 6. člena te uredbe svoja kmetijska gospodarstva razvrščena v OMD v skladu s predpisom, ki ureja razvrščanje kmetijskih gospodarstev v OMD,</w:t>
      </w:r>
    </w:p>
    <w:p w14:paraId="0292DEAC" w14:textId="77777777" w:rsidR="00B92790" w:rsidRPr="00241DEC" w:rsidRDefault="00B92790" w:rsidP="00B92790">
      <w:pPr>
        <w:pStyle w:val="Alineazaodstavkom"/>
        <w:tabs>
          <w:tab w:val="clear" w:pos="993"/>
          <w:tab w:val="num" w:pos="426"/>
        </w:tabs>
        <w:ind w:left="426"/>
        <w:rPr>
          <w:sz w:val="20"/>
          <w:szCs w:val="20"/>
        </w:rPr>
      </w:pPr>
      <w:r w:rsidRPr="00241DEC">
        <w:rPr>
          <w:sz w:val="20"/>
          <w:szCs w:val="20"/>
        </w:rPr>
        <w:t>15 odstotnih točk za dejavnosti, ki prejemajo podporo znotraj EIP na področju kmetijske produktivnosti in trajnosti,</w:t>
      </w:r>
    </w:p>
    <w:p w14:paraId="5775310B" w14:textId="77777777" w:rsidR="00B92790" w:rsidRPr="00241DEC" w:rsidRDefault="00B92790" w:rsidP="00B92790">
      <w:pPr>
        <w:pStyle w:val="Alineazaodstavkom"/>
        <w:tabs>
          <w:tab w:val="clear" w:pos="993"/>
          <w:tab w:val="num" w:pos="426"/>
        </w:tabs>
        <w:ind w:left="426"/>
        <w:rPr>
          <w:sz w:val="20"/>
          <w:szCs w:val="20"/>
        </w:rPr>
      </w:pPr>
      <w:r w:rsidRPr="00241DEC">
        <w:rPr>
          <w:sz w:val="20"/>
          <w:szCs w:val="20"/>
        </w:rPr>
        <w:t>15 odstotnih točk za kolektivne naložbe,</w:t>
      </w:r>
    </w:p>
    <w:p w14:paraId="45E7548E" w14:textId="69183ADD" w:rsidR="00B92790" w:rsidRPr="00241DEC" w:rsidRDefault="00B92790" w:rsidP="00B92790">
      <w:pPr>
        <w:pStyle w:val="Alineazaodstavkom"/>
        <w:tabs>
          <w:tab w:val="clear" w:pos="993"/>
          <w:tab w:val="num" w:pos="426"/>
        </w:tabs>
        <w:ind w:left="426"/>
        <w:rPr>
          <w:sz w:val="20"/>
          <w:szCs w:val="20"/>
        </w:rPr>
      </w:pPr>
      <w:r w:rsidRPr="00241DEC">
        <w:rPr>
          <w:sz w:val="20"/>
          <w:szCs w:val="20"/>
          <w:shd w:val="clear" w:color="auto" w:fill="FFFFFF"/>
        </w:rPr>
        <w:t xml:space="preserve">20 odstotnih točk, če je naložba povezana z ukrepom iz 28. oziroma 29. člena Uredbe 1305/2013/EU in ima upravičenec vsaj 50 odstotkov kmetijskih površin vključenih v </w:t>
      </w:r>
      <w:r w:rsidRPr="00241DEC">
        <w:rPr>
          <w:sz w:val="20"/>
          <w:szCs w:val="20"/>
          <w:shd w:val="clear" w:color="auto" w:fill="FFFFFF"/>
        </w:rPr>
        <w:lastRenderedPageBreak/>
        <w:t>enega izmed ukrepov iz te alineje. Če gre za kolektivno naložbo, morajo imeti vsi člani zadruge</w:t>
      </w:r>
      <w:r w:rsidR="00880693">
        <w:rPr>
          <w:sz w:val="20"/>
          <w:szCs w:val="20"/>
          <w:shd w:val="clear" w:color="auto" w:fill="FFFFFF"/>
        </w:rPr>
        <w:t>, skupine</w:t>
      </w:r>
      <w:r w:rsidRPr="00241DEC">
        <w:rPr>
          <w:sz w:val="20"/>
          <w:szCs w:val="20"/>
          <w:shd w:val="clear" w:color="auto" w:fill="FFFFFF"/>
        </w:rPr>
        <w:t xml:space="preserve"> ali organizacije proizvajalcev, ki bodo uporabljali kolektivno naložbo, ter člani skupine kmetov iz sedmega odstavka 6. člena te uredbe skupaj več kot 50 odstotkov kmetijskih površin vključenih v enega izmed ukrepov iz te alineje in,</w:t>
      </w:r>
    </w:p>
    <w:p w14:paraId="56A3A918" w14:textId="2C6C5313" w:rsidR="00B92790" w:rsidRPr="00241DEC" w:rsidRDefault="00B92790" w:rsidP="00B92790">
      <w:pPr>
        <w:pStyle w:val="Alineazaodstavkom"/>
        <w:tabs>
          <w:tab w:val="clear" w:pos="993"/>
          <w:tab w:val="num" w:pos="426"/>
        </w:tabs>
        <w:ind w:left="426"/>
        <w:rPr>
          <w:sz w:val="20"/>
          <w:szCs w:val="20"/>
        </w:rPr>
      </w:pPr>
      <w:r w:rsidRPr="00241DEC">
        <w:rPr>
          <w:sz w:val="20"/>
          <w:szCs w:val="20"/>
        </w:rPr>
        <w:t xml:space="preserve">20 odstotnih točk za naložbe mladih kmetov. </w:t>
      </w:r>
      <w:r w:rsidRPr="00241DEC">
        <w:rPr>
          <w:sz w:val="20"/>
          <w:szCs w:val="20"/>
          <w:shd w:val="clear" w:color="auto" w:fill="FFFFFF"/>
        </w:rPr>
        <w:t>Če gre za kolektivno naložbo</w:t>
      </w:r>
      <w:r w:rsidR="00705D15">
        <w:rPr>
          <w:sz w:val="20"/>
          <w:szCs w:val="20"/>
          <w:shd w:val="clear" w:color="auto" w:fill="FFFFFF"/>
        </w:rPr>
        <w:t>, ki jo izvaja skupina kmetov</w:t>
      </w:r>
      <w:r w:rsidR="00705D15" w:rsidRPr="00705D15">
        <w:rPr>
          <w:sz w:val="20"/>
          <w:szCs w:val="20"/>
          <w:shd w:val="clear" w:color="auto" w:fill="FFFFFF"/>
        </w:rPr>
        <w:t xml:space="preserve"> </w:t>
      </w:r>
      <w:r w:rsidR="00705D15" w:rsidRPr="00241DEC">
        <w:rPr>
          <w:sz w:val="20"/>
          <w:szCs w:val="20"/>
          <w:shd w:val="clear" w:color="auto" w:fill="FFFFFF"/>
        </w:rPr>
        <w:t>iz sedmega odstavka 6. člena te uredbe</w:t>
      </w:r>
      <w:r w:rsidRPr="00241DEC">
        <w:rPr>
          <w:sz w:val="20"/>
          <w:szCs w:val="20"/>
          <w:shd w:val="clear" w:color="auto" w:fill="FFFFFF"/>
        </w:rPr>
        <w:t>, mora najmanj polovica članov skupine kmetov iz sedmega odstavka 6. člena te uredbe izpolnjevati pogoje za mladega kmeta iz 6. člena te uredbe.</w:t>
      </w:r>
    </w:p>
    <w:p w14:paraId="5F9AF1EE" w14:textId="77777777" w:rsidR="00B92790" w:rsidRPr="00241DEC" w:rsidRDefault="00B92790" w:rsidP="00B92790">
      <w:pPr>
        <w:pStyle w:val="Alineazaodstavkom"/>
        <w:numPr>
          <w:ilvl w:val="0"/>
          <w:numId w:val="0"/>
        </w:numPr>
        <w:ind w:left="426"/>
        <w:rPr>
          <w:sz w:val="20"/>
          <w:szCs w:val="20"/>
        </w:rPr>
      </w:pPr>
    </w:p>
    <w:p w14:paraId="56402D19" w14:textId="77777777" w:rsidR="00B92790" w:rsidRPr="00241DEC" w:rsidRDefault="00B92790" w:rsidP="00B92790">
      <w:pPr>
        <w:pStyle w:val="Alineazaodstavkom"/>
        <w:numPr>
          <w:ilvl w:val="0"/>
          <w:numId w:val="0"/>
        </w:numPr>
        <w:ind w:left="1" w:hanging="1"/>
        <w:rPr>
          <w:sz w:val="20"/>
          <w:szCs w:val="20"/>
        </w:rPr>
      </w:pPr>
      <w:r w:rsidRPr="00241DEC">
        <w:rPr>
          <w:sz w:val="20"/>
          <w:szCs w:val="20"/>
        </w:rPr>
        <w:t xml:space="preserve">(4) Stopnje podpore iz prejšnjega odstavka se lahko seštevajo, vendar ne smejo preseči </w:t>
      </w:r>
      <w:r w:rsidRPr="00241DEC">
        <w:rPr>
          <w:rFonts w:eastAsia="Calibri"/>
          <w:sz w:val="20"/>
          <w:szCs w:val="20"/>
        </w:rPr>
        <w:t xml:space="preserve">75 </w:t>
      </w:r>
      <w:r>
        <w:rPr>
          <w:rFonts w:eastAsia="Calibri"/>
          <w:sz w:val="20"/>
          <w:szCs w:val="20"/>
        </w:rPr>
        <w:t>odstotkov</w:t>
      </w:r>
      <w:r w:rsidRPr="00241DEC">
        <w:rPr>
          <w:rFonts w:eastAsia="Calibri"/>
          <w:sz w:val="20"/>
          <w:szCs w:val="20"/>
        </w:rPr>
        <w:t xml:space="preserve"> upravičenih stroškov naložbe za naložbe mladih kmetov ter 70 </w:t>
      </w:r>
      <w:r>
        <w:rPr>
          <w:rFonts w:eastAsia="Calibri"/>
          <w:sz w:val="20"/>
          <w:szCs w:val="20"/>
        </w:rPr>
        <w:t>odstotkov</w:t>
      </w:r>
      <w:r w:rsidRPr="00241DEC">
        <w:rPr>
          <w:rFonts w:eastAsia="Calibri"/>
          <w:sz w:val="20"/>
          <w:szCs w:val="20"/>
        </w:rPr>
        <w:t xml:space="preserve"> upravičenih stroškov naložbe za naložbe ostalih upravičencev</w:t>
      </w:r>
      <w:r w:rsidRPr="00241DEC">
        <w:rPr>
          <w:sz w:val="20"/>
          <w:szCs w:val="20"/>
        </w:rPr>
        <w:t>.«</w:t>
      </w:r>
      <w:r>
        <w:rPr>
          <w:sz w:val="20"/>
          <w:szCs w:val="20"/>
        </w:rPr>
        <w:t>.</w:t>
      </w:r>
    </w:p>
    <w:p w14:paraId="770EF8A9" w14:textId="77777777" w:rsidR="00B92790" w:rsidRPr="00C97C62" w:rsidRDefault="00B92790" w:rsidP="00B92790">
      <w:pPr>
        <w:rPr>
          <w:rFonts w:cs="Arial"/>
          <w:color w:val="000000" w:themeColor="text1"/>
          <w:szCs w:val="20"/>
          <w:lang w:val="sl-SI"/>
        </w:rPr>
      </w:pPr>
    </w:p>
    <w:p w14:paraId="146670C5" w14:textId="77777777" w:rsidR="00B92790" w:rsidRPr="00C97C62" w:rsidRDefault="00B92790" w:rsidP="00B92790">
      <w:pPr>
        <w:rPr>
          <w:rFonts w:cs="Arial"/>
          <w:color w:val="000000" w:themeColor="text1"/>
          <w:szCs w:val="20"/>
          <w:lang w:val="sl-SI"/>
        </w:rPr>
      </w:pPr>
      <w:r w:rsidRPr="00C97C62">
        <w:rPr>
          <w:rFonts w:cs="Arial"/>
          <w:color w:val="000000" w:themeColor="text1"/>
          <w:szCs w:val="20"/>
          <w:lang w:val="sl-SI"/>
        </w:rPr>
        <w:t>Dosedanj</w:t>
      </w:r>
      <w:r>
        <w:rPr>
          <w:rFonts w:cs="Arial"/>
          <w:color w:val="000000" w:themeColor="text1"/>
          <w:szCs w:val="20"/>
          <w:lang w:val="sl-SI"/>
        </w:rPr>
        <w:t>i tretji do osmi odstavek postanejo peti do deseti odstavek</w:t>
      </w:r>
      <w:r w:rsidRPr="00C97C62">
        <w:rPr>
          <w:rFonts w:cs="Arial"/>
          <w:color w:val="000000" w:themeColor="text1"/>
          <w:szCs w:val="20"/>
          <w:lang w:val="sl-SI"/>
        </w:rPr>
        <w:t>.</w:t>
      </w:r>
    </w:p>
    <w:p w14:paraId="1A9F883D"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7E2D89C4"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3D791D70" w14:textId="2DBC3CD8" w:rsidR="005B5DF9" w:rsidRDefault="005B5DF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03E3CCC5" w14:textId="77777777" w:rsidR="002D3C92" w:rsidRDefault="002D3C92" w:rsidP="002D3C92">
      <w:pPr>
        <w:rPr>
          <w:rFonts w:cs="Arial"/>
          <w:b/>
          <w:color w:val="000000" w:themeColor="text1"/>
          <w:szCs w:val="20"/>
          <w:lang w:val="sl-SI"/>
        </w:rPr>
      </w:pPr>
    </w:p>
    <w:p w14:paraId="753A54EA" w14:textId="62DC55D9" w:rsidR="00B92790" w:rsidRPr="002D3C92" w:rsidRDefault="002D3C92" w:rsidP="002D3C92">
      <w:pPr>
        <w:rPr>
          <w:rFonts w:cs="Arial"/>
          <w:color w:val="000000" w:themeColor="text1"/>
          <w:szCs w:val="20"/>
          <w:lang w:val="sl-SI"/>
        </w:rPr>
      </w:pPr>
      <w:r w:rsidRPr="002D3C92">
        <w:rPr>
          <w:rFonts w:cs="Arial"/>
          <w:color w:val="000000" w:themeColor="text1"/>
          <w:szCs w:val="20"/>
          <w:lang w:val="sl-SI"/>
        </w:rPr>
        <w:t>V druge</w:t>
      </w:r>
      <w:r w:rsidR="001A6EC8">
        <w:rPr>
          <w:rFonts w:cs="Arial"/>
          <w:color w:val="000000" w:themeColor="text1"/>
          <w:szCs w:val="20"/>
          <w:lang w:val="sl-SI"/>
        </w:rPr>
        <w:t>m</w:t>
      </w:r>
      <w:r w:rsidRPr="002D3C92">
        <w:rPr>
          <w:rFonts w:cs="Arial"/>
          <w:color w:val="000000" w:themeColor="text1"/>
          <w:szCs w:val="20"/>
          <w:lang w:val="sl-SI"/>
        </w:rPr>
        <w:t xml:space="preserve"> odstavk</w:t>
      </w:r>
      <w:r w:rsidR="001A6EC8">
        <w:rPr>
          <w:rFonts w:cs="Arial"/>
          <w:color w:val="000000" w:themeColor="text1"/>
          <w:szCs w:val="20"/>
          <w:lang w:val="sl-SI"/>
        </w:rPr>
        <w:t>u</w:t>
      </w:r>
      <w:r w:rsidRPr="002D3C92">
        <w:rPr>
          <w:rFonts w:cs="Arial"/>
          <w:color w:val="000000" w:themeColor="text1"/>
          <w:szCs w:val="20"/>
          <w:lang w:val="sl-SI"/>
        </w:rPr>
        <w:t xml:space="preserve"> 29. </w:t>
      </w:r>
      <w:r>
        <w:rPr>
          <w:rFonts w:cs="Arial"/>
          <w:color w:val="000000" w:themeColor="text1"/>
          <w:szCs w:val="20"/>
          <w:lang w:val="sl-SI"/>
        </w:rPr>
        <w:t>č</w:t>
      </w:r>
      <w:r w:rsidRPr="002D3C92">
        <w:rPr>
          <w:rFonts w:cs="Arial"/>
          <w:color w:val="000000" w:themeColor="text1"/>
          <w:szCs w:val="20"/>
          <w:lang w:val="sl-SI"/>
        </w:rPr>
        <w:t>lena</w:t>
      </w:r>
      <w:r>
        <w:rPr>
          <w:rFonts w:cs="Arial"/>
          <w:color w:val="000000" w:themeColor="text1"/>
          <w:szCs w:val="20"/>
          <w:lang w:val="sl-SI"/>
        </w:rPr>
        <w:t xml:space="preserve"> se </w:t>
      </w:r>
      <w:r w:rsidR="001A6EC8">
        <w:rPr>
          <w:rFonts w:cs="Arial"/>
          <w:color w:val="000000" w:themeColor="text1"/>
          <w:szCs w:val="20"/>
          <w:lang w:val="sl-SI"/>
        </w:rPr>
        <w:t xml:space="preserve">v </w:t>
      </w:r>
      <w:r w:rsidR="001A6EC8" w:rsidRPr="001A6EC8">
        <w:rPr>
          <w:rFonts w:cs="Arial"/>
          <w:color w:val="000000" w:themeColor="text1"/>
          <w:szCs w:val="20"/>
          <w:lang w:val="sl-SI"/>
        </w:rPr>
        <w:t xml:space="preserve">četrti alineji </w:t>
      </w:r>
      <w:r>
        <w:rPr>
          <w:rFonts w:cs="Arial"/>
          <w:color w:val="000000" w:themeColor="text1"/>
          <w:szCs w:val="20"/>
          <w:lang w:val="sl-SI"/>
        </w:rPr>
        <w:t>za besedo »predelave« doda besedilo »ali trženja«.</w:t>
      </w:r>
    </w:p>
    <w:p w14:paraId="340B0EC1"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48BB9E2F" w14:textId="64FD72C6" w:rsidR="00B92790" w:rsidRDefault="00B9279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2A856C61" w14:textId="77777777" w:rsidR="002D3C92" w:rsidRDefault="002D3C92" w:rsidP="002D3C92">
      <w:pPr>
        <w:rPr>
          <w:rFonts w:cs="Arial"/>
          <w:b/>
          <w:color w:val="000000" w:themeColor="text1"/>
          <w:szCs w:val="20"/>
          <w:lang w:val="sl-SI"/>
        </w:rPr>
      </w:pPr>
    </w:p>
    <w:p w14:paraId="0336F1D2" w14:textId="07914A79" w:rsidR="002D3C92" w:rsidRDefault="005A7717" w:rsidP="002D3C92">
      <w:pPr>
        <w:rPr>
          <w:rFonts w:cs="Arial"/>
          <w:color w:val="000000" w:themeColor="text1"/>
          <w:szCs w:val="20"/>
          <w:lang w:val="sl-SI"/>
        </w:rPr>
      </w:pPr>
      <w:r>
        <w:rPr>
          <w:rFonts w:cs="Arial"/>
          <w:color w:val="000000" w:themeColor="text1"/>
          <w:szCs w:val="20"/>
          <w:lang w:val="sl-SI"/>
        </w:rPr>
        <w:t xml:space="preserve">V </w:t>
      </w:r>
      <w:r w:rsidR="00E33E77">
        <w:rPr>
          <w:rFonts w:cs="Arial"/>
          <w:color w:val="000000" w:themeColor="text1"/>
          <w:szCs w:val="20"/>
          <w:lang w:val="sl-SI"/>
        </w:rPr>
        <w:t xml:space="preserve">34. </w:t>
      </w:r>
      <w:r>
        <w:rPr>
          <w:rFonts w:cs="Arial"/>
          <w:color w:val="000000" w:themeColor="text1"/>
          <w:szCs w:val="20"/>
          <w:lang w:val="sl-SI"/>
        </w:rPr>
        <w:t>č</w:t>
      </w:r>
      <w:r w:rsidR="00E33E77">
        <w:rPr>
          <w:rFonts w:cs="Arial"/>
          <w:color w:val="000000" w:themeColor="text1"/>
          <w:szCs w:val="20"/>
          <w:lang w:val="sl-SI"/>
        </w:rPr>
        <w:t>len</w:t>
      </w:r>
      <w:r>
        <w:rPr>
          <w:rFonts w:cs="Arial"/>
          <w:color w:val="000000" w:themeColor="text1"/>
          <w:szCs w:val="20"/>
          <w:lang w:val="sl-SI"/>
        </w:rPr>
        <w:t>u se 8. točka spremeni</w:t>
      </w:r>
      <w:r w:rsidR="00E33E77">
        <w:rPr>
          <w:rFonts w:cs="Arial"/>
          <w:color w:val="000000" w:themeColor="text1"/>
          <w:szCs w:val="20"/>
          <w:lang w:val="sl-SI"/>
        </w:rPr>
        <w:t xml:space="preserve"> tako, da se glasi:</w:t>
      </w:r>
      <w:r w:rsidR="002D3C92" w:rsidRPr="002D3C92">
        <w:rPr>
          <w:rFonts w:cs="Arial"/>
          <w:color w:val="000000" w:themeColor="text1"/>
          <w:szCs w:val="20"/>
          <w:lang w:val="sl-SI"/>
        </w:rPr>
        <w:t xml:space="preserve"> </w:t>
      </w:r>
    </w:p>
    <w:p w14:paraId="0459ADB7" w14:textId="70CE9186" w:rsidR="00E33E77" w:rsidRDefault="00E33E77" w:rsidP="002D3C92">
      <w:pPr>
        <w:rPr>
          <w:rFonts w:cs="Arial"/>
          <w:color w:val="000000" w:themeColor="text1"/>
          <w:szCs w:val="20"/>
          <w:lang w:val="sl-SI"/>
        </w:rPr>
      </w:pPr>
      <w:r>
        <w:rPr>
          <w:rFonts w:cs="Arial"/>
          <w:color w:val="000000" w:themeColor="text1"/>
          <w:szCs w:val="20"/>
          <w:lang w:val="sl-SI"/>
        </w:rPr>
        <w:t xml:space="preserve">»8. </w:t>
      </w:r>
      <w:proofErr w:type="gramStart"/>
      <w:r>
        <w:t>v</w:t>
      </w:r>
      <w:proofErr w:type="gramEnd"/>
      <w:r>
        <w:t xml:space="preserve"> </w:t>
      </w:r>
      <w:proofErr w:type="spellStart"/>
      <w:r>
        <w:t>koledarskem</w:t>
      </w:r>
      <w:proofErr w:type="spellEnd"/>
      <w:r>
        <w:t xml:space="preserve"> </w:t>
      </w:r>
      <w:proofErr w:type="spellStart"/>
      <w:r>
        <w:t>letu</w:t>
      </w:r>
      <w:proofErr w:type="spellEnd"/>
      <w:r>
        <w:t xml:space="preserve"> </w:t>
      </w:r>
      <w:proofErr w:type="spellStart"/>
      <w:r>
        <w:t>pred</w:t>
      </w:r>
      <w:proofErr w:type="spellEnd"/>
      <w:r>
        <w:t xml:space="preserve"> </w:t>
      </w:r>
      <w:proofErr w:type="spellStart"/>
      <w:r>
        <w:t>vložitvijo</w:t>
      </w:r>
      <w:proofErr w:type="spellEnd"/>
      <w:r>
        <w:t xml:space="preserve"> </w:t>
      </w:r>
      <w:proofErr w:type="spellStart"/>
      <w:r>
        <w:t>vloge</w:t>
      </w:r>
      <w:proofErr w:type="spellEnd"/>
      <w:r>
        <w:t xml:space="preserve"> </w:t>
      </w:r>
      <w:proofErr w:type="spellStart"/>
      <w:r>
        <w:t>na</w:t>
      </w:r>
      <w:proofErr w:type="spellEnd"/>
      <w:r>
        <w:t xml:space="preserve"> </w:t>
      </w:r>
      <w:proofErr w:type="spellStart"/>
      <w:r>
        <w:t>javni</w:t>
      </w:r>
      <w:proofErr w:type="spellEnd"/>
      <w:r>
        <w:t xml:space="preserve"> </w:t>
      </w:r>
      <w:proofErr w:type="spellStart"/>
      <w:r>
        <w:t>razpis</w:t>
      </w:r>
      <w:proofErr w:type="spellEnd"/>
      <w:r>
        <w:t xml:space="preserve"> mora </w:t>
      </w:r>
      <w:proofErr w:type="spellStart"/>
      <w:r>
        <w:t>zagotavljati</w:t>
      </w:r>
      <w:proofErr w:type="spellEnd"/>
      <w:r>
        <w:t xml:space="preserve"> </w:t>
      </w:r>
      <w:proofErr w:type="spellStart"/>
      <w:r>
        <w:t>obseg</w:t>
      </w:r>
      <w:proofErr w:type="spellEnd"/>
      <w:r>
        <w:t xml:space="preserve"> </w:t>
      </w:r>
      <w:proofErr w:type="spellStart"/>
      <w:r>
        <w:t>dela</w:t>
      </w:r>
      <w:proofErr w:type="spellEnd"/>
      <w:r>
        <w:t xml:space="preserve"> v </w:t>
      </w:r>
      <w:proofErr w:type="spellStart"/>
      <w:r>
        <w:t>višini</w:t>
      </w:r>
      <w:proofErr w:type="spellEnd"/>
      <w:r>
        <w:t xml:space="preserve"> </w:t>
      </w:r>
      <w:proofErr w:type="spellStart"/>
      <w:r>
        <w:t>vsaj</w:t>
      </w:r>
      <w:proofErr w:type="spellEnd"/>
      <w:r>
        <w:t xml:space="preserve"> 0,5 PDM v </w:t>
      </w:r>
      <w:proofErr w:type="spellStart"/>
      <w:r>
        <w:t>primeru</w:t>
      </w:r>
      <w:proofErr w:type="spellEnd"/>
      <w:r>
        <w:t xml:space="preserve"> </w:t>
      </w:r>
      <w:proofErr w:type="spellStart"/>
      <w:r>
        <w:t>enostavnih</w:t>
      </w:r>
      <w:proofErr w:type="spellEnd"/>
      <w:r>
        <w:t xml:space="preserve"> </w:t>
      </w:r>
      <w:proofErr w:type="spellStart"/>
      <w:r>
        <w:t>naložb</w:t>
      </w:r>
      <w:proofErr w:type="spellEnd"/>
      <w:r>
        <w:t xml:space="preserve"> </w:t>
      </w:r>
      <w:proofErr w:type="spellStart"/>
      <w:r>
        <w:t>ter</w:t>
      </w:r>
      <w:proofErr w:type="spellEnd"/>
      <w:r>
        <w:t xml:space="preserve"> </w:t>
      </w:r>
      <w:proofErr w:type="spellStart"/>
      <w:r>
        <w:t>vsaj</w:t>
      </w:r>
      <w:proofErr w:type="spellEnd"/>
      <w:r>
        <w:t xml:space="preserve"> 1 PDM v </w:t>
      </w:r>
      <w:proofErr w:type="spellStart"/>
      <w:r>
        <w:t>primeru</w:t>
      </w:r>
      <w:proofErr w:type="spellEnd"/>
      <w:r>
        <w:t xml:space="preserve"> </w:t>
      </w:r>
      <w:proofErr w:type="spellStart"/>
      <w:r>
        <w:t>zahtevnih</w:t>
      </w:r>
      <w:proofErr w:type="spellEnd"/>
      <w:r>
        <w:t xml:space="preserve"> </w:t>
      </w:r>
      <w:proofErr w:type="spellStart"/>
      <w:r>
        <w:t>naložb</w:t>
      </w:r>
      <w:proofErr w:type="spellEnd"/>
      <w:r>
        <w:t>.</w:t>
      </w:r>
      <w:r>
        <w:rPr>
          <w:rFonts w:cs="Arial"/>
          <w:color w:val="000000" w:themeColor="text1"/>
          <w:szCs w:val="20"/>
          <w:lang w:val="sl-SI"/>
        </w:rPr>
        <w:t>«.</w:t>
      </w:r>
    </w:p>
    <w:p w14:paraId="1E3A27EA" w14:textId="77777777" w:rsidR="00CC5DBB" w:rsidRDefault="00CC5DBB" w:rsidP="002D3C92">
      <w:pPr>
        <w:rPr>
          <w:rFonts w:cs="Arial"/>
          <w:color w:val="000000" w:themeColor="text1"/>
          <w:szCs w:val="20"/>
          <w:lang w:val="sl-SI"/>
        </w:rPr>
      </w:pPr>
    </w:p>
    <w:p w14:paraId="381A01EB" w14:textId="29FFD5A9" w:rsidR="00CC5DBB" w:rsidRPr="00CC5DBB" w:rsidRDefault="00CC5DBB" w:rsidP="002D3C92">
      <w:pPr>
        <w:rPr>
          <w:rFonts w:cs="Arial"/>
          <w:color w:val="000000" w:themeColor="text1"/>
          <w:szCs w:val="20"/>
          <w:lang w:val="sl-SI"/>
        </w:rPr>
      </w:pPr>
      <w:r w:rsidRPr="00CC5DBB">
        <w:rPr>
          <w:rFonts w:cs="Arial"/>
          <w:color w:val="000000" w:themeColor="text1"/>
          <w:szCs w:val="20"/>
          <w:lang w:val="sl-SI"/>
        </w:rPr>
        <w:t>Za 8. točko se doda nova 9. točka, ki se glasi, kakor sledi:</w:t>
      </w:r>
    </w:p>
    <w:p w14:paraId="7184612C" w14:textId="68DC3B9A" w:rsidR="00CC5DBB" w:rsidRDefault="00CC5DBB" w:rsidP="002D3C92">
      <w:pPr>
        <w:rPr>
          <w:rFonts w:cs="Arial"/>
          <w:color w:val="000000" w:themeColor="text1"/>
          <w:szCs w:val="20"/>
          <w:lang w:val="sl-SI"/>
        </w:rPr>
      </w:pPr>
      <w:r w:rsidRPr="00CC5DBB">
        <w:rPr>
          <w:rFonts w:cs="Arial"/>
          <w:color w:val="000000" w:themeColor="text1"/>
          <w:szCs w:val="20"/>
          <w:lang w:val="sl-SI"/>
        </w:rPr>
        <w:t xml:space="preserve">»9. </w:t>
      </w:r>
      <w:proofErr w:type="spellStart"/>
      <w:proofErr w:type="gramStart"/>
      <w:r w:rsidRPr="00CC5DBB">
        <w:rPr>
          <w:rFonts w:eastAsia="Calibri" w:cs="Arial"/>
          <w:color w:val="000000"/>
          <w:szCs w:val="20"/>
        </w:rPr>
        <w:t>če</w:t>
      </w:r>
      <w:proofErr w:type="spellEnd"/>
      <w:proofErr w:type="gramEnd"/>
      <w:r w:rsidRPr="00CC5DBB">
        <w:rPr>
          <w:rFonts w:eastAsia="Calibri" w:cs="Arial"/>
          <w:color w:val="000000"/>
          <w:szCs w:val="20"/>
        </w:rPr>
        <w:t xml:space="preserve"> </w:t>
      </w:r>
      <w:proofErr w:type="spellStart"/>
      <w:r w:rsidRPr="00CC5DBB">
        <w:rPr>
          <w:rFonts w:eastAsia="Calibri" w:cs="Arial"/>
          <w:color w:val="000000"/>
          <w:szCs w:val="20"/>
        </w:rPr>
        <w:t>gre</w:t>
      </w:r>
      <w:proofErr w:type="spellEnd"/>
      <w:r w:rsidRPr="00CC5DBB">
        <w:rPr>
          <w:rFonts w:eastAsia="Calibri" w:cs="Arial"/>
          <w:color w:val="000000"/>
          <w:szCs w:val="20"/>
        </w:rPr>
        <w:t xml:space="preserve"> </w:t>
      </w:r>
      <w:proofErr w:type="spellStart"/>
      <w:r w:rsidRPr="00CC5DBB">
        <w:rPr>
          <w:rFonts w:eastAsia="Calibri" w:cs="Arial"/>
          <w:color w:val="000000"/>
          <w:szCs w:val="20"/>
        </w:rPr>
        <w:t>za</w:t>
      </w:r>
      <w:proofErr w:type="spellEnd"/>
      <w:r w:rsidRPr="00CC5DBB">
        <w:rPr>
          <w:rFonts w:eastAsia="Calibri" w:cs="Arial"/>
          <w:color w:val="000000"/>
          <w:szCs w:val="20"/>
        </w:rPr>
        <w:t xml:space="preserve"> </w:t>
      </w:r>
      <w:proofErr w:type="spellStart"/>
      <w:r w:rsidRPr="00CC5DBB">
        <w:rPr>
          <w:rFonts w:eastAsia="Calibri" w:cs="Arial"/>
          <w:color w:val="000000"/>
          <w:szCs w:val="20"/>
        </w:rPr>
        <w:t>naložbo</w:t>
      </w:r>
      <w:proofErr w:type="spellEnd"/>
      <w:r w:rsidRPr="00CC5DBB">
        <w:rPr>
          <w:rFonts w:eastAsia="Calibri" w:cs="Arial"/>
          <w:color w:val="000000"/>
          <w:szCs w:val="20"/>
        </w:rPr>
        <w:t xml:space="preserve">, </w:t>
      </w:r>
      <w:proofErr w:type="spellStart"/>
      <w:r w:rsidRPr="00CC5DBB">
        <w:rPr>
          <w:rFonts w:eastAsia="Calibri" w:cs="Arial"/>
          <w:color w:val="000000"/>
          <w:szCs w:val="20"/>
        </w:rPr>
        <w:t>ki</w:t>
      </w:r>
      <w:proofErr w:type="spellEnd"/>
      <w:r w:rsidRPr="00CC5DBB">
        <w:rPr>
          <w:rFonts w:eastAsia="Calibri" w:cs="Arial"/>
          <w:color w:val="000000"/>
          <w:szCs w:val="20"/>
        </w:rPr>
        <w:t xml:space="preserve"> jo </w:t>
      </w:r>
      <w:proofErr w:type="spellStart"/>
      <w:r w:rsidRPr="00CC5DBB">
        <w:rPr>
          <w:rFonts w:eastAsia="Calibri" w:cs="Arial"/>
          <w:color w:val="000000"/>
          <w:szCs w:val="20"/>
        </w:rPr>
        <w:t>izvajajo</w:t>
      </w:r>
      <w:proofErr w:type="spellEnd"/>
      <w:r w:rsidRPr="00CC5DBB">
        <w:rPr>
          <w:rFonts w:eastAsia="Calibri" w:cs="Arial"/>
          <w:color w:val="000000"/>
          <w:szCs w:val="20"/>
        </w:rPr>
        <w:t xml:space="preserve"> </w:t>
      </w:r>
      <w:proofErr w:type="spellStart"/>
      <w:r w:rsidRPr="00CC5DBB">
        <w:rPr>
          <w:rFonts w:eastAsia="Calibri" w:cs="Arial"/>
          <w:color w:val="000000"/>
          <w:szCs w:val="20"/>
        </w:rPr>
        <w:t>zadruge</w:t>
      </w:r>
      <w:proofErr w:type="spellEnd"/>
      <w:r w:rsidRPr="00CC5DBB">
        <w:rPr>
          <w:rFonts w:eastAsia="Calibri" w:cs="Arial"/>
          <w:color w:val="000000"/>
          <w:szCs w:val="20"/>
        </w:rPr>
        <w:t xml:space="preserve"> in </w:t>
      </w:r>
      <w:proofErr w:type="spellStart"/>
      <w:r w:rsidRPr="00CC5DBB">
        <w:rPr>
          <w:rFonts w:eastAsia="Calibri" w:cs="Arial"/>
          <w:color w:val="000000"/>
          <w:szCs w:val="20"/>
        </w:rPr>
        <w:t>skupine</w:t>
      </w:r>
      <w:proofErr w:type="spellEnd"/>
      <w:r w:rsidRPr="00CC5DBB">
        <w:rPr>
          <w:rFonts w:eastAsia="Calibri" w:cs="Arial"/>
          <w:color w:val="000000"/>
          <w:szCs w:val="20"/>
        </w:rPr>
        <w:t xml:space="preserve"> </w:t>
      </w:r>
      <w:proofErr w:type="spellStart"/>
      <w:r w:rsidRPr="00CC5DBB">
        <w:rPr>
          <w:rFonts w:eastAsia="Calibri" w:cs="Arial"/>
          <w:color w:val="000000"/>
          <w:szCs w:val="20"/>
        </w:rPr>
        <w:t>ali</w:t>
      </w:r>
      <w:proofErr w:type="spellEnd"/>
      <w:r w:rsidRPr="00CC5DBB">
        <w:rPr>
          <w:rFonts w:eastAsia="Calibri" w:cs="Arial"/>
          <w:color w:val="000000"/>
          <w:szCs w:val="20"/>
        </w:rPr>
        <w:t xml:space="preserve"> </w:t>
      </w:r>
      <w:proofErr w:type="spellStart"/>
      <w:r w:rsidRPr="00CC5DBB">
        <w:rPr>
          <w:rFonts w:eastAsia="Calibri" w:cs="Arial"/>
          <w:color w:val="000000"/>
          <w:szCs w:val="20"/>
        </w:rPr>
        <w:t>organizacije</w:t>
      </w:r>
      <w:proofErr w:type="spellEnd"/>
      <w:r w:rsidRPr="00CC5DBB">
        <w:rPr>
          <w:rFonts w:eastAsia="Calibri" w:cs="Arial"/>
          <w:color w:val="000000"/>
          <w:szCs w:val="20"/>
        </w:rPr>
        <w:t xml:space="preserve"> </w:t>
      </w:r>
      <w:proofErr w:type="spellStart"/>
      <w:r w:rsidRPr="00CC5DBB">
        <w:rPr>
          <w:rFonts w:eastAsia="Calibri" w:cs="Arial"/>
          <w:color w:val="000000"/>
          <w:szCs w:val="20"/>
        </w:rPr>
        <w:t>proizvajalcev</w:t>
      </w:r>
      <w:proofErr w:type="spellEnd"/>
      <w:r w:rsidRPr="00CC5DBB">
        <w:rPr>
          <w:rFonts w:eastAsia="Calibri" w:cs="Arial"/>
          <w:color w:val="000000"/>
          <w:szCs w:val="20"/>
        </w:rPr>
        <w:t xml:space="preserve">, </w:t>
      </w:r>
      <w:proofErr w:type="spellStart"/>
      <w:r w:rsidRPr="00CC5DBB">
        <w:rPr>
          <w:rFonts w:eastAsia="Calibri" w:cs="Arial"/>
          <w:color w:val="000000"/>
          <w:szCs w:val="20"/>
        </w:rPr>
        <w:t>ki</w:t>
      </w:r>
      <w:proofErr w:type="spellEnd"/>
      <w:r w:rsidRPr="00CC5DBB">
        <w:rPr>
          <w:rFonts w:eastAsia="Calibri" w:cs="Arial"/>
          <w:color w:val="000000"/>
          <w:szCs w:val="20"/>
        </w:rPr>
        <w:t xml:space="preserve"> </w:t>
      </w:r>
      <w:proofErr w:type="spellStart"/>
      <w:r w:rsidRPr="00CC5DBB">
        <w:rPr>
          <w:rFonts w:eastAsia="Calibri" w:cs="Arial"/>
          <w:color w:val="000000"/>
          <w:szCs w:val="20"/>
        </w:rPr>
        <w:t>so</w:t>
      </w:r>
      <w:proofErr w:type="spellEnd"/>
      <w:r w:rsidRPr="00CC5DBB">
        <w:rPr>
          <w:rFonts w:eastAsia="Calibri" w:cs="Arial"/>
          <w:color w:val="000000"/>
          <w:szCs w:val="20"/>
        </w:rPr>
        <w:t xml:space="preserve"> </w:t>
      </w:r>
      <w:proofErr w:type="spellStart"/>
      <w:r w:rsidRPr="00CC5DBB">
        <w:rPr>
          <w:rFonts w:eastAsia="Calibri" w:cs="Arial"/>
          <w:color w:val="000000"/>
          <w:szCs w:val="20"/>
        </w:rPr>
        <w:t>priznane</w:t>
      </w:r>
      <w:proofErr w:type="spellEnd"/>
      <w:r w:rsidRPr="00CC5DBB">
        <w:rPr>
          <w:rFonts w:eastAsia="Calibri" w:cs="Arial"/>
          <w:color w:val="000000"/>
          <w:szCs w:val="20"/>
        </w:rPr>
        <w:t xml:space="preserve"> </w:t>
      </w:r>
      <w:proofErr w:type="spellStart"/>
      <w:r w:rsidRPr="00CC5DBB">
        <w:rPr>
          <w:rFonts w:eastAsia="Calibri" w:cs="Arial"/>
          <w:color w:val="000000"/>
          <w:szCs w:val="20"/>
        </w:rPr>
        <w:t>po</w:t>
      </w:r>
      <w:proofErr w:type="spellEnd"/>
      <w:r w:rsidRPr="00CC5DBB">
        <w:rPr>
          <w:rFonts w:eastAsia="Calibri" w:cs="Arial"/>
          <w:color w:val="000000"/>
          <w:szCs w:val="20"/>
        </w:rPr>
        <w:t xml:space="preserve"> </w:t>
      </w:r>
      <w:proofErr w:type="spellStart"/>
      <w:r w:rsidRPr="00CC5DBB">
        <w:rPr>
          <w:rFonts w:eastAsia="Calibri" w:cs="Arial"/>
          <w:color w:val="000000"/>
          <w:szCs w:val="20"/>
        </w:rPr>
        <w:t>predpisih</w:t>
      </w:r>
      <w:proofErr w:type="spellEnd"/>
      <w:r w:rsidRPr="00CC5DBB">
        <w:rPr>
          <w:rFonts w:eastAsia="Calibri" w:cs="Arial"/>
          <w:color w:val="000000"/>
          <w:szCs w:val="20"/>
        </w:rPr>
        <w:t xml:space="preserve">, </w:t>
      </w:r>
      <w:proofErr w:type="spellStart"/>
      <w:r w:rsidRPr="00CC5DBB">
        <w:rPr>
          <w:rFonts w:eastAsia="Calibri" w:cs="Arial"/>
          <w:color w:val="000000"/>
          <w:szCs w:val="20"/>
        </w:rPr>
        <w:t>ki</w:t>
      </w:r>
      <w:proofErr w:type="spellEnd"/>
      <w:r w:rsidRPr="00CC5DBB">
        <w:rPr>
          <w:rFonts w:eastAsia="Calibri" w:cs="Arial"/>
          <w:color w:val="000000"/>
          <w:szCs w:val="20"/>
        </w:rPr>
        <w:t xml:space="preserve"> </w:t>
      </w:r>
      <w:proofErr w:type="spellStart"/>
      <w:r w:rsidRPr="00CC5DBB">
        <w:rPr>
          <w:rFonts w:eastAsia="Calibri" w:cs="Arial"/>
          <w:color w:val="000000"/>
          <w:szCs w:val="20"/>
        </w:rPr>
        <w:t>urejajo</w:t>
      </w:r>
      <w:proofErr w:type="spellEnd"/>
      <w:r w:rsidRPr="00CC5DBB">
        <w:rPr>
          <w:rFonts w:eastAsia="Calibri" w:cs="Arial"/>
          <w:color w:val="000000"/>
          <w:szCs w:val="20"/>
        </w:rPr>
        <w:t xml:space="preserve"> </w:t>
      </w:r>
      <w:proofErr w:type="spellStart"/>
      <w:r w:rsidRPr="00CC5DBB">
        <w:rPr>
          <w:rFonts w:eastAsia="Calibri" w:cs="Arial"/>
          <w:color w:val="000000"/>
          <w:szCs w:val="20"/>
        </w:rPr>
        <w:t>priznanje</w:t>
      </w:r>
      <w:proofErr w:type="spellEnd"/>
      <w:r w:rsidRPr="00CC5DBB">
        <w:rPr>
          <w:rFonts w:eastAsia="Calibri" w:cs="Arial"/>
          <w:color w:val="000000"/>
          <w:szCs w:val="20"/>
        </w:rPr>
        <w:t xml:space="preserve"> </w:t>
      </w:r>
      <w:proofErr w:type="spellStart"/>
      <w:r w:rsidRPr="00CC5DBB">
        <w:rPr>
          <w:rFonts w:eastAsia="Calibri" w:cs="Arial"/>
          <w:color w:val="000000"/>
          <w:szCs w:val="20"/>
        </w:rPr>
        <w:t>skupin</w:t>
      </w:r>
      <w:proofErr w:type="spellEnd"/>
      <w:r w:rsidRPr="00CC5DBB">
        <w:rPr>
          <w:rFonts w:eastAsia="Calibri" w:cs="Arial"/>
          <w:color w:val="000000"/>
          <w:szCs w:val="20"/>
        </w:rPr>
        <w:t xml:space="preserve"> </w:t>
      </w:r>
      <w:proofErr w:type="spellStart"/>
      <w:r w:rsidRPr="00CC5DBB">
        <w:rPr>
          <w:rFonts w:eastAsia="Calibri" w:cs="Arial"/>
          <w:color w:val="000000"/>
          <w:szCs w:val="20"/>
        </w:rPr>
        <w:t>ali</w:t>
      </w:r>
      <w:proofErr w:type="spellEnd"/>
      <w:r w:rsidRPr="00CC5DBB">
        <w:rPr>
          <w:rFonts w:eastAsia="Calibri" w:cs="Arial"/>
          <w:color w:val="000000"/>
          <w:szCs w:val="20"/>
        </w:rPr>
        <w:t xml:space="preserve"> </w:t>
      </w:r>
      <w:proofErr w:type="spellStart"/>
      <w:r w:rsidRPr="00CC5DBB">
        <w:rPr>
          <w:rFonts w:eastAsia="Calibri" w:cs="Arial"/>
          <w:color w:val="000000"/>
          <w:szCs w:val="20"/>
        </w:rPr>
        <w:t>organiza</w:t>
      </w:r>
      <w:r w:rsidR="00C4057D">
        <w:rPr>
          <w:rFonts w:eastAsia="Calibri" w:cs="Arial"/>
          <w:color w:val="000000"/>
          <w:szCs w:val="20"/>
        </w:rPr>
        <w:t>c</w:t>
      </w:r>
      <w:r w:rsidRPr="00CC5DBB">
        <w:rPr>
          <w:rFonts w:eastAsia="Calibri" w:cs="Arial"/>
          <w:color w:val="000000"/>
          <w:szCs w:val="20"/>
        </w:rPr>
        <w:t>ij</w:t>
      </w:r>
      <w:proofErr w:type="spellEnd"/>
      <w:r w:rsidRPr="00CC5DBB">
        <w:rPr>
          <w:rFonts w:eastAsia="Calibri" w:cs="Arial"/>
          <w:color w:val="000000"/>
          <w:szCs w:val="20"/>
        </w:rPr>
        <w:t xml:space="preserve"> </w:t>
      </w:r>
      <w:proofErr w:type="spellStart"/>
      <w:r w:rsidRPr="00CC5DBB">
        <w:rPr>
          <w:rFonts w:eastAsia="Calibri" w:cs="Arial"/>
          <w:color w:val="000000"/>
          <w:szCs w:val="20"/>
        </w:rPr>
        <w:t>proizvajalcev</w:t>
      </w:r>
      <w:proofErr w:type="spellEnd"/>
      <w:r w:rsidRPr="00CC5DBB">
        <w:rPr>
          <w:rFonts w:eastAsia="Calibri" w:cs="Arial"/>
          <w:color w:val="000000"/>
          <w:szCs w:val="20"/>
        </w:rPr>
        <w:t xml:space="preserve"> in </w:t>
      </w:r>
      <w:proofErr w:type="spellStart"/>
      <w:r w:rsidRPr="00CC5DBB">
        <w:rPr>
          <w:rFonts w:eastAsia="Calibri" w:cs="Arial"/>
          <w:color w:val="000000"/>
          <w:szCs w:val="20"/>
        </w:rPr>
        <w:t>bo</w:t>
      </w:r>
      <w:proofErr w:type="spellEnd"/>
      <w:r w:rsidRPr="00CC5DBB">
        <w:rPr>
          <w:rFonts w:eastAsia="Calibri" w:cs="Arial"/>
          <w:color w:val="000000"/>
          <w:szCs w:val="20"/>
        </w:rPr>
        <w:t xml:space="preserve"> </w:t>
      </w:r>
      <w:proofErr w:type="spellStart"/>
      <w:r w:rsidRPr="00CC5DBB">
        <w:rPr>
          <w:rFonts w:eastAsia="Calibri" w:cs="Arial"/>
          <w:color w:val="000000"/>
          <w:szCs w:val="20"/>
        </w:rPr>
        <w:t>naložba</w:t>
      </w:r>
      <w:proofErr w:type="spellEnd"/>
      <w:r w:rsidRPr="00CC5DBB">
        <w:rPr>
          <w:rFonts w:eastAsia="Calibri" w:cs="Arial"/>
          <w:color w:val="000000"/>
          <w:szCs w:val="20"/>
        </w:rPr>
        <w:t xml:space="preserve"> </w:t>
      </w:r>
      <w:proofErr w:type="spellStart"/>
      <w:r w:rsidRPr="00CC5DBB">
        <w:rPr>
          <w:rFonts w:eastAsia="Calibri" w:cs="Arial"/>
          <w:color w:val="000000"/>
          <w:szCs w:val="20"/>
        </w:rPr>
        <w:t>namenjena</w:t>
      </w:r>
      <w:proofErr w:type="spellEnd"/>
      <w:r w:rsidRPr="00CC5DBB">
        <w:rPr>
          <w:rFonts w:eastAsia="Calibri" w:cs="Arial"/>
          <w:color w:val="000000"/>
          <w:szCs w:val="20"/>
        </w:rPr>
        <w:t xml:space="preserve"> </w:t>
      </w:r>
      <w:proofErr w:type="spellStart"/>
      <w:r w:rsidRPr="00CC5DBB">
        <w:rPr>
          <w:rFonts w:eastAsia="Calibri" w:cs="Arial"/>
          <w:color w:val="000000"/>
          <w:szCs w:val="20"/>
        </w:rPr>
        <w:t>skupni</w:t>
      </w:r>
      <w:proofErr w:type="spellEnd"/>
      <w:r w:rsidRPr="00CC5DBB">
        <w:rPr>
          <w:rFonts w:eastAsia="Calibri" w:cs="Arial"/>
          <w:color w:val="000000"/>
          <w:szCs w:val="20"/>
        </w:rPr>
        <w:t xml:space="preserve"> </w:t>
      </w:r>
      <w:proofErr w:type="spellStart"/>
      <w:r w:rsidRPr="00CC5DBB">
        <w:rPr>
          <w:rFonts w:eastAsia="Calibri" w:cs="Arial"/>
          <w:color w:val="000000"/>
          <w:szCs w:val="20"/>
        </w:rPr>
        <w:t>rabi</w:t>
      </w:r>
      <w:proofErr w:type="spellEnd"/>
      <w:r w:rsidRPr="00CC5DBB">
        <w:rPr>
          <w:rFonts w:eastAsia="Calibri" w:cs="Arial"/>
          <w:color w:val="000000"/>
          <w:szCs w:val="20"/>
        </w:rPr>
        <w:t xml:space="preserve"> </w:t>
      </w:r>
      <w:proofErr w:type="spellStart"/>
      <w:r w:rsidRPr="00CC5DBB">
        <w:rPr>
          <w:rFonts w:eastAsia="Calibri" w:cs="Arial"/>
          <w:color w:val="000000"/>
          <w:szCs w:val="20"/>
        </w:rPr>
        <w:t>njihovih</w:t>
      </w:r>
      <w:proofErr w:type="spellEnd"/>
      <w:r w:rsidRPr="00CC5DBB">
        <w:rPr>
          <w:rFonts w:eastAsia="Calibri" w:cs="Arial"/>
          <w:color w:val="000000"/>
          <w:szCs w:val="20"/>
        </w:rPr>
        <w:t xml:space="preserve"> </w:t>
      </w:r>
      <w:proofErr w:type="spellStart"/>
      <w:r w:rsidRPr="00CC5DBB">
        <w:rPr>
          <w:rFonts w:eastAsia="Calibri" w:cs="Arial"/>
          <w:color w:val="000000"/>
          <w:szCs w:val="20"/>
        </w:rPr>
        <w:t>članov</w:t>
      </w:r>
      <w:proofErr w:type="spellEnd"/>
      <w:r w:rsidRPr="00CC5DBB">
        <w:rPr>
          <w:rFonts w:eastAsia="Calibri" w:cs="Arial"/>
          <w:color w:val="000000"/>
          <w:szCs w:val="20"/>
        </w:rPr>
        <w:t xml:space="preserve">, se </w:t>
      </w:r>
      <w:proofErr w:type="spellStart"/>
      <w:r w:rsidRPr="00CC5DBB">
        <w:rPr>
          <w:rFonts w:eastAsia="Calibri" w:cs="Arial"/>
          <w:color w:val="000000"/>
          <w:szCs w:val="20"/>
        </w:rPr>
        <w:t>pri</w:t>
      </w:r>
      <w:proofErr w:type="spellEnd"/>
      <w:r w:rsidRPr="00CC5DBB">
        <w:rPr>
          <w:rFonts w:eastAsia="Calibri" w:cs="Arial"/>
          <w:color w:val="000000"/>
          <w:szCs w:val="20"/>
        </w:rPr>
        <w:t xml:space="preserve"> </w:t>
      </w:r>
      <w:proofErr w:type="spellStart"/>
      <w:r w:rsidRPr="00CC5DBB">
        <w:rPr>
          <w:rFonts w:eastAsia="Calibri" w:cs="Arial"/>
          <w:color w:val="000000"/>
          <w:szCs w:val="20"/>
        </w:rPr>
        <w:t>ugotavljanju</w:t>
      </w:r>
      <w:proofErr w:type="spellEnd"/>
      <w:r w:rsidRPr="00CC5DBB">
        <w:rPr>
          <w:rFonts w:eastAsia="Calibri" w:cs="Arial"/>
          <w:color w:val="000000"/>
          <w:szCs w:val="20"/>
        </w:rPr>
        <w:t xml:space="preserve"> </w:t>
      </w:r>
      <w:proofErr w:type="spellStart"/>
      <w:r w:rsidRPr="00CC5DBB">
        <w:rPr>
          <w:rFonts w:eastAsia="Calibri" w:cs="Arial"/>
          <w:color w:val="000000"/>
          <w:szCs w:val="20"/>
        </w:rPr>
        <w:t>obsega</w:t>
      </w:r>
      <w:proofErr w:type="spellEnd"/>
      <w:r w:rsidRPr="00CC5DBB">
        <w:rPr>
          <w:rFonts w:eastAsia="Calibri" w:cs="Arial"/>
          <w:color w:val="000000"/>
          <w:szCs w:val="20"/>
        </w:rPr>
        <w:t xml:space="preserve"> </w:t>
      </w:r>
      <w:proofErr w:type="spellStart"/>
      <w:r w:rsidRPr="00CC5DBB">
        <w:rPr>
          <w:rFonts w:eastAsia="Calibri" w:cs="Arial"/>
          <w:color w:val="000000"/>
          <w:szCs w:val="20"/>
        </w:rPr>
        <w:t>dela</w:t>
      </w:r>
      <w:proofErr w:type="spellEnd"/>
      <w:r w:rsidRPr="00CC5DBB">
        <w:rPr>
          <w:rFonts w:eastAsia="Calibri" w:cs="Arial"/>
          <w:color w:val="000000"/>
          <w:szCs w:val="20"/>
        </w:rPr>
        <w:t xml:space="preserve"> </w:t>
      </w:r>
      <w:proofErr w:type="spellStart"/>
      <w:r w:rsidRPr="00CC5DBB">
        <w:rPr>
          <w:rFonts w:eastAsia="Calibri" w:cs="Arial"/>
          <w:color w:val="000000"/>
          <w:szCs w:val="20"/>
        </w:rPr>
        <w:t>iz</w:t>
      </w:r>
      <w:proofErr w:type="spellEnd"/>
      <w:r w:rsidRPr="00CC5DBB">
        <w:rPr>
          <w:rFonts w:eastAsia="Calibri" w:cs="Arial"/>
          <w:color w:val="000000"/>
          <w:szCs w:val="20"/>
        </w:rPr>
        <w:t xml:space="preserve"> </w:t>
      </w:r>
      <w:proofErr w:type="spellStart"/>
      <w:r w:rsidRPr="00CC5DBB">
        <w:rPr>
          <w:rFonts w:eastAsia="Calibri" w:cs="Arial"/>
          <w:color w:val="000000"/>
          <w:szCs w:val="20"/>
        </w:rPr>
        <w:t>prejšnje</w:t>
      </w:r>
      <w:proofErr w:type="spellEnd"/>
      <w:r w:rsidRPr="00CC5DBB">
        <w:rPr>
          <w:rFonts w:eastAsia="Calibri" w:cs="Arial"/>
          <w:color w:val="000000"/>
          <w:szCs w:val="20"/>
        </w:rPr>
        <w:t xml:space="preserve"> </w:t>
      </w:r>
      <w:proofErr w:type="spellStart"/>
      <w:r w:rsidRPr="00CC5DBB">
        <w:rPr>
          <w:rFonts w:eastAsia="Calibri" w:cs="Arial"/>
          <w:color w:val="000000"/>
          <w:szCs w:val="20"/>
        </w:rPr>
        <w:t>točke</w:t>
      </w:r>
      <w:proofErr w:type="spellEnd"/>
      <w:r w:rsidRPr="00CC5DBB">
        <w:rPr>
          <w:rFonts w:eastAsia="Calibri" w:cs="Arial"/>
          <w:color w:val="000000"/>
          <w:szCs w:val="20"/>
        </w:rPr>
        <w:t xml:space="preserve"> </w:t>
      </w:r>
      <w:proofErr w:type="spellStart"/>
      <w:r w:rsidRPr="00CC5DBB">
        <w:rPr>
          <w:rFonts w:eastAsia="Calibri" w:cs="Arial"/>
          <w:color w:val="000000"/>
          <w:szCs w:val="20"/>
        </w:rPr>
        <w:t>lahko</w:t>
      </w:r>
      <w:proofErr w:type="spellEnd"/>
      <w:r w:rsidRPr="00CC5DBB">
        <w:rPr>
          <w:rFonts w:eastAsia="Calibri" w:cs="Arial"/>
          <w:color w:val="000000"/>
          <w:szCs w:val="20"/>
        </w:rPr>
        <w:t xml:space="preserve"> </w:t>
      </w:r>
      <w:proofErr w:type="spellStart"/>
      <w:r w:rsidRPr="00CC5DBB">
        <w:rPr>
          <w:rFonts w:eastAsia="Calibri" w:cs="Arial"/>
          <w:color w:val="000000"/>
          <w:szCs w:val="20"/>
        </w:rPr>
        <w:t>upošteva</w:t>
      </w:r>
      <w:proofErr w:type="spellEnd"/>
      <w:r w:rsidRPr="00CC5DBB">
        <w:rPr>
          <w:rFonts w:eastAsia="Calibri" w:cs="Arial"/>
          <w:color w:val="000000"/>
          <w:szCs w:val="20"/>
        </w:rPr>
        <w:t xml:space="preserve"> </w:t>
      </w:r>
      <w:proofErr w:type="spellStart"/>
      <w:r w:rsidRPr="00CC5DBB">
        <w:rPr>
          <w:rFonts w:eastAsia="Calibri" w:cs="Arial"/>
          <w:color w:val="000000"/>
          <w:szCs w:val="20"/>
        </w:rPr>
        <w:t>tudi</w:t>
      </w:r>
      <w:proofErr w:type="spellEnd"/>
      <w:r w:rsidRPr="00CC5DBB">
        <w:rPr>
          <w:rFonts w:eastAsia="Calibri" w:cs="Arial"/>
          <w:color w:val="000000"/>
          <w:szCs w:val="20"/>
        </w:rPr>
        <w:t xml:space="preserve"> </w:t>
      </w:r>
      <w:proofErr w:type="spellStart"/>
      <w:r w:rsidRPr="00CC5DBB">
        <w:rPr>
          <w:rFonts w:eastAsia="Calibri" w:cs="Arial"/>
          <w:color w:val="000000"/>
          <w:szCs w:val="20"/>
        </w:rPr>
        <w:t>obseg</w:t>
      </w:r>
      <w:proofErr w:type="spellEnd"/>
      <w:r w:rsidRPr="00CC5DBB">
        <w:rPr>
          <w:rFonts w:eastAsia="Calibri" w:cs="Arial"/>
          <w:color w:val="000000"/>
          <w:szCs w:val="20"/>
        </w:rPr>
        <w:t xml:space="preserve"> </w:t>
      </w:r>
      <w:proofErr w:type="spellStart"/>
      <w:r w:rsidRPr="00CC5DBB">
        <w:rPr>
          <w:rFonts w:eastAsia="Calibri" w:cs="Arial"/>
          <w:color w:val="000000"/>
          <w:szCs w:val="20"/>
        </w:rPr>
        <w:t>dela</w:t>
      </w:r>
      <w:proofErr w:type="spellEnd"/>
      <w:r w:rsidRPr="00CC5DBB">
        <w:rPr>
          <w:rFonts w:eastAsia="Calibri" w:cs="Arial"/>
          <w:color w:val="000000"/>
          <w:szCs w:val="20"/>
        </w:rPr>
        <w:t xml:space="preserve"> </w:t>
      </w:r>
      <w:proofErr w:type="spellStart"/>
      <w:r w:rsidRPr="00CC5DBB">
        <w:rPr>
          <w:rFonts w:eastAsia="Calibri" w:cs="Arial"/>
          <w:color w:val="000000"/>
          <w:szCs w:val="20"/>
        </w:rPr>
        <w:t>njihovih</w:t>
      </w:r>
      <w:proofErr w:type="spellEnd"/>
      <w:r w:rsidRPr="00CC5DBB">
        <w:rPr>
          <w:rFonts w:eastAsia="Calibri" w:cs="Arial"/>
          <w:color w:val="000000"/>
          <w:szCs w:val="20"/>
        </w:rPr>
        <w:t xml:space="preserve"> </w:t>
      </w:r>
      <w:proofErr w:type="spellStart"/>
      <w:r w:rsidRPr="00CC5DBB">
        <w:rPr>
          <w:rFonts w:eastAsia="Calibri" w:cs="Arial"/>
          <w:color w:val="000000"/>
          <w:szCs w:val="20"/>
        </w:rPr>
        <w:t>članov</w:t>
      </w:r>
      <w:proofErr w:type="spellEnd"/>
      <w:r w:rsidRPr="00CC5DBB">
        <w:rPr>
          <w:rFonts w:eastAsia="Calibri" w:cs="Arial"/>
          <w:color w:val="000000"/>
          <w:szCs w:val="20"/>
        </w:rPr>
        <w:t xml:space="preserve">, </w:t>
      </w:r>
      <w:proofErr w:type="spellStart"/>
      <w:r w:rsidRPr="00CC5DBB">
        <w:rPr>
          <w:rFonts w:eastAsia="Calibri" w:cs="Arial"/>
          <w:color w:val="000000"/>
          <w:szCs w:val="20"/>
        </w:rPr>
        <w:t>ki</w:t>
      </w:r>
      <w:proofErr w:type="spellEnd"/>
      <w:r w:rsidRPr="00CC5DBB">
        <w:rPr>
          <w:rFonts w:eastAsia="Calibri" w:cs="Arial"/>
          <w:color w:val="000000"/>
          <w:szCs w:val="20"/>
        </w:rPr>
        <w:t xml:space="preserve"> </w:t>
      </w:r>
      <w:proofErr w:type="spellStart"/>
      <w:r w:rsidRPr="00CC5DBB">
        <w:rPr>
          <w:rFonts w:eastAsia="Calibri" w:cs="Arial"/>
          <w:color w:val="000000"/>
          <w:szCs w:val="20"/>
        </w:rPr>
        <w:t>bodo</w:t>
      </w:r>
      <w:proofErr w:type="spellEnd"/>
      <w:r w:rsidRPr="00CC5DBB">
        <w:rPr>
          <w:rFonts w:eastAsia="Calibri" w:cs="Arial"/>
          <w:color w:val="000000"/>
          <w:szCs w:val="20"/>
        </w:rPr>
        <w:t xml:space="preserve"> </w:t>
      </w:r>
      <w:proofErr w:type="spellStart"/>
      <w:r w:rsidRPr="00CC5DBB">
        <w:rPr>
          <w:rFonts w:eastAsia="Calibri" w:cs="Arial"/>
          <w:color w:val="000000"/>
          <w:szCs w:val="20"/>
        </w:rPr>
        <w:t>uporabljali</w:t>
      </w:r>
      <w:proofErr w:type="spellEnd"/>
      <w:r w:rsidRPr="00CC5DBB">
        <w:rPr>
          <w:rFonts w:eastAsia="Calibri" w:cs="Arial"/>
          <w:color w:val="000000"/>
          <w:szCs w:val="20"/>
        </w:rPr>
        <w:t xml:space="preserve"> to </w:t>
      </w:r>
      <w:proofErr w:type="spellStart"/>
      <w:r w:rsidRPr="00CC5DBB">
        <w:rPr>
          <w:rFonts w:eastAsia="Calibri" w:cs="Arial"/>
          <w:color w:val="000000"/>
          <w:szCs w:val="20"/>
        </w:rPr>
        <w:t>naložbo</w:t>
      </w:r>
      <w:proofErr w:type="spellEnd"/>
      <w:r w:rsidRPr="00CC5DBB">
        <w:rPr>
          <w:rFonts w:eastAsia="Calibri" w:cs="Arial"/>
          <w:color w:val="000000"/>
          <w:szCs w:val="20"/>
        </w:rPr>
        <w:t xml:space="preserve">. </w:t>
      </w:r>
      <w:proofErr w:type="spellStart"/>
      <w:r w:rsidRPr="00CC5DBB">
        <w:rPr>
          <w:rFonts w:eastAsia="Calibri" w:cs="Arial"/>
          <w:color w:val="000000"/>
          <w:szCs w:val="20"/>
        </w:rPr>
        <w:t>Zadruga</w:t>
      </w:r>
      <w:proofErr w:type="spellEnd"/>
      <w:r w:rsidRPr="00CC5DBB">
        <w:rPr>
          <w:rFonts w:eastAsia="Calibri" w:cs="Arial"/>
          <w:color w:val="000000"/>
          <w:szCs w:val="20"/>
        </w:rPr>
        <w:t xml:space="preserve">, </w:t>
      </w:r>
      <w:proofErr w:type="spellStart"/>
      <w:r w:rsidRPr="00CC5DBB">
        <w:rPr>
          <w:rFonts w:eastAsia="Calibri" w:cs="Arial"/>
          <w:color w:val="000000"/>
          <w:szCs w:val="20"/>
        </w:rPr>
        <w:t>skupina</w:t>
      </w:r>
      <w:proofErr w:type="spellEnd"/>
      <w:r w:rsidRPr="00CC5DBB">
        <w:rPr>
          <w:rFonts w:eastAsia="Calibri" w:cs="Arial"/>
          <w:color w:val="000000"/>
          <w:szCs w:val="20"/>
        </w:rPr>
        <w:t xml:space="preserve"> </w:t>
      </w:r>
      <w:proofErr w:type="spellStart"/>
      <w:proofErr w:type="gramStart"/>
      <w:r w:rsidRPr="00CC5DBB">
        <w:rPr>
          <w:rFonts w:eastAsia="Calibri" w:cs="Arial"/>
          <w:color w:val="000000"/>
          <w:szCs w:val="20"/>
        </w:rPr>
        <w:t>ali</w:t>
      </w:r>
      <w:proofErr w:type="spellEnd"/>
      <w:proofErr w:type="gramEnd"/>
      <w:r w:rsidRPr="00CC5DBB">
        <w:rPr>
          <w:rFonts w:eastAsia="Calibri" w:cs="Arial"/>
          <w:color w:val="000000"/>
          <w:szCs w:val="20"/>
        </w:rPr>
        <w:t xml:space="preserve"> </w:t>
      </w:r>
      <w:proofErr w:type="spellStart"/>
      <w:r w:rsidRPr="00CC5DBB">
        <w:rPr>
          <w:rFonts w:eastAsia="Calibri" w:cs="Arial"/>
          <w:color w:val="000000"/>
          <w:szCs w:val="20"/>
        </w:rPr>
        <w:t>organizacija</w:t>
      </w:r>
      <w:proofErr w:type="spellEnd"/>
      <w:r w:rsidRPr="00CC5DBB">
        <w:rPr>
          <w:rFonts w:eastAsia="Calibri" w:cs="Arial"/>
          <w:color w:val="000000"/>
          <w:szCs w:val="20"/>
        </w:rPr>
        <w:t xml:space="preserve"> </w:t>
      </w:r>
      <w:proofErr w:type="spellStart"/>
      <w:r w:rsidRPr="00CC5DBB">
        <w:rPr>
          <w:rFonts w:eastAsia="Calibri" w:cs="Arial"/>
          <w:color w:val="000000"/>
          <w:szCs w:val="20"/>
        </w:rPr>
        <w:t>proizvajalcev</w:t>
      </w:r>
      <w:proofErr w:type="spellEnd"/>
      <w:r w:rsidRPr="00CC5DBB">
        <w:rPr>
          <w:rFonts w:eastAsia="Calibri" w:cs="Arial"/>
          <w:color w:val="000000"/>
          <w:szCs w:val="20"/>
        </w:rPr>
        <w:t xml:space="preserve"> </w:t>
      </w:r>
      <w:proofErr w:type="spellStart"/>
      <w:r w:rsidRPr="00CC5DBB">
        <w:rPr>
          <w:rFonts w:eastAsia="Calibri" w:cs="Arial"/>
          <w:color w:val="000000"/>
          <w:szCs w:val="20"/>
        </w:rPr>
        <w:t>vodi</w:t>
      </w:r>
      <w:proofErr w:type="spellEnd"/>
      <w:r w:rsidRPr="00CC5DBB">
        <w:rPr>
          <w:rFonts w:eastAsia="Calibri" w:cs="Arial"/>
          <w:color w:val="000000"/>
          <w:szCs w:val="20"/>
        </w:rPr>
        <w:t xml:space="preserve"> </w:t>
      </w:r>
      <w:proofErr w:type="spellStart"/>
      <w:r w:rsidRPr="00CC5DBB">
        <w:rPr>
          <w:rFonts w:eastAsia="Calibri" w:cs="Arial"/>
          <w:color w:val="000000"/>
          <w:szCs w:val="20"/>
        </w:rPr>
        <w:t>seznam</w:t>
      </w:r>
      <w:proofErr w:type="spellEnd"/>
      <w:r w:rsidRPr="00CC5DBB">
        <w:rPr>
          <w:rFonts w:eastAsia="Calibri" w:cs="Arial"/>
          <w:color w:val="000000"/>
          <w:szCs w:val="20"/>
        </w:rPr>
        <w:t xml:space="preserve"> o </w:t>
      </w:r>
      <w:proofErr w:type="spellStart"/>
      <w:r w:rsidRPr="00CC5DBB">
        <w:rPr>
          <w:rFonts w:eastAsia="Calibri" w:cs="Arial"/>
          <w:color w:val="000000"/>
          <w:szCs w:val="20"/>
        </w:rPr>
        <w:t>skupni</w:t>
      </w:r>
      <w:proofErr w:type="spellEnd"/>
      <w:r w:rsidRPr="00CC5DBB">
        <w:rPr>
          <w:rFonts w:eastAsia="Calibri" w:cs="Arial"/>
          <w:color w:val="000000"/>
          <w:szCs w:val="20"/>
        </w:rPr>
        <w:t xml:space="preserve"> </w:t>
      </w:r>
      <w:proofErr w:type="spellStart"/>
      <w:r w:rsidRPr="00CC5DBB">
        <w:rPr>
          <w:rFonts w:eastAsia="Calibri" w:cs="Arial"/>
          <w:color w:val="000000"/>
          <w:szCs w:val="20"/>
        </w:rPr>
        <w:t>rabi</w:t>
      </w:r>
      <w:proofErr w:type="spellEnd"/>
      <w:r w:rsidRPr="00CC5DBB">
        <w:rPr>
          <w:rFonts w:eastAsia="Calibri" w:cs="Arial"/>
          <w:color w:val="000000"/>
          <w:szCs w:val="20"/>
        </w:rPr>
        <w:t xml:space="preserve"> </w:t>
      </w:r>
      <w:proofErr w:type="spellStart"/>
      <w:r w:rsidRPr="00CC5DBB">
        <w:rPr>
          <w:rFonts w:eastAsia="Calibri" w:cs="Arial"/>
          <w:color w:val="000000"/>
          <w:szCs w:val="20"/>
        </w:rPr>
        <w:t>iz</w:t>
      </w:r>
      <w:proofErr w:type="spellEnd"/>
      <w:r w:rsidRPr="00CC5DBB">
        <w:rPr>
          <w:rFonts w:eastAsia="Calibri" w:cs="Arial"/>
          <w:color w:val="000000"/>
          <w:szCs w:val="20"/>
        </w:rPr>
        <w:t xml:space="preserve"> </w:t>
      </w:r>
      <w:proofErr w:type="spellStart"/>
      <w:r w:rsidRPr="00CC5DBB">
        <w:rPr>
          <w:rFonts w:eastAsia="Calibri" w:cs="Arial"/>
          <w:color w:val="000000"/>
          <w:szCs w:val="20"/>
        </w:rPr>
        <w:t>katerega</w:t>
      </w:r>
      <w:proofErr w:type="spellEnd"/>
      <w:r w:rsidRPr="00CC5DBB">
        <w:rPr>
          <w:rFonts w:eastAsia="Calibri" w:cs="Arial"/>
          <w:color w:val="000000"/>
          <w:szCs w:val="20"/>
        </w:rPr>
        <w:t xml:space="preserve"> so </w:t>
      </w:r>
      <w:proofErr w:type="spellStart"/>
      <w:r w:rsidRPr="00CC5DBB">
        <w:rPr>
          <w:rFonts w:eastAsia="Calibri" w:cs="Arial"/>
          <w:color w:val="000000"/>
          <w:szCs w:val="20"/>
        </w:rPr>
        <w:t>razvidni</w:t>
      </w:r>
      <w:proofErr w:type="spellEnd"/>
      <w:r w:rsidRPr="00CC5DBB">
        <w:rPr>
          <w:rFonts w:eastAsia="Calibri" w:cs="Arial"/>
          <w:color w:val="000000"/>
          <w:szCs w:val="20"/>
        </w:rPr>
        <w:t xml:space="preserve"> </w:t>
      </w:r>
      <w:proofErr w:type="spellStart"/>
      <w:r w:rsidRPr="00CC5DBB">
        <w:rPr>
          <w:rFonts w:eastAsia="Calibri" w:cs="Arial"/>
          <w:color w:val="000000"/>
          <w:szCs w:val="20"/>
        </w:rPr>
        <w:t>raba</w:t>
      </w:r>
      <w:proofErr w:type="spellEnd"/>
      <w:r w:rsidRPr="00CC5DBB">
        <w:rPr>
          <w:rFonts w:eastAsia="Calibri" w:cs="Arial"/>
          <w:color w:val="000000"/>
          <w:szCs w:val="20"/>
        </w:rPr>
        <w:t xml:space="preserve"> </w:t>
      </w:r>
      <w:proofErr w:type="spellStart"/>
      <w:r w:rsidRPr="00CC5DBB">
        <w:rPr>
          <w:rFonts w:eastAsia="Calibri" w:cs="Arial"/>
          <w:color w:val="000000"/>
          <w:szCs w:val="20"/>
        </w:rPr>
        <w:t>naložbe</w:t>
      </w:r>
      <w:proofErr w:type="spellEnd"/>
      <w:r w:rsidRPr="00CC5DBB">
        <w:rPr>
          <w:rFonts w:eastAsia="Calibri" w:cs="Arial"/>
          <w:color w:val="000000"/>
          <w:szCs w:val="20"/>
        </w:rPr>
        <w:t xml:space="preserve"> </w:t>
      </w:r>
      <w:proofErr w:type="spellStart"/>
      <w:r w:rsidRPr="00CC5DBB">
        <w:rPr>
          <w:rFonts w:eastAsia="Calibri" w:cs="Arial"/>
          <w:color w:val="000000"/>
          <w:szCs w:val="20"/>
        </w:rPr>
        <w:t>po</w:t>
      </w:r>
      <w:proofErr w:type="spellEnd"/>
      <w:r w:rsidRPr="00CC5DBB">
        <w:rPr>
          <w:rFonts w:eastAsia="Calibri" w:cs="Arial"/>
          <w:color w:val="000000"/>
          <w:szCs w:val="20"/>
        </w:rPr>
        <w:t xml:space="preserve"> </w:t>
      </w:r>
      <w:proofErr w:type="spellStart"/>
      <w:r w:rsidRPr="00CC5DBB">
        <w:rPr>
          <w:rFonts w:eastAsia="Calibri" w:cs="Arial"/>
          <w:color w:val="000000"/>
          <w:szCs w:val="20"/>
        </w:rPr>
        <w:t>članih</w:t>
      </w:r>
      <w:proofErr w:type="spellEnd"/>
      <w:r w:rsidRPr="00CC5DBB">
        <w:rPr>
          <w:rFonts w:eastAsia="Calibri" w:cs="Arial"/>
          <w:color w:val="000000"/>
          <w:szCs w:val="20"/>
        </w:rPr>
        <w:t xml:space="preserve">, </w:t>
      </w:r>
      <w:proofErr w:type="spellStart"/>
      <w:r w:rsidRPr="00CC5DBB">
        <w:rPr>
          <w:rFonts w:eastAsia="Calibri" w:cs="Arial"/>
          <w:color w:val="000000"/>
          <w:szCs w:val="20"/>
        </w:rPr>
        <w:t>obdobje</w:t>
      </w:r>
      <w:proofErr w:type="spellEnd"/>
      <w:r w:rsidRPr="00CC5DBB">
        <w:rPr>
          <w:rFonts w:eastAsia="Calibri" w:cs="Arial"/>
          <w:color w:val="000000"/>
          <w:szCs w:val="20"/>
        </w:rPr>
        <w:t xml:space="preserve"> </w:t>
      </w:r>
      <w:proofErr w:type="spellStart"/>
      <w:r w:rsidRPr="00CC5DBB">
        <w:rPr>
          <w:rFonts w:eastAsia="Calibri" w:cs="Arial"/>
          <w:color w:val="000000"/>
          <w:szCs w:val="20"/>
        </w:rPr>
        <w:t>uporabe</w:t>
      </w:r>
      <w:proofErr w:type="spellEnd"/>
      <w:r w:rsidRPr="00CC5DBB">
        <w:rPr>
          <w:rFonts w:eastAsia="Calibri" w:cs="Arial"/>
          <w:color w:val="000000"/>
          <w:szCs w:val="20"/>
        </w:rPr>
        <w:t xml:space="preserve"> </w:t>
      </w:r>
      <w:proofErr w:type="spellStart"/>
      <w:r w:rsidRPr="00CC5DBB">
        <w:rPr>
          <w:rFonts w:eastAsia="Calibri" w:cs="Arial"/>
          <w:color w:val="000000"/>
          <w:szCs w:val="20"/>
        </w:rPr>
        <w:t>ipd</w:t>
      </w:r>
      <w:proofErr w:type="spellEnd"/>
      <w:r w:rsidRPr="00CC5DBB">
        <w:rPr>
          <w:rFonts w:eastAsia="Calibri" w:cs="Arial"/>
          <w:color w:val="000000"/>
          <w:szCs w:val="20"/>
        </w:rPr>
        <w:t xml:space="preserve">. </w:t>
      </w:r>
      <w:proofErr w:type="spellStart"/>
      <w:r w:rsidRPr="00CC5DBB">
        <w:rPr>
          <w:rFonts w:eastAsia="Calibri" w:cs="Arial"/>
          <w:color w:val="000000"/>
          <w:szCs w:val="20"/>
        </w:rPr>
        <w:t>Seznam</w:t>
      </w:r>
      <w:proofErr w:type="spellEnd"/>
      <w:r w:rsidRPr="00CC5DBB">
        <w:rPr>
          <w:rFonts w:eastAsia="Calibri" w:cs="Arial"/>
          <w:color w:val="000000"/>
          <w:szCs w:val="20"/>
        </w:rPr>
        <w:t xml:space="preserve"> </w:t>
      </w:r>
      <w:proofErr w:type="spellStart"/>
      <w:r w:rsidRPr="00CC5DBB">
        <w:rPr>
          <w:rFonts w:eastAsia="Calibri" w:cs="Arial"/>
          <w:color w:val="000000"/>
          <w:szCs w:val="20"/>
        </w:rPr>
        <w:t>skupne</w:t>
      </w:r>
      <w:proofErr w:type="spellEnd"/>
      <w:r w:rsidRPr="00CC5DBB">
        <w:rPr>
          <w:rFonts w:eastAsia="Calibri" w:cs="Arial"/>
          <w:color w:val="000000"/>
          <w:szCs w:val="20"/>
        </w:rPr>
        <w:t xml:space="preserve"> </w:t>
      </w:r>
      <w:proofErr w:type="spellStart"/>
      <w:r w:rsidRPr="00CC5DBB">
        <w:rPr>
          <w:rFonts w:eastAsia="Calibri" w:cs="Arial"/>
          <w:color w:val="000000"/>
          <w:szCs w:val="20"/>
        </w:rPr>
        <w:t>rabe</w:t>
      </w:r>
      <w:proofErr w:type="spellEnd"/>
      <w:r w:rsidRPr="00CC5DBB">
        <w:rPr>
          <w:rFonts w:eastAsia="Calibri" w:cs="Arial"/>
          <w:color w:val="000000"/>
          <w:szCs w:val="20"/>
        </w:rPr>
        <w:t xml:space="preserve"> </w:t>
      </w:r>
      <w:proofErr w:type="spellStart"/>
      <w:r w:rsidRPr="00CC5DBB">
        <w:rPr>
          <w:rFonts w:eastAsia="Calibri" w:cs="Arial"/>
          <w:color w:val="000000"/>
          <w:szCs w:val="20"/>
        </w:rPr>
        <w:t>naložbe</w:t>
      </w:r>
      <w:proofErr w:type="spellEnd"/>
      <w:r w:rsidRPr="00CC5DBB">
        <w:rPr>
          <w:rFonts w:eastAsia="Calibri" w:cs="Arial"/>
          <w:color w:val="000000"/>
          <w:szCs w:val="20"/>
        </w:rPr>
        <w:t xml:space="preserve"> se </w:t>
      </w:r>
      <w:proofErr w:type="spellStart"/>
      <w:r w:rsidRPr="00CC5DBB">
        <w:rPr>
          <w:rFonts w:eastAsia="Calibri" w:cs="Arial"/>
          <w:color w:val="000000"/>
          <w:szCs w:val="20"/>
        </w:rPr>
        <w:t>podrobneje</w:t>
      </w:r>
      <w:proofErr w:type="spellEnd"/>
      <w:r w:rsidRPr="00CC5DBB">
        <w:rPr>
          <w:rFonts w:eastAsia="Calibri" w:cs="Arial"/>
          <w:color w:val="000000"/>
          <w:szCs w:val="20"/>
        </w:rPr>
        <w:t xml:space="preserve"> </w:t>
      </w:r>
      <w:proofErr w:type="spellStart"/>
      <w:r w:rsidRPr="00CC5DBB">
        <w:rPr>
          <w:rFonts w:eastAsia="Calibri" w:cs="Arial"/>
          <w:color w:val="000000"/>
          <w:szCs w:val="20"/>
        </w:rPr>
        <w:t>opredeli</w:t>
      </w:r>
      <w:proofErr w:type="spellEnd"/>
      <w:r w:rsidRPr="00CC5DBB">
        <w:rPr>
          <w:rFonts w:eastAsia="Calibri" w:cs="Arial"/>
          <w:color w:val="000000"/>
          <w:szCs w:val="20"/>
        </w:rPr>
        <w:t xml:space="preserve"> v </w:t>
      </w:r>
      <w:proofErr w:type="spellStart"/>
      <w:r w:rsidRPr="00CC5DBB">
        <w:rPr>
          <w:rFonts w:eastAsia="Calibri" w:cs="Arial"/>
          <w:color w:val="000000"/>
          <w:szCs w:val="20"/>
        </w:rPr>
        <w:t>javnem</w:t>
      </w:r>
      <w:proofErr w:type="spellEnd"/>
      <w:r w:rsidRPr="00CC5DBB">
        <w:rPr>
          <w:rFonts w:eastAsia="Calibri" w:cs="Arial"/>
          <w:color w:val="000000"/>
          <w:szCs w:val="20"/>
        </w:rPr>
        <w:t xml:space="preserve"> </w:t>
      </w:r>
      <w:proofErr w:type="spellStart"/>
      <w:r w:rsidRPr="00CC5DBB">
        <w:rPr>
          <w:rFonts w:eastAsia="Calibri" w:cs="Arial"/>
          <w:color w:val="000000"/>
          <w:szCs w:val="20"/>
        </w:rPr>
        <w:t>razpisu</w:t>
      </w:r>
      <w:proofErr w:type="spellEnd"/>
      <w:proofErr w:type="gramStart"/>
      <w:r w:rsidR="00653ACA">
        <w:rPr>
          <w:rFonts w:eastAsia="Calibri" w:cs="Arial"/>
          <w:color w:val="000000"/>
          <w:szCs w:val="20"/>
        </w:rPr>
        <w:t>;</w:t>
      </w:r>
      <w:r w:rsidR="00653ACA">
        <w:rPr>
          <w:rFonts w:cs="Arial"/>
          <w:color w:val="000000" w:themeColor="text1"/>
          <w:szCs w:val="20"/>
          <w:lang w:val="sl-SI"/>
        </w:rPr>
        <w:t>«</w:t>
      </w:r>
      <w:proofErr w:type="gramEnd"/>
      <w:r w:rsidR="00653ACA">
        <w:rPr>
          <w:rFonts w:cs="Arial"/>
          <w:color w:val="000000" w:themeColor="text1"/>
          <w:szCs w:val="20"/>
          <w:lang w:val="sl-SI"/>
        </w:rPr>
        <w:t>.</w:t>
      </w:r>
    </w:p>
    <w:p w14:paraId="719EE3B2" w14:textId="77777777" w:rsidR="00714ECA" w:rsidRDefault="00714ECA" w:rsidP="002D3C92">
      <w:pPr>
        <w:rPr>
          <w:rFonts w:cs="Arial"/>
          <w:color w:val="000000" w:themeColor="text1"/>
          <w:szCs w:val="20"/>
          <w:lang w:val="sl-SI"/>
        </w:rPr>
      </w:pPr>
    </w:p>
    <w:p w14:paraId="779205D1" w14:textId="5D31A9A8" w:rsidR="00714ECA" w:rsidRDefault="00EF52A4" w:rsidP="002D3C92">
      <w:pPr>
        <w:rPr>
          <w:rFonts w:cs="Arial"/>
          <w:color w:val="000000" w:themeColor="text1"/>
          <w:szCs w:val="20"/>
          <w:lang w:val="sl-SI"/>
        </w:rPr>
      </w:pPr>
      <w:r>
        <w:rPr>
          <w:rFonts w:cs="Arial"/>
          <w:color w:val="000000" w:themeColor="text1"/>
          <w:szCs w:val="20"/>
          <w:lang w:val="sl-SI"/>
        </w:rPr>
        <w:t>Dosedanj</w:t>
      </w:r>
      <w:r>
        <w:rPr>
          <w:rFonts w:cs="Arial"/>
          <w:color w:val="000000" w:themeColor="text1"/>
          <w:szCs w:val="20"/>
          <w:lang w:val="sl-SI"/>
        </w:rPr>
        <w:t>i</w:t>
      </w:r>
      <w:r>
        <w:rPr>
          <w:rFonts w:cs="Arial"/>
          <w:color w:val="000000" w:themeColor="text1"/>
          <w:szCs w:val="20"/>
          <w:lang w:val="sl-SI"/>
        </w:rPr>
        <w:t xml:space="preserve"> </w:t>
      </w:r>
      <w:r w:rsidR="00714ECA">
        <w:rPr>
          <w:rFonts w:cs="Arial"/>
          <w:color w:val="000000" w:themeColor="text1"/>
          <w:szCs w:val="20"/>
          <w:lang w:val="sl-SI"/>
        </w:rPr>
        <w:t>9. do 1</w:t>
      </w:r>
      <w:r w:rsidR="00880693">
        <w:rPr>
          <w:rFonts w:cs="Arial"/>
          <w:color w:val="000000" w:themeColor="text1"/>
          <w:szCs w:val="20"/>
          <w:lang w:val="sl-SI"/>
        </w:rPr>
        <w:t>0</w:t>
      </w:r>
      <w:r w:rsidR="00714ECA">
        <w:rPr>
          <w:rFonts w:cs="Arial"/>
          <w:color w:val="000000" w:themeColor="text1"/>
          <w:szCs w:val="20"/>
          <w:lang w:val="sl-SI"/>
        </w:rPr>
        <w:t>. točka postane</w:t>
      </w:r>
      <w:r w:rsidR="00880693">
        <w:rPr>
          <w:rFonts w:cs="Arial"/>
          <w:color w:val="000000" w:themeColor="text1"/>
          <w:szCs w:val="20"/>
          <w:lang w:val="sl-SI"/>
        </w:rPr>
        <w:t>ta</w:t>
      </w:r>
      <w:r w:rsidR="00714ECA">
        <w:rPr>
          <w:rFonts w:cs="Arial"/>
          <w:color w:val="000000" w:themeColor="text1"/>
          <w:szCs w:val="20"/>
          <w:lang w:val="sl-SI"/>
        </w:rPr>
        <w:t xml:space="preserve"> 10. do 1</w:t>
      </w:r>
      <w:r w:rsidR="00880693">
        <w:rPr>
          <w:rFonts w:cs="Arial"/>
          <w:color w:val="000000" w:themeColor="text1"/>
          <w:szCs w:val="20"/>
          <w:lang w:val="sl-SI"/>
        </w:rPr>
        <w:t>1</w:t>
      </w:r>
      <w:r w:rsidR="00714ECA">
        <w:rPr>
          <w:rFonts w:cs="Arial"/>
          <w:color w:val="000000" w:themeColor="text1"/>
          <w:szCs w:val="20"/>
          <w:lang w:val="sl-SI"/>
        </w:rPr>
        <w:t>. točka.</w:t>
      </w:r>
    </w:p>
    <w:p w14:paraId="3463C954" w14:textId="77777777" w:rsidR="00880693" w:rsidRDefault="00880693" w:rsidP="002D3C92">
      <w:pPr>
        <w:rPr>
          <w:rFonts w:cs="Arial"/>
          <w:color w:val="000000" w:themeColor="text1"/>
          <w:szCs w:val="20"/>
          <w:lang w:val="sl-SI"/>
        </w:rPr>
      </w:pPr>
    </w:p>
    <w:p w14:paraId="732F7BDF" w14:textId="0E37070D" w:rsidR="00880693" w:rsidRPr="00CC5DBB" w:rsidRDefault="00880693" w:rsidP="002D3C92">
      <w:pPr>
        <w:rPr>
          <w:rFonts w:cs="Arial"/>
          <w:color w:val="000000" w:themeColor="text1"/>
          <w:szCs w:val="20"/>
          <w:lang w:val="sl-SI"/>
        </w:rPr>
      </w:pPr>
      <w:r>
        <w:rPr>
          <w:rFonts w:cs="Arial"/>
          <w:color w:val="000000" w:themeColor="text1"/>
          <w:szCs w:val="20"/>
          <w:lang w:val="sl-SI"/>
        </w:rPr>
        <w:t xml:space="preserve">V dosedanji 11. točki, ki postane 12. točka, se v </w:t>
      </w:r>
      <w:r w:rsidR="00EF52A4">
        <w:rPr>
          <w:rFonts w:cs="Arial"/>
          <w:color w:val="000000" w:themeColor="text1"/>
          <w:szCs w:val="20"/>
          <w:lang w:val="sl-SI"/>
        </w:rPr>
        <w:t>drugem</w:t>
      </w:r>
      <w:r w:rsidR="00EF52A4">
        <w:rPr>
          <w:rFonts w:cs="Arial"/>
          <w:color w:val="000000" w:themeColor="text1"/>
          <w:szCs w:val="20"/>
          <w:lang w:val="sl-SI"/>
        </w:rPr>
        <w:t xml:space="preserve"> </w:t>
      </w:r>
      <w:r>
        <w:rPr>
          <w:rFonts w:cs="Arial"/>
          <w:color w:val="000000" w:themeColor="text1"/>
          <w:szCs w:val="20"/>
          <w:lang w:val="sl-SI"/>
        </w:rPr>
        <w:t>stavku prve alineje za besedo »zadruga« doda vejica in beseda »skupina«, za besedo »zadruge« pa se doda vejica in beseda »skupine«.</w:t>
      </w:r>
    </w:p>
    <w:p w14:paraId="58C859E7" w14:textId="77777777" w:rsidR="00CC5DBB" w:rsidRDefault="00CC5DBB" w:rsidP="002D3C92">
      <w:pPr>
        <w:rPr>
          <w:rFonts w:cs="Arial"/>
          <w:color w:val="000000" w:themeColor="text1"/>
          <w:szCs w:val="20"/>
          <w:lang w:val="sl-SI"/>
        </w:rPr>
      </w:pPr>
    </w:p>
    <w:p w14:paraId="192DE257" w14:textId="77777777" w:rsidR="00CC5DBB" w:rsidRPr="002D3C92" w:rsidRDefault="00CC5DBB" w:rsidP="002D3C92">
      <w:pPr>
        <w:rPr>
          <w:rFonts w:cs="Arial"/>
          <w:color w:val="000000" w:themeColor="text1"/>
          <w:szCs w:val="20"/>
          <w:lang w:val="sl-SI"/>
        </w:rPr>
      </w:pPr>
    </w:p>
    <w:p w14:paraId="2741C0FB"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60B042BF" w14:textId="43855C12" w:rsidR="00B92790" w:rsidRDefault="00B9279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5DB9C747" w14:textId="77777777" w:rsidR="00E33E77" w:rsidRDefault="00E33E77" w:rsidP="00E33E77">
      <w:pPr>
        <w:rPr>
          <w:rFonts w:cs="Arial"/>
          <w:color w:val="000000" w:themeColor="text1"/>
          <w:szCs w:val="20"/>
          <w:lang w:val="sl-SI"/>
        </w:rPr>
      </w:pPr>
    </w:p>
    <w:p w14:paraId="62EBC2B2" w14:textId="7B3FF975" w:rsidR="00A12ADC" w:rsidRDefault="00A12ADC" w:rsidP="00E33E77">
      <w:pPr>
        <w:rPr>
          <w:rFonts w:cs="Arial"/>
          <w:color w:val="000000" w:themeColor="text1"/>
          <w:szCs w:val="20"/>
          <w:lang w:val="sl-SI"/>
        </w:rPr>
      </w:pPr>
      <w:r w:rsidRPr="00C4057D">
        <w:rPr>
          <w:rFonts w:cs="Arial"/>
          <w:color w:val="000000" w:themeColor="text1"/>
          <w:szCs w:val="20"/>
          <w:lang w:val="sl-SI"/>
        </w:rPr>
        <w:t>Prvi odstavek 35. člena se spremeni tako, da se glasi:</w:t>
      </w:r>
    </w:p>
    <w:p w14:paraId="3DBA85D6" w14:textId="45F0E25C" w:rsidR="00A12ADC" w:rsidRPr="00A12ADC" w:rsidRDefault="00A12ADC" w:rsidP="00A12ADC">
      <w:pPr>
        <w:pStyle w:val="Odstavek"/>
        <w:ind w:firstLine="0"/>
        <w:rPr>
          <w:sz w:val="20"/>
          <w:szCs w:val="20"/>
        </w:rPr>
      </w:pPr>
      <w:r w:rsidRPr="00A12ADC">
        <w:rPr>
          <w:sz w:val="20"/>
          <w:szCs w:val="20"/>
          <w:lang w:val="sl-SI"/>
        </w:rPr>
        <w:t>»</w:t>
      </w:r>
      <w:r w:rsidRPr="00A12ADC">
        <w:rPr>
          <w:sz w:val="20"/>
          <w:szCs w:val="20"/>
        </w:rPr>
        <w:t xml:space="preserve">(1) Poleg pogojev iz prejšnjega člena mora upravičenec glede na posamezno vrsto naložb v predelavo, trženje oziroma razvoj kmetijskih proizvodov iz tega </w:t>
      </w:r>
      <w:proofErr w:type="spellStart"/>
      <w:r w:rsidRPr="00A12ADC">
        <w:rPr>
          <w:sz w:val="20"/>
          <w:szCs w:val="20"/>
        </w:rPr>
        <w:t>podukrepa</w:t>
      </w:r>
      <w:proofErr w:type="spellEnd"/>
      <w:r w:rsidRPr="00A12ADC">
        <w:rPr>
          <w:sz w:val="20"/>
          <w:szCs w:val="20"/>
        </w:rPr>
        <w:t xml:space="preserve"> ob vložitvi vloge na javni razpis izpolnjevati naslednje posebne pogoje:</w:t>
      </w:r>
    </w:p>
    <w:p w14:paraId="35C85C3C" w14:textId="55BFC7FE" w:rsidR="00AA51CE" w:rsidRPr="00AA51CE" w:rsidRDefault="00AA51CE" w:rsidP="00AA51CE">
      <w:pPr>
        <w:pStyle w:val="tevilnatoka"/>
        <w:numPr>
          <w:ilvl w:val="0"/>
          <w:numId w:val="0"/>
        </w:numPr>
        <w:rPr>
          <w:sz w:val="20"/>
          <w:szCs w:val="20"/>
        </w:rPr>
      </w:pPr>
      <w:r w:rsidRPr="00AA51CE">
        <w:rPr>
          <w:sz w:val="20"/>
          <w:szCs w:val="20"/>
        </w:rPr>
        <w:t>1. če je upravičenec pravna oseba ali samostojni podjetnik posameznik, mora biti registriran za opravljanje dejavnosti predelave ali trženja kmetijskih proizvodov, povezane z naložbo;</w:t>
      </w:r>
    </w:p>
    <w:p w14:paraId="628745BB" w14:textId="77777777" w:rsidR="00AA51CE" w:rsidRPr="00AA51CE" w:rsidRDefault="00AA51CE" w:rsidP="00AA51CE">
      <w:pPr>
        <w:pStyle w:val="tevilnatoka"/>
        <w:numPr>
          <w:ilvl w:val="0"/>
          <w:numId w:val="0"/>
        </w:numPr>
        <w:rPr>
          <w:sz w:val="20"/>
          <w:szCs w:val="20"/>
        </w:rPr>
      </w:pPr>
      <w:r w:rsidRPr="00AA51CE">
        <w:rPr>
          <w:sz w:val="20"/>
          <w:szCs w:val="20"/>
          <w:shd w:val="clear" w:color="auto" w:fill="FFFFFF"/>
        </w:rPr>
        <w:lastRenderedPageBreak/>
        <w:t xml:space="preserve">2. upravičenec iz 1. ali 2. točke prvega odstavka 30. člena te uredbe mora imeti dovoljenje za opravljanje dopolnilne dejavnosti na kmetiji, ki je povezana z naložbo, razen če gre za naložbe v </w:t>
      </w:r>
      <w:r w:rsidRPr="00AA51CE">
        <w:rPr>
          <w:sz w:val="20"/>
          <w:szCs w:val="20"/>
        </w:rPr>
        <w:t>trženje kmetijskih proizvodov iz lastne pridelave</w:t>
      </w:r>
      <w:r w:rsidRPr="00AA51CE">
        <w:rPr>
          <w:sz w:val="20"/>
          <w:szCs w:val="20"/>
          <w:shd w:val="clear" w:color="auto" w:fill="FFFFFF"/>
        </w:rPr>
        <w:t>;</w:t>
      </w:r>
    </w:p>
    <w:p w14:paraId="7A8B1243" w14:textId="77777777" w:rsidR="00AA51CE" w:rsidRPr="00AA51CE" w:rsidRDefault="00AA51CE" w:rsidP="00AA51CE">
      <w:pPr>
        <w:pStyle w:val="tevilnatoka"/>
        <w:numPr>
          <w:ilvl w:val="0"/>
          <w:numId w:val="0"/>
        </w:numPr>
        <w:rPr>
          <w:sz w:val="20"/>
          <w:szCs w:val="20"/>
        </w:rPr>
      </w:pPr>
      <w:r w:rsidRPr="00AA51CE">
        <w:rPr>
          <w:sz w:val="20"/>
          <w:szCs w:val="20"/>
        </w:rPr>
        <w:t>3. upravičenec, ki ni veliko podjetje, mora v koledarskem letu pred oddajo vloge na javni razpis iz poslovanja ustvariti primeren prihodek, ki mu omogoča dolgoročno sposobnost preživetja. Kot primeren prihodek se šteje prihodek v višini letne bruto minimalne plače na zaposlenega v Republiki Sloveniji na 1 PDM. Ta pogoj se ne uporablja za nosilca majhne kmetije;</w:t>
      </w:r>
    </w:p>
    <w:p w14:paraId="444893CB" w14:textId="5927F58B" w:rsidR="00AA51CE" w:rsidRPr="00AA51CE" w:rsidRDefault="00AA51CE" w:rsidP="00AA51CE">
      <w:pPr>
        <w:pStyle w:val="tevilnatoka"/>
        <w:numPr>
          <w:ilvl w:val="0"/>
          <w:numId w:val="0"/>
        </w:numPr>
        <w:rPr>
          <w:sz w:val="20"/>
          <w:szCs w:val="20"/>
        </w:rPr>
      </w:pPr>
      <w:r w:rsidRPr="00AA51CE">
        <w:rPr>
          <w:sz w:val="20"/>
          <w:szCs w:val="20"/>
        </w:rPr>
        <w:t>4. upravičenec, ki je veliko podjetje iz drugega odstavka 30. člena te uredbe, mora v skladu s 1. delom Smernic za kmetijstvo, gozdarstvo in podeželje za naložbe iz druge alineje prvega odstavka 29. člena te uredbe v vlogi opisati stanje brez podpore, to je obratni hipotetični scenarij ali alternativni projekt oziroma dejavnost, in predložiti dokumentarna dokazila v podporo obratnem hipotetičnem scenariju, opisanem v vlogi;</w:t>
      </w:r>
    </w:p>
    <w:p w14:paraId="2F5AAB8A" w14:textId="04C2953C" w:rsidR="00AA51CE" w:rsidRPr="00AA51CE" w:rsidRDefault="00AA51CE" w:rsidP="00AA51CE">
      <w:pPr>
        <w:pStyle w:val="tevilnatoka"/>
        <w:numPr>
          <w:ilvl w:val="0"/>
          <w:numId w:val="0"/>
        </w:numPr>
        <w:rPr>
          <w:sz w:val="20"/>
          <w:szCs w:val="20"/>
        </w:rPr>
      </w:pPr>
      <w:r w:rsidRPr="00AA51CE">
        <w:rPr>
          <w:sz w:val="20"/>
          <w:szCs w:val="20"/>
        </w:rPr>
        <w:t>5. če gre za naložbe iz osmega odstavka 29. člena te uredbe, mora vlagatelj vlogi na javni razpis priložiti:</w:t>
      </w:r>
    </w:p>
    <w:p w14:paraId="46A3ACB1" w14:textId="77777777" w:rsidR="00AA51CE" w:rsidRPr="00AA51CE" w:rsidRDefault="00AA51CE" w:rsidP="00AA51CE">
      <w:pPr>
        <w:pStyle w:val="Alineazatevilnotoko"/>
        <w:tabs>
          <w:tab w:val="clear" w:pos="567"/>
          <w:tab w:val="clear" w:pos="993"/>
          <w:tab w:val="num" w:pos="284"/>
        </w:tabs>
        <w:ind w:left="284" w:hanging="284"/>
        <w:rPr>
          <w:sz w:val="20"/>
          <w:szCs w:val="20"/>
        </w:rPr>
      </w:pPr>
      <w:r w:rsidRPr="00AA51CE">
        <w:rPr>
          <w:sz w:val="20"/>
          <w:szCs w:val="20"/>
        </w:rPr>
        <w:t xml:space="preserve">pisno izjavo o vseh pomočeh de </w:t>
      </w:r>
      <w:proofErr w:type="spellStart"/>
      <w:r w:rsidRPr="00AA51CE">
        <w:rPr>
          <w:sz w:val="20"/>
          <w:szCs w:val="20"/>
        </w:rPr>
        <w:t>minimis</w:t>
      </w:r>
      <w:proofErr w:type="spellEnd"/>
      <w:r w:rsidRPr="00AA51CE">
        <w:rPr>
          <w:sz w:val="20"/>
          <w:szCs w:val="20"/>
        </w:rPr>
        <w:t>, ki jih je upravičenec oziroma enotno podjetje prejelo v predhodnih dveh letih in v tekočem koledarskem letu,</w:t>
      </w:r>
    </w:p>
    <w:p w14:paraId="1024D254" w14:textId="77777777" w:rsidR="00AA51CE" w:rsidRPr="00AA51CE" w:rsidRDefault="00AA51CE" w:rsidP="00AA51CE">
      <w:pPr>
        <w:pStyle w:val="Alineazatevilnotoko"/>
        <w:tabs>
          <w:tab w:val="clear" w:pos="567"/>
          <w:tab w:val="clear" w:pos="993"/>
          <w:tab w:val="num" w:pos="284"/>
        </w:tabs>
        <w:ind w:left="284" w:hanging="284"/>
        <w:rPr>
          <w:sz w:val="20"/>
          <w:szCs w:val="20"/>
        </w:rPr>
      </w:pPr>
      <w:r w:rsidRPr="00AA51CE">
        <w:rPr>
          <w:sz w:val="20"/>
          <w:szCs w:val="20"/>
        </w:rPr>
        <w:t xml:space="preserve">pisno izjavo o drugih že prejetih ali zaprošenih pomočeh za iste upravičene stroške in zagotovilo, da z dodeljenim zneskom pomoči de </w:t>
      </w:r>
      <w:proofErr w:type="spellStart"/>
      <w:r w:rsidRPr="00AA51CE">
        <w:rPr>
          <w:sz w:val="20"/>
          <w:szCs w:val="20"/>
        </w:rPr>
        <w:t>minimis</w:t>
      </w:r>
      <w:proofErr w:type="spellEnd"/>
      <w:r w:rsidRPr="00AA51CE">
        <w:rPr>
          <w:sz w:val="20"/>
          <w:szCs w:val="20"/>
        </w:rPr>
        <w:t xml:space="preserve"> ne bo presežena zgornja meja de </w:t>
      </w:r>
      <w:proofErr w:type="spellStart"/>
      <w:r w:rsidRPr="00AA51CE">
        <w:rPr>
          <w:sz w:val="20"/>
          <w:szCs w:val="20"/>
        </w:rPr>
        <w:t>minimis</w:t>
      </w:r>
      <w:proofErr w:type="spellEnd"/>
      <w:r w:rsidRPr="00AA51CE">
        <w:rPr>
          <w:sz w:val="20"/>
          <w:szCs w:val="20"/>
        </w:rPr>
        <w:t xml:space="preserve"> pomoči ter intenzivnost pomoči po predpisih, ki urejajo državne pomoči,</w:t>
      </w:r>
    </w:p>
    <w:p w14:paraId="6FA593B0" w14:textId="77777777" w:rsidR="00AA51CE" w:rsidRPr="00AA51CE" w:rsidRDefault="00AA51CE" w:rsidP="00AA51CE">
      <w:pPr>
        <w:pStyle w:val="Alineazatevilnotoko"/>
        <w:tabs>
          <w:tab w:val="clear" w:pos="567"/>
          <w:tab w:val="clear" w:pos="993"/>
          <w:tab w:val="num" w:pos="284"/>
        </w:tabs>
        <w:ind w:left="284" w:hanging="284"/>
        <w:rPr>
          <w:sz w:val="20"/>
          <w:szCs w:val="20"/>
        </w:rPr>
      </w:pPr>
      <w:r w:rsidRPr="00AA51CE">
        <w:rPr>
          <w:sz w:val="20"/>
          <w:szCs w:val="20"/>
        </w:rPr>
        <w:t>pisno izjavo, ali gre za enotno podjetje. Če gre za enotno podjetje, se navedejo podjetja, ki so z upravičencem povezana;</w:t>
      </w:r>
    </w:p>
    <w:p w14:paraId="5DB57DFC" w14:textId="51BFE34F" w:rsidR="00A12ADC" w:rsidRDefault="00AA51CE" w:rsidP="00E33E77">
      <w:pPr>
        <w:rPr>
          <w:rFonts w:cs="Arial"/>
          <w:color w:val="000000" w:themeColor="text1"/>
          <w:szCs w:val="20"/>
          <w:lang w:val="sl-SI"/>
        </w:rPr>
      </w:pPr>
      <w:r>
        <w:rPr>
          <w:rFonts w:cs="Arial"/>
          <w:color w:val="000000" w:themeColor="text1"/>
          <w:szCs w:val="20"/>
          <w:lang w:val="sl-SI"/>
        </w:rPr>
        <w:t xml:space="preserve">6. </w:t>
      </w:r>
      <w:proofErr w:type="spellStart"/>
      <w:proofErr w:type="gramStart"/>
      <w:r w:rsidRPr="00121C71">
        <w:t>če</w:t>
      </w:r>
      <w:proofErr w:type="spellEnd"/>
      <w:proofErr w:type="gramEnd"/>
      <w:r w:rsidRPr="00121C71">
        <w:t xml:space="preserve"> </w:t>
      </w:r>
      <w:proofErr w:type="spellStart"/>
      <w:r w:rsidRPr="00121C71">
        <w:t>gre</w:t>
      </w:r>
      <w:proofErr w:type="spellEnd"/>
      <w:r w:rsidRPr="00121C71">
        <w:t xml:space="preserve"> </w:t>
      </w:r>
      <w:proofErr w:type="spellStart"/>
      <w:r w:rsidRPr="00121C71">
        <w:t>za</w:t>
      </w:r>
      <w:proofErr w:type="spellEnd"/>
      <w:r w:rsidRPr="00121C71">
        <w:t xml:space="preserve"> </w:t>
      </w:r>
      <w:proofErr w:type="spellStart"/>
      <w:r w:rsidRPr="00121C71">
        <w:t>naložbo</w:t>
      </w:r>
      <w:proofErr w:type="spellEnd"/>
      <w:r w:rsidRPr="00121C71">
        <w:t xml:space="preserve"> </w:t>
      </w:r>
      <w:proofErr w:type="spellStart"/>
      <w:r w:rsidRPr="00121C71">
        <w:t>iz</w:t>
      </w:r>
      <w:proofErr w:type="spellEnd"/>
      <w:r w:rsidRPr="00121C71">
        <w:t xml:space="preserve"> </w:t>
      </w:r>
      <w:proofErr w:type="spellStart"/>
      <w:r w:rsidRPr="00121C71">
        <w:t>prve</w:t>
      </w:r>
      <w:proofErr w:type="spellEnd"/>
      <w:r w:rsidRPr="00121C71">
        <w:t xml:space="preserve"> do </w:t>
      </w:r>
      <w:proofErr w:type="spellStart"/>
      <w:r w:rsidRPr="00121C71">
        <w:t>pete</w:t>
      </w:r>
      <w:proofErr w:type="spellEnd"/>
      <w:r w:rsidRPr="00121C71">
        <w:t xml:space="preserve"> </w:t>
      </w:r>
      <w:proofErr w:type="spellStart"/>
      <w:r w:rsidRPr="00121C71">
        <w:t>alineje</w:t>
      </w:r>
      <w:proofErr w:type="spellEnd"/>
      <w:r w:rsidRPr="00121C71">
        <w:t xml:space="preserve"> </w:t>
      </w:r>
      <w:proofErr w:type="spellStart"/>
      <w:r w:rsidRPr="00121C71">
        <w:t>petega</w:t>
      </w:r>
      <w:proofErr w:type="spellEnd"/>
      <w:r w:rsidRPr="00121C71">
        <w:t xml:space="preserve"> </w:t>
      </w:r>
      <w:proofErr w:type="spellStart"/>
      <w:r w:rsidRPr="00121C71">
        <w:t>odstavka</w:t>
      </w:r>
      <w:proofErr w:type="spellEnd"/>
      <w:r w:rsidRPr="00121C71">
        <w:t xml:space="preserve"> 29. </w:t>
      </w:r>
      <w:proofErr w:type="spellStart"/>
      <w:proofErr w:type="gramStart"/>
      <w:r w:rsidRPr="00121C71">
        <w:t>člena</w:t>
      </w:r>
      <w:proofErr w:type="spellEnd"/>
      <w:proofErr w:type="gramEnd"/>
      <w:r w:rsidRPr="00121C71">
        <w:t xml:space="preserve"> </w:t>
      </w:r>
      <w:proofErr w:type="spellStart"/>
      <w:r w:rsidRPr="00121C71">
        <w:t>te</w:t>
      </w:r>
      <w:proofErr w:type="spellEnd"/>
      <w:r w:rsidRPr="00121C71">
        <w:t xml:space="preserve"> </w:t>
      </w:r>
      <w:proofErr w:type="spellStart"/>
      <w:r w:rsidRPr="00121C71">
        <w:t>uredbe</w:t>
      </w:r>
      <w:proofErr w:type="spellEnd"/>
      <w:r w:rsidRPr="00121C71">
        <w:t xml:space="preserve">, mora </w:t>
      </w:r>
      <w:proofErr w:type="spellStart"/>
      <w:r w:rsidRPr="00121C71">
        <w:t>predložiti</w:t>
      </w:r>
      <w:proofErr w:type="spellEnd"/>
      <w:r w:rsidRPr="00121C71">
        <w:t xml:space="preserve"> </w:t>
      </w:r>
      <w:proofErr w:type="spellStart"/>
      <w:r w:rsidRPr="00121C71">
        <w:t>elaborat</w:t>
      </w:r>
      <w:proofErr w:type="spellEnd"/>
      <w:r w:rsidRPr="00121C71">
        <w:t xml:space="preserve">, </w:t>
      </w:r>
      <w:proofErr w:type="spellStart"/>
      <w:r w:rsidRPr="00121C71">
        <w:t>iz</w:t>
      </w:r>
      <w:proofErr w:type="spellEnd"/>
      <w:r w:rsidRPr="00121C71">
        <w:t xml:space="preserve"> </w:t>
      </w:r>
      <w:proofErr w:type="spellStart"/>
      <w:r w:rsidRPr="00121C71">
        <w:t>katerega</w:t>
      </w:r>
      <w:proofErr w:type="spellEnd"/>
      <w:r w:rsidRPr="00121C71">
        <w:t xml:space="preserve"> je </w:t>
      </w:r>
      <w:proofErr w:type="spellStart"/>
      <w:r w:rsidRPr="00121C71">
        <w:t>razviden</w:t>
      </w:r>
      <w:proofErr w:type="spellEnd"/>
      <w:r w:rsidRPr="00121C71">
        <w:t xml:space="preserve"> </w:t>
      </w:r>
      <w:proofErr w:type="spellStart"/>
      <w:r w:rsidRPr="00121C71">
        <w:t>prispevek</w:t>
      </w:r>
      <w:proofErr w:type="spellEnd"/>
      <w:r w:rsidRPr="00121C71">
        <w:t xml:space="preserve"> </w:t>
      </w:r>
      <w:proofErr w:type="spellStart"/>
      <w:r w:rsidRPr="00121C71">
        <w:t>naložbe</w:t>
      </w:r>
      <w:proofErr w:type="spellEnd"/>
      <w:r w:rsidRPr="00121C71">
        <w:t xml:space="preserve"> k </w:t>
      </w:r>
      <w:proofErr w:type="spellStart"/>
      <w:r w:rsidRPr="00121C71">
        <w:t>povečanju</w:t>
      </w:r>
      <w:proofErr w:type="spellEnd"/>
      <w:r w:rsidRPr="00121C71">
        <w:t xml:space="preserve"> </w:t>
      </w:r>
      <w:proofErr w:type="spellStart"/>
      <w:r w:rsidRPr="00121C71">
        <w:t>okoljske</w:t>
      </w:r>
      <w:proofErr w:type="spellEnd"/>
      <w:r w:rsidRPr="00121C71">
        <w:t xml:space="preserve"> </w:t>
      </w:r>
      <w:proofErr w:type="spellStart"/>
      <w:r w:rsidRPr="00121C71">
        <w:t>učinkovitosti</w:t>
      </w:r>
      <w:proofErr w:type="spellEnd"/>
      <w:r w:rsidRPr="00121C71">
        <w:t xml:space="preserve">. </w:t>
      </w:r>
      <w:proofErr w:type="spellStart"/>
      <w:r w:rsidRPr="00121C71">
        <w:t>Elaborat</w:t>
      </w:r>
      <w:proofErr w:type="spellEnd"/>
      <w:r w:rsidRPr="00121C71">
        <w:t xml:space="preserve"> se </w:t>
      </w:r>
      <w:proofErr w:type="spellStart"/>
      <w:r w:rsidRPr="00121C71">
        <w:t>pripravi</w:t>
      </w:r>
      <w:proofErr w:type="spellEnd"/>
      <w:r w:rsidRPr="00121C71">
        <w:t xml:space="preserve"> v </w:t>
      </w:r>
      <w:proofErr w:type="spellStart"/>
      <w:r w:rsidRPr="00121C71">
        <w:t>skladu</w:t>
      </w:r>
      <w:proofErr w:type="spellEnd"/>
      <w:r w:rsidRPr="00121C71">
        <w:t xml:space="preserve"> s </w:t>
      </w:r>
      <w:proofErr w:type="spellStart"/>
      <w:r w:rsidRPr="00121C71">
        <w:t>prilogo</w:t>
      </w:r>
      <w:proofErr w:type="spellEnd"/>
      <w:r w:rsidRPr="00121C71">
        <w:t xml:space="preserve"> 10, </w:t>
      </w:r>
      <w:proofErr w:type="spellStart"/>
      <w:r w:rsidRPr="00121C71">
        <w:t>ki</w:t>
      </w:r>
      <w:proofErr w:type="spellEnd"/>
      <w:r w:rsidRPr="00121C71">
        <w:t xml:space="preserve"> je </w:t>
      </w:r>
      <w:proofErr w:type="spellStart"/>
      <w:r w:rsidRPr="00121C71">
        <w:t>sestavni</w:t>
      </w:r>
      <w:proofErr w:type="spellEnd"/>
      <w:r w:rsidRPr="00121C71">
        <w:t xml:space="preserve"> del </w:t>
      </w:r>
      <w:proofErr w:type="spellStart"/>
      <w:r w:rsidRPr="00121C71">
        <w:t>te</w:t>
      </w:r>
      <w:proofErr w:type="spellEnd"/>
      <w:r w:rsidRPr="00121C71">
        <w:t xml:space="preserve"> </w:t>
      </w:r>
      <w:proofErr w:type="spellStart"/>
      <w:r w:rsidRPr="00121C71">
        <w:t>uredbe</w:t>
      </w:r>
      <w:proofErr w:type="spellEnd"/>
      <w:proofErr w:type="gramStart"/>
      <w:r w:rsidRPr="00121C71">
        <w:t>.</w:t>
      </w:r>
      <w:r>
        <w:rPr>
          <w:rFonts w:cs="Arial"/>
          <w:color w:val="000000" w:themeColor="text1"/>
          <w:szCs w:val="20"/>
          <w:lang w:val="sl-SI"/>
        </w:rPr>
        <w:t>«</w:t>
      </w:r>
      <w:proofErr w:type="gramEnd"/>
      <w:r>
        <w:rPr>
          <w:rFonts w:cs="Arial"/>
          <w:color w:val="000000" w:themeColor="text1"/>
          <w:szCs w:val="20"/>
          <w:lang w:val="sl-SI"/>
        </w:rPr>
        <w:t>.</w:t>
      </w:r>
    </w:p>
    <w:p w14:paraId="60CF14D8" w14:textId="77777777" w:rsidR="00AB5598" w:rsidRPr="00E33E77" w:rsidRDefault="00AB5598" w:rsidP="00E33E77">
      <w:pPr>
        <w:rPr>
          <w:rFonts w:cs="Arial"/>
          <w:b/>
          <w:color w:val="000000" w:themeColor="text1"/>
          <w:szCs w:val="20"/>
          <w:lang w:val="sl-SI"/>
        </w:rPr>
      </w:pPr>
    </w:p>
    <w:p w14:paraId="6A290A84" w14:textId="5916AAD6" w:rsidR="00B92790" w:rsidRDefault="00B9279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50A2FB70" w14:textId="77777777" w:rsidR="00E33E77" w:rsidRDefault="00E33E77" w:rsidP="00E33E77">
      <w:pPr>
        <w:rPr>
          <w:rFonts w:cs="Arial"/>
          <w:color w:val="000000" w:themeColor="text1"/>
          <w:szCs w:val="20"/>
          <w:highlight w:val="yellow"/>
          <w:lang w:val="sl-SI"/>
        </w:rPr>
      </w:pPr>
    </w:p>
    <w:p w14:paraId="26D96CBE" w14:textId="7B236CBB" w:rsidR="00B92790" w:rsidRDefault="005A7717" w:rsidP="00E33E77">
      <w:pPr>
        <w:rPr>
          <w:rFonts w:cs="Arial"/>
          <w:b/>
          <w:color w:val="000000" w:themeColor="text1"/>
          <w:szCs w:val="20"/>
          <w:lang w:val="sl-SI"/>
        </w:rPr>
      </w:pPr>
      <w:r>
        <w:rPr>
          <w:rFonts w:cs="Arial"/>
          <w:color w:val="000000" w:themeColor="text1"/>
          <w:szCs w:val="20"/>
          <w:lang w:val="sl-SI"/>
        </w:rPr>
        <w:t xml:space="preserve">V </w:t>
      </w:r>
      <w:r w:rsidR="00E33E77" w:rsidRPr="00AB5598">
        <w:rPr>
          <w:rFonts w:cs="Arial"/>
          <w:color w:val="000000" w:themeColor="text1"/>
          <w:szCs w:val="20"/>
          <w:lang w:val="sl-SI"/>
        </w:rPr>
        <w:t xml:space="preserve">36. </w:t>
      </w:r>
      <w:r>
        <w:rPr>
          <w:rFonts w:cs="Arial"/>
          <w:color w:val="000000" w:themeColor="text1"/>
          <w:szCs w:val="20"/>
          <w:lang w:val="sl-SI"/>
        </w:rPr>
        <w:t>č</w:t>
      </w:r>
      <w:r w:rsidR="00E33E77" w:rsidRPr="00AB5598">
        <w:rPr>
          <w:rFonts w:cs="Arial"/>
          <w:color w:val="000000" w:themeColor="text1"/>
          <w:szCs w:val="20"/>
          <w:lang w:val="sl-SI"/>
        </w:rPr>
        <w:t>len</w:t>
      </w:r>
      <w:r>
        <w:rPr>
          <w:rFonts w:cs="Arial"/>
          <w:color w:val="000000" w:themeColor="text1"/>
          <w:szCs w:val="20"/>
          <w:lang w:val="sl-SI"/>
        </w:rPr>
        <w:t xml:space="preserve">u se </w:t>
      </w:r>
      <w:r w:rsidR="0012732A">
        <w:rPr>
          <w:rFonts w:cs="Arial"/>
          <w:color w:val="000000" w:themeColor="text1"/>
          <w:szCs w:val="20"/>
          <w:lang w:val="sl-SI"/>
        </w:rPr>
        <w:t xml:space="preserve">na koncu 4. točke podpičje nadomesti s piko in </w:t>
      </w:r>
      <w:r>
        <w:rPr>
          <w:rFonts w:cs="Arial"/>
          <w:color w:val="000000" w:themeColor="text1"/>
          <w:szCs w:val="20"/>
          <w:lang w:val="sl-SI"/>
        </w:rPr>
        <w:t>črta 5. točka</w:t>
      </w:r>
      <w:r w:rsidR="00E33E77" w:rsidRPr="00AB5598">
        <w:rPr>
          <w:rFonts w:cs="Arial"/>
          <w:color w:val="000000" w:themeColor="text1"/>
          <w:szCs w:val="20"/>
          <w:lang w:val="sl-SI"/>
        </w:rPr>
        <w:t>.</w:t>
      </w:r>
    </w:p>
    <w:p w14:paraId="13F47AD1"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4A216CEF" w14:textId="0F5B6574" w:rsidR="00844DE0" w:rsidRDefault="00844DE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61914863" w14:textId="77777777" w:rsidR="00844DE0" w:rsidRDefault="00844DE0" w:rsidP="00844DE0">
      <w:pPr>
        <w:rPr>
          <w:rFonts w:cs="Arial"/>
          <w:color w:val="000000" w:themeColor="text1"/>
          <w:szCs w:val="20"/>
          <w:lang w:val="sl-SI"/>
        </w:rPr>
      </w:pPr>
    </w:p>
    <w:p w14:paraId="7F5CED2E" w14:textId="6C049E33" w:rsidR="00844DE0" w:rsidRDefault="00844DE0" w:rsidP="00844DE0">
      <w:pPr>
        <w:rPr>
          <w:rFonts w:cs="Arial"/>
          <w:color w:val="000000" w:themeColor="text1"/>
          <w:szCs w:val="20"/>
          <w:lang w:val="sl-SI"/>
        </w:rPr>
      </w:pPr>
      <w:r w:rsidRPr="00844DE0">
        <w:rPr>
          <w:rFonts w:cs="Arial"/>
          <w:color w:val="000000" w:themeColor="text1"/>
          <w:szCs w:val="20"/>
          <w:lang w:val="sl-SI"/>
        </w:rPr>
        <w:t xml:space="preserve">V 37. </w:t>
      </w:r>
      <w:r>
        <w:rPr>
          <w:rFonts w:cs="Arial"/>
          <w:color w:val="000000" w:themeColor="text1"/>
          <w:szCs w:val="20"/>
          <w:lang w:val="sl-SI"/>
        </w:rPr>
        <w:t>č</w:t>
      </w:r>
      <w:r w:rsidRPr="00844DE0">
        <w:rPr>
          <w:rFonts w:cs="Arial"/>
          <w:color w:val="000000" w:themeColor="text1"/>
          <w:szCs w:val="20"/>
          <w:lang w:val="sl-SI"/>
        </w:rPr>
        <w:t>len</w:t>
      </w:r>
      <w:r w:rsidR="00DB73D8">
        <w:rPr>
          <w:rFonts w:cs="Arial"/>
          <w:color w:val="000000" w:themeColor="text1"/>
          <w:szCs w:val="20"/>
          <w:lang w:val="sl-SI"/>
        </w:rPr>
        <w:t>u</w:t>
      </w:r>
      <w:r w:rsidRPr="00844DE0">
        <w:rPr>
          <w:rFonts w:cs="Arial"/>
          <w:color w:val="000000" w:themeColor="text1"/>
          <w:szCs w:val="20"/>
          <w:lang w:val="sl-SI"/>
        </w:rPr>
        <w:t xml:space="preserve"> se </w:t>
      </w:r>
      <w:r w:rsidR="00DB73D8">
        <w:rPr>
          <w:rFonts w:cs="Arial"/>
          <w:color w:val="000000" w:themeColor="text1"/>
          <w:szCs w:val="20"/>
          <w:lang w:val="sl-SI"/>
        </w:rPr>
        <w:t xml:space="preserve">v </w:t>
      </w:r>
      <w:r w:rsidR="00DB73D8" w:rsidRPr="00DB73D8">
        <w:rPr>
          <w:rFonts w:cs="Arial"/>
          <w:color w:val="000000" w:themeColor="text1"/>
          <w:szCs w:val="20"/>
          <w:lang w:val="sl-SI"/>
        </w:rPr>
        <w:t xml:space="preserve">5. točki </w:t>
      </w:r>
      <w:r>
        <w:rPr>
          <w:rFonts w:cs="Arial"/>
          <w:color w:val="000000" w:themeColor="text1"/>
          <w:szCs w:val="20"/>
          <w:lang w:val="sl-SI"/>
        </w:rPr>
        <w:t>besedilo »1. točke prvega odstavka 35</w:t>
      </w:r>
      <w:r w:rsidR="00DB73D8">
        <w:rPr>
          <w:rFonts w:cs="Arial"/>
          <w:color w:val="000000" w:themeColor="text1"/>
          <w:szCs w:val="20"/>
          <w:lang w:val="sl-SI"/>
        </w:rPr>
        <w:t>. člena</w:t>
      </w:r>
      <w:r>
        <w:rPr>
          <w:rFonts w:cs="Arial"/>
          <w:color w:val="000000" w:themeColor="text1"/>
          <w:szCs w:val="20"/>
          <w:lang w:val="sl-SI"/>
        </w:rPr>
        <w:t>« nadomesti z besedilom</w:t>
      </w:r>
      <w:r w:rsidR="00B00AEB">
        <w:rPr>
          <w:rFonts w:cs="Arial"/>
          <w:color w:val="000000" w:themeColor="text1"/>
          <w:szCs w:val="20"/>
          <w:lang w:val="sl-SI"/>
        </w:rPr>
        <w:t xml:space="preserve"> »15. točke prvega odstavka 100</w:t>
      </w:r>
      <w:r w:rsidR="00B947D6">
        <w:rPr>
          <w:rFonts w:cs="Arial"/>
          <w:color w:val="000000" w:themeColor="text1"/>
          <w:szCs w:val="20"/>
          <w:lang w:val="sl-SI"/>
        </w:rPr>
        <w:t>. člena</w:t>
      </w:r>
      <w:r w:rsidR="00B00AEB">
        <w:rPr>
          <w:rFonts w:cs="Arial"/>
          <w:color w:val="000000" w:themeColor="text1"/>
          <w:szCs w:val="20"/>
          <w:lang w:val="sl-SI"/>
        </w:rPr>
        <w:t>«.</w:t>
      </w:r>
    </w:p>
    <w:p w14:paraId="5033780C" w14:textId="77777777" w:rsidR="00844DE0" w:rsidRPr="00844DE0" w:rsidRDefault="00844DE0" w:rsidP="00844DE0">
      <w:pPr>
        <w:rPr>
          <w:rFonts w:cs="Arial"/>
          <w:color w:val="000000" w:themeColor="text1"/>
          <w:szCs w:val="20"/>
          <w:lang w:val="sl-SI"/>
        </w:rPr>
      </w:pPr>
    </w:p>
    <w:p w14:paraId="6E29EA84" w14:textId="28DAC7DB" w:rsidR="00B92790" w:rsidRDefault="00B9279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620F8B1C"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25185E5F" w14:textId="47410247" w:rsidR="00B92790" w:rsidRDefault="00AB5598" w:rsidP="00AB5598">
      <w:pPr>
        <w:rPr>
          <w:rFonts w:cs="Arial"/>
          <w:color w:val="000000" w:themeColor="text1"/>
          <w:szCs w:val="20"/>
          <w:lang w:val="sl-SI"/>
        </w:rPr>
      </w:pPr>
      <w:r w:rsidRPr="00AB5598">
        <w:rPr>
          <w:rFonts w:cs="Arial"/>
          <w:color w:val="000000" w:themeColor="text1"/>
          <w:szCs w:val="20"/>
          <w:lang w:val="sl-SI"/>
        </w:rPr>
        <w:t xml:space="preserve">V prvem odstavku </w:t>
      </w:r>
      <w:r>
        <w:rPr>
          <w:rFonts w:cs="Arial"/>
          <w:color w:val="000000" w:themeColor="text1"/>
          <w:szCs w:val="20"/>
          <w:lang w:val="sl-SI"/>
        </w:rPr>
        <w:t>38</w:t>
      </w:r>
      <w:r w:rsidRPr="00AB5598">
        <w:rPr>
          <w:rFonts w:cs="Arial"/>
          <w:color w:val="000000" w:themeColor="text1"/>
          <w:szCs w:val="20"/>
          <w:lang w:val="sl-SI"/>
        </w:rPr>
        <w:t>. člena se beseda »presežejo« nadomesti z besedo »dosežejo«.</w:t>
      </w:r>
    </w:p>
    <w:p w14:paraId="2BB8BDF5" w14:textId="77777777" w:rsidR="000961C5" w:rsidRDefault="000961C5" w:rsidP="00AB5598">
      <w:pPr>
        <w:rPr>
          <w:rFonts w:cs="Arial"/>
          <w:color w:val="000000" w:themeColor="text1"/>
          <w:szCs w:val="20"/>
          <w:lang w:val="sl-SI"/>
        </w:rPr>
      </w:pPr>
    </w:p>
    <w:p w14:paraId="588126A1" w14:textId="14ED795C" w:rsidR="00AB5598" w:rsidRDefault="00AB5598" w:rsidP="00AB5598">
      <w:pPr>
        <w:rPr>
          <w:rFonts w:cs="Arial"/>
          <w:color w:val="000000" w:themeColor="text1"/>
          <w:szCs w:val="20"/>
          <w:lang w:val="sl-SI"/>
        </w:rPr>
      </w:pPr>
      <w:r>
        <w:rPr>
          <w:rFonts w:cs="Arial"/>
          <w:color w:val="000000" w:themeColor="text1"/>
          <w:szCs w:val="20"/>
          <w:lang w:val="sl-SI"/>
        </w:rPr>
        <w:t xml:space="preserve">V napovednem stavku 2. točke se pred besedo »ali« doda besedilo </w:t>
      </w:r>
      <w:r w:rsidR="0012732A">
        <w:rPr>
          <w:rFonts w:cs="Arial"/>
          <w:color w:val="000000" w:themeColor="text1"/>
          <w:szCs w:val="20"/>
          <w:lang w:val="sl-SI"/>
        </w:rPr>
        <w:t>»</w:t>
      </w:r>
      <w:r>
        <w:rPr>
          <w:rFonts w:cs="Arial"/>
          <w:color w:val="000000" w:themeColor="text1"/>
          <w:szCs w:val="20"/>
          <w:lang w:val="sl-SI"/>
        </w:rPr>
        <w:t>nosilec dopolnilne dejavnosti na kmetiji, ki ni nosilec kmetije</w:t>
      </w:r>
      <w:r w:rsidR="00D31630">
        <w:rPr>
          <w:rFonts w:cs="Arial"/>
          <w:color w:val="000000" w:themeColor="text1"/>
          <w:szCs w:val="20"/>
          <w:lang w:val="sl-SI"/>
        </w:rPr>
        <w:t>,</w:t>
      </w:r>
      <w:r>
        <w:rPr>
          <w:rFonts w:cs="Arial"/>
          <w:color w:val="000000" w:themeColor="text1"/>
          <w:szCs w:val="20"/>
          <w:lang w:val="sl-SI"/>
        </w:rPr>
        <w:t>«.</w:t>
      </w:r>
    </w:p>
    <w:p w14:paraId="095D7145" w14:textId="77777777" w:rsidR="00AB5598" w:rsidRDefault="00AB5598" w:rsidP="00AB5598">
      <w:pPr>
        <w:rPr>
          <w:rFonts w:cs="Arial"/>
          <w:color w:val="000000" w:themeColor="text1"/>
          <w:szCs w:val="20"/>
          <w:lang w:val="sl-SI"/>
        </w:rPr>
      </w:pPr>
    </w:p>
    <w:p w14:paraId="240138C2" w14:textId="6DB3DFA1" w:rsidR="00AB5598" w:rsidRPr="00AB5598" w:rsidRDefault="00AB5598" w:rsidP="00AB5598">
      <w:pPr>
        <w:rPr>
          <w:rFonts w:cs="Arial"/>
          <w:b/>
          <w:color w:val="000000" w:themeColor="text1"/>
          <w:szCs w:val="20"/>
          <w:lang w:val="sl-SI"/>
        </w:rPr>
      </w:pPr>
      <w:r>
        <w:rPr>
          <w:rFonts w:cs="Arial"/>
          <w:color w:val="000000" w:themeColor="text1"/>
          <w:szCs w:val="20"/>
          <w:lang w:val="sl-SI"/>
        </w:rPr>
        <w:t xml:space="preserve"> </w:t>
      </w:r>
    </w:p>
    <w:p w14:paraId="55A4A856" w14:textId="50F21951" w:rsidR="00B92790" w:rsidRDefault="00B9279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0958985A" w14:textId="77777777" w:rsidR="00B92790" w:rsidRDefault="00B92790" w:rsidP="00B92790">
      <w:pPr>
        <w:pStyle w:val="Odstavekseznama"/>
        <w:spacing w:line="260" w:lineRule="atLeast"/>
        <w:ind w:left="714"/>
        <w:rPr>
          <w:rFonts w:ascii="Arial" w:hAnsi="Arial" w:cs="Arial"/>
          <w:b/>
          <w:color w:val="000000" w:themeColor="text1"/>
          <w:sz w:val="20"/>
          <w:szCs w:val="20"/>
          <w:lang w:val="sl-SI"/>
        </w:rPr>
      </w:pPr>
    </w:p>
    <w:p w14:paraId="70E9AC97" w14:textId="75558813" w:rsidR="004D11C9" w:rsidRDefault="004D11C9" w:rsidP="00471459">
      <w:pPr>
        <w:rPr>
          <w:rFonts w:cs="Arial"/>
          <w:color w:val="000000" w:themeColor="text1"/>
          <w:szCs w:val="20"/>
          <w:lang w:val="sl-SI"/>
        </w:rPr>
      </w:pPr>
      <w:r>
        <w:rPr>
          <w:rFonts w:cs="Arial"/>
          <w:color w:val="000000" w:themeColor="text1"/>
          <w:szCs w:val="20"/>
          <w:lang w:val="sl-SI"/>
        </w:rPr>
        <w:t>V prvem odstavku 39</w:t>
      </w:r>
      <w:r w:rsidRPr="007C314D">
        <w:rPr>
          <w:rFonts w:cs="Arial"/>
          <w:color w:val="000000" w:themeColor="text1"/>
          <w:szCs w:val="20"/>
          <w:lang w:val="sl-SI"/>
        </w:rPr>
        <w:t>. člena se</w:t>
      </w:r>
      <w:r>
        <w:rPr>
          <w:rFonts w:cs="Arial"/>
          <w:color w:val="000000" w:themeColor="text1"/>
          <w:szCs w:val="20"/>
          <w:lang w:val="sl-SI"/>
        </w:rPr>
        <w:t xml:space="preserve"> v </w:t>
      </w:r>
      <w:r w:rsidR="00D31630">
        <w:rPr>
          <w:rFonts w:cs="Arial"/>
          <w:color w:val="000000" w:themeColor="text1"/>
          <w:szCs w:val="20"/>
          <w:lang w:val="sl-SI"/>
        </w:rPr>
        <w:t>četrti</w:t>
      </w:r>
      <w:r w:rsidR="00D31630">
        <w:rPr>
          <w:rFonts w:cs="Arial"/>
          <w:color w:val="000000" w:themeColor="text1"/>
          <w:szCs w:val="20"/>
          <w:lang w:val="sl-SI"/>
        </w:rPr>
        <w:t xml:space="preserve"> </w:t>
      </w:r>
      <w:r>
        <w:rPr>
          <w:rFonts w:cs="Arial"/>
          <w:color w:val="000000" w:themeColor="text1"/>
          <w:szCs w:val="20"/>
          <w:lang w:val="sl-SI"/>
        </w:rPr>
        <w:t>alineji za besedo »zadruga« doda vejica in beseda »skupina«, za besedo »zadruge« pa se doda vejica in beseda »skupine«.</w:t>
      </w:r>
    </w:p>
    <w:p w14:paraId="4F8F0AC6" w14:textId="77777777" w:rsidR="004D11C9" w:rsidRDefault="004D11C9" w:rsidP="00471459">
      <w:pPr>
        <w:rPr>
          <w:rFonts w:cs="Arial"/>
          <w:color w:val="000000" w:themeColor="text1"/>
          <w:szCs w:val="20"/>
          <w:lang w:val="sl-SI"/>
        </w:rPr>
      </w:pPr>
    </w:p>
    <w:p w14:paraId="52EE3938" w14:textId="328BF217" w:rsidR="00471459" w:rsidRPr="007C314D" w:rsidRDefault="00471459" w:rsidP="00471459">
      <w:pPr>
        <w:rPr>
          <w:rFonts w:cs="Arial"/>
          <w:color w:val="000000" w:themeColor="text1"/>
          <w:szCs w:val="20"/>
          <w:lang w:val="sl-SI"/>
        </w:rPr>
      </w:pPr>
      <w:r w:rsidRPr="007C314D">
        <w:rPr>
          <w:rFonts w:cs="Arial"/>
          <w:color w:val="000000" w:themeColor="text1"/>
          <w:szCs w:val="20"/>
          <w:lang w:val="sl-SI"/>
        </w:rPr>
        <w:t>Za tretjim odstavkom se doda nov četrti odstavek, ki se glasi:</w:t>
      </w:r>
    </w:p>
    <w:p w14:paraId="18160C70" w14:textId="77777777" w:rsidR="00471459" w:rsidRPr="007C314D" w:rsidRDefault="00471459" w:rsidP="00471459">
      <w:pPr>
        <w:rPr>
          <w:rFonts w:cs="Arial"/>
          <w:color w:val="000000" w:themeColor="text1"/>
          <w:szCs w:val="20"/>
          <w:lang w:val="sl-SI"/>
        </w:rPr>
      </w:pPr>
      <w:r w:rsidRPr="00B92790">
        <w:rPr>
          <w:rFonts w:cs="Arial"/>
          <w:color w:val="000000" w:themeColor="text1"/>
          <w:szCs w:val="20"/>
          <w:lang w:val="sl-SI"/>
        </w:rPr>
        <w:t>»</w:t>
      </w:r>
      <w:r>
        <w:t xml:space="preserve">(4) </w:t>
      </w:r>
      <w:proofErr w:type="spellStart"/>
      <w:r w:rsidRPr="00121C71">
        <w:t>Upravičenec</w:t>
      </w:r>
      <w:proofErr w:type="spellEnd"/>
      <w:r w:rsidRPr="00121C71">
        <w:t xml:space="preserve"> mora </w:t>
      </w:r>
      <w:r>
        <w:t xml:space="preserve">v </w:t>
      </w:r>
      <w:proofErr w:type="spellStart"/>
      <w:r>
        <w:t>koledarskem</w:t>
      </w:r>
      <w:proofErr w:type="spellEnd"/>
      <w:r>
        <w:t xml:space="preserve"> </w:t>
      </w:r>
      <w:proofErr w:type="spellStart"/>
      <w:r>
        <w:t>letu</w:t>
      </w:r>
      <w:proofErr w:type="spellEnd"/>
      <w:r>
        <w:t xml:space="preserve"> </w:t>
      </w:r>
      <w:proofErr w:type="spellStart"/>
      <w:r>
        <w:t>pred</w:t>
      </w:r>
      <w:proofErr w:type="spellEnd"/>
      <w:r>
        <w:t xml:space="preserve"> </w:t>
      </w:r>
      <w:proofErr w:type="spellStart"/>
      <w:r>
        <w:t>vložitvijo</w:t>
      </w:r>
      <w:proofErr w:type="spellEnd"/>
      <w:r>
        <w:t xml:space="preserve"> </w:t>
      </w:r>
      <w:proofErr w:type="spellStart"/>
      <w:r>
        <w:t>zadnjega</w:t>
      </w:r>
      <w:proofErr w:type="spellEnd"/>
      <w:r>
        <w:t xml:space="preserve"> </w:t>
      </w:r>
      <w:proofErr w:type="spellStart"/>
      <w:r>
        <w:t>zahtevka</w:t>
      </w:r>
      <w:proofErr w:type="spellEnd"/>
      <w:r>
        <w:t xml:space="preserve"> </w:t>
      </w:r>
      <w:proofErr w:type="spellStart"/>
      <w:r>
        <w:t>za</w:t>
      </w:r>
      <w:proofErr w:type="spellEnd"/>
      <w:r>
        <w:t xml:space="preserve"> </w:t>
      </w:r>
      <w:proofErr w:type="spellStart"/>
      <w:r>
        <w:t>izplačilo</w:t>
      </w:r>
      <w:proofErr w:type="spellEnd"/>
      <w:r>
        <w:t xml:space="preserve"> </w:t>
      </w:r>
      <w:proofErr w:type="spellStart"/>
      <w:r>
        <w:t>sredstev</w:t>
      </w:r>
      <w:proofErr w:type="spellEnd"/>
      <w:r>
        <w:t xml:space="preserve"> </w:t>
      </w:r>
      <w:proofErr w:type="spellStart"/>
      <w:r>
        <w:t>zagotavljati</w:t>
      </w:r>
      <w:proofErr w:type="spellEnd"/>
      <w:r>
        <w:t xml:space="preserve"> </w:t>
      </w:r>
      <w:proofErr w:type="spellStart"/>
      <w:r>
        <w:t>obseg</w:t>
      </w:r>
      <w:proofErr w:type="spellEnd"/>
      <w:r>
        <w:t xml:space="preserve"> </w:t>
      </w:r>
      <w:proofErr w:type="spellStart"/>
      <w:r>
        <w:t>dela</w:t>
      </w:r>
      <w:proofErr w:type="spellEnd"/>
      <w:r>
        <w:t xml:space="preserve"> v </w:t>
      </w:r>
      <w:proofErr w:type="spellStart"/>
      <w:r>
        <w:t>višini</w:t>
      </w:r>
      <w:proofErr w:type="spellEnd"/>
      <w:r>
        <w:t xml:space="preserve"> </w:t>
      </w:r>
      <w:proofErr w:type="spellStart"/>
      <w:r>
        <w:t>vsaj</w:t>
      </w:r>
      <w:proofErr w:type="spellEnd"/>
      <w:r>
        <w:t xml:space="preserve"> 0,5 PDM v </w:t>
      </w:r>
      <w:proofErr w:type="spellStart"/>
      <w:r>
        <w:t>primeru</w:t>
      </w:r>
      <w:proofErr w:type="spellEnd"/>
      <w:r>
        <w:t xml:space="preserve"> </w:t>
      </w:r>
      <w:proofErr w:type="spellStart"/>
      <w:r>
        <w:t>enostavnih</w:t>
      </w:r>
      <w:proofErr w:type="spellEnd"/>
      <w:r>
        <w:t xml:space="preserve"> </w:t>
      </w:r>
      <w:proofErr w:type="spellStart"/>
      <w:r>
        <w:t>naložb</w:t>
      </w:r>
      <w:proofErr w:type="spellEnd"/>
      <w:r>
        <w:t xml:space="preserve"> </w:t>
      </w:r>
      <w:proofErr w:type="spellStart"/>
      <w:r>
        <w:t>ter</w:t>
      </w:r>
      <w:proofErr w:type="spellEnd"/>
      <w:r>
        <w:t xml:space="preserve"> </w:t>
      </w:r>
      <w:proofErr w:type="spellStart"/>
      <w:r>
        <w:t>vsaj</w:t>
      </w:r>
      <w:proofErr w:type="spellEnd"/>
      <w:r>
        <w:t xml:space="preserve"> 1 PDM v </w:t>
      </w:r>
      <w:proofErr w:type="spellStart"/>
      <w:r>
        <w:t>primeru</w:t>
      </w:r>
      <w:proofErr w:type="spellEnd"/>
      <w:r>
        <w:t xml:space="preserve"> </w:t>
      </w:r>
      <w:proofErr w:type="spellStart"/>
      <w:r>
        <w:t>zahtevnih</w:t>
      </w:r>
      <w:proofErr w:type="spellEnd"/>
      <w:r>
        <w:t xml:space="preserve"> </w:t>
      </w:r>
      <w:proofErr w:type="spellStart"/>
      <w:r>
        <w:t>naložb</w:t>
      </w:r>
      <w:proofErr w:type="spellEnd"/>
      <w:r>
        <w:t>.</w:t>
      </w:r>
      <w:r>
        <w:rPr>
          <w:rFonts w:cs="Arial"/>
          <w:color w:val="000000" w:themeColor="text1"/>
          <w:szCs w:val="20"/>
          <w:lang w:val="sl-SI"/>
        </w:rPr>
        <w:t>«.</w:t>
      </w:r>
    </w:p>
    <w:p w14:paraId="32E93010" w14:textId="77777777" w:rsidR="00B92790" w:rsidRDefault="00B92790" w:rsidP="00AB5598">
      <w:pPr>
        <w:rPr>
          <w:rFonts w:cs="Arial"/>
          <w:b/>
          <w:color w:val="000000" w:themeColor="text1"/>
          <w:szCs w:val="20"/>
          <w:lang w:val="sl-SI"/>
        </w:rPr>
      </w:pPr>
    </w:p>
    <w:p w14:paraId="16EBB78F" w14:textId="77777777" w:rsidR="00AB5598" w:rsidRPr="00AB5598" w:rsidRDefault="00AB5598" w:rsidP="00AB5598">
      <w:pPr>
        <w:rPr>
          <w:rFonts w:cs="Arial"/>
          <w:b/>
          <w:color w:val="000000" w:themeColor="text1"/>
          <w:szCs w:val="20"/>
          <w:lang w:val="sl-SI"/>
        </w:rPr>
      </w:pPr>
    </w:p>
    <w:p w14:paraId="6C31E383" w14:textId="72C214A9" w:rsidR="00B92790" w:rsidRDefault="00B92790"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7FBF1854" w14:textId="77777777" w:rsidR="00B00AEB" w:rsidRDefault="00B00AEB" w:rsidP="00B00AEB">
      <w:pPr>
        <w:rPr>
          <w:rFonts w:cs="Arial"/>
          <w:color w:val="000000" w:themeColor="text1"/>
          <w:szCs w:val="20"/>
          <w:highlight w:val="yellow"/>
          <w:lang w:val="sl-SI"/>
        </w:rPr>
      </w:pPr>
    </w:p>
    <w:p w14:paraId="0FE86224" w14:textId="6D522FF2" w:rsidR="00B00AEB" w:rsidRPr="00714ECA" w:rsidRDefault="00B00AEB" w:rsidP="00B00AEB">
      <w:pPr>
        <w:rPr>
          <w:rFonts w:cs="Arial"/>
          <w:color w:val="000000" w:themeColor="text1"/>
          <w:szCs w:val="20"/>
          <w:lang w:val="sl-SI"/>
        </w:rPr>
      </w:pPr>
      <w:r w:rsidRPr="00714ECA">
        <w:rPr>
          <w:rFonts w:cs="Arial"/>
          <w:color w:val="000000" w:themeColor="text1"/>
          <w:szCs w:val="20"/>
          <w:lang w:val="sl-SI"/>
        </w:rPr>
        <w:lastRenderedPageBreak/>
        <w:t xml:space="preserve">V prvem odstavku 40. člena se na koncu 1. </w:t>
      </w:r>
      <w:r w:rsidR="00905AC4" w:rsidRPr="007B264B">
        <w:rPr>
          <w:rFonts w:cs="Arial"/>
          <w:color w:val="000000" w:themeColor="text1"/>
          <w:szCs w:val="20"/>
          <w:lang w:val="sl-SI"/>
        </w:rPr>
        <w:t>točke</w:t>
      </w:r>
      <w:r w:rsidR="00714ECA">
        <w:rPr>
          <w:rFonts w:cs="Arial"/>
          <w:color w:val="000000" w:themeColor="text1"/>
          <w:szCs w:val="20"/>
          <w:lang w:val="sl-SI"/>
        </w:rPr>
        <w:t xml:space="preserve"> podpičje nadomesti s piko</w:t>
      </w:r>
      <w:r w:rsidRPr="00714ECA">
        <w:rPr>
          <w:rFonts w:cs="Arial"/>
          <w:color w:val="000000" w:themeColor="text1"/>
          <w:szCs w:val="20"/>
          <w:lang w:val="sl-SI"/>
        </w:rPr>
        <w:t xml:space="preserve"> in </w:t>
      </w:r>
      <w:r w:rsidR="00714ECA">
        <w:rPr>
          <w:rFonts w:cs="Arial"/>
          <w:color w:val="000000" w:themeColor="text1"/>
          <w:szCs w:val="20"/>
          <w:lang w:val="sl-SI"/>
        </w:rPr>
        <w:t xml:space="preserve">doda </w:t>
      </w:r>
      <w:r w:rsidRPr="00714ECA">
        <w:rPr>
          <w:rFonts w:cs="Arial"/>
          <w:color w:val="000000" w:themeColor="text1"/>
          <w:szCs w:val="20"/>
          <w:lang w:val="sl-SI"/>
        </w:rPr>
        <w:t>naslednje besedilo:</w:t>
      </w:r>
    </w:p>
    <w:p w14:paraId="6109A8E3" w14:textId="5AA8A0ED" w:rsidR="00B00AEB" w:rsidRDefault="00B00AEB" w:rsidP="00B00AEB">
      <w:pPr>
        <w:rPr>
          <w:rFonts w:cs="Arial"/>
          <w:color w:val="000000" w:themeColor="text1"/>
          <w:szCs w:val="20"/>
          <w:lang w:val="sl-SI"/>
        </w:rPr>
      </w:pPr>
      <w:r w:rsidRPr="00714ECA">
        <w:rPr>
          <w:rFonts w:cs="Arial"/>
          <w:color w:val="000000" w:themeColor="text1"/>
          <w:szCs w:val="20"/>
          <w:lang w:val="sl-SI"/>
        </w:rPr>
        <w:t>»</w:t>
      </w:r>
      <w:r w:rsidRPr="00714ECA">
        <w:t xml:space="preserve">Če gre za škodni dogodek iz tretjega odstavka 109. </w:t>
      </w:r>
      <w:proofErr w:type="spellStart"/>
      <w:r w:rsidRPr="00714ECA">
        <w:t>člena</w:t>
      </w:r>
      <w:proofErr w:type="spellEnd"/>
      <w:r w:rsidRPr="00714ECA">
        <w:t xml:space="preserve"> </w:t>
      </w:r>
      <w:proofErr w:type="spellStart"/>
      <w:r w:rsidRPr="00714ECA">
        <w:t>te</w:t>
      </w:r>
      <w:proofErr w:type="spellEnd"/>
      <w:r w:rsidRPr="00714ECA">
        <w:t xml:space="preserve"> </w:t>
      </w:r>
      <w:proofErr w:type="spellStart"/>
      <w:r w:rsidRPr="00714ECA">
        <w:t>uredbe</w:t>
      </w:r>
      <w:proofErr w:type="spellEnd"/>
      <w:r w:rsidRPr="00714ECA">
        <w:t xml:space="preserve">, </w:t>
      </w:r>
      <w:proofErr w:type="spellStart"/>
      <w:r w:rsidRPr="00714ECA">
        <w:t>ki</w:t>
      </w:r>
      <w:proofErr w:type="spellEnd"/>
      <w:r w:rsidRPr="00714ECA">
        <w:t xml:space="preserve"> se ne </w:t>
      </w:r>
      <w:proofErr w:type="spellStart"/>
      <w:r w:rsidRPr="00714ECA">
        <w:t>šteje</w:t>
      </w:r>
      <w:proofErr w:type="spellEnd"/>
      <w:r w:rsidRPr="00714ECA">
        <w:t xml:space="preserve"> </w:t>
      </w:r>
      <w:proofErr w:type="spellStart"/>
      <w:r w:rsidRPr="00714ECA">
        <w:t>za</w:t>
      </w:r>
      <w:proofErr w:type="spellEnd"/>
      <w:r w:rsidRPr="00714ECA">
        <w:t xml:space="preserve"> </w:t>
      </w:r>
      <w:proofErr w:type="spellStart"/>
      <w:r w:rsidRPr="00714ECA">
        <w:t>višjo</w:t>
      </w:r>
      <w:proofErr w:type="spellEnd"/>
      <w:r w:rsidRPr="00714ECA">
        <w:t xml:space="preserve"> silo in</w:t>
      </w:r>
      <w:r w:rsidR="00714ECA" w:rsidRPr="00714ECA">
        <w:t xml:space="preserve"> </w:t>
      </w:r>
      <w:r w:rsidRPr="00714ECA">
        <w:t xml:space="preserve"> </w:t>
      </w:r>
      <w:proofErr w:type="spellStart"/>
      <w:r w:rsidRPr="00714ECA">
        <w:t>ki</w:t>
      </w:r>
      <w:proofErr w:type="spellEnd"/>
      <w:r w:rsidRPr="00714ECA">
        <w:t xml:space="preserve">  </w:t>
      </w:r>
      <w:proofErr w:type="spellStart"/>
      <w:r w:rsidRPr="00714ECA">
        <w:t>ima</w:t>
      </w:r>
      <w:proofErr w:type="spellEnd"/>
      <w:r w:rsidRPr="00714ECA">
        <w:t xml:space="preserve"> </w:t>
      </w:r>
      <w:proofErr w:type="spellStart"/>
      <w:r w:rsidRPr="00714ECA">
        <w:t>lahko</w:t>
      </w:r>
      <w:proofErr w:type="spellEnd"/>
      <w:r w:rsidRPr="00714ECA">
        <w:t xml:space="preserve"> </w:t>
      </w:r>
      <w:proofErr w:type="spellStart"/>
      <w:r w:rsidRPr="00714ECA">
        <w:t>za</w:t>
      </w:r>
      <w:proofErr w:type="spellEnd"/>
      <w:r w:rsidRPr="00714ECA">
        <w:t xml:space="preserve"> </w:t>
      </w:r>
      <w:proofErr w:type="spellStart"/>
      <w:r w:rsidRPr="00714ECA">
        <w:t>posledico</w:t>
      </w:r>
      <w:proofErr w:type="spellEnd"/>
      <w:r w:rsidRPr="00714ECA">
        <w:t xml:space="preserve"> </w:t>
      </w:r>
      <w:proofErr w:type="spellStart"/>
      <w:r w:rsidRPr="00714ECA">
        <w:t>neizpolnitev</w:t>
      </w:r>
      <w:proofErr w:type="spellEnd"/>
      <w:r w:rsidRPr="00714ECA">
        <w:t xml:space="preserve"> </w:t>
      </w:r>
      <w:proofErr w:type="spellStart"/>
      <w:r w:rsidRPr="00714ECA">
        <w:t>obveznosti</w:t>
      </w:r>
      <w:proofErr w:type="spellEnd"/>
      <w:r w:rsidRPr="00714ECA">
        <w:t xml:space="preserve"> </w:t>
      </w:r>
      <w:proofErr w:type="spellStart"/>
      <w:r w:rsidRPr="00714ECA">
        <w:t>glede</w:t>
      </w:r>
      <w:proofErr w:type="spellEnd"/>
      <w:r w:rsidRPr="00714ECA">
        <w:t xml:space="preserve"> </w:t>
      </w:r>
      <w:proofErr w:type="spellStart"/>
      <w:r w:rsidRPr="00714ECA">
        <w:t>doseganja</w:t>
      </w:r>
      <w:proofErr w:type="spellEnd"/>
      <w:r w:rsidRPr="00714ECA">
        <w:t xml:space="preserve"> </w:t>
      </w:r>
      <w:proofErr w:type="spellStart"/>
      <w:r w:rsidRPr="00714ECA">
        <w:t>vsaj</w:t>
      </w:r>
      <w:proofErr w:type="spellEnd"/>
      <w:r w:rsidRPr="00714ECA">
        <w:t xml:space="preserve"> 80 </w:t>
      </w:r>
      <w:proofErr w:type="spellStart"/>
      <w:r w:rsidRPr="00714ECA">
        <w:t>odstotkov</w:t>
      </w:r>
      <w:proofErr w:type="spellEnd"/>
      <w:r w:rsidRPr="00714ECA">
        <w:t xml:space="preserve"> </w:t>
      </w:r>
      <w:proofErr w:type="spellStart"/>
      <w:r w:rsidRPr="00714ECA">
        <w:t>proizvodnih</w:t>
      </w:r>
      <w:proofErr w:type="spellEnd"/>
      <w:r w:rsidRPr="00714ECA">
        <w:t xml:space="preserve"> </w:t>
      </w:r>
      <w:proofErr w:type="spellStart"/>
      <w:r w:rsidRPr="00714ECA">
        <w:t>zmogljivosti</w:t>
      </w:r>
      <w:proofErr w:type="spellEnd"/>
      <w:r w:rsidRPr="00714ECA">
        <w:t xml:space="preserve"> </w:t>
      </w:r>
      <w:proofErr w:type="spellStart"/>
      <w:r w:rsidRPr="00714ECA">
        <w:t>kmetijskega</w:t>
      </w:r>
      <w:proofErr w:type="spellEnd"/>
      <w:r w:rsidRPr="00714ECA">
        <w:t xml:space="preserve"> </w:t>
      </w:r>
      <w:proofErr w:type="spellStart"/>
      <w:r w:rsidRPr="00714ECA">
        <w:t>gospodarstva</w:t>
      </w:r>
      <w:proofErr w:type="spellEnd"/>
      <w:r w:rsidRPr="00714ECA">
        <w:t xml:space="preserve"> </w:t>
      </w:r>
      <w:proofErr w:type="spellStart"/>
      <w:r w:rsidRPr="00714ECA">
        <w:t>oziroma</w:t>
      </w:r>
      <w:proofErr w:type="spellEnd"/>
      <w:r w:rsidRPr="00714ECA">
        <w:t xml:space="preserve"> </w:t>
      </w:r>
      <w:proofErr w:type="spellStart"/>
      <w:r w:rsidRPr="00714ECA">
        <w:t>živilskega</w:t>
      </w:r>
      <w:proofErr w:type="spellEnd"/>
      <w:r w:rsidRPr="00714ECA">
        <w:t xml:space="preserve"> </w:t>
      </w:r>
      <w:proofErr w:type="spellStart"/>
      <w:r w:rsidRPr="00714ECA">
        <w:t>obrata</w:t>
      </w:r>
      <w:proofErr w:type="spellEnd"/>
      <w:r w:rsidRPr="00714ECA">
        <w:t xml:space="preserve">, </w:t>
      </w:r>
      <w:proofErr w:type="spellStart"/>
      <w:r w:rsidRPr="00714ECA">
        <w:t>načrtovanih</w:t>
      </w:r>
      <w:proofErr w:type="spellEnd"/>
      <w:r w:rsidRPr="00714ECA">
        <w:t xml:space="preserve"> v </w:t>
      </w:r>
      <w:proofErr w:type="spellStart"/>
      <w:r w:rsidRPr="00714ECA">
        <w:t>poslovnem</w:t>
      </w:r>
      <w:proofErr w:type="spellEnd"/>
      <w:r w:rsidRPr="00714ECA">
        <w:t xml:space="preserve"> </w:t>
      </w:r>
      <w:proofErr w:type="spellStart"/>
      <w:r w:rsidRPr="00714ECA">
        <w:t>načrtu</w:t>
      </w:r>
      <w:proofErr w:type="spellEnd"/>
      <w:r w:rsidRPr="00714ECA">
        <w:t xml:space="preserve">, se </w:t>
      </w:r>
      <w:proofErr w:type="spellStart"/>
      <w:r w:rsidRPr="00714ECA">
        <w:t>lahko</w:t>
      </w:r>
      <w:proofErr w:type="spellEnd"/>
      <w:r w:rsidRPr="00714ECA">
        <w:t xml:space="preserve"> </w:t>
      </w:r>
      <w:proofErr w:type="spellStart"/>
      <w:r w:rsidRPr="00714ECA">
        <w:t>obdobje</w:t>
      </w:r>
      <w:proofErr w:type="spellEnd"/>
      <w:r w:rsidRPr="00714ECA">
        <w:t xml:space="preserve"> </w:t>
      </w:r>
      <w:proofErr w:type="spellStart"/>
      <w:r w:rsidRPr="00714ECA">
        <w:t>za</w:t>
      </w:r>
      <w:proofErr w:type="spellEnd"/>
      <w:r w:rsidRPr="00714ECA">
        <w:t xml:space="preserve"> </w:t>
      </w:r>
      <w:proofErr w:type="spellStart"/>
      <w:r w:rsidRPr="00714ECA">
        <w:t>izpolnitev</w:t>
      </w:r>
      <w:proofErr w:type="spellEnd"/>
      <w:r w:rsidRPr="00714ECA">
        <w:t xml:space="preserve"> </w:t>
      </w:r>
      <w:proofErr w:type="spellStart"/>
      <w:r w:rsidRPr="00714ECA">
        <w:t>proizvodnih</w:t>
      </w:r>
      <w:proofErr w:type="spellEnd"/>
      <w:r w:rsidRPr="00714ECA">
        <w:t xml:space="preserve"> </w:t>
      </w:r>
      <w:proofErr w:type="spellStart"/>
      <w:r w:rsidRPr="00714ECA">
        <w:t>zmogljivosti</w:t>
      </w:r>
      <w:proofErr w:type="spellEnd"/>
      <w:r w:rsidRPr="00714ECA">
        <w:t xml:space="preserve"> </w:t>
      </w:r>
      <w:proofErr w:type="spellStart"/>
      <w:r w:rsidRPr="00714ECA">
        <w:t>podaljša</w:t>
      </w:r>
      <w:proofErr w:type="spellEnd"/>
      <w:r w:rsidRPr="00714ECA">
        <w:t xml:space="preserve"> </w:t>
      </w:r>
      <w:proofErr w:type="spellStart"/>
      <w:r w:rsidRPr="00714ECA">
        <w:t>za</w:t>
      </w:r>
      <w:proofErr w:type="spellEnd"/>
      <w:r w:rsidRPr="00714ECA">
        <w:t xml:space="preserve"> </w:t>
      </w:r>
      <w:proofErr w:type="spellStart"/>
      <w:r w:rsidRPr="00714ECA">
        <w:t>največ</w:t>
      </w:r>
      <w:proofErr w:type="spellEnd"/>
      <w:r w:rsidRPr="00714ECA">
        <w:t xml:space="preserve"> 24 </w:t>
      </w:r>
      <w:proofErr w:type="spellStart"/>
      <w:r w:rsidRPr="00905AC4">
        <w:t>mesecev</w:t>
      </w:r>
      <w:proofErr w:type="spellEnd"/>
      <w:r w:rsidRPr="00714ECA">
        <w:t xml:space="preserve"> </w:t>
      </w:r>
      <w:proofErr w:type="spellStart"/>
      <w:r w:rsidRPr="00714ECA">
        <w:t>od</w:t>
      </w:r>
      <w:proofErr w:type="spellEnd"/>
      <w:r w:rsidRPr="00714ECA">
        <w:t xml:space="preserve"> </w:t>
      </w:r>
      <w:proofErr w:type="spellStart"/>
      <w:r w:rsidRPr="00714ECA">
        <w:t>datuma</w:t>
      </w:r>
      <w:proofErr w:type="spellEnd"/>
      <w:r w:rsidRPr="00714ECA">
        <w:t xml:space="preserve"> </w:t>
      </w:r>
      <w:proofErr w:type="spellStart"/>
      <w:r w:rsidRPr="00714ECA">
        <w:t>nastanka</w:t>
      </w:r>
      <w:proofErr w:type="spellEnd"/>
      <w:r w:rsidRPr="00714ECA">
        <w:t xml:space="preserve"> </w:t>
      </w:r>
      <w:proofErr w:type="spellStart"/>
      <w:r w:rsidRPr="00714ECA">
        <w:t>tega</w:t>
      </w:r>
      <w:proofErr w:type="spellEnd"/>
      <w:r w:rsidRPr="00714ECA">
        <w:t xml:space="preserve"> </w:t>
      </w:r>
      <w:proofErr w:type="spellStart"/>
      <w:r w:rsidRPr="00714ECA">
        <w:t>škodnega</w:t>
      </w:r>
      <w:proofErr w:type="spellEnd"/>
      <w:r w:rsidRPr="00714ECA">
        <w:t xml:space="preserve"> </w:t>
      </w:r>
      <w:proofErr w:type="spellStart"/>
      <w:r w:rsidRPr="00714ECA">
        <w:t>dogodka</w:t>
      </w:r>
      <w:proofErr w:type="spellEnd"/>
      <w:r w:rsidR="00714ECA">
        <w:t>;</w:t>
      </w:r>
      <w:r w:rsidRPr="00714ECA">
        <w:rPr>
          <w:rFonts w:cs="Arial"/>
          <w:color w:val="000000" w:themeColor="text1"/>
          <w:szCs w:val="20"/>
          <w:lang w:val="sl-SI"/>
        </w:rPr>
        <w:t>«.</w:t>
      </w:r>
    </w:p>
    <w:p w14:paraId="7E8EBE4E" w14:textId="77777777" w:rsidR="000300A9" w:rsidRDefault="000300A9" w:rsidP="00B00AEB">
      <w:pPr>
        <w:rPr>
          <w:rFonts w:cs="Arial"/>
          <w:color w:val="000000" w:themeColor="text1"/>
          <w:szCs w:val="20"/>
          <w:lang w:val="sl-SI"/>
        </w:rPr>
      </w:pPr>
    </w:p>
    <w:p w14:paraId="5C440421" w14:textId="388BB58A" w:rsidR="004D11C9" w:rsidRDefault="004D11C9" w:rsidP="00B00AEB">
      <w:pPr>
        <w:rPr>
          <w:rFonts w:cs="Arial"/>
          <w:color w:val="000000" w:themeColor="text1"/>
          <w:szCs w:val="20"/>
          <w:lang w:val="sl-SI"/>
        </w:rPr>
      </w:pPr>
      <w:r>
        <w:rPr>
          <w:rFonts w:cs="Arial"/>
          <w:color w:val="000000" w:themeColor="text1"/>
          <w:szCs w:val="20"/>
          <w:lang w:val="sl-SI"/>
        </w:rPr>
        <w:t xml:space="preserve">V 5. točki se za </w:t>
      </w:r>
      <w:r w:rsidR="0015349E">
        <w:rPr>
          <w:rFonts w:cs="Arial"/>
          <w:color w:val="000000" w:themeColor="text1"/>
          <w:szCs w:val="20"/>
          <w:lang w:val="sl-SI"/>
        </w:rPr>
        <w:t>besed</w:t>
      </w:r>
      <w:r w:rsidR="0015349E">
        <w:rPr>
          <w:rFonts w:cs="Arial"/>
          <w:color w:val="000000" w:themeColor="text1"/>
          <w:szCs w:val="20"/>
          <w:lang w:val="sl-SI"/>
        </w:rPr>
        <w:t>i</w:t>
      </w:r>
      <w:r w:rsidR="0015349E">
        <w:rPr>
          <w:rFonts w:cs="Arial"/>
          <w:color w:val="000000" w:themeColor="text1"/>
          <w:szCs w:val="20"/>
          <w:lang w:val="sl-SI"/>
        </w:rPr>
        <w:t xml:space="preserve"> </w:t>
      </w:r>
      <w:r>
        <w:rPr>
          <w:rFonts w:cs="Arial"/>
          <w:color w:val="000000" w:themeColor="text1"/>
          <w:szCs w:val="20"/>
          <w:lang w:val="sl-SI"/>
        </w:rPr>
        <w:t xml:space="preserve">»zadruga« </w:t>
      </w:r>
      <w:r w:rsidR="0015349E">
        <w:rPr>
          <w:rFonts w:cs="Arial"/>
          <w:color w:val="000000" w:themeColor="text1"/>
          <w:szCs w:val="20"/>
          <w:lang w:val="sl-SI"/>
        </w:rPr>
        <w:t xml:space="preserve">in »Zadruga« </w:t>
      </w:r>
      <w:r>
        <w:rPr>
          <w:rFonts w:cs="Arial"/>
          <w:color w:val="000000" w:themeColor="text1"/>
          <w:szCs w:val="20"/>
          <w:lang w:val="sl-SI"/>
        </w:rPr>
        <w:t>doda vejica in beseda</w:t>
      </w:r>
      <w:r w:rsidR="000A08F0">
        <w:rPr>
          <w:rFonts w:cs="Arial"/>
          <w:color w:val="000000" w:themeColor="text1"/>
          <w:szCs w:val="20"/>
          <w:lang w:val="sl-SI"/>
        </w:rPr>
        <w:t xml:space="preserve"> </w:t>
      </w:r>
      <w:r w:rsidR="000A08F0">
        <w:rPr>
          <w:rFonts w:cs="Arial"/>
          <w:color w:val="000000" w:themeColor="text1"/>
          <w:szCs w:val="20"/>
          <w:lang w:val="sl-SI"/>
        </w:rPr>
        <w:t>»</w:t>
      </w:r>
      <w:r>
        <w:rPr>
          <w:rFonts w:cs="Arial"/>
          <w:color w:val="000000" w:themeColor="text1"/>
          <w:szCs w:val="20"/>
          <w:lang w:val="sl-SI"/>
        </w:rPr>
        <w:t>skupina«</w:t>
      </w:r>
      <w:r w:rsidR="00AE4BCA">
        <w:rPr>
          <w:rFonts w:cs="Arial"/>
          <w:color w:val="000000" w:themeColor="text1"/>
          <w:szCs w:val="20"/>
          <w:lang w:val="sl-SI"/>
        </w:rPr>
        <w:t>.</w:t>
      </w:r>
      <w:r>
        <w:rPr>
          <w:rFonts w:cs="Arial"/>
          <w:color w:val="000000" w:themeColor="text1"/>
          <w:szCs w:val="20"/>
          <w:lang w:val="sl-SI"/>
        </w:rPr>
        <w:t xml:space="preserve"> </w:t>
      </w:r>
    </w:p>
    <w:p w14:paraId="385F4ED0" w14:textId="77777777" w:rsidR="004D11C9" w:rsidRDefault="004D11C9" w:rsidP="00B00AEB">
      <w:pPr>
        <w:rPr>
          <w:rFonts w:cs="Arial"/>
          <w:color w:val="000000" w:themeColor="text1"/>
          <w:szCs w:val="20"/>
          <w:lang w:val="sl-SI"/>
        </w:rPr>
      </w:pPr>
    </w:p>
    <w:p w14:paraId="541F35D2" w14:textId="62C0345D" w:rsidR="000300A9" w:rsidRDefault="000300A9" w:rsidP="00B00AEB">
      <w:pPr>
        <w:rPr>
          <w:rFonts w:cs="Arial"/>
          <w:color w:val="000000" w:themeColor="text1"/>
          <w:szCs w:val="20"/>
          <w:lang w:val="sl-SI"/>
        </w:rPr>
      </w:pPr>
      <w:r>
        <w:rPr>
          <w:rFonts w:cs="Arial"/>
          <w:color w:val="000000" w:themeColor="text1"/>
          <w:szCs w:val="20"/>
          <w:lang w:val="sl-SI"/>
        </w:rPr>
        <w:t>Na koncu 9. točke se pika nadomesti s podpičjem ter doda nova 10. točka, ki se glasi:</w:t>
      </w:r>
    </w:p>
    <w:p w14:paraId="4527B33E" w14:textId="3C4E045C" w:rsidR="000300A9" w:rsidRPr="000300A9" w:rsidRDefault="000300A9" w:rsidP="00B00AEB">
      <w:pPr>
        <w:rPr>
          <w:rFonts w:cs="Arial"/>
          <w:color w:val="000000" w:themeColor="text1"/>
          <w:szCs w:val="20"/>
          <w:lang w:val="sl-SI"/>
        </w:rPr>
      </w:pPr>
      <w:r w:rsidRPr="00B92790">
        <w:rPr>
          <w:rFonts w:cs="Arial"/>
          <w:color w:val="000000" w:themeColor="text1"/>
          <w:szCs w:val="20"/>
          <w:lang w:val="sl-SI"/>
        </w:rPr>
        <w:t>»</w:t>
      </w:r>
      <w:r>
        <w:t>10</w:t>
      </w:r>
      <w:r w:rsidRPr="000300A9">
        <w:t xml:space="preserve">. </w:t>
      </w:r>
      <w:proofErr w:type="spellStart"/>
      <w:proofErr w:type="gramStart"/>
      <w:r w:rsidRPr="000300A9">
        <w:rPr>
          <w:szCs w:val="20"/>
        </w:rPr>
        <w:t>zadruga</w:t>
      </w:r>
      <w:proofErr w:type="spellEnd"/>
      <w:proofErr w:type="gramEnd"/>
      <w:r w:rsidRPr="000300A9">
        <w:rPr>
          <w:szCs w:val="20"/>
        </w:rPr>
        <w:t>,</w:t>
      </w:r>
      <w:r w:rsidRPr="000300A9">
        <w:rPr>
          <w:rFonts w:cs="Arial"/>
          <w:color w:val="000000" w:themeColor="text1"/>
          <w:szCs w:val="20"/>
          <w:lang w:val="sl-SI"/>
        </w:rPr>
        <w:t xml:space="preserve"> </w:t>
      </w:r>
      <w:proofErr w:type="spellStart"/>
      <w:r w:rsidRPr="000300A9">
        <w:rPr>
          <w:rFonts w:eastAsia="Calibri" w:cs="Arial"/>
          <w:color w:val="000000"/>
          <w:szCs w:val="20"/>
        </w:rPr>
        <w:t>skupina</w:t>
      </w:r>
      <w:proofErr w:type="spellEnd"/>
      <w:r w:rsidRPr="000300A9">
        <w:rPr>
          <w:rFonts w:eastAsia="Calibri" w:cs="Arial"/>
          <w:color w:val="000000"/>
          <w:szCs w:val="20"/>
        </w:rPr>
        <w:t xml:space="preserve"> </w:t>
      </w:r>
      <w:proofErr w:type="spellStart"/>
      <w:r w:rsidRPr="000300A9">
        <w:rPr>
          <w:rFonts w:eastAsia="Calibri" w:cs="Arial"/>
          <w:color w:val="000000"/>
          <w:szCs w:val="20"/>
        </w:rPr>
        <w:t>ali</w:t>
      </w:r>
      <w:proofErr w:type="spellEnd"/>
      <w:r w:rsidRPr="000300A9">
        <w:rPr>
          <w:rFonts w:eastAsia="Calibri" w:cs="Arial"/>
          <w:color w:val="000000"/>
          <w:szCs w:val="20"/>
        </w:rPr>
        <w:t xml:space="preserve"> </w:t>
      </w:r>
      <w:proofErr w:type="spellStart"/>
      <w:r w:rsidRPr="000300A9">
        <w:rPr>
          <w:rFonts w:eastAsia="Calibri" w:cs="Arial"/>
          <w:color w:val="000000"/>
          <w:szCs w:val="20"/>
        </w:rPr>
        <w:t>organizacija</w:t>
      </w:r>
      <w:proofErr w:type="spellEnd"/>
      <w:r w:rsidRPr="000300A9">
        <w:rPr>
          <w:rFonts w:eastAsia="Calibri" w:cs="Arial"/>
          <w:color w:val="000000"/>
          <w:szCs w:val="20"/>
        </w:rPr>
        <w:t xml:space="preserve"> </w:t>
      </w:r>
      <w:proofErr w:type="spellStart"/>
      <w:r w:rsidRPr="000300A9">
        <w:rPr>
          <w:rFonts w:eastAsia="Calibri" w:cs="Arial"/>
          <w:color w:val="000000"/>
          <w:szCs w:val="20"/>
        </w:rPr>
        <w:t>proizvajalcev</w:t>
      </w:r>
      <w:proofErr w:type="spellEnd"/>
      <w:r w:rsidRPr="000300A9">
        <w:rPr>
          <w:rFonts w:eastAsia="Calibri" w:cs="Arial"/>
          <w:color w:val="000000"/>
          <w:szCs w:val="20"/>
        </w:rPr>
        <w:t xml:space="preserve"> </w:t>
      </w:r>
      <w:proofErr w:type="spellStart"/>
      <w:r w:rsidRPr="000300A9">
        <w:rPr>
          <w:rFonts w:eastAsia="Calibri" w:cs="Arial"/>
          <w:color w:val="000000"/>
          <w:szCs w:val="20"/>
        </w:rPr>
        <w:t>vodi</w:t>
      </w:r>
      <w:proofErr w:type="spellEnd"/>
      <w:r w:rsidRPr="000300A9">
        <w:rPr>
          <w:rFonts w:eastAsia="Calibri" w:cs="Arial"/>
          <w:color w:val="000000"/>
          <w:szCs w:val="20"/>
        </w:rPr>
        <w:t xml:space="preserve"> </w:t>
      </w:r>
      <w:proofErr w:type="spellStart"/>
      <w:r w:rsidRPr="000300A9">
        <w:rPr>
          <w:rFonts w:eastAsia="Calibri" w:cs="Arial"/>
          <w:color w:val="000000"/>
          <w:szCs w:val="20"/>
        </w:rPr>
        <w:t>seznam</w:t>
      </w:r>
      <w:proofErr w:type="spellEnd"/>
      <w:r w:rsidRPr="000300A9">
        <w:rPr>
          <w:rFonts w:eastAsia="Calibri" w:cs="Arial"/>
          <w:color w:val="000000"/>
          <w:szCs w:val="20"/>
        </w:rPr>
        <w:t xml:space="preserve"> </w:t>
      </w:r>
      <w:proofErr w:type="spellStart"/>
      <w:r w:rsidRPr="000300A9">
        <w:rPr>
          <w:rFonts w:eastAsia="Calibri" w:cs="Arial"/>
          <w:color w:val="000000"/>
          <w:szCs w:val="20"/>
        </w:rPr>
        <w:t>skupne</w:t>
      </w:r>
      <w:proofErr w:type="spellEnd"/>
      <w:r w:rsidRPr="000300A9">
        <w:rPr>
          <w:rFonts w:eastAsia="Calibri" w:cs="Arial"/>
          <w:color w:val="000000"/>
          <w:szCs w:val="20"/>
        </w:rPr>
        <w:t xml:space="preserve"> </w:t>
      </w:r>
      <w:proofErr w:type="spellStart"/>
      <w:r w:rsidRPr="000300A9">
        <w:rPr>
          <w:rFonts w:eastAsia="Calibri" w:cs="Arial"/>
          <w:color w:val="000000"/>
          <w:szCs w:val="20"/>
        </w:rPr>
        <w:t>rabe</w:t>
      </w:r>
      <w:proofErr w:type="spellEnd"/>
      <w:r w:rsidRPr="000300A9">
        <w:rPr>
          <w:rFonts w:eastAsia="Calibri" w:cs="Arial"/>
          <w:color w:val="000000"/>
          <w:szCs w:val="20"/>
        </w:rPr>
        <w:t xml:space="preserve"> </w:t>
      </w:r>
      <w:proofErr w:type="spellStart"/>
      <w:r w:rsidRPr="000300A9">
        <w:rPr>
          <w:rFonts w:eastAsia="Calibri" w:cs="Arial"/>
          <w:color w:val="000000"/>
          <w:szCs w:val="20"/>
        </w:rPr>
        <w:t>iz</w:t>
      </w:r>
      <w:proofErr w:type="spellEnd"/>
      <w:r w:rsidRPr="000300A9">
        <w:rPr>
          <w:rFonts w:eastAsia="Calibri" w:cs="Arial"/>
          <w:color w:val="000000"/>
          <w:szCs w:val="20"/>
        </w:rPr>
        <w:t xml:space="preserve"> 9. </w:t>
      </w:r>
      <w:proofErr w:type="spellStart"/>
      <w:proofErr w:type="gramStart"/>
      <w:r w:rsidRPr="000300A9">
        <w:rPr>
          <w:rFonts w:eastAsia="Calibri" w:cs="Arial"/>
          <w:color w:val="000000"/>
          <w:szCs w:val="20"/>
        </w:rPr>
        <w:t>točke</w:t>
      </w:r>
      <w:proofErr w:type="spellEnd"/>
      <w:proofErr w:type="gramEnd"/>
      <w:r w:rsidRPr="000300A9">
        <w:rPr>
          <w:rFonts w:eastAsia="Calibri" w:cs="Arial"/>
          <w:color w:val="000000"/>
          <w:szCs w:val="20"/>
        </w:rPr>
        <w:t xml:space="preserve"> 34. </w:t>
      </w:r>
      <w:proofErr w:type="spellStart"/>
      <w:proofErr w:type="gramStart"/>
      <w:r w:rsidRPr="000300A9">
        <w:rPr>
          <w:rFonts w:eastAsia="Calibri" w:cs="Arial"/>
          <w:color w:val="000000"/>
          <w:szCs w:val="20"/>
        </w:rPr>
        <w:t>člena</w:t>
      </w:r>
      <w:proofErr w:type="spellEnd"/>
      <w:proofErr w:type="gramEnd"/>
      <w:r w:rsidRPr="000300A9">
        <w:rPr>
          <w:rFonts w:eastAsia="Calibri" w:cs="Arial"/>
          <w:color w:val="000000"/>
          <w:szCs w:val="20"/>
        </w:rPr>
        <w:t xml:space="preserve"> </w:t>
      </w:r>
      <w:proofErr w:type="spellStart"/>
      <w:r w:rsidRPr="000300A9">
        <w:rPr>
          <w:rFonts w:eastAsia="Calibri" w:cs="Arial"/>
          <w:color w:val="000000"/>
          <w:szCs w:val="20"/>
        </w:rPr>
        <w:t>te</w:t>
      </w:r>
      <w:proofErr w:type="spellEnd"/>
      <w:r w:rsidRPr="000300A9">
        <w:rPr>
          <w:rFonts w:eastAsia="Calibri" w:cs="Arial"/>
          <w:color w:val="000000"/>
          <w:szCs w:val="20"/>
        </w:rPr>
        <w:t xml:space="preserve"> </w:t>
      </w:r>
      <w:proofErr w:type="spellStart"/>
      <w:r w:rsidRPr="000300A9">
        <w:rPr>
          <w:rFonts w:eastAsia="Calibri" w:cs="Arial"/>
          <w:color w:val="000000"/>
          <w:szCs w:val="20"/>
        </w:rPr>
        <w:t>uredbe</w:t>
      </w:r>
      <w:proofErr w:type="spellEnd"/>
      <w:r w:rsidRPr="000300A9">
        <w:rPr>
          <w:rFonts w:eastAsia="Calibri" w:cs="Arial"/>
          <w:color w:val="000000"/>
          <w:szCs w:val="20"/>
        </w:rPr>
        <w:t xml:space="preserve"> in o </w:t>
      </w:r>
      <w:proofErr w:type="spellStart"/>
      <w:r w:rsidRPr="000300A9">
        <w:rPr>
          <w:rFonts w:eastAsia="Calibri" w:cs="Arial"/>
          <w:color w:val="000000"/>
          <w:szCs w:val="20"/>
        </w:rPr>
        <w:t>skupni</w:t>
      </w:r>
      <w:proofErr w:type="spellEnd"/>
      <w:r w:rsidRPr="000300A9">
        <w:rPr>
          <w:rFonts w:eastAsia="Calibri" w:cs="Arial"/>
          <w:color w:val="000000"/>
          <w:szCs w:val="20"/>
        </w:rPr>
        <w:t xml:space="preserve"> </w:t>
      </w:r>
      <w:proofErr w:type="spellStart"/>
      <w:r w:rsidRPr="000300A9">
        <w:rPr>
          <w:rFonts w:eastAsia="Calibri" w:cs="Arial"/>
          <w:color w:val="000000"/>
          <w:szCs w:val="20"/>
        </w:rPr>
        <w:t>rabi</w:t>
      </w:r>
      <w:proofErr w:type="spellEnd"/>
      <w:r w:rsidRPr="000300A9">
        <w:rPr>
          <w:rFonts w:eastAsia="Calibri" w:cs="Arial"/>
          <w:color w:val="000000"/>
          <w:szCs w:val="20"/>
        </w:rPr>
        <w:t xml:space="preserve"> </w:t>
      </w:r>
      <w:proofErr w:type="spellStart"/>
      <w:r w:rsidRPr="000300A9">
        <w:rPr>
          <w:rFonts w:eastAsia="Calibri" w:cs="Arial"/>
          <w:color w:val="000000"/>
          <w:szCs w:val="20"/>
        </w:rPr>
        <w:t>poroča</w:t>
      </w:r>
      <w:proofErr w:type="spellEnd"/>
      <w:r w:rsidRPr="000300A9">
        <w:rPr>
          <w:rFonts w:eastAsia="Calibri" w:cs="Arial"/>
          <w:color w:val="000000"/>
          <w:szCs w:val="20"/>
        </w:rPr>
        <w:t xml:space="preserve">, </w:t>
      </w:r>
      <w:proofErr w:type="spellStart"/>
      <w:r w:rsidRPr="000300A9">
        <w:rPr>
          <w:rFonts w:eastAsia="Calibri" w:cs="Arial"/>
          <w:color w:val="000000"/>
          <w:szCs w:val="20"/>
        </w:rPr>
        <w:t>kot</w:t>
      </w:r>
      <w:proofErr w:type="spellEnd"/>
      <w:r w:rsidRPr="000300A9">
        <w:rPr>
          <w:rFonts w:eastAsia="Calibri" w:cs="Arial"/>
          <w:color w:val="000000"/>
          <w:szCs w:val="20"/>
        </w:rPr>
        <w:t xml:space="preserve"> je </w:t>
      </w:r>
      <w:proofErr w:type="spellStart"/>
      <w:r w:rsidRPr="000300A9">
        <w:rPr>
          <w:rFonts w:eastAsia="Calibri" w:cs="Arial"/>
          <w:color w:val="000000"/>
          <w:szCs w:val="20"/>
        </w:rPr>
        <w:t>določeno</w:t>
      </w:r>
      <w:proofErr w:type="spellEnd"/>
      <w:r w:rsidRPr="000300A9">
        <w:rPr>
          <w:rFonts w:eastAsia="Calibri" w:cs="Arial"/>
          <w:color w:val="000000"/>
          <w:szCs w:val="20"/>
        </w:rPr>
        <w:t xml:space="preserve"> v </w:t>
      </w:r>
      <w:proofErr w:type="spellStart"/>
      <w:r w:rsidRPr="000300A9">
        <w:rPr>
          <w:rFonts w:eastAsia="Calibri" w:cs="Arial"/>
          <w:color w:val="000000"/>
          <w:szCs w:val="20"/>
        </w:rPr>
        <w:t>prilogi</w:t>
      </w:r>
      <w:proofErr w:type="spellEnd"/>
      <w:r w:rsidRPr="000300A9">
        <w:rPr>
          <w:rFonts w:eastAsia="Calibri" w:cs="Arial"/>
          <w:color w:val="000000"/>
          <w:szCs w:val="20"/>
        </w:rPr>
        <w:t xml:space="preserve"> 7 </w:t>
      </w:r>
      <w:proofErr w:type="spellStart"/>
      <w:r w:rsidRPr="000300A9">
        <w:rPr>
          <w:rFonts w:eastAsia="Calibri" w:cs="Arial"/>
          <w:color w:val="000000"/>
          <w:szCs w:val="20"/>
        </w:rPr>
        <w:t>te</w:t>
      </w:r>
      <w:proofErr w:type="spellEnd"/>
      <w:r w:rsidRPr="000300A9">
        <w:rPr>
          <w:rFonts w:eastAsia="Calibri" w:cs="Arial"/>
          <w:color w:val="000000"/>
          <w:szCs w:val="20"/>
        </w:rPr>
        <w:t xml:space="preserve"> </w:t>
      </w:r>
      <w:proofErr w:type="spellStart"/>
      <w:r w:rsidRPr="000300A9">
        <w:rPr>
          <w:rFonts w:eastAsia="Calibri" w:cs="Arial"/>
          <w:color w:val="000000"/>
          <w:szCs w:val="20"/>
        </w:rPr>
        <w:t>uredbe</w:t>
      </w:r>
      <w:proofErr w:type="spellEnd"/>
      <w:r w:rsidRPr="000300A9">
        <w:rPr>
          <w:rFonts w:eastAsia="Calibri" w:cs="Arial"/>
          <w:color w:val="000000"/>
          <w:szCs w:val="20"/>
        </w:rPr>
        <w:t xml:space="preserve">, </w:t>
      </w:r>
      <w:proofErr w:type="spellStart"/>
      <w:r w:rsidRPr="000300A9">
        <w:rPr>
          <w:rFonts w:eastAsia="Calibri" w:cs="Arial"/>
          <w:color w:val="000000"/>
          <w:szCs w:val="20"/>
        </w:rPr>
        <w:t>še</w:t>
      </w:r>
      <w:proofErr w:type="spellEnd"/>
      <w:r w:rsidRPr="000300A9">
        <w:rPr>
          <w:rFonts w:eastAsia="Calibri" w:cs="Arial"/>
          <w:color w:val="000000"/>
          <w:szCs w:val="20"/>
        </w:rPr>
        <w:t xml:space="preserve"> </w:t>
      </w:r>
      <w:proofErr w:type="spellStart"/>
      <w:r w:rsidRPr="000300A9">
        <w:rPr>
          <w:rFonts w:eastAsia="Calibri" w:cs="Arial"/>
          <w:color w:val="000000"/>
          <w:szCs w:val="20"/>
        </w:rPr>
        <w:t>najmanj</w:t>
      </w:r>
      <w:proofErr w:type="spellEnd"/>
      <w:r w:rsidRPr="000300A9">
        <w:rPr>
          <w:rFonts w:eastAsia="Calibri" w:cs="Arial"/>
          <w:color w:val="000000"/>
          <w:szCs w:val="20"/>
        </w:rPr>
        <w:t xml:space="preserve"> pet </w:t>
      </w:r>
      <w:proofErr w:type="spellStart"/>
      <w:r w:rsidRPr="000300A9">
        <w:rPr>
          <w:rFonts w:eastAsia="Calibri" w:cs="Arial"/>
          <w:color w:val="000000"/>
          <w:szCs w:val="20"/>
        </w:rPr>
        <w:t>koledarskih</w:t>
      </w:r>
      <w:proofErr w:type="spellEnd"/>
      <w:r w:rsidRPr="000300A9">
        <w:rPr>
          <w:rFonts w:eastAsia="Calibri" w:cs="Arial"/>
          <w:color w:val="000000"/>
          <w:szCs w:val="20"/>
        </w:rPr>
        <w:t xml:space="preserve"> let </w:t>
      </w:r>
      <w:proofErr w:type="spellStart"/>
      <w:r w:rsidRPr="000300A9">
        <w:rPr>
          <w:rFonts w:eastAsia="Calibri" w:cs="Arial"/>
          <w:color w:val="000000"/>
          <w:szCs w:val="20"/>
        </w:rPr>
        <w:t>po</w:t>
      </w:r>
      <w:proofErr w:type="spellEnd"/>
      <w:r w:rsidRPr="000300A9">
        <w:rPr>
          <w:rFonts w:eastAsia="Calibri" w:cs="Arial"/>
          <w:color w:val="000000"/>
          <w:szCs w:val="20"/>
        </w:rPr>
        <w:t xml:space="preserve"> </w:t>
      </w:r>
      <w:proofErr w:type="spellStart"/>
      <w:r w:rsidRPr="000300A9">
        <w:rPr>
          <w:rFonts w:eastAsia="Calibri" w:cs="Arial"/>
          <w:color w:val="000000"/>
          <w:szCs w:val="20"/>
        </w:rPr>
        <w:t>zadnjem</w:t>
      </w:r>
      <w:proofErr w:type="spellEnd"/>
      <w:r w:rsidRPr="000300A9">
        <w:rPr>
          <w:rFonts w:eastAsia="Calibri" w:cs="Arial"/>
          <w:color w:val="000000"/>
          <w:szCs w:val="20"/>
        </w:rPr>
        <w:t xml:space="preserve"> </w:t>
      </w:r>
      <w:proofErr w:type="spellStart"/>
      <w:r w:rsidRPr="000300A9">
        <w:rPr>
          <w:rFonts w:eastAsia="Calibri" w:cs="Arial"/>
          <w:color w:val="000000"/>
          <w:szCs w:val="20"/>
        </w:rPr>
        <w:t>izplačilu</w:t>
      </w:r>
      <w:proofErr w:type="spellEnd"/>
      <w:r w:rsidRPr="000300A9">
        <w:rPr>
          <w:rFonts w:eastAsia="Calibri" w:cs="Arial"/>
          <w:color w:val="000000"/>
          <w:szCs w:val="20"/>
        </w:rPr>
        <w:t xml:space="preserve"> </w:t>
      </w:r>
      <w:proofErr w:type="spellStart"/>
      <w:r w:rsidRPr="000300A9">
        <w:rPr>
          <w:rFonts w:eastAsia="Calibri" w:cs="Arial"/>
          <w:color w:val="000000"/>
          <w:szCs w:val="20"/>
        </w:rPr>
        <w:t>sredstev</w:t>
      </w:r>
      <w:proofErr w:type="spellEnd"/>
      <w:r w:rsidRPr="000300A9">
        <w:rPr>
          <w:rFonts w:eastAsia="Calibri" w:cs="Arial"/>
          <w:color w:val="000000"/>
          <w:szCs w:val="20"/>
        </w:rPr>
        <w:t>.</w:t>
      </w:r>
      <w:r w:rsidRPr="000300A9">
        <w:rPr>
          <w:rFonts w:cs="Arial"/>
          <w:color w:val="000000" w:themeColor="text1"/>
          <w:szCs w:val="20"/>
          <w:lang w:val="sl-SI"/>
        </w:rPr>
        <w:t>«.</w:t>
      </w:r>
    </w:p>
    <w:p w14:paraId="1F142F1C" w14:textId="77777777" w:rsidR="000300A9" w:rsidRPr="00B00AEB" w:rsidRDefault="000300A9" w:rsidP="00B00AEB">
      <w:pPr>
        <w:rPr>
          <w:rFonts w:cs="Arial"/>
          <w:color w:val="000000" w:themeColor="text1"/>
          <w:szCs w:val="20"/>
          <w:lang w:val="sl-SI"/>
        </w:rPr>
      </w:pPr>
    </w:p>
    <w:p w14:paraId="0AF885CB" w14:textId="77777777" w:rsidR="00B00AEB" w:rsidRPr="00B00AEB" w:rsidRDefault="00B00AEB" w:rsidP="00B00AEB">
      <w:pPr>
        <w:rPr>
          <w:rFonts w:cs="Arial"/>
          <w:b/>
          <w:color w:val="000000" w:themeColor="text1"/>
          <w:szCs w:val="20"/>
          <w:lang w:val="sl-SI"/>
        </w:rPr>
      </w:pPr>
    </w:p>
    <w:p w14:paraId="5A1EAA6E" w14:textId="657D176C" w:rsidR="00B00AEB" w:rsidRDefault="00B00AE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6F8EF2CA" w14:textId="77777777" w:rsidR="00471459" w:rsidRPr="00471459" w:rsidRDefault="00471459" w:rsidP="00471459">
      <w:pPr>
        <w:rPr>
          <w:rFonts w:cs="Arial"/>
          <w:b/>
          <w:color w:val="000000" w:themeColor="text1"/>
          <w:szCs w:val="20"/>
          <w:lang w:val="sl-SI"/>
        </w:rPr>
      </w:pPr>
    </w:p>
    <w:p w14:paraId="538D2C69" w14:textId="2022DE29" w:rsidR="00AE4BCA" w:rsidRDefault="00AE4BCA" w:rsidP="00471459">
      <w:pPr>
        <w:rPr>
          <w:rFonts w:cs="Arial"/>
          <w:color w:val="000000" w:themeColor="text1"/>
          <w:szCs w:val="20"/>
          <w:lang w:val="sl-SI"/>
        </w:rPr>
      </w:pPr>
      <w:r w:rsidRPr="004734FD">
        <w:rPr>
          <w:rFonts w:cs="Arial"/>
          <w:color w:val="000000" w:themeColor="text1"/>
          <w:szCs w:val="20"/>
          <w:lang w:val="sl-SI"/>
        </w:rPr>
        <w:t>V prvem odstavku</w:t>
      </w:r>
      <w:r>
        <w:rPr>
          <w:rFonts w:cs="Arial"/>
          <w:color w:val="000000" w:themeColor="text1"/>
          <w:szCs w:val="20"/>
          <w:lang w:val="sl-SI"/>
        </w:rPr>
        <w:t xml:space="preserve"> 41. člena se </w:t>
      </w:r>
      <w:r w:rsidR="0015349E">
        <w:rPr>
          <w:rFonts w:cs="Arial"/>
          <w:color w:val="000000" w:themeColor="text1"/>
          <w:szCs w:val="20"/>
          <w:lang w:val="sl-SI"/>
        </w:rPr>
        <w:t xml:space="preserve">v prvi alineji </w:t>
      </w:r>
      <w:r>
        <w:rPr>
          <w:rFonts w:cs="Arial"/>
          <w:color w:val="000000" w:themeColor="text1"/>
          <w:szCs w:val="20"/>
          <w:lang w:val="sl-SI"/>
        </w:rPr>
        <w:t>za besedo »zadruga« doda vejica in beseda »skupina«, za besedo »zadruge« pa se doda vejica in beseda »skupine«.</w:t>
      </w:r>
    </w:p>
    <w:p w14:paraId="28BB6887" w14:textId="77777777" w:rsidR="00AE4BCA" w:rsidRDefault="00AE4BCA" w:rsidP="00471459">
      <w:pPr>
        <w:rPr>
          <w:rFonts w:cs="Arial"/>
          <w:color w:val="000000" w:themeColor="text1"/>
          <w:szCs w:val="20"/>
          <w:lang w:val="sl-SI"/>
        </w:rPr>
      </w:pPr>
    </w:p>
    <w:p w14:paraId="4222A499" w14:textId="11D51EA9" w:rsidR="00471459" w:rsidRDefault="00471459" w:rsidP="00471459">
      <w:pPr>
        <w:rPr>
          <w:rFonts w:cs="Arial"/>
          <w:color w:val="000000" w:themeColor="text1"/>
          <w:szCs w:val="20"/>
          <w:lang w:val="sl-SI"/>
        </w:rPr>
      </w:pPr>
      <w:r>
        <w:rPr>
          <w:rFonts w:cs="Arial"/>
          <w:color w:val="000000" w:themeColor="text1"/>
          <w:szCs w:val="20"/>
          <w:lang w:val="sl-SI"/>
        </w:rPr>
        <w:t xml:space="preserve">Četrti do šesti odstavek </w:t>
      </w:r>
      <w:r w:rsidRPr="00471459">
        <w:rPr>
          <w:rFonts w:cs="Arial"/>
          <w:color w:val="000000" w:themeColor="text1"/>
          <w:szCs w:val="20"/>
          <w:lang w:val="sl-SI"/>
        </w:rPr>
        <w:t xml:space="preserve"> </w:t>
      </w:r>
      <w:r>
        <w:rPr>
          <w:rFonts w:cs="Arial"/>
          <w:color w:val="000000" w:themeColor="text1"/>
          <w:szCs w:val="20"/>
          <w:lang w:val="sl-SI"/>
        </w:rPr>
        <w:t>41.</w:t>
      </w:r>
      <w:r w:rsidRPr="00471459">
        <w:rPr>
          <w:rFonts w:cs="Arial"/>
          <w:color w:val="000000" w:themeColor="text1"/>
          <w:szCs w:val="20"/>
          <w:lang w:val="sl-SI"/>
        </w:rPr>
        <w:t xml:space="preserve"> </w:t>
      </w:r>
      <w:r>
        <w:rPr>
          <w:rFonts w:cs="Arial"/>
          <w:color w:val="000000" w:themeColor="text1"/>
          <w:szCs w:val="20"/>
          <w:lang w:val="sl-SI"/>
        </w:rPr>
        <w:t>č</w:t>
      </w:r>
      <w:r w:rsidRPr="00471459">
        <w:rPr>
          <w:rFonts w:cs="Arial"/>
          <w:color w:val="000000" w:themeColor="text1"/>
          <w:szCs w:val="20"/>
          <w:lang w:val="sl-SI"/>
        </w:rPr>
        <w:t>lena</w:t>
      </w:r>
      <w:r>
        <w:rPr>
          <w:rFonts w:cs="Arial"/>
          <w:color w:val="000000" w:themeColor="text1"/>
          <w:szCs w:val="20"/>
          <w:lang w:val="sl-SI"/>
        </w:rPr>
        <w:t xml:space="preserve"> se spremenijo tako, da se glasijo:</w:t>
      </w:r>
    </w:p>
    <w:p w14:paraId="65B91925" w14:textId="5B04E861" w:rsidR="00471459" w:rsidRPr="00471459" w:rsidRDefault="00471459" w:rsidP="00471459">
      <w:pPr>
        <w:pStyle w:val="Alineazaodstavkom"/>
        <w:numPr>
          <w:ilvl w:val="0"/>
          <w:numId w:val="0"/>
        </w:numPr>
        <w:rPr>
          <w:sz w:val="20"/>
          <w:szCs w:val="20"/>
        </w:rPr>
      </w:pPr>
      <w:r>
        <w:rPr>
          <w:sz w:val="20"/>
          <w:szCs w:val="20"/>
        </w:rPr>
        <w:t>»</w:t>
      </w:r>
      <w:r w:rsidRPr="00471459">
        <w:rPr>
          <w:sz w:val="20"/>
          <w:szCs w:val="20"/>
        </w:rPr>
        <w:t xml:space="preserve">(4) Za naložbe iz druge alineje prvega odstavka 29. člena te uredbe, ki jih izvajajo </w:t>
      </w:r>
      <w:proofErr w:type="spellStart"/>
      <w:r w:rsidRPr="00471459">
        <w:rPr>
          <w:sz w:val="20"/>
          <w:szCs w:val="20"/>
        </w:rPr>
        <w:t>mikro</w:t>
      </w:r>
      <w:proofErr w:type="spellEnd"/>
      <w:r w:rsidRPr="00471459">
        <w:rPr>
          <w:sz w:val="20"/>
          <w:szCs w:val="20"/>
        </w:rPr>
        <w:t xml:space="preserve"> ali mala podjetja v skladu z uredbo, ki ureja karto regionalne pomoči na območju teritorialne enote NUTS 2 SI02 Zahodna Slovenija, se stopnja javne podpore določi v skladu s 44. členom Uredbe 702/2014/EU do višine 30 odstotkov upravičenih stroškov naložbe.</w:t>
      </w:r>
    </w:p>
    <w:p w14:paraId="09068C6B" w14:textId="77777777" w:rsidR="00471459" w:rsidRPr="00471459" w:rsidRDefault="00471459" w:rsidP="00471459">
      <w:pPr>
        <w:pStyle w:val="Alineazaodstavkom"/>
        <w:numPr>
          <w:ilvl w:val="0"/>
          <w:numId w:val="0"/>
        </w:numPr>
        <w:rPr>
          <w:sz w:val="20"/>
          <w:szCs w:val="20"/>
        </w:rPr>
      </w:pPr>
    </w:p>
    <w:p w14:paraId="5B458E88" w14:textId="77777777" w:rsidR="00471459" w:rsidRPr="00471459" w:rsidRDefault="00471459" w:rsidP="00471459">
      <w:pPr>
        <w:pStyle w:val="Alineazaodstavkom"/>
        <w:numPr>
          <w:ilvl w:val="0"/>
          <w:numId w:val="0"/>
        </w:numPr>
        <w:rPr>
          <w:sz w:val="20"/>
          <w:szCs w:val="20"/>
        </w:rPr>
      </w:pPr>
      <w:r w:rsidRPr="00471459">
        <w:rPr>
          <w:sz w:val="20"/>
          <w:szCs w:val="20"/>
        </w:rPr>
        <w:t>(5) Ne glede na določbe prvega odstavka tega člena za naložbe iz druge alineje prvega odstavka 29. člena te uredbe, ki jih v skladu z uredbo, ki ureja karto regionalne pomoči izvajajo srednje velika podjetja na območju teritorialne enote NUTS 2 SI02 Zahodna Slovenija, stopnja javne podpore, v skladu s 44. členom Uredbe 702/2014/EU, znaša 20 odstotkov upravičenih stroškov naložbe.</w:t>
      </w:r>
    </w:p>
    <w:p w14:paraId="1679D0F3" w14:textId="56CF0FA4" w:rsidR="00471459" w:rsidRPr="00471459" w:rsidRDefault="00471459" w:rsidP="00471459">
      <w:pPr>
        <w:pStyle w:val="Odstavek"/>
        <w:ind w:firstLine="0"/>
        <w:rPr>
          <w:sz w:val="20"/>
          <w:szCs w:val="20"/>
        </w:rPr>
      </w:pPr>
      <w:r w:rsidRPr="00471459">
        <w:rPr>
          <w:sz w:val="20"/>
          <w:szCs w:val="20"/>
        </w:rPr>
        <w:t>(6) Če gre za naložbe iz druge alineje prvega odstavka 29. člena te uredbe in je upravičenec veliko podjetje</w:t>
      </w:r>
      <w:r w:rsidR="00B947D6">
        <w:rPr>
          <w:sz w:val="20"/>
          <w:szCs w:val="20"/>
          <w:lang w:val="sl-SI"/>
        </w:rPr>
        <w:t>,</w:t>
      </w:r>
      <w:r w:rsidRPr="00471459">
        <w:rPr>
          <w:sz w:val="20"/>
          <w:szCs w:val="20"/>
        </w:rPr>
        <w:t xml:space="preserve"> </w:t>
      </w:r>
      <w:r w:rsidR="00CD333F" w:rsidRPr="00CD333F">
        <w:rPr>
          <w:sz w:val="20"/>
          <w:szCs w:val="20"/>
        </w:rPr>
        <w:t>ne glede na določbe prvega odstavka tega člena</w:t>
      </w:r>
      <w:r w:rsidR="00CD333F">
        <w:rPr>
          <w:sz w:val="20"/>
          <w:szCs w:val="20"/>
          <w:lang w:val="sl-SI"/>
        </w:rPr>
        <w:t>,</w:t>
      </w:r>
      <w:r w:rsidR="00CD333F" w:rsidRPr="00CD333F">
        <w:rPr>
          <w:sz w:val="20"/>
          <w:szCs w:val="20"/>
        </w:rPr>
        <w:t xml:space="preserve"> </w:t>
      </w:r>
      <w:r w:rsidRPr="00471459">
        <w:rPr>
          <w:sz w:val="20"/>
          <w:szCs w:val="20"/>
        </w:rPr>
        <w:t>stopnja javne podpore,  v skladu z določbami 3. poglavja in 3.1. oddelka 2. dela Smernic za kmetijstvo, gozdarstvo in podeželje znaša:</w:t>
      </w:r>
    </w:p>
    <w:p w14:paraId="5A51B013" w14:textId="77777777" w:rsidR="00471459" w:rsidRPr="00471459" w:rsidRDefault="00471459" w:rsidP="00471459">
      <w:pPr>
        <w:pStyle w:val="Alineazaodstavkom"/>
        <w:tabs>
          <w:tab w:val="clear" w:pos="993"/>
          <w:tab w:val="num" w:pos="426"/>
        </w:tabs>
        <w:ind w:left="426"/>
        <w:rPr>
          <w:sz w:val="20"/>
          <w:szCs w:val="20"/>
        </w:rPr>
      </w:pPr>
      <w:r w:rsidRPr="00471459">
        <w:rPr>
          <w:sz w:val="20"/>
          <w:szCs w:val="20"/>
        </w:rPr>
        <w:t>25 odstotkov upravičenih stroškov za naložbe, ki se v skladu z uredbo, ki ureja karto regionalne pomoči izvajajo na območju teritorialne enote NUTS 2 SI01 Vzhodna Slovenija;</w:t>
      </w:r>
    </w:p>
    <w:p w14:paraId="0ADCB2C8" w14:textId="2EEC3F97" w:rsidR="00471459" w:rsidRPr="00471459" w:rsidRDefault="00471459" w:rsidP="00471459">
      <w:pPr>
        <w:pStyle w:val="Alineazaodstavkom"/>
        <w:tabs>
          <w:tab w:val="clear" w:pos="993"/>
          <w:tab w:val="num" w:pos="426"/>
        </w:tabs>
        <w:ind w:left="426"/>
        <w:rPr>
          <w:sz w:val="20"/>
          <w:szCs w:val="20"/>
        </w:rPr>
      </w:pPr>
      <w:r w:rsidRPr="00471459">
        <w:rPr>
          <w:sz w:val="20"/>
          <w:szCs w:val="20"/>
        </w:rPr>
        <w:t>10 odstotkov upravičenih stroškov za naložbe, ki se v skladu z uredbo, ki ureja karto regionalne pomoči izvajajo na območju teritorialne enote NUTS 2 SI02 Zahodna Slovenija.</w:t>
      </w:r>
      <w:r>
        <w:rPr>
          <w:sz w:val="20"/>
          <w:szCs w:val="20"/>
        </w:rPr>
        <w:t>«.</w:t>
      </w:r>
    </w:p>
    <w:p w14:paraId="6824D0FB" w14:textId="77777777" w:rsidR="00471459" w:rsidRDefault="00471459" w:rsidP="00471459">
      <w:pPr>
        <w:rPr>
          <w:rFonts w:cs="Arial"/>
          <w:color w:val="000000" w:themeColor="text1"/>
          <w:szCs w:val="20"/>
          <w:lang w:val="sl-SI"/>
        </w:rPr>
      </w:pPr>
    </w:p>
    <w:p w14:paraId="3C79D70E" w14:textId="77777777" w:rsidR="00471459" w:rsidRPr="00471459" w:rsidRDefault="00471459" w:rsidP="00471459">
      <w:pPr>
        <w:rPr>
          <w:rFonts w:cs="Arial"/>
          <w:b/>
          <w:color w:val="000000" w:themeColor="text1"/>
          <w:szCs w:val="20"/>
          <w:lang w:val="sl-SI"/>
        </w:rPr>
      </w:pPr>
    </w:p>
    <w:p w14:paraId="6FCA47D9" w14:textId="01066D9C" w:rsidR="00471459" w:rsidRDefault="00B00AE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00471459">
        <w:rPr>
          <w:rFonts w:ascii="Arial" w:hAnsi="Arial" w:cs="Arial"/>
          <w:b/>
          <w:color w:val="000000" w:themeColor="text1"/>
          <w:sz w:val="20"/>
          <w:szCs w:val="20"/>
          <w:lang w:val="sl-SI"/>
        </w:rPr>
        <w:t>len</w:t>
      </w:r>
    </w:p>
    <w:p w14:paraId="669D70B9" w14:textId="77777777" w:rsidR="00B00AEB" w:rsidRDefault="00B00AEB" w:rsidP="00B00AEB">
      <w:pPr>
        <w:rPr>
          <w:rFonts w:cs="Arial"/>
          <w:color w:val="000000" w:themeColor="text1"/>
          <w:szCs w:val="20"/>
          <w:lang w:val="sl-SI"/>
        </w:rPr>
      </w:pPr>
    </w:p>
    <w:p w14:paraId="6E2AA293" w14:textId="6097DB3F" w:rsidR="00B00AEB" w:rsidRDefault="00B00AEB" w:rsidP="00B00AEB">
      <w:pPr>
        <w:rPr>
          <w:rFonts w:cs="Arial"/>
          <w:color w:val="000000" w:themeColor="text1"/>
          <w:szCs w:val="20"/>
          <w:lang w:val="sl-SI"/>
        </w:rPr>
      </w:pPr>
      <w:r w:rsidRPr="004F7C2C">
        <w:rPr>
          <w:rFonts w:cs="Arial"/>
          <w:color w:val="000000" w:themeColor="text1"/>
          <w:szCs w:val="20"/>
          <w:lang w:val="sl-SI"/>
        </w:rPr>
        <w:t xml:space="preserve">V </w:t>
      </w:r>
      <w:r>
        <w:rPr>
          <w:rFonts w:cs="Arial"/>
          <w:color w:val="000000" w:themeColor="text1"/>
          <w:szCs w:val="20"/>
          <w:lang w:val="sl-SI"/>
        </w:rPr>
        <w:t>78</w:t>
      </w:r>
      <w:r w:rsidRPr="004F7C2C">
        <w:rPr>
          <w:rFonts w:cs="Arial"/>
          <w:color w:val="000000" w:themeColor="text1"/>
          <w:szCs w:val="20"/>
          <w:lang w:val="sl-SI"/>
        </w:rPr>
        <w:t>. člen</w:t>
      </w:r>
      <w:r w:rsidR="00CD333F">
        <w:rPr>
          <w:rFonts w:cs="Arial"/>
          <w:color w:val="000000" w:themeColor="text1"/>
          <w:szCs w:val="20"/>
          <w:lang w:val="sl-SI"/>
        </w:rPr>
        <w:t>u</w:t>
      </w:r>
      <w:r w:rsidRPr="004F7C2C">
        <w:rPr>
          <w:rFonts w:cs="Arial"/>
          <w:color w:val="000000" w:themeColor="text1"/>
          <w:szCs w:val="20"/>
          <w:lang w:val="sl-SI"/>
        </w:rPr>
        <w:t xml:space="preserve"> se </w:t>
      </w:r>
      <w:r>
        <w:rPr>
          <w:rFonts w:cs="Arial"/>
          <w:color w:val="000000" w:themeColor="text1"/>
          <w:szCs w:val="20"/>
          <w:lang w:val="sl-SI"/>
        </w:rPr>
        <w:t>za 5. točko doda nova 6. točka, ki se glasi:</w:t>
      </w:r>
    </w:p>
    <w:p w14:paraId="5AAAE9D0" w14:textId="4B949F96" w:rsidR="00B00AEB" w:rsidRDefault="00B00AEB" w:rsidP="00B00AEB">
      <w:pPr>
        <w:rPr>
          <w:rFonts w:cs="Arial"/>
          <w:color w:val="000000" w:themeColor="text1"/>
          <w:szCs w:val="20"/>
          <w:lang w:val="sl-SI"/>
        </w:rPr>
      </w:pPr>
      <w:r w:rsidRPr="004F7C2C">
        <w:rPr>
          <w:rFonts w:cs="Arial"/>
          <w:color w:val="000000" w:themeColor="text1"/>
          <w:szCs w:val="20"/>
          <w:lang w:val="sl-SI"/>
        </w:rPr>
        <w:t>»</w:t>
      </w:r>
      <w:r w:rsidRPr="00B00AEB">
        <w:rPr>
          <w:rFonts w:cs="Arial"/>
          <w:color w:val="000000" w:themeColor="text1"/>
          <w:szCs w:val="20"/>
          <w:lang w:val="sl-SI"/>
        </w:rPr>
        <w:t xml:space="preserve">6. </w:t>
      </w:r>
      <w:proofErr w:type="spellStart"/>
      <w:proofErr w:type="gramStart"/>
      <w:r w:rsidRPr="00B00AEB">
        <w:rPr>
          <w:rFonts w:cs="Arial"/>
          <w:shd w:val="clear" w:color="auto" w:fill="FFFFFF"/>
        </w:rPr>
        <w:t>kot</w:t>
      </w:r>
      <w:proofErr w:type="spellEnd"/>
      <w:proofErr w:type="gramEnd"/>
      <w:r w:rsidRPr="00B00AEB">
        <w:rPr>
          <w:rFonts w:cs="Arial"/>
          <w:shd w:val="clear" w:color="auto" w:fill="FFFFFF"/>
        </w:rPr>
        <w:t xml:space="preserve"> </w:t>
      </w:r>
      <w:proofErr w:type="spellStart"/>
      <w:r w:rsidRPr="00B00AEB">
        <w:rPr>
          <w:rFonts w:cs="Arial"/>
          <w:shd w:val="clear" w:color="auto" w:fill="FFFFFF"/>
        </w:rPr>
        <w:t>ista</w:t>
      </w:r>
      <w:proofErr w:type="spellEnd"/>
      <w:r w:rsidRPr="00B00AEB">
        <w:rPr>
          <w:rFonts w:cs="Arial"/>
          <w:shd w:val="clear" w:color="auto" w:fill="FFFFFF"/>
        </w:rPr>
        <w:t xml:space="preserve"> </w:t>
      </w:r>
      <w:proofErr w:type="spellStart"/>
      <w:r w:rsidRPr="00B00AEB">
        <w:rPr>
          <w:rFonts w:cs="Arial"/>
          <w:shd w:val="clear" w:color="auto" w:fill="FFFFFF"/>
        </w:rPr>
        <w:t>vrsta</w:t>
      </w:r>
      <w:proofErr w:type="spellEnd"/>
      <w:r w:rsidRPr="00B00AEB">
        <w:rPr>
          <w:rFonts w:cs="Arial"/>
          <w:shd w:val="clear" w:color="auto" w:fill="FFFFFF"/>
        </w:rPr>
        <w:t xml:space="preserve"> </w:t>
      </w:r>
      <w:proofErr w:type="spellStart"/>
      <w:r w:rsidRPr="00B00AEB">
        <w:rPr>
          <w:rFonts w:cs="Arial"/>
          <w:shd w:val="clear" w:color="auto" w:fill="FFFFFF"/>
        </w:rPr>
        <w:t>mehanizacije</w:t>
      </w:r>
      <w:proofErr w:type="spellEnd"/>
      <w:r w:rsidRPr="00B00AEB">
        <w:rPr>
          <w:rFonts w:cs="Arial"/>
          <w:shd w:val="clear" w:color="auto" w:fill="FFFFFF"/>
        </w:rPr>
        <w:t xml:space="preserve"> </w:t>
      </w:r>
      <w:proofErr w:type="spellStart"/>
      <w:r w:rsidRPr="00B00AEB">
        <w:rPr>
          <w:rFonts w:cs="Arial"/>
          <w:shd w:val="clear" w:color="auto" w:fill="FFFFFF"/>
        </w:rPr>
        <w:t>iz</w:t>
      </w:r>
      <w:proofErr w:type="spellEnd"/>
      <w:r w:rsidRPr="00B00AEB">
        <w:rPr>
          <w:rFonts w:cs="Arial"/>
          <w:shd w:val="clear" w:color="auto" w:fill="FFFFFF"/>
        </w:rPr>
        <w:t xml:space="preserve"> </w:t>
      </w:r>
      <w:proofErr w:type="spellStart"/>
      <w:r w:rsidRPr="00B00AEB">
        <w:rPr>
          <w:rFonts w:cs="Arial"/>
          <w:shd w:val="clear" w:color="auto" w:fill="FFFFFF"/>
        </w:rPr>
        <w:t>prejšnje</w:t>
      </w:r>
      <w:proofErr w:type="spellEnd"/>
      <w:r w:rsidRPr="00B00AEB">
        <w:rPr>
          <w:rFonts w:cs="Arial"/>
          <w:shd w:val="clear" w:color="auto" w:fill="FFFFFF"/>
        </w:rPr>
        <w:t xml:space="preserve"> </w:t>
      </w:r>
      <w:proofErr w:type="spellStart"/>
      <w:r w:rsidRPr="00B00AEB">
        <w:rPr>
          <w:rFonts w:cs="Arial"/>
          <w:shd w:val="clear" w:color="auto" w:fill="FFFFFF"/>
        </w:rPr>
        <w:t>točke</w:t>
      </w:r>
      <w:proofErr w:type="spellEnd"/>
      <w:r w:rsidRPr="00B00AEB">
        <w:rPr>
          <w:rFonts w:cs="Arial"/>
          <w:shd w:val="clear" w:color="auto" w:fill="FFFFFF"/>
        </w:rPr>
        <w:t xml:space="preserve"> se </w:t>
      </w:r>
      <w:proofErr w:type="spellStart"/>
      <w:r w:rsidRPr="00B00AEB">
        <w:rPr>
          <w:rFonts w:cs="Arial"/>
          <w:shd w:val="clear" w:color="auto" w:fill="FFFFFF"/>
        </w:rPr>
        <w:t>razume</w:t>
      </w:r>
      <w:proofErr w:type="spellEnd"/>
      <w:r w:rsidRPr="00B00AEB">
        <w:rPr>
          <w:rFonts w:cs="Arial"/>
          <w:shd w:val="clear" w:color="auto" w:fill="FFFFFF"/>
        </w:rPr>
        <w:t xml:space="preserve">  </w:t>
      </w:r>
      <w:proofErr w:type="spellStart"/>
      <w:r w:rsidRPr="00B00AEB">
        <w:rPr>
          <w:rFonts w:cs="Arial"/>
          <w:shd w:val="clear" w:color="auto" w:fill="FFFFFF"/>
        </w:rPr>
        <w:t>mehanizacija</w:t>
      </w:r>
      <w:proofErr w:type="spellEnd"/>
      <w:r w:rsidRPr="00B00AEB">
        <w:rPr>
          <w:rFonts w:cs="Arial"/>
          <w:shd w:val="clear" w:color="auto" w:fill="FFFFFF"/>
        </w:rPr>
        <w:t xml:space="preserve"> </w:t>
      </w:r>
      <w:proofErr w:type="spellStart"/>
      <w:r w:rsidRPr="00B00AEB">
        <w:rPr>
          <w:rFonts w:cs="Arial"/>
          <w:shd w:val="clear" w:color="auto" w:fill="FFFFFF"/>
        </w:rPr>
        <w:t>iz</w:t>
      </w:r>
      <w:proofErr w:type="spellEnd"/>
      <w:r w:rsidRPr="00B00AEB">
        <w:rPr>
          <w:rFonts w:cs="Arial"/>
          <w:shd w:val="clear" w:color="auto" w:fill="FFFFFF"/>
        </w:rPr>
        <w:t xml:space="preserve"> </w:t>
      </w:r>
      <w:proofErr w:type="spellStart"/>
      <w:r w:rsidRPr="00B00AEB">
        <w:rPr>
          <w:rFonts w:cs="Arial"/>
          <w:shd w:val="clear" w:color="auto" w:fill="FFFFFF"/>
        </w:rPr>
        <w:t>iste</w:t>
      </w:r>
      <w:proofErr w:type="spellEnd"/>
      <w:r w:rsidRPr="00B00AEB">
        <w:rPr>
          <w:rFonts w:cs="Arial"/>
          <w:shd w:val="clear" w:color="auto" w:fill="FFFFFF"/>
        </w:rPr>
        <w:t xml:space="preserve"> </w:t>
      </w:r>
      <w:proofErr w:type="spellStart"/>
      <w:r w:rsidRPr="00B00AEB">
        <w:rPr>
          <w:rFonts w:cs="Arial"/>
          <w:color w:val="000000"/>
        </w:rPr>
        <w:t>skupine</w:t>
      </w:r>
      <w:proofErr w:type="spellEnd"/>
      <w:r w:rsidRPr="00B00AEB">
        <w:rPr>
          <w:rFonts w:cs="Arial"/>
          <w:color w:val="000000"/>
        </w:rPr>
        <w:t xml:space="preserve"> </w:t>
      </w:r>
      <w:proofErr w:type="spellStart"/>
      <w:r w:rsidRPr="00B00AEB">
        <w:rPr>
          <w:rFonts w:cs="Arial"/>
          <w:color w:val="000000"/>
        </w:rPr>
        <w:t>strojev</w:t>
      </w:r>
      <w:proofErr w:type="spellEnd"/>
      <w:r w:rsidRPr="00B00AEB">
        <w:rPr>
          <w:rFonts w:cs="Arial"/>
          <w:color w:val="000000"/>
        </w:rPr>
        <w:t xml:space="preserve"> v </w:t>
      </w:r>
      <w:proofErr w:type="spellStart"/>
      <w:r w:rsidRPr="00B00AEB">
        <w:rPr>
          <w:rFonts w:cs="Arial"/>
          <w:color w:val="000000"/>
        </w:rPr>
        <w:t>okviru</w:t>
      </w:r>
      <w:proofErr w:type="spellEnd"/>
      <w:r w:rsidRPr="00B00AEB">
        <w:rPr>
          <w:rFonts w:cs="Arial"/>
          <w:color w:val="000000"/>
        </w:rPr>
        <w:t xml:space="preserve"> </w:t>
      </w:r>
      <w:proofErr w:type="spellStart"/>
      <w:r w:rsidRPr="00B00AEB">
        <w:rPr>
          <w:rFonts w:cs="Arial"/>
          <w:color w:val="000000"/>
        </w:rPr>
        <w:t>zaporedne</w:t>
      </w:r>
      <w:proofErr w:type="spellEnd"/>
      <w:r w:rsidRPr="00B00AEB">
        <w:rPr>
          <w:rFonts w:cs="Arial"/>
          <w:color w:val="000000"/>
        </w:rPr>
        <w:t xml:space="preserve"> </w:t>
      </w:r>
      <w:proofErr w:type="spellStart"/>
      <w:r w:rsidRPr="00B00AEB">
        <w:rPr>
          <w:rFonts w:cs="Arial"/>
          <w:color w:val="000000"/>
        </w:rPr>
        <w:t>trimestne</w:t>
      </w:r>
      <w:proofErr w:type="spellEnd"/>
      <w:r w:rsidRPr="00B00AEB">
        <w:rPr>
          <w:rFonts w:cs="Arial"/>
          <w:color w:val="000000"/>
        </w:rPr>
        <w:t xml:space="preserve"> </w:t>
      </w:r>
      <w:proofErr w:type="spellStart"/>
      <w:r w:rsidRPr="00B00AEB">
        <w:rPr>
          <w:rFonts w:cs="Arial"/>
          <w:color w:val="000000"/>
        </w:rPr>
        <w:t>številke</w:t>
      </w:r>
      <w:proofErr w:type="spellEnd"/>
      <w:r w:rsidRPr="00B00AEB">
        <w:rPr>
          <w:rFonts w:cs="Arial"/>
          <w:color w:val="000000"/>
        </w:rPr>
        <w:t xml:space="preserve"> </w:t>
      </w:r>
      <w:proofErr w:type="spellStart"/>
      <w:r w:rsidRPr="00B00AEB">
        <w:rPr>
          <w:rFonts w:cs="Arial"/>
          <w:color w:val="000000"/>
        </w:rPr>
        <w:t>iz</w:t>
      </w:r>
      <w:proofErr w:type="spellEnd"/>
      <w:r w:rsidRPr="00B00AEB">
        <w:rPr>
          <w:rFonts w:cs="Arial"/>
          <w:color w:val="000000"/>
        </w:rPr>
        <w:t xml:space="preserve"> </w:t>
      </w:r>
      <w:proofErr w:type="spellStart"/>
      <w:r w:rsidRPr="00B00AEB">
        <w:rPr>
          <w:rFonts w:cs="Arial"/>
          <w:color w:val="000000"/>
        </w:rPr>
        <w:t>kataloga</w:t>
      </w:r>
      <w:proofErr w:type="spellEnd"/>
      <w:r w:rsidRPr="00B00AEB">
        <w:rPr>
          <w:rFonts w:cs="Arial"/>
          <w:color w:val="000000"/>
        </w:rPr>
        <w:t xml:space="preserve"> </w:t>
      </w:r>
      <w:proofErr w:type="spellStart"/>
      <w:r w:rsidRPr="00B00AEB">
        <w:rPr>
          <w:rFonts w:cs="Arial"/>
          <w:color w:val="000000"/>
        </w:rPr>
        <w:t>stroškov</w:t>
      </w:r>
      <w:proofErr w:type="spellEnd"/>
      <w:r w:rsidRPr="00B00AEB">
        <w:rPr>
          <w:rFonts w:cs="Arial"/>
          <w:color w:val="000000"/>
        </w:rPr>
        <w:t xml:space="preserve"> </w:t>
      </w:r>
      <w:proofErr w:type="spellStart"/>
      <w:r w:rsidRPr="00B00AEB">
        <w:rPr>
          <w:rFonts w:cs="Arial"/>
          <w:color w:val="000000"/>
        </w:rPr>
        <w:t>iz</w:t>
      </w:r>
      <w:proofErr w:type="spellEnd"/>
      <w:r w:rsidRPr="00B00AEB">
        <w:rPr>
          <w:rFonts w:cs="Arial"/>
          <w:color w:val="000000"/>
        </w:rPr>
        <w:t xml:space="preserve"> </w:t>
      </w:r>
      <w:proofErr w:type="spellStart"/>
      <w:r w:rsidRPr="00B00AEB">
        <w:rPr>
          <w:rFonts w:cs="Arial"/>
        </w:rPr>
        <w:t>prvega</w:t>
      </w:r>
      <w:proofErr w:type="spellEnd"/>
      <w:r w:rsidRPr="00B00AEB">
        <w:rPr>
          <w:rFonts w:cs="Arial"/>
        </w:rPr>
        <w:t xml:space="preserve"> </w:t>
      </w:r>
      <w:proofErr w:type="spellStart"/>
      <w:r w:rsidRPr="00B00AEB">
        <w:rPr>
          <w:rFonts w:cs="Arial"/>
        </w:rPr>
        <w:t>odstavka</w:t>
      </w:r>
      <w:proofErr w:type="spellEnd"/>
      <w:r w:rsidRPr="00B00AEB">
        <w:rPr>
          <w:rFonts w:cs="Arial"/>
        </w:rPr>
        <w:t xml:space="preserve"> 97. </w:t>
      </w:r>
      <w:proofErr w:type="spellStart"/>
      <w:proofErr w:type="gramStart"/>
      <w:r w:rsidRPr="00B00AEB">
        <w:rPr>
          <w:rFonts w:cs="Arial"/>
        </w:rPr>
        <w:t>člena</w:t>
      </w:r>
      <w:proofErr w:type="spellEnd"/>
      <w:proofErr w:type="gramEnd"/>
      <w:r w:rsidRPr="00B00AEB">
        <w:rPr>
          <w:rFonts w:cs="Arial"/>
        </w:rPr>
        <w:t xml:space="preserve"> </w:t>
      </w:r>
      <w:proofErr w:type="spellStart"/>
      <w:r w:rsidRPr="00B00AEB">
        <w:rPr>
          <w:rFonts w:cs="Arial"/>
        </w:rPr>
        <w:t>te</w:t>
      </w:r>
      <w:proofErr w:type="spellEnd"/>
      <w:r w:rsidRPr="00B00AEB">
        <w:rPr>
          <w:rFonts w:cs="Arial"/>
        </w:rPr>
        <w:t xml:space="preserve"> </w:t>
      </w:r>
      <w:proofErr w:type="spellStart"/>
      <w:r w:rsidRPr="00B00AEB">
        <w:rPr>
          <w:rFonts w:cs="Arial"/>
        </w:rPr>
        <w:t>uredbe</w:t>
      </w:r>
      <w:proofErr w:type="spellEnd"/>
      <w:r w:rsidRPr="00B00AEB">
        <w:rPr>
          <w:rFonts w:cs="Arial"/>
        </w:rPr>
        <w:t>;</w:t>
      </w:r>
      <w:r w:rsidRPr="00B00AEB">
        <w:rPr>
          <w:rFonts w:cs="Arial"/>
          <w:color w:val="000000" w:themeColor="text1"/>
          <w:szCs w:val="20"/>
          <w:lang w:val="sl-SI"/>
        </w:rPr>
        <w:t>«.</w:t>
      </w:r>
    </w:p>
    <w:p w14:paraId="1FBB09D9" w14:textId="77777777" w:rsidR="00B00AEB" w:rsidRDefault="00B00AEB" w:rsidP="00B00AEB">
      <w:pPr>
        <w:rPr>
          <w:rFonts w:cs="Arial"/>
          <w:color w:val="000000" w:themeColor="text1"/>
          <w:szCs w:val="20"/>
          <w:lang w:val="sl-SI"/>
        </w:rPr>
      </w:pPr>
    </w:p>
    <w:p w14:paraId="657580D4" w14:textId="03989B92" w:rsidR="00B00AEB" w:rsidRDefault="00B132F9" w:rsidP="00B00AEB">
      <w:pPr>
        <w:rPr>
          <w:rFonts w:cs="Arial"/>
          <w:color w:val="000000" w:themeColor="text1"/>
          <w:szCs w:val="20"/>
          <w:lang w:val="sl-SI"/>
        </w:rPr>
      </w:pPr>
      <w:r>
        <w:rPr>
          <w:rFonts w:cs="Arial"/>
          <w:color w:val="000000" w:themeColor="text1"/>
          <w:szCs w:val="20"/>
          <w:lang w:val="sl-SI"/>
        </w:rPr>
        <w:t>Dosedanja</w:t>
      </w:r>
      <w:r w:rsidR="00B00AEB">
        <w:rPr>
          <w:rFonts w:cs="Arial"/>
          <w:color w:val="000000" w:themeColor="text1"/>
          <w:szCs w:val="20"/>
          <w:lang w:val="sl-SI"/>
        </w:rPr>
        <w:t xml:space="preserve"> 6. točka postane</w:t>
      </w:r>
      <w:r>
        <w:rPr>
          <w:rFonts w:cs="Arial"/>
          <w:color w:val="000000" w:themeColor="text1"/>
          <w:szCs w:val="20"/>
          <w:lang w:val="sl-SI"/>
        </w:rPr>
        <w:t xml:space="preserve"> </w:t>
      </w:r>
      <w:r w:rsidR="00B00AEB">
        <w:rPr>
          <w:rFonts w:cs="Arial"/>
          <w:color w:val="000000" w:themeColor="text1"/>
          <w:szCs w:val="20"/>
          <w:lang w:val="sl-SI"/>
        </w:rPr>
        <w:t>7. točka.</w:t>
      </w:r>
    </w:p>
    <w:p w14:paraId="40FA59D3" w14:textId="77777777" w:rsidR="00B00AEB" w:rsidRDefault="00B00AEB" w:rsidP="00B00AEB">
      <w:pPr>
        <w:rPr>
          <w:rFonts w:cs="Arial"/>
          <w:color w:val="000000" w:themeColor="text1"/>
          <w:szCs w:val="20"/>
          <w:lang w:val="sl-SI"/>
        </w:rPr>
      </w:pPr>
    </w:p>
    <w:p w14:paraId="5F54CDB7" w14:textId="77777777" w:rsidR="00B00AEB" w:rsidRPr="00B00AEB" w:rsidRDefault="00B00AEB" w:rsidP="00B00AEB">
      <w:pPr>
        <w:rPr>
          <w:rFonts w:cs="Arial"/>
          <w:b/>
          <w:color w:val="000000" w:themeColor="text1"/>
          <w:szCs w:val="20"/>
          <w:lang w:val="sl-SI"/>
        </w:rPr>
      </w:pPr>
    </w:p>
    <w:p w14:paraId="61154A25" w14:textId="761D3C9A" w:rsidR="00B00AEB" w:rsidRDefault="00B00AE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7110EAD7" w14:textId="77777777" w:rsidR="004F7C2C" w:rsidRDefault="004F7C2C" w:rsidP="004F7C2C">
      <w:pPr>
        <w:ind w:left="357"/>
        <w:rPr>
          <w:rFonts w:cs="Arial"/>
          <w:color w:val="000000" w:themeColor="text1"/>
          <w:szCs w:val="20"/>
          <w:lang w:val="sl-SI"/>
        </w:rPr>
      </w:pPr>
    </w:p>
    <w:p w14:paraId="50703B4F" w14:textId="69E37739" w:rsidR="00471459" w:rsidRDefault="004F7C2C" w:rsidP="004F7C2C">
      <w:pPr>
        <w:rPr>
          <w:rFonts w:cs="Arial"/>
          <w:color w:val="000000" w:themeColor="text1"/>
          <w:szCs w:val="20"/>
          <w:lang w:val="sl-SI"/>
        </w:rPr>
      </w:pPr>
      <w:r w:rsidRPr="004F7C2C">
        <w:rPr>
          <w:rFonts w:cs="Arial"/>
          <w:color w:val="000000" w:themeColor="text1"/>
          <w:szCs w:val="20"/>
          <w:lang w:val="sl-SI"/>
        </w:rPr>
        <w:t xml:space="preserve">V prvem odstavku </w:t>
      </w:r>
      <w:r>
        <w:rPr>
          <w:rFonts w:cs="Arial"/>
          <w:color w:val="000000" w:themeColor="text1"/>
          <w:szCs w:val="20"/>
          <w:lang w:val="sl-SI"/>
        </w:rPr>
        <w:t>79</w:t>
      </w:r>
      <w:r w:rsidRPr="004F7C2C">
        <w:rPr>
          <w:rFonts w:cs="Arial"/>
          <w:color w:val="000000" w:themeColor="text1"/>
          <w:szCs w:val="20"/>
          <w:lang w:val="sl-SI"/>
        </w:rPr>
        <w:t>. člena se beseda »presežejo« nadomesti z besedo »dosežejo«.</w:t>
      </w:r>
    </w:p>
    <w:p w14:paraId="21C699B4" w14:textId="77777777" w:rsidR="00E10228" w:rsidRDefault="00E10228" w:rsidP="004F7C2C">
      <w:pPr>
        <w:rPr>
          <w:rFonts w:cs="Arial"/>
          <w:color w:val="000000" w:themeColor="text1"/>
          <w:szCs w:val="20"/>
          <w:lang w:val="sl-SI"/>
        </w:rPr>
      </w:pPr>
    </w:p>
    <w:p w14:paraId="310E1F09" w14:textId="77777777" w:rsidR="004F7C2C" w:rsidRDefault="004F7C2C" w:rsidP="004F7C2C">
      <w:pPr>
        <w:ind w:left="357"/>
        <w:rPr>
          <w:rFonts w:cs="Arial"/>
          <w:color w:val="000000" w:themeColor="text1"/>
          <w:szCs w:val="20"/>
          <w:lang w:val="sl-SI"/>
        </w:rPr>
      </w:pPr>
    </w:p>
    <w:p w14:paraId="05C96986" w14:textId="77777777" w:rsidR="004F7C2C" w:rsidRPr="004F7C2C" w:rsidRDefault="004F7C2C" w:rsidP="004F7C2C">
      <w:pPr>
        <w:ind w:left="357"/>
        <w:rPr>
          <w:rFonts w:cs="Arial"/>
          <w:b/>
          <w:color w:val="000000" w:themeColor="text1"/>
          <w:szCs w:val="20"/>
          <w:lang w:val="sl-SI"/>
        </w:rPr>
      </w:pPr>
    </w:p>
    <w:p w14:paraId="3E33447F" w14:textId="42DF5866" w:rsidR="00471459" w:rsidRDefault="007B264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w:t>
      </w:r>
      <w:r w:rsidR="00471459">
        <w:rPr>
          <w:rFonts w:ascii="Arial" w:hAnsi="Arial" w:cs="Arial"/>
          <w:b/>
          <w:color w:val="000000" w:themeColor="text1"/>
          <w:sz w:val="20"/>
          <w:szCs w:val="20"/>
          <w:lang w:val="sl-SI"/>
        </w:rPr>
        <w:t>en</w:t>
      </w:r>
    </w:p>
    <w:p w14:paraId="7D11675C" w14:textId="77777777" w:rsidR="00E10228" w:rsidRDefault="00E10228" w:rsidP="00E10228">
      <w:pPr>
        <w:rPr>
          <w:rFonts w:cs="Arial"/>
          <w:color w:val="000000" w:themeColor="text1"/>
          <w:szCs w:val="20"/>
          <w:lang w:val="sl-SI"/>
        </w:rPr>
      </w:pPr>
    </w:p>
    <w:p w14:paraId="1D9A8339" w14:textId="3CC2E378" w:rsidR="00E10228" w:rsidRDefault="00E10228" w:rsidP="00E10228">
      <w:pPr>
        <w:rPr>
          <w:rFonts w:cs="Arial"/>
          <w:color w:val="000000" w:themeColor="text1"/>
          <w:szCs w:val="20"/>
          <w:lang w:val="sl-SI"/>
        </w:rPr>
      </w:pPr>
      <w:r w:rsidRPr="00E10228">
        <w:rPr>
          <w:rFonts w:cs="Arial"/>
          <w:color w:val="000000" w:themeColor="text1"/>
          <w:szCs w:val="20"/>
          <w:lang w:val="sl-SI"/>
        </w:rPr>
        <w:t xml:space="preserve">V </w:t>
      </w:r>
      <w:r>
        <w:rPr>
          <w:rFonts w:cs="Arial"/>
          <w:color w:val="000000" w:themeColor="text1"/>
          <w:szCs w:val="20"/>
          <w:lang w:val="sl-SI"/>
        </w:rPr>
        <w:t>84</w:t>
      </w:r>
      <w:r w:rsidRPr="00E10228">
        <w:rPr>
          <w:rFonts w:cs="Arial"/>
          <w:color w:val="000000" w:themeColor="text1"/>
          <w:szCs w:val="20"/>
          <w:lang w:val="sl-SI"/>
        </w:rPr>
        <w:t>. člen</w:t>
      </w:r>
      <w:r w:rsidR="00CD333F">
        <w:rPr>
          <w:rFonts w:cs="Arial"/>
          <w:color w:val="000000" w:themeColor="text1"/>
          <w:szCs w:val="20"/>
          <w:lang w:val="sl-SI"/>
        </w:rPr>
        <w:t>u</w:t>
      </w:r>
      <w:r w:rsidRPr="00E10228">
        <w:rPr>
          <w:rFonts w:cs="Arial"/>
          <w:color w:val="000000" w:themeColor="text1"/>
          <w:szCs w:val="20"/>
          <w:lang w:val="sl-SI"/>
        </w:rPr>
        <w:t xml:space="preserve"> se besed</w:t>
      </w:r>
      <w:r>
        <w:rPr>
          <w:rFonts w:cs="Arial"/>
          <w:color w:val="000000" w:themeColor="text1"/>
          <w:szCs w:val="20"/>
          <w:lang w:val="sl-SI"/>
        </w:rPr>
        <w:t>ilo</w:t>
      </w:r>
      <w:r w:rsidRPr="00E10228">
        <w:rPr>
          <w:rFonts w:cs="Arial"/>
          <w:color w:val="000000" w:themeColor="text1"/>
          <w:szCs w:val="20"/>
          <w:lang w:val="sl-SI"/>
        </w:rPr>
        <w:t xml:space="preserve"> »</w:t>
      </w:r>
      <w:r>
        <w:rPr>
          <w:rFonts w:cs="Arial"/>
          <w:color w:val="000000" w:themeColor="text1"/>
          <w:szCs w:val="20"/>
          <w:lang w:val="sl-SI"/>
        </w:rPr>
        <w:t>kmetije z registrirano dopolnilno dejavnostjo</w:t>
      </w:r>
      <w:r w:rsidRPr="00E10228">
        <w:rPr>
          <w:rFonts w:cs="Arial"/>
          <w:color w:val="000000" w:themeColor="text1"/>
          <w:szCs w:val="20"/>
          <w:lang w:val="sl-SI"/>
        </w:rPr>
        <w:t>« nadomesti z besed</w:t>
      </w:r>
      <w:r>
        <w:rPr>
          <w:rFonts w:cs="Arial"/>
          <w:color w:val="000000" w:themeColor="text1"/>
          <w:szCs w:val="20"/>
          <w:lang w:val="sl-SI"/>
        </w:rPr>
        <w:t>ilom</w:t>
      </w:r>
      <w:r w:rsidRPr="00E10228">
        <w:rPr>
          <w:rFonts w:cs="Arial"/>
          <w:color w:val="000000" w:themeColor="text1"/>
          <w:szCs w:val="20"/>
          <w:lang w:val="sl-SI"/>
        </w:rPr>
        <w:t xml:space="preserve"> »</w:t>
      </w:r>
      <w:r>
        <w:rPr>
          <w:rFonts w:cs="Arial"/>
          <w:color w:val="000000" w:themeColor="text1"/>
          <w:szCs w:val="20"/>
          <w:lang w:val="sl-SI"/>
        </w:rPr>
        <w:t>nosilci dopolnilne dejavnosti na kmetiji</w:t>
      </w:r>
      <w:r w:rsidRPr="00E10228">
        <w:rPr>
          <w:rFonts w:cs="Arial"/>
          <w:color w:val="000000" w:themeColor="text1"/>
          <w:szCs w:val="20"/>
          <w:lang w:val="sl-SI"/>
        </w:rPr>
        <w:t>«.</w:t>
      </w:r>
    </w:p>
    <w:p w14:paraId="1FB72198" w14:textId="77777777" w:rsidR="00E10228" w:rsidRPr="00E10228" w:rsidRDefault="00E10228" w:rsidP="00E10228">
      <w:pPr>
        <w:rPr>
          <w:rFonts w:cs="Arial"/>
          <w:color w:val="000000" w:themeColor="text1"/>
          <w:szCs w:val="20"/>
          <w:lang w:val="sl-SI"/>
        </w:rPr>
      </w:pPr>
    </w:p>
    <w:p w14:paraId="7A9E2436" w14:textId="77777777" w:rsidR="00E10228" w:rsidRDefault="00E10228" w:rsidP="00E10228">
      <w:pPr>
        <w:pStyle w:val="Odstavekseznama"/>
        <w:spacing w:line="260" w:lineRule="atLeast"/>
        <w:ind w:left="714"/>
        <w:rPr>
          <w:rFonts w:ascii="Arial" w:hAnsi="Arial" w:cs="Arial"/>
          <w:b/>
          <w:color w:val="000000" w:themeColor="text1"/>
          <w:sz w:val="20"/>
          <w:szCs w:val="20"/>
          <w:lang w:val="sl-SI"/>
        </w:rPr>
      </w:pPr>
    </w:p>
    <w:p w14:paraId="3EFE883A" w14:textId="309C1FC9" w:rsidR="00E10228" w:rsidRDefault="007B264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00E10228">
        <w:rPr>
          <w:rFonts w:ascii="Arial" w:hAnsi="Arial" w:cs="Arial"/>
          <w:b/>
          <w:color w:val="000000" w:themeColor="text1"/>
          <w:sz w:val="20"/>
          <w:szCs w:val="20"/>
          <w:lang w:val="sl-SI"/>
        </w:rPr>
        <w:t xml:space="preserve">len </w:t>
      </w:r>
    </w:p>
    <w:p w14:paraId="5A052C96" w14:textId="77777777" w:rsidR="00471459" w:rsidRPr="00471459" w:rsidRDefault="00471459" w:rsidP="00471459">
      <w:pPr>
        <w:rPr>
          <w:rFonts w:cs="Arial"/>
          <w:b/>
          <w:color w:val="000000" w:themeColor="text1"/>
          <w:szCs w:val="20"/>
          <w:lang w:val="sl-SI"/>
        </w:rPr>
      </w:pPr>
    </w:p>
    <w:p w14:paraId="461151E8" w14:textId="4CD33D22" w:rsidR="00471459" w:rsidRDefault="004F7C2C" w:rsidP="004F7C2C">
      <w:pPr>
        <w:rPr>
          <w:rFonts w:cs="Arial"/>
          <w:color w:val="000000" w:themeColor="text1"/>
          <w:szCs w:val="20"/>
          <w:lang w:val="sl-SI"/>
        </w:rPr>
      </w:pPr>
      <w:r w:rsidRPr="004F7C2C">
        <w:rPr>
          <w:rFonts w:cs="Arial"/>
          <w:color w:val="000000" w:themeColor="text1"/>
          <w:szCs w:val="20"/>
          <w:lang w:val="sl-SI"/>
        </w:rPr>
        <w:t xml:space="preserve">V prvem odstavku </w:t>
      </w:r>
      <w:r>
        <w:rPr>
          <w:rFonts w:cs="Arial"/>
          <w:color w:val="000000" w:themeColor="text1"/>
          <w:szCs w:val="20"/>
          <w:lang w:val="sl-SI"/>
        </w:rPr>
        <w:t>87</w:t>
      </w:r>
      <w:r w:rsidRPr="004F7C2C">
        <w:rPr>
          <w:rFonts w:cs="Arial"/>
          <w:color w:val="000000" w:themeColor="text1"/>
          <w:szCs w:val="20"/>
          <w:lang w:val="sl-SI"/>
        </w:rPr>
        <w:t xml:space="preserve">. člena se </w:t>
      </w:r>
      <w:r w:rsidR="004734FD">
        <w:rPr>
          <w:rFonts w:cs="Arial"/>
          <w:color w:val="000000" w:themeColor="text1"/>
          <w:szCs w:val="20"/>
          <w:lang w:val="sl-SI"/>
        </w:rPr>
        <w:t xml:space="preserve">v napovednem stavku </w:t>
      </w:r>
      <w:r w:rsidRPr="004F7C2C">
        <w:rPr>
          <w:rFonts w:cs="Arial"/>
          <w:color w:val="000000" w:themeColor="text1"/>
          <w:szCs w:val="20"/>
          <w:lang w:val="sl-SI"/>
        </w:rPr>
        <w:t>beseda »presežejo« nadomesti z besedo »dosežejo«.</w:t>
      </w:r>
    </w:p>
    <w:p w14:paraId="795F1CA5" w14:textId="77777777" w:rsidR="00355509" w:rsidRDefault="00355509" w:rsidP="004F7C2C">
      <w:pPr>
        <w:rPr>
          <w:rFonts w:cs="Arial"/>
          <w:color w:val="000000" w:themeColor="text1"/>
          <w:szCs w:val="20"/>
          <w:lang w:val="sl-SI"/>
        </w:rPr>
      </w:pPr>
    </w:p>
    <w:p w14:paraId="78DB89D6" w14:textId="65FCF5ED" w:rsidR="00355509" w:rsidRDefault="00355509" w:rsidP="00355509">
      <w:pPr>
        <w:rPr>
          <w:rFonts w:cs="Arial"/>
          <w:color w:val="000000" w:themeColor="text1"/>
          <w:szCs w:val="20"/>
          <w:lang w:val="sl-SI"/>
        </w:rPr>
      </w:pPr>
      <w:r>
        <w:rPr>
          <w:rFonts w:cs="Arial"/>
          <w:color w:val="000000" w:themeColor="text1"/>
          <w:szCs w:val="20"/>
          <w:lang w:val="sl-SI"/>
        </w:rPr>
        <w:t xml:space="preserve">V 2. točki se </w:t>
      </w:r>
      <w:r w:rsidR="00D20C45">
        <w:rPr>
          <w:rFonts w:cs="Arial"/>
          <w:color w:val="000000" w:themeColor="text1"/>
          <w:szCs w:val="20"/>
          <w:lang w:val="sl-SI"/>
        </w:rPr>
        <w:t xml:space="preserve">v napovednem stavku </w:t>
      </w:r>
      <w:r>
        <w:rPr>
          <w:rFonts w:cs="Arial"/>
          <w:color w:val="000000" w:themeColor="text1"/>
          <w:szCs w:val="20"/>
          <w:lang w:val="sl-SI"/>
        </w:rPr>
        <w:t xml:space="preserve">besedilo </w:t>
      </w:r>
      <w:r w:rsidRPr="004F7C2C">
        <w:rPr>
          <w:rFonts w:cs="Arial"/>
          <w:color w:val="000000" w:themeColor="text1"/>
          <w:szCs w:val="20"/>
          <w:lang w:val="sl-SI"/>
        </w:rPr>
        <w:t>»</w:t>
      </w:r>
      <w:r>
        <w:rPr>
          <w:rFonts w:cs="Arial"/>
          <w:color w:val="000000" w:themeColor="text1"/>
          <w:szCs w:val="20"/>
          <w:lang w:val="sl-SI"/>
        </w:rPr>
        <w:t>kmetije z dopolnilno dejavnostjo« nadomesti z besedilom</w:t>
      </w:r>
      <w:r w:rsidRPr="004F7C2C">
        <w:rPr>
          <w:rFonts w:cs="Arial"/>
          <w:color w:val="000000" w:themeColor="text1"/>
          <w:szCs w:val="20"/>
          <w:lang w:val="sl-SI"/>
        </w:rPr>
        <w:t xml:space="preserve"> »</w:t>
      </w:r>
      <w:r>
        <w:rPr>
          <w:rFonts w:cs="Arial"/>
          <w:color w:val="000000" w:themeColor="text1"/>
          <w:szCs w:val="20"/>
          <w:lang w:val="sl-SI"/>
        </w:rPr>
        <w:t>nosilce dopolnile dejavnosti na kmetijah</w:t>
      </w:r>
      <w:r w:rsidRPr="004F7C2C">
        <w:rPr>
          <w:rFonts w:cs="Arial"/>
          <w:color w:val="000000" w:themeColor="text1"/>
          <w:szCs w:val="20"/>
          <w:lang w:val="sl-SI"/>
        </w:rPr>
        <w:t>«.</w:t>
      </w:r>
    </w:p>
    <w:p w14:paraId="50DAE6F8" w14:textId="77777777" w:rsidR="00355509" w:rsidRDefault="00355509" w:rsidP="004F7C2C">
      <w:pPr>
        <w:rPr>
          <w:rFonts w:cs="Arial"/>
          <w:color w:val="000000" w:themeColor="text1"/>
          <w:szCs w:val="20"/>
          <w:lang w:val="sl-SI"/>
        </w:rPr>
      </w:pPr>
    </w:p>
    <w:p w14:paraId="20C9E421" w14:textId="77777777" w:rsidR="004F7C2C" w:rsidRDefault="004F7C2C" w:rsidP="004F7C2C">
      <w:pPr>
        <w:rPr>
          <w:rFonts w:cs="Arial"/>
          <w:color w:val="000000" w:themeColor="text1"/>
          <w:szCs w:val="20"/>
          <w:lang w:val="sl-SI"/>
        </w:rPr>
      </w:pPr>
    </w:p>
    <w:p w14:paraId="7C4192C9" w14:textId="77777777" w:rsidR="004F7C2C" w:rsidRPr="004F7C2C" w:rsidRDefault="004F7C2C" w:rsidP="004F7C2C">
      <w:pPr>
        <w:rPr>
          <w:rFonts w:cs="Arial"/>
          <w:b/>
          <w:color w:val="000000" w:themeColor="text1"/>
          <w:szCs w:val="20"/>
          <w:lang w:val="sl-SI"/>
        </w:rPr>
      </w:pPr>
    </w:p>
    <w:p w14:paraId="1B9335A7" w14:textId="49DE4143" w:rsidR="00471459" w:rsidRDefault="00471459"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5FA8FDA8" w14:textId="77777777" w:rsidR="00471459" w:rsidRDefault="00471459" w:rsidP="00471459">
      <w:pPr>
        <w:rPr>
          <w:rFonts w:cs="Arial"/>
          <w:b/>
          <w:color w:val="000000" w:themeColor="text1"/>
          <w:szCs w:val="20"/>
          <w:lang w:val="sl-SI"/>
        </w:rPr>
      </w:pPr>
    </w:p>
    <w:p w14:paraId="7AA93030" w14:textId="3473720B" w:rsidR="004F7C2C" w:rsidRPr="004F7C2C" w:rsidRDefault="004F7C2C" w:rsidP="00471459">
      <w:pPr>
        <w:rPr>
          <w:rFonts w:cs="Arial"/>
          <w:color w:val="000000" w:themeColor="text1"/>
          <w:szCs w:val="20"/>
          <w:lang w:val="sl-SI"/>
        </w:rPr>
      </w:pPr>
      <w:r w:rsidRPr="004F7C2C">
        <w:rPr>
          <w:rFonts w:cs="Arial"/>
          <w:color w:val="000000" w:themeColor="text1"/>
          <w:szCs w:val="20"/>
          <w:lang w:val="sl-SI"/>
        </w:rPr>
        <w:t>V osmem odstavku 92. člena se za besedo »dokazila« doda vejica in besedilo »ki se nan</w:t>
      </w:r>
      <w:r w:rsidR="00B00AEB">
        <w:rPr>
          <w:rFonts w:cs="Arial"/>
          <w:color w:val="000000" w:themeColor="text1"/>
          <w:szCs w:val="20"/>
          <w:lang w:val="sl-SI"/>
        </w:rPr>
        <w:t>a</w:t>
      </w:r>
      <w:r w:rsidRPr="004F7C2C">
        <w:rPr>
          <w:rFonts w:cs="Arial"/>
          <w:color w:val="000000" w:themeColor="text1"/>
          <w:szCs w:val="20"/>
          <w:lang w:val="sl-SI"/>
        </w:rPr>
        <w:t>šajo na naložbo,«</w:t>
      </w:r>
      <w:r w:rsidR="00B00AEB">
        <w:rPr>
          <w:rFonts w:cs="Arial"/>
          <w:color w:val="000000" w:themeColor="text1"/>
          <w:szCs w:val="20"/>
          <w:lang w:val="sl-SI"/>
        </w:rPr>
        <w:t>, beseda »</w:t>
      </w:r>
      <w:proofErr w:type="spellStart"/>
      <w:r w:rsidR="00B00AEB">
        <w:rPr>
          <w:rFonts w:cs="Arial"/>
          <w:color w:val="000000" w:themeColor="text1"/>
          <w:szCs w:val="20"/>
          <w:lang w:val="sl-SI"/>
        </w:rPr>
        <w:t>sedmega</w:t>
      </w:r>
      <w:r w:rsidR="00D20C45">
        <w:rPr>
          <w:rFonts w:cs="Arial"/>
          <w:color w:val="000000" w:themeColor="text1"/>
          <w:szCs w:val="20"/>
          <w:lang w:val="sl-SI"/>
        </w:rPr>
        <w:t>a</w:t>
      </w:r>
      <w:proofErr w:type="spellEnd"/>
      <w:r w:rsidR="00B00AEB">
        <w:rPr>
          <w:rFonts w:cs="Arial"/>
          <w:color w:val="000000" w:themeColor="text1"/>
          <w:szCs w:val="20"/>
          <w:lang w:val="sl-SI"/>
        </w:rPr>
        <w:t>« pa se nadomesti z besedo »sedmega«</w:t>
      </w:r>
      <w:r w:rsidRPr="004F7C2C">
        <w:rPr>
          <w:rFonts w:cs="Arial"/>
          <w:color w:val="000000" w:themeColor="text1"/>
          <w:szCs w:val="20"/>
          <w:lang w:val="sl-SI"/>
        </w:rPr>
        <w:t>.</w:t>
      </w:r>
    </w:p>
    <w:p w14:paraId="1702C0BE" w14:textId="77777777" w:rsidR="00471459" w:rsidRDefault="00471459" w:rsidP="00471459">
      <w:pPr>
        <w:pStyle w:val="Odstavekseznama"/>
        <w:spacing w:line="260" w:lineRule="atLeast"/>
        <w:ind w:left="714"/>
        <w:rPr>
          <w:rFonts w:ascii="Arial" w:hAnsi="Arial" w:cs="Arial"/>
          <w:b/>
          <w:color w:val="000000" w:themeColor="text1"/>
          <w:sz w:val="20"/>
          <w:szCs w:val="20"/>
          <w:lang w:val="sl-SI"/>
        </w:rPr>
      </w:pPr>
    </w:p>
    <w:p w14:paraId="5537DD1E" w14:textId="77777777" w:rsidR="00B00AEB" w:rsidRDefault="00B00AEB" w:rsidP="00471459">
      <w:pPr>
        <w:pStyle w:val="Odstavekseznama"/>
        <w:spacing w:line="260" w:lineRule="atLeast"/>
        <w:ind w:left="714"/>
        <w:rPr>
          <w:rFonts w:ascii="Arial" w:hAnsi="Arial" w:cs="Arial"/>
          <w:b/>
          <w:color w:val="000000" w:themeColor="text1"/>
          <w:sz w:val="20"/>
          <w:szCs w:val="20"/>
          <w:lang w:val="sl-SI"/>
        </w:rPr>
      </w:pPr>
    </w:p>
    <w:p w14:paraId="0ED7A747" w14:textId="6B6A51AA" w:rsidR="009A413C" w:rsidRDefault="009A413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0344A8A3" w14:textId="77777777" w:rsidR="00B00AEB" w:rsidRDefault="00B00AEB" w:rsidP="009A413C">
      <w:pPr>
        <w:rPr>
          <w:rFonts w:cs="Arial"/>
          <w:color w:val="000000" w:themeColor="text1"/>
          <w:szCs w:val="20"/>
          <w:lang w:val="sl-SI"/>
        </w:rPr>
      </w:pPr>
    </w:p>
    <w:p w14:paraId="0238F9E1" w14:textId="02A5CDB3" w:rsidR="009A413C" w:rsidRDefault="009A413C" w:rsidP="009A413C">
      <w:pPr>
        <w:rPr>
          <w:rFonts w:cs="Arial"/>
          <w:color w:val="000000" w:themeColor="text1"/>
          <w:szCs w:val="20"/>
          <w:lang w:val="sl-SI"/>
        </w:rPr>
      </w:pPr>
      <w:r w:rsidRPr="00A77689">
        <w:rPr>
          <w:rFonts w:cs="Arial"/>
          <w:color w:val="000000" w:themeColor="text1"/>
          <w:szCs w:val="20"/>
          <w:lang w:val="sl-SI"/>
        </w:rPr>
        <w:t xml:space="preserve">V tretjem odstavku 93. člena se beseda »presegajo« nadomesti z besedo »dosegajo«, beseda »presežejo« pa se nadomesti z besedo </w:t>
      </w:r>
      <w:r w:rsidR="00D20C45" w:rsidRPr="00A77689">
        <w:rPr>
          <w:rFonts w:cs="Arial"/>
          <w:color w:val="000000" w:themeColor="text1"/>
          <w:szCs w:val="20"/>
          <w:lang w:val="sl-SI"/>
        </w:rPr>
        <w:t>»</w:t>
      </w:r>
      <w:r w:rsidRPr="00A77689">
        <w:rPr>
          <w:rFonts w:cs="Arial"/>
          <w:color w:val="000000" w:themeColor="text1"/>
          <w:szCs w:val="20"/>
          <w:lang w:val="sl-SI"/>
        </w:rPr>
        <w:t>dosežejo«.</w:t>
      </w:r>
    </w:p>
    <w:p w14:paraId="146272A8" w14:textId="77777777" w:rsidR="009A413C" w:rsidRDefault="009A413C" w:rsidP="009A413C">
      <w:pPr>
        <w:rPr>
          <w:rFonts w:cs="Arial"/>
          <w:color w:val="000000" w:themeColor="text1"/>
          <w:szCs w:val="20"/>
          <w:lang w:val="sl-SI"/>
        </w:rPr>
      </w:pPr>
    </w:p>
    <w:p w14:paraId="1FD54C28" w14:textId="77777777" w:rsidR="009A413C" w:rsidRPr="009A413C" w:rsidRDefault="009A413C" w:rsidP="009A413C">
      <w:pPr>
        <w:rPr>
          <w:rFonts w:cs="Arial"/>
          <w:color w:val="000000" w:themeColor="text1"/>
          <w:szCs w:val="20"/>
          <w:lang w:val="sl-SI"/>
        </w:rPr>
      </w:pPr>
    </w:p>
    <w:p w14:paraId="7C063041" w14:textId="147632EB" w:rsidR="00B00AEB" w:rsidRDefault="00B00AEB"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728BB023" w14:textId="77777777" w:rsidR="00B00AEB" w:rsidRDefault="00B00AEB" w:rsidP="00B00AEB">
      <w:pPr>
        <w:rPr>
          <w:rFonts w:cs="Arial"/>
          <w:color w:val="000000" w:themeColor="text1"/>
          <w:szCs w:val="20"/>
          <w:lang w:val="sl-SI"/>
        </w:rPr>
      </w:pPr>
    </w:p>
    <w:p w14:paraId="158C0ACF" w14:textId="7184CD82" w:rsidR="00B00AEB" w:rsidRDefault="00B00AEB" w:rsidP="00B00AEB">
      <w:pPr>
        <w:rPr>
          <w:rFonts w:cs="Arial"/>
          <w:color w:val="000000" w:themeColor="text1"/>
          <w:szCs w:val="20"/>
          <w:lang w:val="sl-SI"/>
        </w:rPr>
      </w:pPr>
      <w:r w:rsidRPr="004B0841">
        <w:rPr>
          <w:rFonts w:cs="Arial"/>
          <w:color w:val="000000" w:themeColor="text1"/>
          <w:szCs w:val="20"/>
          <w:lang w:val="sl-SI"/>
        </w:rPr>
        <w:t xml:space="preserve">V prvem odstavku </w:t>
      </w:r>
      <w:proofErr w:type="spellStart"/>
      <w:r w:rsidRPr="004B0841">
        <w:rPr>
          <w:rFonts w:cs="Arial"/>
          <w:color w:val="000000" w:themeColor="text1"/>
          <w:szCs w:val="20"/>
          <w:lang w:val="sl-SI"/>
        </w:rPr>
        <w:t>93.</w:t>
      </w:r>
      <w:r w:rsidR="00C76BAC" w:rsidRPr="004B0841">
        <w:rPr>
          <w:rFonts w:cs="Arial"/>
          <w:color w:val="000000" w:themeColor="text1"/>
          <w:szCs w:val="20"/>
          <w:lang w:val="sl-SI"/>
        </w:rPr>
        <w:t>a</w:t>
      </w:r>
      <w:proofErr w:type="spellEnd"/>
      <w:r w:rsidRPr="004B0841">
        <w:rPr>
          <w:rFonts w:cs="Arial"/>
          <w:color w:val="000000" w:themeColor="text1"/>
          <w:szCs w:val="20"/>
          <w:lang w:val="sl-SI"/>
        </w:rPr>
        <w:t xml:space="preserve"> člena se</w:t>
      </w:r>
      <w:r w:rsidR="007E64AA" w:rsidRPr="000300A9">
        <w:rPr>
          <w:rFonts w:cs="Arial"/>
          <w:color w:val="000000" w:themeColor="text1"/>
          <w:szCs w:val="20"/>
          <w:lang w:val="sl-SI"/>
        </w:rPr>
        <w:t xml:space="preserve"> za </w:t>
      </w:r>
      <w:r w:rsidR="00D20C45">
        <w:rPr>
          <w:rFonts w:cs="Arial"/>
          <w:color w:val="000000" w:themeColor="text1"/>
          <w:szCs w:val="20"/>
          <w:lang w:val="sl-SI"/>
        </w:rPr>
        <w:t>besedilom</w:t>
      </w:r>
      <w:r w:rsidR="00D20C45">
        <w:rPr>
          <w:rFonts w:cs="Arial"/>
          <w:color w:val="000000" w:themeColor="text1"/>
          <w:szCs w:val="20"/>
          <w:lang w:val="sl-SI"/>
        </w:rPr>
        <w:t xml:space="preserve"> </w:t>
      </w:r>
      <w:r w:rsidR="00D20C45">
        <w:rPr>
          <w:rFonts w:cs="Arial"/>
          <w:color w:val="000000" w:themeColor="text1"/>
          <w:szCs w:val="20"/>
          <w:lang w:val="sl-SI"/>
        </w:rPr>
        <w:t>»</w:t>
      </w:r>
      <w:r w:rsidR="007E64AA">
        <w:rPr>
          <w:rFonts w:cs="Arial"/>
          <w:color w:val="000000" w:themeColor="text1"/>
          <w:szCs w:val="20"/>
          <w:lang w:val="sl-SI"/>
        </w:rPr>
        <w:t>52/10</w:t>
      </w:r>
      <w:r w:rsidR="00D20C45">
        <w:rPr>
          <w:rFonts w:cs="Arial"/>
          <w:color w:val="000000" w:themeColor="text1"/>
          <w:szCs w:val="20"/>
          <w:lang w:val="sl-SI"/>
        </w:rPr>
        <w:t>«</w:t>
      </w:r>
      <w:r w:rsidR="007E64AA">
        <w:rPr>
          <w:rFonts w:cs="Arial"/>
          <w:color w:val="000000" w:themeColor="text1"/>
          <w:szCs w:val="20"/>
          <w:lang w:val="sl-SI"/>
        </w:rPr>
        <w:t xml:space="preserve"> doda vejica in črta beseda </w:t>
      </w:r>
      <w:r w:rsidR="00D20C45">
        <w:rPr>
          <w:rFonts w:cs="Arial"/>
          <w:color w:val="000000" w:themeColor="text1"/>
          <w:szCs w:val="20"/>
          <w:lang w:val="sl-SI"/>
        </w:rPr>
        <w:t>»</w:t>
      </w:r>
      <w:r w:rsidR="007E64AA">
        <w:rPr>
          <w:rFonts w:cs="Arial"/>
          <w:color w:val="000000" w:themeColor="text1"/>
          <w:szCs w:val="20"/>
          <w:lang w:val="sl-SI"/>
        </w:rPr>
        <w:t>in«, za besedo »ZON-C« pa se doda besedilo »in 60/17«.</w:t>
      </w:r>
    </w:p>
    <w:p w14:paraId="73F112AB" w14:textId="77777777" w:rsidR="00B00AEB" w:rsidRDefault="00B00AEB" w:rsidP="00B00AEB">
      <w:pPr>
        <w:rPr>
          <w:rFonts w:cs="Arial"/>
          <w:color w:val="000000" w:themeColor="text1"/>
          <w:szCs w:val="20"/>
          <w:lang w:val="sl-SI"/>
        </w:rPr>
      </w:pPr>
    </w:p>
    <w:p w14:paraId="3C285683" w14:textId="77777777" w:rsidR="00B00AEB" w:rsidRPr="00B00AEB" w:rsidRDefault="00B00AEB" w:rsidP="00B00AEB">
      <w:pPr>
        <w:rPr>
          <w:rFonts w:cs="Arial"/>
          <w:color w:val="000000" w:themeColor="text1"/>
          <w:szCs w:val="20"/>
          <w:lang w:val="sl-SI"/>
        </w:rPr>
      </w:pPr>
    </w:p>
    <w:p w14:paraId="7197066C" w14:textId="5CB02D13" w:rsidR="00471459" w:rsidRDefault="004F7C2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00471459">
        <w:rPr>
          <w:rFonts w:ascii="Arial" w:hAnsi="Arial" w:cs="Arial"/>
          <w:b/>
          <w:color w:val="000000" w:themeColor="text1"/>
          <w:sz w:val="20"/>
          <w:szCs w:val="20"/>
          <w:lang w:val="sl-SI"/>
        </w:rPr>
        <w:t>len</w:t>
      </w:r>
    </w:p>
    <w:p w14:paraId="343A8935" w14:textId="77777777" w:rsidR="004F7C2C" w:rsidRDefault="004F7C2C" w:rsidP="004F7C2C">
      <w:pPr>
        <w:rPr>
          <w:rFonts w:cs="Arial"/>
          <w:b/>
          <w:color w:val="000000" w:themeColor="text1"/>
          <w:szCs w:val="20"/>
          <w:lang w:val="sl-SI"/>
        </w:rPr>
      </w:pPr>
    </w:p>
    <w:p w14:paraId="23722703" w14:textId="3BC0206C" w:rsidR="004F7C2C" w:rsidRDefault="004F7C2C" w:rsidP="004F7C2C">
      <w:pPr>
        <w:rPr>
          <w:rFonts w:cs="Arial"/>
          <w:color w:val="000000" w:themeColor="text1"/>
          <w:szCs w:val="20"/>
          <w:lang w:val="sl-SI"/>
        </w:rPr>
      </w:pPr>
      <w:r w:rsidRPr="004F7C2C">
        <w:rPr>
          <w:rFonts w:cs="Arial"/>
          <w:color w:val="000000" w:themeColor="text1"/>
          <w:szCs w:val="20"/>
          <w:lang w:val="sl-SI"/>
        </w:rPr>
        <w:t>Za drugim odstavkom 95. člena se doda nov tretji odstavek, ki se glasi:</w:t>
      </w:r>
    </w:p>
    <w:p w14:paraId="635187C2" w14:textId="0ECCF88E" w:rsidR="004F7C2C" w:rsidRDefault="004F7C2C" w:rsidP="004F7C2C">
      <w:pPr>
        <w:rPr>
          <w:rFonts w:cs="Arial"/>
          <w:color w:val="000000" w:themeColor="text1"/>
          <w:szCs w:val="20"/>
          <w:lang w:val="sl-SI"/>
        </w:rPr>
      </w:pPr>
      <w:r>
        <w:rPr>
          <w:rFonts w:cs="Arial"/>
          <w:color w:val="000000" w:themeColor="text1"/>
          <w:szCs w:val="20"/>
          <w:lang w:val="sl-SI"/>
        </w:rPr>
        <w:t xml:space="preserve">»(3) </w:t>
      </w:r>
      <w:proofErr w:type="spellStart"/>
      <w:r>
        <w:t>Če</w:t>
      </w:r>
      <w:proofErr w:type="spellEnd"/>
      <w:r>
        <w:t xml:space="preserve"> se </w:t>
      </w:r>
      <w:proofErr w:type="spellStart"/>
      <w:r>
        <w:t>naložba</w:t>
      </w:r>
      <w:proofErr w:type="spellEnd"/>
      <w:r>
        <w:t xml:space="preserve"> </w:t>
      </w:r>
      <w:proofErr w:type="spellStart"/>
      <w:r>
        <w:t>nanaša</w:t>
      </w:r>
      <w:proofErr w:type="spellEnd"/>
      <w:r>
        <w:t xml:space="preserve"> </w:t>
      </w:r>
      <w:proofErr w:type="spellStart"/>
      <w:r>
        <w:t>na</w:t>
      </w:r>
      <w:proofErr w:type="spellEnd"/>
      <w:r>
        <w:t xml:space="preserve"> </w:t>
      </w:r>
      <w:proofErr w:type="spellStart"/>
      <w:r>
        <w:t>ureditev</w:t>
      </w:r>
      <w:proofErr w:type="spellEnd"/>
      <w:r>
        <w:t xml:space="preserve"> </w:t>
      </w:r>
      <w:proofErr w:type="spellStart"/>
      <w:r>
        <w:t>dvo</w:t>
      </w:r>
      <w:proofErr w:type="spellEnd"/>
      <w:r>
        <w:t xml:space="preserve"> </w:t>
      </w:r>
      <w:proofErr w:type="spellStart"/>
      <w:r>
        <w:t>ali</w:t>
      </w:r>
      <w:proofErr w:type="spellEnd"/>
      <w:r>
        <w:t xml:space="preserve"> </w:t>
      </w:r>
      <w:proofErr w:type="spellStart"/>
      <w:r>
        <w:t>več</w:t>
      </w:r>
      <w:proofErr w:type="spellEnd"/>
      <w:r>
        <w:t xml:space="preserve"> </w:t>
      </w:r>
      <w:proofErr w:type="spellStart"/>
      <w:r>
        <w:t>etažnih</w:t>
      </w:r>
      <w:proofErr w:type="spellEnd"/>
      <w:r>
        <w:t xml:space="preserve"> </w:t>
      </w:r>
      <w:proofErr w:type="spellStart"/>
      <w:r>
        <w:t>objektov</w:t>
      </w:r>
      <w:proofErr w:type="spellEnd"/>
      <w:r>
        <w:t xml:space="preserve">, se </w:t>
      </w:r>
      <w:proofErr w:type="spellStart"/>
      <w:r>
        <w:t>kot</w:t>
      </w:r>
      <w:proofErr w:type="spellEnd"/>
      <w:r>
        <w:t xml:space="preserve"> </w:t>
      </w:r>
      <w:proofErr w:type="spellStart"/>
      <w:r>
        <w:t>najvišja</w:t>
      </w:r>
      <w:proofErr w:type="spellEnd"/>
      <w:r>
        <w:t xml:space="preserve"> </w:t>
      </w:r>
      <w:proofErr w:type="spellStart"/>
      <w:r>
        <w:t>priznana</w:t>
      </w:r>
      <w:proofErr w:type="spellEnd"/>
      <w:r>
        <w:t xml:space="preserve"> </w:t>
      </w:r>
      <w:proofErr w:type="spellStart"/>
      <w:r>
        <w:t>vrednost</w:t>
      </w:r>
      <w:proofErr w:type="spellEnd"/>
      <w:r>
        <w:t xml:space="preserve"> </w:t>
      </w:r>
      <w:proofErr w:type="spellStart"/>
      <w:r>
        <w:t>posamezne</w:t>
      </w:r>
      <w:proofErr w:type="spellEnd"/>
      <w:r>
        <w:t xml:space="preserve"> </w:t>
      </w:r>
      <w:proofErr w:type="spellStart"/>
      <w:r>
        <w:t>etaže</w:t>
      </w:r>
      <w:proofErr w:type="spellEnd"/>
      <w:r>
        <w:t xml:space="preserve"> </w:t>
      </w:r>
      <w:proofErr w:type="spellStart"/>
      <w:r>
        <w:t>upošteva</w:t>
      </w:r>
      <w:proofErr w:type="spellEnd"/>
      <w:r>
        <w:t xml:space="preserve"> </w:t>
      </w:r>
      <w:proofErr w:type="spellStart"/>
      <w:r>
        <w:t>najvišja</w:t>
      </w:r>
      <w:proofErr w:type="spellEnd"/>
      <w:r>
        <w:t xml:space="preserve"> </w:t>
      </w:r>
      <w:proofErr w:type="spellStart"/>
      <w:r w:rsidR="004B0841">
        <w:t>priznan</w:t>
      </w:r>
      <w:r w:rsidR="004B0841">
        <w:t>a</w:t>
      </w:r>
      <w:proofErr w:type="spellEnd"/>
      <w:r w:rsidR="004B0841">
        <w:t xml:space="preserve"> </w:t>
      </w:r>
      <w:proofErr w:type="spellStart"/>
      <w:r>
        <w:t>vrednost</w:t>
      </w:r>
      <w:proofErr w:type="spellEnd"/>
      <w:r>
        <w:t xml:space="preserve"> </w:t>
      </w:r>
      <w:proofErr w:type="spellStart"/>
      <w:r>
        <w:t>za</w:t>
      </w:r>
      <w:proofErr w:type="spellEnd"/>
      <w:r>
        <w:t xml:space="preserve"> </w:t>
      </w:r>
      <w:proofErr w:type="spellStart"/>
      <w:r>
        <w:t>rekonstrukcijo</w:t>
      </w:r>
      <w:proofErr w:type="spellEnd"/>
      <w:r>
        <w:t xml:space="preserve"> </w:t>
      </w:r>
      <w:proofErr w:type="spellStart"/>
      <w:r>
        <w:t>objektov</w:t>
      </w:r>
      <w:proofErr w:type="spellEnd"/>
      <w:r>
        <w:t xml:space="preserve">, </w:t>
      </w:r>
      <w:proofErr w:type="spellStart"/>
      <w:r>
        <w:t>na</w:t>
      </w:r>
      <w:proofErr w:type="spellEnd"/>
      <w:r>
        <w:t xml:space="preserve"> </w:t>
      </w:r>
      <w:proofErr w:type="spellStart"/>
      <w:r>
        <w:t>katere</w:t>
      </w:r>
      <w:proofErr w:type="spellEnd"/>
      <w:r>
        <w:t xml:space="preserve"> se </w:t>
      </w:r>
      <w:proofErr w:type="spellStart"/>
      <w:r>
        <w:t>posamezna</w:t>
      </w:r>
      <w:proofErr w:type="spellEnd"/>
      <w:r>
        <w:t xml:space="preserve"> </w:t>
      </w:r>
      <w:proofErr w:type="spellStart"/>
      <w:r>
        <w:t>etaža</w:t>
      </w:r>
      <w:proofErr w:type="spellEnd"/>
      <w:r>
        <w:t xml:space="preserve"> </w:t>
      </w:r>
      <w:proofErr w:type="spellStart"/>
      <w:r>
        <w:t>nanaša</w:t>
      </w:r>
      <w:proofErr w:type="spellEnd"/>
      <w:r>
        <w:t xml:space="preserve">, </w:t>
      </w:r>
      <w:proofErr w:type="spellStart"/>
      <w:r>
        <w:t>če</w:t>
      </w:r>
      <w:proofErr w:type="spellEnd"/>
      <w:r>
        <w:t xml:space="preserve"> so </w:t>
      </w:r>
      <w:proofErr w:type="spellStart"/>
      <w:r>
        <w:t>te</w:t>
      </w:r>
      <w:proofErr w:type="spellEnd"/>
      <w:r>
        <w:t xml:space="preserve"> </w:t>
      </w:r>
      <w:proofErr w:type="spellStart"/>
      <w:r>
        <w:t>vrednosti</w:t>
      </w:r>
      <w:proofErr w:type="spellEnd"/>
      <w:r>
        <w:t xml:space="preserve"> </w:t>
      </w:r>
      <w:proofErr w:type="spellStart"/>
      <w:r>
        <w:t>opredeljene</w:t>
      </w:r>
      <w:proofErr w:type="spellEnd"/>
      <w:r>
        <w:t xml:space="preserve"> v </w:t>
      </w:r>
      <w:proofErr w:type="spellStart"/>
      <w:r>
        <w:t>katalogu</w:t>
      </w:r>
      <w:proofErr w:type="spellEnd"/>
      <w:r>
        <w:t xml:space="preserve"> </w:t>
      </w:r>
      <w:proofErr w:type="spellStart"/>
      <w:r>
        <w:t>stroškov</w:t>
      </w:r>
      <w:proofErr w:type="spellEnd"/>
      <w:r>
        <w:t xml:space="preserve"> in </w:t>
      </w:r>
      <w:proofErr w:type="spellStart"/>
      <w:r>
        <w:t>najvišjih</w:t>
      </w:r>
      <w:proofErr w:type="spellEnd"/>
      <w:r>
        <w:t xml:space="preserve"> </w:t>
      </w:r>
      <w:proofErr w:type="spellStart"/>
      <w:r>
        <w:t>priznanih</w:t>
      </w:r>
      <w:proofErr w:type="spellEnd"/>
      <w:r>
        <w:t xml:space="preserve"> </w:t>
      </w:r>
      <w:proofErr w:type="spellStart"/>
      <w:r>
        <w:t>vrednosti</w:t>
      </w:r>
      <w:proofErr w:type="spellEnd"/>
      <w:r>
        <w:t xml:space="preserve"> </w:t>
      </w:r>
      <w:proofErr w:type="spellStart"/>
      <w:r>
        <w:t>iz</w:t>
      </w:r>
      <w:proofErr w:type="spellEnd"/>
      <w:r>
        <w:t xml:space="preserve"> </w:t>
      </w:r>
      <w:proofErr w:type="spellStart"/>
      <w:r>
        <w:t>prejšnjega</w:t>
      </w:r>
      <w:proofErr w:type="spellEnd"/>
      <w:r>
        <w:t xml:space="preserve"> </w:t>
      </w:r>
      <w:proofErr w:type="spellStart"/>
      <w:r>
        <w:t>odstavka</w:t>
      </w:r>
      <w:proofErr w:type="spellEnd"/>
      <w:r>
        <w:t>.</w:t>
      </w:r>
      <w:r w:rsidRPr="004F7C2C">
        <w:rPr>
          <w:rFonts w:cs="Arial"/>
          <w:color w:val="000000" w:themeColor="text1"/>
          <w:szCs w:val="20"/>
          <w:lang w:val="sl-SI"/>
        </w:rPr>
        <w:t>«.</w:t>
      </w:r>
    </w:p>
    <w:p w14:paraId="1C05ECA5" w14:textId="77777777" w:rsidR="004F7C2C" w:rsidRDefault="004F7C2C" w:rsidP="004F7C2C">
      <w:pPr>
        <w:rPr>
          <w:rFonts w:cs="Arial"/>
          <w:color w:val="000000" w:themeColor="text1"/>
          <w:szCs w:val="20"/>
          <w:lang w:val="sl-SI"/>
        </w:rPr>
      </w:pPr>
    </w:p>
    <w:p w14:paraId="2A5447B1" w14:textId="092A30C9" w:rsidR="004F7C2C" w:rsidRDefault="004F7C2C" w:rsidP="004F7C2C">
      <w:pPr>
        <w:rPr>
          <w:rFonts w:cs="Arial"/>
          <w:color w:val="000000" w:themeColor="text1"/>
          <w:szCs w:val="20"/>
          <w:lang w:val="sl-SI"/>
        </w:rPr>
      </w:pPr>
      <w:r>
        <w:rPr>
          <w:rFonts w:cs="Arial"/>
          <w:color w:val="000000" w:themeColor="text1"/>
          <w:szCs w:val="20"/>
          <w:lang w:val="sl-SI"/>
        </w:rPr>
        <w:t>Dosedanj</w:t>
      </w:r>
      <w:r w:rsidR="000961C5">
        <w:rPr>
          <w:rFonts w:cs="Arial"/>
          <w:color w:val="000000" w:themeColor="text1"/>
          <w:szCs w:val="20"/>
          <w:lang w:val="sl-SI"/>
        </w:rPr>
        <w:t xml:space="preserve">a </w:t>
      </w:r>
      <w:r>
        <w:rPr>
          <w:rFonts w:cs="Arial"/>
          <w:color w:val="000000" w:themeColor="text1"/>
          <w:szCs w:val="20"/>
          <w:lang w:val="sl-SI"/>
        </w:rPr>
        <w:t xml:space="preserve"> tretji do </w:t>
      </w:r>
      <w:r w:rsidR="000961C5">
        <w:rPr>
          <w:rFonts w:cs="Arial"/>
          <w:color w:val="000000" w:themeColor="text1"/>
          <w:szCs w:val="20"/>
          <w:lang w:val="sl-SI"/>
        </w:rPr>
        <w:t xml:space="preserve">četrti </w:t>
      </w:r>
      <w:r>
        <w:rPr>
          <w:rFonts w:cs="Arial"/>
          <w:color w:val="000000" w:themeColor="text1"/>
          <w:szCs w:val="20"/>
          <w:lang w:val="sl-SI"/>
        </w:rPr>
        <w:t>odstavek postane</w:t>
      </w:r>
      <w:r w:rsidR="000961C5">
        <w:rPr>
          <w:rFonts w:cs="Arial"/>
          <w:color w:val="000000" w:themeColor="text1"/>
          <w:szCs w:val="20"/>
          <w:lang w:val="sl-SI"/>
        </w:rPr>
        <w:t>ta</w:t>
      </w:r>
      <w:r>
        <w:rPr>
          <w:rFonts w:cs="Arial"/>
          <w:color w:val="000000" w:themeColor="text1"/>
          <w:szCs w:val="20"/>
          <w:lang w:val="sl-SI"/>
        </w:rPr>
        <w:t xml:space="preserve"> četrti do </w:t>
      </w:r>
      <w:r w:rsidR="000961C5">
        <w:rPr>
          <w:rFonts w:cs="Arial"/>
          <w:color w:val="000000" w:themeColor="text1"/>
          <w:szCs w:val="20"/>
          <w:lang w:val="sl-SI"/>
        </w:rPr>
        <w:t>peti</w:t>
      </w:r>
      <w:r>
        <w:rPr>
          <w:rFonts w:cs="Arial"/>
          <w:color w:val="000000" w:themeColor="text1"/>
          <w:szCs w:val="20"/>
          <w:lang w:val="sl-SI"/>
        </w:rPr>
        <w:t xml:space="preserve"> odstavek.</w:t>
      </w:r>
    </w:p>
    <w:p w14:paraId="38549260" w14:textId="77777777" w:rsidR="004F7C2C" w:rsidRDefault="004F7C2C" w:rsidP="004F7C2C">
      <w:pPr>
        <w:rPr>
          <w:rFonts w:cs="Arial"/>
          <w:color w:val="000000" w:themeColor="text1"/>
          <w:szCs w:val="20"/>
          <w:lang w:val="sl-SI"/>
        </w:rPr>
      </w:pPr>
    </w:p>
    <w:p w14:paraId="14656BD7" w14:textId="48FA97F6" w:rsidR="004F7C2C" w:rsidRDefault="000371AE" w:rsidP="004F7C2C">
      <w:pPr>
        <w:rPr>
          <w:rFonts w:cs="Arial"/>
          <w:color w:val="000000" w:themeColor="text1"/>
          <w:szCs w:val="20"/>
          <w:lang w:val="sl-SI"/>
        </w:rPr>
      </w:pPr>
      <w:r>
        <w:rPr>
          <w:rFonts w:cs="Arial"/>
          <w:color w:val="000000" w:themeColor="text1"/>
          <w:szCs w:val="20"/>
          <w:lang w:val="sl-SI"/>
        </w:rPr>
        <w:t>V dosedanjem petem odstavku</w:t>
      </w:r>
      <w:r w:rsidR="009A413C">
        <w:rPr>
          <w:rFonts w:cs="Arial"/>
          <w:color w:val="000000" w:themeColor="text1"/>
          <w:szCs w:val="20"/>
          <w:lang w:val="sl-SI"/>
        </w:rPr>
        <w:t>, ki postane šesti odstavek</w:t>
      </w:r>
      <w:r w:rsidR="004B0841">
        <w:rPr>
          <w:rFonts w:cs="Arial"/>
          <w:color w:val="000000" w:themeColor="text1"/>
          <w:szCs w:val="20"/>
          <w:lang w:val="sl-SI"/>
        </w:rPr>
        <w:t>,</w:t>
      </w:r>
      <w:r>
        <w:rPr>
          <w:rFonts w:cs="Arial"/>
          <w:color w:val="000000" w:themeColor="text1"/>
          <w:szCs w:val="20"/>
          <w:lang w:val="sl-SI"/>
        </w:rPr>
        <w:t xml:space="preserve"> se za besedo »ceno« doda vejica in besedilo »</w:t>
      </w:r>
      <w:proofErr w:type="spellStart"/>
      <w:r>
        <w:rPr>
          <w:shd w:val="clear" w:color="auto" w:fill="FFFFFF"/>
        </w:rPr>
        <w:t>ki</w:t>
      </w:r>
      <w:proofErr w:type="spellEnd"/>
      <w:r>
        <w:rPr>
          <w:shd w:val="clear" w:color="auto" w:fill="FFFFFF"/>
        </w:rPr>
        <w:t xml:space="preserve"> mora </w:t>
      </w:r>
      <w:proofErr w:type="spellStart"/>
      <w:r>
        <w:rPr>
          <w:shd w:val="clear" w:color="auto" w:fill="FFFFFF"/>
        </w:rPr>
        <w:t>biti</w:t>
      </w:r>
      <w:proofErr w:type="spellEnd"/>
      <w:r>
        <w:rPr>
          <w:shd w:val="clear" w:color="auto" w:fill="FFFFFF"/>
        </w:rPr>
        <w:t xml:space="preserve"> </w:t>
      </w:r>
      <w:proofErr w:type="spellStart"/>
      <w:r w:rsidRPr="007E64AA">
        <w:rPr>
          <w:shd w:val="clear" w:color="auto" w:fill="FFFFFF"/>
        </w:rPr>
        <w:t>veljavna</w:t>
      </w:r>
      <w:proofErr w:type="spellEnd"/>
      <w:r w:rsidRPr="007E64AA">
        <w:rPr>
          <w:shd w:val="clear" w:color="auto" w:fill="FFFFFF"/>
        </w:rPr>
        <w:t xml:space="preserve"> v </w:t>
      </w:r>
      <w:proofErr w:type="spellStart"/>
      <w:r w:rsidRPr="007E64AA">
        <w:rPr>
          <w:shd w:val="clear" w:color="auto" w:fill="FFFFFF"/>
        </w:rPr>
        <w:t>času</w:t>
      </w:r>
      <w:proofErr w:type="spellEnd"/>
      <w:r w:rsidRPr="007E64AA">
        <w:rPr>
          <w:shd w:val="clear" w:color="auto" w:fill="FFFFFF"/>
        </w:rPr>
        <w:t xml:space="preserve"> </w:t>
      </w:r>
      <w:proofErr w:type="spellStart"/>
      <w:r w:rsidRPr="007E64AA">
        <w:rPr>
          <w:shd w:val="clear" w:color="auto" w:fill="FFFFFF"/>
        </w:rPr>
        <w:t>oddaje</w:t>
      </w:r>
      <w:proofErr w:type="spellEnd"/>
      <w:r w:rsidRPr="007E64AA">
        <w:rPr>
          <w:shd w:val="clear" w:color="auto" w:fill="FFFFFF"/>
        </w:rPr>
        <w:t xml:space="preserve"> </w:t>
      </w:r>
      <w:proofErr w:type="spellStart"/>
      <w:r w:rsidRPr="007E64AA">
        <w:rPr>
          <w:shd w:val="clear" w:color="auto" w:fill="FFFFFF"/>
        </w:rPr>
        <w:t>vloge</w:t>
      </w:r>
      <w:proofErr w:type="spellEnd"/>
      <w:r w:rsidRPr="007E64AA">
        <w:rPr>
          <w:shd w:val="clear" w:color="auto" w:fill="FFFFFF"/>
        </w:rPr>
        <w:t xml:space="preserve"> </w:t>
      </w:r>
      <w:proofErr w:type="spellStart"/>
      <w:r w:rsidRPr="007E64AA">
        <w:rPr>
          <w:shd w:val="clear" w:color="auto" w:fill="FFFFFF"/>
        </w:rPr>
        <w:t>na</w:t>
      </w:r>
      <w:proofErr w:type="spellEnd"/>
      <w:r w:rsidRPr="007E64AA">
        <w:rPr>
          <w:shd w:val="clear" w:color="auto" w:fill="FFFFFF"/>
        </w:rPr>
        <w:t xml:space="preserve"> </w:t>
      </w:r>
      <w:proofErr w:type="spellStart"/>
      <w:r w:rsidRPr="007E64AA">
        <w:rPr>
          <w:shd w:val="clear" w:color="auto" w:fill="FFFFFF"/>
        </w:rPr>
        <w:t>javni</w:t>
      </w:r>
      <w:proofErr w:type="spellEnd"/>
      <w:r w:rsidRPr="007E64AA">
        <w:rPr>
          <w:shd w:val="clear" w:color="auto" w:fill="FFFFFF"/>
        </w:rPr>
        <w:t xml:space="preserve"> </w:t>
      </w:r>
      <w:proofErr w:type="spellStart"/>
      <w:r w:rsidRPr="007E64AA">
        <w:rPr>
          <w:shd w:val="clear" w:color="auto" w:fill="FFFFFF"/>
        </w:rPr>
        <w:t>razpis</w:t>
      </w:r>
      <w:proofErr w:type="spellEnd"/>
      <w:r w:rsidR="007E64AA" w:rsidRPr="007E64AA">
        <w:rPr>
          <w:shd w:val="clear" w:color="auto" w:fill="FFFFFF"/>
        </w:rPr>
        <w:t xml:space="preserve">. </w:t>
      </w:r>
      <w:proofErr w:type="spellStart"/>
      <w:r w:rsidR="007E64AA" w:rsidRPr="007E64AA">
        <w:t>Šteje</w:t>
      </w:r>
      <w:proofErr w:type="spellEnd"/>
      <w:r w:rsidR="007E64AA" w:rsidRPr="007E64AA">
        <w:t xml:space="preserve"> se, da so </w:t>
      </w:r>
      <w:proofErr w:type="spellStart"/>
      <w:r w:rsidR="007E64AA" w:rsidRPr="007E64AA">
        <w:t>ponudbe</w:t>
      </w:r>
      <w:proofErr w:type="spellEnd"/>
      <w:r w:rsidR="007E64AA" w:rsidRPr="007E64AA">
        <w:t xml:space="preserve"> </w:t>
      </w:r>
      <w:proofErr w:type="spellStart"/>
      <w:r w:rsidR="007E64AA" w:rsidRPr="007E64AA">
        <w:t>tržno</w:t>
      </w:r>
      <w:proofErr w:type="spellEnd"/>
      <w:r w:rsidR="007E64AA" w:rsidRPr="007E64AA">
        <w:t xml:space="preserve"> </w:t>
      </w:r>
      <w:proofErr w:type="spellStart"/>
      <w:r w:rsidR="007E64AA" w:rsidRPr="007E64AA">
        <w:t>primerljive</w:t>
      </w:r>
      <w:proofErr w:type="spellEnd"/>
      <w:r w:rsidR="007E64AA" w:rsidRPr="007E64AA">
        <w:t xml:space="preserve">, </w:t>
      </w:r>
      <w:proofErr w:type="spellStart"/>
      <w:proofErr w:type="gramStart"/>
      <w:r w:rsidR="007E64AA" w:rsidRPr="007E64AA">
        <w:t>če</w:t>
      </w:r>
      <w:proofErr w:type="spellEnd"/>
      <w:proofErr w:type="gramEnd"/>
      <w:r w:rsidR="007E64AA" w:rsidRPr="007E64AA">
        <w:t xml:space="preserve"> je </w:t>
      </w:r>
      <w:proofErr w:type="spellStart"/>
      <w:r w:rsidR="007E64AA" w:rsidRPr="007E64AA">
        <w:t>bilo</w:t>
      </w:r>
      <w:proofErr w:type="spellEnd"/>
      <w:r w:rsidR="007E64AA" w:rsidRPr="007E64AA">
        <w:t xml:space="preserve"> </w:t>
      </w:r>
      <w:proofErr w:type="spellStart"/>
      <w:r w:rsidR="007E64AA" w:rsidRPr="007E64AA">
        <w:t>vsem</w:t>
      </w:r>
      <w:proofErr w:type="spellEnd"/>
      <w:r w:rsidR="007E64AA" w:rsidRPr="007E64AA">
        <w:t xml:space="preserve"> </w:t>
      </w:r>
      <w:proofErr w:type="spellStart"/>
      <w:r w:rsidR="007E64AA" w:rsidRPr="007E64AA">
        <w:rPr>
          <w:rFonts w:eastAsia="Calibri"/>
        </w:rPr>
        <w:t>potencialnim</w:t>
      </w:r>
      <w:proofErr w:type="spellEnd"/>
      <w:r w:rsidR="007E64AA" w:rsidRPr="007E64AA">
        <w:rPr>
          <w:rFonts w:eastAsia="Calibri"/>
        </w:rPr>
        <w:t xml:space="preserve"> </w:t>
      </w:r>
      <w:proofErr w:type="spellStart"/>
      <w:r w:rsidR="007E64AA" w:rsidRPr="007E64AA">
        <w:rPr>
          <w:rFonts w:eastAsia="Calibri"/>
        </w:rPr>
        <w:t>ponudnikom</w:t>
      </w:r>
      <w:proofErr w:type="spellEnd"/>
      <w:r w:rsidR="007E64AA" w:rsidRPr="007E64AA">
        <w:rPr>
          <w:rFonts w:eastAsia="Calibri"/>
        </w:rPr>
        <w:t xml:space="preserve"> </w:t>
      </w:r>
      <w:proofErr w:type="spellStart"/>
      <w:r w:rsidR="007E64AA" w:rsidRPr="007E64AA">
        <w:rPr>
          <w:rFonts w:eastAsia="Calibri"/>
        </w:rPr>
        <w:t>poslano</w:t>
      </w:r>
      <w:proofErr w:type="spellEnd"/>
      <w:r w:rsidR="007E64AA" w:rsidRPr="007E64AA">
        <w:rPr>
          <w:rFonts w:eastAsia="Calibri"/>
        </w:rPr>
        <w:t xml:space="preserve"> </w:t>
      </w:r>
      <w:proofErr w:type="spellStart"/>
      <w:r w:rsidR="007E64AA" w:rsidRPr="007E64AA">
        <w:rPr>
          <w:rFonts w:eastAsia="Calibri"/>
        </w:rPr>
        <w:t>enako</w:t>
      </w:r>
      <w:proofErr w:type="spellEnd"/>
      <w:r w:rsidR="007E64AA" w:rsidRPr="007E64AA">
        <w:rPr>
          <w:rFonts w:eastAsia="Calibri"/>
        </w:rPr>
        <w:t xml:space="preserve"> </w:t>
      </w:r>
      <w:proofErr w:type="spellStart"/>
      <w:r w:rsidR="007E64AA" w:rsidRPr="007E64AA">
        <w:rPr>
          <w:rFonts w:eastAsia="Calibri"/>
        </w:rPr>
        <w:lastRenderedPageBreak/>
        <w:t>povpraševa</w:t>
      </w:r>
      <w:r w:rsidR="004B0841">
        <w:rPr>
          <w:rFonts w:eastAsia="Calibri"/>
        </w:rPr>
        <w:t>n</w:t>
      </w:r>
      <w:r w:rsidR="007E64AA" w:rsidRPr="007E64AA">
        <w:rPr>
          <w:rFonts w:eastAsia="Calibri"/>
        </w:rPr>
        <w:t>je</w:t>
      </w:r>
      <w:proofErr w:type="spellEnd"/>
      <w:r w:rsidR="007E64AA" w:rsidRPr="007E64AA">
        <w:rPr>
          <w:rFonts w:eastAsia="Calibri"/>
        </w:rPr>
        <w:t xml:space="preserve">, v </w:t>
      </w:r>
      <w:proofErr w:type="spellStart"/>
      <w:r w:rsidR="007E64AA" w:rsidRPr="007E64AA">
        <w:rPr>
          <w:rFonts w:eastAsia="Calibri"/>
        </w:rPr>
        <w:t>katerem</w:t>
      </w:r>
      <w:proofErr w:type="spellEnd"/>
      <w:r w:rsidR="007E64AA" w:rsidRPr="007E64AA">
        <w:rPr>
          <w:rFonts w:eastAsia="Calibri"/>
        </w:rPr>
        <w:t xml:space="preserve"> so </w:t>
      </w:r>
      <w:proofErr w:type="spellStart"/>
      <w:r w:rsidR="007E64AA" w:rsidRPr="007E64AA">
        <w:rPr>
          <w:rFonts w:eastAsia="Calibri"/>
        </w:rPr>
        <w:t>bili</w:t>
      </w:r>
      <w:proofErr w:type="spellEnd"/>
      <w:r w:rsidR="007E64AA" w:rsidRPr="007E64AA">
        <w:rPr>
          <w:rFonts w:eastAsia="Calibri"/>
        </w:rPr>
        <w:t xml:space="preserve"> </w:t>
      </w:r>
      <w:proofErr w:type="spellStart"/>
      <w:r w:rsidR="007E64AA" w:rsidRPr="007E64AA">
        <w:rPr>
          <w:rFonts w:eastAsia="Calibri"/>
        </w:rPr>
        <w:t>navedeni</w:t>
      </w:r>
      <w:proofErr w:type="spellEnd"/>
      <w:r w:rsidR="007E64AA" w:rsidRPr="007E64AA">
        <w:rPr>
          <w:rFonts w:eastAsia="Calibri"/>
        </w:rPr>
        <w:t xml:space="preserve"> </w:t>
      </w:r>
      <w:proofErr w:type="spellStart"/>
      <w:r w:rsidR="007E64AA" w:rsidRPr="007E64AA">
        <w:rPr>
          <w:rFonts w:eastAsia="Calibri"/>
        </w:rPr>
        <w:t>minimalni</w:t>
      </w:r>
      <w:proofErr w:type="spellEnd"/>
      <w:r w:rsidR="007E64AA" w:rsidRPr="007E64AA">
        <w:rPr>
          <w:rFonts w:eastAsia="Calibri"/>
        </w:rPr>
        <w:t xml:space="preserve"> </w:t>
      </w:r>
      <w:proofErr w:type="spellStart"/>
      <w:r w:rsidR="007E64AA" w:rsidRPr="007E64AA">
        <w:rPr>
          <w:rFonts w:eastAsia="Calibri"/>
        </w:rPr>
        <w:t>pogoji</w:t>
      </w:r>
      <w:proofErr w:type="spellEnd"/>
      <w:r w:rsidR="007E64AA" w:rsidRPr="007E64AA">
        <w:rPr>
          <w:rFonts w:eastAsia="Calibri"/>
        </w:rPr>
        <w:t xml:space="preserve">, </w:t>
      </w:r>
      <w:proofErr w:type="spellStart"/>
      <w:r w:rsidR="007E64AA" w:rsidRPr="007E64AA">
        <w:rPr>
          <w:rFonts w:eastAsia="Calibri"/>
        </w:rPr>
        <w:t>ki</w:t>
      </w:r>
      <w:proofErr w:type="spellEnd"/>
      <w:r w:rsidR="007E64AA" w:rsidRPr="007E64AA">
        <w:rPr>
          <w:rFonts w:eastAsia="Calibri"/>
        </w:rPr>
        <w:t xml:space="preserve"> </w:t>
      </w:r>
      <w:proofErr w:type="spellStart"/>
      <w:r w:rsidR="007E64AA" w:rsidRPr="007E64AA">
        <w:rPr>
          <w:rFonts w:eastAsia="Calibri"/>
        </w:rPr>
        <w:t>jih</w:t>
      </w:r>
      <w:proofErr w:type="spellEnd"/>
      <w:r w:rsidR="007E64AA" w:rsidRPr="007E64AA">
        <w:rPr>
          <w:rFonts w:eastAsia="Calibri"/>
        </w:rPr>
        <w:t xml:space="preserve"> mora </w:t>
      </w:r>
      <w:proofErr w:type="spellStart"/>
      <w:r w:rsidR="007E64AA" w:rsidRPr="007E64AA">
        <w:rPr>
          <w:rFonts w:eastAsia="Calibri"/>
        </w:rPr>
        <w:t>nek</w:t>
      </w:r>
      <w:proofErr w:type="spellEnd"/>
      <w:r w:rsidR="007E64AA" w:rsidRPr="007E64AA">
        <w:rPr>
          <w:rFonts w:eastAsia="Calibri"/>
        </w:rPr>
        <w:t xml:space="preserve"> </w:t>
      </w:r>
      <w:proofErr w:type="spellStart"/>
      <w:r w:rsidR="007E64AA" w:rsidRPr="007E64AA">
        <w:rPr>
          <w:rFonts w:eastAsia="Calibri"/>
        </w:rPr>
        <w:t>izdelek</w:t>
      </w:r>
      <w:proofErr w:type="spellEnd"/>
      <w:r w:rsidR="007E64AA" w:rsidRPr="007E64AA">
        <w:rPr>
          <w:rFonts w:eastAsia="Calibri"/>
        </w:rPr>
        <w:t xml:space="preserve"> </w:t>
      </w:r>
      <w:proofErr w:type="spellStart"/>
      <w:r w:rsidR="007E64AA" w:rsidRPr="007E64AA">
        <w:rPr>
          <w:rFonts w:eastAsia="Calibri"/>
        </w:rPr>
        <w:t>oziroma</w:t>
      </w:r>
      <w:proofErr w:type="spellEnd"/>
      <w:r w:rsidR="007E64AA" w:rsidRPr="007E64AA">
        <w:rPr>
          <w:rFonts w:eastAsia="Calibri"/>
        </w:rPr>
        <w:t xml:space="preserve"> </w:t>
      </w:r>
      <w:proofErr w:type="spellStart"/>
      <w:r w:rsidR="007E64AA" w:rsidRPr="007E64AA">
        <w:rPr>
          <w:rFonts w:eastAsia="Calibri"/>
        </w:rPr>
        <w:t>storitev</w:t>
      </w:r>
      <w:proofErr w:type="spellEnd"/>
      <w:r w:rsidR="007E64AA" w:rsidRPr="007E64AA">
        <w:rPr>
          <w:rFonts w:eastAsia="Calibri"/>
        </w:rPr>
        <w:t xml:space="preserve"> </w:t>
      </w:r>
      <w:proofErr w:type="spellStart"/>
      <w:r w:rsidR="007E64AA" w:rsidRPr="007E64AA">
        <w:rPr>
          <w:rFonts w:eastAsia="Calibri"/>
        </w:rPr>
        <w:t>vsebovati</w:t>
      </w:r>
      <w:proofErr w:type="spellEnd"/>
      <w:r w:rsidRPr="007E64AA">
        <w:rPr>
          <w:rFonts w:cs="Arial"/>
          <w:color w:val="000000" w:themeColor="text1"/>
          <w:szCs w:val="20"/>
          <w:lang w:val="sl-SI"/>
        </w:rPr>
        <w:t>«.</w:t>
      </w:r>
    </w:p>
    <w:p w14:paraId="1F9601D9" w14:textId="77777777" w:rsidR="000371AE" w:rsidRDefault="000371AE" w:rsidP="000371AE">
      <w:pPr>
        <w:rPr>
          <w:rFonts w:cs="Arial"/>
          <w:color w:val="000000" w:themeColor="text1"/>
          <w:szCs w:val="20"/>
          <w:lang w:val="sl-SI"/>
        </w:rPr>
      </w:pPr>
    </w:p>
    <w:p w14:paraId="5D79AAB0" w14:textId="268B4C4B" w:rsidR="000371AE" w:rsidRDefault="000371AE" w:rsidP="000371AE">
      <w:pPr>
        <w:rPr>
          <w:rFonts w:cs="Arial"/>
          <w:color w:val="000000" w:themeColor="text1"/>
          <w:szCs w:val="20"/>
          <w:lang w:val="sl-SI"/>
        </w:rPr>
      </w:pPr>
      <w:r>
        <w:rPr>
          <w:rFonts w:cs="Arial"/>
          <w:color w:val="000000" w:themeColor="text1"/>
          <w:szCs w:val="20"/>
          <w:lang w:val="sl-SI"/>
        </w:rPr>
        <w:t>V dosedanjem šestem odstavku</w:t>
      </w:r>
      <w:r w:rsidR="009A413C">
        <w:rPr>
          <w:rFonts w:cs="Arial"/>
          <w:color w:val="000000" w:themeColor="text1"/>
          <w:szCs w:val="20"/>
          <w:lang w:val="sl-SI"/>
        </w:rPr>
        <w:t>, ki postane sedmi odstavek</w:t>
      </w:r>
      <w:r w:rsidR="004B0841">
        <w:rPr>
          <w:rFonts w:cs="Arial"/>
          <w:color w:val="000000" w:themeColor="text1"/>
          <w:szCs w:val="20"/>
          <w:lang w:val="sl-SI"/>
        </w:rPr>
        <w:t>,</w:t>
      </w:r>
      <w:r>
        <w:rPr>
          <w:rFonts w:cs="Arial"/>
          <w:color w:val="000000" w:themeColor="text1"/>
          <w:szCs w:val="20"/>
          <w:lang w:val="sl-SI"/>
        </w:rPr>
        <w:t xml:space="preserve"> se za besedo »ceno« doda vejica in besedilo »</w:t>
      </w:r>
      <w:proofErr w:type="spellStart"/>
      <w:r>
        <w:rPr>
          <w:shd w:val="clear" w:color="auto" w:fill="FFFFFF"/>
        </w:rPr>
        <w:t>ki</w:t>
      </w:r>
      <w:proofErr w:type="spellEnd"/>
      <w:r>
        <w:rPr>
          <w:shd w:val="clear" w:color="auto" w:fill="FFFFFF"/>
        </w:rPr>
        <w:t xml:space="preserve"> mora </w:t>
      </w:r>
      <w:proofErr w:type="spellStart"/>
      <w:r>
        <w:rPr>
          <w:shd w:val="clear" w:color="auto" w:fill="FFFFFF"/>
        </w:rPr>
        <w:t>biti</w:t>
      </w:r>
      <w:proofErr w:type="spellEnd"/>
      <w:r>
        <w:rPr>
          <w:shd w:val="clear" w:color="auto" w:fill="FFFFFF"/>
        </w:rPr>
        <w:t xml:space="preserve"> </w:t>
      </w:r>
      <w:proofErr w:type="spellStart"/>
      <w:r>
        <w:rPr>
          <w:shd w:val="clear" w:color="auto" w:fill="FFFFFF"/>
        </w:rPr>
        <w:t>veljavna</w:t>
      </w:r>
      <w:proofErr w:type="spellEnd"/>
      <w:r>
        <w:rPr>
          <w:shd w:val="clear" w:color="auto" w:fill="FFFFFF"/>
        </w:rPr>
        <w:t xml:space="preserve"> v </w:t>
      </w:r>
      <w:proofErr w:type="spellStart"/>
      <w:r>
        <w:rPr>
          <w:shd w:val="clear" w:color="auto" w:fill="FFFFFF"/>
        </w:rPr>
        <w:t>času</w:t>
      </w:r>
      <w:proofErr w:type="spellEnd"/>
      <w:r>
        <w:rPr>
          <w:shd w:val="clear" w:color="auto" w:fill="FFFFFF"/>
        </w:rPr>
        <w:t xml:space="preserve"> </w:t>
      </w:r>
      <w:proofErr w:type="spellStart"/>
      <w:r>
        <w:rPr>
          <w:shd w:val="clear" w:color="auto" w:fill="FFFFFF"/>
        </w:rPr>
        <w:t>oddaje</w:t>
      </w:r>
      <w:proofErr w:type="spellEnd"/>
      <w:r>
        <w:rPr>
          <w:shd w:val="clear" w:color="auto" w:fill="FFFFFF"/>
        </w:rPr>
        <w:t xml:space="preserve"> </w:t>
      </w:r>
      <w:proofErr w:type="spellStart"/>
      <w:r>
        <w:rPr>
          <w:shd w:val="clear" w:color="auto" w:fill="FFFFFF"/>
        </w:rPr>
        <w:t>vloge</w:t>
      </w:r>
      <w:proofErr w:type="spellEnd"/>
      <w:r>
        <w:rPr>
          <w:shd w:val="clear" w:color="auto" w:fill="FFFFFF"/>
        </w:rPr>
        <w:t xml:space="preserve"> </w:t>
      </w:r>
      <w:proofErr w:type="spellStart"/>
      <w:r>
        <w:rPr>
          <w:shd w:val="clear" w:color="auto" w:fill="FFFFFF"/>
        </w:rPr>
        <w:t>na</w:t>
      </w:r>
      <w:proofErr w:type="spellEnd"/>
      <w:r>
        <w:rPr>
          <w:shd w:val="clear" w:color="auto" w:fill="FFFFFF"/>
        </w:rPr>
        <w:t xml:space="preserve"> </w:t>
      </w:r>
      <w:proofErr w:type="spellStart"/>
      <w:r>
        <w:rPr>
          <w:shd w:val="clear" w:color="auto" w:fill="FFFFFF"/>
        </w:rPr>
        <w:t>javni</w:t>
      </w:r>
      <w:proofErr w:type="spellEnd"/>
      <w:r>
        <w:rPr>
          <w:shd w:val="clear" w:color="auto" w:fill="FFFFFF"/>
        </w:rPr>
        <w:t xml:space="preserve"> </w:t>
      </w:r>
      <w:proofErr w:type="spellStart"/>
      <w:r>
        <w:rPr>
          <w:shd w:val="clear" w:color="auto" w:fill="FFFFFF"/>
        </w:rPr>
        <w:t>razpis</w:t>
      </w:r>
      <w:proofErr w:type="spellEnd"/>
      <w:r w:rsidRPr="004F7C2C">
        <w:rPr>
          <w:rFonts w:cs="Arial"/>
          <w:color w:val="000000" w:themeColor="text1"/>
          <w:szCs w:val="20"/>
          <w:lang w:val="sl-SI"/>
        </w:rPr>
        <w:t>«.</w:t>
      </w:r>
    </w:p>
    <w:p w14:paraId="2F5FE057" w14:textId="77777777" w:rsidR="009A413C" w:rsidRDefault="009A413C" w:rsidP="000371AE">
      <w:pPr>
        <w:rPr>
          <w:rFonts w:cs="Arial"/>
          <w:color w:val="000000" w:themeColor="text1"/>
          <w:szCs w:val="20"/>
          <w:lang w:val="sl-SI"/>
        </w:rPr>
      </w:pPr>
    </w:p>
    <w:p w14:paraId="0C2E24A7" w14:textId="06809B6F" w:rsidR="009A413C" w:rsidRDefault="009A413C" w:rsidP="000371AE">
      <w:pPr>
        <w:rPr>
          <w:rFonts w:cs="Arial"/>
          <w:color w:val="000000" w:themeColor="text1"/>
          <w:szCs w:val="20"/>
          <w:lang w:val="sl-SI"/>
        </w:rPr>
      </w:pPr>
      <w:r>
        <w:rPr>
          <w:rFonts w:cs="Arial"/>
          <w:color w:val="000000" w:themeColor="text1"/>
          <w:szCs w:val="20"/>
          <w:lang w:val="sl-SI"/>
        </w:rPr>
        <w:t>Dosedanja  sedmi do osmi odstavek postaneta osmi do deveti odstavek.</w:t>
      </w:r>
    </w:p>
    <w:p w14:paraId="1D612651" w14:textId="77777777" w:rsidR="001E20C3" w:rsidRDefault="001E20C3" w:rsidP="00A77689">
      <w:pPr>
        <w:rPr>
          <w:rFonts w:cs="Arial"/>
          <w:color w:val="000000" w:themeColor="text1"/>
          <w:szCs w:val="20"/>
          <w:lang w:val="sl-SI"/>
        </w:rPr>
      </w:pPr>
    </w:p>
    <w:p w14:paraId="2238E503" w14:textId="77777777" w:rsidR="001E20C3" w:rsidRPr="00A77689" w:rsidRDefault="001E20C3" w:rsidP="00A77689">
      <w:pPr>
        <w:rPr>
          <w:rFonts w:cs="Arial"/>
          <w:b/>
          <w:color w:val="000000" w:themeColor="text1"/>
          <w:szCs w:val="20"/>
          <w:lang w:val="sl-SI"/>
        </w:rPr>
      </w:pPr>
    </w:p>
    <w:p w14:paraId="5E77FED7" w14:textId="3C78540C" w:rsidR="007E64AA" w:rsidRDefault="007E64AA"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0B3EDFF3" w14:textId="77777777" w:rsidR="007E64AA" w:rsidRDefault="007E64AA" w:rsidP="007E64AA">
      <w:pPr>
        <w:rPr>
          <w:rFonts w:cs="Arial"/>
          <w:color w:val="000000" w:themeColor="text1"/>
          <w:szCs w:val="20"/>
          <w:lang w:val="sl-SI"/>
        </w:rPr>
      </w:pPr>
    </w:p>
    <w:p w14:paraId="6F3D374F" w14:textId="04E6AD7C" w:rsidR="007E64AA" w:rsidRDefault="007E64AA" w:rsidP="007E64AA">
      <w:pPr>
        <w:rPr>
          <w:rFonts w:cs="Arial"/>
          <w:color w:val="000000" w:themeColor="text1"/>
          <w:szCs w:val="20"/>
          <w:lang w:val="sl-SI"/>
        </w:rPr>
      </w:pPr>
      <w:r>
        <w:rPr>
          <w:rFonts w:cs="Arial"/>
          <w:color w:val="000000" w:themeColor="text1"/>
          <w:szCs w:val="20"/>
          <w:lang w:val="sl-SI"/>
        </w:rPr>
        <w:t xml:space="preserve">V 96. členu se </w:t>
      </w:r>
      <w:r w:rsidR="004B0841">
        <w:rPr>
          <w:rFonts w:cs="Arial"/>
          <w:color w:val="000000" w:themeColor="text1"/>
          <w:szCs w:val="20"/>
          <w:lang w:val="sl-SI"/>
        </w:rPr>
        <w:t xml:space="preserve">na koncu 9. točke podpičje nadomesti s piko in </w:t>
      </w:r>
      <w:r>
        <w:rPr>
          <w:rFonts w:cs="Arial"/>
          <w:color w:val="000000" w:themeColor="text1"/>
          <w:szCs w:val="20"/>
          <w:lang w:val="sl-SI"/>
        </w:rPr>
        <w:t>č</w:t>
      </w:r>
      <w:r w:rsidRPr="007E64AA">
        <w:rPr>
          <w:rFonts w:cs="Arial"/>
          <w:color w:val="000000" w:themeColor="text1"/>
          <w:szCs w:val="20"/>
          <w:lang w:val="sl-SI"/>
        </w:rPr>
        <w:t xml:space="preserve">rta 10. </w:t>
      </w:r>
      <w:r>
        <w:rPr>
          <w:rFonts w:cs="Arial"/>
          <w:color w:val="000000" w:themeColor="text1"/>
          <w:szCs w:val="20"/>
          <w:lang w:val="sl-SI"/>
        </w:rPr>
        <w:t>t</w:t>
      </w:r>
      <w:r w:rsidRPr="007E64AA">
        <w:rPr>
          <w:rFonts w:cs="Arial"/>
          <w:color w:val="000000" w:themeColor="text1"/>
          <w:szCs w:val="20"/>
          <w:lang w:val="sl-SI"/>
        </w:rPr>
        <w:t xml:space="preserve">očka. </w:t>
      </w:r>
    </w:p>
    <w:p w14:paraId="730D0100" w14:textId="77777777" w:rsidR="007E64AA" w:rsidRDefault="007E64AA" w:rsidP="007E64AA">
      <w:pPr>
        <w:rPr>
          <w:rFonts w:cs="Arial"/>
          <w:color w:val="000000" w:themeColor="text1"/>
          <w:szCs w:val="20"/>
          <w:lang w:val="sl-SI"/>
        </w:rPr>
      </w:pPr>
    </w:p>
    <w:p w14:paraId="54EC6080" w14:textId="77777777" w:rsidR="007E64AA" w:rsidRPr="007E64AA" w:rsidRDefault="007E64AA" w:rsidP="007E64AA">
      <w:pPr>
        <w:rPr>
          <w:rFonts w:cs="Arial"/>
          <w:color w:val="000000" w:themeColor="text1"/>
          <w:szCs w:val="20"/>
          <w:lang w:val="sl-SI"/>
        </w:rPr>
      </w:pPr>
    </w:p>
    <w:p w14:paraId="1AA1F7D8" w14:textId="5DD20E35" w:rsidR="00A77689" w:rsidRDefault="007E64AA"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w:t>
      </w:r>
      <w:r w:rsidR="00A77689">
        <w:rPr>
          <w:rFonts w:ascii="Arial" w:hAnsi="Arial" w:cs="Arial"/>
          <w:b/>
          <w:color w:val="000000" w:themeColor="text1"/>
          <w:sz w:val="20"/>
          <w:szCs w:val="20"/>
          <w:lang w:val="sl-SI"/>
        </w:rPr>
        <w:t>len</w:t>
      </w:r>
    </w:p>
    <w:p w14:paraId="3B8DE382" w14:textId="77777777" w:rsidR="000371AE" w:rsidRDefault="000371AE" w:rsidP="000371AE">
      <w:pPr>
        <w:rPr>
          <w:rFonts w:cs="Arial"/>
          <w:color w:val="000000" w:themeColor="text1"/>
          <w:szCs w:val="20"/>
          <w:lang w:val="sl-SI"/>
        </w:rPr>
      </w:pPr>
    </w:p>
    <w:p w14:paraId="6D4F51CA" w14:textId="4C56DDF5" w:rsidR="004F7C2C" w:rsidRDefault="000371AE" w:rsidP="000371AE">
      <w:pPr>
        <w:rPr>
          <w:rFonts w:cs="Arial"/>
          <w:color w:val="000000" w:themeColor="text1"/>
          <w:szCs w:val="20"/>
          <w:lang w:val="sl-SI"/>
        </w:rPr>
      </w:pPr>
      <w:r w:rsidRPr="000371AE">
        <w:rPr>
          <w:rFonts w:cs="Arial"/>
          <w:color w:val="000000" w:themeColor="text1"/>
          <w:szCs w:val="20"/>
          <w:lang w:val="sl-SI"/>
        </w:rPr>
        <w:t>Prvi odstavek</w:t>
      </w:r>
      <w:r>
        <w:rPr>
          <w:rFonts w:cs="Arial"/>
          <w:color w:val="000000" w:themeColor="text1"/>
          <w:szCs w:val="20"/>
          <w:lang w:val="sl-SI"/>
        </w:rPr>
        <w:t xml:space="preserve"> 97. člena se spremeni tako, da se glasi:</w:t>
      </w:r>
    </w:p>
    <w:p w14:paraId="59B2D734" w14:textId="42AF321F" w:rsidR="000371AE" w:rsidRPr="000371AE" w:rsidRDefault="000371AE" w:rsidP="000371AE">
      <w:pPr>
        <w:pStyle w:val="Odstavek"/>
        <w:ind w:firstLine="0"/>
        <w:rPr>
          <w:sz w:val="20"/>
          <w:szCs w:val="20"/>
        </w:rPr>
      </w:pPr>
      <w:r>
        <w:rPr>
          <w:sz w:val="20"/>
          <w:szCs w:val="20"/>
          <w:lang w:val="sl-SI"/>
        </w:rPr>
        <w:t>»</w:t>
      </w:r>
      <w:r w:rsidRPr="000371AE">
        <w:rPr>
          <w:sz w:val="20"/>
          <w:szCs w:val="20"/>
        </w:rPr>
        <w:t xml:space="preserve">(1) Prispevek v naravi iz 69. člena uredbe 1303/2013/EU je upravičen strošek pri </w:t>
      </w:r>
      <w:proofErr w:type="spellStart"/>
      <w:r w:rsidRPr="000371AE">
        <w:rPr>
          <w:sz w:val="20"/>
          <w:szCs w:val="20"/>
        </w:rPr>
        <w:t>podukrepu</w:t>
      </w:r>
      <w:proofErr w:type="spellEnd"/>
      <w:r w:rsidRPr="000371AE">
        <w:rPr>
          <w:sz w:val="20"/>
          <w:szCs w:val="20"/>
        </w:rPr>
        <w:t xml:space="preserve"> podpora za naložbe v kmetijska gospodarstva, </w:t>
      </w:r>
      <w:proofErr w:type="spellStart"/>
      <w:r w:rsidRPr="000371AE">
        <w:rPr>
          <w:sz w:val="20"/>
          <w:szCs w:val="20"/>
        </w:rPr>
        <w:t>podukrepu</w:t>
      </w:r>
      <w:proofErr w:type="spellEnd"/>
      <w:r w:rsidRPr="000371AE">
        <w:rPr>
          <w:sz w:val="20"/>
          <w:szCs w:val="20"/>
        </w:rPr>
        <w:t xml:space="preserve"> podpora za naložbe v predelavo, trženje oziroma razvoj kmetijskih proizvodov in operaciji ureditev gozdne infrastrukture. Priznana vrednost prispevka v naravi je opredeljena v katalogu stroškov in ne sme presegati:</w:t>
      </w:r>
    </w:p>
    <w:p w14:paraId="3CF6D130" w14:textId="77777777" w:rsidR="000371AE" w:rsidRPr="000371AE" w:rsidRDefault="000371AE" w:rsidP="000371AE">
      <w:pPr>
        <w:pStyle w:val="Odstavek"/>
        <w:numPr>
          <w:ilvl w:val="0"/>
          <w:numId w:val="55"/>
        </w:numPr>
        <w:ind w:left="709" w:hanging="567"/>
        <w:rPr>
          <w:sz w:val="20"/>
          <w:szCs w:val="20"/>
        </w:rPr>
      </w:pPr>
      <w:r w:rsidRPr="000371AE">
        <w:rPr>
          <w:sz w:val="20"/>
          <w:szCs w:val="20"/>
        </w:rPr>
        <w:t>25 odstotkov upravičene vrednosti naložbe za naložbe iz 4. točke prvega odstavka 5. člena te uredbe,</w:t>
      </w:r>
    </w:p>
    <w:p w14:paraId="63C3FC78" w14:textId="62DD8C26" w:rsidR="000371AE" w:rsidRPr="000371AE" w:rsidRDefault="000371AE" w:rsidP="000371AE">
      <w:pPr>
        <w:pStyle w:val="Odstavek"/>
        <w:numPr>
          <w:ilvl w:val="0"/>
          <w:numId w:val="55"/>
        </w:numPr>
        <w:ind w:left="709" w:hanging="567"/>
        <w:rPr>
          <w:sz w:val="20"/>
          <w:szCs w:val="20"/>
        </w:rPr>
      </w:pPr>
      <w:r w:rsidRPr="000371AE">
        <w:rPr>
          <w:sz w:val="20"/>
          <w:szCs w:val="20"/>
        </w:rPr>
        <w:t xml:space="preserve">50 odstotkov upravičene vrednosti naložbe za ostale vrste naložb iz </w:t>
      </w:r>
      <w:proofErr w:type="spellStart"/>
      <w:r w:rsidRPr="000371AE">
        <w:rPr>
          <w:sz w:val="20"/>
          <w:szCs w:val="20"/>
        </w:rPr>
        <w:t>podukrepa</w:t>
      </w:r>
      <w:proofErr w:type="spellEnd"/>
      <w:r w:rsidRPr="000371AE">
        <w:rPr>
          <w:sz w:val="20"/>
          <w:szCs w:val="20"/>
        </w:rPr>
        <w:t xml:space="preserve"> podpora za naložbe v kmetijska gospodarstva ter za naložbe pri </w:t>
      </w:r>
      <w:proofErr w:type="spellStart"/>
      <w:r w:rsidRPr="000371AE">
        <w:rPr>
          <w:sz w:val="20"/>
          <w:szCs w:val="20"/>
        </w:rPr>
        <w:t>podukrepu</w:t>
      </w:r>
      <w:proofErr w:type="spellEnd"/>
      <w:r w:rsidRPr="000371AE">
        <w:rPr>
          <w:sz w:val="20"/>
          <w:szCs w:val="20"/>
        </w:rPr>
        <w:t xml:space="preserve"> podpora za naložbe v predelavo, trženje oziroma razvoj kmetijskih proizvodov in operaciji ureditev gozdne infrastrukture.</w:t>
      </w:r>
      <w:r>
        <w:rPr>
          <w:sz w:val="20"/>
          <w:szCs w:val="20"/>
          <w:lang w:val="sl-SI"/>
        </w:rPr>
        <w:t>«.</w:t>
      </w:r>
    </w:p>
    <w:p w14:paraId="4D5DD475" w14:textId="77777777" w:rsidR="000371AE" w:rsidRPr="000371AE" w:rsidRDefault="000371AE" w:rsidP="000371AE">
      <w:pPr>
        <w:rPr>
          <w:rFonts w:cs="Arial"/>
          <w:color w:val="000000" w:themeColor="text1"/>
          <w:szCs w:val="20"/>
          <w:lang w:val="sl-SI"/>
        </w:rPr>
      </w:pPr>
    </w:p>
    <w:p w14:paraId="383C8BB7" w14:textId="77777777" w:rsidR="000371AE" w:rsidRPr="000371AE" w:rsidRDefault="000371AE" w:rsidP="000371AE">
      <w:pPr>
        <w:rPr>
          <w:rFonts w:cs="Arial"/>
          <w:color w:val="000000" w:themeColor="text1"/>
          <w:szCs w:val="20"/>
          <w:lang w:val="sl-SI"/>
        </w:rPr>
      </w:pPr>
    </w:p>
    <w:p w14:paraId="483947BB" w14:textId="306EE32E" w:rsidR="004F7C2C" w:rsidRDefault="004F7C2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170198F6" w14:textId="77777777" w:rsidR="004F7C2C" w:rsidRDefault="004F7C2C" w:rsidP="004F7C2C">
      <w:pPr>
        <w:pStyle w:val="Odstavekseznama"/>
        <w:spacing w:line="260" w:lineRule="atLeast"/>
        <w:ind w:left="714"/>
        <w:rPr>
          <w:rFonts w:ascii="Arial" w:hAnsi="Arial" w:cs="Arial"/>
          <w:b/>
          <w:color w:val="000000" w:themeColor="text1"/>
          <w:sz w:val="20"/>
          <w:szCs w:val="20"/>
          <w:lang w:val="sl-SI"/>
        </w:rPr>
      </w:pPr>
    </w:p>
    <w:p w14:paraId="7E2EC938" w14:textId="6FC000AE" w:rsidR="007C6E37" w:rsidRDefault="007C6E37" w:rsidP="00A77689">
      <w:pPr>
        <w:jc w:val="both"/>
        <w:rPr>
          <w:rFonts w:cs="Arial"/>
          <w:color w:val="000000" w:themeColor="text1"/>
          <w:szCs w:val="20"/>
          <w:lang w:val="sl-SI"/>
        </w:rPr>
      </w:pPr>
      <w:r>
        <w:rPr>
          <w:rFonts w:cs="Arial"/>
          <w:color w:val="000000" w:themeColor="text1"/>
          <w:szCs w:val="20"/>
          <w:lang w:val="sl-SI"/>
        </w:rPr>
        <w:t xml:space="preserve">V prvem odstavku </w:t>
      </w:r>
      <w:r w:rsidRPr="00A77689">
        <w:rPr>
          <w:rFonts w:cs="Arial"/>
          <w:color w:val="000000" w:themeColor="text1"/>
          <w:szCs w:val="20"/>
          <w:lang w:val="sl-SI"/>
        </w:rPr>
        <w:t xml:space="preserve">100. </w:t>
      </w:r>
      <w:r>
        <w:rPr>
          <w:rFonts w:cs="Arial"/>
          <w:color w:val="000000" w:themeColor="text1"/>
          <w:szCs w:val="20"/>
          <w:lang w:val="sl-SI"/>
        </w:rPr>
        <w:t>č</w:t>
      </w:r>
      <w:r w:rsidRPr="00A77689">
        <w:rPr>
          <w:rFonts w:cs="Arial"/>
          <w:color w:val="000000" w:themeColor="text1"/>
          <w:szCs w:val="20"/>
          <w:lang w:val="sl-SI"/>
        </w:rPr>
        <w:t xml:space="preserve">lena </w:t>
      </w:r>
      <w:r>
        <w:rPr>
          <w:rFonts w:cs="Arial"/>
          <w:color w:val="000000" w:themeColor="text1"/>
          <w:szCs w:val="20"/>
          <w:lang w:val="sl-SI"/>
        </w:rPr>
        <w:t xml:space="preserve">se v 1. točki za besedo »tretjim« črta besedilo »in petim«, </w:t>
      </w:r>
      <w:r w:rsidR="00345201">
        <w:rPr>
          <w:rFonts w:cs="Arial"/>
          <w:color w:val="000000" w:themeColor="text1"/>
          <w:szCs w:val="20"/>
          <w:lang w:val="sl-SI"/>
        </w:rPr>
        <w:t>besedilo</w:t>
      </w:r>
      <w:r w:rsidR="00345201">
        <w:rPr>
          <w:rFonts w:cs="Arial"/>
          <w:color w:val="000000" w:themeColor="text1"/>
          <w:szCs w:val="20"/>
          <w:lang w:val="sl-SI"/>
        </w:rPr>
        <w:t xml:space="preserve"> </w:t>
      </w:r>
      <w:r>
        <w:rPr>
          <w:rFonts w:cs="Arial"/>
          <w:color w:val="000000" w:themeColor="text1"/>
          <w:szCs w:val="20"/>
          <w:lang w:val="sl-SI"/>
        </w:rPr>
        <w:t xml:space="preserve">»57.« pa se nadomesti z </w:t>
      </w:r>
      <w:r w:rsidR="00345201">
        <w:rPr>
          <w:rFonts w:cs="Arial"/>
          <w:color w:val="000000" w:themeColor="text1"/>
          <w:szCs w:val="20"/>
          <w:lang w:val="sl-SI"/>
        </w:rPr>
        <w:t>besedilom</w:t>
      </w:r>
      <w:r w:rsidR="00345201">
        <w:rPr>
          <w:rFonts w:cs="Arial"/>
          <w:color w:val="000000" w:themeColor="text1"/>
          <w:szCs w:val="20"/>
          <w:lang w:val="sl-SI"/>
        </w:rPr>
        <w:t xml:space="preserve"> </w:t>
      </w:r>
      <w:r>
        <w:rPr>
          <w:rFonts w:cs="Arial"/>
          <w:color w:val="000000" w:themeColor="text1"/>
          <w:szCs w:val="20"/>
          <w:lang w:val="sl-SI"/>
        </w:rPr>
        <w:t>»</w:t>
      </w:r>
      <w:proofErr w:type="spellStart"/>
      <w:r>
        <w:rPr>
          <w:rFonts w:cs="Arial"/>
          <w:color w:val="000000" w:themeColor="text1"/>
          <w:szCs w:val="20"/>
          <w:lang w:val="sl-SI"/>
        </w:rPr>
        <w:t>41.a</w:t>
      </w:r>
      <w:proofErr w:type="spellEnd"/>
      <w:r>
        <w:rPr>
          <w:rFonts w:cs="Arial"/>
          <w:color w:val="000000" w:themeColor="text1"/>
          <w:szCs w:val="20"/>
          <w:lang w:val="sl-SI"/>
        </w:rPr>
        <w:t>«</w:t>
      </w:r>
      <w:r w:rsidR="00345201">
        <w:rPr>
          <w:rFonts w:cs="Arial"/>
          <w:color w:val="000000" w:themeColor="text1"/>
          <w:szCs w:val="20"/>
          <w:lang w:val="sl-SI"/>
        </w:rPr>
        <w:t>.</w:t>
      </w:r>
    </w:p>
    <w:p w14:paraId="08C8EC80" w14:textId="77777777" w:rsidR="007C6E37" w:rsidRDefault="007C6E37" w:rsidP="00A77689">
      <w:pPr>
        <w:jc w:val="both"/>
        <w:rPr>
          <w:rFonts w:cs="Arial"/>
          <w:color w:val="000000" w:themeColor="text1"/>
          <w:szCs w:val="20"/>
          <w:lang w:val="sl-SI"/>
        </w:rPr>
      </w:pPr>
    </w:p>
    <w:p w14:paraId="092D5AE9" w14:textId="5C7F590E" w:rsidR="006B00E5" w:rsidRDefault="006B00E5" w:rsidP="00A77689">
      <w:pPr>
        <w:jc w:val="both"/>
        <w:rPr>
          <w:rFonts w:cs="Arial"/>
          <w:color w:val="000000" w:themeColor="text1"/>
          <w:szCs w:val="20"/>
          <w:lang w:val="sl-SI"/>
        </w:rPr>
      </w:pPr>
      <w:r>
        <w:rPr>
          <w:rFonts w:cs="Arial"/>
          <w:color w:val="000000" w:themeColor="text1"/>
          <w:szCs w:val="20"/>
          <w:lang w:val="sl-SI"/>
        </w:rPr>
        <w:t xml:space="preserve">4. točka </w:t>
      </w:r>
      <w:r w:rsidR="00345201">
        <w:rPr>
          <w:rFonts w:cs="Arial"/>
          <w:color w:val="000000" w:themeColor="text1"/>
          <w:szCs w:val="20"/>
          <w:lang w:val="sl-SI"/>
        </w:rPr>
        <w:t xml:space="preserve">se </w:t>
      </w:r>
      <w:r>
        <w:rPr>
          <w:rFonts w:cs="Arial"/>
          <w:color w:val="000000" w:themeColor="text1"/>
          <w:szCs w:val="20"/>
          <w:lang w:val="sl-SI"/>
        </w:rPr>
        <w:t>spremeni tako, da se glasi:</w:t>
      </w:r>
    </w:p>
    <w:p w14:paraId="06990542" w14:textId="791AC4F6" w:rsidR="006B00E5" w:rsidRDefault="006B00E5" w:rsidP="00A77689">
      <w:pPr>
        <w:jc w:val="both"/>
        <w:rPr>
          <w:rFonts w:cs="Arial"/>
          <w:color w:val="000000" w:themeColor="text1"/>
          <w:szCs w:val="20"/>
          <w:lang w:val="sl-SI"/>
        </w:rPr>
      </w:pPr>
      <w:r>
        <w:rPr>
          <w:rFonts w:cs="Arial"/>
          <w:color w:val="000000" w:themeColor="text1"/>
          <w:szCs w:val="20"/>
          <w:lang w:val="sl-SI"/>
        </w:rPr>
        <w:t xml:space="preserve">»4. </w:t>
      </w:r>
      <w:proofErr w:type="spellStart"/>
      <w:proofErr w:type="gramStart"/>
      <w:r>
        <w:t>ima</w:t>
      </w:r>
      <w:proofErr w:type="spellEnd"/>
      <w:r>
        <w:t xml:space="preserve"> </w:t>
      </w:r>
      <w:r w:rsidRPr="00121C71">
        <w:t xml:space="preserve"> </w:t>
      </w:r>
      <w:proofErr w:type="spellStart"/>
      <w:r>
        <w:t>lahko</w:t>
      </w:r>
      <w:proofErr w:type="spellEnd"/>
      <w:proofErr w:type="gramEnd"/>
      <w:r>
        <w:t xml:space="preserve"> do 50 </w:t>
      </w:r>
      <w:proofErr w:type="spellStart"/>
      <w:r>
        <w:t>eurov</w:t>
      </w:r>
      <w:proofErr w:type="spellEnd"/>
      <w:r>
        <w:t xml:space="preserve"> </w:t>
      </w:r>
      <w:proofErr w:type="spellStart"/>
      <w:r>
        <w:t>neporavnanih</w:t>
      </w:r>
      <w:proofErr w:type="spellEnd"/>
      <w:r>
        <w:t xml:space="preserve"> </w:t>
      </w:r>
      <w:proofErr w:type="spellStart"/>
      <w:r>
        <w:t>davčnih</w:t>
      </w:r>
      <w:proofErr w:type="spellEnd"/>
      <w:r>
        <w:t xml:space="preserve"> </w:t>
      </w:r>
      <w:proofErr w:type="spellStart"/>
      <w:r>
        <w:t>obveznosti</w:t>
      </w:r>
      <w:proofErr w:type="spellEnd"/>
      <w:r>
        <w:t xml:space="preserve"> do </w:t>
      </w:r>
      <w:proofErr w:type="spellStart"/>
      <w:r>
        <w:t>države</w:t>
      </w:r>
      <w:proofErr w:type="spellEnd"/>
      <w:r>
        <w:t>;</w:t>
      </w:r>
      <w:r>
        <w:rPr>
          <w:szCs w:val="20"/>
          <w:lang w:val="sl-SI"/>
        </w:rPr>
        <w:t>«.</w:t>
      </w:r>
    </w:p>
    <w:p w14:paraId="6138F9F1" w14:textId="77777777" w:rsidR="006B00E5" w:rsidRDefault="006B00E5" w:rsidP="00A77689">
      <w:pPr>
        <w:jc w:val="both"/>
        <w:rPr>
          <w:rFonts w:cs="Arial"/>
          <w:color w:val="000000" w:themeColor="text1"/>
          <w:szCs w:val="20"/>
          <w:lang w:val="sl-SI"/>
        </w:rPr>
      </w:pPr>
    </w:p>
    <w:p w14:paraId="40169D03" w14:textId="1C88545E" w:rsidR="00A77689" w:rsidRDefault="00A77689" w:rsidP="00A77689">
      <w:pPr>
        <w:jc w:val="both"/>
        <w:rPr>
          <w:rFonts w:cs="Arial"/>
          <w:color w:val="000000" w:themeColor="text1"/>
          <w:szCs w:val="20"/>
          <w:lang w:val="sl-SI"/>
        </w:rPr>
      </w:pPr>
      <w:r>
        <w:rPr>
          <w:rFonts w:cs="Arial"/>
          <w:color w:val="000000" w:themeColor="text1"/>
          <w:szCs w:val="20"/>
          <w:lang w:val="sl-SI"/>
        </w:rPr>
        <w:t xml:space="preserve">13. točka </w:t>
      </w:r>
      <w:r w:rsidR="00345201">
        <w:rPr>
          <w:rFonts w:cs="Arial"/>
          <w:color w:val="000000" w:themeColor="text1"/>
          <w:szCs w:val="20"/>
          <w:lang w:val="sl-SI"/>
        </w:rPr>
        <w:t xml:space="preserve">se </w:t>
      </w:r>
      <w:r>
        <w:rPr>
          <w:rFonts w:cs="Arial"/>
          <w:color w:val="000000" w:themeColor="text1"/>
          <w:szCs w:val="20"/>
          <w:lang w:val="sl-SI"/>
        </w:rPr>
        <w:t>spremeni tako, da se glasi:</w:t>
      </w:r>
    </w:p>
    <w:p w14:paraId="77F09EDB" w14:textId="2B6646D2" w:rsidR="00A77689" w:rsidRDefault="00A77689" w:rsidP="00A77689">
      <w:pPr>
        <w:jc w:val="both"/>
        <w:rPr>
          <w:szCs w:val="20"/>
          <w:lang w:val="sl-SI"/>
        </w:rPr>
      </w:pPr>
      <w:r>
        <w:rPr>
          <w:rFonts w:cs="Arial"/>
          <w:color w:val="000000" w:themeColor="text1"/>
          <w:szCs w:val="20"/>
          <w:lang w:val="sl-SI"/>
        </w:rPr>
        <w:t xml:space="preserve">»13. </w:t>
      </w:r>
      <w:proofErr w:type="spellStart"/>
      <w:r w:rsidRPr="00121C71">
        <w:t>če</w:t>
      </w:r>
      <w:proofErr w:type="spellEnd"/>
      <w:r w:rsidRPr="00121C71">
        <w:t xml:space="preserve"> </w:t>
      </w:r>
      <w:proofErr w:type="spellStart"/>
      <w:r w:rsidRPr="00121C71">
        <w:t>kandidira</w:t>
      </w:r>
      <w:proofErr w:type="spellEnd"/>
      <w:r w:rsidRPr="00121C71">
        <w:t xml:space="preserve"> </w:t>
      </w:r>
      <w:proofErr w:type="spellStart"/>
      <w:r w:rsidRPr="00121C71">
        <w:t>za</w:t>
      </w:r>
      <w:proofErr w:type="spellEnd"/>
      <w:r w:rsidRPr="00121C71">
        <w:t xml:space="preserve"> </w:t>
      </w:r>
      <w:proofErr w:type="spellStart"/>
      <w:r w:rsidRPr="00121C71">
        <w:t>pridobitev</w:t>
      </w:r>
      <w:proofErr w:type="spellEnd"/>
      <w:r w:rsidRPr="00121C71">
        <w:t xml:space="preserve"> </w:t>
      </w:r>
      <w:proofErr w:type="spellStart"/>
      <w:r w:rsidRPr="00121C71">
        <w:t>sredstev</w:t>
      </w:r>
      <w:proofErr w:type="spellEnd"/>
      <w:r w:rsidRPr="00121C71">
        <w:t xml:space="preserve"> </w:t>
      </w:r>
      <w:proofErr w:type="spellStart"/>
      <w:r w:rsidRPr="00121C71">
        <w:t>za</w:t>
      </w:r>
      <w:proofErr w:type="spellEnd"/>
      <w:r w:rsidRPr="00121C71">
        <w:t xml:space="preserve"> </w:t>
      </w:r>
      <w:proofErr w:type="spellStart"/>
      <w:r w:rsidRPr="00121C71">
        <w:t>naložbe</w:t>
      </w:r>
      <w:proofErr w:type="spellEnd"/>
      <w:r w:rsidRPr="00121C71">
        <w:t xml:space="preserve"> v </w:t>
      </w:r>
      <w:proofErr w:type="spellStart"/>
      <w:r w:rsidRPr="00121C71">
        <w:t>ureditev</w:t>
      </w:r>
      <w:proofErr w:type="spellEnd"/>
      <w:r w:rsidRPr="00121C71">
        <w:t xml:space="preserve"> </w:t>
      </w:r>
      <w:proofErr w:type="spellStart"/>
      <w:r w:rsidRPr="00121C71">
        <w:t>objektov</w:t>
      </w:r>
      <w:proofErr w:type="spellEnd"/>
      <w:r>
        <w:t xml:space="preserve"> </w:t>
      </w:r>
      <w:proofErr w:type="spellStart"/>
      <w:r w:rsidRPr="00970D45">
        <w:t>oziroma</w:t>
      </w:r>
      <w:proofErr w:type="spellEnd"/>
      <w:r w:rsidRPr="00970D45">
        <w:t xml:space="preserve"> </w:t>
      </w:r>
      <w:proofErr w:type="spellStart"/>
      <w:r w:rsidRPr="00970D45">
        <w:t>nakup</w:t>
      </w:r>
      <w:proofErr w:type="spellEnd"/>
      <w:r w:rsidRPr="00970D45">
        <w:t xml:space="preserve"> </w:t>
      </w:r>
      <w:proofErr w:type="spellStart"/>
      <w:r w:rsidRPr="00970D45">
        <w:t>pripadajoče</w:t>
      </w:r>
      <w:proofErr w:type="spellEnd"/>
      <w:r w:rsidRPr="00970D45">
        <w:t xml:space="preserve"> </w:t>
      </w:r>
      <w:proofErr w:type="spellStart"/>
      <w:r w:rsidRPr="00970D45">
        <w:t>opreme</w:t>
      </w:r>
      <w:proofErr w:type="spellEnd"/>
      <w:r w:rsidRPr="003412AC">
        <w:t xml:space="preserve">, </w:t>
      </w:r>
      <w:proofErr w:type="spellStart"/>
      <w:r w:rsidRPr="003412AC">
        <w:t>ki</w:t>
      </w:r>
      <w:proofErr w:type="spellEnd"/>
      <w:r w:rsidRPr="003412AC">
        <w:t xml:space="preserve"> se </w:t>
      </w:r>
      <w:proofErr w:type="spellStart"/>
      <w:r w:rsidRPr="003412AC">
        <w:t>uporabljajo</w:t>
      </w:r>
      <w:proofErr w:type="spellEnd"/>
      <w:r w:rsidRPr="003412AC">
        <w:t xml:space="preserve"> </w:t>
      </w:r>
      <w:proofErr w:type="spellStart"/>
      <w:r w:rsidRPr="003412AC">
        <w:t>tudi</w:t>
      </w:r>
      <w:proofErr w:type="spellEnd"/>
      <w:r w:rsidRPr="003412AC">
        <w:t xml:space="preserve"> </w:t>
      </w:r>
      <w:proofErr w:type="spellStart"/>
      <w:r w:rsidRPr="003412AC">
        <w:t>za</w:t>
      </w:r>
      <w:proofErr w:type="spellEnd"/>
      <w:r w:rsidRPr="003412AC">
        <w:t xml:space="preserve"> </w:t>
      </w:r>
      <w:proofErr w:type="spellStart"/>
      <w:r w:rsidRPr="003412AC">
        <w:t>druge</w:t>
      </w:r>
      <w:proofErr w:type="spellEnd"/>
      <w:r w:rsidRPr="003412AC">
        <w:t xml:space="preserve"> </w:t>
      </w:r>
      <w:proofErr w:type="spellStart"/>
      <w:r w:rsidRPr="003412AC">
        <w:t>namene</w:t>
      </w:r>
      <w:proofErr w:type="spellEnd"/>
      <w:r w:rsidRPr="003412AC">
        <w:t xml:space="preserve">, se od </w:t>
      </w:r>
      <w:proofErr w:type="spellStart"/>
      <w:r w:rsidRPr="003412AC">
        <w:t>vseh</w:t>
      </w:r>
      <w:proofErr w:type="spellEnd"/>
      <w:r w:rsidRPr="003412AC">
        <w:t xml:space="preserve"> </w:t>
      </w:r>
      <w:proofErr w:type="spellStart"/>
      <w:r w:rsidRPr="003412AC">
        <w:t>stroškov</w:t>
      </w:r>
      <w:proofErr w:type="spellEnd"/>
      <w:r w:rsidRPr="003412AC">
        <w:t xml:space="preserve"> </w:t>
      </w:r>
      <w:proofErr w:type="spellStart"/>
      <w:r w:rsidRPr="003412AC">
        <w:t>ureditve</w:t>
      </w:r>
      <w:proofErr w:type="spellEnd"/>
      <w:r w:rsidRPr="003412AC">
        <w:t xml:space="preserve"> </w:t>
      </w:r>
      <w:proofErr w:type="spellStart"/>
      <w:r w:rsidRPr="003412AC">
        <w:t>objekta</w:t>
      </w:r>
      <w:proofErr w:type="spellEnd"/>
      <w:r w:rsidRPr="003412AC">
        <w:t xml:space="preserve"> </w:t>
      </w:r>
      <w:proofErr w:type="spellStart"/>
      <w:r w:rsidRPr="003412AC">
        <w:t>kot</w:t>
      </w:r>
      <w:proofErr w:type="spellEnd"/>
      <w:r w:rsidRPr="003412AC">
        <w:t xml:space="preserve"> </w:t>
      </w:r>
      <w:proofErr w:type="spellStart"/>
      <w:r w:rsidRPr="003412AC">
        <w:t>upravičeni</w:t>
      </w:r>
      <w:proofErr w:type="spellEnd"/>
      <w:r w:rsidRPr="003412AC">
        <w:t xml:space="preserve"> </w:t>
      </w:r>
      <w:proofErr w:type="spellStart"/>
      <w:r w:rsidRPr="003412AC">
        <w:t>stroški</w:t>
      </w:r>
      <w:proofErr w:type="spellEnd"/>
      <w:r w:rsidRPr="003412AC">
        <w:t xml:space="preserve"> </w:t>
      </w:r>
      <w:proofErr w:type="spellStart"/>
      <w:r w:rsidRPr="003412AC">
        <w:t>priznajo</w:t>
      </w:r>
      <w:proofErr w:type="spellEnd"/>
      <w:r w:rsidRPr="003412AC">
        <w:t xml:space="preserve"> le </w:t>
      </w:r>
      <w:proofErr w:type="spellStart"/>
      <w:r w:rsidRPr="003412AC">
        <w:t>stroški</w:t>
      </w:r>
      <w:proofErr w:type="spellEnd"/>
      <w:r w:rsidRPr="003412AC">
        <w:t xml:space="preserve"> v </w:t>
      </w:r>
      <w:proofErr w:type="spellStart"/>
      <w:r w:rsidRPr="003412AC">
        <w:t>sorazmernem</w:t>
      </w:r>
      <w:proofErr w:type="spellEnd"/>
      <w:r w:rsidRPr="003412AC">
        <w:t xml:space="preserve"> </w:t>
      </w:r>
      <w:proofErr w:type="spellStart"/>
      <w:r w:rsidRPr="003412AC">
        <w:t>deležu</w:t>
      </w:r>
      <w:proofErr w:type="spellEnd"/>
      <w:r w:rsidRPr="003412AC">
        <w:t xml:space="preserve"> </w:t>
      </w:r>
      <w:proofErr w:type="spellStart"/>
      <w:r w:rsidRPr="003412AC">
        <w:t>glede</w:t>
      </w:r>
      <w:proofErr w:type="spellEnd"/>
      <w:r w:rsidRPr="003412AC">
        <w:t xml:space="preserve"> </w:t>
      </w:r>
      <w:proofErr w:type="spellStart"/>
      <w:r w:rsidRPr="003412AC">
        <w:t>na</w:t>
      </w:r>
      <w:proofErr w:type="spellEnd"/>
      <w:r w:rsidRPr="003412AC">
        <w:t xml:space="preserve"> </w:t>
      </w:r>
      <w:proofErr w:type="spellStart"/>
      <w:r w:rsidRPr="003412AC">
        <w:t>neto</w:t>
      </w:r>
      <w:proofErr w:type="spellEnd"/>
      <w:r w:rsidRPr="003412AC">
        <w:t xml:space="preserve"> </w:t>
      </w:r>
      <w:proofErr w:type="spellStart"/>
      <w:r w:rsidRPr="003412AC">
        <w:t>tlorisno</w:t>
      </w:r>
      <w:proofErr w:type="spellEnd"/>
      <w:r w:rsidRPr="003412AC">
        <w:t xml:space="preserve"> </w:t>
      </w:r>
      <w:proofErr w:type="spellStart"/>
      <w:r w:rsidRPr="003412AC">
        <w:t>površino</w:t>
      </w:r>
      <w:proofErr w:type="spellEnd"/>
      <w:r w:rsidRPr="003412AC">
        <w:t xml:space="preserve"> </w:t>
      </w:r>
      <w:proofErr w:type="spellStart"/>
      <w:r w:rsidRPr="00DA5B71">
        <w:t>ali</w:t>
      </w:r>
      <w:proofErr w:type="spellEnd"/>
      <w:r w:rsidRPr="00DA5B71">
        <w:t xml:space="preserve"> </w:t>
      </w:r>
      <w:proofErr w:type="spellStart"/>
      <w:r w:rsidRPr="00DA5B71">
        <w:t>neto</w:t>
      </w:r>
      <w:proofErr w:type="spellEnd"/>
      <w:r w:rsidRPr="00DA5B71">
        <w:t xml:space="preserve"> </w:t>
      </w:r>
      <w:proofErr w:type="spellStart"/>
      <w:r w:rsidRPr="00DA5B71">
        <w:t>prostornino</w:t>
      </w:r>
      <w:proofErr w:type="spellEnd"/>
      <w:r w:rsidRPr="00DA5B71">
        <w:t xml:space="preserve"> </w:t>
      </w:r>
      <w:proofErr w:type="spellStart"/>
      <w:r w:rsidRPr="00970D45">
        <w:t>objekta</w:t>
      </w:r>
      <w:proofErr w:type="spellEnd"/>
      <w:r w:rsidRPr="00970D45">
        <w:t xml:space="preserve">, </w:t>
      </w:r>
      <w:proofErr w:type="spellStart"/>
      <w:r w:rsidRPr="00970D45">
        <w:t>ki</w:t>
      </w:r>
      <w:proofErr w:type="spellEnd"/>
      <w:r w:rsidRPr="00970D45">
        <w:t xml:space="preserve"> je </w:t>
      </w:r>
      <w:proofErr w:type="spellStart"/>
      <w:r w:rsidRPr="00970D45">
        <w:t>predmet</w:t>
      </w:r>
      <w:proofErr w:type="spellEnd"/>
      <w:r w:rsidRPr="00970D45">
        <w:t xml:space="preserve"> </w:t>
      </w:r>
      <w:proofErr w:type="spellStart"/>
      <w:r w:rsidRPr="00970D45">
        <w:t>podpore</w:t>
      </w:r>
      <w:proofErr w:type="spellEnd"/>
      <w:r w:rsidRPr="00970D45">
        <w:t xml:space="preserve"> </w:t>
      </w:r>
      <w:proofErr w:type="spellStart"/>
      <w:r w:rsidRPr="00970D45">
        <w:t>oziroma</w:t>
      </w:r>
      <w:proofErr w:type="spellEnd"/>
      <w:r w:rsidRPr="00970D45">
        <w:t xml:space="preserve"> se od </w:t>
      </w:r>
      <w:proofErr w:type="spellStart"/>
      <w:r w:rsidRPr="00970D45">
        <w:t>vseh</w:t>
      </w:r>
      <w:proofErr w:type="spellEnd"/>
      <w:r w:rsidRPr="00970D45">
        <w:t xml:space="preserve"> </w:t>
      </w:r>
      <w:proofErr w:type="spellStart"/>
      <w:r w:rsidRPr="00970D45">
        <w:t>stroškov</w:t>
      </w:r>
      <w:proofErr w:type="spellEnd"/>
      <w:r w:rsidRPr="00970D45">
        <w:t xml:space="preserve"> </w:t>
      </w:r>
      <w:proofErr w:type="spellStart"/>
      <w:r w:rsidRPr="00970D45">
        <w:t>nakupa</w:t>
      </w:r>
      <w:proofErr w:type="spellEnd"/>
      <w:r w:rsidRPr="00970D45">
        <w:t xml:space="preserve"> </w:t>
      </w:r>
      <w:proofErr w:type="spellStart"/>
      <w:r w:rsidRPr="003412AC">
        <w:t>pripadajoče</w:t>
      </w:r>
      <w:proofErr w:type="spellEnd"/>
      <w:r w:rsidRPr="003412AC">
        <w:t xml:space="preserve"> </w:t>
      </w:r>
      <w:proofErr w:type="spellStart"/>
      <w:r w:rsidRPr="003412AC">
        <w:t>opreme</w:t>
      </w:r>
      <w:proofErr w:type="spellEnd"/>
      <w:r w:rsidRPr="003412AC">
        <w:t xml:space="preserve"> </w:t>
      </w:r>
      <w:proofErr w:type="spellStart"/>
      <w:r w:rsidRPr="00C83D6A">
        <w:t>kot</w:t>
      </w:r>
      <w:proofErr w:type="spellEnd"/>
      <w:r w:rsidRPr="00C83D6A">
        <w:t xml:space="preserve"> </w:t>
      </w:r>
      <w:proofErr w:type="spellStart"/>
      <w:r w:rsidRPr="00C83D6A">
        <w:t>upravičeni</w:t>
      </w:r>
      <w:proofErr w:type="spellEnd"/>
      <w:r w:rsidRPr="00C83D6A">
        <w:t xml:space="preserve"> </w:t>
      </w:r>
      <w:proofErr w:type="spellStart"/>
      <w:r w:rsidRPr="00C83D6A">
        <w:t>stroški</w:t>
      </w:r>
      <w:proofErr w:type="spellEnd"/>
      <w:r w:rsidRPr="00C83D6A">
        <w:t xml:space="preserve"> </w:t>
      </w:r>
      <w:proofErr w:type="spellStart"/>
      <w:r w:rsidRPr="00C83D6A">
        <w:t>priznajo</w:t>
      </w:r>
      <w:proofErr w:type="spellEnd"/>
      <w:r w:rsidRPr="00C83D6A">
        <w:t xml:space="preserve"> le </w:t>
      </w:r>
      <w:proofErr w:type="spellStart"/>
      <w:r w:rsidRPr="00C83D6A">
        <w:t>stroški</w:t>
      </w:r>
      <w:proofErr w:type="spellEnd"/>
      <w:r w:rsidRPr="00C83D6A">
        <w:t xml:space="preserve"> v </w:t>
      </w:r>
      <w:proofErr w:type="spellStart"/>
      <w:r w:rsidRPr="00C83D6A">
        <w:t>sorazmernem</w:t>
      </w:r>
      <w:proofErr w:type="spellEnd"/>
      <w:r w:rsidRPr="00C83D6A">
        <w:t xml:space="preserve"> </w:t>
      </w:r>
      <w:proofErr w:type="spellStart"/>
      <w:r w:rsidRPr="00C83D6A">
        <w:t>deležu</w:t>
      </w:r>
      <w:proofErr w:type="spellEnd"/>
      <w:r w:rsidRPr="00C83D6A">
        <w:t xml:space="preserve"> </w:t>
      </w:r>
      <w:proofErr w:type="spellStart"/>
      <w:r w:rsidRPr="00F547DA">
        <w:t>glede</w:t>
      </w:r>
      <w:proofErr w:type="spellEnd"/>
      <w:r w:rsidRPr="00F547DA">
        <w:t xml:space="preserve"> </w:t>
      </w:r>
      <w:proofErr w:type="spellStart"/>
      <w:r w:rsidRPr="00F547DA">
        <w:t>na</w:t>
      </w:r>
      <w:proofErr w:type="spellEnd"/>
      <w:r w:rsidRPr="00F547DA">
        <w:t xml:space="preserve"> </w:t>
      </w:r>
      <w:proofErr w:type="spellStart"/>
      <w:r w:rsidRPr="00F547DA">
        <w:t>zmogljivost</w:t>
      </w:r>
      <w:proofErr w:type="spellEnd"/>
      <w:r w:rsidRPr="00F547DA">
        <w:t xml:space="preserve"> </w:t>
      </w:r>
      <w:proofErr w:type="spellStart"/>
      <w:r w:rsidRPr="00F273A7">
        <w:t>opreme</w:t>
      </w:r>
      <w:proofErr w:type="spellEnd"/>
      <w:r w:rsidRPr="00970D45">
        <w:t xml:space="preserve">, </w:t>
      </w:r>
      <w:proofErr w:type="spellStart"/>
      <w:r w:rsidRPr="00970D45">
        <w:t>neto</w:t>
      </w:r>
      <w:proofErr w:type="spellEnd"/>
      <w:r w:rsidRPr="00970D45">
        <w:t xml:space="preserve"> </w:t>
      </w:r>
      <w:proofErr w:type="spellStart"/>
      <w:r w:rsidRPr="00970D45">
        <w:t>tlorisno</w:t>
      </w:r>
      <w:proofErr w:type="spellEnd"/>
      <w:r w:rsidRPr="00970D45">
        <w:t xml:space="preserve"> </w:t>
      </w:r>
      <w:proofErr w:type="spellStart"/>
      <w:r w:rsidRPr="00970D45">
        <w:t>površino</w:t>
      </w:r>
      <w:proofErr w:type="spellEnd"/>
      <w:r w:rsidRPr="00970D45">
        <w:t xml:space="preserve"> </w:t>
      </w:r>
      <w:proofErr w:type="spellStart"/>
      <w:r w:rsidRPr="00970D45">
        <w:t>ali</w:t>
      </w:r>
      <w:proofErr w:type="spellEnd"/>
      <w:r w:rsidRPr="00970D45">
        <w:t xml:space="preserve"> </w:t>
      </w:r>
      <w:proofErr w:type="spellStart"/>
      <w:r w:rsidRPr="00970D45">
        <w:t>neto</w:t>
      </w:r>
      <w:proofErr w:type="spellEnd"/>
      <w:r w:rsidRPr="00970D45">
        <w:t xml:space="preserve"> </w:t>
      </w:r>
      <w:proofErr w:type="spellStart"/>
      <w:r w:rsidRPr="00970D45">
        <w:t>prostornino</w:t>
      </w:r>
      <w:proofErr w:type="spellEnd"/>
      <w:r w:rsidRPr="003412AC">
        <w:t xml:space="preserve"> </w:t>
      </w:r>
      <w:proofErr w:type="spellStart"/>
      <w:r w:rsidRPr="003412AC">
        <w:t>objekta</w:t>
      </w:r>
      <w:proofErr w:type="spellEnd"/>
      <w:r w:rsidRPr="003412AC">
        <w:t xml:space="preserve">, </w:t>
      </w:r>
      <w:proofErr w:type="spellStart"/>
      <w:r w:rsidRPr="003412AC">
        <w:t>ki</w:t>
      </w:r>
      <w:proofErr w:type="spellEnd"/>
      <w:r w:rsidRPr="003412AC">
        <w:t xml:space="preserve"> je </w:t>
      </w:r>
      <w:proofErr w:type="spellStart"/>
      <w:r w:rsidRPr="003412AC">
        <w:t>predmet</w:t>
      </w:r>
      <w:proofErr w:type="spellEnd"/>
      <w:r w:rsidRPr="003412AC">
        <w:t xml:space="preserve"> </w:t>
      </w:r>
      <w:proofErr w:type="spellStart"/>
      <w:r w:rsidRPr="003412AC">
        <w:t>podpore</w:t>
      </w:r>
      <w:proofErr w:type="spellEnd"/>
      <w:r>
        <w:t>;</w:t>
      </w:r>
      <w:r>
        <w:rPr>
          <w:szCs w:val="20"/>
          <w:lang w:val="sl-SI"/>
        </w:rPr>
        <w:t>«.</w:t>
      </w:r>
    </w:p>
    <w:p w14:paraId="0DB7BCAF" w14:textId="77777777" w:rsidR="00A77689" w:rsidRDefault="00A77689" w:rsidP="00A77689">
      <w:pPr>
        <w:jc w:val="both"/>
        <w:rPr>
          <w:szCs w:val="20"/>
          <w:lang w:val="sl-SI"/>
        </w:rPr>
      </w:pPr>
    </w:p>
    <w:p w14:paraId="5CCE499C" w14:textId="16409470" w:rsidR="00A77689" w:rsidRPr="00A77689" w:rsidRDefault="00A77689" w:rsidP="00A77689">
      <w:pPr>
        <w:jc w:val="both"/>
        <w:rPr>
          <w:rFonts w:cs="Arial"/>
          <w:color w:val="000000" w:themeColor="text1"/>
          <w:szCs w:val="20"/>
          <w:lang w:val="sl-SI"/>
        </w:rPr>
      </w:pPr>
      <w:r>
        <w:rPr>
          <w:szCs w:val="20"/>
          <w:lang w:val="sl-SI"/>
        </w:rPr>
        <w:t>V 19. točki se za besedo »dovoljenje« doda besedilo »iz prejšnje točke«.</w:t>
      </w:r>
    </w:p>
    <w:p w14:paraId="009BDA88" w14:textId="77777777" w:rsidR="00A77689" w:rsidRDefault="00A77689" w:rsidP="004F7C2C">
      <w:pPr>
        <w:pStyle w:val="Odstavekseznama"/>
        <w:spacing w:line="260" w:lineRule="atLeast"/>
        <w:ind w:left="714"/>
        <w:rPr>
          <w:rFonts w:ascii="Arial" w:hAnsi="Arial" w:cs="Arial"/>
          <w:b/>
          <w:color w:val="000000" w:themeColor="text1"/>
          <w:sz w:val="20"/>
          <w:szCs w:val="20"/>
          <w:lang w:val="sl-SI"/>
        </w:rPr>
      </w:pPr>
    </w:p>
    <w:p w14:paraId="0560C8C5" w14:textId="77777777" w:rsidR="007C6E37" w:rsidRDefault="007C6E37" w:rsidP="004F7C2C">
      <w:pPr>
        <w:pStyle w:val="Odstavekseznama"/>
        <w:spacing w:line="260" w:lineRule="atLeast"/>
        <w:ind w:left="714"/>
        <w:rPr>
          <w:rFonts w:ascii="Arial" w:hAnsi="Arial" w:cs="Arial"/>
          <w:b/>
          <w:color w:val="000000" w:themeColor="text1"/>
          <w:sz w:val="20"/>
          <w:szCs w:val="20"/>
          <w:lang w:val="sl-SI"/>
        </w:rPr>
      </w:pPr>
    </w:p>
    <w:p w14:paraId="6D02ED1A" w14:textId="244EFFD9" w:rsidR="007C6E37" w:rsidRDefault="007C6E37"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6CC68F49" w14:textId="77777777" w:rsidR="007C6E37" w:rsidRDefault="007C6E37" w:rsidP="007C6E37">
      <w:pPr>
        <w:rPr>
          <w:rFonts w:cs="Arial"/>
          <w:color w:val="000000" w:themeColor="text1"/>
          <w:szCs w:val="20"/>
          <w:lang w:val="sl-SI"/>
        </w:rPr>
      </w:pPr>
    </w:p>
    <w:p w14:paraId="4A0FD9F2" w14:textId="7D2D38EC" w:rsidR="007C6E37" w:rsidRDefault="007C6E37" w:rsidP="007C6E37">
      <w:pPr>
        <w:rPr>
          <w:rFonts w:cs="Arial"/>
          <w:color w:val="000000" w:themeColor="text1"/>
          <w:szCs w:val="20"/>
          <w:lang w:val="sl-SI"/>
        </w:rPr>
      </w:pPr>
      <w:r w:rsidRPr="000D3625">
        <w:rPr>
          <w:rFonts w:cs="Arial"/>
          <w:color w:val="000000" w:themeColor="text1"/>
          <w:szCs w:val="20"/>
          <w:lang w:val="sl-SI"/>
        </w:rPr>
        <w:lastRenderedPageBreak/>
        <w:t xml:space="preserve">V </w:t>
      </w:r>
      <w:r>
        <w:rPr>
          <w:rFonts w:cs="Arial"/>
          <w:color w:val="000000" w:themeColor="text1"/>
          <w:szCs w:val="20"/>
          <w:lang w:val="sl-SI"/>
        </w:rPr>
        <w:t xml:space="preserve">drugem </w:t>
      </w:r>
      <w:r w:rsidRPr="000D3625">
        <w:rPr>
          <w:rFonts w:cs="Arial"/>
          <w:color w:val="000000" w:themeColor="text1"/>
          <w:szCs w:val="20"/>
          <w:lang w:val="sl-SI"/>
        </w:rPr>
        <w:t>odstavku 10</w:t>
      </w:r>
      <w:r>
        <w:rPr>
          <w:rFonts w:cs="Arial"/>
          <w:color w:val="000000" w:themeColor="text1"/>
          <w:szCs w:val="20"/>
          <w:lang w:val="sl-SI"/>
        </w:rPr>
        <w:t>1</w:t>
      </w:r>
      <w:r w:rsidRPr="000D3625">
        <w:rPr>
          <w:rFonts w:cs="Arial"/>
          <w:color w:val="000000" w:themeColor="text1"/>
          <w:szCs w:val="20"/>
          <w:lang w:val="sl-SI"/>
        </w:rPr>
        <w:t xml:space="preserve">. člena se </w:t>
      </w:r>
      <w:r>
        <w:rPr>
          <w:rFonts w:cs="Arial"/>
          <w:color w:val="000000" w:themeColor="text1"/>
          <w:szCs w:val="20"/>
          <w:lang w:val="sl-SI"/>
        </w:rPr>
        <w:t>za besedo »</w:t>
      </w:r>
      <w:proofErr w:type="spellStart"/>
      <w:r>
        <w:rPr>
          <w:rFonts w:cs="Arial"/>
          <w:color w:val="000000" w:themeColor="text1"/>
          <w:szCs w:val="20"/>
          <w:lang w:val="sl-SI"/>
        </w:rPr>
        <w:t>eurov</w:t>
      </w:r>
      <w:proofErr w:type="spellEnd"/>
      <w:r>
        <w:rPr>
          <w:rFonts w:cs="Arial"/>
          <w:color w:val="000000" w:themeColor="text1"/>
          <w:szCs w:val="20"/>
          <w:lang w:val="sl-SI"/>
        </w:rPr>
        <w:t>« doda beseda »skupne«</w:t>
      </w:r>
      <w:r w:rsidRPr="000D3625">
        <w:rPr>
          <w:rFonts w:cs="Arial"/>
          <w:color w:val="000000" w:themeColor="text1"/>
          <w:szCs w:val="20"/>
          <w:lang w:val="sl-SI"/>
        </w:rPr>
        <w:t>.</w:t>
      </w:r>
    </w:p>
    <w:p w14:paraId="1EFCD790" w14:textId="77777777" w:rsidR="00705ABC" w:rsidRDefault="00705ABC" w:rsidP="007C6E37">
      <w:pPr>
        <w:rPr>
          <w:rFonts w:cs="Arial"/>
          <w:color w:val="000000" w:themeColor="text1"/>
          <w:szCs w:val="20"/>
          <w:lang w:val="sl-SI"/>
        </w:rPr>
      </w:pPr>
    </w:p>
    <w:p w14:paraId="1873DCD5" w14:textId="77777777" w:rsidR="007C6E37" w:rsidRPr="007C6E37" w:rsidRDefault="007C6E37" w:rsidP="007C6E37">
      <w:pPr>
        <w:rPr>
          <w:rFonts w:cs="Arial"/>
          <w:b/>
          <w:color w:val="000000" w:themeColor="text1"/>
          <w:szCs w:val="20"/>
          <w:lang w:val="sl-SI"/>
        </w:rPr>
      </w:pPr>
    </w:p>
    <w:p w14:paraId="703B94B4" w14:textId="55A27E26" w:rsidR="000D3625" w:rsidRDefault="000D3625"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 xml:space="preserve">člen </w:t>
      </w:r>
    </w:p>
    <w:p w14:paraId="15871B9E" w14:textId="77777777" w:rsidR="000D3625" w:rsidRDefault="000D3625" w:rsidP="000D3625">
      <w:pPr>
        <w:rPr>
          <w:rFonts w:cs="Arial"/>
          <w:color w:val="000000" w:themeColor="text1"/>
          <w:szCs w:val="20"/>
          <w:lang w:val="sl-SI"/>
        </w:rPr>
      </w:pPr>
    </w:p>
    <w:p w14:paraId="25903D1C" w14:textId="7959D150" w:rsidR="000D3625" w:rsidRPr="000D3625" w:rsidRDefault="000D3625" w:rsidP="000D3625">
      <w:pPr>
        <w:rPr>
          <w:rFonts w:cs="Arial"/>
          <w:color w:val="000000" w:themeColor="text1"/>
          <w:szCs w:val="20"/>
          <w:lang w:val="sl-SI"/>
        </w:rPr>
      </w:pPr>
      <w:r w:rsidRPr="000D3625">
        <w:rPr>
          <w:rFonts w:cs="Arial"/>
          <w:color w:val="000000" w:themeColor="text1"/>
          <w:szCs w:val="20"/>
          <w:lang w:val="sl-SI"/>
        </w:rPr>
        <w:t>V petem odstavku 102. člena se v 4. točki za besedo »situacijo« doda besedilo »</w:t>
      </w:r>
      <w:r w:rsidR="007C6E37">
        <w:rPr>
          <w:rFonts w:cs="Arial"/>
          <w:color w:val="000000" w:themeColor="text1"/>
          <w:szCs w:val="20"/>
          <w:lang w:val="sl-SI"/>
        </w:rPr>
        <w:t xml:space="preserve">v skladu s </w:t>
      </w:r>
      <w:r w:rsidRPr="000D3625">
        <w:rPr>
          <w:rFonts w:cs="Arial"/>
          <w:color w:val="000000" w:themeColor="text1"/>
          <w:szCs w:val="20"/>
          <w:lang w:val="sl-SI"/>
        </w:rPr>
        <w:t>posebn</w:t>
      </w:r>
      <w:r w:rsidR="007C6E37">
        <w:rPr>
          <w:rFonts w:cs="Arial"/>
          <w:color w:val="000000" w:themeColor="text1"/>
          <w:szCs w:val="20"/>
          <w:lang w:val="sl-SI"/>
        </w:rPr>
        <w:t>imi</w:t>
      </w:r>
      <w:r w:rsidRPr="000D3625">
        <w:rPr>
          <w:rFonts w:cs="Arial"/>
          <w:color w:val="000000" w:themeColor="text1"/>
          <w:szCs w:val="20"/>
          <w:lang w:val="sl-SI"/>
        </w:rPr>
        <w:t xml:space="preserve"> gradben</w:t>
      </w:r>
      <w:r w:rsidR="007C6E37">
        <w:rPr>
          <w:rFonts w:cs="Arial"/>
          <w:color w:val="000000" w:themeColor="text1"/>
          <w:szCs w:val="20"/>
          <w:lang w:val="sl-SI"/>
        </w:rPr>
        <w:t>imi</w:t>
      </w:r>
      <w:r w:rsidRPr="000D3625">
        <w:rPr>
          <w:rFonts w:cs="Arial"/>
          <w:color w:val="000000" w:themeColor="text1"/>
          <w:szCs w:val="20"/>
          <w:lang w:val="sl-SI"/>
        </w:rPr>
        <w:t xml:space="preserve"> uzanc</w:t>
      </w:r>
      <w:r w:rsidR="007C6E37">
        <w:rPr>
          <w:rFonts w:cs="Arial"/>
          <w:color w:val="000000" w:themeColor="text1"/>
          <w:szCs w:val="20"/>
          <w:lang w:val="sl-SI"/>
        </w:rPr>
        <w:t>ami</w:t>
      </w:r>
      <w:r w:rsidRPr="000D3625">
        <w:rPr>
          <w:rFonts w:cs="Arial"/>
          <w:color w:val="000000" w:themeColor="text1"/>
          <w:szCs w:val="20"/>
          <w:lang w:val="sl-SI"/>
        </w:rPr>
        <w:t>«.</w:t>
      </w:r>
    </w:p>
    <w:p w14:paraId="29851D43" w14:textId="77777777" w:rsidR="000D3625" w:rsidRPr="000D3625" w:rsidRDefault="000D3625" w:rsidP="000D3625">
      <w:pPr>
        <w:rPr>
          <w:rFonts w:cs="Arial"/>
          <w:color w:val="000000" w:themeColor="text1"/>
          <w:szCs w:val="20"/>
          <w:lang w:val="sl-SI"/>
        </w:rPr>
      </w:pPr>
    </w:p>
    <w:p w14:paraId="2C409ED5" w14:textId="1CB90C8C" w:rsidR="007C6E37" w:rsidRDefault="007C6E37" w:rsidP="000D3625">
      <w:pPr>
        <w:rPr>
          <w:rFonts w:cs="Arial"/>
          <w:color w:val="000000" w:themeColor="text1"/>
          <w:szCs w:val="20"/>
          <w:lang w:val="sl-SI"/>
        </w:rPr>
      </w:pPr>
      <w:r>
        <w:rPr>
          <w:rFonts w:cs="Arial"/>
          <w:color w:val="000000" w:themeColor="text1"/>
          <w:szCs w:val="20"/>
          <w:lang w:val="sl-SI"/>
        </w:rPr>
        <w:t>V devetem odstavku se za besedo »objektov« doda besedilo »in pravilnikom, ki ureja gradbišča«.</w:t>
      </w:r>
    </w:p>
    <w:p w14:paraId="75746F74" w14:textId="77777777" w:rsidR="007C6E37" w:rsidRDefault="007C6E37" w:rsidP="000D3625">
      <w:pPr>
        <w:rPr>
          <w:rFonts w:cs="Arial"/>
          <w:color w:val="000000" w:themeColor="text1"/>
          <w:szCs w:val="20"/>
          <w:lang w:val="sl-SI"/>
        </w:rPr>
      </w:pPr>
    </w:p>
    <w:p w14:paraId="72C04EC1" w14:textId="3A215F0F" w:rsidR="000D3625" w:rsidRPr="000D3625" w:rsidRDefault="000D3625" w:rsidP="000D3625">
      <w:pPr>
        <w:rPr>
          <w:rFonts w:cs="Arial"/>
          <w:color w:val="000000" w:themeColor="text1"/>
          <w:szCs w:val="20"/>
          <w:lang w:val="sl-SI"/>
        </w:rPr>
      </w:pPr>
      <w:r w:rsidRPr="000D3625">
        <w:rPr>
          <w:rFonts w:cs="Arial"/>
          <w:color w:val="000000" w:themeColor="text1"/>
          <w:szCs w:val="20"/>
          <w:lang w:val="sl-SI"/>
        </w:rPr>
        <w:t xml:space="preserve">V </w:t>
      </w:r>
      <w:r w:rsidRPr="000D3625">
        <w:rPr>
          <w:szCs w:val="20"/>
          <w:lang w:val="sl-SI"/>
        </w:rPr>
        <w:t xml:space="preserve">dvanajstem odstavku se pred </w:t>
      </w:r>
      <w:r w:rsidR="00345201">
        <w:rPr>
          <w:szCs w:val="20"/>
          <w:lang w:val="sl-SI"/>
        </w:rPr>
        <w:t>besedilom</w:t>
      </w:r>
      <w:r w:rsidR="00345201" w:rsidRPr="000D3625">
        <w:rPr>
          <w:szCs w:val="20"/>
          <w:lang w:val="sl-SI"/>
        </w:rPr>
        <w:t xml:space="preserve"> </w:t>
      </w:r>
      <w:r w:rsidR="00345201">
        <w:rPr>
          <w:szCs w:val="20"/>
          <w:lang w:val="sl-SI"/>
        </w:rPr>
        <w:t>»</w:t>
      </w:r>
      <w:r w:rsidRPr="000D3625">
        <w:rPr>
          <w:szCs w:val="20"/>
          <w:lang w:val="sl-SI"/>
        </w:rPr>
        <w:t>5</w:t>
      </w:r>
      <w:r w:rsidR="00345201">
        <w:rPr>
          <w:szCs w:val="20"/>
          <w:lang w:val="sl-SI"/>
        </w:rPr>
        <w:t>.«</w:t>
      </w:r>
      <w:r w:rsidRPr="000D3625">
        <w:rPr>
          <w:szCs w:val="20"/>
          <w:lang w:val="sl-SI"/>
        </w:rPr>
        <w:t xml:space="preserve"> doda </w:t>
      </w:r>
      <w:r w:rsidR="00345201">
        <w:rPr>
          <w:szCs w:val="20"/>
          <w:lang w:val="sl-SI"/>
        </w:rPr>
        <w:t>besedilo</w:t>
      </w:r>
      <w:r w:rsidR="00345201" w:rsidRPr="000D3625">
        <w:rPr>
          <w:szCs w:val="20"/>
          <w:lang w:val="sl-SI"/>
        </w:rPr>
        <w:t xml:space="preserve"> </w:t>
      </w:r>
      <w:r w:rsidRPr="000D3625">
        <w:rPr>
          <w:szCs w:val="20"/>
          <w:lang w:val="sl-SI"/>
        </w:rPr>
        <w:t>»4.,«.</w:t>
      </w:r>
    </w:p>
    <w:p w14:paraId="569A43E3" w14:textId="77777777" w:rsidR="000D3625" w:rsidRPr="000D3625" w:rsidRDefault="000D3625" w:rsidP="000D3625">
      <w:pPr>
        <w:rPr>
          <w:rFonts w:cs="Arial"/>
          <w:color w:val="000000" w:themeColor="text1"/>
          <w:szCs w:val="20"/>
          <w:lang w:val="sl-SI"/>
        </w:rPr>
      </w:pPr>
    </w:p>
    <w:p w14:paraId="772B4C61" w14:textId="3EFA7DC3" w:rsidR="000D3625" w:rsidRPr="000D3625" w:rsidRDefault="000D3625" w:rsidP="000D3625">
      <w:pPr>
        <w:rPr>
          <w:rFonts w:cs="Arial"/>
          <w:color w:val="000000" w:themeColor="text1"/>
          <w:szCs w:val="20"/>
          <w:lang w:val="sl-SI"/>
        </w:rPr>
      </w:pPr>
      <w:r w:rsidRPr="000D3625">
        <w:rPr>
          <w:rFonts w:cs="Arial"/>
          <w:color w:val="000000" w:themeColor="text1"/>
          <w:szCs w:val="20"/>
          <w:lang w:val="sl-SI"/>
        </w:rPr>
        <w:t xml:space="preserve">V petnajstem odstavku se za </w:t>
      </w:r>
      <w:r w:rsidR="007C6E37">
        <w:rPr>
          <w:rFonts w:cs="Arial"/>
          <w:color w:val="000000" w:themeColor="text1"/>
          <w:szCs w:val="20"/>
          <w:lang w:val="sl-SI"/>
        </w:rPr>
        <w:t>besedo »ponudbe« doda vejica in besedilo</w:t>
      </w:r>
      <w:r w:rsidR="00705ABC">
        <w:rPr>
          <w:rFonts w:cs="Arial"/>
          <w:color w:val="000000" w:themeColor="text1"/>
          <w:szCs w:val="20"/>
          <w:lang w:val="sl-SI"/>
        </w:rPr>
        <w:t xml:space="preserve"> »razen, če se naložba izvaja na podlagi ponudbe, ki je bila priložena vlogi na javni razpis«.</w:t>
      </w:r>
    </w:p>
    <w:p w14:paraId="45056397" w14:textId="77777777" w:rsidR="000D3625" w:rsidRPr="000D3625" w:rsidRDefault="000D3625" w:rsidP="000D3625">
      <w:pPr>
        <w:rPr>
          <w:szCs w:val="20"/>
          <w:lang w:val="sl-SI"/>
        </w:rPr>
      </w:pPr>
    </w:p>
    <w:p w14:paraId="7ACA7450" w14:textId="77777777" w:rsidR="000D3625" w:rsidRPr="000D3625" w:rsidRDefault="000D3625" w:rsidP="000D3625">
      <w:pPr>
        <w:rPr>
          <w:rFonts w:cs="Arial"/>
          <w:color w:val="000000" w:themeColor="text1"/>
          <w:szCs w:val="20"/>
          <w:lang w:val="sl-SI"/>
        </w:rPr>
      </w:pPr>
      <w:r w:rsidRPr="000D3625">
        <w:rPr>
          <w:szCs w:val="20"/>
          <w:lang w:val="sl-SI"/>
        </w:rPr>
        <w:t>V šestnajstem odstavku se za besedo »dokazila« doda vejica in besedilo »ki se nanašajo na naložbo,«.</w:t>
      </w:r>
    </w:p>
    <w:p w14:paraId="0251AE5C" w14:textId="77777777" w:rsidR="000D3625" w:rsidRDefault="000D3625" w:rsidP="000D3625">
      <w:pPr>
        <w:pStyle w:val="Odstavekseznama"/>
        <w:spacing w:line="260" w:lineRule="atLeast"/>
        <w:ind w:left="714"/>
        <w:rPr>
          <w:rFonts w:ascii="Arial" w:hAnsi="Arial" w:cs="Arial"/>
          <w:b/>
          <w:color w:val="000000" w:themeColor="text1"/>
          <w:sz w:val="20"/>
          <w:szCs w:val="20"/>
          <w:lang w:val="sl-SI"/>
        </w:rPr>
      </w:pPr>
    </w:p>
    <w:p w14:paraId="12221F48" w14:textId="4216D0D1" w:rsidR="00EC7EC7" w:rsidRDefault="00EC7EC7"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4E38057C" w14:textId="65EA857C" w:rsidR="00EC7EC7" w:rsidRPr="00EC7EC7" w:rsidRDefault="00603800" w:rsidP="00EC7EC7">
      <w:pPr>
        <w:pStyle w:val="Odstavekseznama"/>
        <w:spacing w:line="260" w:lineRule="atLeast"/>
        <w:ind w:left="714" w:hanging="714"/>
        <w:rPr>
          <w:rFonts w:ascii="Arial" w:hAnsi="Arial" w:cs="Arial"/>
          <w:color w:val="000000" w:themeColor="text1"/>
          <w:sz w:val="20"/>
          <w:szCs w:val="20"/>
          <w:lang w:val="sl-SI"/>
        </w:rPr>
      </w:pPr>
      <w:r>
        <w:rPr>
          <w:rFonts w:ascii="Arial" w:hAnsi="Arial" w:cs="Arial"/>
          <w:color w:val="000000" w:themeColor="text1"/>
          <w:sz w:val="20"/>
          <w:szCs w:val="20"/>
          <w:lang w:val="sl-SI"/>
        </w:rPr>
        <w:t xml:space="preserve"> </w:t>
      </w:r>
      <w:r w:rsidR="004376A5">
        <w:rPr>
          <w:rFonts w:ascii="Arial" w:hAnsi="Arial" w:cs="Arial"/>
          <w:color w:val="000000" w:themeColor="text1"/>
          <w:sz w:val="20"/>
          <w:szCs w:val="20"/>
          <w:lang w:val="sl-SI"/>
        </w:rPr>
        <w:t>D</w:t>
      </w:r>
      <w:r w:rsidR="00EC7EC7" w:rsidRPr="00EC7EC7">
        <w:rPr>
          <w:rFonts w:ascii="Arial" w:hAnsi="Arial" w:cs="Arial"/>
          <w:color w:val="000000" w:themeColor="text1"/>
          <w:sz w:val="20"/>
          <w:szCs w:val="20"/>
          <w:lang w:val="sl-SI"/>
        </w:rPr>
        <w:t xml:space="preserve">rugi odstavek 104. člena, </w:t>
      </w:r>
      <w:r w:rsidR="004376A5">
        <w:rPr>
          <w:rFonts w:ascii="Arial" w:hAnsi="Arial" w:cs="Arial"/>
          <w:color w:val="000000" w:themeColor="text1"/>
          <w:sz w:val="20"/>
          <w:szCs w:val="20"/>
          <w:lang w:val="sl-SI"/>
        </w:rPr>
        <w:t>se spremeni tako, da se</w:t>
      </w:r>
      <w:r w:rsidR="00EC7EC7" w:rsidRPr="00EC7EC7">
        <w:rPr>
          <w:rFonts w:ascii="Arial" w:hAnsi="Arial" w:cs="Arial"/>
          <w:color w:val="000000" w:themeColor="text1"/>
          <w:sz w:val="20"/>
          <w:szCs w:val="20"/>
          <w:lang w:val="sl-SI"/>
        </w:rPr>
        <w:t xml:space="preserve"> glasi:</w:t>
      </w:r>
    </w:p>
    <w:p w14:paraId="123EE37A" w14:textId="175FCE48" w:rsidR="00EC7EC7" w:rsidRDefault="00EC7EC7" w:rsidP="00EC7EC7">
      <w:pPr>
        <w:pStyle w:val="Odstavekseznama"/>
        <w:spacing w:line="260" w:lineRule="atLeast"/>
        <w:ind w:left="0"/>
        <w:rPr>
          <w:rFonts w:ascii="Arial" w:hAnsi="Arial" w:cs="Arial"/>
          <w:sz w:val="20"/>
          <w:szCs w:val="20"/>
          <w:lang w:val="sl-SI" w:eastAsia="sl-SI"/>
        </w:rPr>
      </w:pPr>
      <w:r w:rsidRPr="00EC7EC7">
        <w:rPr>
          <w:rFonts w:ascii="Arial" w:hAnsi="Arial" w:cs="Arial"/>
          <w:color w:val="000000" w:themeColor="text1"/>
          <w:sz w:val="20"/>
          <w:szCs w:val="20"/>
          <w:lang w:val="sl-SI"/>
        </w:rPr>
        <w:t>»</w:t>
      </w:r>
      <w:r w:rsidRPr="00EC7EC7">
        <w:rPr>
          <w:rFonts w:ascii="Arial" w:hAnsi="Arial" w:cs="Arial"/>
          <w:color w:val="000000"/>
          <w:sz w:val="20"/>
          <w:szCs w:val="20"/>
          <w:lang w:val="sl-SI" w:eastAsia="sl-SI"/>
        </w:rPr>
        <w:t xml:space="preserve">(2) Največje </w:t>
      </w:r>
      <w:r w:rsidRPr="00EC7EC7">
        <w:rPr>
          <w:rFonts w:ascii="Arial" w:hAnsi="Arial" w:cs="Arial"/>
          <w:sz w:val="20"/>
          <w:szCs w:val="20"/>
          <w:lang w:val="sl-SI" w:eastAsia="sl-SI"/>
        </w:rPr>
        <w:t xml:space="preserve">število zahtevkov je določeno pri posameznem </w:t>
      </w:r>
      <w:proofErr w:type="spellStart"/>
      <w:r w:rsidRPr="00EC7EC7">
        <w:rPr>
          <w:rFonts w:ascii="Arial" w:hAnsi="Arial" w:cs="Arial"/>
          <w:sz w:val="20"/>
          <w:szCs w:val="20"/>
          <w:lang w:val="sl-SI" w:eastAsia="sl-SI"/>
        </w:rPr>
        <w:t>podukrepu</w:t>
      </w:r>
      <w:proofErr w:type="spellEnd"/>
      <w:r w:rsidRPr="00EC7EC7">
        <w:rPr>
          <w:rFonts w:ascii="Arial" w:hAnsi="Arial" w:cs="Arial"/>
          <w:sz w:val="20"/>
          <w:szCs w:val="20"/>
          <w:lang w:val="sl-SI" w:eastAsia="sl-SI"/>
        </w:rPr>
        <w:t xml:space="preserve"> oziroma operaciji, pri čemer se v to število ne šteje zahtevek za predplačilo iz 105. člena te uredbe.«.</w:t>
      </w:r>
    </w:p>
    <w:p w14:paraId="40F5473E" w14:textId="77777777" w:rsidR="00EC7EC7" w:rsidRPr="00EC7EC7" w:rsidRDefault="00EC7EC7" w:rsidP="00EC7EC7">
      <w:pPr>
        <w:pStyle w:val="Odstavekseznama"/>
        <w:spacing w:line="260" w:lineRule="atLeast"/>
        <w:ind w:left="0"/>
        <w:rPr>
          <w:rFonts w:ascii="Arial" w:hAnsi="Arial" w:cs="Arial"/>
          <w:sz w:val="20"/>
          <w:szCs w:val="20"/>
          <w:lang w:val="sl-SI"/>
        </w:rPr>
      </w:pPr>
    </w:p>
    <w:p w14:paraId="66DA9913" w14:textId="77777777" w:rsidR="00EC7EC7" w:rsidRDefault="00EC7EC7" w:rsidP="00EC7EC7">
      <w:pPr>
        <w:pStyle w:val="Odstavekseznama"/>
        <w:spacing w:line="260" w:lineRule="atLeast"/>
        <w:ind w:left="714" w:hanging="714"/>
        <w:rPr>
          <w:rFonts w:ascii="Arial" w:hAnsi="Arial" w:cs="Arial"/>
          <w:b/>
          <w:color w:val="000000" w:themeColor="text1"/>
          <w:sz w:val="20"/>
          <w:szCs w:val="20"/>
          <w:lang w:val="sl-SI"/>
        </w:rPr>
      </w:pPr>
    </w:p>
    <w:p w14:paraId="7430BE73" w14:textId="0D073A91" w:rsidR="00EC7EC7" w:rsidRDefault="00EC7EC7"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695E870B" w14:textId="77777777" w:rsidR="00EC7EC7" w:rsidRDefault="00EC7EC7" w:rsidP="00EC7EC7">
      <w:pPr>
        <w:pStyle w:val="Odstavekseznama"/>
        <w:spacing w:line="260" w:lineRule="atLeast"/>
        <w:ind w:left="714"/>
        <w:rPr>
          <w:rFonts w:ascii="Arial" w:hAnsi="Arial" w:cs="Arial"/>
          <w:b/>
          <w:color w:val="000000" w:themeColor="text1"/>
          <w:sz w:val="20"/>
          <w:szCs w:val="20"/>
          <w:lang w:val="sl-SI"/>
        </w:rPr>
      </w:pPr>
    </w:p>
    <w:p w14:paraId="1CBAE3FA" w14:textId="46F0A7F4" w:rsidR="00EC7EC7" w:rsidRDefault="004376A5" w:rsidP="00EC7EC7">
      <w:pPr>
        <w:pStyle w:val="Odstavekseznama"/>
        <w:spacing w:line="260" w:lineRule="atLeast"/>
        <w:ind w:left="0"/>
        <w:rPr>
          <w:rFonts w:ascii="Arial" w:hAnsi="Arial" w:cs="Arial"/>
          <w:color w:val="000000" w:themeColor="text1"/>
          <w:sz w:val="20"/>
          <w:szCs w:val="20"/>
          <w:lang w:val="sl-SI"/>
        </w:rPr>
      </w:pPr>
      <w:r>
        <w:rPr>
          <w:rFonts w:ascii="Arial" w:hAnsi="Arial" w:cs="Arial"/>
          <w:color w:val="000000" w:themeColor="text1"/>
          <w:sz w:val="20"/>
          <w:szCs w:val="20"/>
          <w:lang w:val="sl-SI"/>
        </w:rPr>
        <w:t>D</w:t>
      </w:r>
      <w:r w:rsidR="00EC7EC7">
        <w:rPr>
          <w:rFonts w:ascii="Arial" w:hAnsi="Arial" w:cs="Arial"/>
          <w:color w:val="000000" w:themeColor="text1"/>
          <w:sz w:val="20"/>
          <w:szCs w:val="20"/>
          <w:lang w:val="sl-SI"/>
        </w:rPr>
        <w:t>rugi, četrti in peti odstavek 105 člena</w:t>
      </w:r>
      <w:r>
        <w:rPr>
          <w:rFonts w:ascii="Arial" w:hAnsi="Arial" w:cs="Arial"/>
          <w:color w:val="000000" w:themeColor="text1"/>
          <w:sz w:val="20"/>
          <w:szCs w:val="20"/>
          <w:lang w:val="sl-SI"/>
        </w:rPr>
        <w:t xml:space="preserve"> se spremenijo tako, da </w:t>
      </w:r>
      <w:r w:rsidR="00EC7EC7">
        <w:rPr>
          <w:rFonts w:ascii="Arial" w:hAnsi="Arial" w:cs="Arial"/>
          <w:color w:val="000000" w:themeColor="text1"/>
          <w:sz w:val="20"/>
          <w:szCs w:val="20"/>
          <w:lang w:val="sl-SI"/>
        </w:rPr>
        <w:t xml:space="preserve">se </w:t>
      </w:r>
      <w:r w:rsidR="00603800">
        <w:rPr>
          <w:rFonts w:ascii="Arial" w:hAnsi="Arial" w:cs="Arial"/>
          <w:color w:val="000000" w:themeColor="text1"/>
          <w:sz w:val="20"/>
          <w:szCs w:val="20"/>
          <w:lang w:val="sl-SI"/>
        </w:rPr>
        <w:t xml:space="preserve"> </w:t>
      </w:r>
      <w:r w:rsidR="00EC7EC7">
        <w:rPr>
          <w:rFonts w:ascii="Arial" w:hAnsi="Arial" w:cs="Arial"/>
          <w:color w:val="000000" w:themeColor="text1"/>
          <w:sz w:val="20"/>
          <w:szCs w:val="20"/>
          <w:lang w:val="sl-SI"/>
        </w:rPr>
        <w:t>glasijo:</w:t>
      </w:r>
    </w:p>
    <w:p w14:paraId="6CC204D2" w14:textId="77777777" w:rsidR="00EC7EC7" w:rsidRDefault="00EC7EC7" w:rsidP="00EC7EC7">
      <w:pPr>
        <w:pStyle w:val="Odstavekseznama"/>
        <w:spacing w:line="260" w:lineRule="atLeast"/>
        <w:ind w:left="0"/>
        <w:rPr>
          <w:rFonts w:ascii="Arial" w:hAnsi="Arial" w:cs="Arial"/>
          <w:color w:val="000000" w:themeColor="text1"/>
          <w:sz w:val="20"/>
          <w:szCs w:val="20"/>
          <w:lang w:val="sl-SI"/>
        </w:rPr>
      </w:pPr>
    </w:p>
    <w:p w14:paraId="311B41CA" w14:textId="3096C74C" w:rsidR="00EC7EC7" w:rsidRPr="00EC7EC7" w:rsidRDefault="00EC7EC7" w:rsidP="00EC7EC7">
      <w:pPr>
        <w:autoSpaceDE w:val="0"/>
        <w:autoSpaceDN w:val="0"/>
        <w:adjustRightInd w:val="0"/>
        <w:spacing w:after="240" w:line="240" w:lineRule="auto"/>
        <w:jc w:val="both"/>
        <w:rPr>
          <w:rFonts w:cs="Arial"/>
          <w:color w:val="000000"/>
          <w:szCs w:val="20"/>
          <w:lang w:val="sl-SI" w:eastAsia="sl-SI"/>
        </w:rPr>
      </w:pPr>
      <w:r>
        <w:rPr>
          <w:rFonts w:cs="Arial"/>
          <w:color w:val="000000"/>
          <w:szCs w:val="20"/>
          <w:lang w:val="sl-SI" w:eastAsia="sl-SI"/>
        </w:rPr>
        <w:t>»</w:t>
      </w:r>
      <w:r w:rsidRPr="00EC7EC7">
        <w:rPr>
          <w:rFonts w:cs="Arial"/>
          <w:color w:val="000000"/>
          <w:szCs w:val="20"/>
          <w:lang w:val="sl-SI" w:eastAsia="sl-SI"/>
        </w:rPr>
        <w:t xml:space="preserve">(2) Vložitev zahtevka za predplačilo mora upravičenec napovedati v vlogi na javni razpis. Zahtevek za predplačilo se šteje za zahtevek za izplačilo sredstev </w:t>
      </w:r>
      <w:r w:rsidRPr="00EC7EC7">
        <w:rPr>
          <w:rFonts w:cs="Arial"/>
          <w:szCs w:val="20"/>
          <w:lang w:val="sl-SI" w:eastAsia="sl-SI"/>
        </w:rPr>
        <w:t>v skladu s 63. členom Uredbe 1305/2013/EU.</w:t>
      </w:r>
    </w:p>
    <w:p w14:paraId="7DB7AA76" w14:textId="2D488D9B" w:rsidR="00EC7EC7" w:rsidRPr="00EC7EC7" w:rsidRDefault="00EC7EC7" w:rsidP="00EC7EC7">
      <w:pPr>
        <w:autoSpaceDE w:val="0"/>
        <w:autoSpaceDN w:val="0"/>
        <w:adjustRightInd w:val="0"/>
        <w:spacing w:after="240" w:line="240" w:lineRule="auto"/>
        <w:jc w:val="both"/>
        <w:rPr>
          <w:rFonts w:cs="Arial"/>
          <w:szCs w:val="20"/>
          <w:lang w:val="sl-SI" w:eastAsia="sl-SI"/>
        </w:rPr>
      </w:pPr>
      <w:r w:rsidRPr="00EC7EC7">
        <w:rPr>
          <w:rFonts w:cs="Arial"/>
          <w:szCs w:val="20"/>
          <w:lang w:val="sl-SI" w:eastAsia="sl-SI"/>
        </w:rPr>
        <w:t xml:space="preserve">(4) Bančna garancija mora biti veljavna </w:t>
      </w:r>
      <w:r w:rsidR="00603800">
        <w:rPr>
          <w:rFonts w:cs="Arial"/>
          <w:szCs w:val="20"/>
          <w:lang w:val="sl-SI" w:eastAsia="sl-SI"/>
        </w:rPr>
        <w:t>najmanj</w:t>
      </w:r>
      <w:r w:rsidRPr="00EC7EC7">
        <w:rPr>
          <w:rFonts w:cs="Arial"/>
          <w:szCs w:val="20"/>
          <w:lang w:val="sl-SI" w:eastAsia="sl-SI"/>
        </w:rPr>
        <w:t xml:space="preserve"> šest mesecev od datuma vložitve zahtevka za izplačilo sredstev, katerega vrednost je večja od višine predplačila in na katerega je vezana sprostitev bančne garancije.   </w:t>
      </w:r>
    </w:p>
    <w:p w14:paraId="0A136708" w14:textId="473296B2" w:rsidR="00EC7EC7" w:rsidRPr="00EC7EC7" w:rsidRDefault="00EC7EC7" w:rsidP="00EC7EC7">
      <w:pPr>
        <w:autoSpaceDE w:val="0"/>
        <w:autoSpaceDN w:val="0"/>
        <w:adjustRightInd w:val="0"/>
        <w:spacing w:after="240" w:line="240" w:lineRule="auto"/>
        <w:rPr>
          <w:rFonts w:cs="Arial"/>
          <w:szCs w:val="20"/>
          <w:lang w:val="sl-SI" w:eastAsia="sl-SI"/>
        </w:rPr>
      </w:pPr>
      <w:r w:rsidRPr="00EC7EC7">
        <w:rPr>
          <w:rFonts w:cs="Arial"/>
          <w:color w:val="000000"/>
          <w:szCs w:val="20"/>
          <w:lang w:val="sl-SI" w:eastAsia="sl-SI"/>
        </w:rPr>
        <w:t>(</w:t>
      </w:r>
      <w:r w:rsidRPr="00EC7EC7">
        <w:rPr>
          <w:rFonts w:cs="Arial"/>
          <w:szCs w:val="20"/>
          <w:lang w:val="sl-SI" w:eastAsia="sl-SI"/>
        </w:rPr>
        <w:t>5) Upravičenec se v zahtevku za izplačilo sredstev opredeli glede sprostitve bančne garancije. Bančna garancija se sprosti, ko  znesek dejansk</w:t>
      </w:r>
      <w:r w:rsidR="00603800">
        <w:rPr>
          <w:rFonts w:cs="Arial"/>
          <w:szCs w:val="20"/>
          <w:lang w:val="sl-SI" w:eastAsia="sl-SI"/>
        </w:rPr>
        <w:t>o</w:t>
      </w:r>
      <w:r w:rsidRPr="00EC7EC7">
        <w:rPr>
          <w:rFonts w:cs="Arial"/>
          <w:szCs w:val="20"/>
          <w:lang w:val="sl-SI" w:eastAsia="sl-SI"/>
        </w:rPr>
        <w:t xml:space="preserve"> nastalih upravičenih stroškov, ki jih upravičenec uveljavlja v zahtevku za izplačilo sredstev, preseže znesek predplačila, ali najpozneje ob zadnjem zahtevku za izplačilo sredstev, če je njegova vrednost večja od višine predplačila.</w:t>
      </w:r>
      <w:r>
        <w:rPr>
          <w:rFonts w:cs="Arial"/>
          <w:szCs w:val="20"/>
          <w:lang w:val="sl-SI" w:eastAsia="sl-SI"/>
        </w:rPr>
        <w:t>«.</w:t>
      </w:r>
    </w:p>
    <w:p w14:paraId="0055BC98" w14:textId="77777777" w:rsidR="00EC7EC7" w:rsidRDefault="00EC7EC7" w:rsidP="00EC7EC7">
      <w:pPr>
        <w:pStyle w:val="Odstavekseznama"/>
        <w:spacing w:line="260" w:lineRule="atLeast"/>
        <w:ind w:left="714"/>
        <w:rPr>
          <w:rFonts w:ascii="Arial" w:hAnsi="Arial" w:cs="Arial"/>
          <w:b/>
          <w:color w:val="000000" w:themeColor="text1"/>
          <w:sz w:val="20"/>
          <w:szCs w:val="20"/>
          <w:lang w:val="sl-SI"/>
        </w:rPr>
      </w:pPr>
    </w:p>
    <w:p w14:paraId="4F68ECC9" w14:textId="51E0E6EA" w:rsidR="00FC6A7F" w:rsidRDefault="00FC6A7F"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3E510C6E" w14:textId="77777777" w:rsidR="00FC6A7F" w:rsidRDefault="00FC6A7F" w:rsidP="00FC6A7F">
      <w:pPr>
        <w:pStyle w:val="Odstavekseznama"/>
        <w:spacing w:line="260" w:lineRule="atLeast"/>
        <w:ind w:left="714"/>
        <w:rPr>
          <w:rFonts w:ascii="Arial" w:hAnsi="Arial" w:cs="Arial"/>
          <w:b/>
          <w:color w:val="000000" w:themeColor="text1"/>
          <w:sz w:val="20"/>
          <w:szCs w:val="20"/>
          <w:lang w:val="sl-SI"/>
        </w:rPr>
      </w:pPr>
    </w:p>
    <w:p w14:paraId="070F75BA" w14:textId="1E86D268" w:rsidR="00FC6A7F" w:rsidRPr="00FC6A7F" w:rsidRDefault="00FC6A7F" w:rsidP="00FC6A7F">
      <w:pPr>
        <w:rPr>
          <w:rFonts w:cs="Arial"/>
          <w:color w:val="000000" w:themeColor="text1"/>
          <w:szCs w:val="20"/>
          <w:lang w:val="sl-SI"/>
        </w:rPr>
      </w:pPr>
      <w:r w:rsidRPr="00FC6A7F">
        <w:rPr>
          <w:rFonts w:cs="Arial"/>
          <w:color w:val="000000" w:themeColor="text1"/>
          <w:szCs w:val="20"/>
          <w:lang w:val="sl-SI"/>
        </w:rPr>
        <w:t xml:space="preserve">V četrtem in šestem odstavku 108. </w:t>
      </w:r>
      <w:r>
        <w:rPr>
          <w:rFonts w:cs="Arial"/>
          <w:color w:val="000000" w:themeColor="text1"/>
          <w:szCs w:val="20"/>
          <w:lang w:val="sl-SI"/>
        </w:rPr>
        <w:t>č</w:t>
      </w:r>
      <w:r w:rsidRPr="00FC6A7F">
        <w:rPr>
          <w:rFonts w:cs="Arial"/>
          <w:color w:val="000000" w:themeColor="text1"/>
          <w:szCs w:val="20"/>
          <w:lang w:val="sl-SI"/>
        </w:rPr>
        <w:t xml:space="preserve">lena se </w:t>
      </w:r>
      <w:r w:rsidR="004254CC">
        <w:rPr>
          <w:rFonts w:cs="Arial"/>
          <w:color w:val="000000" w:themeColor="text1"/>
          <w:szCs w:val="20"/>
          <w:lang w:val="sl-SI"/>
        </w:rPr>
        <w:t>besedilo</w:t>
      </w:r>
      <w:r w:rsidR="004254CC">
        <w:rPr>
          <w:rFonts w:cs="Arial"/>
          <w:color w:val="000000" w:themeColor="text1"/>
          <w:szCs w:val="20"/>
          <w:lang w:val="sl-SI"/>
        </w:rPr>
        <w:t xml:space="preserve"> </w:t>
      </w:r>
      <w:r>
        <w:rPr>
          <w:rFonts w:cs="Arial"/>
          <w:color w:val="000000" w:themeColor="text1"/>
          <w:szCs w:val="20"/>
          <w:lang w:val="sl-SI"/>
        </w:rPr>
        <w:t xml:space="preserve">»57.« nadomesti z </w:t>
      </w:r>
      <w:r w:rsidR="004254CC">
        <w:rPr>
          <w:rFonts w:cs="Arial"/>
          <w:color w:val="000000" w:themeColor="text1"/>
          <w:szCs w:val="20"/>
          <w:lang w:val="sl-SI"/>
        </w:rPr>
        <w:t>besedilom</w:t>
      </w:r>
      <w:r w:rsidR="004254CC">
        <w:rPr>
          <w:rFonts w:cs="Arial"/>
          <w:color w:val="000000" w:themeColor="text1"/>
          <w:szCs w:val="20"/>
          <w:lang w:val="sl-SI"/>
        </w:rPr>
        <w:t xml:space="preserve"> </w:t>
      </w:r>
      <w:r>
        <w:rPr>
          <w:rFonts w:cs="Arial"/>
          <w:color w:val="000000" w:themeColor="text1"/>
          <w:szCs w:val="20"/>
          <w:lang w:val="sl-SI"/>
        </w:rPr>
        <w:t>»</w:t>
      </w:r>
      <w:proofErr w:type="spellStart"/>
      <w:r>
        <w:rPr>
          <w:rFonts w:cs="Arial"/>
          <w:color w:val="000000" w:themeColor="text1"/>
          <w:szCs w:val="20"/>
          <w:lang w:val="sl-SI"/>
        </w:rPr>
        <w:t>41.a</w:t>
      </w:r>
      <w:proofErr w:type="spellEnd"/>
      <w:r>
        <w:rPr>
          <w:rFonts w:cs="Arial"/>
          <w:color w:val="000000" w:themeColor="text1"/>
          <w:szCs w:val="20"/>
          <w:lang w:val="sl-SI"/>
        </w:rPr>
        <w:t xml:space="preserve">«. </w:t>
      </w:r>
    </w:p>
    <w:p w14:paraId="77240CA0" w14:textId="77777777" w:rsidR="00FC6A7F" w:rsidRDefault="00FC6A7F" w:rsidP="00FC6A7F">
      <w:pPr>
        <w:pStyle w:val="Odstavekseznama"/>
        <w:spacing w:line="260" w:lineRule="atLeast"/>
        <w:ind w:left="714"/>
        <w:rPr>
          <w:rFonts w:ascii="Arial" w:hAnsi="Arial" w:cs="Arial"/>
          <w:b/>
          <w:color w:val="000000" w:themeColor="text1"/>
          <w:sz w:val="20"/>
          <w:szCs w:val="20"/>
          <w:lang w:val="sl-SI"/>
        </w:rPr>
      </w:pPr>
    </w:p>
    <w:p w14:paraId="4656B2A0" w14:textId="77777777" w:rsidR="00FC6A7F" w:rsidRDefault="00FC6A7F" w:rsidP="00FC6A7F">
      <w:pPr>
        <w:pStyle w:val="Odstavekseznama"/>
        <w:spacing w:line="260" w:lineRule="atLeast"/>
        <w:ind w:left="714"/>
        <w:rPr>
          <w:rFonts w:ascii="Arial" w:hAnsi="Arial" w:cs="Arial"/>
          <w:b/>
          <w:color w:val="000000" w:themeColor="text1"/>
          <w:sz w:val="20"/>
          <w:szCs w:val="20"/>
          <w:lang w:val="sl-SI"/>
        </w:rPr>
      </w:pPr>
    </w:p>
    <w:p w14:paraId="3BA6BE43" w14:textId="1C666ABB" w:rsidR="004F7C2C" w:rsidRDefault="004F7C2C"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Pr>
          <w:rFonts w:ascii="Arial" w:hAnsi="Arial" w:cs="Arial"/>
          <w:b/>
          <w:color w:val="000000" w:themeColor="text1"/>
          <w:sz w:val="20"/>
          <w:szCs w:val="20"/>
          <w:lang w:val="sl-SI"/>
        </w:rPr>
        <w:t>člen</w:t>
      </w:r>
    </w:p>
    <w:p w14:paraId="3355E278" w14:textId="77777777" w:rsidR="004F7C2C" w:rsidRDefault="004F7C2C" w:rsidP="004F7C2C">
      <w:pPr>
        <w:pStyle w:val="Odstavekseznama"/>
        <w:spacing w:line="260" w:lineRule="atLeast"/>
        <w:ind w:left="714"/>
        <w:rPr>
          <w:rFonts w:ascii="Arial" w:hAnsi="Arial" w:cs="Arial"/>
          <w:b/>
          <w:color w:val="000000" w:themeColor="text1"/>
          <w:sz w:val="20"/>
          <w:szCs w:val="20"/>
          <w:lang w:val="sl-SI"/>
        </w:rPr>
      </w:pPr>
    </w:p>
    <w:p w14:paraId="3EA05C92" w14:textId="3542B14E" w:rsidR="00153309" w:rsidRDefault="00A77689" w:rsidP="00A77689">
      <w:pPr>
        <w:rPr>
          <w:rFonts w:cs="Arial"/>
          <w:color w:val="000000" w:themeColor="text1"/>
          <w:szCs w:val="20"/>
          <w:lang w:val="sl-SI"/>
        </w:rPr>
      </w:pPr>
      <w:r w:rsidRPr="007A079C">
        <w:rPr>
          <w:rFonts w:cs="Arial"/>
          <w:color w:val="000000" w:themeColor="text1"/>
          <w:szCs w:val="20"/>
          <w:lang w:val="sl-SI"/>
        </w:rPr>
        <w:t xml:space="preserve">V </w:t>
      </w:r>
      <w:r w:rsidR="000D3625" w:rsidRPr="007A079C">
        <w:rPr>
          <w:rFonts w:cs="Arial"/>
          <w:color w:val="000000" w:themeColor="text1"/>
          <w:szCs w:val="20"/>
          <w:lang w:val="sl-SI"/>
        </w:rPr>
        <w:t xml:space="preserve">Prilogi 2 se </w:t>
      </w:r>
      <w:r w:rsidR="00153309" w:rsidRPr="007A079C">
        <w:rPr>
          <w:rFonts w:cs="Arial"/>
          <w:color w:val="000000" w:themeColor="text1"/>
          <w:szCs w:val="20"/>
          <w:lang w:val="sl-SI"/>
        </w:rPr>
        <w:t>v</w:t>
      </w:r>
      <w:r w:rsidR="00153309">
        <w:rPr>
          <w:rFonts w:cs="Arial"/>
          <w:color w:val="000000" w:themeColor="text1"/>
          <w:szCs w:val="20"/>
          <w:lang w:val="sl-SI"/>
        </w:rPr>
        <w:t xml:space="preserve"> poglavju C za sedmim odstavkom doda nov osmi odstavek, ki se glasi:</w:t>
      </w:r>
    </w:p>
    <w:p w14:paraId="5EDBD704" w14:textId="77777777" w:rsidR="00153309" w:rsidRPr="00D955E1" w:rsidRDefault="00153309" w:rsidP="00153309">
      <w:pPr>
        <w:rPr>
          <w:rFonts w:ascii="Helv" w:eastAsia="Calibri" w:hAnsi="Helv" w:cs="Helv"/>
          <w:color w:val="000000"/>
          <w:szCs w:val="20"/>
        </w:rPr>
      </w:pPr>
      <w:r w:rsidRPr="00D955E1">
        <w:rPr>
          <w:rFonts w:ascii="Helv" w:eastAsia="Calibri" w:hAnsi="Helv" w:cs="Helv"/>
          <w:color w:val="000000"/>
          <w:szCs w:val="20"/>
        </w:rPr>
        <w:t xml:space="preserve">(8) </w:t>
      </w:r>
      <w:proofErr w:type="spellStart"/>
      <w:r w:rsidRPr="00D955E1">
        <w:rPr>
          <w:rFonts w:ascii="Helv" w:eastAsia="Calibri" w:hAnsi="Helv" w:cs="Helv"/>
          <w:color w:val="000000"/>
          <w:szCs w:val="20"/>
        </w:rPr>
        <w:t>Če</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zadruga</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skupina</w:t>
      </w:r>
      <w:proofErr w:type="spellEnd"/>
      <w:r w:rsidRPr="00D955E1">
        <w:rPr>
          <w:rFonts w:ascii="Helv" w:eastAsia="Calibri" w:hAnsi="Helv" w:cs="Helv"/>
          <w:color w:val="000000"/>
          <w:szCs w:val="20"/>
        </w:rPr>
        <w:t xml:space="preserve"> </w:t>
      </w:r>
      <w:proofErr w:type="spellStart"/>
      <w:proofErr w:type="gramStart"/>
      <w:r w:rsidRPr="00D955E1">
        <w:rPr>
          <w:rFonts w:ascii="Helv" w:eastAsia="Calibri" w:hAnsi="Helv" w:cs="Helv"/>
          <w:color w:val="000000"/>
          <w:szCs w:val="20"/>
        </w:rPr>
        <w:t>ali</w:t>
      </w:r>
      <w:proofErr w:type="spellEnd"/>
      <w:proofErr w:type="gram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organizacija</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proizvajalcev</w:t>
      </w:r>
      <w:proofErr w:type="spellEnd"/>
      <w:r w:rsidRPr="00D955E1">
        <w:rPr>
          <w:rFonts w:ascii="Helv" w:eastAsia="Calibri" w:hAnsi="Helv" w:cs="Helv"/>
          <w:color w:val="000000"/>
          <w:szCs w:val="20"/>
        </w:rPr>
        <w:t xml:space="preserve"> ne </w:t>
      </w:r>
      <w:proofErr w:type="spellStart"/>
      <w:r w:rsidRPr="00D955E1">
        <w:rPr>
          <w:rFonts w:ascii="Helv" w:eastAsia="Calibri" w:hAnsi="Helv" w:cs="Helv"/>
          <w:color w:val="000000"/>
          <w:szCs w:val="20"/>
        </w:rPr>
        <w:t>vodi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seznama</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skupne</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rabe</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iz</w:t>
      </w:r>
      <w:proofErr w:type="spellEnd"/>
      <w:r w:rsidRPr="00D955E1">
        <w:rPr>
          <w:rFonts w:ascii="Helv" w:eastAsia="Calibri" w:hAnsi="Helv" w:cs="Helv"/>
          <w:color w:val="000000"/>
          <w:szCs w:val="20"/>
        </w:rPr>
        <w:t xml:space="preserve"> 10. </w:t>
      </w:r>
      <w:proofErr w:type="spellStart"/>
      <w:proofErr w:type="gramStart"/>
      <w:r w:rsidRPr="00D955E1">
        <w:rPr>
          <w:rFonts w:ascii="Helv" w:eastAsia="Calibri" w:hAnsi="Helv" w:cs="Helv"/>
          <w:color w:val="000000"/>
          <w:szCs w:val="20"/>
        </w:rPr>
        <w:t>točke</w:t>
      </w:r>
      <w:proofErr w:type="spellEnd"/>
      <w:proofErr w:type="gram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prvega</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odstavka</w:t>
      </w:r>
      <w:proofErr w:type="spellEnd"/>
      <w:r w:rsidRPr="00D955E1">
        <w:rPr>
          <w:rFonts w:ascii="Helv" w:eastAsia="Calibri" w:hAnsi="Helv" w:cs="Helv"/>
          <w:color w:val="000000"/>
          <w:szCs w:val="20"/>
        </w:rPr>
        <w:t xml:space="preserve"> 40. </w:t>
      </w:r>
      <w:proofErr w:type="spellStart"/>
      <w:proofErr w:type="gramStart"/>
      <w:r w:rsidRPr="00D955E1">
        <w:rPr>
          <w:rFonts w:ascii="Helv" w:eastAsia="Calibri" w:hAnsi="Helv" w:cs="Helv"/>
          <w:color w:val="000000"/>
          <w:szCs w:val="20"/>
        </w:rPr>
        <w:t>člena</w:t>
      </w:r>
      <w:proofErr w:type="spellEnd"/>
      <w:proofErr w:type="gram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te</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uredbe</w:t>
      </w:r>
      <w:proofErr w:type="spellEnd"/>
      <w:r w:rsidRPr="00D955E1">
        <w:rPr>
          <w:rFonts w:ascii="Helv" w:eastAsia="Calibri" w:hAnsi="Helv" w:cs="Helv"/>
          <w:color w:val="000000"/>
          <w:szCs w:val="20"/>
        </w:rPr>
        <w:t xml:space="preserve">, mora v </w:t>
      </w:r>
      <w:proofErr w:type="spellStart"/>
      <w:r w:rsidRPr="00D955E1">
        <w:rPr>
          <w:rFonts w:ascii="Helv" w:eastAsia="Calibri" w:hAnsi="Helv" w:cs="Helv"/>
          <w:color w:val="000000"/>
          <w:szCs w:val="20"/>
        </w:rPr>
        <w:t>proračun</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Republike</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Slovenije</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vrniti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izplačana</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sredstva</w:t>
      </w:r>
      <w:proofErr w:type="spellEnd"/>
      <w:r w:rsidRPr="00D955E1">
        <w:rPr>
          <w:rFonts w:ascii="Helv" w:eastAsia="Calibri" w:hAnsi="Helv" w:cs="Helv"/>
          <w:color w:val="000000"/>
          <w:szCs w:val="20"/>
        </w:rPr>
        <w:t xml:space="preserve">, in </w:t>
      </w:r>
      <w:proofErr w:type="spellStart"/>
      <w:r w:rsidRPr="00D955E1">
        <w:rPr>
          <w:rFonts w:ascii="Helv" w:eastAsia="Calibri" w:hAnsi="Helv" w:cs="Helv"/>
          <w:color w:val="000000"/>
          <w:szCs w:val="20"/>
        </w:rPr>
        <w:t>sicer</w:t>
      </w:r>
      <w:proofErr w:type="spellEnd"/>
      <w:r w:rsidRPr="00D955E1">
        <w:rPr>
          <w:rFonts w:ascii="Helv" w:eastAsia="Calibri" w:hAnsi="Helv" w:cs="Helv"/>
          <w:color w:val="000000"/>
          <w:szCs w:val="20"/>
        </w:rPr>
        <w:t xml:space="preserve">: </w:t>
      </w:r>
    </w:p>
    <w:p w14:paraId="32D49470" w14:textId="77777777" w:rsidR="00153309" w:rsidRPr="00D955E1" w:rsidRDefault="00153309" w:rsidP="00153309">
      <w:pPr>
        <w:rPr>
          <w:rFonts w:ascii="Helv" w:eastAsia="Calibri" w:hAnsi="Helv" w:cs="Helv"/>
          <w:color w:val="000000"/>
          <w:szCs w:val="20"/>
        </w:rPr>
      </w:pPr>
      <w:r w:rsidRPr="00D955E1">
        <w:rPr>
          <w:rFonts w:ascii="Helv" w:eastAsia="Calibri" w:hAnsi="Helv" w:cs="Helv"/>
          <w:color w:val="000000"/>
          <w:szCs w:val="20"/>
        </w:rPr>
        <w:lastRenderedPageBreak/>
        <w:t xml:space="preserve">- </w:t>
      </w:r>
      <w:proofErr w:type="spellStart"/>
      <w:proofErr w:type="gramStart"/>
      <w:r w:rsidRPr="00D955E1">
        <w:rPr>
          <w:rFonts w:ascii="Helv" w:eastAsia="Calibri" w:hAnsi="Helv" w:cs="Helv"/>
          <w:color w:val="000000"/>
          <w:szCs w:val="20"/>
        </w:rPr>
        <w:t>po</w:t>
      </w:r>
      <w:proofErr w:type="spellEnd"/>
      <w:proofErr w:type="gram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prvi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ugotovljeni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kršitvi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dobi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upravičenec</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opozorilo</w:t>
      </w:r>
      <w:proofErr w:type="spellEnd"/>
      <w:r w:rsidRPr="00D955E1">
        <w:rPr>
          <w:rFonts w:ascii="Helv" w:eastAsia="Calibri" w:hAnsi="Helv" w:cs="Helv"/>
          <w:color w:val="000000"/>
          <w:szCs w:val="20"/>
        </w:rPr>
        <w:t>,</w:t>
      </w:r>
    </w:p>
    <w:p w14:paraId="204F5A51" w14:textId="77777777" w:rsidR="00153309" w:rsidRPr="00D955E1" w:rsidRDefault="00153309" w:rsidP="00153309">
      <w:pPr>
        <w:rPr>
          <w:rFonts w:ascii="Helv" w:eastAsia="Calibri" w:hAnsi="Helv" w:cs="Helv"/>
          <w:color w:val="000000"/>
          <w:szCs w:val="20"/>
        </w:rPr>
      </w:pPr>
      <w:r w:rsidRPr="00D955E1">
        <w:rPr>
          <w:rFonts w:ascii="Helv" w:eastAsia="Calibri" w:hAnsi="Helv" w:cs="Helv"/>
          <w:color w:val="000000"/>
          <w:szCs w:val="20"/>
        </w:rPr>
        <w:t xml:space="preserve">- </w:t>
      </w:r>
      <w:proofErr w:type="spellStart"/>
      <w:proofErr w:type="gramStart"/>
      <w:r w:rsidRPr="00D955E1">
        <w:rPr>
          <w:rFonts w:ascii="Helv" w:eastAsia="Calibri" w:hAnsi="Helv" w:cs="Helv"/>
          <w:color w:val="000000"/>
          <w:szCs w:val="20"/>
        </w:rPr>
        <w:t>po</w:t>
      </w:r>
      <w:proofErr w:type="spellEnd"/>
      <w:proofErr w:type="gram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drugi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ugotovljeni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kršitvi</w:t>
      </w:r>
      <w:proofErr w:type="spellEnd"/>
      <w:r w:rsidRPr="00D955E1">
        <w:rPr>
          <w:rFonts w:ascii="Helv" w:eastAsia="Calibri" w:hAnsi="Helv" w:cs="Helv"/>
          <w:color w:val="000000"/>
          <w:szCs w:val="20"/>
        </w:rPr>
        <w:t xml:space="preserve"> mora </w:t>
      </w:r>
      <w:proofErr w:type="spellStart"/>
      <w:r w:rsidRPr="00D955E1">
        <w:rPr>
          <w:rFonts w:ascii="Helv" w:eastAsia="Calibri" w:hAnsi="Helv" w:cs="Helv"/>
          <w:color w:val="000000"/>
          <w:szCs w:val="20"/>
        </w:rPr>
        <w:t>vrniti</w:t>
      </w:r>
      <w:proofErr w:type="spellEnd"/>
      <w:r w:rsidRPr="00D955E1">
        <w:rPr>
          <w:rFonts w:ascii="Helv" w:eastAsia="Calibri" w:hAnsi="Helv" w:cs="Helv"/>
          <w:color w:val="000000"/>
          <w:szCs w:val="20"/>
        </w:rPr>
        <w:t xml:space="preserve"> 20 </w:t>
      </w:r>
      <w:proofErr w:type="spellStart"/>
      <w:r w:rsidRPr="00D955E1">
        <w:rPr>
          <w:rFonts w:ascii="Helv" w:eastAsia="Calibri" w:hAnsi="Helv" w:cs="Helv"/>
          <w:color w:val="000000"/>
          <w:szCs w:val="20"/>
        </w:rPr>
        <w:t>odstotkov</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izplačanih</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sredstev</w:t>
      </w:r>
      <w:proofErr w:type="spellEnd"/>
      <w:r w:rsidRPr="00D955E1">
        <w:rPr>
          <w:rFonts w:ascii="Helv" w:eastAsia="Calibri" w:hAnsi="Helv" w:cs="Helv"/>
          <w:color w:val="000000"/>
          <w:szCs w:val="20"/>
        </w:rPr>
        <w:t>,</w:t>
      </w:r>
    </w:p>
    <w:p w14:paraId="1F488FCC" w14:textId="77777777" w:rsidR="00153309" w:rsidRPr="00D955E1" w:rsidRDefault="00153309" w:rsidP="00153309">
      <w:pPr>
        <w:rPr>
          <w:rFonts w:ascii="Helv" w:eastAsia="Calibri" w:hAnsi="Helv" w:cs="Helv"/>
          <w:color w:val="000000"/>
          <w:szCs w:val="20"/>
        </w:rPr>
      </w:pPr>
      <w:r w:rsidRPr="00D955E1">
        <w:rPr>
          <w:rFonts w:ascii="Helv" w:eastAsia="Calibri" w:hAnsi="Helv" w:cs="Helv"/>
          <w:color w:val="000000"/>
          <w:szCs w:val="20"/>
        </w:rPr>
        <w:t xml:space="preserve">- </w:t>
      </w:r>
      <w:proofErr w:type="spellStart"/>
      <w:proofErr w:type="gramStart"/>
      <w:r w:rsidRPr="00D955E1">
        <w:rPr>
          <w:rFonts w:ascii="Helv" w:eastAsia="Calibri" w:hAnsi="Helv" w:cs="Helv"/>
          <w:color w:val="000000"/>
          <w:szCs w:val="20"/>
        </w:rPr>
        <w:t>po</w:t>
      </w:r>
      <w:proofErr w:type="spellEnd"/>
      <w:proofErr w:type="gram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tretji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ugotovljeni</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kršitvi</w:t>
      </w:r>
      <w:proofErr w:type="spellEnd"/>
      <w:r w:rsidRPr="00D955E1">
        <w:rPr>
          <w:rFonts w:ascii="Helv" w:eastAsia="Calibri" w:hAnsi="Helv" w:cs="Helv"/>
          <w:color w:val="000000"/>
          <w:szCs w:val="20"/>
        </w:rPr>
        <w:t xml:space="preserve"> mora </w:t>
      </w:r>
      <w:proofErr w:type="spellStart"/>
      <w:r w:rsidRPr="00D955E1">
        <w:rPr>
          <w:rFonts w:ascii="Helv" w:eastAsia="Calibri" w:hAnsi="Helv" w:cs="Helv"/>
          <w:color w:val="000000"/>
          <w:szCs w:val="20"/>
        </w:rPr>
        <w:t>vrniti</w:t>
      </w:r>
      <w:proofErr w:type="spellEnd"/>
      <w:r w:rsidRPr="00D955E1">
        <w:rPr>
          <w:rFonts w:ascii="Helv" w:eastAsia="Calibri" w:hAnsi="Helv" w:cs="Helv"/>
          <w:color w:val="000000"/>
          <w:szCs w:val="20"/>
        </w:rPr>
        <w:t xml:space="preserve"> 50 </w:t>
      </w:r>
      <w:proofErr w:type="spellStart"/>
      <w:r w:rsidRPr="00D955E1">
        <w:rPr>
          <w:rFonts w:ascii="Helv" w:eastAsia="Calibri" w:hAnsi="Helv" w:cs="Helv"/>
          <w:color w:val="000000"/>
          <w:szCs w:val="20"/>
        </w:rPr>
        <w:t>odstotkov</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izplačanih</w:t>
      </w:r>
      <w:proofErr w:type="spellEnd"/>
      <w:r w:rsidRPr="00D955E1">
        <w:rPr>
          <w:rFonts w:ascii="Helv" w:eastAsia="Calibri" w:hAnsi="Helv" w:cs="Helv"/>
          <w:color w:val="000000"/>
          <w:szCs w:val="20"/>
        </w:rPr>
        <w:t xml:space="preserve"> </w:t>
      </w:r>
      <w:proofErr w:type="spellStart"/>
      <w:r w:rsidRPr="00D955E1">
        <w:rPr>
          <w:rFonts w:ascii="Helv" w:eastAsia="Calibri" w:hAnsi="Helv" w:cs="Helv"/>
          <w:color w:val="000000"/>
          <w:szCs w:val="20"/>
        </w:rPr>
        <w:t>sredstev</w:t>
      </w:r>
      <w:proofErr w:type="spellEnd"/>
      <w:r w:rsidRPr="00D955E1">
        <w:rPr>
          <w:rFonts w:ascii="Helv" w:eastAsia="Calibri" w:hAnsi="Helv" w:cs="Helv"/>
          <w:color w:val="000000"/>
          <w:szCs w:val="20"/>
        </w:rPr>
        <w:t>,</w:t>
      </w:r>
    </w:p>
    <w:p w14:paraId="3DC14BB1" w14:textId="77777777" w:rsidR="00153309" w:rsidRDefault="00153309" w:rsidP="00153309">
      <w:pPr>
        <w:pStyle w:val="Default"/>
        <w:rPr>
          <w:b/>
          <w:bCs/>
          <w:sz w:val="23"/>
          <w:szCs w:val="23"/>
        </w:rPr>
      </w:pPr>
      <w:r w:rsidRPr="00D955E1">
        <w:rPr>
          <w:rFonts w:ascii="Helv" w:eastAsia="Calibri" w:hAnsi="Helv" w:cs="Helv"/>
          <w:sz w:val="20"/>
          <w:szCs w:val="20"/>
        </w:rPr>
        <w:t>- po četrti ugotovljeni kršitvi mora upravičenec vrniti vsa izplačana sredstva.</w:t>
      </w:r>
    </w:p>
    <w:p w14:paraId="518A1F6D" w14:textId="77777777" w:rsidR="00153309" w:rsidRDefault="00153309" w:rsidP="00A77689">
      <w:pPr>
        <w:rPr>
          <w:rFonts w:cs="Arial"/>
          <w:color w:val="000000" w:themeColor="text1"/>
          <w:szCs w:val="20"/>
          <w:lang w:val="sl-SI"/>
        </w:rPr>
      </w:pPr>
    </w:p>
    <w:p w14:paraId="4809E505" w14:textId="42AAF713" w:rsidR="00153309" w:rsidRDefault="00153309" w:rsidP="00A77689">
      <w:pPr>
        <w:rPr>
          <w:rFonts w:cs="Arial"/>
          <w:color w:val="000000" w:themeColor="text1"/>
          <w:szCs w:val="20"/>
          <w:lang w:val="sl-SI"/>
        </w:rPr>
      </w:pPr>
      <w:r>
        <w:rPr>
          <w:rFonts w:cs="Arial"/>
          <w:color w:val="000000" w:themeColor="text1"/>
          <w:szCs w:val="20"/>
          <w:lang w:val="sl-SI"/>
        </w:rPr>
        <w:t xml:space="preserve"> </w:t>
      </w:r>
    </w:p>
    <w:p w14:paraId="51D9751A" w14:textId="4523BE6F" w:rsidR="000D3625" w:rsidRDefault="00153309" w:rsidP="00A77689">
      <w:pPr>
        <w:rPr>
          <w:rFonts w:cs="Arial"/>
          <w:color w:val="000000" w:themeColor="text1"/>
          <w:szCs w:val="20"/>
          <w:lang w:val="sl-SI"/>
        </w:rPr>
      </w:pPr>
      <w:r>
        <w:rPr>
          <w:rFonts w:cs="Arial"/>
          <w:color w:val="000000" w:themeColor="text1"/>
          <w:szCs w:val="20"/>
          <w:lang w:val="sl-SI"/>
        </w:rPr>
        <w:t>V</w:t>
      </w:r>
      <w:r w:rsidR="000D3625">
        <w:rPr>
          <w:rFonts w:cs="Arial"/>
          <w:color w:val="000000" w:themeColor="text1"/>
          <w:szCs w:val="20"/>
          <w:lang w:val="sl-SI"/>
        </w:rPr>
        <w:t xml:space="preserve"> poglavju H </w:t>
      </w:r>
      <w:r>
        <w:rPr>
          <w:rFonts w:cs="Arial"/>
          <w:color w:val="000000" w:themeColor="text1"/>
          <w:szCs w:val="20"/>
          <w:lang w:val="sl-SI"/>
        </w:rPr>
        <w:t xml:space="preserve">se </w:t>
      </w:r>
      <w:r w:rsidR="000D3625">
        <w:rPr>
          <w:rFonts w:cs="Arial"/>
          <w:color w:val="000000" w:themeColor="text1"/>
          <w:szCs w:val="20"/>
          <w:lang w:val="sl-SI"/>
        </w:rPr>
        <w:t>besedilo »kmetija z dopolnilno dejavnostjo« nadomesti z besedilom »nosilec dopolnilne dejavnosti na kmetiji«.</w:t>
      </w:r>
    </w:p>
    <w:p w14:paraId="05C1EC69" w14:textId="77777777" w:rsidR="000D3625" w:rsidRDefault="000D3625" w:rsidP="00A77689">
      <w:pPr>
        <w:rPr>
          <w:rFonts w:cs="Arial"/>
          <w:color w:val="000000" w:themeColor="text1"/>
          <w:szCs w:val="20"/>
          <w:lang w:val="sl-SI"/>
        </w:rPr>
      </w:pPr>
    </w:p>
    <w:p w14:paraId="4D202AF5" w14:textId="77777777" w:rsidR="00191CD5" w:rsidRDefault="00191CD5" w:rsidP="00A77689">
      <w:pPr>
        <w:rPr>
          <w:rFonts w:cs="Arial"/>
          <w:color w:val="000000" w:themeColor="text1"/>
          <w:szCs w:val="20"/>
          <w:lang w:val="sl-SI"/>
        </w:rPr>
      </w:pPr>
    </w:p>
    <w:p w14:paraId="661CD311" w14:textId="77777777" w:rsidR="00191CD5" w:rsidRDefault="00191CD5" w:rsidP="00A77689">
      <w:pPr>
        <w:rPr>
          <w:rFonts w:cs="Arial"/>
          <w:color w:val="000000" w:themeColor="text1"/>
          <w:szCs w:val="20"/>
          <w:lang w:val="sl-SI"/>
        </w:rPr>
      </w:pPr>
    </w:p>
    <w:p w14:paraId="4B630A6D" w14:textId="77777777" w:rsidR="00191CD5" w:rsidRDefault="00191CD5" w:rsidP="00A77689">
      <w:pPr>
        <w:rPr>
          <w:rFonts w:cs="Arial"/>
          <w:color w:val="000000" w:themeColor="text1"/>
          <w:szCs w:val="20"/>
          <w:lang w:val="sl-SI"/>
        </w:rPr>
      </w:pPr>
    </w:p>
    <w:p w14:paraId="3193DF26" w14:textId="77777777" w:rsidR="00191CD5" w:rsidRDefault="00191CD5" w:rsidP="00A77689">
      <w:pPr>
        <w:rPr>
          <w:rFonts w:cs="Arial"/>
          <w:color w:val="000000" w:themeColor="text1"/>
          <w:szCs w:val="20"/>
          <w:lang w:val="sl-SI"/>
        </w:rPr>
      </w:pPr>
    </w:p>
    <w:p w14:paraId="575FD7B4" w14:textId="77777777" w:rsidR="00221D26" w:rsidRPr="00C97C62" w:rsidRDefault="00221D26" w:rsidP="009E135F">
      <w:pPr>
        <w:rPr>
          <w:rFonts w:cs="Arial"/>
          <w:color w:val="000000" w:themeColor="text1"/>
          <w:szCs w:val="20"/>
          <w:lang w:val="sl-SI"/>
        </w:rPr>
      </w:pPr>
    </w:p>
    <w:p w14:paraId="63ADFD68" w14:textId="08737146" w:rsidR="00272B60" w:rsidRPr="00C97C62" w:rsidRDefault="00272B60" w:rsidP="00272B60">
      <w:pPr>
        <w:rPr>
          <w:rStyle w:val="Hiperpovezava"/>
          <w:rFonts w:cs="Arial"/>
          <w:color w:val="000000" w:themeColor="text1"/>
          <w:sz w:val="18"/>
          <w:szCs w:val="18"/>
        </w:rPr>
      </w:pPr>
      <w:r w:rsidRPr="00C97C62">
        <w:rPr>
          <w:rFonts w:cs="Arial"/>
          <w:color w:val="000000" w:themeColor="text1"/>
          <w:sz w:val="18"/>
          <w:szCs w:val="18"/>
        </w:rPr>
        <w:fldChar w:fldCharType="begin"/>
      </w:r>
      <w:r w:rsidRPr="00C97C62">
        <w:rPr>
          <w:rFonts w:cs="Arial"/>
          <w:color w:val="000000" w:themeColor="text1"/>
          <w:sz w:val="18"/>
          <w:szCs w:val="18"/>
        </w:rPr>
        <w:instrText xml:space="preserve"> HYPERLINK "https://www.uradni-list.si/glasilo-uradni-list-rs/vsebina/undefined/glasilo-uradni-list-rs/vsebina/2016-01-2851/" \l "PREHODNA IN KONČNI DOLOČBI" </w:instrText>
      </w:r>
      <w:r w:rsidRPr="00C97C62">
        <w:rPr>
          <w:rFonts w:cs="Arial"/>
          <w:color w:val="000000" w:themeColor="text1"/>
          <w:sz w:val="18"/>
          <w:szCs w:val="18"/>
        </w:rPr>
        <w:fldChar w:fldCharType="separate"/>
      </w:r>
    </w:p>
    <w:p w14:paraId="24DF5C4B" w14:textId="6CC13D77" w:rsidR="00272B60" w:rsidRPr="00C97C62" w:rsidRDefault="00272B60" w:rsidP="00272B60">
      <w:pPr>
        <w:jc w:val="center"/>
        <w:rPr>
          <w:b/>
          <w:bCs/>
          <w:color w:val="000000" w:themeColor="text1"/>
          <w:sz w:val="22"/>
        </w:rPr>
      </w:pPr>
      <w:r w:rsidRPr="00C97C62">
        <w:rPr>
          <w:rFonts w:cs="Arial"/>
          <w:b/>
          <w:bCs/>
          <w:color w:val="000000" w:themeColor="text1"/>
          <w:szCs w:val="18"/>
        </w:rPr>
        <w:t xml:space="preserve">PREHODNA IN KONČNA DOLOČBA </w:t>
      </w:r>
    </w:p>
    <w:p w14:paraId="4CEA145E" w14:textId="1536D4BF" w:rsidR="002F72E6" w:rsidRPr="00C97C62" w:rsidRDefault="00272B60" w:rsidP="00272B60">
      <w:pPr>
        <w:rPr>
          <w:color w:val="000000" w:themeColor="text1"/>
        </w:rPr>
      </w:pPr>
      <w:r w:rsidRPr="00C97C62">
        <w:rPr>
          <w:rFonts w:cs="Arial"/>
          <w:color w:val="000000" w:themeColor="text1"/>
          <w:sz w:val="18"/>
          <w:szCs w:val="18"/>
        </w:rPr>
        <w:fldChar w:fldCharType="end"/>
      </w:r>
    </w:p>
    <w:p w14:paraId="4B1C3C01" w14:textId="77777777" w:rsidR="002F72E6" w:rsidRPr="00C97C62" w:rsidRDefault="002F72E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 xml:space="preserve">člen </w:t>
      </w:r>
    </w:p>
    <w:p w14:paraId="2C6E88A5" w14:textId="738C69D1" w:rsidR="00272B60" w:rsidRPr="00C97C62" w:rsidRDefault="002F72E6" w:rsidP="002F72E6">
      <w:pPr>
        <w:jc w:val="center"/>
        <w:rPr>
          <w:rStyle w:val="Hiperpovezava"/>
          <w:b/>
          <w:color w:val="000000" w:themeColor="text1"/>
          <w:szCs w:val="20"/>
        </w:rPr>
      </w:pPr>
      <w:r w:rsidRPr="00C97C62">
        <w:rPr>
          <w:rFonts w:cs="Arial"/>
          <w:b/>
          <w:color w:val="000000" w:themeColor="text1"/>
          <w:szCs w:val="20"/>
        </w:rPr>
        <w:t>(</w:t>
      </w:r>
      <w:proofErr w:type="spellStart"/>
      <w:proofErr w:type="gramStart"/>
      <w:r w:rsidRPr="00C97C62">
        <w:rPr>
          <w:rFonts w:cs="Arial"/>
          <w:b/>
          <w:color w:val="000000" w:themeColor="text1"/>
          <w:szCs w:val="20"/>
        </w:rPr>
        <w:t>začeti</w:t>
      </w:r>
      <w:proofErr w:type="spellEnd"/>
      <w:proofErr w:type="gramEnd"/>
      <w:r w:rsidRPr="00C97C62">
        <w:rPr>
          <w:rFonts w:cs="Arial"/>
          <w:b/>
          <w:color w:val="000000" w:themeColor="text1"/>
          <w:szCs w:val="20"/>
        </w:rPr>
        <w:t xml:space="preserve"> </w:t>
      </w:r>
      <w:proofErr w:type="spellStart"/>
      <w:r w:rsidRPr="00C97C62">
        <w:rPr>
          <w:rFonts w:cs="Arial"/>
          <w:b/>
          <w:color w:val="000000" w:themeColor="text1"/>
          <w:szCs w:val="20"/>
        </w:rPr>
        <w:t>postopki</w:t>
      </w:r>
      <w:proofErr w:type="spellEnd"/>
      <w:r w:rsidRPr="00C97C62">
        <w:rPr>
          <w:rFonts w:cs="Arial"/>
          <w:b/>
          <w:color w:val="000000" w:themeColor="text1"/>
          <w:szCs w:val="20"/>
        </w:rPr>
        <w:t>)</w:t>
      </w:r>
      <w:r w:rsidR="00272B60" w:rsidRPr="00C97C62">
        <w:rPr>
          <w:rFonts w:cs="Arial"/>
          <w:b/>
          <w:color w:val="000000" w:themeColor="text1"/>
          <w:szCs w:val="20"/>
        </w:rPr>
        <w:fldChar w:fldCharType="begin"/>
      </w:r>
      <w:r w:rsidR="00272B60" w:rsidRPr="00C97C62">
        <w:rPr>
          <w:rFonts w:cs="Arial"/>
          <w:b/>
          <w:color w:val="000000" w:themeColor="text1"/>
          <w:szCs w:val="20"/>
        </w:rPr>
        <w:instrText xml:space="preserve"> HYPERLINK "https://www.uradni-list.si/glasilo-uradni-list-rs/vsebina/undefined/glasilo-uradni-list-rs/vsebina/2016-01-2851/" \l "(začeti postopki)" </w:instrText>
      </w:r>
      <w:r w:rsidR="00272B60" w:rsidRPr="00C97C62">
        <w:rPr>
          <w:rFonts w:cs="Arial"/>
          <w:b/>
          <w:color w:val="000000" w:themeColor="text1"/>
          <w:szCs w:val="20"/>
        </w:rPr>
        <w:fldChar w:fldCharType="separate"/>
      </w:r>
    </w:p>
    <w:p w14:paraId="277CDA97" w14:textId="469F8FCE" w:rsidR="00272B60" w:rsidRPr="00C97C62" w:rsidRDefault="002F72E6" w:rsidP="00791EC8">
      <w:pPr>
        <w:jc w:val="center"/>
        <w:rPr>
          <w:b/>
          <w:bCs/>
          <w:color w:val="000000" w:themeColor="text1"/>
          <w:szCs w:val="20"/>
        </w:rPr>
      </w:pPr>
      <w:r w:rsidRPr="00C97C62">
        <w:rPr>
          <w:rFonts w:cs="Arial"/>
          <w:b/>
          <w:bCs/>
          <w:color w:val="000000" w:themeColor="text1"/>
          <w:szCs w:val="20"/>
        </w:rPr>
        <w:t xml:space="preserve"> </w:t>
      </w:r>
    </w:p>
    <w:p w14:paraId="1AE4B04E" w14:textId="56AFA7C2" w:rsidR="002362EE" w:rsidRPr="00C97C62" w:rsidRDefault="00272B60" w:rsidP="00C97C62">
      <w:pPr>
        <w:jc w:val="both"/>
        <w:rPr>
          <w:rFonts w:cs="Arial"/>
          <w:color w:val="000000" w:themeColor="text1"/>
          <w:szCs w:val="20"/>
        </w:rPr>
      </w:pPr>
      <w:r w:rsidRPr="00C97C62">
        <w:rPr>
          <w:rFonts w:cs="Arial"/>
          <w:color w:val="000000" w:themeColor="text1"/>
          <w:szCs w:val="20"/>
        </w:rPr>
        <w:fldChar w:fldCharType="end"/>
      </w:r>
      <w:proofErr w:type="spellStart"/>
      <w:r w:rsidRPr="00C97C62">
        <w:rPr>
          <w:rFonts w:cs="Arial"/>
          <w:color w:val="000000" w:themeColor="text1"/>
          <w:szCs w:val="20"/>
        </w:rPr>
        <w:t>Postopki</w:t>
      </w:r>
      <w:proofErr w:type="spellEnd"/>
      <w:r w:rsidRPr="00C97C62">
        <w:rPr>
          <w:rFonts w:cs="Arial"/>
          <w:color w:val="000000" w:themeColor="text1"/>
          <w:szCs w:val="20"/>
        </w:rPr>
        <w:t xml:space="preserve">, </w:t>
      </w:r>
      <w:proofErr w:type="spellStart"/>
      <w:r w:rsidRPr="00C97C62">
        <w:rPr>
          <w:rFonts w:cs="Arial"/>
          <w:color w:val="000000" w:themeColor="text1"/>
          <w:szCs w:val="20"/>
        </w:rPr>
        <w:t>začeti</w:t>
      </w:r>
      <w:proofErr w:type="spellEnd"/>
      <w:r w:rsidRPr="00C97C62">
        <w:rPr>
          <w:rFonts w:cs="Arial"/>
          <w:color w:val="000000" w:themeColor="text1"/>
          <w:szCs w:val="20"/>
        </w:rPr>
        <w:t xml:space="preserve"> </w:t>
      </w:r>
      <w:proofErr w:type="spellStart"/>
      <w:r w:rsidRPr="00C97C62">
        <w:rPr>
          <w:rFonts w:cs="Arial"/>
          <w:color w:val="000000" w:themeColor="text1"/>
          <w:szCs w:val="20"/>
        </w:rPr>
        <w:t>na</w:t>
      </w:r>
      <w:proofErr w:type="spellEnd"/>
      <w:r w:rsidRPr="00C97C62">
        <w:rPr>
          <w:rFonts w:cs="Arial"/>
          <w:color w:val="000000" w:themeColor="text1"/>
          <w:szCs w:val="20"/>
        </w:rPr>
        <w:t xml:space="preserve"> </w:t>
      </w:r>
      <w:proofErr w:type="spellStart"/>
      <w:r w:rsidRPr="00C97C62">
        <w:rPr>
          <w:rFonts w:cs="Arial"/>
          <w:color w:val="000000" w:themeColor="text1"/>
          <w:szCs w:val="20"/>
        </w:rPr>
        <w:t>podlagi</w:t>
      </w:r>
      <w:proofErr w:type="spellEnd"/>
      <w:r w:rsidRPr="00C97C62">
        <w:rPr>
          <w:rFonts w:cs="Arial"/>
          <w:color w:val="000000" w:themeColor="text1"/>
          <w:szCs w:val="20"/>
        </w:rPr>
        <w:t xml:space="preserve"> </w:t>
      </w:r>
      <w:proofErr w:type="spellStart"/>
      <w:r w:rsidRPr="00C97C62">
        <w:rPr>
          <w:rFonts w:cs="Arial"/>
          <w:color w:val="000000" w:themeColor="text1"/>
          <w:szCs w:val="20"/>
        </w:rPr>
        <w:t>Uredbe</w:t>
      </w:r>
      <w:proofErr w:type="spellEnd"/>
      <w:r w:rsidRPr="00C97C62">
        <w:rPr>
          <w:rFonts w:cs="Arial"/>
          <w:color w:val="000000" w:themeColor="text1"/>
          <w:szCs w:val="20"/>
        </w:rPr>
        <w:t xml:space="preserve"> o </w:t>
      </w:r>
      <w:proofErr w:type="spellStart"/>
      <w:r w:rsidRPr="00C97C62">
        <w:rPr>
          <w:rFonts w:cs="Arial"/>
          <w:color w:val="000000" w:themeColor="text1"/>
          <w:szCs w:val="20"/>
        </w:rPr>
        <w:t>izvajanju</w:t>
      </w:r>
      <w:proofErr w:type="spellEnd"/>
      <w:r w:rsidRPr="00C97C62">
        <w:rPr>
          <w:rFonts w:cs="Arial"/>
          <w:color w:val="000000" w:themeColor="text1"/>
          <w:szCs w:val="20"/>
        </w:rPr>
        <w:t xml:space="preserve"> </w:t>
      </w:r>
      <w:proofErr w:type="spellStart"/>
      <w:r w:rsidRPr="00C97C62">
        <w:rPr>
          <w:rFonts w:cs="Arial"/>
          <w:color w:val="000000" w:themeColor="text1"/>
          <w:szCs w:val="20"/>
        </w:rPr>
        <w:t>ukrepa</w:t>
      </w:r>
      <w:proofErr w:type="spellEnd"/>
      <w:r w:rsidRPr="00C97C62">
        <w:rPr>
          <w:rFonts w:cs="Arial"/>
          <w:color w:val="000000" w:themeColor="text1"/>
          <w:szCs w:val="20"/>
        </w:rPr>
        <w:t xml:space="preserve"> </w:t>
      </w:r>
      <w:proofErr w:type="spellStart"/>
      <w:r w:rsidRPr="00C97C62">
        <w:rPr>
          <w:rFonts w:cs="Arial"/>
          <w:color w:val="000000" w:themeColor="text1"/>
          <w:szCs w:val="20"/>
        </w:rPr>
        <w:t>naložbe</w:t>
      </w:r>
      <w:proofErr w:type="spellEnd"/>
      <w:r w:rsidRPr="00C97C62">
        <w:rPr>
          <w:rFonts w:cs="Arial"/>
          <w:color w:val="000000" w:themeColor="text1"/>
          <w:szCs w:val="20"/>
        </w:rPr>
        <w:t xml:space="preserve"> v </w:t>
      </w:r>
      <w:proofErr w:type="spellStart"/>
      <w:r w:rsidRPr="00C97C62">
        <w:rPr>
          <w:rFonts w:cs="Arial"/>
          <w:color w:val="000000" w:themeColor="text1"/>
          <w:szCs w:val="20"/>
        </w:rPr>
        <w:t>osnovna</w:t>
      </w:r>
      <w:proofErr w:type="spellEnd"/>
      <w:r w:rsidRPr="00C97C62">
        <w:rPr>
          <w:rFonts w:cs="Arial"/>
          <w:color w:val="000000" w:themeColor="text1"/>
          <w:szCs w:val="20"/>
        </w:rPr>
        <w:t xml:space="preserve"> </w:t>
      </w:r>
      <w:proofErr w:type="spellStart"/>
      <w:r w:rsidRPr="00C97C62">
        <w:rPr>
          <w:rFonts w:cs="Arial"/>
          <w:color w:val="000000" w:themeColor="text1"/>
          <w:szCs w:val="20"/>
        </w:rPr>
        <w:t>sredstva</w:t>
      </w:r>
      <w:proofErr w:type="spellEnd"/>
      <w:r w:rsidRPr="00C97C62">
        <w:rPr>
          <w:rFonts w:cs="Arial"/>
          <w:color w:val="000000" w:themeColor="text1"/>
          <w:szCs w:val="20"/>
        </w:rPr>
        <w:t xml:space="preserve"> in </w:t>
      </w:r>
      <w:proofErr w:type="spellStart"/>
      <w:r w:rsidRPr="00C97C62">
        <w:rPr>
          <w:rFonts w:cs="Arial"/>
          <w:color w:val="000000" w:themeColor="text1"/>
          <w:szCs w:val="20"/>
        </w:rPr>
        <w:t>podukrepa</w:t>
      </w:r>
      <w:proofErr w:type="spellEnd"/>
      <w:r w:rsidRPr="00C97C62">
        <w:rPr>
          <w:rFonts w:cs="Arial"/>
          <w:color w:val="000000" w:themeColor="text1"/>
          <w:szCs w:val="20"/>
        </w:rPr>
        <w:t xml:space="preserve"> </w:t>
      </w:r>
      <w:proofErr w:type="spellStart"/>
      <w:r w:rsidRPr="00C97C62">
        <w:rPr>
          <w:rFonts w:cs="Arial"/>
          <w:color w:val="000000" w:themeColor="text1"/>
          <w:szCs w:val="20"/>
        </w:rPr>
        <w:t>podpora</w:t>
      </w:r>
      <w:proofErr w:type="spellEnd"/>
      <w:r w:rsidRPr="00C97C62">
        <w:rPr>
          <w:rFonts w:cs="Arial"/>
          <w:color w:val="000000" w:themeColor="text1"/>
          <w:szCs w:val="20"/>
        </w:rPr>
        <w:t xml:space="preserve"> </w:t>
      </w:r>
      <w:proofErr w:type="spellStart"/>
      <w:r w:rsidRPr="00C97C62">
        <w:rPr>
          <w:rFonts w:cs="Arial"/>
          <w:color w:val="000000" w:themeColor="text1"/>
          <w:szCs w:val="20"/>
        </w:rPr>
        <w:t>za</w:t>
      </w:r>
      <w:proofErr w:type="spellEnd"/>
      <w:r w:rsidRPr="00C97C62">
        <w:rPr>
          <w:rFonts w:cs="Arial"/>
          <w:color w:val="000000" w:themeColor="text1"/>
          <w:szCs w:val="20"/>
        </w:rPr>
        <w:t xml:space="preserve"> </w:t>
      </w:r>
      <w:proofErr w:type="spellStart"/>
      <w:r w:rsidRPr="00C97C62">
        <w:rPr>
          <w:rFonts w:cs="Arial"/>
          <w:color w:val="000000" w:themeColor="text1"/>
          <w:szCs w:val="20"/>
        </w:rPr>
        <w:t>naložbe</w:t>
      </w:r>
      <w:proofErr w:type="spellEnd"/>
      <w:r w:rsidRPr="00C97C62">
        <w:rPr>
          <w:rFonts w:cs="Arial"/>
          <w:color w:val="000000" w:themeColor="text1"/>
          <w:szCs w:val="20"/>
        </w:rPr>
        <w:t xml:space="preserve"> v </w:t>
      </w:r>
      <w:proofErr w:type="spellStart"/>
      <w:r w:rsidRPr="00C97C62">
        <w:rPr>
          <w:rFonts w:cs="Arial"/>
          <w:color w:val="000000" w:themeColor="text1"/>
          <w:szCs w:val="20"/>
        </w:rPr>
        <w:t>gozdarske</w:t>
      </w:r>
      <w:proofErr w:type="spellEnd"/>
      <w:r w:rsidRPr="00C97C62">
        <w:rPr>
          <w:rFonts w:cs="Arial"/>
          <w:color w:val="000000" w:themeColor="text1"/>
          <w:szCs w:val="20"/>
        </w:rPr>
        <w:t xml:space="preserve"> </w:t>
      </w:r>
      <w:proofErr w:type="spellStart"/>
      <w:r w:rsidRPr="00C97C62">
        <w:rPr>
          <w:rFonts w:cs="Arial"/>
          <w:color w:val="000000" w:themeColor="text1"/>
          <w:szCs w:val="20"/>
        </w:rPr>
        <w:t>tehnologije</w:t>
      </w:r>
      <w:proofErr w:type="spellEnd"/>
      <w:r w:rsidRPr="00C97C62">
        <w:rPr>
          <w:rFonts w:cs="Arial"/>
          <w:color w:val="000000" w:themeColor="text1"/>
          <w:szCs w:val="20"/>
        </w:rPr>
        <w:t xml:space="preserve"> </w:t>
      </w:r>
      <w:proofErr w:type="spellStart"/>
      <w:r w:rsidRPr="00C97C62">
        <w:rPr>
          <w:rFonts w:cs="Arial"/>
          <w:color w:val="000000" w:themeColor="text1"/>
          <w:szCs w:val="20"/>
        </w:rPr>
        <w:t>ter</w:t>
      </w:r>
      <w:proofErr w:type="spellEnd"/>
      <w:r w:rsidRPr="00C97C62">
        <w:rPr>
          <w:rFonts w:cs="Arial"/>
          <w:color w:val="000000" w:themeColor="text1"/>
          <w:szCs w:val="20"/>
        </w:rPr>
        <w:t xml:space="preserve"> </w:t>
      </w:r>
      <w:proofErr w:type="spellStart"/>
      <w:r w:rsidRPr="00C97C62">
        <w:rPr>
          <w:rFonts w:cs="Arial"/>
          <w:color w:val="000000" w:themeColor="text1"/>
          <w:szCs w:val="20"/>
        </w:rPr>
        <w:t>predelavo</w:t>
      </w:r>
      <w:proofErr w:type="spellEnd"/>
      <w:r w:rsidRPr="00C97C62">
        <w:rPr>
          <w:rFonts w:cs="Arial"/>
          <w:color w:val="000000" w:themeColor="text1"/>
          <w:szCs w:val="20"/>
        </w:rPr>
        <w:t xml:space="preserve">, </w:t>
      </w:r>
      <w:proofErr w:type="spellStart"/>
      <w:r w:rsidRPr="00C97C62">
        <w:rPr>
          <w:rFonts w:cs="Arial"/>
          <w:color w:val="000000" w:themeColor="text1"/>
          <w:szCs w:val="20"/>
        </w:rPr>
        <w:t>mobilizacijo</w:t>
      </w:r>
      <w:proofErr w:type="spellEnd"/>
      <w:r w:rsidRPr="00C97C62">
        <w:rPr>
          <w:rFonts w:cs="Arial"/>
          <w:color w:val="000000" w:themeColor="text1"/>
          <w:szCs w:val="20"/>
        </w:rPr>
        <w:t xml:space="preserve"> in </w:t>
      </w:r>
      <w:proofErr w:type="spellStart"/>
      <w:r w:rsidRPr="00C97C62">
        <w:rPr>
          <w:rFonts w:cs="Arial"/>
          <w:color w:val="000000" w:themeColor="text1"/>
          <w:szCs w:val="20"/>
        </w:rPr>
        <w:t>trženje</w:t>
      </w:r>
      <w:proofErr w:type="spellEnd"/>
      <w:r w:rsidRPr="00C97C62">
        <w:rPr>
          <w:rFonts w:cs="Arial"/>
          <w:color w:val="000000" w:themeColor="text1"/>
          <w:szCs w:val="20"/>
        </w:rPr>
        <w:t xml:space="preserve"> </w:t>
      </w:r>
      <w:proofErr w:type="spellStart"/>
      <w:r w:rsidRPr="00C97C62">
        <w:rPr>
          <w:rFonts w:cs="Arial"/>
          <w:color w:val="000000" w:themeColor="text1"/>
          <w:szCs w:val="20"/>
        </w:rPr>
        <w:t>gozdarskih</w:t>
      </w:r>
      <w:proofErr w:type="spellEnd"/>
      <w:r w:rsidRPr="00C97C62">
        <w:rPr>
          <w:rFonts w:cs="Arial"/>
          <w:color w:val="000000" w:themeColor="text1"/>
          <w:szCs w:val="20"/>
        </w:rPr>
        <w:t xml:space="preserve"> </w:t>
      </w:r>
      <w:proofErr w:type="spellStart"/>
      <w:r w:rsidRPr="00C97C62">
        <w:rPr>
          <w:rFonts w:cs="Arial"/>
          <w:color w:val="000000" w:themeColor="text1"/>
          <w:szCs w:val="20"/>
        </w:rPr>
        <w:t>proizvodov</w:t>
      </w:r>
      <w:proofErr w:type="spellEnd"/>
      <w:r w:rsidRPr="00C97C62">
        <w:rPr>
          <w:rFonts w:cs="Arial"/>
          <w:color w:val="000000" w:themeColor="text1"/>
          <w:szCs w:val="20"/>
        </w:rPr>
        <w:t xml:space="preserve"> </w:t>
      </w:r>
      <w:proofErr w:type="spellStart"/>
      <w:r w:rsidRPr="00C97C62">
        <w:rPr>
          <w:rFonts w:cs="Arial"/>
          <w:color w:val="000000" w:themeColor="text1"/>
          <w:szCs w:val="20"/>
        </w:rPr>
        <w:t>iz</w:t>
      </w:r>
      <w:proofErr w:type="spellEnd"/>
      <w:r w:rsidRPr="00C97C62">
        <w:rPr>
          <w:rFonts w:cs="Arial"/>
          <w:color w:val="000000" w:themeColor="text1"/>
          <w:szCs w:val="20"/>
        </w:rPr>
        <w:t xml:space="preserve"> </w:t>
      </w:r>
      <w:proofErr w:type="spellStart"/>
      <w:r w:rsidRPr="00C97C62">
        <w:rPr>
          <w:rFonts w:cs="Arial"/>
          <w:color w:val="000000" w:themeColor="text1"/>
          <w:szCs w:val="20"/>
        </w:rPr>
        <w:t>Programa</w:t>
      </w:r>
      <w:proofErr w:type="spellEnd"/>
      <w:r w:rsidRPr="00C97C62">
        <w:rPr>
          <w:rFonts w:cs="Arial"/>
          <w:color w:val="000000" w:themeColor="text1"/>
          <w:szCs w:val="20"/>
        </w:rPr>
        <w:t xml:space="preserve"> </w:t>
      </w:r>
      <w:proofErr w:type="spellStart"/>
      <w:r w:rsidRPr="00C97C62">
        <w:rPr>
          <w:rFonts w:cs="Arial"/>
          <w:color w:val="000000" w:themeColor="text1"/>
          <w:szCs w:val="20"/>
        </w:rPr>
        <w:t>razvoja</w:t>
      </w:r>
      <w:proofErr w:type="spellEnd"/>
      <w:r w:rsidRPr="00C97C62">
        <w:rPr>
          <w:rFonts w:cs="Arial"/>
          <w:color w:val="000000" w:themeColor="text1"/>
          <w:szCs w:val="20"/>
        </w:rPr>
        <w:t xml:space="preserve"> </w:t>
      </w:r>
      <w:proofErr w:type="spellStart"/>
      <w:r w:rsidRPr="00C97C62">
        <w:rPr>
          <w:rFonts w:cs="Arial"/>
          <w:color w:val="000000" w:themeColor="text1"/>
          <w:szCs w:val="20"/>
        </w:rPr>
        <w:t>podeželja</w:t>
      </w:r>
      <w:proofErr w:type="spellEnd"/>
      <w:r w:rsidRPr="00C97C62">
        <w:rPr>
          <w:rFonts w:cs="Arial"/>
          <w:color w:val="000000" w:themeColor="text1"/>
          <w:szCs w:val="20"/>
        </w:rPr>
        <w:t xml:space="preserve"> </w:t>
      </w:r>
      <w:proofErr w:type="spellStart"/>
      <w:r w:rsidRPr="00C97C62">
        <w:rPr>
          <w:rFonts w:cs="Arial"/>
          <w:color w:val="000000" w:themeColor="text1"/>
          <w:szCs w:val="20"/>
        </w:rPr>
        <w:t>Republike</w:t>
      </w:r>
      <w:proofErr w:type="spellEnd"/>
      <w:r w:rsidRPr="00C97C62">
        <w:rPr>
          <w:rFonts w:cs="Arial"/>
          <w:color w:val="000000" w:themeColor="text1"/>
          <w:szCs w:val="20"/>
        </w:rPr>
        <w:t xml:space="preserve"> </w:t>
      </w:r>
      <w:proofErr w:type="spellStart"/>
      <w:r w:rsidRPr="00C97C62">
        <w:rPr>
          <w:rFonts w:cs="Arial"/>
          <w:color w:val="000000" w:themeColor="text1"/>
          <w:szCs w:val="20"/>
        </w:rPr>
        <w:t>Slovenije</w:t>
      </w:r>
      <w:proofErr w:type="spellEnd"/>
      <w:r w:rsidRPr="00C97C62">
        <w:rPr>
          <w:rFonts w:cs="Arial"/>
          <w:color w:val="000000" w:themeColor="text1"/>
          <w:szCs w:val="20"/>
        </w:rPr>
        <w:t xml:space="preserve"> </w:t>
      </w:r>
      <w:proofErr w:type="spellStart"/>
      <w:r w:rsidRPr="00C97C62">
        <w:rPr>
          <w:rFonts w:cs="Arial"/>
          <w:color w:val="000000" w:themeColor="text1"/>
          <w:szCs w:val="20"/>
        </w:rPr>
        <w:t>za</w:t>
      </w:r>
      <w:proofErr w:type="spellEnd"/>
      <w:r w:rsidRPr="00C97C62">
        <w:rPr>
          <w:rFonts w:cs="Arial"/>
          <w:color w:val="000000" w:themeColor="text1"/>
          <w:szCs w:val="20"/>
        </w:rPr>
        <w:t xml:space="preserve"> </w:t>
      </w:r>
      <w:proofErr w:type="spellStart"/>
      <w:r w:rsidRPr="00C97C62">
        <w:rPr>
          <w:rFonts w:cs="Arial"/>
          <w:color w:val="000000" w:themeColor="text1"/>
          <w:szCs w:val="20"/>
        </w:rPr>
        <w:t>obdobje</w:t>
      </w:r>
      <w:proofErr w:type="spellEnd"/>
      <w:r w:rsidRPr="00C97C62">
        <w:rPr>
          <w:rFonts w:cs="Arial"/>
          <w:color w:val="000000" w:themeColor="text1"/>
          <w:szCs w:val="20"/>
        </w:rPr>
        <w:t xml:space="preserve"> 2014–2020 (</w:t>
      </w:r>
      <w:r w:rsidR="002F72E6" w:rsidRPr="00C97C62">
        <w:rPr>
          <w:rFonts w:cs="Arial"/>
          <w:iCs/>
          <w:color w:val="000000" w:themeColor="text1"/>
          <w:szCs w:val="20"/>
          <w:lang w:val="sl-SI" w:eastAsia="sl-SI"/>
        </w:rPr>
        <w:t>Uradni list RS, št. 104/15, 32/16, 66/16</w:t>
      </w:r>
      <w:r w:rsidR="00721C71">
        <w:rPr>
          <w:rFonts w:cs="Arial"/>
          <w:iCs/>
          <w:color w:val="000000" w:themeColor="text1"/>
          <w:szCs w:val="20"/>
          <w:lang w:val="sl-SI" w:eastAsia="sl-SI"/>
        </w:rPr>
        <w:t xml:space="preserve">, </w:t>
      </w:r>
      <w:r w:rsidR="002F72E6" w:rsidRPr="00C97C62">
        <w:rPr>
          <w:rFonts w:cs="Arial"/>
          <w:iCs/>
          <w:color w:val="000000" w:themeColor="text1"/>
          <w:szCs w:val="20"/>
          <w:lang w:val="sl-SI" w:eastAsia="sl-SI"/>
        </w:rPr>
        <w:t>14/17</w:t>
      </w:r>
      <w:r w:rsidR="00721C71">
        <w:rPr>
          <w:rFonts w:cs="Arial"/>
          <w:iCs/>
          <w:color w:val="000000" w:themeColor="text1"/>
          <w:szCs w:val="20"/>
          <w:lang w:val="sl-SI" w:eastAsia="sl-SI"/>
        </w:rPr>
        <w:t>, 38/17 in 40/17-</w:t>
      </w:r>
      <w:proofErr w:type="spellStart"/>
      <w:r w:rsidR="00721C71">
        <w:rPr>
          <w:rFonts w:cs="Arial"/>
          <w:iCs/>
          <w:color w:val="000000" w:themeColor="text1"/>
          <w:szCs w:val="20"/>
          <w:lang w:val="sl-SI" w:eastAsia="sl-SI"/>
        </w:rPr>
        <w:t>popr</w:t>
      </w:r>
      <w:proofErr w:type="spellEnd"/>
      <w:r w:rsidR="00721C71">
        <w:rPr>
          <w:rFonts w:cs="Arial"/>
          <w:iCs/>
          <w:color w:val="000000" w:themeColor="text1"/>
          <w:szCs w:val="20"/>
          <w:lang w:val="sl-SI" w:eastAsia="sl-SI"/>
        </w:rPr>
        <w:t>.</w:t>
      </w:r>
      <w:r w:rsidRPr="00C97C62">
        <w:rPr>
          <w:rFonts w:cs="Arial"/>
          <w:color w:val="000000" w:themeColor="text1"/>
          <w:szCs w:val="20"/>
        </w:rPr>
        <w:t xml:space="preserve">), se </w:t>
      </w:r>
      <w:proofErr w:type="spellStart"/>
      <w:r w:rsidRPr="00C97C62">
        <w:rPr>
          <w:rFonts w:cs="Arial"/>
          <w:color w:val="000000" w:themeColor="text1"/>
          <w:szCs w:val="20"/>
        </w:rPr>
        <w:t>končajo</w:t>
      </w:r>
      <w:proofErr w:type="spellEnd"/>
      <w:r w:rsidRPr="00C97C62">
        <w:rPr>
          <w:rFonts w:cs="Arial"/>
          <w:color w:val="000000" w:themeColor="text1"/>
          <w:szCs w:val="20"/>
        </w:rPr>
        <w:t xml:space="preserve"> v </w:t>
      </w:r>
      <w:proofErr w:type="spellStart"/>
      <w:r w:rsidRPr="00C97C62">
        <w:rPr>
          <w:rFonts w:cs="Arial"/>
          <w:color w:val="000000" w:themeColor="text1"/>
          <w:szCs w:val="20"/>
        </w:rPr>
        <w:t>skladu</w:t>
      </w:r>
      <w:proofErr w:type="spellEnd"/>
      <w:r w:rsidRPr="00C97C62">
        <w:rPr>
          <w:rFonts w:cs="Arial"/>
          <w:color w:val="000000" w:themeColor="text1"/>
          <w:szCs w:val="20"/>
        </w:rPr>
        <w:t xml:space="preserve"> z </w:t>
      </w:r>
      <w:proofErr w:type="spellStart"/>
      <w:r w:rsidRPr="00C97C62">
        <w:rPr>
          <w:rFonts w:cs="Arial"/>
          <w:color w:val="000000" w:themeColor="text1"/>
          <w:szCs w:val="20"/>
        </w:rPr>
        <w:t>Uredbo</w:t>
      </w:r>
      <w:proofErr w:type="spellEnd"/>
      <w:r w:rsidRPr="00C97C62">
        <w:rPr>
          <w:rFonts w:cs="Arial"/>
          <w:color w:val="000000" w:themeColor="text1"/>
          <w:szCs w:val="20"/>
        </w:rPr>
        <w:t xml:space="preserve"> o </w:t>
      </w:r>
      <w:proofErr w:type="spellStart"/>
      <w:r w:rsidRPr="00C97C62">
        <w:rPr>
          <w:rFonts w:cs="Arial"/>
          <w:color w:val="000000" w:themeColor="text1"/>
          <w:szCs w:val="20"/>
        </w:rPr>
        <w:t>izvajanju</w:t>
      </w:r>
      <w:proofErr w:type="spellEnd"/>
      <w:r w:rsidRPr="00C97C62">
        <w:rPr>
          <w:rFonts w:cs="Arial"/>
          <w:color w:val="000000" w:themeColor="text1"/>
          <w:szCs w:val="20"/>
        </w:rPr>
        <w:t xml:space="preserve"> </w:t>
      </w:r>
      <w:proofErr w:type="spellStart"/>
      <w:r w:rsidRPr="00C97C62">
        <w:rPr>
          <w:rFonts w:cs="Arial"/>
          <w:color w:val="000000" w:themeColor="text1"/>
          <w:szCs w:val="20"/>
        </w:rPr>
        <w:t>ukrepa</w:t>
      </w:r>
      <w:proofErr w:type="spellEnd"/>
      <w:r w:rsidRPr="00C97C62">
        <w:rPr>
          <w:rFonts w:cs="Arial"/>
          <w:color w:val="000000" w:themeColor="text1"/>
          <w:szCs w:val="20"/>
        </w:rPr>
        <w:t xml:space="preserve"> </w:t>
      </w:r>
      <w:proofErr w:type="spellStart"/>
      <w:r w:rsidRPr="00C97C62">
        <w:rPr>
          <w:rFonts w:cs="Arial"/>
          <w:color w:val="000000" w:themeColor="text1"/>
          <w:szCs w:val="20"/>
        </w:rPr>
        <w:t>naložbe</w:t>
      </w:r>
      <w:proofErr w:type="spellEnd"/>
      <w:r w:rsidRPr="00C97C62">
        <w:rPr>
          <w:rFonts w:cs="Arial"/>
          <w:color w:val="000000" w:themeColor="text1"/>
          <w:szCs w:val="20"/>
        </w:rPr>
        <w:t xml:space="preserve"> v </w:t>
      </w:r>
      <w:proofErr w:type="spellStart"/>
      <w:r w:rsidRPr="00C97C62">
        <w:rPr>
          <w:rFonts w:cs="Arial"/>
          <w:color w:val="000000" w:themeColor="text1"/>
          <w:szCs w:val="20"/>
        </w:rPr>
        <w:t>osnovna</w:t>
      </w:r>
      <w:proofErr w:type="spellEnd"/>
      <w:r w:rsidRPr="00C97C62">
        <w:rPr>
          <w:rFonts w:cs="Arial"/>
          <w:color w:val="000000" w:themeColor="text1"/>
          <w:szCs w:val="20"/>
        </w:rPr>
        <w:t xml:space="preserve"> </w:t>
      </w:r>
      <w:proofErr w:type="spellStart"/>
      <w:r w:rsidRPr="00C97C62">
        <w:rPr>
          <w:rFonts w:cs="Arial"/>
          <w:color w:val="000000" w:themeColor="text1"/>
          <w:szCs w:val="20"/>
        </w:rPr>
        <w:t>sredstva</w:t>
      </w:r>
      <w:proofErr w:type="spellEnd"/>
      <w:r w:rsidRPr="00C97C62">
        <w:rPr>
          <w:rFonts w:cs="Arial"/>
          <w:color w:val="000000" w:themeColor="text1"/>
          <w:szCs w:val="20"/>
        </w:rPr>
        <w:t xml:space="preserve"> in </w:t>
      </w:r>
      <w:proofErr w:type="spellStart"/>
      <w:r w:rsidRPr="00C97C62">
        <w:rPr>
          <w:rFonts w:cs="Arial"/>
          <w:color w:val="000000" w:themeColor="text1"/>
          <w:szCs w:val="20"/>
        </w:rPr>
        <w:t>podukrepa</w:t>
      </w:r>
      <w:proofErr w:type="spellEnd"/>
      <w:r w:rsidRPr="00C97C62">
        <w:rPr>
          <w:rFonts w:cs="Arial"/>
          <w:color w:val="000000" w:themeColor="text1"/>
          <w:szCs w:val="20"/>
        </w:rPr>
        <w:t xml:space="preserve"> </w:t>
      </w:r>
      <w:proofErr w:type="spellStart"/>
      <w:r w:rsidRPr="00C97C62">
        <w:rPr>
          <w:rFonts w:cs="Arial"/>
          <w:color w:val="000000" w:themeColor="text1"/>
          <w:szCs w:val="20"/>
        </w:rPr>
        <w:t>podpora</w:t>
      </w:r>
      <w:proofErr w:type="spellEnd"/>
      <w:r w:rsidRPr="00C97C62">
        <w:rPr>
          <w:rFonts w:cs="Arial"/>
          <w:color w:val="000000" w:themeColor="text1"/>
          <w:szCs w:val="20"/>
        </w:rPr>
        <w:t xml:space="preserve"> </w:t>
      </w:r>
      <w:proofErr w:type="spellStart"/>
      <w:r w:rsidRPr="00C97C62">
        <w:rPr>
          <w:rFonts w:cs="Arial"/>
          <w:color w:val="000000" w:themeColor="text1"/>
          <w:szCs w:val="20"/>
        </w:rPr>
        <w:t>za</w:t>
      </w:r>
      <w:proofErr w:type="spellEnd"/>
      <w:r w:rsidRPr="00C97C62">
        <w:rPr>
          <w:rFonts w:cs="Arial"/>
          <w:color w:val="000000" w:themeColor="text1"/>
          <w:szCs w:val="20"/>
        </w:rPr>
        <w:t xml:space="preserve"> </w:t>
      </w:r>
      <w:proofErr w:type="spellStart"/>
      <w:r w:rsidRPr="00C97C62">
        <w:rPr>
          <w:rFonts w:cs="Arial"/>
          <w:color w:val="000000" w:themeColor="text1"/>
          <w:szCs w:val="20"/>
        </w:rPr>
        <w:t>naložbe</w:t>
      </w:r>
      <w:proofErr w:type="spellEnd"/>
      <w:r w:rsidRPr="00C97C62">
        <w:rPr>
          <w:rFonts w:cs="Arial"/>
          <w:color w:val="000000" w:themeColor="text1"/>
          <w:szCs w:val="20"/>
        </w:rPr>
        <w:t xml:space="preserve"> v </w:t>
      </w:r>
      <w:proofErr w:type="spellStart"/>
      <w:r w:rsidRPr="00C97C62">
        <w:rPr>
          <w:rFonts w:cs="Arial"/>
          <w:color w:val="000000" w:themeColor="text1"/>
          <w:szCs w:val="20"/>
        </w:rPr>
        <w:t>gozdarske</w:t>
      </w:r>
      <w:proofErr w:type="spellEnd"/>
      <w:r w:rsidRPr="00C97C62">
        <w:rPr>
          <w:rFonts w:cs="Arial"/>
          <w:color w:val="000000" w:themeColor="text1"/>
          <w:szCs w:val="20"/>
        </w:rPr>
        <w:t xml:space="preserve"> </w:t>
      </w:r>
      <w:proofErr w:type="spellStart"/>
      <w:r w:rsidRPr="00C97C62">
        <w:rPr>
          <w:rFonts w:cs="Arial"/>
          <w:color w:val="000000" w:themeColor="text1"/>
          <w:szCs w:val="20"/>
        </w:rPr>
        <w:t>tehnologije</w:t>
      </w:r>
      <w:proofErr w:type="spellEnd"/>
      <w:r w:rsidRPr="00C97C62">
        <w:rPr>
          <w:rFonts w:cs="Arial"/>
          <w:color w:val="000000" w:themeColor="text1"/>
          <w:szCs w:val="20"/>
        </w:rPr>
        <w:t xml:space="preserve"> </w:t>
      </w:r>
      <w:proofErr w:type="spellStart"/>
      <w:r w:rsidRPr="00C97C62">
        <w:rPr>
          <w:rFonts w:cs="Arial"/>
          <w:color w:val="000000" w:themeColor="text1"/>
          <w:szCs w:val="20"/>
        </w:rPr>
        <w:t>ter</w:t>
      </w:r>
      <w:proofErr w:type="spellEnd"/>
      <w:r w:rsidRPr="00C97C62">
        <w:rPr>
          <w:rFonts w:cs="Arial"/>
          <w:color w:val="000000" w:themeColor="text1"/>
          <w:szCs w:val="20"/>
        </w:rPr>
        <w:t xml:space="preserve"> </w:t>
      </w:r>
      <w:proofErr w:type="spellStart"/>
      <w:r w:rsidRPr="00C97C62">
        <w:rPr>
          <w:rFonts w:cs="Arial"/>
          <w:color w:val="000000" w:themeColor="text1"/>
          <w:szCs w:val="20"/>
        </w:rPr>
        <w:t>predelavo</w:t>
      </w:r>
      <w:proofErr w:type="spellEnd"/>
      <w:r w:rsidRPr="00C97C62">
        <w:rPr>
          <w:rFonts w:cs="Arial"/>
          <w:color w:val="000000" w:themeColor="text1"/>
          <w:szCs w:val="20"/>
        </w:rPr>
        <w:t xml:space="preserve">, </w:t>
      </w:r>
      <w:proofErr w:type="spellStart"/>
      <w:r w:rsidRPr="00C97C62">
        <w:rPr>
          <w:rFonts w:cs="Arial"/>
          <w:color w:val="000000" w:themeColor="text1"/>
          <w:szCs w:val="20"/>
        </w:rPr>
        <w:t>mobilizacijo</w:t>
      </w:r>
      <w:proofErr w:type="spellEnd"/>
      <w:r w:rsidRPr="00C97C62">
        <w:rPr>
          <w:rFonts w:cs="Arial"/>
          <w:color w:val="000000" w:themeColor="text1"/>
          <w:szCs w:val="20"/>
        </w:rPr>
        <w:t xml:space="preserve"> in </w:t>
      </w:r>
      <w:proofErr w:type="spellStart"/>
      <w:r w:rsidRPr="00C97C62">
        <w:rPr>
          <w:rFonts w:cs="Arial"/>
          <w:color w:val="000000" w:themeColor="text1"/>
          <w:szCs w:val="20"/>
        </w:rPr>
        <w:t>trženje</w:t>
      </w:r>
      <w:proofErr w:type="spellEnd"/>
      <w:r w:rsidRPr="00C97C62">
        <w:rPr>
          <w:rFonts w:cs="Arial"/>
          <w:color w:val="000000" w:themeColor="text1"/>
          <w:szCs w:val="20"/>
        </w:rPr>
        <w:t xml:space="preserve"> </w:t>
      </w:r>
      <w:proofErr w:type="spellStart"/>
      <w:r w:rsidRPr="00C97C62">
        <w:rPr>
          <w:rFonts w:cs="Arial"/>
          <w:color w:val="000000" w:themeColor="text1"/>
          <w:szCs w:val="20"/>
        </w:rPr>
        <w:t>gozdarskih</w:t>
      </w:r>
      <w:proofErr w:type="spellEnd"/>
      <w:r w:rsidRPr="00C97C62">
        <w:rPr>
          <w:rFonts w:cs="Arial"/>
          <w:color w:val="000000" w:themeColor="text1"/>
          <w:szCs w:val="20"/>
        </w:rPr>
        <w:t xml:space="preserve"> </w:t>
      </w:r>
      <w:proofErr w:type="spellStart"/>
      <w:r w:rsidRPr="00C97C62">
        <w:rPr>
          <w:rFonts w:cs="Arial"/>
          <w:color w:val="000000" w:themeColor="text1"/>
          <w:szCs w:val="20"/>
        </w:rPr>
        <w:t>proizvodov</w:t>
      </w:r>
      <w:proofErr w:type="spellEnd"/>
      <w:r w:rsidRPr="00C97C62">
        <w:rPr>
          <w:rFonts w:cs="Arial"/>
          <w:color w:val="000000" w:themeColor="text1"/>
          <w:szCs w:val="20"/>
        </w:rPr>
        <w:t xml:space="preserve"> </w:t>
      </w:r>
      <w:proofErr w:type="spellStart"/>
      <w:r w:rsidRPr="00C97C62">
        <w:rPr>
          <w:rFonts w:cs="Arial"/>
          <w:color w:val="000000" w:themeColor="text1"/>
          <w:szCs w:val="20"/>
        </w:rPr>
        <w:t>iz</w:t>
      </w:r>
      <w:proofErr w:type="spellEnd"/>
      <w:r w:rsidRPr="00C97C62">
        <w:rPr>
          <w:rFonts w:cs="Arial"/>
          <w:color w:val="000000" w:themeColor="text1"/>
          <w:szCs w:val="20"/>
        </w:rPr>
        <w:t xml:space="preserve"> </w:t>
      </w:r>
      <w:proofErr w:type="spellStart"/>
      <w:r w:rsidRPr="00C97C62">
        <w:rPr>
          <w:rFonts w:cs="Arial"/>
          <w:color w:val="000000" w:themeColor="text1"/>
          <w:szCs w:val="20"/>
        </w:rPr>
        <w:t>Programa</w:t>
      </w:r>
      <w:proofErr w:type="spellEnd"/>
      <w:r w:rsidRPr="00C97C62">
        <w:rPr>
          <w:rFonts w:cs="Arial"/>
          <w:color w:val="000000" w:themeColor="text1"/>
          <w:szCs w:val="20"/>
        </w:rPr>
        <w:t xml:space="preserve"> </w:t>
      </w:r>
      <w:proofErr w:type="spellStart"/>
      <w:r w:rsidRPr="00C97C62">
        <w:rPr>
          <w:rFonts w:cs="Arial"/>
          <w:color w:val="000000" w:themeColor="text1"/>
          <w:szCs w:val="20"/>
        </w:rPr>
        <w:t>razvoja</w:t>
      </w:r>
      <w:proofErr w:type="spellEnd"/>
      <w:r w:rsidRPr="00C97C62">
        <w:rPr>
          <w:rFonts w:cs="Arial"/>
          <w:color w:val="000000" w:themeColor="text1"/>
          <w:szCs w:val="20"/>
        </w:rPr>
        <w:t xml:space="preserve"> </w:t>
      </w:r>
      <w:proofErr w:type="spellStart"/>
      <w:r w:rsidRPr="00C97C62">
        <w:rPr>
          <w:rFonts w:cs="Arial"/>
          <w:color w:val="000000" w:themeColor="text1"/>
          <w:szCs w:val="20"/>
        </w:rPr>
        <w:t>podeželja</w:t>
      </w:r>
      <w:proofErr w:type="spellEnd"/>
      <w:r w:rsidRPr="00C97C62">
        <w:rPr>
          <w:rFonts w:cs="Arial"/>
          <w:color w:val="000000" w:themeColor="text1"/>
          <w:szCs w:val="20"/>
        </w:rPr>
        <w:t xml:space="preserve"> </w:t>
      </w:r>
      <w:proofErr w:type="spellStart"/>
      <w:r w:rsidRPr="00C97C62">
        <w:rPr>
          <w:rFonts w:cs="Arial"/>
          <w:color w:val="000000" w:themeColor="text1"/>
          <w:szCs w:val="20"/>
        </w:rPr>
        <w:t>Republike</w:t>
      </w:r>
      <w:proofErr w:type="spellEnd"/>
      <w:r w:rsidRPr="00C97C62">
        <w:rPr>
          <w:rFonts w:cs="Arial"/>
          <w:color w:val="000000" w:themeColor="text1"/>
          <w:szCs w:val="20"/>
        </w:rPr>
        <w:t xml:space="preserve"> </w:t>
      </w:r>
      <w:proofErr w:type="spellStart"/>
      <w:r w:rsidRPr="00C97C62">
        <w:rPr>
          <w:rFonts w:cs="Arial"/>
          <w:color w:val="000000" w:themeColor="text1"/>
          <w:szCs w:val="20"/>
        </w:rPr>
        <w:t>Slovenije</w:t>
      </w:r>
      <w:proofErr w:type="spellEnd"/>
      <w:r w:rsidRPr="00C97C62">
        <w:rPr>
          <w:rFonts w:cs="Arial"/>
          <w:color w:val="000000" w:themeColor="text1"/>
          <w:szCs w:val="20"/>
        </w:rPr>
        <w:t xml:space="preserve"> </w:t>
      </w:r>
      <w:proofErr w:type="spellStart"/>
      <w:r w:rsidRPr="00C97C62">
        <w:rPr>
          <w:rFonts w:cs="Arial"/>
          <w:color w:val="000000" w:themeColor="text1"/>
          <w:szCs w:val="20"/>
        </w:rPr>
        <w:t>za</w:t>
      </w:r>
      <w:proofErr w:type="spellEnd"/>
      <w:r w:rsidRPr="00C97C62">
        <w:rPr>
          <w:rFonts w:cs="Arial"/>
          <w:color w:val="000000" w:themeColor="text1"/>
          <w:szCs w:val="20"/>
        </w:rPr>
        <w:t xml:space="preserve"> </w:t>
      </w:r>
      <w:proofErr w:type="spellStart"/>
      <w:r w:rsidRPr="00C97C62">
        <w:rPr>
          <w:rFonts w:cs="Arial"/>
          <w:color w:val="000000" w:themeColor="text1"/>
          <w:szCs w:val="20"/>
        </w:rPr>
        <w:t>obdobje</w:t>
      </w:r>
      <w:proofErr w:type="spellEnd"/>
      <w:r w:rsidRPr="00C97C62">
        <w:rPr>
          <w:rFonts w:cs="Arial"/>
          <w:color w:val="000000" w:themeColor="text1"/>
          <w:szCs w:val="20"/>
        </w:rPr>
        <w:t xml:space="preserve"> 2014–2020 </w:t>
      </w:r>
      <w:r w:rsidR="002F72E6" w:rsidRPr="00C97C62">
        <w:rPr>
          <w:rFonts w:cs="Arial"/>
          <w:color w:val="000000" w:themeColor="text1"/>
          <w:szCs w:val="20"/>
        </w:rPr>
        <w:t>(</w:t>
      </w:r>
      <w:r w:rsidR="002F72E6" w:rsidRPr="00C97C62">
        <w:rPr>
          <w:rFonts w:cs="Arial"/>
          <w:iCs/>
          <w:color w:val="000000" w:themeColor="text1"/>
          <w:szCs w:val="20"/>
          <w:lang w:val="sl-SI" w:eastAsia="sl-SI"/>
        </w:rPr>
        <w:t>Uradni list RS, št. 104/15, 32/16, 66/16</w:t>
      </w:r>
      <w:r w:rsidR="00721C71">
        <w:rPr>
          <w:rFonts w:cs="Arial"/>
          <w:iCs/>
          <w:color w:val="000000" w:themeColor="text1"/>
          <w:szCs w:val="20"/>
          <w:lang w:val="sl-SI" w:eastAsia="sl-SI"/>
        </w:rPr>
        <w:t xml:space="preserve">, </w:t>
      </w:r>
      <w:r w:rsidR="002F72E6" w:rsidRPr="00C97C62">
        <w:rPr>
          <w:rFonts w:cs="Arial"/>
          <w:iCs/>
          <w:color w:val="000000" w:themeColor="text1"/>
          <w:szCs w:val="20"/>
          <w:lang w:val="sl-SI" w:eastAsia="sl-SI"/>
        </w:rPr>
        <w:t>14/17</w:t>
      </w:r>
      <w:r w:rsidR="00721C71">
        <w:rPr>
          <w:rFonts w:cs="Arial"/>
          <w:iCs/>
          <w:color w:val="000000" w:themeColor="text1"/>
          <w:szCs w:val="20"/>
          <w:lang w:val="sl-SI" w:eastAsia="sl-SI"/>
        </w:rPr>
        <w:t>,</w:t>
      </w:r>
      <w:r w:rsidR="00721C71" w:rsidRPr="00721C71">
        <w:rPr>
          <w:rFonts w:cs="Arial"/>
          <w:iCs/>
          <w:color w:val="000000" w:themeColor="text1"/>
          <w:szCs w:val="20"/>
          <w:lang w:val="sl-SI" w:eastAsia="sl-SI"/>
        </w:rPr>
        <w:t xml:space="preserve"> </w:t>
      </w:r>
      <w:r w:rsidR="00721C71">
        <w:rPr>
          <w:rFonts w:cs="Arial"/>
          <w:iCs/>
          <w:color w:val="000000" w:themeColor="text1"/>
          <w:szCs w:val="20"/>
          <w:lang w:val="sl-SI" w:eastAsia="sl-SI"/>
        </w:rPr>
        <w:t>38/17 in 40/17-</w:t>
      </w:r>
      <w:proofErr w:type="spellStart"/>
      <w:r w:rsidR="00721C71">
        <w:rPr>
          <w:rFonts w:cs="Arial"/>
          <w:iCs/>
          <w:color w:val="000000" w:themeColor="text1"/>
          <w:szCs w:val="20"/>
          <w:lang w:val="sl-SI" w:eastAsia="sl-SI"/>
        </w:rPr>
        <w:t>popr</w:t>
      </w:r>
      <w:proofErr w:type="spellEnd"/>
      <w:r w:rsidR="00721C71">
        <w:rPr>
          <w:rFonts w:cs="Arial"/>
          <w:iCs/>
          <w:color w:val="000000" w:themeColor="text1"/>
          <w:szCs w:val="20"/>
          <w:lang w:val="sl-SI" w:eastAsia="sl-SI"/>
        </w:rPr>
        <w:t>.</w:t>
      </w:r>
      <w:r w:rsidR="002F72E6" w:rsidRPr="00C97C62">
        <w:rPr>
          <w:rFonts w:cs="Arial"/>
          <w:color w:val="000000" w:themeColor="text1"/>
          <w:szCs w:val="20"/>
        </w:rPr>
        <w:t>)</w:t>
      </w:r>
      <w:r w:rsidRPr="00C97C62">
        <w:rPr>
          <w:rFonts w:cs="Arial"/>
          <w:color w:val="000000" w:themeColor="text1"/>
          <w:szCs w:val="20"/>
        </w:rPr>
        <w:t xml:space="preserve">. </w:t>
      </w:r>
    </w:p>
    <w:p w14:paraId="2A5816E3" w14:textId="77777777" w:rsidR="00221D26" w:rsidRPr="00C97C62" w:rsidRDefault="00221D26" w:rsidP="009E135F">
      <w:pPr>
        <w:jc w:val="center"/>
        <w:rPr>
          <w:rFonts w:cs="Arial"/>
          <w:b/>
          <w:color w:val="000000" w:themeColor="text1"/>
          <w:szCs w:val="20"/>
          <w:lang w:val="sl-SI"/>
        </w:rPr>
      </w:pPr>
    </w:p>
    <w:p w14:paraId="1072CC33" w14:textId="77777777" w:rsidR="00221D26" w:rsidRPr="00C97C62" w:rsidRDefault="00221D26" w:rsidP="00FE5E59">
      <w:pPr>
        <w:pStyle w:val="Odstavekseznama"/>
        <w:numPr>
          <w:ilvl w:val="0"/>
          <w:numId w:val="9"/>
        </w:numPr>
        <w:spacing w:line="260" w:lineRule="atLeast"/>
        <w:ind w:left="714" w:hanging="357"/>
        <w:jc w:val="center"/>
        <w:rPr>
          <w:rFonts w:ascii="Arial" w:hAnsi="Arial" w:cs="Arial"/>
          <w:b/>
          <w:color w:val="000000" w:themeColor="text1"/>
          <w:sz w:val="20"/>
          <w:szCs w:val="20"/>
          <w:lang w:val="sl-SI"/>
        </w:rPr>
      </w:pPr>
      <w:r w:rsidRPr="00C97C62">
        <w:rPr>
          <w:rFonts w:ascii="Arial" w:hAnsi="Arial" w:cs="Arial"/>
          <w:b/>
          <w:color w:val="000000" w:themeColor="text1"/>
          <w:sz w:val="20"/>
          <w:szCs w:val="20"/>
          <w:lang w:val="sl-SI"/>
        </w:rPr>
        <w:t>člen</w:t>
      </w:r>
    </w:p>
    <w:p w14:paraId="272E265C" w14:textId="425B89D8" w:rsidR="00D145C8" w:rsidRPr="00C97C62" w:rsidRDefault="002F72E6" w:rsidP="002F72E6">
      <w:pPr>
        <w:jc w:val="center"/>
        <w:rPr>
          <w:b/>
          <w:color w:val="000000" w:themeColor="text1"/>
          <w:lang w:val="sl-SI"/>
        </w:rPr>
      </w:pPr>
      <w:r w:rsidRPr="00C97C62">
        <w:rPr>
          <w:b/>
          <w:color w:val="000000" w:themeColor="text1"/>
          <w:lang w:val="sl-SI"/>
        </w:rPr>
        <w:t>(začetek veljavnosti)</w:t>
      </w:r>
    </w:p>
    <w:p w14:paraId="2ACAD509" w14:textId="77777777" w:rsidR="002F72E6" w:rsidRPr="00C97C62" w:rsidRDefault="002F72E6" w:rsidP="009E135F">
      <w:pPr>
        <w:jc w:val="both"/>
        <w:rPr>
          <w:color w:val="000000" w:themeColor="text1"/>
          <w:lang w:val="sl-SI"/>
        </w:rPr>
      </w:pPr>
    </w:p>
    <w:p w14:paraId="1F1069D1" w14:textId="4D14848E" w:rsidR="00221D26" w:rsidRPr="00C97C62" w:rsidRDefault="00221D26" w:rsidP="009E135F">
      <w:pPr>
        <w:jc w:val="both"/>
        <w:rPr>
          <w:rFonts w:cs="Arial"/>
          <w:color w:val="000000" w:themeColor="text1"/>
          <w:szCs w:val="20"/>
          <w:lang w:val="sl-SI"/>
        </w:rPr>
      </w:pPr>
      <w:r w:rsidRPr="00C97C62">
        <w:rPr>
          <w:color w:val="000000" w:themeColor="text1"/>
          <w:lang w:val="sl-SI"/>
        </w:rPr>
        <w:t>Ta uredba začne veljati naslednji dan po objavi v Uradnem listu Republike Slovenije.</w:t>
      </w:r>
    </w:p>
    <w:p w14:paraId="53B82D9F" w14:textId="77777777" w:rsidR="00221D26" w:rsidRPr="00C97C62" w:rsidRDefault="00221D26" w:rsidP="009E135F">
      <w:pPr>
        <w:jc w:val="both"/>
        <w:rPr>
          <w:rFonts w:cs="Arial"/>
          <w:color w:val="000000" w:themeColor="text1"/>
          <w:szCs w:val="20"/>
          <w:lang w:val="sl-SI"/>
        </w:rPr>
      </w:pPr>
    </w:p>
    <w:p w14:paraId="4F7763DA" w14:textId="02F7F0D6"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Št. </w:t>
      </w:r>
      <w:r w:rsidR="00F772B8" w:rsidRPr="00C97C62">
        <w:rPr>
          <w:rFonts w:cs="Arial"/>
          <w:color w:val="000000" w:themeColor="text1"/>
          <w:szCs w:val="20"/>
          <w:lang w:val="sl-SI"/>
        </w:rPr>
        <w:t>007-</w:t>
      </w:r>
      <w:r w:rsidR="00721C71">
        <w:rPr>
          <w:rFonts w:cs="Arial"/>
          <w:color w:val="000000" w:themeColor="text1"/>
          <w:szCs w:val="20"/>
          <w:lang w:val="sl-SI"/>
        </w:rPr>
        <w:t>294</w:t>
      </w:r>
      <w:r w:rsidR="00F772B8" w:rsidRPr="00C97C62">
        <w:rPr>
          <w:rFonts w:cs="Arial"/>
          <w:color w:val="000000" w:themeColor="text1"/>
          <w:szCs w:val="20"/>
          <w:lang w:val="sl-SI"/>
        </w:rPr>
        <w:t>/201</w:t>
      </w:r>
      <w:r w:rsidR="00721C71">
        <w:rPr>
          <w:rFonts w:cs="Arial"/>
          <w:color w:val="000000" w:themeColor="text1"/>
          <w:szCs w:val="20"/>
          <w:lang w:val="sl-SI"/>
        </w:rPr>
        <w:t>7</w:t>
      </w:r>
      <w:r w:rsidRPr="00C97C62">
        <w:rPr>
          <w:rFonts w:cs="Arial"/>
          <w:color w:val="000000" w:themeColor="text1"/>
          <w:szCs w:val="20"/>
          <w:lang w:val="sl-SI"/>
        </w:rPr>
        <w:tab/>
      </w:r>
      <w:r w:rsidRPr="00C97C62">
        <w:rPr>
          <w:rFonts w:cs="Arial"/>
          <w:color w:val="000000" w:themeColor="text1"/>
          <w:szCs w:val="20"/>
          <w:lang w:val="sl-SI"/>
        </w:rPr>
        <w:tab/>
      </w:r>
    </w:p>
    <w:p w14:paraId="323E6EEC" w14:textId="5070D2AF"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Ljubljana, dne </w:t>
      </w:r>
      <w:r w:rsidR="00161379">
        <w:rPr>
          <w:rFonts w:cs="Arial"/>
          <w:color w:val="000000" w:themeColor="text1"/>
          <w:szCs w:val="20"/>
          <w:lang w:val="sl-SI"/>
        </w:rPr>
        <w:t>16</w:t>
      </w:r>
      <w:r w:rsidR="00C97C62">
        <w:rPr>
          <w:rFonts w:cs="Arial"/>
          <w:color w:val="000000" w:themeColor="text1"/>
          <w:szCs w:val="20"/>
          <w:lang w:val="sl-SI"/>
        </w:rPr>
        <w:t xml:space="preserve">. </w:t>
      </w:r>
      <w:r w:rsidR="00161379">
        <w:rPr>
          <w:rFonts w:cs="Arial"/>
          <w:color w:val="000000" w:themeColor="text1"/>
          <w:szCs w:val="20"/>
          <w:lang w:val="sl-SI"/>
        </w:rPr>
        <w:t>februarja</w:t>
      </w:r>
      <w:r w:rsidR="00C97C62">
        <w:rPr>
          <w:rFonts w:cs="Arial"/>
          <w:color w:val="000000" w:themeColor="text1"/>
          <w:szCs w:val="20"/>
          <w:lang w:val="sl-SI"/>
        </w:rPr>
        <w:t xml:space="preserve"> </w:t>
      </w:r>
      <w:r w:rsidRPr="00C97C62">
        <w:rPr>
          <w:rFonts w:cs="Arial"/>
          <w:color w:val="000000" w:themeColor="text1"/>
          <w:szCs w:val="20"/>
          <w:lang w:val="sl-SI"/>
        </w:rPr>
        <w:t>201</w:t>
      </w:r>
      <w:r w:rsidR="00161379">
        <w:rPr>
          <w:rFonts w:cs="Arial"/>
          <w:color w:val="000000" w:themeColor="text1"/>
          <w:szCs w:val="20"/>
          <w:lang w:val="sl-SI"/>
        </w:rPr>
        <w:t>8</w:t>
      </w:r>
      <w:bookmarkStart w:id="1" w:name="_GoBack"/>
      <w:bookmarkEnd w:id="1"/>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r w:rsidRPr="00C97C62">
        <w:rPr>
          <w:rFonts w:cs="Arial"/>
          <w:color w:val="000000" w:themeColor="text1"/>
          <w:szCs w:val="20"/>
          <w:lang w:val="sl-SI"/>
        </w:rPr>
        <w:tab/>
      </w:r>
    </w:p>
    <w:p w14:paraId="20322D93" w14:textId="6D09DB17"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 xml:space="preserve">EVA </w:t>
      </w:r>
      <w:r w:rsidR="00F772B8" w:rsidRPr="00C97C62">
        <w:rPr>
          <w:rFonts w:cs="Arial"/>
          <w:color w:val="000000" w:themeColor="text1"/>
          <w:szCs w:val="20"/>
          <w:lang w:val="sl-SI"/>
        </w:rPr>
        <w:t>2017-2330-00</w:t>
      </w:r>
      <w:r w:rsidR="00721C71">
        <w:rPr>
          <w:rFonts w:cs="Arial"/>
          <w:color w:val="000000" w:themeColor="text1"/>
          <w:szCs w:val="20"/>
          <w:lang w:val="sl-SI"/>
        </w:rPr>
        <w:t>68</w:t>
      </w:r>
    </w:p>
    <w:p w14:paraId="400B3213" w14:textId="77777777" w:rsidR="00F56636" w:rsidRPr="00C97C62" w:rsidRDefault="00F56636" w:rsidP="00F56636">
      <w:pPr>
        <w:jc w:val="both"/>
        <w:rPr>
          <w:rFonts w:cs="Arial"/>
          <w:color w:val="000000" w:themeColor="text1"/>
          <w:szCs w:val="20"/>
          <w:lang w:val="sl-SI"/>
        </w:rPr>
      </w:pPr>
      <w:r w:rsidRPr="00C97C62">
        <w:rPr>
          <w:rFonts w:cs="Arial"/>
          <w:color w:val="000000" w:themeColor="text1"/>
          <w:szCs w:val="20"/>
          <w:lang w:val="sl-SI"/>
        </w:rPr>
        <w:tab/>
      </w:r>
    </w:p>
    <w:p w14:paraId="088CDC4C" w14:textId="59556C0D" w:rsidR="00F56636" w:rsidRPr="00C97C62" w:rsidRDefault="00C97C62" w:rsidP="00351DBF">
      <w:pPr>
        <w:jc w:val="both"/>
        <w:rPr>
          <w:rFonts w:cs="Arial"/>
          <w:color w:val="000000" w:themeColor="text1"/>
          <w:szCs w:val="20"/>
          <w:lang w:val="sl-SI"/>
        </w:rPr>
      </w:pPr>
      <w:r>
        <w:rPr>
          <w:rFonts w:cs="Arial"/>
          <w:color w:val="000000" w:themeColor="text1"/>
          <w:szCs w:val="20"/>
          <w:lang w:val="sl-SI"/>
        </w:rPr>
        <w:t xml:space="preserve">                                                                                                          </w:t>
      </w:r>
      <w:r w:rsidR="00F56636" w:rsidRPr="00C97C62">
        <w:rPr>
          <w:rFonts w:cs="Arial"/>
          <w:color w:val="000000" w:themeColor="text1"/>
          <w:szCs w:val="20"/>
          <w:lang w:val="sl-SI"/>
        </w:rPr>
        <w:t>Vlada Republike Slovenije</w:t>
      </w:r>
    </w:p>
    <w:p w14:paraId="5D81A8B5" w14:textId="3D1F0C02" w:rsidR="00F56636" w:rsidRPr="00C97C62" w:rsidRDefault="00C97C62" w:rsidP="00C97C62">
      <w:pPr>
        <w:jc w:val="both"/>
        <w:rPr>
          <w:rFonts w:cs="Arial"/>
          <w:color w:val="000000" w:themeColor="text1"/>
          <w:szCs w:val="20"/>
          <w:lang w:val="sl-SI"/>
        </w:rPr>
      </w:pPr>
      <w:r>
        <w:rPr>
          <w:rFonts w:cs="Arial"/>
          <w:color w:val="000000" w:themeColor="text1"/>
          <w:szCs w:val="20"/>
          <w:lang w:val="sl-SI"/>
        </w:rPr>
        <w:t xml:space="preserve">                                                                                                               </w:t>
      </w:r>
      <w:r w:rsidR="00672B68" w:rsidRPr="00C97C62">
        <w:rPr>
          <w:rFonts w:cs="Arial"/>
          <w:color w:val="000000" w:themeColor="text1"/>
          <w:szCs w:val="20"/>
          <w:lang w:val="sl-SI"/>
        </w:rPr>
        <w:t>dr</w:t>
      </w:r>
      <w:r w:rsidR="00F56636" w:rsidRPr="00C97C62">
        <w:rPr>
          <w:rFonts w:cs="Arial"/>
          <w:color w:val="000000" w:themeColor="text1"/>
          <w:szCs w:val="20"/>
          <w:lang w:val="sl-SI"/>
        </w:rPr>
        <w:t>. Miroslav Cerar</w:t>
      </w:r>
    </w:p>
    <w:p w14:paraId="00987118" w14:textId="0E05CF1C" w:rsidR="00F56636" w:rsidRPr="00C97C62" w:rsidRDefault="00C97C62" w:rsidP="00C97C62">
      <w:pPr>
        <w:jc w:val="both"/>
        <w:rPr>
          <w:rFonts w:cs="Arial"/>
          <w:color w:val="000000" w:themeColor="text1"/>
          <w:szCs w:val="20"/>
          <w:lang w:val="sl-SI"/>
        </w:rPr>
      </w:pPr>
      <w:r>
        <w:rPr>
          <w:rFonts w:cs="Arial"/>
          <w:color w:val="000000" w:themeColor="text1"/>
          <w:szCs w:val="20"/>
          <w:lang w:val="sl-SI"/>
        </w:rPr>
        <w:t xml:space="preserve">                                                                                                                    </w:t>
      </w:r>
      <w:r w:rsidR="005A258B" w:rsidRPr="00C97C62">
        <w:rPr>
          <w:rFonts w:cs="Arial"/>
          <w:color w:val="000000" w:themeColor="text1"/>
          <w:szCs w:val="20"/>
          <w:lang w:val="sl-SI"/>
        </w:rPr>
        <w:t>predsednik</w:t>
      </w:r>
    </w:p>
    <w:p w14:paraId="2E213DC0" w14:textId="77777777" w:rsidR="00272B60" w:rsidRPr="00C97C62" w:rsidRDefault="00272B60">
      <w:pPr>
        <w:spacing w:line="240" w:lineRule="auto"/>
        <w:rPr>
          <w:rFonts w:cs="Arial"/>
          <w:color w:val="000000" w:themeColor="text1"/>
          <w:szCs w:val="20"/>
          <w:lang w:val="sl-SI"/>
        </w:rPr>
      </w:pPr>
      <w:r w:rsidRPr="00C97C62">
        <w:rPr>
          <w:rFonts w:cs="Arial"/>
          <w:color w:val="000000" w:themeColor="text1"/>
          <w:szCs w:val="20"/>
          <w:lang w:val="sl-SI"/>
        </w:rPr>
        <w:br w:type="page"/>
      </w:r>
    </w:p>
    <w:p w14:paraId="5BBB1D87" w14:textId="5E6CEA96" w:rsidR="00661BD6" w:rsidRPr="007D7C79" w:rsidRDefault="00661BD6" w:rsidP="009E135F">
      <w:pPr>
        <w:jc w:val="both"/>
        <w:rPr>
          <w:rFonts w:cs="Arial"/>
          <w:b/>
          <w:color w:val="000000" w:themeColor="text1"/>
          <w:szCs w:val="20"/>
          <w:lang w:val="sl-SI"/>
        </w:rPr>
      </w:pPr>
      <w:r w:rsidRPr="007D7C79">
        <w:rPr>
          <w:rFonts w:cs="Arial"/>
          <w:b/>
          <w:color w:val="000000" w:themeColor="text1"/>
          <w:szCs w:val="20"/>
          <w:lang w:val="sl-SI"/>
        </w:rPr>
        <w:lastRenderedPageBreak/>
        <w:t>PRILOGA</w:t>
      </w:r>
      <w:r w:rsidR="003B47C7" w:rsidRPr="007D7C79">
        <w:rPr>
          <w:rFonts w:cs="Arial"/>
          <w:b/>
          <w:color w:val="000000" w:themeColor="text1"/>
          <w:szCs w:val="20"/>
          <w:lang w:val="sl-SI"/>
        </w:rPr>
        <w:t>:</w:t>
      </w:r>
      <w:r w:rsidRPr="007D7C79">
        <w:rPr>
          <w:rFonts w:cs="Arial"/>
          <w:b/>
          <w:color w:val="000000" w:themeColor="text1"/>
          <w:szCs w:val="20"/>
          <w:lang w:val="sl-SI"/>
        </w:rPr>
        <w:t xml:space="preserve"> OBRAZLOŽITEV</w:t>
      </w:r>
    </w:p>
    <w:p w14:paraId="3468AC0B" w14:textId="77777777" w:rsidR="00661BD6" w:rsidRPr="007D7C79" w:rsidRDefault="00661BD6" w:rsidP="009E135F">
      <w:pPr>
        <w:jc w:val="both"/>
        <w:rPr>
          <w:rFonts w:cs="Arial"/>
          <w:b/>
          <w:color w:val="000000" w:themeColor="text1"/>
          <w:szCs w:val="20"/>
          <w:lang w:val="sl-SI"/>
        </w:rPr>
      </w:pPr>
    </w:p>
    <w:p w14:paraId="2E9D0055" w14:textId="77777777" w:rsidR="00661BD6" w:rsidRPr="007D7C79" w:rsidRDefault="00661BD6" w:rsidP="009E135F">
      <w:pPr>
        <w:tabs>
          <w:tab w:val="left" w:pos="708"/>
        </w:tabs>
        <w:jc w:val="both"/>
        <w:rPr>
          <w:rFonts w:cs="Arial"/>
          <w:color w:val="000000" w:themeColor="text1"/>
          <w:szCs w:val="20"/>
          <w:lang w:val="sl-SI"/>
        </w:rPr>
      </w:pPr>
    </w:p>
    <w:p w14:paraId="58228AA7" w14:textId="77777777" w:rsidR="00661BD6" w:rsidRPr="007D7C79" w:rsidRDefault="00661BD6" w:rsidP="009E135F">
      <w:pPr>
        <w:tabs>
          <w:tab w:val="left" w:pos="708"/>
        </w:tabs>
        <w:jc w:val="both"/>
        <w:rPr>
          <w:rFonts w:cs="Arial"/>
          <w:b/>
          <w:color w:val="000000" w:themeColor="text1"/>
          <w:szCs w:val="20"/>
          <w:lang w:val="sl-SI"/>
        </w:rPr>
      </w:pPr>
      <w:r w:rsidRPr="007D7C79">
        <w:rPr>
          <w:rFonts w:cs="Arial"/>
          <w:b/>
          <w:color w:val="000000" w:themeColor="text1"/>
          <w:szCs w:val="20"/>
          <w:lang w:val="sl-SI"/>
        </w:rPr>
        <w:t>I. UVOD</w:t>
      </w:r>
    </w:p>
    <w:p w14:paraId="402E1756" w14:textId="77777777" w:rsidR="00661BD6" w:rsidRPr="007D7C79" w:rsidRDefault="00661BD6" w:rsidP="009E135F">
      <w:pPr>
        <w:tabs>
          <w:tab w:val="left" w:pos="708"/>
        </w:tabs>
        <w:jc w:val="both"/>
        <w:rPr>
          <w:rFonts w:cs="Arial"/>
          <w:color w:val="000000" w:themeColor="text1"/>
          <w:szCs w:val="20"/>
          <w:lang w:val="sl-SI"/>
        </w:rPr>
      </w:pPr>
    </w:p>
    <w:p w14:paraId="434222F2" w14:textId="77777777" w:rsidR="00661BD6" w:rsidRPr="00C97C62" w:rsidRDefault="00661BD6" w:rsidP="00FE5E59">
      <w:pPr>
        <w:numPr>
          <w:ilvl w:val="0"/>
          <w:numId w:val="6"/>
        </w:numPr>
        <w:jc w:val="both"/>
        <w:rPr>
          <w:rFonts w:cs="Arial"/>
          <w:b/>
          <w:color w:val="000000" w:themeColor="text1"/>
          <w:szCs w:val="20"/>
          <w:lang w:val="sl-SI"/>
        </w:rPr>
      </w:pPr>
      <w:r w:rsidRPr="007D7C79">
        <w:rPr>
          <w:rFonts w:cs="Arial"/>
          <w:b/>
          <w:color w:val="000000" w:themeColor="text1"/>
          <w:szCs w:val="20"/>
          <w:lang w:val="sl-SI"/>
        </w:rPr>
        <w:t>Pravna podlaga</w:t>
      </w:r>
      <w:r w:rsidRPr="00C97C62">
        <w:rPr>
          <w:rFonts w:cs="Arial"/>
          <w:b/>
          <w:color w:val="000000" w:themeColor="text1"/>
          <w:szCs w:val="20"/>
          <w:lang w:val="sl-SI"/>
        </w:rPr>
        <w:t xml:space="preserve"> (besedilo, vsebina zakonske določbe, ki je podlaga za izdajo predpisa)</w:t>
      </w:r>
    </w:p>
    <w:p w14:paraId="5B437C8C" w14:textId="77777777" w:rsidR="00661BD6" w:rsidRPr="00C97C62" w:rsidRDefault="00661BD6" w:rsidP="009E135F">
      <w:pPr>
        <w:tabs>
          <w:tab w:val="left" w:pos="708"/>
        </w:tabs>
        <w:ind w:left="720"/>
        <w:jc w:val="both"/>
        <w:rPr>
          <w:rFonts w:cs="Arial"/>
          <w:color w:val="000000" w:themeColor="text1"/>
          <w:szCs w:val="20"/>
          <w:lang w:val="sl-SI"/>
        </w:rPr>
      </w:pPr>
    </w:p>
    <w:p w14:paraId="470DF082" w14:textId="73FF0B80" w:rsidR="000F7618" w:rsidRPr="00C97C62" w:rsidRDefault="00661BD6" w:rsidP="009E135F">
      <w:pPr>
        <w:tabs>
          <w:tab w:val="left" w:pos="708"/>
        </w:tabs>
        <w:jc w:val="both"/>
        <w:rPr>
          <w:rFonts w:cs="Arial"/>
          <w:color w:val="000000" w:themeColor="text1"/>
          <w:szCs w:val="20"/>
          <w:lang w:val="sl-SI"/>
        </w:rPr>
      </w:pPr>
      <w:r w:rsidRPr="00C97C62">
        <w:rPr>
          <w:rFonts w:cs="Arial"/>
          <w:color w:val="000000" w:themeColor="text1"/>
          <w:szCs w:val="20"/>
          <w:lang w:val="sl-SI"/>
        </w:rPr>
        <w:t xml:space="preserve">Pravna podlaga za </w:t>
      </w:r>
      <w:r w:rsidR="00AE06B5" w:rsidRPr="00C97C62">
        <w:rPr>
          <w:rFonts w:cs="Arial"/>
          <w:color w:val="000000" w:themeColor="text1"/>
          <w:szCs w:val="20"/>
          <w:lang w:val="sl-SI"/>
        </w:rPr>
        <w:t xml:space="preserve">Uredbo o spremembah in dopolnitvah Uredbe o izvajanju ukrepa naložbe v osnovna sredstva in </w:t>
      </w:r>
      <w:proofErr w:type="spellStart"/>
      <w:r w:rsidR="00AE06B5" w:rsidRPr="00C97C62">
        <w:rPr>
          <w:rFonts w:cs="Arial"/>
          <w:color w:val="000000" w:themeColor="text1"/>
          <w:szCs w:val="20"/>
          <w:lang w:val="sl-SI"/>
        </w:rPr>
        <w:t>podukrepa</w:t>
      </w:r>
      <w:proofErr w:type="spellEnd"/>
      <w:r w:rsidR="00AE06B5" w:rsidRPr="00C97C62">
        <w:rPr>
          <w:rFonts w:cs="Arial"/>
          <w:color w:val="000000" w:themeColor="text1"/>
          <w:szCs w:val="20"/>
          <w:lang w:val="sl-SI"/>
        </w:rPr>
        <w:t xml:space="preserve"> podpora za naložbe v gozdarske tehnologije ter predelavo, mobilizacijo in trženje gozdarskih proizvodov iz Programa razvoja podeželja Republike Slovenije za obdobje 2014–2020</w:t>
      </w:r>
      <w:r w:rsidR="00F96411" w:rsidRPr="00C97C62">
        <w:rPr>
          <w:rFonts w:cs="Arial"/>
          <w:color w:val="000000" w:themeColor="text1"/>
          <w:szCs w:val="20"/>
          <w:lang w:val="sl-SI"/>
        </w:rPr>
        <w:t xml:space="preserve"> (Uradni list RS, št. 104/15</w:t>
      </w:r>
      <w:r w:rsidR="00C84362" w:rsidRPr="00C97C62">
        <w:rPr>
          <w:rFonts w:cs="Arial"/>
          <w:color w:val="000000" w:themeColor="text1"/>
          <w:szCs w:val="20"/>
          <w:lang w:val="sl-SI"/>
        </w:rPr>
        <w:t xml:space="preserve">, </w:t>
      </w:r>
      <w:r w:rsidR="00F96411" w:rsidRPr="00C97C62">
        <w:rPr>
          <w:rFonts w:cs="Arial"/>
          <w:color w:val="000000" w:themeColor="text1"/>
          <w:szCs w:val="20"/>
          <w:lang w:val="sl-SI"/>
        </w:rPr>
        <w:t>32/16</w:t>
      </w:r>
      <w:r w:rsidR="00C84362" w:rsidRPr="00C97C62">
        <w:rPr>
          <w:rFonts w:cs="Arial"/>
          <w:color w:val="000000" w:themeColor="text1"/>
          <w:szCs w:val="20"/>
          <w:lang w:val="sl-SI"/>
        </w:rPr>
        <w:t>, 66/16</w:t>
      </w:r>
      <w:r w:rsidR="00B92790">
        <w:rPr>
          <w:rFonts w:cs="Arial"/>
          <w:color w:val="000000" w:themeColor="text1"/>
          <w:szCs w:val="20"/>
          <w:lang w:val="sl-SI"/>
        </w:rPr>
        <w:t xml:space="preserve">, </w:t>
      </w:r>
      <w:r w:rsidR="00C84362" w:rsidRPr="00C97C62">
        <w:rPr>
          <w:rFonts w:cs="Arial"/>
          <w:color w:val="000000" w:themeColor="text1"/>
          <w:szCs w:val="20"/>
          <w:lang w:val="sl-SI"/>
        </w:rPr>
        <w:t>14/17</w:t>
      </w:r>
      <w:r w:rsidR="00B92790">
        <w:rPr>
          <w:rFonts w:cs="Arial"/>
          <w:color w:val="000000" w:themeColor="text1"/>
          <w:szCs w:val="20"/>
          <w:lang w:val="sl-SI"/>
        </w:rPr>
        <w:t>, 38/17 in 40/17-</w:t>
      </w:r>
      <w:proofErr w:type="spellStart"/>
      <w:r w:rsidR="00B92790">
        <w:rPr>
          <w:rFonts w:cs="Arial"/>
          <w:color w:val="000000" w:themeColor="text1"/>
          <w:szCs w:val="20"/>
          <w:lang w:val="sl-SI"/>
        </w:rPr>
        <w:t>popr</w:t>
      </w:r>
      <w:proofErr w:type="spellEnd"/>
      <w:r w:rsidR="00B92790">
        <w:rPr>
          <w:rFonts w:cs="Arial"/>
          <w:color w:val="000000" w:themeColor="text1"/>
          <w:szCs w:val="20"/>
          <w:lang w:val="sl-SI"/>
        </w:rPr>
        <w:t>.</w:t>
      </w:r>
      <w:r w:rsidR="00F96411" w:rsidRPr="00C97C62">
        <w:rPr>
          <w:rFonts w:cs="Arial"/>
          <w:color w:val="000000" w:themeColor="text1"/>
          <w:szCs w:val="20"/>
          <w:lang w:val="sl-SI"/>
        </w:rPr>
        <w:t>)</w:t>
      </w:r>
      <w:r w:rsidR="00AE06B5" w:rsidRPr="00C97C62">
        <w:rPr>
          <w:rFonts w:cs="Arial"/>
          <w:color w:val="000000" w:themeColor="text1"/>
          <w:szCs w:val="20"/>
          <w:lang w:val="sl-SI"/>
        </w:rPr>
        <w:t xml:space="preserve"> </w:t>
      </w:r>
      <w:r w:rsidRPr="00C97C62">
        <w:rPr>
          <w:rFonts w:cs="Arial"/>
          <w:color w:val="000000" w:themeColor="text1"/>
          <w:szCs w:val="20"/>
          <w:lang w:val="sl-SI"/>
        </w:rPr>
        <w:t xml:space="preserve">sta 17. in 26. člen Uredbe (EU) št. 1305/2013 Evropskega parlamenta in Sveta z dne 17. decembra 2013 o podpori za razvoj podeželja iz Evropskega kmetijskega sklada za razvoj podeželja (EKSRP) in razveljavitvi Uredbe Sveta (ES) št. 1698/2005 (v nadaljevanju: Uredba 1305/2013/EU), 22. člen Zakona o kmetijstvu (Uradni list RS, št. 45/08, 57/12, 90/12 – </w:t>
      </w:r>
      <w:proofErr w:type="spellStart"/>
      <w:r w:rsidRPr="00C97C62">
        <w:rPr>
          <w:rFonts w:cs="Arial"/>
          <w:color w:val="000000" w:themeColor="text1"/>
          <w:szCs w:val="20"/>
          <w:lang w:val="sl-SI"/>
        </w:rPr>
        <w:t>ZdZPVHVVR</w:t>
      </w:r>
      <w:proofErr w:type="spellEnd"/>
      <w:r w:rsidR="00154662" w:rsidRPr="00C97C62">
        <w:rPr>
          <w:rFonts w:cs="Arial"/>
          <w:color w:val="000000" w:themeColor="text1"/>
          <w:szCs w:val="20"/>
          <w:lang w:val="sl-SI"/>
        </w:rPr>
        <w:t xml:space="preserve">, </w:t>
      </w:r>
      <w:r w:rsidRPr="00C97C62">
        <w:rPr>
          <w:rFonts w:cs="Arial"/>
          <w:color w:val="000000" w:themeColor="text1"/>
          <w:szCs w:val="20"/>
          <w:lang w:val="sl-SI"/>
        </w:rPr>
        <w:t>26/14</w:t>
      </w:r>
      <w:r w:rsidR="007D7C79">
        <w:rPr>
          <w:rFonts w:cs="Arial"/>
          <w:color w:val="000000" w:themeColor="text1"/>
          <w:szCs w:val="20"/>
          <w:lang w:val="sl-SI"/>
        </w:rPr>
        <w:t xml:space="preserve">, </w:t>
      </w:r>
      <w:r w:rsidR="00154662" w:rsidRPr="00C97C62">
        <w:rPr>
          <w:rFonts w:cs="Arial"/>
          <w:color w:val="000000" w:themeColor="text1"/>
          <w:szCs w:val="20"/>
          <w:lang w:val="sl-SI"/>
        </w:rPr>
        <w:t>32/15</w:t>
      </w:r>
      <w:r w:rsidR="007D7C79">
        <w:rPr>
          <w:rFonts w:cs="Arial"/>
          <w:color w:val="000000" w:themeColor="text1"/>
          <w:szCs w:val="20"/>
          <w:lang w:val="sl-SI"/>
        </w:rPr>
        <w:t xml:space="preserve"> in 27/17</w:t>
      </w:r>
      <w:r w:rsidRPr="00C97C62">
        <w:rPr>
          <w:rFonts w:cs="Arial"/>
          <w:color w:val="000000" w:themeColor="text1"/>
          <w:szCs w:val="20"/>
          <w:lang w:val="sl-SI"/>
        </w:rPr>
        <w:t>; v nadaljnjem besedilu: zakon, ki ureja kmetijstvo) in Program razvoja podeželja Republike Slovenije za obdobje 2014–2020</w:t>
      </w:r>
      <w:r w:rsidR="00F96411" w:rsidRPr="00C97C62">
        <w:rPr>
          <w:rFonts w:cs="Arial"/>
          <w:color w:val="000000" w:themeColor="text1"/>
          <w:szCs w:val="20"/>
          <w:lang w:val="sl-SI"/>
        </w:rPr>
        <w:t xml:space="preserve"> (v nadaljnjem besedilu: PRP 2014–2020)</w:t>
      </w:r>
      <w:r w:rsidRPr="00C97C62">
        <w:rPr>
          <w:rFonts w:cs="Arial"/>
          <w:color w:val="000000" w:themeColor="text1"/>
          <w:szCs w:val="20"/>
          <w:lang w:val="sl-SI"/>
        </w:rPr>
        <w:t>, ki je potrjen z Izvedbenim sklepom Komisije z dne 13. februarja 2015 o odobritvi Programa razvoja podeželja Republike Slovenije za podporo iz Evropskega kmetijskega sklada za razvoj podeželja, št. CCI 2014 SI 06 RD NP 0012020</w:t>
      </w:r>
      <w:r w:rsidR="00CC6C9E" w:rsidRPr="00C97C62">
        <w:rPr>
          <w:rFonts w:cs="Arial"/>
          <w:color w:val="000000" w:themeColor="text1"/>
          <w:szCs w:val="20"/>
          <w:lang w:val="sl-SI"/>
        </w:rPr>
        <w:t>,</w:t>
      </w:r>
      <w:r w:rsidR="00261A8C" w:rsidRPr="00C97C62">
        <w:rPr>
          <w:rFonts w:cs="Arial"/>
          <w:color w:val="000000" w:themeColor="text1"/>
          <w:szCs w:val="20"/>
          <w:lang w:val="sl-SI"/>
        </w:rPr>
        <w:t xml:space="preserve"> ter</w:t>
      </w:r>
      <w:r w:rsidR="000F7618" w:rsidRPr="00C97C62">
        <w:rPr>
          <w:rFonts w:cs="Arial"/>
          <w:color w:val="000000" w:themeColor="text1"/>
          <w:szCs w:val="20"/>
          <w:lang w:val="sl-SI"/>
        </w:rPr>
        <w:t xml:space="preserve"> </w:t>
      </w:r>
      <w:r w:rsidR="00C7170D">
        <w:rPr>
          <w:rFonts w:cs="Arial"/>
          <w:color w:val="000000" w:themeColor="text1"/>
          <w:szCs w:val="20"/>
          <w:lang w:val="sl-SI"/>
        </w:rPr>
        <w:t>3</w:t>
      </w:r>
      <w:r w:rsidR="000F7618" w:rsidRPr="00C97C62">
        <w:rPr>
          <w:rFonts w:cs="Arial"/>
          <w:color w:val="000000" w:themeColor="text1"/>
          <w:szCs w:val="20"/>
          <w:lang w:val="sl-SI"/>
        </w:rPr>
        <w:t>. sprememba PRP 2014–2020, ki jo je Evropska komisija potrdila z Izvedbenim sklepom Komisije</w:t>
      </w:r>
      <w:r w:rsidR="00154662" w:rsidRPr="00C97C62">
        <w:rPr>
          <w:color w:val="000000" w:themeColor="text1"/>
          <w:lang w:val="sl-SI"/>
        </w:rPr>
        <w:t xml:space="preserve"> št. </w:t>
      </w:r>
      <w:r w:rsidR="006E750B">
        <w:rPr>
          <w:rFonts w:cs="Arial"/>
          <w:color w:val="000000" w:themeColor="text1"/>
          <w:szCs w:val="20"/>
          <w:lang w:val="sl-SI"/>
        </w:rPr>
        <w:t xml:space="preserve">C(2017)7523 </w:t>
      </w:r>
      <w:r w:rsidR="006E750B" w:rsidRPr="00C97C62">
        <w:rPr>
          <w:rFonts w:cs="Arial"/>
          <w:color w:val="000000" w:themeColor="text1"/>
          <w:szCs w:val="20"/>
          <w:lang w:val="sl-SI"/>
        </w:rPr>
        <w:t xml:space="preserve">z dne </w:t>
      </w:r>
      <w:r w:rsidR="006E750B">
        <w:rPr>
          <w:rFonts w:cs="Arial"/>
          <w:color w:val="000000" w:themeColor="text1"/>
          <w:szCs w:val="20"/>
          <w:lang w:val="sl-SI"/>
        </w:rPr>
        <w:t>8. novembra 2017</w:t>
      </w:r>
      <w:r w:rsidR="000F7618" w:rsidRPr="00C97C62">
        <w:rPr>
          <w:rFonts w:cs="Arial"/>
          <w:color w:val="000000" w:themeColor="text1"/>
          <w:szCs w:val="20"/>
          <w:lang w:val="sl-SI"/>
        </w:rPr>
        <w:t xml:space="preserve"> o odobritvi spremembe programa razvoja podeželja Republike Slovenije za podporo iz Evropskega kmetijskega sklada za razvoj podeželja in o spremembi Izvedbenega sklepa C(2015)849 CCI 2014 SI 06 RD NP 001</w:t>
      </w:r>
      <w:r w:rsidR="007D7C79">
        <w:rPr>
          <w:rFonts w:cs="Arial"/>
          <w:color w:val="000000" w:themeColor="text1"/>
          <w:szCs w:val="20"/>
          <w:lang w:val="sl-SI"/>
        </w:rPr>
        <w:t xml:space="preserve"> (v</w:t>
      </w:r>
      <w:r w:rsidR="007D7C79" w:rsidRPr="007D7C79">
        <w:rPr>
          <w:rFonts w:cs="Arial"/>
          <w:iCs/>
          <w:color w:val="000000" w:themeColor="text1"/>
          <w:szCs w:val="20"/>
          <w:lang w:val="sl-SI" w:eastAsia="sl-SI"/>
        </w:rPr>
        <w:t xml:space="preserve"> </w:t>
      </w:r>
      <w:r w:rsidR="007D7C79" w:rsidRPr="00C97C62">
        <w:rPr>
          <w:rFonts w:cs="Arial"/>
          <w:iCs/>
          <w:color w:val="000000" w:themeColor="text1"/>
          <w:szCs w:val="20"/>
          <w:lang w:val="sl-SI" w:eastAsia="sl-SI"/>
        </w:rPr>
        <w:t xml:space="preserve"> nadaljnjem besedilu: </w:t>
      </w:r>
      <w:r w:rsidR="007D7C79">
        <w:rPr>
          <w:rFonts w:cs="Arial"/>
          <w:iCs/>
          <w:color w:val="000000" w:themeColor="text1"/>
          <w:szCs w:val="20"/>
          <w:lang w:val="sl-SI" w:eastAsia="sl-SI"/>
        </w:rPr>
        <w:t>tretja</w:t>
      </w:r>
      <w:r w:rsidR="007D7C79" w:rsidRPr="00C97C62">
        <w:rPr>
          <w:rFonts w:cs="Arial"/>
          <w:iCs/>
          <w:color w:val="000000" w:themeColor="text1"/>
          <w:szCs w:val="20"/>
          <w:lang w:val="sl-SI" w:eastAsia="sl-SI"/>
        </w:rPr>
        <w:t xml:space="preserve"> sprememba PRP 2014-2020</w:t>
      </w:r>
      <w:r w:rsidR="007D7C79">
        <w:rPr>
          <w:rFonts w:cs="Arial"/>
          <w:iCs/>
          <w:color w:val="000000" w:themeColor="text1"/>
          <w:szCs w:val="20"/>
          <w:lang w:val="sl-SI" w:eastAsia="sl-SI"/>
        </w:rPr>
        <w:t>)</w:t>
      </w:r>
      <w:r w:rsidR="000F7618" w:rsidRPr="00C97C62">
        <w:rPr>
          <w:rFonts w:cs="Arial"/>
          <w:color w:val="000000" w:themeColor="text1"/>
          <w:szCs w:val="20"/>
          <w:lang w:val="sl-SI"/>
        </w:rPr>
        <w:t>.</w:t>
      </w:r>
    </w:p>
    <w:p w14:paraId="7CD08968" w14:textId="77777777" w:rsidR="000F7618" w:rsidRPr="00C97C62" w:rsidRDefault="000F7618" w:rsidP="009E135F">
      <w:pPr>
        <w:tabs>
          <w:tab w:val="left" w:pos="708"/>
        </w:tabs>
        <w:jc w:val="both"/>
        <w:rPr>
          <w:rFonts w:cs="Arial"/>
          <w:color w:val="000000" w:themeColor="text1"/>
          <w:szCs w:val="20"/>
          <w:lang w:val="sl-SI"/>
        </w:rPr>
      </w:pPr>
    </w:p>
    <w:p w14:paraId="67346758" w14:textId="77777777" w:rsidR="00AE06B5" w:rsidRPr="00C97C62" w:rsidRDefault="000F7618" w:rsidP="009E135F">
      <w:pPr>
        <w:tabs>
          <w:tab w:val="left" w:pos="708"/>
        </w:tabs>
        <w:jc w:val="both"/>
        <w:rPr>
          <w:rFonts w:cs="Arial"/>
          <w:color w:val="000000" w:themeColor="text1"/>
          <w:szCs w:val="20"/>
          <w:lang w:val="sl-SI"/>
        </w:rPr>
      </w:pPr>
      <w:r w:rsidRPr="00C97C62">
        <w:rPr>
          <w:rFonts w:cs="Arial"/>
          <w:iCs/>
          <w:color w:val="000000" w:themeColor="text1"/>
          <w:szCs w:val="20"/>
          <w:lang w:val="sl-SI" w:eastAsia="sl-SI"/>
        </w:rPr>
        <w:t xml:space="preserve">PRP 2014–2020 </w:t>
      </w:r>
      <w:r w:rsidR="00AE06B5" w:rsidRPr="00C97C62">
        <w:rPr>
          <w:rFonts w:cs="Arial"/>
          <w:iCs/>
          <w:color w:val="000000" w:themeColor="text1"/>
          <w:szCs w:val="20"/>
          <w:lang w:val="sl-SI" w:eastAsia="sl-SI"/>
        </w:rPr>
        <w:t>je skupni programski dokument posamezne države članice Evropske unije in je programska osnova za črpanje finančnih sredstev iz Evropskega kmetijskega sklada za razvoj podeželja (EKSRP).</w:t>
      </w:r>
    </w:p>
    <w:p w14:paraId="606D91E1" w14:textId="77777777" w:rsidR="00661BD6" w:rsidRPr="00C97C62" w:rsidRDefault="00661BD6" w:rsidP="009E135F">
      <w:pPr>
        <w:tabs>
          <w:tab w:val="left" w:pos="708"/>
        </w:tabs>
        <w:jc w:val="both"/>
        <w:rPr>
          <w:rFonts w:cs="Arial"/>
          <w:color w:val="000000" w:themeColor="text1"/>
          <w:szCs w:val="20"/>
          <w:lang w:val="sl-SI"/>
        </w:rPr>
      </w:pPr>
    </w:p>
    <w:p w14:paraId="668248B1" w14:textId="77777777" w:rsidR="00661BD6" w:rsidRPr="00C97C62" w:rsidRDefault="00661BD6" w:rsidP="00FE5E59">
      <w:pPr>
        <w:numPr>
          <w:ilvl w:val="0"/>
          <w:numId w:val="6"/>
        </w:numPr>
        <w:jc w:val="both"/>
        <w:rPr>
          <w:rFonts w:cs="Arial"/>
          <w:b/>
          <w:color w:val="000000" w:themeColor="text1"/>
          <w:szCs w:val="20"/>
          <w:lang w:val="sl-SI"/>
        </w:rPr>
      </w:pPr>
      <w:r w:rsidRPr="00C97C62">
        <w:rPr>
          <w:rFonts w:cs="Arial"/>
          <w:b/>
          <w:color w:val="000000" w:themeColor="text1"/>
          <w:szCs w:val="20"/>
          <w:lang w:val="sl-SI"/>
        </w:rPr>
        <w:t>Rok za izdajo predpisa, ki ga je določil zakon.</w:t>
      </w:r>
    </w:p>
    <w:p w14:paraId="2F2B93FB" w14:textId="77777777" w:rsidR="00661BD6" w:rsidRPr="00C97C62" w:rsidRDefault="00661BD6" w:rsidP="009E135F">
      <w:pPr>
        <w:tabs>
          <w:tab w:val="left" w:pos="708"/>
        </w:tabs>
        <w:ind w:left="720"/>
        <w:jc w:val="both"/>
        <w:rPr>
          <w:rFonts w:cs="Arial"/>
          <w:color w:val="000000" w:themeColor="text1"/>
          <w:szCs w:val="20"/>
          <w:lang w:val="sl-SI"/>
        </w:rPr>
      </w:pPr>
    </w:p>
    <w:p w14:paraId="35D8CA51" w14:textId="1BEAF9C7" w:rsidR="00661BD6" w:rsidRPr="00C97C62" w:rsidRDefault="00661BD6" w:rsidP="009E135F">
      <w:pPr>
        <w:tabs>
          <w:tab w:val="left" w:pos="708"/>
        </w:tabs>
        <w:jc w:val="both"/>
        <w:rPr>
          <w:rFonts w:cs="Arial"/>
          <w:color w:val="000000" w:themeColor="text1"/>
          <w:szCs w:val="20"/>
          <w:lang w:val="sl-SI"/>
        </w:rPr>
      </w:pPr>
      <w:r w:rsidRPr="00C97C62">
        <w:rPr>
          <w:rFonts w:cs="Arial"/>
          <w:color w:val="000000" w:themeColor="text1"/>
          <w:szCs w:val="20"/>
          <w:lang w:val="sl-SI"/>
        </w:rPr>
        <w:t xml:space="preserve">Zakon o kmetijstvu roka za izdajo te uredbe </w:t>
      </w:r>
      <w:r w:rsidR="00AE06B5" w:rsidRPr="00C97C62">
        <w:rPr>
          <w:rFonts w:cs="Arial"/>
          <w:color w:val="000000" w:themeColor="text1"/>
          <w:szCs w:val="20"/>
          <w:lang w:val="sl-SI"/>
        </w:rPr>
        <w:t xml:space="preserve">sicer </w:t>
      </w:r>
      <w:r w:rsidRPr="00C97C62">
        <w:rPr>
          <w:rFonts w:cs="Arial"/>
          <w:color w:val="000000" w:themeColor="text1"/>
          <w:szCs w:val="20"/>
          <w:lang w:val="sl-SI"/>
        </w:rPr>
        <w:t>ne predpisuje, je pa izrednega pomena, da bo predpis sprejet in uveljavljen čim</w:t>
      </w:r>
      <w:r w:rsidR="00AE06B5" w:rsidRPr="00C97C62">
        <w:rPr>
          <w:rFonts w:cs="Arial"/>
          <w:color w:val="000000" w:themeColor="text1"/>
          <w:szCs w:val="20"/>
          <w:lang w:val="sl-SI"/>
        </w:rPr>
        <w:t xml:space="preserve"> prej, saj smo pri pripravi javnih</w:t>
      </w:r>
      <w:r w:rsidRPr="00C97C62">
        <w:rPr>
          <w:rFonts w:cs="Arial"/>
          <w:color w:val="000000" w:themeColor="text1"/>
          <w:szCs w:val="20"/>
          <w:lang w:val="sl-SI"/>
        </w:rPr>
        <w:t xml:space="preserve"> razpis</w:t>
      </w:r>
      <w:r w:rsidR="00AE06B5" w:rsidRPr="00C97C62">
        <w:rPr>
          <w:rFonts w:cs="Arial"/>
          <w:color w:val="000000" w:themeColor="text1"/>
          <w:szCs w:val="20"/>
          <w:lang w:val="sl-SI"/>
        </w:rPr>
        <w:t>ov</w:t>
      </w:r>
      <w:r w:rsidRPr="00C97C62">
        <w:rPr>
          <w:rFonts w:cs="Arial"/>
          <w:color w:val="000000" w:themeColor="text1"/>
          <w:szCs w:val="20"/>
          <w:lang w:val="sl-SI"/>
        </w:rPr>
        <w:t xml:space="preserve"> za dodelitev investicijskih podpor v kmetijstvu, živilstvu in gozdarstvu zavezani k doseganju srednje ročnih ciljev glede izplačil (mejnikov), ki </w:t>
      </w:r>
      <w:r w:rsidR="00CB13F4" w:rsidRPr="00C97C62">
        <w:rPr>
          <w:rFonts w:cs="Arial"/>
          <w:color w:val="000000" w:themeColor="text1"/>
          <w:szCs w:val="20"/>
          <w:lang w:val="sl-SI"/>
        </w:rPr>
        <w:t xml:space="preserve">jih preverja Evropska </w:t>
      </w:r>
      <w:r w:rsidRPr="00C97C62">
        <w:rPr>
          <w:rFonts w:cs="Arial"/>
          <w:color w:val="000000" w:themeColor="text1"/>
          <w:szCs w:val="20"/>
          <w:lang w:val="sl-SI"/>
        </w:rPr>
        <w:t>komisij</w:t>
      </w:r>
      <w:r w:rsidR="00CB13F4" w:rsidRPr="00C97C62">
        <w:rPr>
          <w:rFonts w:cs="Arial"/>
          <w:color w:val="000000" w:themeColor="text1"/>
          <w:szCs w:val="20"/>
          <w:lang w:val="sl-SI"/>
        </w:rPr>
        <w:t>a</w:t>
      </w:r>
      <w:r w:rsidRPr="00C97C62">
        <w:rPr>
          <w:rFonts w:cs="Arial"/>
          <w:color w:val="000000" w:themeColor="text1"/>
          <w:szCs w:val="20"/>
          <w:lang w:val="sl-SI"/>
        </w:rPr>
        <w:t xml:space="preserve"> let</w:t>
      </w:r>
      <w:r w:rsidR="00CB13F4" w:rsidRPr="00C97C62">
        <w:rPr>
          <w:rFonts w:cs="Arial"/>
          <w:color w:val="000000" w:themeColor="text1"/>
          <w:szCs w:val="20"/>
          <w:lang w:val="sl-SI"/>
        </w:rPr>
        <w:t>a</w:t>
      </w:r>
      <w:r w:rsidRPr="00C97C62">
        <w:rPr>
          <w:rFonts w:cs="Arial"/>
          <w:color w:val="000000" w:themeColor="text1"/>
          <w:szCs w:val="20"/>
          <w:lang w:val="sl-SI"/>
        </w:rPr>
        <w:t xml:space="preserve"> 2018.</w:t>
      </w:r>
      <w:r w:rsidR="000F7618" w:rsidRPr="00C97C62">
        <w:rPr>
          <w:rFonts w:cs="Arial"/>
          <w:color w:val="000000" w:themeColor="text1"/>
          <w:szCs w:val="20"/>
          <w:lang w:val="sl-SI"/>
        </w:rPr>
        <w:t xml:space="preserve"> </w:t>
      </w:r>
      <w:r w:rsidR="00CB13F4" w:rsidRPr="00C97C62">
        <w:rPr>
          <w:rFonts w:cs="Arial"/>
          <w:color w:val="000000" w:themeColor="text1"/>
          <w:szCs w:val="20"/>
          <w:lang w:val="sl-SI"/>
        </w:rPr>
        <w:t>Spomladi</w:t>
      </w:r>
      <w:r w:rsidR="00154662" w:rsidRPr="00C97C62">
        <w:rPr>
          <w:rFonts w:cs="Arial"/>
          <w:color w:val="000000" w:themeColor="text1"/>
          <w:szCs w:val="20"/>
          <w:lang w:val="sl-SI"/>
        </w:rPr>
        <w:t xml:space="preserve"> </w:t>
      </w:r>
      <w:r w:rsidR="00CC0EA9" w:rsidRPr="00C97C62">
        <w:rPr>
          <w:rFonts w:cs="Arial"/>
          <w:color w:val="000000" w:themeColor="text1"/>
          <w:szCs w:val="20"/>
          <w:lang w:val="sl-SI"/>
        </w:rPr>
        <w:t xml:space="preserve">se </w:t>
      </w:r>
      <w:r w:rsidR="00154662" w:rsidRPr="00C97C62">
        <w:rPr>
          <w:rFonts w:cs="Arial"/>
          <w:color w:val="000000" w:themeColor="text1"/>
          <w:szCs w:val="20"/>
          <w:lang w:val="sl-SI"/>
        </w:rPr>
        <w:t xml:space="preserve">nadaljuje </w:t>
      </w:r>
      <w:r w:rsidR="00CC0EA9" w:rsidRPr="00C97C62">
        <w:rPr>
          <w:rFonts w:cs="Arial"/>
          <w:color w:val="000000" w:themeColor="text1"/>
          <w:szCs w:val="20"/>
          <w:lang w:val="sl-SI"/>
        </w:rPr>
        <w:t>investicijski cikel, zato je bistvenega pomena, da se uredba sprejme v najkrajšem možnem času.</w:t>
      </w:r>
    </w:p>
    <w:p w14:paraId="58D65FDD" w14:textId="77777777" w:rsidR="00661BD6" w:rsidRPr="00C97C62" w:rsidRDefault="00661BD6" w:rsidP="009E135F">
      <w:pPr>
        <w:tabs>
          <w:tab w:val="left" w:pos="708"/>
        </w:tabs>
        <w:jc w:val="both"/>
        <w:rPr>
          <w:rFonts w:cs="Arial"/>
          <w:color w:val="000000" w:themeColor="text1"/>
          <w:szCs w:val="20"/>
          <w:lang w:val="sl-SI"/>
        </w:rPr>
      </w:pPr>
    </w:p>
    <w:p w14:paraId="33288457" w14:textId="77777777" w:rsidR="00661BD6" w:rsidRPr="00C97C62" w:rsidRDefault="00661BD6" w:rsidP="00FE5E59">
      <w:pPr>
        <w:numPr>
          <w:ilvl w:val="0"/>
          <w:numId w:val="6"/>
        </w:numPr>
        <w:jc w:val="both"/>
        <w:rPr>
          <w:rFonts w:cs="Arial"/>
          <w:b/>
          <w:color w:val="000000" w:themeColor="text1"/>
          <w:szCs w:val="20"/>
          <w:lang w:val="sl-SI"/>
        </w:rPr>
      </w:pPr>
      <w:r w:rsidRPr="00C97C62">
        <w:rPr>
          <w:rFonts w:cs="Arial"/>
          <w:b/>
          <w:color w:val="000000" w:themeColor="text1"/>
          <w:szCs w:val="20"/>
          <w:lang w:val="sl-SI"/>
        </w:rPr>
        <w:t>Splošna obrazložitev v zvezi s predlogom predpisa, če je potrebna.</w:t>
      </w:r>
    </w:p>
    <w:p w14:paraId="3469DC64" w14:textId="77777777" w:rsidR="00661BD6" w:rsidRPr="00C97C62" w:rsidRDefault="00661BD6" w:rsidP="009E135F">
      <w:pPr>
        <w:tabs>
          <w:tab w:val="left" w:pos="708"/>
        </w:tabs>
        <w:ind w:left="720"/>
        <w:jc w:val="both"/>
        <w:rPr>
          <w:rFonts w:cs="Arial"/>
          <w:color w:val="000000" w:themeColor="text1"/>
          <w:szCs w:val="20"/>
          <w:lang w:val="sl-SI"/>
        </w:rPr>
      </w:pPr>
    </w:p>
    <w:p w14:paraId="07332C2B" w14:textId="4FA55D64" w:rsidR="00661BD6" w:rsidRPr="00C97C62" w:rsidRDefault="001532AF" w:rsidP="009E135F">
      <w:pPr>
        <w:tabs>
          <w:tab w:val="left" w:pos="708"/>
        </w:tabs>
        <w:jc w:val="both"/>
        <w:rPr>
          <w:rFonts w:cs="Arial"/>
          <w:iCs/>
          <w:color w:val="000000" w:themeColor="text1"/>
          <w:szCs w:val="20"/>
          <w:lang w:val="sl-SI" w:eastAsia="sl-SI"/>
        </w:rPr>
      </w:pPr>
      <w:r w:rsidRPr="00C97C62">
        <w:rPr>
          <w:rFonts w:cs="Arial"/>
          <w:iCs/>
          <w:color w:val="000000" w:themeColor="text1"/>
          <w:szCs w:val="20"/>
          <w:lang w:val="sl-SI" w:eastAsia="sl-SI"/>
        </w:rPr>
        <w:t xml:space="preserve">Uredba o izvajanju ukrepa naložbe v osnovna sredstva in </w:t>
      </w:r>
      <w:proofErr w:type="spellStart"/>
      <w:r w:rsidRPr="00C97C62">
        <w:rPr>
          <w:rFonts w:cs="Arial"/>
          <w:iCs/>
          <w:color w:val="000000" w:themeColor="text1"/>
          <w:szCs w:val="20"/>
          <w:lang w:val="sl-SI" w:eastAsia="sl-SI"/>
        </w:rPr>
        <w:t>podukrepa</w:t>
      </w:r>
      <w:proofErr w:type="spellEnd"/>
      <w:r w:rsidRPr="00C97C62">
        <w:rPr>
          <w:rFonts w:cs="Arial"/>
          <w:iCs/>
          <w:color w:val="000000" w:themeColor="text1"/>
          <w:szCs w:val="20"/>
          <w:lang w:val="sl-SI" w:eastAsia="sl-SI"/>
        </w:rPr>
        <w:t xml:space="preserve"> podpora za naložbe v gozdarske tehnologije ter predelavo, mobilizacijo in trženje gozdarskih proizvodov iz Programa razvoja podeželja Republike Slovenije za obdobje 2014–2020 (Uradni list RS, št. 104/15, 32/16, 66/16</w:t>
      </w:r>
      <w:r w:rsidR="00C7170D">
        <w:rPr>
          <w:rFonts w:cs="Arial"/>
          <w:iCs/>
          <w:color w:val="000000" w:themeColor="text1"/>
          <w:szCs w:val="20"/>
          <w:lang w:val="sl-SI" w:eastAsia="sl-SI"/>
        </w:rPr>
        <w:t xml:space="preserve">, </w:t>
      </w:r>
      <w:r w:rsidRPr="00C97C62">
        <w:rPr>
          <w:rFonts w:cs="Arial"/>
          <w:iCs/>
          <w:color w:val="000000" w:themeColor="text1"/>
          <w:szCs w:val="20"/>
          <w:lang w:val="sl-SI" w:eastAsia="sl-SI"/>
        </w:rPr>
        <w:t>14/17</w:t>
      </w:r>
      <w:r w:rsidR="00C7170D">
        <w:rPr>
          <w:rFonts w:cs="Arial"/>
          <w:iCs/>
          <w:color w:val="000000" w:themeColor="text1"/>
          <w:szCs w:val="20"/>
          <w:lang w:val="sl-SI" w:eastAsia="sl-SI"/>
        </w:rPr>
        <w:t>, 38/17 in 40/17-</w:t>
      </w:r>
      <w:proofErr w:type="spellStart"/>
      <w:r w:rsidR="00C7170D">
        <w:rPr>
          <w:rFonts w:cs="Arial"/>
          <w:iCs/>
          <w:color w:val="000000" w:themeColor="text1"/>
          <w:szCs w:val="20"/>
          <w:lang w:val="sl-SI" w:eastAsia="sl-SI"/>
        </w:rPr>
        <w:t>popr</w:t>
      </w:r>
      <w:proofErr w:type="spellEnd"/>
      <w:r w:rsidR="00C7170D">
        <w:rPr>
          <w:rFonts w:cs="Arial"/>
          <w:iCs/>
          <w:color w:val="000000" w:themeColor="text1"/>
          <w:szCs w:val="20"/>
          <w:lang w:val="sl-SI" w:eastAsia="sl-SI"/>
        </w:rPr>
        <w:t>.</w:t>
      </w:r>
      <w:r w:rsidRPr="00C97C62">
        <w:rPr>
          <w:rFonts w:cs="Arial"/>
          <w:iCs/>
          <w:color w:val="000000" w:themeColor="text1"/>
          <w:szCs w:val="20"/>
          <w:lang w:val="sl-SI" w:eastAsia="sl-SI"/>
        </w:rPr>
        <w:t xml:space="preserve">) se spreminja in dopolnjuje predvsem zaradi </w:t>
      </w:r>
      <w:r w:rsidR="00C7170D">
        <w:rPr>
          <w:rFonts w:cs="Arial"/>
          <w:iCs/>
          <w:color w:val="000000" w:themeColor="text1"/>
          <w:szCs w:val="20"/>
          <w:lang w:val="sl-SI" w:eastAsia="sl-SI"/>
        </w:rPr>
        <w:t>tretje</w:t>
      </w:r>
      <w:r w:rsidRPr="00C97C62">
        <w:rPr>
          <w:rFonts w:cs="Arial"/>
          <w:iCs/>
          <w:color w:val="000000" w:themeColor="text1"/>
          <w:szCs w:val="20"/>
          <w:lang w:val="sl-SI" w:eastAsia="sl-SI"/>
        </w:rPr>
        <w:t xml:space="preserve"> spremembe PRP 2014-2020</w:t>
      </w:r>
      <w:r w:rsidR="007D7C79">
        <w:rPr>
          <w:rFonts w:cs="Arial"/>
          <w:iCs/>
          <w:color w:val="000000" w:themeColor="text1"/>
          <w:szCs w:val="20"/>
          <w:lang w:val="sl-SI" w:eastAsia="sl-SI"/>
        </w:rPr>
        <w:t xml:space="preserve">, ki </w:t>
      </w:r>
      <w:r w:rsidRPr="00C97C62">
        <w:rPr>
          <w:rFonts w:cs="Arial"/>
          <w:iCs/>
          <w:color w:val="000000" w:themeColor="text1"/>
          <w:szCs w:val="20"/>
          <w:lang w:val="sl-SI" w:eastAsia="sl-SI"/>
        </w:rPr>
        <w:t xml:space="preserve">prinaša </w:t>
      </w:r>
      <w:r w:rsidR="00C7170D">
        <w:rPr>
          <w:rFonts w:cs="Arial"/>
          <w:iCs/>
          <w:color w:val="000000" w:themeColor="text1"/>
          <w:szCs w:val="20"/>
          <w:lang w:val="sl-SI" w:eastAsia="sl-SI"/>
        </w:rPr>
        <w:t xml:space="preserve">dvig finančne podpore za naložbe kmetijskih gospodarstev, ki so namenjene prilagoditvi kmetijskih gospodarstev na podnebne spremembe. </w:t>
      </w:r>
      <w:r w:rsidR="00835912" w:rsidRPr="00C97C62">
        <w:rPr>
          <w:rFonts w:cs="Arial"/>
          <w:iCs/>
          <w:color w:val="000000" w:themeColor="text1"/>
          <w:szCs w:val="20"/>
          <w:lang w:val="sl-SI" w:eastAsia="sl-SI"/>
        </w:rPr>
        <w:t xml:space="preserve">Druge </w:t>
      </w:r>
      <w:r w:rsidRPr="00C97C62">
        <w:rPr>
          <w:rFonts w:cs="Arial"/>
          <w:iCs/>
          <w:color w:val="000000" w:themeColor="text1"/>
          <w:szCs w:val="20"/>
          <w:lang w:val="sl-SI" w:eastAsia="sl-SI"/>
        </w:rPr>
        <w:t xml:space="preserve">spremembe so predvsem tehnične, </w:t>
      </w:r>
      <w:r w:rsidR="00CC6C9E" w:rsidRPr="00C97C62">
        <w:rPr>
          <w:rFonts w:cs="Arial"/>
          <w:iCs/>
          <w:color w:val="000000" w:themeColor="text1"/>
          <w:szCs w:val="20"/>
          <w:lang w:val="sl-SI" w:eastAsia="sl-SI"/>
        </w:rPr>
        <w:t xml:space="preserve">njihov </w:t>
      </w:r>
      <w:r w:rsidRPr="00C97C62">
        <w:rPr>
          <w:rFonts w:cs="Arial"/>
          <w:iCs/>
          <w:color w:val="000000" w:themeColor="text1"/>
          <w:szCs w:val="20"/>
          <w:lang w:val="sl-SI" w:eastAsia="sl-SI"/>
        </w:rPr>
        <w:t xml:space="preserve">cilj je povečati jasnost in konsistentnost besedila uredbe, </w:t>
      </w:r>
      <w:r w:rsidR="00CC6C9E" w:rsidRPr="00C97C62">
        <w:rPr>
          <w:rFonts w:cs="Arial"/>
          <w:iCs/>
          <w:color w:val="000000" w:themeColor="text1"/>
          <w:szCs w:val="20"/>
          <w:lang w:val="sl-SI" w:eastAsia="sl-SI"/>
        </w:rPr>
        <w:t xml:space="preserve">popraviti </w:t>
      </w:r>
      <w:r w:rsidRPr="00C97C62">
        <w:rPr>
          <w:rFonts w:cs="Arial"/>
          <w:iCs/>
          <w:color w:val="000000" w:themeColor="text1"/>
          <w:szCs w:val="20"/>
          <w:lang w:val="sl-SI" w:eastAsia="sl-SI"/>
        </w:rPr>
        <w:t xml:space="preserve">sklice in </w:t>
      </w:r>
      <w:r w:rsidR="00CC6C9E" w:rsidRPr="00C97C62">
        <w:rPr>
          <w:rFonts w:cs="Arial"/>
          <w:iCs/>
          <w:color w:val="000000" w:themeColor="text1"/>
          <w:szCs w:val="20"/>
          <w:lang w:val="sl-SI" w:eastAsia="sl-SI"/>
        </w:rPr>
        <w:t xml:space="preserve">izraze </w:t>
      </w:r>
      <w:r w:rsidRPr="00C97C62">
        <w:rPr>
          <w:rFonts w:cs="Arial"/>
          <w:iCs/>
          <w:color w:val="000000" w:themeColor="text1"/>
          <w:szCs w:val="20"/>
          <w:lang w:val="sl-SI" w:eastAsia="sl-SI"/>
        </w:rPr>
        <w:t xml:space="preserve">znotraj uredbe oziroma odprava pomanjkljivosti, </w:t>
      </w:r>
      <w:r w:rsidR="00835912" w:rsidRPr="00C97C62">
        <w:rPr>
          <w:rFonts w:cs="Arial"/>
          <w:iCs/>
          <w:color w:val="000000" w:themeColor="text1"/>
          <w:szCs w:val="20"/>
          <w:lang w:val="sl-SI" w:eastAsia="sl-SI"/>
        </w:rPr>
        <w:t>ugotovljenih</w:t>
      </w:r>
      <w:r w:rsidRPr="00C97C62">
        <w:rPr>
          <w:rFonts w:cs="Arial"/>
          <w:iCs/>
          <w:color w:val="000000" w:themeColor="text1"/>
          <w:szCs w:val="20"/>
          <w:lang w:val="sl-SI" w:eastAsia="sl-SI"/>
        </w:rPr>
        <w:t xml:space="preserve"> pri administrativni obravnavi vlog, ki so prispele na že objavljene javne razpise. </w:t>
      </w:r>
    </w:p>
    <w:p w14:paraId="51322E35" w14:textId="77777777" w:rsidR="00661BD6" w:rsidRPr="00C97C62" w:rsidRDefault="00AE06B5" w:rsidP="009E135F">
      <w:pPr>
        <w:tabs>
          <w:tab w:val="left" w:pos="708"/>
        </w:tabs>
        <w:jc w:val="both"/>
        <w:rPr>
          <w:rFonts w:cs="Arial"/>
          <w:iCs/>
          <w:color w:val="000000" w:themeColor="text1"/>
          <w:szCs w:val="20"/>
          <w:lang w:val="sl-SI" w:eastAsia="sl-SI"/>
        </w:rPr>
      </w:pPr>
      <w:r w:rsidRPr="00C97C62">
        <w:rPr>
          <w:rFonts w:cs="Arial"/>
          <w:iCs/>
          <w:color w:val="000000" w:themeColor="text1"/>
          <w:szCs w:val="20"/>
          <w:lang w:val="sl-SI" w:eastAsia="sl-SI"/>
        </w:rPr>
        <w:t xml:space="preserve"> </w:t>
      </w:r>
    </w:p>
    <w:p w14:paraId="0D239720" w14:textId="77777777" w:rsidR="00661BD6" w:rsidRPr="00C97C62" w:rsidRDefault="00661BD6" w:rsidP="009E135F">
      <w:pPr>
        <w:tabs>
          <w:tab w:val="left" w:pos="708"/>
        </w:tabs>
        <w:ind w:left="720"/>
        <w:jc w:val="both"/>
        <w:rPr>
          <w:rFonts w:cs="Arial"/>
          <w:color w:val="000000" w:themeColor="text1"/>
          <w:szCs w:val="20"/>
          <w:lang w:val="sl-SI"/>
        </w:rPr>
      </w:pPr>
    </w:p>
    <w:p w14:paraId="2969615F" w14:textId="0C834A7B" w:rsidR="00661BD6" w:rsidRPr="007D7C79" w:rsidRDefault="00661BD6" w:rsidP="00FE5E59">
      <w:pPr>
        <w:numPr>
          <w:ilvl w:val="0"/>
          <w:numId w:val="6"/>
        </w:numPr>
        <w:jc w:val="both"/>
        <w:rPr>
          <w:rFonts w:cs="Arial"/>
          <w:b/>
          <w:color w:val="000000" w:themeColor="text1"/>
          <w:szCs w:val="20"/>
          <w:lang w:val="sl-SI"/>
        </w:rPr>
      </w:pPr>
      <w:r w:rsidRPr="007D7C79">
        <w:rPr>
          <w:rFonts w:cs="Arial"/>
          <w:b/>
          <w:color w:val="000000" w:themeColor="text1"/>
          <w:szCs w:val="20"/>
          <w:lang w:val="sl-SI"/>
        </w:rPr>
        <w:t>Predstavitev presoje posledic na posamezna področja, če te niso mogle biti celovito predstavljene v predlogu zakona</w:t>
      </w:r>
    </w:p>
    <w:p w14:paraId="4AC93C92" w14:textId="77777777" w:rsidR="00661BD6" w:rsidRPr="00C97C62" w:rsidRDefault="00661BD6" w:rsidP="009E135F">
      <w:pPr>
        <w:ind w:left="360" w:firstLine="360"/>
        <w:jc w:val="both"/>
        <w:rPr>
          <w:rFonts w:cs="Arial"/>
          <w:color w:val="000000" w:themeColor="text1"/>
          <w:szCs w:val="20"/>
          <w:lang w:val="sl-SI" w:eastAsia="sl-SI"/>
        </w:rPr>
      </w:pPr>
    </w:p>
    <w:p w14:paraId="25259CAF" w14:textId="77777777" w:rsidR="00661BD6" w:rsidRPr="00C97C62" w:rsidRDefault="00661BD6" w:rsidP="009E135F">
      <w:pPr>
        <w:tabs>
          <w:tab w:val="left" w:pos="708"/>
        </w:tabs>
        <w:jc w:val="both"/>
        <w:rPr>
          <w:rFonts w:cs="Arial"/>
          <w:color w:val="000000" w:themeColor="text1"/>
          <w:szCs w:val="20"/>
          <w:lang w:val="sl-SI"/>
        </w:rPr>
      </w:pPr>
    </w:p>
    <w:p w14:paraId="2EF8B1C7" w14:textId="77777777" w:rsidR="00661BD6" w:rsidRPr="00C97C62" w:rsidRDefault="00AE06B5" w:rsidP="009E135F">
      <w:pPr>
        <w:tabs>
          <w:tab w:val="left" w:pos="708"/>
        </w:tabs>
        <w:jc w:val="both"/>
        <w:rPr>
          <w:rFonts w:cs="Arial"/>
          <w:color w:val="000000" w:themeColor="text1"/>
          <w:szCs w:val="20"/>
          <w:lang w:val="sl-SI"/>
        </w:rPr>
      </w:pPr>
      <w:r w:rsidRPr="00C97C62">
        <w:rPr>
          <w:rFonts w:cs="Arial"/>
          <w:color w:val="000000" w:themeColor="text1"/>
          <w:szCs w:val="20"/>
          <w:lang w:val="sl-SI"/>
        </w:rPr>
        <w:t>/</w:t>
      </w:r>
    </w:p>
    <w:p w14:paraId="2079D96D" w14:textId="77777777" w:rsidR="00602B20" w:rsidRDefault="00602B20" w:rsidP="009E135F">
      <w:pPr>
        <w:tabs>
          <w:tab w:val="left" w:pos="708"/>
        </w:tabs>
        <w:ind w:right="-716"/>
        <w:jc w:val="both"/>
        <w:rPr>
          <w:rFonts w:cs="Arial"/>
          <w:b/>
          <w:color w:val="000000" w:themeColor="text1"/>
          <w:szCs w:val="20"/>
          <w:lang w:val="sl-SI"/>
        </w:rPr>
      </w:pPr>
    </w:p>
    <w:p w14:paraId="15C8EEB8" w14:textId="7D96FF30" w:rsidR="00661BD6" w:rsidRPr="00C97C62" w:rsidRDefault="00661BD6" w:rsidP="009E135F">
      <w:pPr>
        <w:tabs>
          <w:tab w:val="left" w:pos="708"/>
        </w:tabs>
        <w:ind w:right="-716"/>
        <w:jc w:val="both"/>
        <w:rPr>
          <w:rFonts w:cs="Arial"/>
          <w:b/>
          <w:color w:val="000000" w:themeColor="text1"/>
          <w:szCs w:val="20"/>
          <w:lang w:val="sl-SI"/>
        </w:rPr>
      </w:pPr>
      <w:r w:rsidRPr="00602B20">
        <w:rPr>
          <w:rFonts w:cs="Arial"/>
          <w:b/>
          <w:color w:val="000000" w:themeColor="text1"/>
          <w:szCs w:val="20"/>
          <w:lang w:val="sl-SI"/>
        </w:rPr>
        <w:t>II. VSEBINSKA OBRAZLOŽITEV PREDLAGANIH REŠITEV</w:t>
      </w:r>
    </w:p>
    <w:p w14:paraId="587AD100" w14:textId="77777777" w:rsidR="00FF273B" w:rsidRPr="00C97C62" w:rsidRDefault="00FF273B" w:rsidP="009E135F">
      <w:pPr>
        <w:tabs>
          <w:tab w:val="left" w:pos="284"/>
          <w:tab w:val="left" w:pos="426"/>
        </w:tabs>
        <w:autoSpaceDE w:val="0"/>
        <w:autoSpaceDN w:val="0"/>
        <w:adjustRightInd w:val="0"/>
        <w:spacing w:after="120"/>
        <w:jc w:val="both"/>
        <w:rPr>
          <w:rFonts w:cs="Arial"/>
          <w:b/>
          <w:bCs/>
          <w:color w:val="000000" w:themeColor="text1"/>
          <w:szCs w:val="20"/>
          <w:lang w:val="sl-SI"/>
        </w:rPr>
      </w:pPr>
    </w:p>
    <w:p w14:paraId="7AB0C3C4" w14:textId="73E602E7" w:rsidR="003B47C7" w:rsidRPr="00C97C62" w:rsidRDefault="00261A8C" w:rsidP="009E135F">
      <w:pPr>
        <w:tabs>
          <w:tab w:val="left" w:pos="284"/>
          <w:tab w:val="left" w:pos="426"/>
        </w:tabs>
        <w:autoSpaceDE w:val="0"/>
        <w:autoSpaceDN w:val="0"/>
        <w:adjustRightInd w:val="0"/>
        <w:spacing w:after="120"/>
        <w:jc w:val="both"/>
        <w:rPr>
          <w:rFonts w:cs="Arial"/>
          <w:b/>
          <w:bCs/>
          <w:color w:val="000000" w:themeColor="text1"/>
          <w:szCs w:val="20"/>
          <w:u w:val="single"/>
          <w:lang w:val="sl-SI"/>
        </w:rPr>
      </w:pPr>
      <w:r w:rsidRPr="00C97C62">
        <w:rPr>
          <w:rFonts w:cs="Arial"/>
          <w:b/>
          <w:bCs/>
          <w:color w:val="000000" w:themeColor="text1"/>
          <w:szCs w:val="20"/>
          <w:u w:val="single"/>
          <w:lang w:val="sl-SI"/>
        </w:rPr>
        <w:t xml:space="preserve">OBRAZLOŽITEV PO </w:t>
      </w:r>
      <w:r w:rsidR="00B70E5E" w:rsidRPr="00C97C62">
        <w:rPr>
          <w:rFonts w:cs="Arial"/>
          <w:b/>
          <w:bCs/>
          <w:color w:val="000000" w:themeColor="text1"/>
          <w:szCs w:val="20"/>
          <w:u w:val="single"/>
          <w:lang w:val="sl-SI"/>
        </w:rPr>
        <w:t xml:space="preserve">POGLAVJIH </w:t>
      </w:r>
      <w:r w:rsidRPr="00C97C62">
        <w:rPr>
          <w:rFonts w:cs="Arial"/>
          <w:b/>
          <w:bCs/>
          <w:color w:val="000000" w:themeColor="text1"/>
          <w:szCs w:val="20"/>
          <w:u w:val="single"/>
          <w:lang w:val="sl-SI"/>
        </w:rPr>
        <w:t>UREDBE</w:t>
      </w:r>
    </w:p>
    <w:p w14:paraId="6A531D14" w14:textId="77777777" w:rsidR="00C30C54" w:rsidRPr="00C97C62" w:rsidRDefault="00C30C54" w:rsidP="009E135F">
      <w:pPr>
        <w:tabs>
          <w:tab w:val="left" w:pos="284"/>
          <w:tab w:val="left" w:pos="426"/>
        </w:tabs>
        <w:autoSpaceDE w:val="0"/>
        <w:autoSpaceDN w:val="0"/>
        <w:adjustRightInd w:val="0"/>
        <w:spacing w:after="120"/>
        <w:jc w:val="both"/>
        <w:rPr>
          <w:rFonts w:cs="Arial"/>
          <w:b/>
          <w:bCs/>
          <w:color w:val="000000" w:themeColor="text1"/>
          <w:szCs w:val="20"/>
          <w:u w:val="single"/>
          <w:lang w:val="sl-SI"/>
        </w:rPr>
      </w:pPr>
    </w:p>
    <w:p w14:paraId="3A45F1D5" w14:textId="77777777" w:rsidR="00344F8B" w:rsidRPr="00C97C62" w:rsidRDefault="00344F8B" w:rsidP="00344F8B">
      <w:pPr>
        <w:tabs>
          <w:tab w:val="left" w:pos="284"/>
          <w:tab w:val="left" w:pos="426"/>
        </w:tabs>
        <w:autoSpaceDE w:val="0"/>
        <w:autoSpaceDN w:val="0"/>
        <w:adjustRightInd w:val="0"/>
        <w:jc w:val="both"/>
        <w:rPr>
          <w:rFonts w:cs="Arial"/>
          <w:b/>
          <w:bCs/>
          <w:color w:val="000000" w:themeColor="text1"/>
          <w:szCs w:val="20"/>
          <w:u w:val="single"/>
          <w:lang w:val="sl-SI"/>
        </w:rPr>
      </w:pPr>
      <w:r w:rsidRPr="00C97C62">
        <w:rPr>
          <w:rFonts w:cs="Arial"/>
          <w:b/>
          <w:bCs/>
          <w:color w:val="000000" w:themeColor="text1"/>
          <w:szCs w:val="20"/>
          <w:u w:val="single"/>
          <w:lang w:val="sl-SI"/>
        </w:rPr>
        <w:t>Pojasnila po poglavjih:</w:t>
      </w:r>
    </w:p>
    <w:p w14:paraId="285B45B5" w14:textId="77777777" w:rsidR="00344F8B" w:rsidRPr="00C97C62" w:rsidRDefault="00344F8B" w:rsidP="00344F8B">
      <w:pPr>
        <w:tabs>
          <w:tab w:val="left" w:pos="284"/>
          <w:tab w:val="left" w:pos="426"/>
        </w:tabs>
        <w:autoSpaceDE w:val="0"/>
        <w:autoSpaceDN w:val="0"/>
        <w:adjustRightInd w:val="0"/>
        <w:jc w:val="both"/>
        <w:rPr>
          <w:rFonts w:cs="Arial"/>
          <w:b/>
          <w:bCs/>
          <w:color w:val="000000" w:themeColor="text1"/>
          <w:szCs w:val="20"/>
          <w:u w:val="single"/>
          <w:lang w:val="sl-SI"/>
        </w:rPr>
      </w:pPr>
    </w:p>
    <w:p w14:paraId="4A609FCF" w14:textId="32553EAC" w:rsidR="00344F8B" w:rsidRPr="00C97C62" w:rsidRDefault="00344F8B" w:rsidP="00344F8B">
      <w:pPr>
        <w:tabs>
          <w:tab w:val="left" w:pos="284"/>
          <w:tab w:val="left" w:pos="426"/>
        </w:tabs>
        <w:autoSpaceDE w:val="0"/>
        <w:autoSpaceDN w:val="0"/>
        <w:adjustRightInd w:val="0"/>
        <w:jc w:val="both"/>
        <w:rPr>
          <w:color w:val="000000" w:themeColor="text1"/>
          <w:lang w:val="sl-SI"/>
        </w:rPr>
      </w:pPr>
      <w:r w:rsidRPr="00C97C62">
        <w:rPr>
          <w:color w:val="000000" w:themeColor="text1"/>
          <w:lang w:val="sl-SI"/>
        </w:rPr>
        <w:t>PODROBNEJŠE DOLOČBE ZA IZVAJANJE PODUKREPOV IN OPERACIJ</w:t>
      </w:r>
    </w:p>
    <w:p w14:paraId="77DFB60A" w14:textId="77777777" w:rsidR="00344F8B" w:rsidRPr="00C97C62" w:rsidRDefault="00344F8B" w:rsidP="00344F8B">
      <w:pPr>
        <w:tabs>
          <w:tab w:val="left" w:pos="284"/>
          <w:tab w:val="left" w:pos="426"/>
        </w:tabs>
        <w:autoSpaceDE w:val="0"/>
        <w:autoSpaceDN w:val="0"/>
        <w:adjustRightInd w:val="0"/>
        <w:jc w:val="both"/>
        <w:rPr>
          <w:color w:val="000000" w:themeColor="text1"/>
          <w:lang w:val="sl-SI"/>
        </w:rPr>
      </w:pPr>
    </w:p>
    <w:p w14:paraId="5C57A8C6" w14:textId="77777777" w:rsidR="00344F8B" w:rsidRPr="00C97C62" w:rsidRDefault="00344F8B" w:rsidP="00344F8B">
      <w:pPr>
        <w:tabs>
          <w:tab w:val="left" w:pos="284"/>
          <w:tab w:val="left" w:pos="426"/>
        </w:tabs>
        <w:autoSpaceDE w:val="0"/>
        <w:autoSpaceDN w:val="0"/>
        <w:adjustRightInd w:val="0"/>
        <w:jc w:val="both"/>
        <w:rPr>
          <w:color w:val="000000" w:themeColor="text1"/>
          <w:lang w:val="sl-SI"/>
        </w:rPr>
      </w:pPr>
      <w:r w:rsidRPr="00C97C62">
        <w:rPr>
          <w:color w:val="000000" w:themeColor="text1"/>
          <w:lang w:val="sl-SI"/>
        </w:rPr>
        <w:t>1. </w:t>
      </w:r>
      <w:r w:rsidRPr="00C97C62">
        <w:rPr>
          <w:b/>
          <w:color w:val="000000" w:themeColor="text1"/>
          <w:lang w:val="sl-SI"/>
        </w:rPr>
        <w:t>Podpora za naložbe v kmetijska gospodarstva</w:t>
      </w:r>
    </w:p>
    <w:p w14:paraId="29F2999C" w14:textId="77777777" w:rsidR="00344F8B" w:rsidRPr="00C97C62" w:rsidRDefault="00344F8B" w:rsidP="00344F8B">
      <w:pPr>
        <w:jc w:val="both"/>
        <w:rPr>
          <w:rFonts w:cs="Arial"/>
          <w:color w:val="000000" w:themeColor="text1"/>
          <w:szCs w:val="20"/>
          <w:lang w:val="sl-SI"/>
        </w:rPr>
      </w:pPr>
    </w:p>
    <w:p w14:paraId="20C93BD5" w14:textId="32ECEC89" w:rsidR="00344F8B" w:rsidRPr="00C97C62" w:rsidRDefault="00C7170D" w:rsidP="00344F8B">
      <w:pPr>
        <w:jc w:val="both"/>
        <w:rPr>
          <w:rFonts w:cs="Arial"/>
          <w:color w:val="000000" w:themeColor="text1"/>
          <w:szCs w:val="20"/>
          <w:lang w:val="sl-SI"/>
        </w:rPr>
      </w:pPr>
      <w:r>
        <w:rPr>
          <w:rFonts w:cs="Arial"/>
          <w:bCs/>
          <w:color w:val="000000" w:themeColor="text1"/>
          <w:szCs w:val="20"/>
          <w:lang w:val="sl-SI"/>
        </w:rPr>
        <w:t xml:space="preserve">Pri tem </w:t>
      </w:r>
      <w:proofErr w:type="spellStart"/>
      <w:r>
        <w:rPr>
          <w:rFonts w:cs="Arial"/>
          <w:bCs/>
          <w:color w:val="000000" w:themeColor="text1"/>
          <w:szCs w:val="20"/>
          <w:lang w:val="sl-SI"/>
        </w:rPr>
        <w:t>podukrepu</w:t>
      </w:r>
      <w:proofErr w:type="spellEnd"/>
      <w:r>
        <w:rPr>
          <w:rFonts w:cs="Arial"/>
          <w:bCs/>
          <w:color w:val="000000" w:themeColor="text1"/>
          <w:szCs w:val="20"/>
          <w:lang w:val="sl-SI"/>
        </w:rPr>
        <w:t xml:space="preserve"> </w:t>
      </w:r>
      <w:r w:rsidRPr="00C97C62">
        <w:rPr>
          <w:rFonts w:cs="Arial"/>
          <w:bCs/>
          <w:color w:val="000000" w:themeColor="text1"/>
          <w:szCs w:val="20"/>
          <w:lang w:val="sl-SI"/>
        </w:rPr>
        <w:t xml:space="preserve">se predvsem usklajujejo uredba z besedilom </w:t>
      </w:r>
      <w:r>
        <w:rPr>
          <w:rFonts w:cs="Arial"/>
          <w:bCs/>
          <w:color w:val="000000" w:themeColor="text1"/>
          <w:szCs w:val="20"/>
          <w:lang w:val="sl-SI"/>
        </w:rPr>
        <w:t>3</w:t>
      </w:r>
      <w:r w:rsidRPr="00C97C62">
        <w:rPr>
          <w:rFonts w:cs="Arial"/>
          <w:bCs/>
          <w:color w:val="000000" w:themeColor="text1"/>
          <w:szCs w:val="20"/>
          <w:lang w:val="sl-SI"/>
        </w:rPr>
        <w:t>. spremembe PRP 2014-2020</w:t>
      </w:r>
      <w:r>
        <w:rPr>
          <w:rFonts w:cs="Arial"/>
          <w:bCs/>
          <w:color w:val="000000" w:themeColor="text1"/>
          <w:szCs w:val="20"/>
          <w:lang w:val="sl-SI"/>
        </w:rPr>
        <w:t xml:space="preserve">. </w:t>
      </w:r>
      <w:r>
        <w:rPr>
          <w:rFonts w:cs="Arial"/>
          <w:color w:val="000000" w:themeColor="text1"/>
          <w:szCs w:val="20"/>
          <w:lang w:val="sl-SI"/>
        </w:rPr>
        <w:t>D</w:t>
      </w:r>
      <w:r w:rsidR="00835912" w:rsidRPr="00C97C62">
        <w:rPr>
          <w:rFonts w:cs="Arial"/>
          <w:color w:val="000000" w:themeColor="text1"/>
          <w:szCs w:val="20"/>
          <w:lang w:val="sl-SI"/>
        </w:rPr>
        <w:t xml:space="preserve">ruge </w:t>
      </w:r>
      <w:r w:rsidR="00344F8B" w:rsidRPr="00C97C62">
        <w:rPr>
          <w:rFonts w:cs="Arial"/>
          <w:color w:val="000000" w:themeColor="text1"/>
          <w:szCs w:val="20"/>
          <w:lang w:val="sl-SI"/>
        </w:rPr>
        <w:t>spremembe so nam</w:t>
      </w:r>
      <w:r>
        <w:rPr>
          <w:rFonts w:cs="Arial"/>
          <w:color w:val="000000" w:themeColor="text1"/>
          <w:szCs w:val="20"/>
          <w:lang w:val="sl-SI"/>
        </w:rPr>
        <w:t>enjene večji jasnosti besedila</w:t>
      </w:r>
      <w:r w:rsidR="00F34E3A">
        <w:rPr>
          <w:rFonts w:cs="Arial"/>
          <w:color w:val="000000" w:themeColor="text1"/>
          <w:szCs w:val="20"/>
          <w:lang w:val="sl-SI"/>
        </w:rPr>
        <w:t xml:space="preserve"> ter </w:t>
      </w:r>
      <w:r w:rsidR="00F34E3A">
        <w:rPr>
          <w:rFonts w:cs="Arial"/>
          <w:bCs/>
          <w:color w:val="000000" w:themeColor="text1"/>
          <w:szCs w:val="20"/>
          <w:lang w:val="sl-SI"/>
        </w:rPr>
        <w:t>uskladitvi besedila z zakonom, ki ureja kmetijstvo v delu, ki se nanaša na merila za izbor vlog</w:t>
      </w:r>
      <w:r>
        <w:rPr>
          <w:rFonts w:cs="Arial"/>
          <w:color w:val="000000" w:themeColor="text1"/>
          <w:szCs w:val="20"/>
          <w:lang w:val="sl-SI"/>
        </w:rPr>
        <w:t>.</w:t>
      </w:r>
    </w:p>
    <w:p w14:paraId="6727CBD5" w14:textId="77777777" w:rsidR="00C7170D" w:rsidRDefault="00C7170D" w:rsidP="00344F8B">
      <w:pPr>
        <w:jc w:val="both"/>
        <w:rPr>
          <w:rFonts w:cs="Arial"/>
          <w:color w:val="000000" w:themeColor="text1"/>
          <w:szCs w:val="20"/>
          <w:lang w:val="sl-SI"/>
        </w:rPr>
      </w:pPr>
    </w:p>
    <w:p w14:paraId="4F84F05B" w14:textId="77777777" w:rsidR="00344F8B" w:rsidRPr="00C97C62" w:rsidRDefault="00344F8B" w:rsidP="00344F8B">
      <w:pPr>
        <w:jc w:val="both"/>
        <w:rPr>
          <w:color w:val="000000" w:themeColor="text1"/>
          <w:lang w:val="sl-SI"/>
        </w:rPr>
      </w:pPr>
    </w:p>
    <w:p w14:paraId="3A05BE95" w14:textId="77777777" w:rsidR="00344F8B" w:rsidRPr="00C97C62" w:rsidRDefault="00344F8B" w:rsidP="00344F8B">
      <w:pPr>
        <w:jc w:val="both"/>
        <w:rPr>
          <w:color w:val="000000" w:themeColor="text1"/>
          <w:lang w:val="sl-SI"/>
        </w:rPr>
      </w:pPr>
      <w:r w:rsidRPr="00C97C62">
        <w:rPr>
          <w:color w:val="000000" w:themeColor="text1"/>
          <w:lang w:val="sl-SI"/>
        </w:rPr>
        <w:t>2. </w:t>
      </w:r>
      <w:r w:rsidRPr="00C97C62">
        <w:rPr>
          <w:b/>
          <w:color w:val="000000" w:themeColor="text1"/>
          <w:lang w:val="sl-SI"/>
        </w:rPr>
        <w:t>Podpora za naložbe v predelavo, trženje oziroma razvoj kmetijskih proizvodov</w:t>
      </w:r>
    </w:p>
    <w:p w14:paraId="096D26B6" w14:textId="77777777" w:rsidR="00344F8B" w:rsidRPr="00C97C62" w:rsidRDefault="00344F8B" w:rsidP="00344F8B">
      <w:pPr>
        <w:pStyle w:val="Oddelek"/>
        <w:spacing w:before="0"/>
        <w:jc w:val="left"/>
        <w:rPr>
          <w:b/>
          <w:color w:val="000000" w:themeColor="text1"/>
          <w:lang w:val="sl-SI"/>
        </w:rPr>
      </w:pPr>
    </w:p>
    <w:p w14:paraId="4F037536" w14:textId="6C7392C9" w:rsidR="009F1D1E" w:rsidRDefault="009F1D1E" w:rsidP="00344F8B">
      <w:pPr>
        <w:jc w:val="both"/>
        <w:rPr>
          <w:rFonts w:cs="Arial"/>
          <w:bCs/>
          <w:color w:val="000000" w:themeColor="text1"/>
          <w:szCs w:val="20"/>
          <w:lang w:val="sl-SI"/>
        </w:rPr>
      </w:pPr>
      <w:r>
        <w:rPr>
          <w:rFonts w:cs="Arial"/>
          <w:bCs/>
          <w:color w:val="000000" w:themeColor="text1"/>
          <w:szCs w:val="20"/>
          <w:lang w:val="sl-SI"/>
        </w:rPr>
        <w:t>Spremembe so namenjene večji jasnosti besedila</w:t>
      </w:r>
      <w:r w:rsidR="00F34E3A">
        <w:rPr>
          <w:rFonts w:cs="Arial"/>
          <w:bCs/>
          <w:color w:val="000000" w:themeColor="text1"/>
          <w:szCs w:val="20"/>
          <w:lang w:val="sl-SI"/>
        </w:rPr>
        <w:t xml:space="preserve"> ter uskladitvi besedila z zakonom, ki ureja kmetijstvo v delu, ki se nanaša na merila za izbor vlog</w:t>
      </w:r>
      <w:r>
        <w:rPr>
          <w:rFonts w:cs="Arial"/>
          <w:bCs/>
          <w:color w:val="000000" w:themeColor="text1"/>
          <w:szCs w:val="20"/>
          <w:lang w:val="sl-SI"/>
        </w:rPr>
        <w:t>.</w:t>
      </w:r>
    </w:p>
    <w:p w14:paraId="3ACE84F5" w14:textId="77777777" w:rsidR="007D7C79" w:rsidRDefault="007D7C79" w:rsidP="00344F8B">
      <w:pPr>
        <w:jc w:val="both"/>
        <w:rPr>
          <w:rFonts w:cs="Arial"/>
          <w:bCs/>
          <w:color w:val="000000" w:themeColor="text1"/>
          <w:szCs w:val="20"/>
          <w:lang w:val="sl-SI"/>
        </w:rPr>
      </w:pPr>
    </w:p>
    <w:p w14:paraId="604F9031" w14:textId="77777777" w:rsidR="007D7C79" w:rsidRDefault="007D7C79" w:rsidP="00344F8B">
      <w:pPr>
        <w:jc w:val="both"/>
        <w:rPr>
          <w:rFonts w:cs="Arial"/>
          <w:bCs/>
          <w:color w:val="000000" w:themeColor="text1"/>
          <w:szCs w:val="20"/>
          <w:lang w:val="sl-SI"/>
        </w:rPr>
      </w:pPr>
    </w:p>
    <w:p w14:paraId="2172B03A" w14:textId="432972D6" w:rsidR="007D7C79" w:rsidRPr="00C97C62" w:rsidRDefault="007D7C79" w:rsidP="007D7C79">
      <w:pPr>
        <w:jc w:val="both"/>
        <w:rPr>
          <w:color w:val="000000" w:themeColor="text1"/>
          <w:lang w:val="sl-SI"/>
        </w:rPr>
      </w:pPr>
      <w:r>
        <w:rPr>
          <w:color w:val="000000" w:themeColor="text1"/>
          <w:lang w:val="sl-SI"/>
        </w:rPr>
        <w:t>3</w:t>
      </w:r>
      <w:r w:rsidRPr="00C97C62">
        <w:rPr>
          <w:color w:val="000000" w:themeColor="text1"/>
          <w:lang w:val="sl-SI"/>
        </w:rPr>
        <w:t>. </w:t>
      </w:r>
      <w:r w:rsidR="00F34E3A" w:rsidRPr="00F34E3A">
        <w:rPr>
          <w:b/>
          <w:color w:val="000000" w:themeColor="text1"/>
          <w:lang w:val="sl-SI"/>
        </w:rPr>
        <w:t>N</w:t>
      </w:r>
      <w:r w:rsidRPr="00C97C62">
        <w:rPr>
          <w:b/>
          <w:color w:val="000000" w:themeColor="text1"/>
          <w:lang w:val="sl-SI"/>
        </w:rPr>
        <w:t xml:space="preserve">aložbe v </w:t>
      </w:r>
      <w:r>
        <w:rPr>
          <w:b/>
          <w:color w:val="000000" w:themeColor="text1"/>
          <w:lang w:val="sl-SI"/>
        </w:rPr>
        <w:t>nakup nove mehanizacije in opreme za sečnjo in spravilo lesa</w:t>
      </w:r>
    </w:p>
    <w:p w14:paraId="47DF5B4A" w14:textId="77777777" w:rsidR="007D7C79" w:rsidRPr="00C97C62" w:rsidRDefault="007D7C79" w:rsidP="007D7C79">
      <w:pPr>
        <w:pStyle w:val="Oddelek"/>
        <w:spacing w:before="0"/>
        <w:jc w:val="left"/>
        <w:rPr>
          <w:b/>
          <w:color w:val="000000" w:themeColor="text1"/>
          <w:lang w:val="sl-SI"/>
        </w:rPr>
      </w:pPr>
    </w:p>
    <w:p w14:paraId="5EBE04E4" w14:textId="76C5AD23" w:rsidR="007D7C79" w:rsidRDefault="007D7C79" w:rsidP="007D7C79">
      <w:pPr>
        <w:jc w:val="both"/>
        <w:rPr>
          <w:rFonts w:cs="Arial"/>
          <w:bCs/>
          <w:color w:val="000000" w:themeColor="text1"/>
          <w:szCs w:val="20"/>
          <w:lang w:val="sl-SI"/>
        </w:rPr>
      </w:pPr>
      <w:r>
        <w:rPr>
          <w:rFonts w:cs="Arial"/>
          <w:bCs/>
          <w:color w:val="000000" w:themeColor="text1"/>
          <w:szCs w:val="20"/>
          <w:lang w:val="sl-SI"/>
        </w:rPr>
        <w:t xml:space="preserve">Spremembe so namenjene </w:t>
      </w:r>
      <w:r w:rsidR="00F34E3A">
        <w:rPr>
          <w:rFonts w:cs="Arial"/>
          <w:bCs/>
          <w:color w:val="000000" w:themeColor="text1"/>
          <w:szCs w:val="20"/>
          <w:lang w:val="sl-SI"/>
        </w:rPr>
        <w:t>uskladitvi besedila z zakonom, ki ureja kmetijstvo v delu, ki se nanaša na merila za izbor vlog</w:t>
      </w:r>
      <w:r>
        <w:rPr>
          <w:rFonts w:cs="Arial"/>
          <w:bCs/>
          <w:color w:val="000000" w:themeColor="text1"/>
          <w:szCs w:val="20"/>
          <w:lang w:val="sl-SI"/>
        </w:rPr>
        <w:t>.</w:t>
      </w:r>
    </w:p>
    <w:p w14:paraId="24331A82" w14:textId="77777777" w:rsidR="00344F8B" w:rsidRDefault="00344F8B" w:rsidP="00344F8B">
      <w:pPr>
        <w:jc w:val="both"/>
        <w:rPr>
          <w:rFonts w:cs="Arial"/>
          <w:b/>
          <w:color w:val="000000" w:themeColor="text1"/>
          <w:szCs w:val="20"/>
          <w:lang w:val="sl-SI"/>
        </w:rPr>
      </w:pPr>
    </w:p>
    <w:p w14:paraId="575E18B3" w14:textId="77777777" w:rsidR="007D7C79" w:rsidRDefault="007D7C79" w:rsidP="00344F8B">
      <w:pPr>
        <w:jc w:val="both"/>
        <w:rPr>
          <w:rFonts w:cs="Arial"/>
          <w:b/>
          <w:color w:val="000000" w:themeColor="text1"/>
          <w:szCs w:val="20"/>
          <w:lang w:val="sl-SI"/>
        </w:rPr>
      </w:pPr>
    </w:p>
    <w:p w14:paraId="564AD837" w14:textId="322EA240" w:rsidR="007D7C79" w:rsidRPr="00C97C62" w:rsidRDefault="007D7C79" w:rsidP="007D7C79">
      <w:pPr>
        <w:jc w:val="both"/>
        <w:rPr>
          <w:color w:val="000000" w:themeColor="text1"/>
          <w:lang w:val="sl-SI"/>
        </w:rPr>
      </w:pPr>
      <w:r>
        <w:rPr>
          <w:color w:val="000000" w:themeColor="text1"/>
          <w:lang w:val="sl-SI"/>
        </w:rPr>
        <w:t>4</w:t>
      </w:r>
      <w:r w:rsidRPr="00C97C62">
        <w:rPr>
          <w:color w:val="000000" w:themeColor="text1"/>
          <w:lang w:val="sl-SI"/>
        </w:rPr>
        <w:t>. </w:t>
      </w:r>
      <w:r w:rsidR="00F34E3A" w:rsidRPr="00F34E3A">
        <w:rPr>
          <w:b/>
          <w:color w:val="000000" w:themeColor="text1"/>
          <w:lang w:val="sl-SI"/>
        </w:rPr>
        <w:t>N</w:t>
      </w:r>
      <w:r w:rsidRPr="00C97C62">
        <w:rPr>
          <w:b/>
          <w:color w:val="000000" w:themeColor="text1"/>
          <w:lang w:val="sl-SI"/>
        </w:rPr>
        <w:t xml:space="preserve">aložbe v </w:t>
      </w:r>
      <w:r>
        <w:rPr>
          <w:b/>
          <w:color w:val="000000" w:themeColor="text1"/>
          <w:lang w:val="sl-SI"/>
        </w:rPr>
        <w:t>pred-industrijsko predelavo lesa</w:t>
      </w:r>
    </w:p>
    <w:p w14:paraId="10558DE0" w14:textId="77777777" w:rsidR="007D7C79" w:rsidRPr="00C97C62" w:rsidRDefault="007D7C79" w:rsidP="007D7C79">
      <w:pPr>
        <w:pStyle w:val="Oddelek"/>
        <w:spacing w:before="0"/>
        <w:jc w:val="left"/>
        <w:rPr>
          <w:b/>
          <w:color w:val="000000" w:themeColor="text1"/>
          <w:lang w:val="sl-SI"/>
        </w:rPr>
      </w:pPr>
    </w:p>
    <w:p w14:paraId="3D308053" w14:textId="7F65FF57" w:rsidR="007D7C79" w:rsidRDefault="007D7C79" w:rsidP="007D7C79">
      <w:pPr>
        <w:jc w:val="both"/>
        <w:rPr>
          <w:rFonts w:cs="Arial"/>
          <w:bCs/>
          <w:color w:val="000000" w:themeColor="text1"/>
          <w:szCs w:val="20"/>
          <w:lang w:val="sl-SI"/>
        </w:rPr>
      </w:pPr>
      <w:r>
        <w:rPr>
          <w:rFonts w:cs="Arial"/>
          <w:bCs/>
          <w:color w:val="000000" w:themeColor="text1"/>
          <w:szCs w:val="20"/>
          <w:lang w:val="sl-SI"/>
        </w:rPr>
        <w:t xml:space="preserve">Spremembe so namenjene uskladitvi besedila </w:t>
      </w:r>
      <w:r w:rsidR="00F34E3A">
        <w:rPr>
          <w:rFonts w:cs="Arial"/>
          <w:bCs/>
          <w:color w:val="000000" w:themeColor="text1"/>
          <w:szCs w:val="20"/>
          <w:lang w:val="sl-SI"/>
        </w:rPr>
        <w:t>z zakonom, ki ureja kmetijstvo v delu, ki se nanaša na merila za izbor vlog</w:t>
      </w:r>
      <w:r>
        <w:rPr>
          <w:rFonts w:cs="Arial"/>
          <w:bCs/>
          <w:color w:val="000000" w:themeColor="text1"/>
          <w:szCs w:val="20"/>
          <w:lang w:val="sl-SI"/>
        </w:rPr>
        <w:t>.</w:t>
      </w:r>
    </w:p>
    <w:p w14:paraId="4FE66F5B" w14:textId="77777777" w:rsidR="007D7C79" w:rsidRDefault="007D7C79" w:rsidP="00344F8B">
      <w:pPr>
        <w:jc w:val="both"/>
        <w:rPr>
          <w:rFonts w:cs="Arial"/>
          <w:b/>
          <w:color w:val="000000" w:themeColor="text1"/>
          <w:szCs w:val="20"/>
          <w:lang w:val="sl-SI"/>
        </w:rPr>
      </w:pPr>
    </w:p>
    <w:p w14:paraId="342E82D7" w14:textId="77777777" w:rsidR="00F34E3A" w:rsidRDefault="00F34E3A" w:rsidP="00344F8B">
      <w:pPr>
        <w:jc w:val="both"/>
        <w:rPr>
          <w:rFonts w:cs="Arial"/>
          <w:b/>
          <w:color w:val="000000" w:themeColor="text1"/>
          <w:szCs w:val="20"/>
          <w:lang w:val="sl-SI"/>
        </w:rPr>
      </w:pPr>
    </w:p>
    <w:p w14:paraId="775E5109" w14:textId="00B36237" w:rsidR="00F34E3A" w:rsidRDefault="00F34E3A" w:rsidP="00344F8B">
      <w:pPr>
        <w:jc w:val="both"/>
        <w:rPr>
          <w:color w:val="000000" w:themeColor="text1"/>
          <w:lang w:val="sl-SI"/>
        </w:rPr>
      </w:pPr>
      <w:r>
        <w:rPr>
          <w:color w:val="000000" w:themeColor="text1"/>
          <w:lang w:val="sl-SI"/>
        </w:rPr>
        <w:t>SKUPNE DOLOČBE</w:t>
      </w:r>
    </w:p>
    <w:p w14:paraId="7CCB8516" w14:textId="77777777" w:rsidR="00F34E3A" w:rsidRDefault="00F34E3A" w:rsidP="00344F8B">
      <w:pPr>
        <w:jc w:val="both"/>
        <w:rPr>
          <w:color w:val="000000" w:themeColor="text1"/>
          <w:lang w:val="sl-SI"/>
        </w:rPr>
      </w:pPr>
    </w:p>
    <w:p w14:paraId="26BD8FAB" w14:textId="365ED371" w:rsidR="00F34E3A" w:rsidRDefault="00F34E3A" w:rsidP="00344F8B">
      <w:pPr>
        <w:jc w:val="both"/>
        <w:rPr>
          <w:color w:val="000000" w:themeColor="text1"/>
          <w:lang w:val="sl-SI"/>
        </w:rPr>
      </w:pPr>
      <w:r>
        <w:rPr>
          <w:color w:val="000000" w:themeColor="text1"/>
          <w:lang w:val="sl-SI"/>
        </w:rPr>
        <w:t xml:space="preserve">1. </w:t>
      </w:r>
      <w:r w:rsidRPr="00F34E3A">
        <w:rPr>
          <w:b/>
          <w:color w:val="000000" w:themeColor="text1"/>
          <w:lang w:val="sl-SI"/>
        </w:rPr>
        <w:t>Vloga in postopek za pridobitev sredstev</w:t>
      </w:r>
    </w:p>
    <w:p w14:paraId="7EF3DD63" w14:textId="77777777" w:rsidR="00602B20" w:rsidRDefault="00602B20" w:rsidP="00344F8B">
      <w:pPr>
        <w:jc w:val="both"/>
        <w:rPr>
          <w:rFonts w:cs="Arial"/>
          <w:bCs/>
          <w:color w:val="000000" w:themeColor="text1"/>
          <w:szCs w:val="20"/>
          <w:lang w:val="sl-SI"/>
        </w:rPr>
      </w:pPr>
    </w:p>
    <w:p w14:paraId="513D6937" w14:textId="151931BF" w:rsidR="00F34E3A" w:rsidRDefault="00F34E3A" w:rsidP="00344F8B">
      <w:pPr>
        <w:jc w:val="both"/>
        <w:rPr>
          <w:rFonts w:cs="Arial"/>
          <w:bCs/>
          <w:color w:val="000000" w:themeColor="text1"/>
          <w:szCs w:val="20"/>
          <w:lang w:val="sl-SI"/>
        </w:rPr>
      </w:pPr>
      <w:r>
        <w:rPr>
          <w:rFonts w:cs="Arial"/>
          <w:bCs/>
          <w:color w:val="000000" w:themeColor="text1"/>
          <w:szCs w:val="20"/>
          <w:lang w:val="sl-SI"/>
        </w:rPr>
        <w:t>Spremembe so namenjene večji jasnosti besedila ter uskladitvi besedila z zakonom, ki ureja kmetijstvo v delu, ki se nanaša na merila za izbor vlog.</w:t>
      </w:r>
    </w:p>
    <w:p w14:paraId="7F2A5F9D" w14:textId="77777777" w:rsidR="00F34E3A" w:rsidRDefault="00F34E3A" w:rsidP="00344F8B">
      <w:pPr>
        <w:jc w:val="both"/>
        <w:rPr>
          <w:rFonts w:cs="Arial"/>
          <w:bCs/>
          <w:color w:val="000000" w:themeColor="text1"/>
          <w:szCs w:val="20"/>
          <w:lang w:val="sl-SI"/>
        </w:rPr>
      </w:pPr>
    </w:p>
    <w:p w14:paraId="6C810AB6" w14:textId="77777777" w:rsidR="00602B20" w:rsidRDefault="00602B20" w:rsidP="00344F8B">
      <w:pPr>
        <w:jc w:val="both"/>
        <w:rPr>
          <w:rFonts w:cs="Arial"/>
          <w:bCs/>
          <w:color w:val="000000" w:themeColor="text1"/>
          <w:szCs w:val="20"/>
          <w:lang w:val="sl-SI"/>
        </w:rPr>
      </w:pPr>
    </w:p>
    <w:p w14:paraId="55A9DFAA" w14:textId="55036AF0" w:rsidR="00F34E3A" w:rsidRDefault="00F34E3A" w:rsidP="00344F8B">
      <w:pPr>
        <w:jc w:val="both"/>
        <w:rPr>
          <w:rFonts w:cs="Arial"/>
          <w:bCs/>
          <w:color w:val="000000" w:themeColor="text1"/>
          <w:szCs w:val="20"/>
          <w:lang w:val="sl-SI"/>
        </w:rPr>
      </w:pPr>
      <w:r>
        <w:rPr>
          <w:rFonts w:cs="Arial"/>
          <w:bCs/>
          <w:color w:val="000000" w:themeColor="text1"/>
          <w:szCs w:val="20"/>
          <w:lang w:val="sl-SI"/>
        </w:rPr>
        <w:t xml:space="preserve">2. </w:t>
      </w:r>
      <w:r w:rsidRPr="00F34E3A">
        <w:rPr>
          <w:rFonts w:cs="Arial"/>
          <w:b/>
          <w:bCs/>
          <w:color w:val="000000" w:themeColor="text1"/>
          <w:szCs w:val="20"/>
          <w:lang w:val="sl-SI"/>
        </w:rPr>
        <w:t>Določbe glede omejitev pri odobravanju sredstev</w:t>
      </w:r>
    </w:p>
    <w:p w14:paraId="2D84C9C0" w14:textId="77777777" w:rsidR="00602B20" w:rsidRDefault="00602B20" w:rsidP="00344F8B">
      <w:pPr>
        <w:jc w:val="both"/>
        <w:rPr>
          <w:rFonts w:cs="Arial"/>
          <w:bCs/>
          <w:color w:val="000000" w:themeColor="text1"/>
          <w:szCs w:val="20"/>
          <w:lang w:val="sl-SI"/>
        </w:rPr>
      </w:pPr>
    </w:p>
    <w:p w14:paraId="70F65432" w14:textId="43103BC0" w:rsidR="00F34E3A" w:rsidRDefault="00F34E3A" w:rsidP="00344F8B">
      <w:pPr>
        <w:jc w:val="both"/>
        <w:rPr>
          <w:rFonts w:cs="Arial"/>
          <w:bCs/>
          <w:color w:val="000000" w:themeColor="text1"/>
          <w:szCs w:val="20"/>
          <w:lang w:val="sl-SI"/>
        </w:rPr>
      </w:pPr>
      <w:r>
        <w:rPr>
          <w:rFonts w:cs="Arial"/>
          <w:bCs/>
          <w:color w:val="000000" w:themeColor="text1"/>
          <w:szCs w:val="20"/>
          <w:lang w:val="sl-SI"/>
        </w:rPr>
        <w:lastRenderedPageBreak/>
        <w:t xml:space="preserve">Spremembe so namenjene </w:t>
      </w:r>
      <w:r w:rsidR="00602B20">
        <w:rPr>
          <w:rFonts w:cs="Arial"/>
          <w:bCs/>
          <w:color w:val="000000" w:themeColor="text1"/>
          <w:szCs w:val="20"/>
          <w:lang w:val="sl-SI"/>
        </w:rPr>
        <w:t xml:space="preserve">večji jasnosti besedila, podrobnejši določitvi upravičenih stroškov pri ureditvi </w:t>
      </w:r>
      <w:proofErr w:type="spellStart"/>
      <w:r w:rsidR="00602B20">
        <w:rPr>
          <w:rFonts w:cs="Arial"/>
          <w:bCs/>
          <w:color w:val="000000" w:themeColor="text1"/>
          <w:szCs w:val="20"/>
          <w:lang w:val="sl-SI"/>
        </w:rPr>
        <w:t>večetažnih</w:t>
      </w:r>
      <w:proofErr w:type="spellEnd"/>
      <w:r w:rsidR="00602B20">
        <w:rPr>
          <w:rFonts w:cs="Arial"/>
          <w:bCs/>
          <w:color w:val="000000" w:themeColor="text1"/>
          <w:szCs w:val="20"/>
          <w:lang w:val="sl-SI"/>
        </w:rPr>
        <w:t xml:space="preserve"> objektov t</w:t>
      </w:r>
      <w:r>
        <w:rPr>
          <w:rFonts w:cs="Arial"/>
          <w:bCs/>
          <w:color w:val="000000" w:themeColor="text1"/>
          <w:szCs w:val="20"/>
          <w:lang w:val="sl-SI"/>
        </w:rPr>
        <w:t xml:space="preserve">er </w:t>
      </w:r>
      <w:r w:rsidRPr="00C97C62">
        <w:rPr>
          <w:rFonts w:cs="Arial"/>
          <w:bCs/>
          <w:color w:val="000000" w:themeColor="text1"/>
          <w:szCs w:val="20"/>
          <w:lang w:val="sl-SI"/>
        </w:rPr>
        <w:t>uskla</w:t>
      </w:r>
      <w:r>
        <w:rPr>
          <w:rFonts w:cs="Arial"/>
          <w:bCs/>
          <w:color w:val="000000" w:themeColor="text1"/>
          <w:szCs w:val="20"/>
          <w:lang w:val="sl-SI"/>
        </w:rPr>
        <w:t xml:space="preserve">ditvi </w:t>
      </w:r>
      <w:r w:rsidRPr="00C97C62">
        <w:rPr>
          <w:rFonts w:cs="Arial"/>
          <w:bCs/>
          <w:color w:val="000000" w:themeColor="text1"/>
          <w:szCs w:val="20"/>
          <w:lang w:val="sl-SI"/>
        </w:rPr>
        <w:t>uredb</w:t>
      </w:r>
      <w:r>
        <w:rPr>
          <w:rFonts w:cs="Arial"/>
          <w:bCs/>
          <w:color w:val="000000" w:themeColor="text1"/>
          <w:szCs w:val="20"/>
          <w:lang w:val="sl-SI"/>
        </w:rPr>
        <w:t>e</w:t>
      </w:r>
      <w:r w:rsidRPr="00C97C62">
        <w:rPr>
          <w:rFonts w:cs="Arial"/>
          <w:bCs/>
          <w:color w:val="000000" w:themeColor="text1"/>
          <w:szCs w:val="20"/>
          <w:lang w:val="sl-SI"/>
        </w:rPr>
        <w:t xml:space="preserve"> z besedilom </w:t>
      </w:r>
      <w:r>
        <w:rPr>
          <w:rFonts w:cs="Arial"/>
          <w:bCs/>
          <w:color w:val="000000" w:themeColor="text1"/>
          <w:szCs w:val="20"/>
          <w:lang w:val="sl-SI"/>
        </w:rPr>
        <w:t>3</w:t>
      </w:r>
      <w:r w:rsidRPr="00C97C62">
        <w:rPr>
          <w:rFonts w:cs="Arial"/>
          <w:bCs/>
          <w:color w:val="000000" w:themeColor="text1"/>
          <w:szCs w:val="20"/>
          <w:lang w:val="sl-SI"/>
        </w:rPr>
        <w:t>. spremembe PRP 2014-2020</w:t>
      </w:r>
      <w:r>
        <w:rPr>
          <w:rFonts w:cs="Arial"/>
          <w:bCs/>
          <w:color w:val="000000" w:themeColor="text1"/>
          <w:szCs w:val="20"/>
          <w:lang w:val="sl-SI"/>
        </w:rPr>
        <w:t xml:space="preserve"> (prispevek v naravi).</w:t>
      </w:r>
    </w:p>
    <w:p w14:paraId="35090165" w14:textId="77777777" w:rsidR="00F34E3A" w:rsidRDefault="00F34E3A" w:rsidP="00344F8B">
      <w:pPr>
        <w:jc w:val="both"/>
        <w:rPr>
          <w:rFonts w:cs="Arial"/>
          <w:bCs/>
          <w:color w:val="000000" w:themeColor="text1"/>
          <w:szCs w:val="20"/>
          <w:lang w:val="sl-SI"/>
        </w:rPr>
      </w:pPr>
    </w:p>
    <w:p w14:paraId="5A3C984D" w14:textId="77777777" w:rsidR="00602B20" w:rsidRDefault="00602B20" w:rsidP="00344F8B">
      <w:pPr>
        <w:jc w:val="both"/>
        <w:rPr>
          <w:rFonts w:cs="Arial"/>
          <w:bCs/>
          <w:color w:val="000000" w:themeColor="text1"/>
          <w:szCs w:val="20"/>
          <w:lang w:val="sl-SI"/>
        </w:rPr>
      </w:pPr>
    </w:p>
    <w:p w14:paraId="358743A7" w14:textId="60D11D80" w:rsidR="00F34E3A" w:rsidRDefault="00602B20" w:rsidP="00344F8B">
      <w:pPr>
        <w:jc w:val="both"/>
        <w:rPr>
          <w:rFonts w:cs="Arial"/>
          <w:bCs/>
          <w:color w:val="000000" w:themeColor="text1"/>
          <w:szCs w:val="20"/>
          <w:lang w:val="sl-SI"/>
        </w:rPr>
      </w:pPr>
      <w:r>
        <w:rPr>
          <w:rFonts w:cs="Arial"/>
          <w:bCs/>
          <w:color w:val="000000" w:themeColor="text1"/>
          <w:szCs w:val="20"/>
          <w:lang w:val="sl-SI"/>
        </w:rPr>
        <w:t xml:space="preserve">3. </w:t>
      </w:r>
      <w:r w:rsidRPr="00602B20">
        <w:rPr>
          <w:rFonts w:cs="Arial"/>
          <w:b/>
          <w:bCs/>
          <w:color w:val="000000" w:themeColor="text1"/>
          <w:szCs w:val="20"/>
          <w:lang w:val="sl-SI"/>
        </w:rPr>
        <w:t>Pogoji ob oddaji vloge na javni razpis</w:t>
      </w:r>
    </w:p>
    <w:p w14:paraId="61AB9BBC" w14:textId="77777777" w:rsidR="00602B20" w:rsidRDefault="00602B20" w:rsidP="00344F8B">
      <w:pPr>
        <w:jc w:val="both"/>
        <w:rPr>
          <w:rFonts w:cs="Arial"/>
          <w:bCs/>
          <w:color w:val="000000" w:themeColor="text1"/>
          <w:szCs w:val="20"/>
          <w:lang w:val="sl-SI"/>
        </w:rPr>
      </w:pPr>
    </w:p>
    <w:p w14:paraId="02962483" w14:textId="43AEF26B" w:rsidR="00F34E3A" w:rsidRDefault="00602B20" w:rsidP="00344F8B">
      <w:pPr>
        <w:jc w:val="both"/>
        <w:rPr>
          <w:rFonts w:cs="Arial"/>
          <w:bCs/>
          <w:color w:val="000000" w:themeColor="text1"/>
          <w:szCs w:val="20"/>
          <w:lang w:val="sl-SI"/>
        </w:rPr>
      </w:pPr>
      <w:r>
        <w:rPr>
          <w:rFonts w:cs="Arial"/>
          <w:bCs/>
          <w:color w:val="000000" w:themeColor="text1"/>
          <w:szCs w:val="20"/>
          <w:lang w:val="sl-SI"/>
        </w:rPr>
        <w:t>Spremembe so namenjene večji jasnosti besedila ter podrobnejši določitvi upravičenih stroškov pri nakupu pripadajoče opreme objektov.</w:t>
      </w:r>
    </w:p>
    <w:p w14:paraId="765A7894" w14:textId="77777777" w:rsidR="00F34E3A" w:rsidRDefault="00F34E3A" w:rsidP="00344F8B">
      <w:pPr>
        <w:jc w:val="both"/>
        <w:rPr>
          <w:rFonts w:cs="Arial"/>
          <w:bCs/>
          <w:color w:val="000000" w:themeColor="text1"/>
          <w:szCs w:val="20"/>
          <w:lang w:val="sl-SI"/>
        </w:rPr>
      </w:pPr>
    </w:p>
    <w:p w14:paraId="07D0C00D" w14:textId="77777777" w:rsidR="00F34E3A" w:rsidRDefault="00F34E3A" w:rsidP="00344F8B">
      <w:pPr>
        <w:jc w:val="both"/>
        <w:rPr>
          <w:rFonts w:cs="Arial"/>
          <w:bCs/>
          <w:color w:val="000000" w:themeColor="text1"/>
          <w:szCs w:val="20"/>
          <w:lang w:val="sl-SI"/>
        </w:rPr>
      </w:pPr>
    </w:p>
    <w:p w14:paraId="2996BEED" w14:textId="6211582E" w:rsidR="00602B20" w:rsidRPr="00602B20" w:rsidRDefault="00602B20" w:rsidP="00602B20">
      <w:pPr>
        <w:jc w:val="both"/>
        <w:rPr>
          <w:rFonts w:cs="Arial"/>
          <w:bCs/>
          <w:color w:val="000000" w:themeColor="text1"/>
          <w:szCs w:val="20"/>
          <w:lang w:val="sl-SI"/>
        </w:rPr>
      </w:pPr>
      <w:r>
        <w:rPr>
          <w:rFonts w:cs="Arial"/>
          <w:bCs/>
          <w:color w:val="000000" w:themeColor="text1"/>
          <w:szCs w:val="20"/>
          <w:lang w:val="sl-SI"/>
        </w:rPr>
        <w:t xml:space="preserve">4. </w:t>
      </w:r>
      <w:r w:rsidRPr="00602B20">
        <w:rPr>
          <w:rFonts w:cs="Arial"/>
          <w:b/>
          <w:bCs/>
          <w:color w:val="000000" w:themeColor="text1"/>
          <w:szCs w:val="20"/>
          <w:lang w:val="sl-SI"/>
        </w:rPr>
        <w:t>Vlaganje zahtevka za izplačilo sredstev in obveznosti upravičenca</w:t>
      </w:r>
    </w:p>
    <w:p w14:paraId="17274B96" w14:textId="6A2ECCF6" w:rsidR="00602B20" w:rsidRDefault="00602B20" w:rsidP="00344F8B">
      <w:pPr>
        <w:jc w:val="both"/>
        <w:rPr>
          <w:rFonts w:cs="Arial"/>
          <w:bCs/>
          <w:color w:val="000000" w:themeColor="text1"/>
          <w:szCs w:val="20"/>
          <w:lang w:val="sl-SI"/>
        </w:rPr>
      </w:pPr>
      <w:r>
        <w:rPr>
          <w:rFonts w:cs="Arial"/>
          <w:bCs/>
          <w:color w:val="000000" w:themeColor="text1"/>
          <w:szCs w:val="20"/>
          <w:lang w:val="sl-SI"/>
        </w:rPr>
        <w:t>Spremembe so namenjene večji jasnosti besedila.</w:t>
      </w:r>
    </w:p>
    <w:p w14:paraId="598B89E4" w14:textId="77777777" w:rsidR="00602B20" w:rsidRDefault="00602B20" w:rsidP="00344F8B">
      <w:pPr>
        <w:jc w:val="both"/>
        <w:rPr>
          <w:rFonts w:cs="Arial"/>
          <w:bCs/>
          <w:color w:val="000000" w:themeColor="text1"/>
          <w:szCs w:val="20"/>
          <w:lang w:val="sl-SI"/>
        </w:rPr>
      </w:pPr>
    </w:p>
    <w:p w14:paraId="7E2F0D8B" w14:textId="77777777" w:rsidR="00E33D7D" w:rsidRDefault="00E33D7D" w:rsidP="00344F8B">
      <w:pPr>
        <w:jc w:val="both"/>
        <w:rPr>
          <w:rFonts w:cs="Arial"/>
          <w:bCs/>
          <w:color w:val="000000" w:themeColor="text1"/>
          <w:szCs w:val="20"/>
          <w:lang w:val="sl-SI"/>
        </w:rPr>
      </w:pPr>
    </w:p>
    <w:p w14:paraId="722CC387" w14:textId="0CD7D133" w:rsidR="00E33D7D" w:rsidRPr="00602B20" w:rsidRDefault="00E33D7D" w:rsidP="00E33D7D">
      <w:pPr>
        <w:jc w:val="both"/>
        <w:rPr>
          <w:rFonts w:cs="Arial"/>
          <w:bCs/>
          <w:color w:val="000000" w:themeColor="text1"/>
          <w:szCs w:val="20"/>
          <w:lang w:val="sl-SI"/>
        </w:rPr>
      </w:pPr>
      <w:r>
        <w:rPr>
          <w:rFonts w:cs="Arial"/>
          <w:bCs/>
          <w:color w:val="000000" w:themeColor="text1"/>
          <w:szCs w:val="20"/>
          <w:lang w:val="sl-SI"/>
        </w:rPr>
        <w:t xml:space="preserve">5. </w:t>
      </w:r>
      <w:r>
        <w:rPr>
          <w:rFonts w:cs="Arial"/>
          <w:b/>
          <w:bCs/>
          <w:color w:val="000000" w:themeColor="text1"/>
          <w:szCs w:val="20"/>
          <w:lang w:val="sl-SI"/>
        </w:rPr>
        <w:t>Uveljavljanje predplačila</w:t>
      </w:r>
    </w:p>
    <w:p w14:paraId="3A5611CC" w14:textId="4FF92C45" w:rsidR="00E33D7D" w:rsidRDefault="00E33D7D" w:rsidP="00E33D7D">
      <w:pPr>
        <w:jc w:val="both"/>
        <w:rPr>
          <w:rFonts w:cs="Arial"/>
          <w:bCs/>
          <w:color w:val="000000" w:themeColor="text1"/>
          <w:szCs w:val="20"/>
          <w:lang w:val="sl-SI"/>
        </w:rPr>
      </w:pPr>
      <w:r>
        <w:rPr>
          <w:rFonts w:cs="Arial"/>
          <w:bCs/>
          <w:color w:val="000000" w:themeColor="text1"/>
          <w:szCs w:val="20"/>
          <w:lang w:val="sl-SI"/>
        </w:rPr>
        <w:t>Spremembe so namenjene večji jasnosti besedila ter zmanjšanju administrativnih ovir za potencialne upravičence.</w:t>
      </w:r>
    </w:p>
    <w:p w14:paraId="6E27854E" w14:textId="77777777" w:rsidR="00E33D7D" w:rsidRDefault="00E33D7D" w:rsidP="00344F8B">
      <w:pPr>
        <w:jc w:val="both"/>
        <w:rPr>
          <w:rFonts w:cs="Arial"/>
          <w:bCs/>
          <w:color w:val="000000" w:themeColor="text1"/>
          <w:szCs w:val="20"/>
          <w:lang w:val="sl-SI"/>
        </w:rPr>
      </w:pPr>
    </w:p>
    <w:sectPr w:rsidR="00E33D7D" w:rsidSect="009F1718">
      <w:headerReference w:type="default" r:id="rId12"/>
      <w:headerReference w:type="first" r:id="rId13"/>
      <w:pgSz w:w="11900" w:h="16840" w:code="9"/>
      <w:pgMar w:top="1701" w:right="1701" w:bottom="1134" w:left="1985"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5C79BE" w14:textId="77777777" w:rsidR="00C2733A" w:rsidRDefault="00C2733A">
      <w:r>
        <w:separator/>
      </w:r>
    </w:p>
  </w:endnote>
  <w:endnote w:type="continuationSeparator" w:id="0">
    <w:p w14:paraId="7D2DCA6B" w14:textId="77777777" w:rsidR="00C2733A" w:rsidRDefault="00C2733A">
      <w:r>
        <w:continuationSeparator/>
      </w:r>
    </w:p>
  </w:endnote>
  <w:endnote w:type="continuationNotice" w:id="1">
    <w:p w14:paraId="0DA650A8" w14:textId="77777777" w:rsidR="00C2733A" w:rsidRDefault="00C2733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embedRegular r:id="rId1" w:fontKey="{7E99551F-7A1E-4E96-8C5E-869CD2F64CC6}"/>
    <w:embedBold r:id="rId2" w:fontKey="{59E5CE20-F74A-4805-AE05-84AE1D36F348}"/>
  </w:font>
  <w:font w:name="Tahoma">
    <w:panose1 w:val="020B0604030504040204"/>
    <w:charset w:val="EE"/>
    <w:family w:val="swiss"/>
    <w:pitch w:val="variable"/>
    <w:sig w:usb0="E1002EFF" w:usb1="C000605B" w:usb2="00000029" w:usb3="00000000" w:csb0="000101FF" w:csb1="00000000"/>
    <w:embedRegular r:id="rId3" w:fontKey="{D3CCE41F-180B-422D-A9F3-F17EE8FB7AB9}"/>
  </w:font>
  <w:font w:name="Helv">
    <w:altName w:val="Arial"/>
    <w:panose1 w:val="020B0604020202030204"/>
    <w:charset w:val="00"/>
    <w:family w:val="swiss"/>
    <w:notTrueType/>
    <w:pitch w:val="variable"/>
    <w:sig w:usb0="00000003" w:usb1="00000000" w:usb2="00000000" w:usb3="00000000" w:csb0="00000001" w:csb1="00000000"/>
  </w:font>
  <w:font w:name="Republika">
    <w:panose1 w:val="02000506040000020004"/>
    <w:charset w:val="EE"/>
    <w:family w:val="auto"/>
    <w:pitch w:val="variable"/>
    <w:sig w:usb0="A00000FF" w:usb1="4000205B" w:usb2="00000000" w:usb3="00000000" w:csb0="00000093" w:csb1="00000000"/>
    <w:embedRegular r:id="rId4" w:fontKey="{AEF97796-7E62-4EEC-966A-EFE34F8AFB8F}"/>
  </w:font>
  <w:font w:name="Republika Bold">
    <w:altName w:val="Courier New"/>
    <w:panose1 w:val="02000806030000020004"/>
    <w:charset w:val="00"/>
    <w:family w:val="auto"/>
    <w:pitch w:val="variable"/>
    <w:sig w:usb0="03000000" w:usb1="00000000" w:usb2="00000000" w:usb3="00000000" w:csb0="00000001" w:csb1="00000000"/>
    <w:embedBold r:id="rId5" w:fontKey="{F6ABDB08-1636-4B9E-ADE4-53D9F37A5F65}"/>
  </w:font>
  <w:font w:name="Cambria">
    <w:panose1 w:val="02040503050406030204"/>
    <w:charset w:val="EE"/>
    <w:family w:val="roman"/>
    <w:pitch w:val="variable"/>
    <w:sig w:usb0="E00002FF" w:usb1="400004FF" w:usb2="00000000" w:usb3="00000000" w:csb0="0000019F" w:csb1="00000000"/>
    <w:embedRegular r:id="rId6" w:fontKey="{53237502-D3C5-46D7-95C1-7F8B1BEC507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0055CF" w14:textId="77777777" w:rsidR="00C2733A" w:rsidRDefault="00C2733A">
      <w:r>
        <w:separator/>
      </w:r>
    </w:p>
  </w:footnote>
  <w:footnote w:type="continuationSeparator" w:id="0">
    <w:p w14:paraId="1B05695D" w14:textId="77777777" w:rsidR="00C2733A" w:rsidRDefault="00C2733A">
      <w:r>
        <w:continuationSeparator/>
      </w:r>
    </w:p>
  </w:footnote>
  <w:footnote w:type="continuationNotice" w:id="1">
    <w:p w14:paraId="748C8614" w14:textId="77777777" w:rsidR="00C2733A" w:rsidRDefault="00C2733A">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82C93" w14:textId="77777777" w:rsidR="00815E13" w:rsidRPr="00110CBD" w:rsidRDefault="00815E13" w:rsidP="005C07B3">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15E13" w:rsidRPr="008F3500" w14:paraId="079983B6" w14:textId="77777777" w:rsidTr="005F0F4C">
      <w:trPr>
        <w:cantSplit/>
        <w:trHeight w:hRule="exact" w:val="847"/>
      </w:trPr>
      <w:tc>
        <w:tcPr>
          <w:tcW w:w="567" w:type="dxa"/>
        </w:tcPr>
        <w:p w14:paraId="11209213" w14:textId="77777777" w:rsidR="00815E13" w:rsidRDefault="00815E13"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29908B11" w14:textId="77777777" w:rsidR="00815E13" w:rsidRPr="006D42D9" w:rsidRDefault="00815E13" w:rsidP="006D42D9">
          <w:pPr>
            <w:rPr>
              <w:rFonts w:ascii="Republika" w:hAnsi="Republika"/>
              <w:sz w:val="60"/>
              <w:szCs w:val="60"/>
              <w:lang w:val="sl-SI"/>
            </w:rPr>
          </w:pPr>
        </w:p>
        <w:p w14:paraId="2933CC71" w14:textId="77777777" w:rsidR="00815E13" w:rsidRPr="006D42D9" w:rsidRDefault="00815E13" w:rsidP="006D42D9">
          <w:pPr>
            <w:rPr>
              <w:rFonts w:ascii="Republika" w:hAnsi="Republika"/>
              <w:sz w:val="60"/>
              <w:szCs w:val="60"/>
              <w:lang w:val="sl-SI"/>
            </w:rPr>
          </w:pPr>
        </w:p>
        <w:p w14:paraId="4336C68B" w14:textId="77777777" w:rsidR="00815E13" w:rsidRPr="006D42D9" w:rsidRDefault="00815E13" w:rsidP="006D42D9">
          <w:pPr>
            <w:rPr>
              <w:rFonts w:ascii="Republika" w:hAnsi="Republika"/>
              <w:sz w:val="60"/>
              <w:szCs w:val="60"/>
              <w:lang w:val="sl-SI"/>
            </w:rPr>
          </w:pPr>
        </w:p>
        <w:p w14:paraId="276BA4E1" w14:textId="77777777" w:rsidR="00815E13" w:rsidRPr="006D42D9" w:rsidRDefault="00815E13" w:rsidP="006D42D9">
          <w:pPr>
            <w:rPr>
              <w:rFonts w:ascii="Republika" w:hAnsi="Republika"/>
              <w:sz w:val="60"/>
              <w:szCs w:val="60"/>
              <w:lang w:val="sl-SI"/>
            </w:rPr>
          </w:pPr>
        </w:p>
        <w:p w14:paraId="67A1122B" w14:textId="77777777" w:rsidR="00815E13" w:rsidRPr="006D42D9" w:rsidRDefault="00815E13" w:rsidP="006D42D9">
          <w:pPr>
            <w:rPr>
              <w:rFonts w:ascii="Republika" w:hAnsi="Republika"/>
              <w:sz w:val="60"/>
              <w:szCs w:val="60"/>
              <w:lang w:val="sl-SI"/>
            </w:rPr>
          </w:pPr>
        </w:p>
        <w:p w14:paraId="2942F1EF" w14:textId="77777777" w:rsidR="00815E13" w:rsidRPr="006D42D9" w:rsidRDefault="00815E13" w:rsidP="006D42D9">
          <w:pPr>
            <w:rPr>
              <w:rFonts w:ascii="Republika" w:hAnsi="Republika"/>
              <w:sz w:val="60"/>
              <w:szCs w:val="60"/>
              <w:lang w:val="sl-SI"/>
            </w:rPr>
          </w:pPr>
        </w:p>
        <w:p w14:paraId="08483066" w14:textId="77777777" w:rsidR="00815E13" w:rsidRPr="006D42D9" w:rsidRDefault="00815E13" w:rsidP="006D42D9">
          <w:pPr>
            <w:rPr>
              <w:rFonts w:ascii="Republika" w:hAnsi="Republika"/>
              <w:sz w:val="60"/>
              <w:szCs w:val="60"/>
              <w:lang w:val="sl-SI"/>
            </w:rPr>
          </w:pPr>
        </w:p>
        <w:p w14:paraId="547572F9" w14:textId="77777777" w:rsidR="00815E13" w:rsidRPr="006D42D9" w:rsidRDefault="00815E13" w:rsidP="006D42D9">
          <w:pPr>
            <w:rPr>
              <w:rFonts w:ascii="Republika" w:hAnsi="Republika"/>
              <w:sz w:val="60"/>
              <w:szCs w:val="60"/>
              <w:lang w:val="sl-SI"/>
            </w:rPr>
          </w:pPr>
        </w:p>
        <w:p w14:paraId="38C8A3F5" w14:textId="77777777" w:rsidR="00815E13" w:rsidRPr="006D42D9" w:rsidRDefault="00815E13" w:rsidP="006D42D9">
          <w:pPr>
            <w:rPr>
              <w:rFonts w:ascii="Republika" w:hAnsi="Republika"/>
              <w:sz w:val="60"/>
              <w:szCs w:val="60"/>
              <w:lang w:val="sl-SI"/>
            </w:rPr>
          </w:pPr>
        </w:p>
        <w:p w14:paraId="0446BE42" w14:textId="77777777" w:rsidR="00815E13" w:rsidRPr="006D42D9" w:rsidRDefault="00815E13" w:rsidP="006D42D9">
          <w:pPr>
            <w:rPr>
              <w:rFonts w:ascii="Republika" w:hAnsi="Republika"/>
              <w:sz w:val="60"/>
              <w:szCs w:val="60"/>
              <w:lang w:val="sl-SI"/>
            </w:rPr>
          </w:pPr>
        </w:p>
        <w:p w14:paraId="28FD8BB2" w14:textId="77777777" w:rsidR="00815E13" w:rsidRPr="006D42D9" w:rsidRDefault="00815E13" w:rsidP="006D42D9">
          <w:pPr>
            <w:rPr>
              <w:rFonts w:ascii="Republika" w:hAnsi="Republika"/>
              <w:sz w:val="60"/>
              <w:szCs w:val="60"/>
              <w:lang w:val="sl-SI"/>
            </w:rPr>
          </w:pPr>
        </w:p>
        <w:p w14:paraId="21E4FB77" w14:textId="77777777" w:rsidR="00815E13" w:rsidRPr="006D42D9" w:rsidRDefault="00815E13" w:rsidP="006D42D9">
          <w:pPr>
            <w:rPr>
              <w:rFonts w:ascii="Republika" w:hAnsi="Republika"/>
              <w:sz w:val="60"/>
              <w:szCs w:val="60"/>
              <w:lang w:val="sl-SI"/>
            </w:rPr>
          </w:pPr>
        </w:p>
        <w:p w14:paraId="688FC8DD" w14:textId="77777777" w:rsidR="00815E13" w:rsidRPr="006D42D9" w:rsidRDefault="00815E13" w:rsidP="006D42D9">
          <w:pPr>
            <w:rPr>
              <w:rFonts w:ascii="Republika" w:hAnsi="Republika"/>
              <w:sz w:val="60"/>
              <w:szCs w:val="60"/>
              <w:lang w:val="sl-SI"/>
            </w:rPr>
          </w:pPr>
        </w:p>
        <w:p w14:paraId="6F19AECF" w14:textId="77777777" w:rsidR="00815E13" w:rsidRPr="006D42D9" w:rsidRDefault="00815E13" w:rsidP="006D42D9">
          <w:pPr>
            <w:rPr>
              <w:rFonts w:ascii="Republika" w:hAnsi="Republika"/>
              <w:sz w:val="60"/>
              <w:szCs w:val="60"/>
              <w:lang w:val="sl-SI"/>
            </w:rPr>
          </w:pPr>
        </w:p>
        <w:p w14:paraId="475423F3" w14:textId="77777777" w:rsidR="00815E13" w:rsidRPr="006D42D9" w:rsidRDefault="00815E13" w:rsidP="006D42D9">
          <w:pPr>
            <w:rPr>
              <w:rFonts w:ascii="Republika" w:hAnsi="Republika"/>
              <w:sz w:val="60"/>
              <w:szCs w:val="60"/>
              <w:lang w:val="sl-SI"/>
            </w:rPr>
          </w:pPr>
        </w:p>
        <w:p w14:paraId="01F3F8B9" w14:textId="77777777" w:rsidR="00815E13" w:rsidRPr="006D42D9" w:rsidRDefault="00815E13" w:rsidP="006D42D9">
          <w:pPr>
            <w:rPr>
              <w:rFonts w:ascii="Republika" w:hAnsi="Republika"/>
              <w:sz w:val="60"/>
              <w:szCs w:val="60"/>
              <w:lang w:val="sl-SI"/>
            </w:rPr>
          </w:pPr>
        </w:p>
      </w:tc>
    </w:tr>
  </w:tbl>
  <w:p w14:paraId="275EA0EE" w14:textId="77777777" w:rsidR="00815E13" w:rsidRPr="008F3500" w:rsidRDefault="00815E13" w:rsidP="00924E3C">
    <w:pPr>
      <w:autoSpaceDE w:val="0"/>
      <w:autoSpaceDN w:val="0"/>
      <w:adjustRightInd w:val="0"/>
      <w:spacing w:line="240" w:lineRule="auto"/>
      <w:rPr>
        <w:rFonts w:ascii="Republika" w:hAnsi="Republika"/>
        <w:lang w:val="sl-SI"/>
      </w:rPr>
    </w:pPr>
    <w:r>
      <w:rPr>
        <w:noProof/>
        <w:szCs w:val="20"/>
        <w:lang w:val="sl-SI" w:eastAsia="sl-SI"/>
      </w:rPr>
      <mc:AlternateContent>
        <mc:Choice Requires="wps">
          <w:drawing>
            <wp:anchor distT="0" distB="0" distL="114300" distR="114300" simplePos="0" relativeHeight="251657728" behindDoc="1" locked="0" layoutInCell="0" allowOverlap="1" wp14:anchorId="5D365B97" wp14:editId="09648906">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4B4D8E"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oj0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T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DPZoj0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14:paraId="7450A3B0" w14:textId="77777777" w:rsidR="00815E13" w:rsidRPr="008F3500" w:rsidRDefault="00815E13"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 xml:space="preserve">Ministrstvo za kmetijstvo, </w:t>
    </w:r>
    <w:r>
      <w:rPr>
        <w:rFonts w:ascii="Republika Bold" w:hAnsi="Republika Bold"/>
        <w:b/>
        <w:caps/>
        <w:lang w:val="sl-SI"/>
      </w:rPr>
      <w:br/>
      <w:t>gozdarstvo in prehrano</w:t>
    </w:r>
  </w:p>
  <w:p w14:paraId="54A494B4" w14:textId="77777777" w:rsidR="00815E13" w:rsidRPr="008F3500" w:rsidRDefault="00815E13" w:rsidP="005B1731">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t xml:space="preserve">T: </w:t>
    </w:r>
    <w:r>
      <w:rPr>
        <w:rFonts w:cs="Arial"/>
        <w:sz w:val="16"/>
        <w:lang w:val="sl-SI"/>
      </w:rPr>
      <w:t>01 478 91 28</w:t>
    </w:r>
  </w:p>
  <w:p w14:paraId="48E9A611" w14:textId="77777777" w:rsidR="00815E13" w:rsidRPr="008F3500" w:rsidRDefault="00815E13"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01 478 90 56</w:t>
    </w:r>
    <w:r w:rsidRPr="008F3500">
      <w:rPr>
        <w:rFonts w:cs="Arial"/>
        <w:sz w:val="16"/>
        <w:lang w:val="sl-SI"/>
      </w:rPr>
      <w:t xml:space="preserve"> </w:t>
    </w:r>
  </w:p>
  <w:p w14:paraId="4694AA80" w14:textId="77777777" w:rsidR="00815E13" w:rsidRPr="008F3500" w:rsidRDefault="00815E13"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gp.mkgp@gov.si</w:t>
    </w:r>
  </w:p>
  <w:p w14:paraId="505DBF8C" w14:textId="77777777" w:rsidR="00815E13" w:rsidRPr="008F3500" w:rsidRDefault="00815E13"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proofErr w:type="spellStart"/>
    <w:r>
      <w:rPr>
        <w:rFonts w:cs="Arial"/>
        <w:sz w:val="16"/>
        <w:lang w:val="sl-SI"/>
      </w:rPr>
      <w:t>www.mkgp.gov.si</w:t>
    </w:r>
    <w:proofErr w:type="spellEnd"/>
  </w:p>
  <w:p w14:paraId="378A4FE7" w14:textId="77777777" w:rsidR="00815E13" w:rsidRPr="008F3500" w:rsidRDefault="00815E13"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398E"/>
    <w:multiLevelType w:val="hybridMultilevel"/>
    <w:tmpl w:val="79CC26DE"/>
    <w:lvl w:ilvl="0" w:tplc="04240017">
      <w:start w:val="1"/>
      <w:numFmt w:val="lowerLetter"/>
      <w:lvlText w:val="%1)"/>
      <w:lvlJc w:val="left"/>
      <w:pPr>
        <w:tabs>
          <w:tab w:val="num" w:pos="709"/>
        </w:tabs>
        <w:ind w:left="709" w:hanging="425"/>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B9500FE"/>
    <w:multiLevelType w:val="hybridMultilevel"/>
    <w:tmpl w:val="9320BDCA"/>
    <w:lvl w:ilvl="0" w:tplc="4BB6DE68">
      <w:start w:val="1"/>
      <w:numFmt w:val="bullet"/>
      <w:lvlText w:val=""/>
      <w:lvlJc w:val="left"/>
      <w:pPr>
        <w:ind w:left="1797" w:hanging="360"/>
      </w:pPr>
      <w:rPr>
        <w:rFonts w:ascii="Symbol" w:hAnsi="Symbol" w:hint="default"/>
      </w:rPr>
    </w:lvl>
    <w:lvl w:ilvl="1" w:tplc="04240003" w:tentative="1">
      <w:start w:val="1"/>
      <w:numFmt w:val="bullet"/>
      <w:lvlText w:val="o"/>
      <w:lvlJc w:val="left"/>
      <w:pPr>
        <w:ind w:left="2517" w:hanging="360"/>
      </w:pPr>
      <w:rPr>
        <w:rFonts w:ascii="Courier New" w:hAnsi="Courier New" w:cs="Courier New" w:hint="default"/>
      </w:rPr>
    </w:lvl>
    <w:lvl w:ilvl="2" w:tplc="04240005" w:tentative="1">
      <w:start w:val="1"/>
      <w:numFmt w:val="bullet"/>
      <w:lvlText w:val=""/>
      <w:lvlJc w:val="left"/>
      <w:pPr>
        <w:ind w:left="3237" w:hanging="360"/>
      </w:pPr>
      <w:rPr>
        <w:rFonts w:ascii="Wingdings" w:hAnsi="Wingdings" w:hint="default"/>
      </w:rPr>
    </w:lvl>
    <w:lvl w:ilvl="3" w:tplc="04240001" w:tentative="1">
      <w:start w:val="1"/>
      <w:numFmt w:val="bullet"/>
      <w:lvlText w:val=""/>
      <w:lvlJc w:val="left"/>
      <w:pPr>
        <w:ind w:left="3957" w:hanging="360"/>
      </w:pPr>
      <w:rPr>
        <w:rFonts w:ascii="Symbol" w:hAnsi="Symbol" w:hint="default"/>
      </w:rPr>
    </w:lvl>
    <w:lvl w:ilvl="4" w:tplc="04240003" w:tentative="1">
      <w:start w:val="1"/>
      <w:numFmt w:val="bullet"/>
      <w:lvlText w:val="o"/>
      <w:lvlJc w:val="left"/>
      <w:pPr>
        <w:ind w:left="4677" w:hanging="360"/>
      </w:pPr>
      <w:rPr>
        <w:rFonts w:ascii="Courier New" w:hAnsi="Courier New" w:cs="Courier New" w:hint="default"/>
      </w:rPr>
    </w:lvl>
    <w:lvl w:ilvl="5" w:tplc="04240005" w:tentative="1">
      <w:start w:val="1"/>
      <w:numFmt w:val="bullet"/>
      <w:lvlText w:val=""/>
      <w:lvlJc w:val="left"/>
      <w:pPr>
        <w:ind w:left="5397" w:hanging="360"/>
      </w:pPr>
      <w:rPr>
        <w:rFonts w:ascii="Wingdings" w:hAnsi="Wingdings" w:hint="default"/>
      </w:rPr>
    </w:lvl>
    <w:lvl w:ilvl="6" w:tplc="04240001" w:tentative="1">
      <w:start w:val="1"/>
      <w:numFmt w:val="bullet"/>
      <w:lvlText w:val=""/>
      <w:lvlJc w:val="left"/>
      <w:pPr>
        <w:ind w:left="6117" w:hanging="360"/>
      </w:pPr>
      <w:rPr>
        <w:rFonts w:ascii="Symbol" w:hAnsi="Symbol" w:hint="default"/>
      </w:rPr>
    </w:lvl>
    <w:lvl w:ilvl="7" w:tplc="04240003" w:tentative="1">
      <w:start w:val="1"/>
      <w:numFmt w:val="bullet"/>
      <w:lvlText w:val="o"/>
      <w:lvlJc w:val="left"/>
      <w:pPr>
        <w:ind w:left="6837" w:hanging="360"/>
      </w:pPr>
      <w:rPr>
        <w:rFonts w:ascii="Courier New" w:hAnsi="Courier New" w:cs="Courier New" w:hint="default"/>
      </w:rPr>
    </w:lvl>
    <w:lvl w:ilvl="8" w:tplc="04240005" w:tentative="1">
      <w:start w:val="1"/>
      <w:numFmt w:val="bullet"/>
      <w:lvlText w:val=""/>
      <w:lvlJc w:val="left"/>
      <w:pPr>
        <w:ind w:left="7557" w:hanging="360"/>
      </w:pPr>
      <w:rPr>
        <w:rFonts w:ascii="Wingdings" w:hAnsi="Wingdings" w:hint="default"/>
      </w:rPr>
    </w:lvl>
  </w:abstractNum>
  <w:abstractNum w:abstractNumId="2">
    <w:nsid w:val="0C8B6DD4"/>
    <w:multiLevelType w:val="hybridMultilevel"/>
    <w:tmpl w:val="424CDE78"/>
    <w:lvl w:ilvl="0" w:tplc="4BB6DE68">
      <w:start w:val="1"/>
      <w:numFmt w:val="bullet"/>
      <w:lvlText w:val=""/>
      <w:lvlJc w:val="left"/>
      <w:pPr>
        <w:ind w:left="-76" w:hanging="360"/>
      </w:pPr>
      <w:rPr>
        <w:rFonts w:ascii="Symbol" w:hAnsi="Symbol" w:hint="default"/>
      </w:rPr>
    </w:lvl>
    <w:lvl w:ilvl="1" w:tplc="04240003" w:tentative="1">
      <w:start w:val="1"/>
      <w:numFmt w:val="bullet"/>
      <w:lvlText w:val="o"/>
      <w:lvlJc w:val="left"/>
      <w:pPr>
        <w:ind w:left="644" w:hanging="360"/>
      </w:pPr>
      <w:rPr>
        <w:rFonts w:ascii="Courier New" w:hAnsi="Courier New" w:cs="Courier New" w:hint="default"/>
      </w:rPr>
    </w:lvl>
    <w:lvl w:ilvl="2" w:tplc="04240005" w:tentative="1">
      <w:start w:val="1"/>
      <w:numFmt w:val="bullet"/>
      <w:lvlText w:val=""/>
      <w:lvlJc w:val="left"/>
      <w:pPr>
        <w:ind w:left="1364" w:hanging="360"/>
      </w:pPr>
      <w:rPr>
        <w:rFonts w:ascii="Wingdings" w:hAnsi="Wingdings" w:hint="default"/>
      </w:rPr>
    </w:lvl>
    <w:lvl w:ilvl="3" w:tplc="04240001" w:tentative="1">
      <w:start w:val="1"/>
      <w:numFmt w:val="bullet"/>
      <w:lvlText w:val=""/>
      <w:lvlJc w:val="left"/>
      <w:pPr>
        <w:ind w:left="2084" w:hanging="360"/>
      </w:pPr>
      <w:rPr>
        <w:rFonts w:ascii="Symbol" w:hAnsi="Symbol" w:hint="default"/>
      </w:rPr>
    </w:lvl>
    <w:lvl w:ilvl="4" w:tplc="04240003" w:tentative="1">
      <w:start w:val="1"/>
      <w:numFmt w:val="bullet"/>
      <w:lvlText w:val="o"/>
      <w:lvlJc w:val="left"/>
      <w:pPr>
        <w:ind w:left="2804" w:hanging="360"/>
      </w:pPr>
      <w:rPr>
        <w:rFonts w:ascii="Courier New" w:hAnsi="Courier New" w:cs="Courier New" w:hint="default"/>
      </w:rPr>
    </w:lvl>
    <w:lvl w:ilvl="5" w:tplc="04240005" w:tentative="1">
      <w:start w:val="1"/>
      <w:numFmt w:val="bullet"/>
      <w:lvlText w:val=""/>
      <w:lvlJc w:val="left"/>
      <w:pPr>
        <w:ind w:left="3524" w:hanging="360"/>
      </w:pPr>
      <w:rPr>
        <w:rFonts w:ascii="Wingdings" w:hAnsi="Wingdings" w:hint="default"/>
      </w:rPr>
    </w:lvl>
    <w:lvl w:ilvl="6" w:tplc="04240001" w:tentative="1">
      <w:start w:val="1"/>
      <w:numFmt w:val="bullet"/>
      <w:lvlText w:val=""/>
      <w:lvlJc w:val="left"/>
      <w:pPr>
        <w:ind w:left="4244" w:hanging="360"/>
      </w:pPr>
      <w:rPr>
        <w:rFonts w:ascii="Symbol" w:hAnsi="Symbol" w:hint="default"/>
      </w:rPr>
    </w:lvl>
    <w:lvl w:ilvl="7" w:tplc="04240003" w:tentative="1">
      <w:start w:val="1"/>
      <w:numFmt w:val="bullet"/>
      <w:lvlText w:val="o"/>
      <w:lvlJc w:val="left"/>
      <w:pPr>
        <w:ind w:left="4964" w:hanging="360"/>
      </w:pPr>
      <w:rPr>
        <w:rFonts w:ascii="Courier New" w:hAnsi="Courier New" w:cs="Courier New" w:hint="default"/>
      </w:rPr>
    </w:lvl>
    <w:lvl w:ilvl="8" w:tplc="04240005" w:tentative="1">
      <w:start w:val="1"/>
      <w:numFmt w:val="bullet"/>
      <w:lvlText w:val=""/>
      <w:lvlJc w:val="left"/>
      <w:pPr>
        <w:ind w:left="5684" w:hanging="360"/>
      </w:pPr>
      <w:rPr>
        <w:rFonts w:ascii="Wingdings" w:hAnsi="Wingdings" w:hint="default"/>
      </w:rPr>
    </w:lvl>
  </w:abstractNum>
  <w:abstractNum w:abstractNumId="3">
    <w:nsid w:val="0CA00E86"/>
    <w:multiLevelType w:val="hybridMultilevel"/>
    <w:tmpl w:val="AC9A366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1CB51A6"/>
    <w:multiLevelType w:val="hybridMultilevel"/>
    <w:tmpl w:val="349212F0"/>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3002B88"/>
    <w:multiLevelType w:val="hybridMultilevel"/>
    <w:tmpl w:val="5A62BBCE"/>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13C238C3"/>
    <w:multiLevelType w:val="hybridMultilevel"/>
    <w:tmpl w:val="8DCE7948"/>
    <w:lvl w:ilvl="0" w:tplc="6868FC78">
      <w:start w:val="1"/>
      <w:numFmt w:val="bullet"/>
      <w:lvlText w:val="-"/>
      <w:lvlJc w:val="left"/>
      <w:pPr>
        <w:ind w:left="284" w:hanging="360"/>
      </w:pPr>
      <w:rPr>
        <w:rFonts w:ascii="Arial" w:hAnsi="Arial" w:hint="default"/>
      </w:rPr>
    </w:lvl>
    <w:lvl w:ilvl="1" w:tplc="04240003" w:tentative="1">
      <w:start w:val="1"/>
      <w:numFmt w:val="bullet"/>
      <w:lvlText w:val="o"/>
      <w:lvlJc w:val="left"/>
      <w:pPr>
        <w:ind w:left="1004" w:hanging="360"/>
      </w:pPr>
      <w:rPr>
        <w:rFonts w:ascii="Courier New" w:hAnsi="Courier New" w:cs="Courier New" w:hint="default"/>
      </w:rPr>
    </w:lvl>
    <w:lvl w:ilvl="2" w:tplc="04240005" w:tentative="1">
      <w:start w:val="1"/>
      <w:numFmt w:val="bullet"/>
      <w:lvlText w:val=""/>
      <w:lvlJc w:val="left"/>
      <w:pPr>
        <w:ind w:left="1724" w:hanging="360"/>
      </w:pPr>
      <w:rPr>
        <w:rFonts w:ascii="Wingdings" w:hAnsi="Wingdings" w:hint="default"/>
      </w:rPr>
    </w:lvl>
    <w:lvl w:ilvl="3" w:tplc="04240001" w:tentative="1">
      <w:start w:val="1"/>
      <w:numFmt w:val="bullet"/>
      <w:lvlText w:val=""/>
      <w:lvlJc w:val="left"/>
      <w:pPr>
        <w:ind w:left="2444" w:hanging="360"/>
      </w:pPr>
      <w:rPr>
        <w:rFonts w:ascii="Symbol" w:hAnsi="Symbol" w:hint="default"/>
      </w:rPr>
    </w:lvl>
    <w:lvl w:ilvl="4" w:tplc="04240003" w:tentative="1">
      <w:start w:val="1"/>
      <w:numFmt w:val="bullet"/>
      <w:lvlText w:val="o"/>
      <w:lvlJc w:val="left"/>
      <w:pPr>
        <w:ind w:left="3164" w:hanging="360"/>
      </w:pPr>
      <w:rPr>
        <w:rFonts w:ascii="Courier New" w:hAnsi="Courier New" w:cs="Courier New" w:hint="default"/>
      </w:rPr>
    </w:lvl>
    <w:lvl w:ilvl="5" w:tplc="04240005" w:tentative="1">
      <w:start w:val="1"/>
      <w:numFmt w:val="bullet"/>
      <w:lvlText w:val=""/>
      <w:lvlJc w:val="left"/>
      <w:pPr>
        <w:ind w:left="3884" w:hanging="360"/>
      </w:pPr>
      <w:rPr>
        <w:rFonts w:ascii="Wingdings" w:hAnsi="Wingdings" w:hint="default"/>
      </w:rPr>
    </w:lvl>
    <w:lvl w:ilvl="6" w:tplc="04240001" w:tentative="1">
      <w:start w:val="1"/>
      <w:numFmt w:val="bullet"/>
      <w:lvlText w:val=""/>
      <w:lvlJc w:val="left"/>
      <w:pPr>
        <w:ind w:left="4604" w:hanging="360"/>
      </w:pPr>
      <w:rPr>
        <w:rFonts w:ascii="Symbol" w:hAnsi="Symbol" w:hint="default"/>
      </w:rPr>
    </w:lvl>
    <w:lvl w:ilvl="7" w:tplc="04240003" w:tentative="1">
      <w:start w:val="1"/>
      <w:numFmt w:val="bullet"/>
      <w:lvlText w:val="o"/>
      <w:lvlJc w:val="left"/>
      <w:pPr>
        <w:ind w:left="5324" w:hanging="360"/>
      </w:pPr>
      <w:rPr>
        <w:rFonts w:ascii="Courier New" w:hAnsi="Courier New" w:cs="Courier New" w:hint="default"/>
      </w:rPr>
    </w:lvl>
    <w:lvl w:ilvl="8" w:tplc="04240005" w:tentative="1">
      <w:start w:val="1"/>
      <w:numFmt w:val="bullet"/>
      <w:lvlText w:val=""/>
      <w:lvlJc w:val="left"/>
      <w:pPr>
        <w:ind w:left="6044" w:hanging="360"/>
      </w:pPr>
      <w:rPr>
        <w:rFonts w:ascii="Wingdings" w:hAnsi="Wingdings" w:hint="default"/>
      </w:rPr>
    </w:lvl>
  </w:abstractNum>
  <w:abstractNum w:abstractNumId="7">
    <w:nsid w:val="16184BFC"/>
    <w:multiLevelType w:val="hybridMultilevel"/>
    <w:tmpl w:val="80325D0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78A4C9A"/>
    <w:multiLevelType w:val="hybridMultilevel"/>
    <w:tmpl w:val="024C6AF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1EB957AB"/>
    <w:multiLevelType w:val="hybridMultilevel"/>
    <w:tmpl w:val="FBA479F6"/>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1EDD4DD3"/>
    <w:multiLevelType w:val="hybridMultilevel"/>
    <w:tmpl w:val="DE867C3E"/>
    <w:lvl w:ilvl="0" w:tplc="04240013">
      <w:start w:val="1"/>
      <w:numFmt w:val="upp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06A47E3"/>
    <w:multiLevelType w:val="multilevel"/>
    <w:tmpl w:val="249A6C70"/>
    <w:lvl w:ilvl="0">
      <w:start w:val="1"/>
      <w:numFmt w:val="decimal"/>
      <w:lvlText w:val="%1."/>
      <w:lvlJc w:val="left"/>
      <w:pPr>
        <w:tabs>
          <w:tab w:val="num" w:pos="709"/>
        </w:tabs>
        <w:ind w:left="709"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nsid w:val="20A91FEC"/>
    <w:multiLevelType w:val="hybridMultilevel"/>
    <w:tmpl w:val="46A4589A"/>
    <w:lvl w:ilvl="0" w:tplc="340651C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1A61526"/>
    <w:multiLevelType w:val="hybridMultilevel"/>
    <w:tmpl w:val="13529AB2"/>
    <w:lvl w:ilvl="0" w:tplc="0424000F">
      <w:start w:val="1"/>
      <w:numFmt w:val="decimal"/>
      <w:lvlText w:val="%1."/>
      <w:lvlJc w:val="left"/>
      <w:pPr>
        <w:ind w:left="1741" w:hanging="360"/>
      </w:pPr>
    </w:lvl>
    <w:lvl w:ilvl="1" w:tplc="04240019" w:tentative="1">
      <w:start w:val="1"/>
      <w:numFmt w:val="lowerLetter"/>
      <w:lvlText w:val="%2."/>
      <w:lvlJc w:val="left"/>
      <w:pPr>
        <w:ind w:left="2461" w:hanging="360"/>
      </w:pPr>
    </w:lvl>
    <w:lvl w:ilvl="2" w:tplc="0424001B" w:tentative="1">
      <w:start w:val="1"/>
      <w:numFmt w:val="lowerRoman"/>
      <w:lvlText w:val="%3."/>
      <w:lvlJc w:val="right"/>
      <w:pPr>
        <w:ind w:left="3181" w:hanging="180"/>
      </w:pPr>
    </w:lvl>
    <w:lvl w:ilvl="3" w:tplc="0424000F" w:tentative="1">
      <w:start w:val="1"/>
      <w:numFmt w:val="decimal"/>
      <w:lvlText w:val="%4."/>
      <w:lvlJc w:val="left"/>
      <w:pPr>
        <w:ind w:left="3901" w:hanging="360"/>
      </w:pPr>
    </w:lvl>
    <w:lvl w:ilvl="4" w:tplc="04240019" w:tentative="1">
      <w:start w:val="1"/>
      <w:numFmt w:val="lowerLetter"/>
      <w:lvlText w:val="%5."/>
      <w:lvlJc w:val="left"/>
      <w:pPr>
        <w:ind w:left="4621" w:hanging="360"/>
      </w:pPr>
    </w:lvl>
    <w:lvl w:ilvl="5" w:tplc="0424001B" w:tentative="1">
      <w:start w:val="1"/>
      <w:numFmt w:val="lowerRoman"/>
      <w:lvlText w:val="%6."/>
      <w:lvlJc w:val="right"/>
      <w:pPr>
        <w:ind w:left="5341" w:hanging="180"/>
      </w:pPr>
    </w:lvl>
    <w:lvl w:ilvl="6" w:tplc="0424000F" w:tentative="1">
      <w:start w:val="1"/>
      <w:numFmt w:val="decimal"/>
      <w:lvlText w:val="%7."/>
      <w:lvlJc w:val="left"/>
      <w:pPr>
        <w:ind w:left="6061" w:hanging="360"/>
      </w:pPr>
    </w:lvl>
    <w:lvl w:ilvl="7" w:tplc="04240019" w:tentative="1">
      <w:start w:val="1"/>
      <w:numFmt w:val="lowerLetter"/>
      <w:lvlText w:val="%8."/>
      <w:lvlJc w:val="left"/>
      <w:pPr>
        <w:ind w:left="6781" w:hanging="360"/>
      </w:pPr>
    </w:lvl>
    <w:lvl w:ilvl="8" w:tplc="0424001B" w:tentative="1">
      <w:start w:val="1"/>
      <w:numFmt w:val="lowerRoman"/>
      <w:lvlText w:val="%9."/>
      <w:lvlJc w:val="right"/>
      <w:pPr>
        <w:ind w:left="7501" w:hanging="180"/>
      </w:pPr>
    </w:lvl>
  </w:abstractNum>
  <w:abstractNum w:abstractNumId="15">
    <w:nsid w:val="23AF3A08"/>
    <w:multiLevelType w:val="hybridMultilevel"/>
    <w:tmpl w:val="43A8E5F8"/>
    <w:lvl w:ilvl="0" w:tplc="EEC470D0">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5416ACF"/>
    <w:multiLevelType w:val="hybridMultilevel"/>
    <w:tmpl w:val="CAEECA3A"/>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65B2513"/>
    <w:multiLevelType w:val="hybridMultilevel"/>
    <w:tmpl w:val="0130ED70"/>
    <w:lvl w:ilvl="0" w:tplc="4BB6DE68">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26C16A7D"/>
    <w:multiLevelType w:val="multilevel"/>
    <w:tmpl w:val="2940DE44"/>
    <w:lvl w:ilvl="0">
      <w:start w:val="1"/>
      <w:numFmt w:val="decimal"/>
      <w:lvlText w:val="%1."/>
      <w:lvlJc w:val="left"/>
      <w:pPr>
        <w:tabs>
          <w:tab w:val="num" w:pos="709"/>
        </w:tabs>
        <w:ind w:left="709" w:hanging="425"/>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nsid w:val="28311415"/>
    <w:multiLevelType w:val="hybridMultilevel"/>
    <w:tmpl w:val="3CC82AE2"/>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29263F1D"/>
    <w:multiLevelType w:val="hybridMultilevel"/>
    <w:tmpl w:val="7E5AB712"/>
    <w:lvl w:ilvl="0" w:tplc="04240019">
      <w:start w:val="1"/>
      <w:numFmt w:val="lowerLetter"/>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1">
    <w:nsid w:val="330C1F28"/>
    <w:multiLevelType w:val="hybridMultilevel"/>
    <w:tmpl w:val="06B82EB6"/>
    <w:lvl w:ilvl="0" w:tplc="56F68B84">
      <w:start w:val="1"/>
      <w:numFmt w:val="upperLetter"/>
      <w:pStyle w:val="rkovnatokazatevilnotokoA"/>
      <w:lvlText w:val="%1)"/>
      <w:lvlJc w:val="left"/>
      <w:pPr>
        <w:tabs>
          <w:tab w:val="num" w:pos="782"/>
        </w:tabs>
        <w:ind w:left="782" w:hanging="357"/>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2">
    <w:nsid w:val="374B7BF5"/>
    <w:multiLevelType w:val="multilevel"/>
    <w:tmpl w:val="37787BEC"/>
    <w:lvl w:ilvl="0">
      <w:start w:val="1"/>
      <w:numFmt w:val="decimal"/>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nsid w:val="38FD7649"/>
    <w:multiLevelType w:val="hybridMultilevel"/>
    <w:tmpl w:val="A1CC9C4A"/>
    <w:lvl w:ilvl="0" w:tplc="5A1C5298">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24">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5">
    <w:nsid w:val="41A221BA"/>
    <w:multiLevelType w:val="hybridMultilevel"/>
    <w:tmpl w:val="2E7EDC9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7">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outline w:val="0"/>
        <w:shadow w:val="0"/>
        <w:emboss w:val="0"/>
        <w:imprint w:val="0"/>
        <w:vanish w:val="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45D11581"/>
    <w:multiLevelType w:val="hybridMultilevel"/>
    <w:tmpl w:val="E3DC26A2"/>
    <w:lvl w:ilvl="0" w:tplc="5ADE65BC">
      <w:start w:val="1"/>
      <w:numFmt w:val="decimal"/>
      <w:lvlText w:val="%1."/>
      <w:lvlJc w:val="left"/>
      <w:pPr>
        <w:ind w:left="4046" w:hanging="360"/>
      </w:pPr>
      <w:rPr>
        <w:rFonts w:ascii="Arial" w:hAnsi="Arial" w:cs="Arial" w:hint="default"/>
        <w:sz w:val="20"/>
        <w:szCs w:val="20"/>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46557F3C"/>
    <w:multiLevelType w:val="multilevel"/>
    <w:tmpl w:val="8092E61E"/>
    <w:lvl w:ilvl="0">
      <w:start w:val="1"/>
      <w:numFmt w:val="decimal"/>
      <w:pStyle w:val="tevilnatoka"/>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pStyle w:val="tevilnatoka11Nova"/>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4B8C0997"/>
    <w:multiLevelType w:val="hybridMultilevel"/>
    <w:tmpl w:val="3618B2EC"/>
    <w:lvl w:ilvl="0" w:tplc="04240017">
      <w:start w:val="1"/>
      <w:numFmt w:val="lowerLetter"/>
      <w:lvlText w:val="%1)"/>
      <w:lvlJc w:val="left"/>
      <w:pPr>
        <w:tabs>
          <w:tab w:val="num" w:pos="709"/>
        </w:tabs>
        <w:ind w:left="709" w:hanging="425"/>
      </w:pPr>
      <w:rPr>
        <w:rFonts w:hint="default"/>
      </w:rPr>
    </w:lvl>
    <w:lvl w:ilvl="1" w:tplc="4BB6DE68">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EAE2167"/>
    <w:multiLevelType w:val="multilevel"/>
    <w:tmpl w:val="9EA47E8E"/>
    <w:lvl w:ilvl="0">
      <w:start w:val="1"/>
      <w:numFmt w:val="decimal"/>
      <w:lvlText w:val="%1."/>
      <w:lvlJc w:val="left"/>
      <w:pPr>
        <w:tabs>
          <w:tab w:val="num" w:pos="425"/>
        </w:tabs>
        <w:ind w:left="425"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Restart w:val="0"/>
      <w:isLgl/>
      <w:lvlText w:val="%1.%2"/>
      <w:lvlJc w:val="left"/>
      <w:pPr>
        <w:tabs>
          <w:tab w:val="num" w:pos="141"/>
        </w:tabs>
        <w:ind w:left="141" w:hanging="425"/>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0"/>
      <w:isLgl/>
      <w:lvlText w:val="%1.%2.%3"/>
      <w:lvlJc w:val="left"/>
      <w:pPr>
        <w:tabs>
          <w:tab w:val="num" w:pos="170"/>
        </w:tabs>
        <w:ind w:left="170" w:hanging="454"/>
      </w:pPr>
      <w:rPr>
        <w:rFonts w:cs="Times New Roman" w:hint="default"/>
        <w:b w:val="0"/>
        <w:bCs w:val="0"/>
        <w:i w:val="0"/>
        <w:iCs w:val="0"/>
        <w:caps w:val="0"/>
        <w:smallCaps w:val="0"/>
        <w:strike w:val="0"/>
        <w:dstrike w:val="0"/>
        <w:noProof w:val="0"/>
        <w:vanish w:val="0"/>
        <w:color w:val="000000"/>
        <w:spacing w:val="-2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592" w:hanging="876"/>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3">
    <w:nsid w:val="52112BA8"/>
    <w:multiLevelType w:val="hybridMultilevel"/>
    <w:tmpl w:val="0110219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nsid w:val="53F47AF4"/>
    <w:multiLevelType w:val="hybridMultilevel"/>
    <w:tmpl w:val="C7582966"/>
    <w:lvl w:ilvl="0" w:tplc="6E66CF00">
      <w:start w:val="5"/>
      <w:numFmt w:val="bullet"/>
      <w:pStyle w:val="Alineja"/>
      <w:lvlText w:val="-"/>
      <w:lvlJc w:val="left"/>
      <w:pPr>
        <w:ind w:left="786" w:hanging="360"/>
      </w:pPr>
      <w:rPr>
        <w:rFonts w:ascii="Courier" w:eastAsia="Times New Roman" w:hAnsi="Courier" w:hint="default"/>
      </w:rPr>
    </w:lvl>
    <w:lvl w:ilvl="1" w:tplc="04240019" w:tentative="1">
      <w:start w:val="1"/>
      <w:numFmt w:val="lowerLetter"/>
      <w:lvlText w:val="%2."/>
      <w:lvlJc w:val="left"/>
      <w:pPr>
        <w:ind w:left="-2104" w:hanging="360"/>
      </w:pPr>
    </w:lvl>
    <w:lvl w:ilvl="2" w:tplc="0424001B" w:tentative="1">
      <w:start w:val="1"/>
      <w:numFmt w:val="lowerRoman"/>
      <w:lvlText w:val="%3."/>
      <w:lvlJc w:val="right"/>
      <w:pPr>
        <w:ind w:left="-1384" w:hanging="180"/>
      </w:pPr>
    </w:lvl>
    <w:lvl w:ilvl="3" w:tplc="0424000F" w:tentative="1">
      <w:start w:val="1"/>
      <w:numFmt w:val="decimal"/>
      <w:lvlText w:val="%4."/>
      <w:lvlJc w:val="left"/>
      <w:pPr>
        <w:ind w:left="-664" w:hanging="360"/>
      </w:pPr>
    </w:lvl>
    <w:lvl w:ilvl="4" w:tplc="04240019" w:tentative="1">
      <w:start w:val="1"/>
      <w:numFmt w:val="lowerLetter"/>
      <w:lvlText w:val="%5."/>
      <w:lvlJc w:val="left"/>
      <w:pPr>
        <w:ind w:left="56" w:hanging="360"/>
      </w:pPr>
    </w:lvl>
    <w:lvl w:ilvl="5" w:tplc="0424001B" w:tentative="1">
      <w:start w:val="1"/>
      <w:numFmt w:val="lowerRoman"/>
      <w:lvlText w:val="%6."/>
      <w:lvlJc w:val="right"/>
      <w:pPr>
        <w:ind w:left="776" w:hanging="180"/>
      </w:pPr>
    </w:lvl>
    <w:lvl w:ilvl="6" w:tplc="0424000F" w:tentative="1">
      <w:start w:val="1"/>
      <w:numFmt w:val="decimal"/>
      <w:lvlText w:val="%7."/>
      <w:lvlJc w:val="left"/>
      <w:pPr>
        <w:ind w:left="1496" w:hanging="360"/>
      </w:pPr>
    </w:lvl>
    <w:lvl w:ilvl="7" w:tplc="04240019" w:tentative="1">
      <w:start w:val="1"/>
      <w:numFmt w:val="lowerLetter"/>
      <w:lvlText w:val="%8."/>
      <w:lvlJc w:val="left"/>
      <w:pPr>
        <w:ind w:left="2216" w:hanging="360"/>
      </w:pPr>
    </w:lvl>
    <w:lvl w:ilvl="8" w:tplc="0424001B" w:tentative="1">
      <w:start w:val="1"/>
      <w:numFmt w:val="lowerRoman"/>
      <w:lvlText w:val="%9."/>
      <w:lvlJc w:val="right"/>
      <w:pPr>
        <w:ind w:left="2936" w:hanging="180"/>
      </w:pPr>
    </w:lvl>
  </w:abstractNum>
  <w:abstractNum w:abstractNumId="35">
    <w:nsid w:val="54E357BE"/>
    <w:multiLevelType w:val="multilevel"/>
    <w:tmpl w:val="70F8682A"/>
    <w:lvl w:ilvl="0">
      <w:start w:val="2"/>
      <w:numFmt w:val="decimal"/>
      <w:lvlText w:val="%1."/>
      <w:lvlJc w:val="left"/>
      <w:pPr>
        <w:tabs>
          <w:tab w:val="num" w:pos="709"/>
        </w:tabs>
        <w:ind w:left="709"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lvlRestart w:val="0"/>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effect w:val="none"/>
        <w:vertAlign w:val="baseline"/>
        <w:em w:val="none"/>
        <w14:ligatures w14:val="none"/>
        <w14:numForm w14:val="default"/>
        <w14:numSpacing w14:val="default"/>
        <w14:stylisticSets/>
        <w14:cntxtAlts w14:val="0"/>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55F14626"/>
    <w:multiLevelType w:val="hybridMultilevel"/>
    <w:tmpl w:val="D40C8A50"/>
    <w:lvl w:ilvl="0" w:tplc="3A2C24A6">
      <w:start w:val="1"/>
      <w:numFmt w:val="decimal"/>
      <w:lvlText w:val="%1."/>
      <w:lvlJc w:val="lef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7">
    <w:nsid w:val="578376B5"/>
    <w:multiLevelType w:val="hybridMultilevel"/>
    <w:tmpl w:val="AE72E4B2"/>
    <w:lvl w:ilvl="0" w:tplc="D6CCD32A">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5A553BBF"/>
    <w:multiLevelType w:val="hybridMultilevel"/>
    <w:tmpl w:val="B3C4F35A"/>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5B050C0A"/>
    <w:multiLevelType w:val="hybridMultilevel"/>
    <w:tmpl w:val="26D072E0"/>
    <w:lvl w:ilvl="0" w:tplc="76AC1A70">
      <w:start w:val="49"/>
      <w:numFmt w:val="bullet"/>
      <w:pStyle w:val="Alinejazarkovnotoko"/>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5C4C0EB0"/>
    <w:multiLevelType w:val="hybridMultilevel"/>
    <w:tmpl w:val="743820D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nsid w:val="5F296F0A"/>
    <w:multiLevelType w:val="hybridMultilevel"/>
    <w:tmpl w:val="5E1A98C0"/>
    <w:lvl w:ilvl="0" w:tplc="156AD966">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nsid w:val="62D8369A"/>
    <w:multiLevelType w:val="hybridMultilevel"/>
    <w:tmpl w:val="DAAEDAB8"/>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nsid w:val="648748C6"/>
    <w:multiLevelType w:val="hybridMultilevel"/>
    <w:tmpl w:val="21BEE556"/>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nsid w:val="67C300D9"/>
    <w:multiLevelType w:val="hybridMultilevel"/>
    <w:tmpl w:val="43C8D5F2"/>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313C5B9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nsid w:val="6A534FAC"/>
    <w:multiLevelType w:val="hybridMultilevel"/>
    <w:tmpl w:val="A210D440"/>
    <w:lvl w:ilvl="0" w:tplc="07C0C842">
      <w:start w:val="1"/>
      <w:numFmt w:val="bullet"/>
      <w:lvlText w:val="-"/>
      <w:lvlJc w:val="left"/>
      <w:pPr>
        <w:ind w:left="1516" w:hanging="360"/>
      </w:pPr>
      <w:rPr>
        <w:rFonts w:ascii="Arial" w:eastAsia="Calibri" w:hAnsi="Arial" w:cs="Arial" w:hint="default"/>
      </w:rPr>
    </w:lvl>
    <w:lvl w:ilvl="1" w:tplc="04240003" w:tentative="1">
      <w:start w:val="1"/>
      <w:numFmt w:val="bullet"/>
      <w:lvlText w:val="o"/>
      <w:lvlJc w:val="left"/>
      <w:pPr>
        <w:ind w:left="2236" w:hanging="360"/>
      </w:pPr>
      <w:rPr>
        <w:rFonts w:ascii="Courier New" w:hAnsi="Courier New" w:cs="Courier New" w:hint="default"/>
      </w:rPr>
    </w:lvl>
    <w:lvl w:ilvl="2" w:tplc="04240005" w:tentative="1">
      <w:start w:val="1"/>
      <w:numFmt w:val="bullet"/>
      <w:lvlText w:val=""/>
      <w:lvlJc w:val="left"/>
      <w:pPr>
        <w:ind w:left="2956" w:hanging="360"/>
      </w:pPr>
      <w:rPr>
        <w:rFonts w:ascii="Wingdings" w:hAnsi="Wingdings" w:hint="default"/>
      </w:rPr>
    </w:lvl>
    <w:lvl w:ilvl="3" w:tplc="04240001" w:tentative="1">
      <w:start w:val="1"/>
      <w:numFmt w:val="bullet"/>
      <w:lvlText w:val=""/>
      <w:lvlJc w:val="left"/>
      <w:pPr>
        <w:ind w:left="3676" w:hanging="360"/>
      </w:pPr>
      <w:rPr>
        <w:rFonts w:ascii="Symbol" w:hAnsi="Symbol" w:hint="default"/>
      </w:rPr>
    </w:lvl>
    <w:lvl w:ilvl="4" w:tplc="04240003" w:tentative="1">
      <w:start w:val="1"/>
      <w:numFmt w:val="bullet"/>
      <w:lvlText w:val="o"/>
      <w:lvlJc w:val="left"/>
      <w:pPr>
        <w:ind w:left="4396" w:hanging="360"/>
      </w:pPr>
      <w:rPr>
        <w:rFonts w:ascii="Courier New" w:hAnsi="Courier New" w:cs="Courier New" w:hint="default"/>
      </w:rPr>
    </w:lvl>
    <w:lvl w:ilvl="5" w:tplc="04240005" w:tentative="1">
      <w:start w:val="1"/>
      <w:numFmt w:val="bullet"/>
      <w:lvlText w:val=""/>
      <w:lvlJc w:val="left"/>
      <w:pPr>
        <w:ind w:left="5116" w:hanging="360"/>
      </w:pPr>
      <w:rPr>
        <w:rFonts w:ascii="Wingdings" w:hAnsi="Wingdings" w:hint="default"/>
      </w:rPr>
    </w:lvl>
    <w:lvl w:ilvl="6" w:tplc="04240001" w:tentative="1">
      <w:start w:val="1"/>
      <w:numFmt w:val="bullet"/>
      <w:lvlText w:val=""/>
      <w:lvlJc w:val="left"/>
      <w:pPr>
        <w:ind w:left="5836" w:hanging="360"/>
      </w:pPr>
      <w:rPr>
        <w:rFonts w:ascii="Symbol" w:hAnsi="Symbol" w:hint="default"/>
      </w:rPr>
    </w:lvl>
    <w:lvl w:ilvl="7" w:tplc="04240003" w:tentative="1">
      <w:start w:val="1"/>
      <w:numFmt w:val="bullet"/>
      <w:lvlText w:val="o"/>
      <w:lvlJc w:val="left"/>
      <w:pPr>
        <w:ind w:left="6556" w:hanging="360"/>
      </w:pPr>
      <w:rPr>
        <w:rFonts w:ascii="Courier New" w:hAnsi="Courier New" w:cs="Courier New" w:hint="default"/>
      </w:rPr>
    </w:lvl>
    <w:lvl w:ilvl="8" w:tplc="04240005" w:tentative="1">
      <w:start w:val="1"/>
      <w:numFmt w:val="bullet"/>
      <w:lvlText w:val=""/>
      <w:lvlJc w:val="left"/>
      <w:pPr>
        <w:ind w:left="7276" w:hanging="360"/>
      </w:pPr>
      <w:rPr>
        <w:rFonts w:ascii="Wingdings" w:hAnsi="Wingdings" w:hint="default"/>
      </w:rPr>
    </w:lvl>
  </w:abstractNum>
  <w:abstractNum w:abstractNumId="46">
    <w:nsid w:val="6A870AC5"/>
    <w:multiLevelType w:val="hybridMultilevel"/>
    <w:tmpl w:val="4746C0BC"/>
    <w:lvl w:ilvl="0" w:tplc="D13C78FC">
      <w:start w:val="1"/>
      <w:numFmt w:val="bullet"/>
      <w:pStyle w:val="Alineazaodstavkom"/>
      <w:lvlText w:val="-"/>
      <w:lvlJc w:val="left"/>
      <w:pPr>
        <w:tabs>
          <w:tab w:val="num" w:pos="993"/>
        </w:tabs>
        <w:ind w:left="993" w:hanging="425"/>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E2A0D70"/>
    <w:multiLevelType w:val="hybridMultilevel"/>
    <w:tmpl w:val="1B8AD0E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nsid w:val="709E37E6"/>
    <w:multiLevelType w:val="hybridMultilevel"/>
    <w:tmpl w:val="EF6CC30A"/>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nsid w:val="75A2139A"/>
    <w:multiLevelType w:val="hybridMultilevel"/>
    <w:tmpl w:val="9C1428E8"/>
    <w:lvl w:ilvl="0" w:tplc="4BB6DE68">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nsid w:val="7B6F1ED5"/>
    <w:multiLevelType w:val="hybridMultilevel"/>
    <w:tmpl w:val="14648722"/>
    <w:lvl w:ilvl="0" w:tplc="EA487AB4">
      <w:start w:val="5"/>
      <w:numFmt w:val="bullet"/>
      <w:lvlText w:val="-"/>
      <w:lvlJc w:val="left"/>
      <w:pPr>
        <w:ind w:left="720" w:hanging="360"/>
      </w:pPr>
      <w:rPr>
        <w:rFonts w:ascii="Courier" w:eastAsia="Times New Roman" w:hAnsi="Courier"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nsid w:val="7CF34C50"/>
    <w:multiLevelType w:val="hybridMultilevel"/>
    <w:tmpl w:val="BAE450D8"/>
    <w:lvl w:ilvl="0" w:tplc="D14E3B5E">
      <w:start w:val="1"/>
      <w:numFmt w:val="bullet"/>
      <w:lvlText w:val="‒"/>
      <w:lvlJc w:val="left"/>
      <w:pPr>
        <w:ind w:left="1080" w:hanging="360"/>
      </w:pPr>
      <w:rPr>
        <w:rFonts w:ascii="Arial" w:hAnsi="Aria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2">
    <w:nsid w:val="7D8C3DA4"/>
    <w:multiLevelType w:val="hybridMultilevel"/>
    <w:tmpl w:val="946C9D9E"/>
    <w:lvl w:ilvl="0" w:tplc="5A946634">
      <w:start w:val="1"/>
      <w:numFmt w:val="low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3">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44"/>
  </w:num>
  <w:num w:numId="4">
    <w:abstractNumId w:val="53"/>
  </w:num>
  <w:num w:numId="5">
    <w:abstractNumId w:val="43"/>
  </w:num>
  <w:num w:numId="6">
    <w:abstractNumId w:val="24"/>
  </w:num>
  <w:num w:numId="7">
    <w:abstractNumId w:val="34"/>
  </w:num>
  <w:num w:numId="8">
    <w:abstractNumId w:val="50"/>
  </w:num>
  <w:num w:numId="9">
    <w:abstractNumId w:val="28"/>
  </w:num>
  <w:num w:numId="10">
    <w:abstractNumId w:val="46"/>
  </w:num>
  <w:num w:numId="11">
    <w:abstractNumId w:val="32"/>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1"/>
  </w:num>
  <w:num w:numId="15">
    <w:abstractNumId w:val="23"/>
  </w:num>
  <w:num w:numId="16">
    <w:abstractNumId w:val="23"/>
    <w:lvlOverride w:ilvl="0">
      <w:startOverride w:val="1"/>
    </w:lvlOverride>
  </w:num>
  <w:num w:numId="17">
    <w:abstractNumId w:val="29"/>
  </w:num>
  <w:num w:numId="18">
    <w:abstractNumId w:val="22"/>
  </w:num>
  <w:num w:numId="19">
    <w:abstractNumId w:val="35"/>
  </w:num>
  <w:num w:numId="20">
    <w:abstractNumId w:val="3"/>
  </w:num>
  <w:num w:numId="21">
    <w:abstractNumId w:val="19"/>
  </w:num>
  <w:num w:numId="22">
    <w:abstractNumId w:val="12"/>
  </w:num>
  <w:num w:numId="23">
    <w:abstractNumId w:val="17"/>
  </w:num>
  <w:num w:numId="24">
    <w:abstractNumId w:val="33"/>
  </w:num>
  <w:num w:numId="25">
    <w:abstractNumId w:val="16"/>
  </w:num>
  <w:num w:numId="26">
    <w:abstractNumId w:val="18"/>
  </w:num>
  <w:num w:numId="27">
    <w:abstractNumId w:val="25"/>
  </w:num>
  <w:num w:numId="28">
    <w:abstractNumId w:val="4"/>
  </w:num>
  <w:num w:numId="29">
    <w:abstractNumId w:val="40"/>
  </w:num>
  <w:num w:numId="30">
    <w:abstractNumId w:val="8"/>
  </w:num>
  <w:num w:numId="31">
    <w:abstractNumId w:val="30"/>
  </w:num>
  <w:num w:numId="32">
    <w:abstractNumId w:val="47"/>
  </w:num>
  <w:num w:numId="33">
    <w:abstractNumId w:val="48"/>
  </w:num>
  <w:num w:numId="34">
    <w:abstractNumId w:val="38"/>
  </w:num>
  <w:num w:numId="35">
    <w:abstractNumId w:val="45"/>
  </w:num>
  <w:num w:numId="36">
    <w:abstractNumId w:val="26"/>
  </w:num>
  <w:num w:numId="37">
    <w:abstractNumId w:val="5"/>
  </w:num>
  <w:num w:numId="38">
    <w:abstractNumId w:val="49"/>
  </w:num>
  <w:num w:numId="39">
    <w:abstractNumId w:val="2"/>
  </w:num>
  <w:num w:numId="40">
    <w:abstractNumId w:val="42"/>
  </w:num>
  <w:num w:numId="41">
    <w:abstractNumId w:val="52"/>
  </w:num>
  <w:num w:numId="42">
    <w:abstractNumId w:val="37"/>
  </w:num>
  <w:num w:numId="43">
    <w:abstractNumId w:val="11"/>
  </w:num>
  <w:num w:numId="44">
    <w:abstractNumId w:val="15"/>
  </w:num>
  <w:num w:numId="45">
    <w:abstractNumId w:val="20"/>
  </w:num>
  <w:num w:numId="46">
    <w:abstractNumId w:val="51"/>
  </w:num>
  <w:num w:numId="47">
    <w:abstractNumId w:val="41"/>
  </w:num>
  <w:num w:numId="48">
    <w:abstractNumId w:val="13"/>
  </w:num>
  <w:num w:numId="49">
    <w:abstractNumId w:val="36"/>
  </w:num>
  <w:num w:numId="50">
    <w:abstractNumId w:val="6"/>
  </w:num>
  <w:num w:numId="51">
    <w:abstractNumId w:val="7"/>
  </w:num>
  <w:num w:numId="52">
    <w:abstractNumId w:val="10"/>
  </w:num>
  <w:num w:numId="53">
    <w:abstractNumId w:val="21"/>
  </w:num>
  <w:num w:numId="54">
    <w:abstractNumId w:val="27"/>
  </w:num>
  <w:num w:numId="55">
    <w:abstractNumId w:val="1"/>
  </w:num>
  <w:num w:numId="56">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embedTrueTypeFonts/>
  <w:hideSpellingError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0C44"/>
    <w:rsid w:val="0000159C"/>
    <w:rsid w:val="00001BCC"/>
    <w:rsid w:val="00001D99"/>
    <w:rsid w:val="00002CBA"/>
    <w:rsid w:val="00003713"/>
    <w:rsid w:val="00003D68"/>
    <w:rsid w:val="000051A1"/>
    <w:rsid w:val="000068BE"/>
    <w:rsid w:val="00014286"/>
    <w:rsid w:val="0001444C"/>
    <w:rsid w:val="0001450C"/>
    <w:rsid w:val="00014B7B"/>
    <w:rsid w:val="000160F1"/>
    <w:rsid w:val="00017A95"/>
    <w:rsid w:val="00023A88"/>
    <w:rsid w:val="00024537"/>
    <w:rsid w:val="0002597A"/>
    <w:rsid w:val="00025C02"/>
    <w:rsid w:val="000262B5"/>
    <w:rsid w:val="00026C73"/>
    <w:rsid w:val="000278C7"/>
    <w:rsid w:val="000300A9"/>
    <w:rsid w:val="000333C7"/>
    <w:rsid w:val="00033AC4"/>
    <w:rsid w:val="00035335"/>
    <w:rsid w:val="00036260"/>
    <w:rsid w:val="000371AE"/>
    <w:rsid w:val="00037BC6"/>
    <w:rsid w:val="00037DEE"/>
    <w:rsid w:val="00040ADA"/>
    <w:rsid w:val="00041977"/>
    <w:rsid w:val="00041E47"/>
    <w:rsid w:val="00044078"/>
    <w:rsid w:val="00044203"/>
    <w:rsid w:val="00045366"/>
    <w:rsid w:val="00046EB4"/>
    <w:rsid w:val="00046FC7"/>
    <w:rsid w:val="00050B20"/>
    <w:rsid w:val="000529AF"/>
    <w:rsid w:val="00052B3A"/>
    <w:rsid w:val="000552AC"/>
    <w:rsid w:val="0005636C"/>
    <w:rsid w:val="00057DDA"/>
    <w:rsid w:val="00061392"/>
    <w:rsid w:val="0006278B"/>
    <w:rsid w:val="00063C25"/>
    <w:rsid w:val="00065E79"/>
    <w:rsid w:val="0006605A"/>
    <w:rsid w:val="0006731A"/>
    <w:rsid w:val="000677B3"/>
    <w:rsid w:val="00067830"/>
    <w:rsid w:val="00067AB0"/>
    <w:rsid w:val="000710C4"/>
    <w:rsid w:val="000720EF"/>
    <w:rsid w:val="0007270B"/>
    <w:rsid w:val="000736A4"/>
    <w:rsid w:val="00073EA6"/>
    <w:rsid w:val="0008153E"/>
    <w:rsid w:val="00083189"/>
    <w:rsid w:val="00084B24"/>
    <w:rsid w:val="0008563A"/>
    <w:rsid w:val="00085FDE"/>
    <w:rsid w:val="00090C82"/>
    <w:rsid w:val="00092A41"/>
    <w:rsid w:val="000938F6"/>
    <w:rsid w:val="0009426C"/>
    <w:rsid w:val="000961C5"/>
    <w:rsid w:val="000967F5"/>
    <w:rsid w:val="000A08F0"/>
    <w:rsid w:val="000A23CC"/>
    <w:rsid w:val="000A2BDF"/>
    <w:rsid w:val="000A71E9"/>
    <w:rsid w:val="000A7238"/>
    <w:rsid w:val="000B01E8"/>
    <w:rsid w:val="000B3CDC"/>
    <w:rsid w:val="000B5FAB"/>
    <w:rsid w:val="000B624A"/>
    <w:rsid w:val="000B7ABF"/>
    <w:rsid w:val="000B7EB8"/>
    <w:rsid w:val="000C021D"/>
    <w:rsid w:val="000C05E2"/>
    <w:rsid w:val="000C1034"/>
    <w:rsid w:val="000C17FD"/>
    <w:rsid w:val="000C2552"/>
    <w:rsid w:val="000C3C2F"/>
    <w:rsid w:val="000C4405"/>
    <w:rsid w:val="000C4C0B"/>
    <w:rsid w:val="000C4F95"/>
    <w:rsid w:val="000C51A7"/>
    <w:rsid w:val="000D0FC1"/>
    <w:rsid w:val="000D2D57"/>
    <w:rsid w:val="000D3625"/>
    <w:rsid w:val="000D4B43"/>
    <w:rsid w:val="000E1E76"/>
    <w:rsid w:val="000E1F07"/>
    <w:rsid w:val="000E2ED9"/>
    <w:rsid w:val="000E3139"/>
    <w:rsid w:val="000E4980"/>
    <w:rsid w:val="000E6891"/>
    <w:rsid w:val="000E7724"/>
    <w:rsid w:val="000E7BDF"/>
    <w:rsid w:val="000E7FBF"/>
    <w:rsid w:val="000F27D7"/>
    <w:rsid w:val="000F2C11"/>
    <w:rsid w:val="000F4457"/>
    <w:rsid w:val="000F46FE"/>
    <w:rsid w:val="000F74DE"/>
    <w:rsid w:val="000F7618"/>
    <w:rsid w:val="0010008B"/>
    <w:rsid w:val="00100C53"/>
    <w:rsid w:val="00100D6E"/>
    <w:rsid w:val="00101BFA"/>
    <w:rsid w:val="00102389"/>
    <w:rsid w:val="00102763"/>
    <w:rsid w:val="00102E77"/>
    <w:rsid w:val="001041CA"/>
    <w:rsid w:val="001042C5"/>
    <w:rsid w:val="00104EF9"/>
    <w:rsid w:val="00105135"/>
    <w:rsid w:val="001062DE"/>
    <w:rsid w:val="001063F3"/>
    <w:rsid w:val="00107C44"/>
    <w:rsid w:val="001107EA"/>
    <w:rsid w:val="00110C0E"/>
    <w:rsid w:val="0011119B"/>
    <w:rsid w:val="001111C2"/>
    <w:rsid w:val="00111943"/>
    <w:rsid w:val="0011207F"/>
    <w:rsid w:val="00112B41"/>
    <w:rsid w:val="00113139"/>
    <w:rsid w:val="00115B32"/>
    <w:rsid w:val="00116F5E"/>
    <w:rsid w:val="00121642"/>
    <w:rsid w:val="00123CFA"/>
    <w:rsid w:val="00123E56"/>
    <w:rsid w:val="00124B7E"/>
    <w:rsid w:val="00125A2B"/>
    <w:rsid w:val="00125B6F"/>
    <w:rsid w:val="0012705B"/>
    <w:rsid w:val="0012732A"/>
    <w:rsid w:val="00130045"/>
    <w:rsid w:val="001357B2"/>
    <w:rsid w:val="001373E8"/>
    <w:rsid w:val="00140E34"/>
    <w:rsid w:val="00142513"/>
    <w:rsid w:val="001427C3"/>
    <w:rsid w:val="00143CFE"/>
    <w:rsid w:val="00144728"/>
    <w:rsid w:val="001451C6"/>
    <w:rsid w:val="00145E00"/>
    <w:rsid w:val="00145E5A"/>
    <w:rsid w:val="001463E8"/>
    <w:rsid w:val="00146996"/>
    <w:rsid w:val="001479D0"/>
    <w:rsid w:val="00150F62"/>
    <w:rsid w:val="0015112D"/>
    <w:rsid w:val="0015206C"/>
    <w:rsid w:val="001523A3"/>
    <w:rsid w:val="001532AF"/>
    <w:rsid w:val="00153309"/>
    <w:rsid w:val="0015349E"/>
    <w:rsid w:val="001540D6"/>
    <w:rsid w:val="00154662"/>
    <w:rsid w:val="00156137"/>
    <w:rsid w:val="001576B8"/>
    <w:rsid w:val="00157E92"/>
    <w:rsid w:val="00160E6E"/>
    <w:rsid w:val="00161379"/>
    <w:rsid w:val="00163C52"/>
    <w:rsid w:val="00164C68"/>
    <w:rsid w:val="0016568E"/>
    <w:rsid w:val="00165ABE"/>
    <w:rsid w:val="00165D8F"/>
    <w:rsid w:val="00165F9D"/>
    <w:rsid w:val="001661C5"/>
    <w:rsid w:val="00166EF5"/>
    <w:rsid w:val="00167D0B"/>
    <w:rsid w:val="00172632"/>
    <w:rsid w:val="00172B89"/>
    <w:rsid w:val="001742E9"/>
    <w:rsid w:val="00174584"/>
    <w:rsid w:val="00174DAF"/>
    <w:rsid w:val="00175650"/>
    <w:rsid w:val="001766CC"/>
    <w:rsid w:val="001779D7"/>
    <w:rsid w:val="0018153C"/>
    <w:rsid w:val="00181B96"/>
    <w:rsid w:val="001822D1"/>
    <w:rsid w:val="00182ECC"/>
    <w:rsid w:val="0018421A"/>
    <w:rsid w:val="0018616B"/>
    <w:rsid w:val="00191CD5"/>
    <w:rsid w:val="0019281A"/>
    <w:rsid w:val="00197437"/>
    <w:rsid w:val="0019787C"/>
    <w:rsid w:val="001A03FD"/>
    <w:rsid w:val="001A0487"/>
    <w:rsid w:val="001A1958"/>
    <w:rsid w:val="001A2EAB"/>
    <w:rsid w:val="001A5783"/>
    <w:rsid w:val="001A6850"/>
    <w:rsid w:val="001A6EC8"/>
    <w:rsid w:val="001B1889"/>
    <w:rsid w:val="001B1B5A"/>
    <w:rsid w:val="001B2727"/>
    <w:rsid w:val="001B32F7"/>
    <w:rsid w:val="001B5CB4"/>
    <w:rsid w:val="001B77AA"/>
    <w:rsid w:val="001C0A70"/>
    <w:rsid w:val="001C0B23"/>
    <w:rsid w:val="001C4434"/>
    <w:rsid w:val="001C471E"/>
    <w:rsid w:val="001C56E2"/>
    <w:rsid w:val="001C63E3"/>
    <w:rsid w:val="001C7E7A"/>
    <w:rsid w:val="001D00BE"/>
    <w:rsid w:val="001D0B93"/>
    <w:rsid w:val="001D2304"/>
    <w:rsid w:val="001D44DF"/>
    <w:rsid w:val="001D453C"/>
    <w:rsid w:val="001D5AE5"/>
    <w:rsid w:val="001D6191"/>
    <w:rsid w:val="001D719B"/>
    <w:rsid w:val="001D723E"/>
    <w:rsid w:val="001E2007"/>
    <w:rsid w:val="001E20C3"/>
    <w:rsid w:val="001E20CC"/>
    <w:rsid w:val="001E24CF"/>
    <w:rsid w:val="001E2A43"/>
    <w:rsid w:val="001E3AD9"/>
    <w:rsid w:val="001E5F30"/>
    <w:rsid w:val="001E7778"/>
    <w:rsid w:val="001E7A2E"/>
    <w:rsid w:val="001F0DE6"/>
    <w:rsid w:val="001F0E77"/>
    <w:rsid w:val="001F2356"/>
    <w:rsid w:val="001F3BAE"/>
    <w:rsid w:val="001F5271"/>
    <w:rsid w:val="001F752D"/>
    <w:rsid w:val="002013C1"/>
    <w:rsid w:val="00201BA6"/>
    <w:rsid w:val="00202A77"/>
    <w:rsid w:val="00206D15"/>
    <w:rsid w:val="002116F3"/>
    <w:rsid w:val="0021253F"/>
    <w:rsid w:val="00212B35"/>
    <w:rsid w:val="00213C10"/>
    <w:rsid w:val="00215D3C"/>
    <w:rsid w:val="002218FC"/>
    <w:rsid w:val="00221D26"/>
    <w:rsid w:val="002227A8"/>
    <w:rsid w:val="00222FC4"/>
    <w:rsid w:val="002231BD"/>
    <w:rsid w:val="0022399E"/>
    <w:rsid w:val="002256FB"/>
    <w:rsid w:val="00225C59"/>
    <w:rsid w:val="0022609D"/>
    <w:rsid w:val="00227B13"/>
    <w:rsid w:val="00231C5F"/>
    <w:rsid w:val="002345C8"/>
    <w:rsid w:val="002348AA"/>
    <w:rsid w:val="002356B5"/>
    <w:rsid w:val="0023592E"/>
    <w:rsid w:val="00235CAA"/>
    <w:rsid w:val="002362EE"/>
    <w:rsid w:val="00236892"/>
    <w:rsid w:val="00241C6B"/>
    <w:rsid w:val="00241DEC"/>
    <w:rsid w:val="002422D7"/>
    <w:rsid w:val="00243F75"/>
    <w:rsid w:val="002443DA"/>
    <w:rsid w:val="00244911"/>
    <w:rsid w:val="00245388"/>
    <w:rsid w:val="00245B21"/>
    <w:rsid w:val="00246C1E"/>
    <w:rsid w:val="00247101"/>
    <w:rsid w:val="002503F3"/>
    <w:rsid w:val="0025206F"/>
    <w:rsid w:val="00252A0B"/>
    <w:rsid w:val="00252BAD"/>
    <w:rsid w:val="00253EF1"/>
    <w:rsid w:val="00255151"/>
    <w:rsid w:val="00260872"/>
    <w:rsid w:val="00261593"/>
    <w:rsid w:val="00261A20"/>
    <w:rsid w:val="00261A8C"/>
    <w:rsid w:val="002646DD"/>
    <w:rsid w:val="0026504B"/>
    <w:rsid w:val="00266355"/>
    <w:rsid w:val="0026758A"/>
    <w:rsid w:val="002677F4"/>
    <w:rsid w:val="00270E1D"/>
    <w:rsid w:val="002716DC"/>
    <w:rsid w:val="00271CE5"/>
    <w:rsid w:val="00272B60"/>
    <w:rsid w:val="00272D6F"/>
    <w:rsid w:val="0027353A"/>
    <w:rsid w:val="00273623"/>
    <w:rsid w:val="00275903"/>
    <w:rsid w:val="00275EF3"/>
    <w:rsid w:val="00276D6E"/>
    <w:rsid w:val="00277DF8"/>
    <w:rsid w:val="0028036D"/>
    <w:rsid w:val="002809F8"/>
    <w:rsid w:val="00281202"/>
    <w:rsid w:val="00282020"/>
    <w:rsid w:val="0028297C"/>
    <w:rsid w:val="00282994"/>
    <w:rsid w:val="00282C39"/>
    <w:rsid w:val="00283CF9"/>
    <w:rsid w:val="00285512"/>
    <w:rsid w:val="00286149"/>
    <w:rsid w:val="002876F9"/>
    <w:rsid w:val="0029337D"/>
    <w:rsid w:val="00293653"/>
    <w:rsid w:val="002A075A"/>
    <w:rsid w:val="002A19D1"/>
    <w:rsid w:val="002A2BA7"/>
    <w:rsid w:val="002A3E52"/>
    <w:rsid w:val="002A6F11"/>
    <w:rsid w:val="002A7A39"/>
    <w:rsid w:val="002B19C3"/>
    <w:rsid w:val="002B35D8"/>
    <w:rsid w:val="002B399D"/>
    <w:rsid w:val="002B5420"/>
    <w:rsid w:val="002B5506"/>
    <w:rsid w:val="002B55CD"/>
    <w:rsid w:val="002B6B28"/>
    <w:rsid w:val="002B7015"/>
    <w:rsid w:val="002C0363"/>
    <w:rsid w:val="002C0846"/>
    <w:rsid w:val="002C0859"/>
    <w:rsid w:val="002C2093"/>
    <w:rsid w:val="002D0380"/>
    <w:rsid w:val="002D0884"/>
    <w:rsid w:val="002D119A"/>
    <w:rsid w:val="002D1B94"/>
    <w:rsid w:val="002D3B6A"/>
    <w:rsid w:val="002D3C92"/>
    <w:rsid w:val="002D473D"/>
    <w:rsid w:val="002D4B22"/>
    <w:rsid w:val="002D5D2B"/>
    <w:rsid w:val="002D721D"/>
    <w:rsid w:val="002E06FC"/>
    <w:rsid w:val="002E0BC4"/>
    <w:rsid w:val="002E4C7B"/>
    <w:rsid w:val="002E5CA5"/>
    <w:rsid w:val="002F13C7"/>
    <w:rsid w:val="002F3501"/>
    <w:rsid w:val="002F72E6"/>
    <w:rsid w:val="002F7A8D"/>
    <w:rsid w:val="002F7C5D"/>
    <w:rsid w:val="00301A55"/>
    <w:rsid w:val="00303CAF"/>
    <w:rsid w:val="003045E0"/>
    <w:rsid w:val="00304E0B"/>
    <w:rsid w:val="0030593A"/>
    <w:rsid w:val="00305AFB"/>
    <w:rsid w:val="00305B78"/>
    <w:rsid w:val="00305B9B"/>
    <w:rsid w:val="00306C3C"/>
    <w:rsid w:val="0030736D"/>
    <w:rsid w:val="00310AA8"/>
    <w:rsid w:val="003111A7"/>
    <w:rsid w:val="00311303"/>
    <w:rsid w:val="0031164A"/>
    <w:rsid w:val="00311FF0"/>
    <w:rsid w:val="00313576"/>
    <w:rsid w:val="003142BE"/>
    <w:rsid w:val="003142D1"/>
    <w:rsid w:val="003149A8"/>
    <w:rsid w:val="003154E9"/>
    <w:rsid w:val="003179C8"/>
    <w:rsid w:val="00321092"/>
    <w:rsid w:val="00321354"/>
    <w:rsid w:val="00321E63"/>
    <w:rsid w:val="00324809"/>
    <w:rsid w:val="00325C12"/>
    <w:rsid w:val="00326D2A"/>
    <w:rsid w:val="00327437"/>
    <w:rsid w:val="003274A1"/>
    <w:rsid w:val="00327814"/>
    <w:rsid w:val="00327BE4"/>
    <w:rsid w:val="00327CA8"/>
    <w:rsid w:val="00330D94"/>
    <w:rsid w:val="00331111"/>
    <w:rsid w:val="0033154E"/>
    <w:rsid w:val="00332395"/>
    <w:rsid w:val="00332839"/>
    <w:rsid w:val="00332CB8"/>
    <w:rsid w:val="00332DD0"/>
    <w:rsid w:val="0033304D"/>
    <w:rsid w:val="00333AE7"/>
    <w:rsid w:val="0033667F"/>
    <w:rsid w:val="00336DA2"/>
    <w:rsid w:val="00337DAA"/>
    <w:rsid w:val="00340925"/>
    <w:rsid w:val="00342F82"/>
    <w:rsid w:val="0034306F"/>
    <w:rsid w:val="00343B81"/>
    <w:rsid w:val="00344F8B"/>
    <w:rsid w:val="00345201"/>
    <w:rsid w:val="003459D6"/>
    <w:rsid w:val="00345EE8"/>
    <w:rsid w:val="00345FED"/>
    <w:rsid w:val="003464FE"/>
    <w:rsid w:val="003479DB"/>
    <w:rsid w:val="00351DBF"/>
    <w:rsid w:val="00352FAE"/>
    <w:rsid w:val="00355509"/>
    <w:rsid w:val="0035555F"/>
    <w:rsid w:val="0035572D"/>
    <w:rsid w:val="00355958"/>
    <w:rsid w:val="003561A6"/>
    <w:rsid w:val="003564A3"/>
    <w:rsid w:val="003566A2"/>
    <w:rsid w:val="003568B2"/>
    <w:rsid w:val="003568D6"/>
    <w:rsid w:val="00356B6B"/>
    <w:rsid w:val="00360A06"/>
    <w:rsid w:val="00360A2F"/>
    <w:rsid w:val="00360BE6"/>
    <w:rsid w:val="00362E77"/>
    <w:rsid w:val="0036345F"/>
    <w:rsid w:val="003636BF"/>
    <w:rsid w:val="003641A8"/>
    <w:rsid w:val="00365CF1"/>
    <w:rsid w:val="00367115"/>
    <w:rsid w:val="003672FA"/>
    <w:rsid w:val="00367B75"/>
    <w:rsid w:val="00372078"/>
    <w:rsid w:val="003726D4"/>
    <w:rsid w:val="00372852"/>
    <w:rsid w:val="00373152"/>
    <w:rsid w:val="00373EE2"/>
    <w:rsid w:val="0037479F"/>
    <w:rsid w:val="0038021C"/>
    <w:rsid w:val="003825D7"/>
    <w:rsid w:val="00383929"/>
    <w:rsid w:val="003845B4"/>
    <w:rsid w:val="003868A2"/>
    <w:rsid w:val="00386F8A"/>
    <w:rsid w:val="00387991"/>
    <w:rsid w:val="00387B1A"/>
    <w:rsid w:val="00392733"/>
    <w:rsid w:val="00392F25"/>
    <w:rsid w:val="00394DD9"/>
    <w:rsid w:val="003963D1"/>
    <w:rsid w:val="003A088C"/>
    <w:rsid w:val="003A2206"/>
    <w:rsid w:val="003A332C"/>
    <w:rsid w:val="003A3412"/>
    <w:rsid w:val="003A52C0"/>
    <w:rsid w:val="003A553D"/>
    <w:rsid w:val="003B0609"/>
    <w:rsid w:val="003B116F"/>
    <w:rsid w:val="003B1AAA"/>
    <w:rsid w:val="003B1CDF"/>
    <w:rsid w:val="003B3C81"/>
    <w:rsid w:val="003B41D0"/>
    <w:rsid w:val="003B47C7"/>
    <w:rsid w:val="003B4A1C"/>
    <w:rsid w:val="003B4C10"/>
    <w:rsid w:val="003B64FC"/>
    <w:rsid w:val="003B6DD3"/>
    <w:rsid w:val="003B7691"/>
    <w:rsid w:val="003C1D7D"/>
    <w:rsid w:val="003C3E96"/>
    <w:rsid w:val="003C5851"/>
    <w:rsid w:val="003C74E0"/>
    <w:rsid w:val="003C76BA"/>
    <w:rsid w:val="003C76F6"/>
    <w:rsid w:val="003D02B0"/>
    <w:rsid w:val="003D0766"/>
    <w:rsid w:val="003D135B"/>
    <w:rsid w:val="003D1CC7"/>
    <w:rsid w:val="003D3BD0"/>
    <w:rsid w:val="003D6F82"/>
    <w:rsid w:val="003E170E"/>
    <w:rsid w:val="003E1AEC"/>
    <w:rsid w:val="003E1C74"/>
    <w:rsid w:val="003E32A6"/>
    <w:rsid w:val="003E3E07"/>
    <w:rsid w:val="003E5E07"/>
    <w:rsid w:val="003E6A94"/>
    <w:rsid w:val="003F099D"/>
    <w:rsid w:val="003F144B"/>
    <w:rsid w:val="003F22A4"/>
    <w:rsid w:val="003F2D1F"/>
    <w:rsid w:val="003F3B53"/>
    <w:rsid w:val="003F3E5A"/>
    <w:rsid w:val="003F64FA"/>
    <w:rsid w:val="00402352"/>
    <w:rsid w:val="00402F19"/>
    <w:rsid w:val="00406E20"/>
    <w:rsid w:val="00407158"/>
    <w:rsid w:val="0040784A"/>
    <w:rsid w:val="00411190"/>
    <w:rsid w:val="00411291"/>
    <w:rsid w:val="004114FB"/>
    <w:rsid w:val="00411865"/>
    <w:rsid w:val="00412A05"/>
    <w:rsid w:val="00412F45"/>
    <w:rsid w:val="00413935"/>
    <w:rsid w:val="0041430C"/>
    <w:rsid w:val="00414457"/>
    <w:rsid w:val="004150D3"/>
    <w:rsid w:val="00415521"/>
    <w:rsid w:val="00417553"/>
    <w:rsid w:val="004216A4"/>
    <w:rsid w:val="00421B24"/>
    <w:rsid w:val="00421E6F"/>
    <w:rsid w:val="00422B69"/>
    <w:rsid w:val="00422C2D"/>
    <w:rsid w:val="004254CC"/>
    <w:rsid w:val="0043089F"/>
    <w:rsid w:val="00431473"/>
    <w:rsid w:val="004324E8"/>
    <w:rsid w:val="004344CB"/>
    <w:rsid w:val="00435192"/>
    <w:rsid w:val="00436BAD"/>
    <w:rsid w:val="004376A5"/>
    <w:rsid w:val="00437FE1"/>
    <w:rsid w:val="00440392"/>
    <w:rsid w:val="00440BB0"/>
    <w:rsid w:val="00441DBE"/>
    <w:rsid w:val="00441E62"/>
    <w:rsid w:val="0044206B"/>
    <w:rsid w:val="00443502"/>
    <w:rsid w:val="00445004"/>
    <w:rsid w:val="004459E3"/>
    <w:rsid w:val="00445C6C"/>
    <w:rsid w:val="004462B5"/>
    <w:rsid w:val="004465E4"/>
    <w:rsid w:val="00446B32"/>
    <w:rsid w:val="00447278"/>
    <w:rsid w:val="00447C07"/>
    <w:rsid w:val="00447DDF"/>
    <w:rsid w:val="00450F0D"/>
    <w:rsid w:val="0045122F"/>
    <w:rsid w:val="00452EF7"/>
    <w:rsid w:val="00457C89"/>
    <w:rsid w:val="0046193C"/>
    <w:rsid w:val="00462ABA"/>
    <w:rsid w:val="004634B8"/>
    <w:rsid w:val="00464CF2"/>
    <w:rsid w:val="00465FD7"/>
    <w:rsid w:val="00466FE4"/>
    <w:rsid w:val="004676EF"/>
    <w:rsid w:val="00470E10"/>
    <w:rsid w:val="00470E35"/>
    <w:rsid w:val="00471459"/>
    <w:rsid w:val="0047238D"/>
    <w:rsid w:val="00472A5E"/>
    <w:rsid w:val="0047322E"/>
    <w:rsid w:val="004734FD"/>
    <w:rsid w:val="004736E4"/>
    <w:rsid w:val="0047399C"/>
    <w:rsid w:val="004739DA"/>
    <w:rsid w:val="00474414"/>
    <w:rsid w:val="00475566"/>
    <w:rsid w:val="0048040C"/>
    <w:rsid w:val="004811BB"/>
    <w:rsid w:val="00481233"/>
    <w:rsid w:val="00482024"/>
    <w:rsid w:val="00482924"/>
    <w:rsid w:val="00485271"/>
    <w:rsid w:val="00485A45"/>
    <w:rsid w:val="00485F71"/>
    <w:rsid w:val="00486588"/>
    <w:rsid w:val="00487563"/>
    <w:rsid w:val="00487E7A"/>
    <w:rsid w:val="00490CDA"/>
    <w:rsid w:val="004926AA"/>
    <w:rsid w:val="00492C2B"/>
    <w:rsid w:val="00495DCD"/>
    <w:rsid w:val="004A0D9A"/>
    <w:rsid w:val="004A1913"/>
    <w:rsid w:val="004A1AF0"/>
    <w:rsid w:val="004A2232"/>
    <w:rsid w:val="004A2551"/>
    <w:rsid w:val="004A3557"/>
    <w:rsid w:val="004A3684"/>
    <w:rsid w:val="004A4C66"/>
    <w:rsid w:val="004A68B3"/>
    <w:rsid w:val="004A7A20"/>
    <w:rsid w:val="004B0841"/>
    <w:rsid w:val="004B37C1"/>
    <w:rsid w:val="004B5795"/>
    <w:rsid w:val="004C1192"/>
    <w:rsid w:val="004C16BA"/>
    <w:rsid w:val="004C2134"/>
    <w:rsid w:val="004C3100"/>
    <w:rsid w:val="004C4656"/>
    <w:rsid w:val="004C704B"/>
    <w:rsid w:val="004C77D5"/>
    <w:rsid w:val="004D11C9"/>
    <w:rsid w:val="004D33E3"/>
    <w:rsid w:val="004D3B97"/>
    <w:rsid w:val="004D654A"/>
    <w:rsid w:val="004D6DEF"/>
    <w:rsid w:val="004D7AFA"/>
    <w:rsid w:val="004E1D90"/>
    <w:rsid w:val="004E3226"/>
    <w:rsid w:val="004E569B"/>
    <w:rsid w:val="004E6FAD"/>
    <w:rsid w:val="004E772F"/>
    <w:rsid w:val="004E788B"/>
    <w:rsid w:val="004F0148"/>
    <w:rsid w:val="004F0929"/>
    <w:rsid w:val="004F1144"/>
    <w:rsid w:val="004F2FAB"/>
    <w:rsid w:val="004F3BE4"/>
    <w:rsid w:val="004F3D41"/>
    <w:rsid w:val="004F4227"/>
    <w:rsid w:val="004F62A0"/>
    <w:rsid w:val="004F6EF9"/>
    <w:rsid w:val="004F7C2C"/>
    <w:rsid w:val="004F7C98"/>
    <w:rsid w:val="004F7D7E"/>
    <w:rsid w:val="0050217D"/>
    <w:rsid w:val="005026B6"/>
    <w:rsid w:val="00502923"/>
    <w:rsid w:val="0050452F"/>
    <w:rsid w:val="005055BF"/>
    <w:rsid w:val="00505DF6"/>
    <w:rsid w:val="005067D0"/>
    <w:rsid w:val="00506FAF"/>
    <w:rsid w:val="005073AF"/>
    <w:rsid w:val="00507F2D"/>
    <w:rsid w:val="005142E5"/>
    <w:rsid w:val="005165FF"/>
    <w:rsid w:val="005209D4"/>
    <w:rsid w:val="00521B94"/>
    <w:rsid w:val="005227FA"/>
    <w:rsid w:val="00524249"/>
    <w:rsid w:val="00525CD0"/>
    <w:rsid w:val="00526246"/>
    <w:rsid w:val="00526CBE"/>
    <w:rsid w:val="00530195"/>
    <w:rsid w:val="00531A84"/>
    <w:rsid w:val="00531D29"/>
    <w:rsid w:val="005338BD"/>
    <w:rsid w:val="005338D0"/>
    <w:rsid w:val="0053453B"/>
    <w:rsid w:val="0053575C"/>
    <w:rsid w:val="005357E9"/>
    <w:rsid w:val="00535FB0"/>
    <w:rsid w:val="00536908"/>
    <w:rsid w:val="00537C0C"/>
    <w:rsid w:val="00542E47"/>
    <w:rsid w:val="005441F4"/>
    <w:rsid w:val="0054536D"/>
    <w:rsid w:val="005455A3"/>
    <w:rsid w:val="00547B7B"/>
    <w:rsid w:val="00551E40"/>
    <w:rsid w:val="00552056"/>
    <w:rsid w:val="005522CC"/>
    <w:rsid w:val="005522F4"/>
    <w:rsid w:val="00553AAD"/>
    <w:rsid w:val="00555E5E"/>
    <w:rsid w:val="00556F29"/>
    <w:rsid w:val="00557CA5"/>
    <w:rsid w:val="0056050C"/>
    <w:rsid w:val="0056217D"/>
    <w:rsid w:val="0056436D"/>
    <w:rsid w:val="005653C7"/>
    <w:rsid w:val="00566AB7"/>
    <w:rsid w:val="00567106"/>
    <w:rsid w:val="00571496"/>
    <w:rsid w:val="00571B40"/>
    <w:rsid w:val="00572DA2"/>
    <w:rsid w:val="00573859"/>
    <w:rsid w:val="005761EC"/>
    <w:rsid w:val="005775D8"/>
    <w:rsid w:val="0057785B"/>
    <w:rsid w:val="00581F19"/>
    <w:rsid w:val="00585A54"/>
    <w:rsid w:val="00591621"/>
    <w:rsid w:val="005926CC"/>
    <w:rsid w:val="0059366F"/>
    <w:rsid w:val="00593E9D"/>
    <w:rsid w:val="0059445F"/>
    <w:rsid w:val="005952EF"/>
    <w:rsid w:val="005966F8"/>
    <w:rsid w:val="005978DC"/>
    <w:rsid w:val="005A05B8"/>
    <w:rsid w:val="005A1874"/>
    <w:rsid w:val="005A258B"/>
    <w:rsid w:val="005A2878"/>
    <w:rsid w:val="005A62B5"/>
    <w:rsid w:val="005A6E1E"/>
    <w:rsid w:val="005A7717"/>
    <w:rsid w:val="005B0FEE"/>
    <w:rsid w:val="005B1731"/>
    <w:rsid w:val="005B2989"/>
    <w:rsid w:val="005B2D53"/>
    <w:rsid w:val="005B43CB"/>
    <w:rsid w:val="005B5DF9"/>
    <w:rsid w:val="005B6EAF"/>
    <w:rsid w:val="005B6F77"/>
    <w:rsid w:val="005C07B3"/>
    <w:rsid w:val="005C1004"/>
    <w:rsid w:val="005C2BBB"/>
    <w:rsid w:val="005C6088"/>
    <w:rsid w:val="005C71B2"/>
    <w:rsid w:val="005D17DE"/>
    <w:rsid w:val="005D6245"/>
    <w:rsid w:val="005D737B"/>
    <w:rsid w:val="005D741E"/>
    <w:rsid w:val="005D7CDC"/>
    <w:rsid w:val="005E06AF"/>
    <w:rsid w:val="005E100B"/>
    <w:rsid w:val="005E1D3C"/>
    <w:rsid w:val="005E39A3"/>
    <w:rsid w:val="005E4B6F"/>
    <w:rsid w:val="005E680D"/>
    <w:rsid w:val="005E7489"/>
    <w:rsid w:val="005E76C4"/>
    <w:rsid w:val="005F04CA"/>
    <w:rsid w:val="005F0C9F"/>
    <w:rsid w:val="005F0F4C"/>
    <w:rsid w:val="005F23A0"/>
    <w:rsid w:val="005F2FFC"/>
    <w:rsid w:val="005F34D6"/>
    <w:rsid w:val="005F3B5F"/>
    <w:rsid w:val="005F798A"/>
    <w:rsid w:val="005F7BB7"/>
    <w:rsid w:val="00600169"/>
    <w:rsid w:val="0060074E"/>
    <w:rsid w:val="00600B45"/>
    <w:rsid w:val="00602B20"/>
    <w:rsid w:val="00602D21"/>
    <w:rsid w:val="0060322B"/>
    <w:rsid w:val="00603800"/>
    <w:rsid w:val="00603BF6"/>
    <w:rsid w:val="006065D1"/>
    <w:rsid w:val="006070EF"/>
    <w:rsid w:val="006072F7"/>
    <w:rsid w:val="00607453"/>
    <w:rsid w:val="006075CB"/>
    <w:rsid w:val="006107C8"/>
    <w:rsid w:val="00610A73"/>
    <w:rsid w:val="00611274"/>
    <w:rsid w:val="006154B0"/>
    <w:rsid w:val="006204D5"/>
    <w:rsid w:val="00621048"/>
    <w:rsid w:val="0062283A"/>
    <w:rsid w:val="00623275"/>
    <w:rsid w:val="00623995"/>
    <w:rsid w:val="00630463"/>
    <w:rsid w:val="006305AA"/>
    <w:rsid w:val="00631007"/>
    <w:rsid w:val="00632253"/>
    <w:rsid w:val="006377B8"/>
    <w:rsid w:val="00637DCB"/>
    <w:rsid w:val="0064005E"/>
    <w:rsid w:val="00641CD7"/>
    <w:rsid w:val="006423F0"/>
    <w:rsid w:val="00642714"/>
    <w:rsid w:val="006428C2"/>
    <w:rsid w:val="00642A06"/>
    <w:rsid w:val="00642B1E"/>
    <w:rsid w:val="0064335F"/>
    <w:rsid w:val="00644FE0"/>
    <w:rsid w:val="006455CE"/>
    <w:rsid w:val="00645A01"/>
    <w:rsid w:val="0065208D"/>
    <w:rsid w:val="00653ACA"/>
    <w:rsid w:val="0065414E"/>
    <w:rsid w:val="006554FF"/>
    <w:rsid w:val="00655FE7"/>
    <w:rsid w:val="0065657B"/>
    <w:rsid w:val="00661BD6"/>
    <w:rsid w:val="0066585A"/>
    <w:rsid w:val="00666138"/>
    <w:rsid w:val="00667A41"/>
    <w:rsid w:val="006708DA"/>
    <w:rsid w:val="00671140"/>
    <w:rsid w:val="00671995"/>
    <w:rsid w:val="00671EB5"/>
    <w:rsid w:val="00672AD5"/>
    <w:rsid w:val="00672B68"/>
    <w:rsid w:val="00673797"/>
    <w:rsid w:val="00675520"/>
    <w:rsid w:val="00675BC5"/>
    <w:rsid w:val="00676F8E"/>
    <w:rsid w:val="006822AA"/>
    <w:rsid w:val="00684C83"/>
    <w:rsid w:val="00685D52"/>
    <w:rsid w:val="006862E6"/>
    <w:rsid w:val="00690733"/>
    <w:rsid w:val="006911F2"/>
    <w:rsid w:val="006920D6"/>
    <w:rsid w:val="006953E7"/>
    <w:rsid w:val="006960AC"/>
    <w:rsid w:val="006963D4"/>
    <w:rsid w:val="0069662D"/>
    <w:rsid w:val="006A0303"/>
    <w:rsid w:val="006A21FB"/>
    <w:rsid w:val="006A64AB"/>
    <w:rsid w:val="006A6651"/>
    <w:rsid w:val="006A6B63"/>
    <w:rsid w:val="006A6EE4"/>
    <w:rsid w:val="006A6FB1"/>
    <w:rsid w:val="006B00E5"/>
    <w:rsid w:val="006B1391"/>
    <w:rsid w:val="006B18FC"/>
    <w:rsid w:val="006B2D04"/>
    <w:rsid w:val="006B4ABE"/>
    <w:rsid w:val="006B4F29"/>
    <w:rsid w:val="006B50CD"/>
    <w:rsid w:val="006B5561"/>
    <w:rsid w:val="006C1512"/>
    <w:rsid w:val="006C1704"/>
    <w:rsid w:val="006C17A3"/>
    <w:rsid w:val="006C2261"/>
    <w:rsid w:val="006C2314"/>
    <w:rsid w:val="006C26FD"/>
    <w:rsid w:val="006C366E"/>
    <w:rsid w:val="006C428C"/>
    <w:rsid w:val="006C633A"/>
    <w:rsid w:val="006C73E4"/>
    <w:rsid w:val="006C749D"/>
    <w:rsid w:val="006D0298"/>
    <w:rsid w:val="006D1AEB"/>
    <w:rsid w:val="006D1CA2"/>
    <w:rsid w:val="006D2717"/>
    <w:rsid w:val="006D3E3A"/>
    <w:rsid w:val="006D42D9"/>
    <w:rsid w:val="006D5271"/>
    <w:rsid w:val="006D6EA8"/>
    <w:rsid w:val="006E0468"/>
    <w:rsid w:val="006E34BD"/>
    <w:rsid w:val="006E3516"/>
    <w:rsid w:val="006E4D74"/>
    <w:rsid w:val="006E51BE"/>
    <w:rsid w:val="006E5244"/>
    <w:rsid w:val="006E5C93"/>
    <w:rsid w:val="006E6259"/>
    <w:rsid w:val="006E750B"/>
    <w:rsid w:val="006F01EA"/>
    <w:rsid w:val="006F13E9"/>
    <w:rsid w:val="006F1C40"/>
    <w:rsid w:val="006F267C"/>
    <w:rsid w:val="006F3540"/>
    <w:rsid w:val="006F3992"/>
    <w:rsid w:val="006F5AF5"/>
    <w:rsid w:val="006F7012"/>
    <w:rsid w:val="006F7639"/>
    <w:rsid w:val="007008D8"/>
    <w:rsid w:val="007014BA"/>
    <w:rsid w:val="007021FC"/>
    <w:rsid w:val="007039A7"/>
    <w:rsid w:val="007042D4"/>
    <w:rsid w:val="007057BE"/>
    <w:rsid w:val="00705ABC"/>
    <w:rsid w:val="00705D15"/>
    <w:rsid w:val="0070705E"/>
    <w:rsid w:val="00707C21"/>
    <w:rsid w:val="00713DFB"/>
    <w:rsid w:val="00714965"/>
    <w:rsid w:val="00714ECA"/>
    <w:rsid w:val="00714EFF"/>
    <w:rsid w:val="00716673"/>
    <w:rsid w:val="007202CD"/>
    <w:rsid w:val="00720E9E"/>
    <w:rsid w:val="00721C71"/>
    <w:rsid w:val="0072205D"/>
    <w:rsid w:val="00722789"/>
    <w:rsid w:val="007227D1"/>
    <w:rsid w:val="007245E5"/>
    <w:rsid w:val="00725C50"/>
    <w:rsid w:val="00725ECE"/>
    <w:rsid w:val="0072627E"/>
    <w:rsid w:val="00726D8B"/>
    <w:rsid w:val="007275BF"/>
    <w:rsid w:val="00731426"/>
    <w:rsid w:val="00733017"/>
    <w:rsid w:val="00735E82"/>
    <w:rsid w:val="00735E85"/>
    <w:rsid w:val="007376CD"/>
    <w:rsid w:val="00741806"/>
    <w:rsid w:val="00745A16"/>
    <w:rsid w:val="00750DCE"/>
    <w:rsid w:val="00751FB3"/>
    <w:rsid w:val="00754196"/>
    <w:rsid w:val="007552D1"/>
    <w:rsid w:val="00755997"/>
    <w:rsid w:val="0076154B"/>
    <w:rsid w:val="00762273"/>
    <w:rsid w:val="00764428"/>
    <w:rsid w:val="00764ECC"/>
    <w:rsid w:val="007701FA"/>
    <w:rsid w:val="00772353"/>
    <w:rsid w:val="00772444"/>
    <w:rsid w:val="00772A18"/>
    <w:rsid w:val="00773BAE"/>
    <w:rsid w:val="00776DD2"/>
    <w:rsid w:val="00780D6B"/>
    <w:rsid w:val="00782855"/>
    <w:rsid w:val="007831D0"/>
    <w:rsid w:val="00783310"/>
    <w:rsid w:val="0078572E"/>
    <w:rsid w:val="00785F6C"/>
    <w:rsid w:val="0078753D"/>
    <w:rsid w:val="00787B13"/>
    <w:rsid w:val="00787E84"/>
    <w:rsid w:val="007903DA"/>
    <w:rsid w:val="00791EBB"/>
    <w:rsid w:val="00791EC8"/>
    <w:rsid w:val="00793386"/>
    <w:rsid w:val="00794CEC"/>
    <w:rsid w:val="0079792E"/>
    <w:rsid w:val="00797CD3"/>
    <w:rsid w:val="007A01FD"/>
    <w:rsid w:val="007A079C"/>
    <w:rsid w:val="007A0BF9"/>
    <w:rsid w:val="007A1115"/>
    <w:rsid w:val="007A1929"/>
    <w:rsid w:val="007A3BC3"/>
    <w:rsid w:val="007A4169"/>
    <w:rsid w:val="007A448F"/>
    <w:rsid w:val="007A4A6D"/>
    <w:rsid w:val="007A740A"/>
    <w:rsid w:val="007A7534"/>
    <w:rsid w:val="007B0534"/>
    <w:rsid w:val="007B0B7B"/>
    <w:rsid w:val="007B2422"/>
    <w:rsid w:val="007B264B"/>
    <w:rsid w:val="007B2E5F"/>
    <w:rsid w:val="007B3820"/>
    <w:rsid w:val="007B6B9B"/>
    <w:rsid w:val="007B743A"/>
    <w:rsid w:val="007C1B84"/>
    <w:rsid w:val="007C25EC"/>
    <w:rsid w:val="007C314D"/>
    <w:rsid w:val="007C39F3"/>
    <w:rsid w:val="007C3B37"/>
    <w:rsid w:val="007C67C9"/>
    <w:rsid w:val="007C6E37"/>
    <w:rsid w:val="007C74B3"/>
    <w:rsid w:val="007D1BCF"/>
    <w:rsid w:val="007D1F3D"/>
    <w:rsid w:val="007D3AC4"/>
    <w:rsid w:val="007D4A1D"/>
    <w:rsid w:val="007D5A8E"/>
    <w:rsid w:val="007D69FF"/>
    <w:rsid w:val="007D75CF"/>
    <w:rsid w:val="007D7C79"/>
    <w:rsid w:val="007E00B3"/>
    <w:rsid w:val="007E0885"/>
    <w:rsid w:val="007E1412"/>
    <w:rsid w:val="007E14FE"/>
    <w:rsid w:val="007E1BE5"/>
    <w:rsid w:val="007E2BC5"/>
    <w:rsid w:val="007E64AA"/>
    <w:rsid w:val="007E6DC5"/>
    <w:rsid w:val="007F0165"/>
    <w:rsid w:val="007F14D2"/>
    <w:rsid w:val="007F1DFC"/>
    <w:rsid w:val="007F2089"/>
    <w:rsid w:val="007F2A73"/>
    <w:rsid w:val="007F2E65"/>
    <w:rsid w:val="007F336D"/>
    <w:rsid w:val="007F3374"/>
    <w:rsid w:val="007F36FA"/>
    <w:rsid w:val="007F46BA"/>
    <w:rsid w:val="007F4D75"/>
    <w:rsid w:val="007F5BA8"/>
    <w:rsid w:val="007F7513"/>
    <w:rsid w:val="00800609"/>
    <w:rsid w:val="0080204C"/>
    <w:rsid w:val="008024DA"/>
    <w:rsid w:val="008046E2"/>
    <w:rsid w:val="008049A4"/>
    <w:rsid w:val="00805730"/>
    <w:rsid w:val="008058F9"/>
    <w:rsid w:val="00807FE4"/>
    <w:rsid w:val="008118CB"/>
    <w:rsid w:val="00813B73"/>
    <w:rsid w:val="00815E13"/>
    <w:rsid w:val="00817E37"/>
    <w:rsid w:val="00817E93"/>
    <w:rsid w:val="00821200"/>
    <w:rsid w:val="008219E9"/>
    <w:rsid w:val="00821B8E"/>
    <w:rsid w:val="0082282E"/>
    <w:rsid w:val="00826C2F"/>
    <w:rsid w:val="00827C92"/>
    <w:rsid w:val="008309AC"/>
    <w:rsid w:val="008315A6"/>
    <w:rsid w:val="00832BC4"/>
    <w:rsid w:val="008345B5"/>
    <w:rsid w:val="0083492E"/>
    <w:rsid w:val="00835912"/>
    <w:rsid w:val="00835E69"/>
    <w:rsid w:val="00840DEC"/>
    <w:rsid w:val="0084287A"/>
    <w:rsid w:val="00842CB7"/>
    <w:rsid w:val="008432AC"/>
    <w:rsid w:val="00844DE0"/>
    <w:rsid w:val="008470FB"/>
    <w:rsid w:val="008511F1"/>
    <w:rsid w:val="0085505D"/>
    <w:rsid w:val="00856645"/>
    <w:rsid w:val="008566BD"/>
    <w:rsid w:val="00857DC4"/>
    <w:rsid w:val="0086072C"/>
    <w:rsid w:val="00863533"/>
    <w:rsid w:val="0086412A"/>
    <w:rsid w:val="00864B27"/>
    <w:rsid w:val="00864E65"/>
    <w:rsid w:val="00866CE4"/>
    <w:rsid w:val="00867D4B"/>
    <w:rsid w:val="0087247D"/>
    <w:rsid w:val="008765B7"/>
    <w:rsid w:val="008801C8"/>
    <w:rsid w:val="0088043C"/>
    <w:rsid w:val="00880693"/>
    <w:rsid w:val="008812C1"/>
    <w:rsid w:val="00882EDA"/>
    <w:rsid w:val="008846BA"/>
    <w:rsid w:val="0088487A"/>
    <w:rsid w:val="00884C91"/>
    <w:rsid w:val="00884F1D"/>
    <w:rsid w:val="00884F81"/>
    <w:rsid w:val="008852BF"/>
    <w:rsid w:val="00885844"/>
    <w:rsid w:val="00887ECB"/>
    <w:rsid w:val="00890388"/>
    <w:rsid w:val="008906C9"/>
    <w:rsid w:val="0089398E"/>
    <w:rsid w:val="00894217"/>
    <w:rsid w:val="00894283"/>
    <w:rsid w:val="008955CF"/>
    <w:rsid w:val="008956E8"/>
    <w:rsid w:val="00896D57"/>
    <w:rsid w:val="008A1654"/>
    <w:rsid w:val="008A1C96"/>
    <w:rsid w:val="008A20C5"/>
    <w:rsid w:val="008A3306"/>
    <w:rsid w:val="008A3E44"/>
    <w:rsid w:val="008A45FD"/>
    <w:rsid w:val="008A4648"/>
    <w:rsid w:val="008B0422"/>
    <w:rsid w:val="008B18B7"/>
    <w:rsid w:val="008B305B"/>
    <w:rsid w:val="008B3B1F"/>
    <w:rsid w:val="008B4108"/>
    <w:rsid w:val="008B4165"/>
    <w:rsid w:val="008B6186"/>
    <w:rsid w:val="008B7D59"/>
    <w:rsid w:val="008C2370"/>
    <w:rsid w:val="008C2CDD"/>
    <w:rsid w:val="008C511C"/>
    <w:rsid w:val="008C52C8"/>
    <w:rsid w:val="008C5738"/>
    <w:rsid w:val="008C61AF"/>
    <w:rsid w:val="008D04F0"/>
    <w:rsid w:val="008D10B3"/>
    <w:rsid w:val="008D3600"/>
    <w:rsid w:val="008D6640"/>
    <w:rsid w:val="008D71F9"/>
    <w:rsid w:val="008E03D3"/>
    <w:rsid w:val="008E0BF5"/>
    <w:rsid w:val="008E281F"/>
    <w:rsid w:val="008E4487"/>
    <w:rsid w:val="008E5092"/>
    <w:rsid w:val="008E5C5F"/>
    <w:rsid w:val="008E5D39"/>
    <w:rsid w:val="008E6ED0"/>
    <w:rsid w:val="008E751A"/>
    <w:rsid w:val="008F07A5"/>
    <w:rsid w:val="008F3500"/>
    <w:rsid w:val="008F4588"/>
    <w:rsid w:val="008F4D7B"/>
    <w:rsid w:val="008F5ADC"/>
    <w:rsid w:val="008F6486"/>
    <w:rsid w:val="0090011D"/>
    <w:rsid w:val="0090114C"/>
    <w:rsid w:val="0090178F"/>
    <w:rsid w:val="009020F4"/>
    <w:rsid w:val="00902FC9"/>
    <w:rsid w:val="009030A9"/>
    <w:rsid w:val="00904A35"/>
    <w:rsid w:val="009051DF"/>
    <w:rsid w:val="00905AC4"/>
    <w:rsid w:val="00905D72"/>
    <w:rsid w:val="009060F9"/>
    <w:rsid w:val="009071CD"/>
    <w:rsid w:val="009072E7"/>
    <w:rsid w:val="009105D4"/>
    <w:rsid w:val="00910B76"/>
    <w:rsid w:val="00910BED"/>
    <w:rsid w:val="00910FD6"/>
    <w:rsid w:val="00912FB4"/>
    <w:rsid w:val="00913A13"/>
    <w:rsid w:val="009144C4"/>
    <w:rsid w:val="00915238"/>
    <w:rsid w:val="00916974"/>
    <w:rsid w:val="00916C1E"/>
    <w:rsid w:val="0091771B"/>
    <w:rsid w:val="009204A4"/>
    <w:rsid w:val="00921063"/>
    <w:rsid w:val="009225D9"/>
    <w:rsid w:val="009226BB"/>
    <w:rsid w:val="00923DE9"/>
    <w:rsid w:val="00924A70"/>
    <w:rsid w:val="00924E3C"/>
    <w:rsid w:val="00926193"/>
    <w:rsid w:val="009327BC"/>
    <w:rsid w:val="00935213"/>
    <w:rsid w:val="009368F2"/>
    <w:rsid w:val="00940478"/>
    <w:rsid w:val="00940B0A"/>
    <w:rsid w:val="00941DA3"/>
    <w:rsid w:val="00942759"/>
    <w:rsid w:val="00942B9D"/>
    <w:rsid w:val="00942D55"/>
    <w:rsid w:val="0094324B"/>
    <w:rsid w:val="0094328E"/>
    <w:rsid w:val="0094340C"/>
    <w:rsid w:val="0094498C"/>
    <w:rsid w:val="009449AA"/>
    <w:rsid w:val="00945F1E"/>
    <w:rsid w:val="0094699F"/>
    <w:rsid w:val="00951774"/>
    <w:rsid w:val="0095285F"/>
    <w:rsid w:val="00953AE3"/>
    <w:rsid w:val="009542F5"/>
    <w:rsid w:val="00954377"/>
    <w:rsid w:val="009543E8"/>
    <w:rsid w:val="00955049"/>
    <w:rsid w:val="00956472"/>
    <w:rsid w:val="00956875"/>
    <w:rsid w:val="009607A4"/>
    <w:rsid w:val="009612BB"/>
    <w:rsid w:val="0096174E"/>
    <w:rsid w:val="00961D92"/>
    <w:rsid w:val="009658FB"/>
    <w:rsid w:val="0096613D"/>
    <w:rsid w:val="00966181"/>
    <w:rsid w:val="009676AE"/>
    <w:rsid w:val="00971DF6"/>
    <w:rsid w:val="00972337"/>
    <w:rsid w:val="00972800"/>
    <w:rsid w:val="00974A37"/>
    <w:rsid w:val="00976A31"/>
    <w:rsid w:val="009827C3"/>
    <w:rsid w:val="00982A77"/>
    <w:rsid w:val="00983329"/>
    <w:rsid w:val="009850C6"/>
    <w:rsid w:val="00985C14"/>
    <w:rsid w:val="00987BE7"/>
    <w:rsid w:val="00990F10"/>
    <w:rsid w:val="00991A00"/>
    <w:rsid w:val="00997416"/>
    <w:rsid w:val="0099772F"/>
    <w:rsid w:val="00997E7C"/>
    <w:rsid w:val="009A413C"/>
    <w:rsid w:val="009A4B01"/>
    <w:rsid w:val="009A5DFB"/>
    <w:rsid w:val="009A5E68"/>
    <w:rsid w:val="009A6770"/>
    <w:rsid w:val="009A7FBE"/>
    <w:rsid w:val="009B3DCC"/>
    <w:rsid w:val="009B4F71"/>
    <w:rsid w:val="009B6CA7"/>
    <w:rsid w:val="009B7023"/>
    <w:rsid w:val="009B7293"/>
    <w:rsid w:val="009C0162"/>
    <w:rsid w:val="009C0B4A"/>
    <w:rsid w:val="009C0E79"/>
    <w:rsid w:val="009C1AD8"/>
    <w:rsid w:val="009C56B0"/>
    <w:rsid w:val="009C5B6B"/>
    <w:rsid w:val="009C6E01"/>
    <w:rsid w:val="009D08AA"/>
    <w:rsid w:val="009D0DB1"/>
    <w:rsid w:val="009D2024"/>
    <w:rsid w:val="009D458F"/>
    <w:rsid w:val="009D53DE"/>
    <w:rsid w:val="009D7B71"/>
    <w:rsid w:val="009E135F"/>
    <w:rsid w:val="009E13F3"/>
    <w:rsid w:val="009E1A06"/>
    <w:rsid w:val="009E3EBB"/>
    <w:rsid w:val="009E51E7"/>
    <w:rsid w:val="009E6454"/>
    <w:rsid w:val="009E752E"/>
    <w:rsid w:val="009F1718"/>
    <w:rsid w:val="009F195A"/>
    <w:rsid w:val="009F1D1E"/>
    <w:rsid w:val="009F25B3"/>
    <w:rsid w:val="00A00549"/>
    <w:rsid w:val="00A014DE"/>
    <w:rsid w:val="00A01590"/>
    <w:rsid w:val="00A01632"/>
    <w:rsid w:val="00A01D69"/>
    <w:rsid w:val="00A05AE0"/>
    <w:rsid w:val="00A07613"/>
    <w:rsid w:val="00A07846"/>
    <w:rsid w:val="00A1046E"/>
    <w:rsid w:val="00A10A49"/>
    <w:rsid w:val="00A114F2"/>
    <w:rsid w:val="00A125C5"/>
    <w:rsid w:val="00A12ADC"/>
    <w:rsid w:val="00A12B7E"/>
    <w:rsid w:val="00A143F8"/>
    <w:rsid w:val="00A15136"/>
    <w:rsid w:val="00A15CDB"/>
    <w:rsid w:val="00A170B9"/>
    <w:rsid w:val="00A20B4D"/>
    <w:rsid w:val="00A20C99"/>
    <w:rsid w:val="00A20E62"/>
    <w:rsid w:val="00A225B4"/>
    <w:rsid w:val="00A22841"/>
    <w:rsid w:val="00A229CE"/>
    <w:rsid w:val="00A22AF3"/>
    <w:rsid w:val="00A22B31"/>
    <w:rsid w:val="00A23BFF"/>
    <w:rsid w:val="00A23C73"/>
    <w:rsid w:val="00A23D78"/>
    <w:rsid w:val="00A23DA3"/>
    <w:rsid w:val="00A2425A"/>
    <w:rsid w:val="00A2563D"/>
    <w:rsid w:val="00A257DE"/>
    <w:rsid w:val="00A273B5"/>
    <w:rsid w:val="00A2758E"/>
    <w:rsid w:val="00A27D53"/>
    <w:rsid w:val="00A30EE3"/>
    <w:rsid w:val="00A32B21"/>
    <w:rsid w:val="00A35291"/>
    <w:rsid w:val="00A36920"/>
    <w:rsid w:val="00A374B8"/>
    <w:rsid w:val="00A37B4F"/>
    <w:rsid w:val="00A406AE"/>
    <w:rsid w:val="00A40F0D"/>
    <w:rsid w:val="00A410CF"/>
    <w:rsid w:val="00A41181"/>
    <w:rsid w:val="00A423D9"/>
    <w:rsid w:val="00A4301D"/>
    <w:rsid w:val="00A432C7"/>
    <w:rsid w:val="00A43F40"/>
    <w:rsid w:val="00A4468B"/>
    <w:rsid w:val="00A4695C"/>
    <w:rsid w:val="00A470CF"/>
    <w:rsid w:val="00A47B73"/>
    <w:rsid w:val="00A5039D"/>
    <w:rsid w:val="00A50F22"/>
    <w:rsid w:val="00A51052"/>
    <w:rsid w:val="00A52489"/>
    <w:rsid w:val="00A5252F"/>
    <w:rsid w:val="00A54B84"/>
    <w:rsid w:val="00A5504D"/>
    <w:rsid w:val="00A56F1E"/>
    <w:rsid w:val="00A625C7"/>
    <w:rsid w:val="00A6335C"/>
    <w:rsid w:val="00A63372"/>
    <w:rsid w:val="00A636D7"/>
    <w:rsid w:val="00A652EB"/>
    <w:rsid w:val="00A65EE7"/>
    <w:rsid w:val="00A666E5"/>
    <w:rsid w:val="00A70133"/>
    <w:rsid w:val="00A70851"/>
    <w:rsid w:val="00A748AF"/>
    <w:rsid w:val="00A74DA5"/>
    <w:rsid w:val="00A76702"/>
    <w:rsid w:val="00A76EFF"/>
    <w:rsid w:val="00A771F6"/>
    <w:rsid w:val="00A77689"/>
    <w:rsid w:val="00A77C2A"/>
    <w:rsid w:val="00A80E4A"/>
    <w:rsid w:val="00A81505"/>
    <w:rsid w:val="00A83412"/>
    <w:rsid w:val="00A841E9"/>
    <w:rsid w:val="00A84D3D"/>
    <w:rsid w:val="00A852F8"/>
    <w:rsid w:val="00A86C01"/>
    <w:rsid w:val="00A872E7"/>
    <w:rsid w:val="00A935F8"/>
    <w:rsid w:val="00A949D3"/>
    <w:rsid w:val="00A95D5D"/>
    <w:rsid w:val="00A95E40"/>
    <w:rsid w:val="00AA0558"/>
    <w:rsid w:val="00AA10B2"/>
    <w:rsid w:val="00AA3790"/>
    <w:rsid w:val="00AA3DB4"/>
    <w:rsid w:val="00AA51CE"/>
    <w:rsid w:val="00AA6B39"/>
    <w:rsid w:val="00AA745B"/>
    <w:rsid w:val="00AB0801"/>
    <w:rsid w:val="00AB1C93"/>
    <w:rsid w:val="00AB218D"/>
    <w:rsid w:val="00AB31DB"/>
    <w:rsid w:val="00AB450C"/>
    <w:rsid w:val="00AB558B"/>
    <w:rsid w:val="00AB5598"/>
    <w:rsid w:val="00AB6B38"/>
    <w:rsid w:val="00AB7062"/>
    <w:rsid w:val="00AB7624"/>
    <w:rsid w:val="00AB7BB1"/>
    <w:rsid w:val="00AC0825"/>
    <w:rsid w:val="00AC0904"/>
    <w:rsid w:val="00AC0D6B"/>
    <w:rsid w:val="00AC17DE"/>
    <w:rsid w:val="00AC2DEE"/>
    <w:rsid w:val="00AC3D87"/>
    <w:rsid w:val="00AC472D"/>
    <w:rsid w:val="00AC4992"/>
    <w:rsid w:val="00AC5E3E"/>
    <w:rsid w:val="00AC5FE3"/>
    <w:rsid w:val="00AC6F9E"/>
    <w:rsid w:val="00AD2E98"/>
    <w:rsid w:val="00AD2FE3"/>
    <w:rsid w:val="00AD4448"/>
    <w:rsid w:val="00AD51E8"/>
    <w:rsid w:val="00AD67CF"/>
    <w:rsid w:val="00AD6BA3"/>
    <w:rsid w:val="00AD7302"/>
    <w:rsid w:val="00AD7636"/>
    <w:rsid w:val="00AE06B5"/>
    <w:rsid w:val="00AE329A"/>
    <w:rsid w:val="00AE35FA"/>
    <w:rsid w:val="00AE3A01"/>
    <w:rsid w:val="00AE3A82"/>
    <w:rsid w:val="00AE4254"/>
    <w:rsid w:val="00AE4A31"/>
    <w:rsid w:val="00AE4BCA"/>
    <w:rsid w:val="00AE5AA8"/>
    <w:rsid w:val="00AE5AF4"/>
    <w:rsid w:val="00AE5EF9"/>
    <w:rsid w:val="00AE771B"/>
    <w:rsid w:val="00AF0026"/>
    <w:rsid w:val="00AF0686"/>
    <w:rsid w:val="00AF4592"/>
    <w:rsid w:val="00AF5A48"/>
    <w:rsid w:val="00AF6445"/>
    <w:rsid w:val="00AF7DC5"/>
    <w:rsid w:val="00AF7EDF"/>
    <w:rsid w:val="00B00020"/>
    <w:rsid w:val="00B00952"/>
    <w:rsid w:val="00B00AEB"/>
    <w:rsid w:val="00B012CD"/>
    <w:rsid w:val="00B039C0"/>
    <w:rsid w:val="00B048C9"/>
    <w:rsid w:val="00B05B64"/>
    <w:rsid w:val="00B060D4"/>
    <w:rsid w:val="00B07102"/>
    <w:rsid w:val="00B07710"/>
    <w:rsid w:val="00B132F9"/>
    <w:rsid w:val="00B15538"/>
    <w:rsid w:val="00B15652"/>
    <w:rsid w:val="00B16664"/>
    <w:rsid w:val="00B16FB5"/>
    <w:rsid w:val="00B17141"/>
    <w:rsid w:val="00B21ED4"/>
    <w:rsid w:val="00B2582D"/>
    <w:rsid w:val="00B25A9D"/>
    <w:rsid w:val="00B26353"/>
    <w:rsid w:val="00B26F53"/>
    <w:rsid w:val="00B31575"/>
    <w:rsid w:val="00B364DC"/>
    <w:rsid w:val="00B402BC"/>
    <w:rsid w:val="00B40B82"/>
    <w:rsid w:val="00B41073"/>
    <w:rsid w:val="00B41260"/>
    <w:rsid w:val="00B421AB"/>
    <w:rsid w:val="00B42932"/>
    <w:rsid w:val="00B43E3D"/>
    <w:rsid w:val="00B461B8"/>
    <w:rsid w:val="00B46D90"/>
    <w:rsid w:val="00B46FA0"/>
    <w:rsid w:val="00B506C0"/>
    <w:rsid w:val="00B50B95"/>
    <w:rsid w:val="00B50CA7"/>
    <w:rsid w:val="00B516A7"/>
    <w:rsid w:val="00B533CB"/>
    <w:rsid w:val="00B544D0"/>
    <w:rsid w:val="00B561BC"/>
    <w:rsid w:val="00B576D7"/>
    <w:rsid w:val="00B57D39"/>
    <w:rsid w:val="00B600B5"/>
    <w:rsid w:val="00B6029C"/>
    <w:rsid w:val="00B61ED8"/>
    <w:rsid w:val="00B62C10"/>
    <w:rsid w:val="00B63F93"/>
    <w:rsid w:val="00B63FE4"/>
    <w:rsid w:val="00B64386"/>
    <w:rsid w:val="00B65E77"/>
    <w:rsid w:val="00B6756B"/>
    <w:rsid w:val="00B707B6"/>
    <w:rsid w:val="00B70E5E"/>
    <w:rsid w:val="00B711C6"/>
    <w:rsid w:val="00B71CA4"/>
    <w:rsid w:val="00B7225A"/>
    <w:rsid w:val="00B748C8"/>
    <w:rsid w:val="00B74C4E"/>
    <w:rsid w:val="00B77C7A"/>
    <w:rsid w:val="00B80D72"/>
    <w:rsid w:val="00B83051"/>
    <w:rsid w:val="00B83F23"/>
    <w:rsid w:val="00B84E65"/>
    <w:rsid w:val="00B8547D"/>
    <w:rsid w:val="00B85FBC"/>
    <w:rsid w:val="00B87E46"/>
    <w:rsid w:val="00B909AA"/>
    <w:rsid w:val="00B91594"/>
    <w:rsid w:val="00B92790"/>
    <w:rsid w:val="00B94335"/>
    <w:rsid w:val="00B947D6"/>
    <w:rsid w:val="00B95BA4"/>
    <w:rsid w:val="00B977CF"/>
    <w:rsid w:val="00B97991"/>
    <w:rsid w:val="00B97FDE"/>
    <w:rsid w:val="00BA03B2"/>
    <w:rsid w:val="00BA3F75"/>
    <w:rsid w:val="00BA46B2"/>
    <w:rsid w:val="00BA5392"/>
    <w:rsid w:val="00BA5C61"/>
    <w:rsid w:val="00BA5E75"/>
    <w:rsid w:val="00BA6847"/>
    <w:rsid w:val="00BA744B"/>
    <w:rsid w:val="00BA7A0B"/>
    <w:rsid w:val="00BB05EB"/>
    <w:rsid w:val="00BB0B52"/>
    <w:rsid w:val="00BB1DFE"/>
    <w:rsid w:val="00BB5E47"/>
    <w:rsid w:val="00BC0E96"/>
    <w:rsid w:val="00BC237E"/>
    <w:rsid w:val="00BC36F1"/>
    <w:rsid w:val="00BC7331"/>
    <w:rsid w:val="00BC7E00"/>
    <w:rsid w:val="00BD01B5"/>
    <w:rsid w:val="00BD10B8"/>
    <w:rsid w:val="00BD1528"/>
    <w:rsid w:val="00BD3D1B"/>
    <w:rsid w:val="00BD476D"/>
    <w:rsid w:val="00BD668B"/>
    <w:rsid w:val="00BD7941"/>
    <w:rsid w:val="00BE1A91"/>
    <w:rsid w:val="00BE4C4D"/>
    <w:rsid w:val="00BE516E"/>
    <w:rsid w:val="00BE5189"/>
    <w:rsid w:val="00BE5A12"/>
    <w:rsid w:val="00BE7EB1"/>
    <w:rsid w:val="00BF1C66"/>
    <w:rsid w:val="00BF2373"/>
    <w:rsid w:val="00BF2A08"/>
    <w:rsid w:val="00BF39F3"/>
    <w:rsid w:val="00BF44C1"/>
    <w:rsid w:val="00BF4753"/>
    <w:rsid w:val="00BF4A23"/>
    <w:rsid w:val="00BF58B4"/>
    <w:rsid w:val="00BF6171"/>
    <w:rsid w:val="00BF63EF"/>
    <w:rsid w:val="00BF6D52"/>
    <w:rsid w:val="00BF7012"/>
    <w:rsid w:val="00BF774C"/>
    <w:rsid w:val="00C004F1"/>
    <w:rsid w:val="00C039C5"/>
    <w:rsid w:val="00C0570A"/>
    <w:rsid w:val="00C05A88"/>
    <w:rsid w:val="00C06068"/>
    <w:rsid w:val="00C07C9F"/>
    <w:rsid w:val="00C112BF"/>
    <w:rsid w:val="00C163ED"/>
    <w:rsid w:val="00C1642D"/>
    <w:rsid w:val="00C1719C"/>
    <w:rsid w:val="00C17734"/>
    <w:rsid w:val="00C17B14"/>
    <w:rsid w:val="00C206A8"/>
    <w:rsid w:val="00C209A7"/>
    <w:rsid w:val="00C210A5"/>
    <w:rsid w:val="00C22114"/>
    <w:rsid w:val="00C22B19"/>
    <w:rsid w:val="00C2396A"/>
    <w:rsid w:val="00C23EDC"/>
    <w:rsid w:val="00C250D5"/>
    <w:rsid w:val="00C262A4"/>
    <w:rsid w:val="00C2673D"/>
    <w:rsid w:val="00C2733A"/>
    <w:rsid w:val="00C30AAC"/>
    <w:rsid w:val="00C30C54"/>
    <w:rsid w:val="00C3197B"/>
    <w:rsid w:val="00C32521"/>
    <w:rsid w:val="00C338AD"/>
    <w:rsid w:val="00C342C6"/>
    <w:rsid w:val="00C348DF"/>
    <w:rsid w:val="00C34D5E"/>
    <w:rsid w:val="00C3642A"/>
    <w:rsid w:val="00C37EEA"/>
    <w:rsid w:val="00C4057D"/>
    <w:rsid w:val="00C418D6"/>
    <w:rsid w:val="00C41E8C"/>
    <w:rsid w:val="00C448C2"/>
    <w:rsid w:val="00C46022"/>
    <w:rsid w:val="00C463F3"/>
    <w:rsid w:val="00C465F3"/>
    <w:rsid w:val="00C4663E"/>
    <w:rsid w:val="00C4701F"/>
    <w:rsid w:val="00C50D0B"/>
    <w:rsid w:val="00C51192"/>
    <w:rsid w:val="00C5228F"/>
    <w:rsid w:val="00C53318"/>
    <w:rsid w:val="00C53613"/>
    <w:rsid w:val="00C61077"/>
    <w:rsid w:val="00C618AA"/>
    <w:rsid w:val="00C6239D"/>
    <w:rsid w:val="00C62DEC"/>
    <w:rsid w:val="00C651FA"/>
    <w:rsid w:val="00C671B1"/>
    <w:rsid w:val="00C7170D"/>
    <w:rsid w:val="00C71862"/>
    <w:rsid w:val="00C71B20"/>
    <w:rsid w:val="00C71D28"/>
    <w:rsid w:val="00C724FE"/>
    <w:rsid w:val="00C7457E"/>
    <w:rsid w:val="00C74D01"/>
    <w:rsid w:val="00C76BAC"/>
    <w:rsid w:val="00C76F9B"/>
    <w:rsid w:val="00C8002E"/>
    <w:rsid w:val="00C8027C"/>
    <w:rsid w:val="00C82A99"/>
    <w:rsid w:val="00C83526"/>
    <w:rsid w:val="00C8362B"/>
    <w:rsid w:val="00C83710"/>
    <w:rsid w:val="00C842E9"/>
    <w:rsid w:val="00C84362"/>
    <w:rsid w:val="00C85083"/>
    <w:rsid w:val="00C8765E"/>
    <w:rsid w:val="00C87E8A"/>
    <w:rsid w:val="00C91041"/>
    <w:rsid w:val="00C92573"/>
    <w:rsid w:val="00C92898"/>
    <w:rsid w:val="00C95B62"/>
    <w:rsid w:val="00C95F56"/>
    <w:rsid w:val="00C96585"/>
    <w:rsid w:val="00C97C62"/>
    <w:rsid w:val="00CA1D82"/>
    <w:rsid w:val="00CA3B0E"/>
    <w:rsid w:val="00CA558A"/>
    <w:rsid w:val="00CA5B1B"/>
    <w:rsid w:val="00CB041B"/>
    <w:rsid w:val="00CB1138"/>
    <w:rsid w:val="00CB13F4"/>
    <w:rsid w:val="00CB1B18"/>
    <w:rsid w:val="00CB23A9"/>
    <w:rsid w:val="00CB2BCF"/>
    <w:rsid w:val="00CB5000"/>
    <w:rsid w:val="00CB643A"/>
    <w:rsid w:val="00CB6D26"/>
    <w:rsid w:val="00CC01BF"/>
    <w:rsid w:val="00CC06FA"/>
    <w:rsid w:val="00CC0EA9"/>
    <w:rsid w:val="00CC1600"/>
    <w:rsid w:val="00CC251C"/>
    <w:rsid w:val="00CC5865"/>
    <w:rsid w:val="00CC5DBB"/>
    <w:rsid w:val="00CC62B2"/>
    <w:rsid w:val="00CC6C9E"/>
    <w:rsid w:val="00CC6D19"/>
    <w:rsid w:val="00CC776C"/>
    <w:rsid w:val="00CC7BD3"/>
    <w:rsid w:val="00CD03AA"/>
    <w:rsid w:val="00CD1279"/>
    <w:rsid w:val="00CD2031"/>
    <w:rsid w:val="00CD23F6"/>
    <w:rsid w:val="00CD2724"/>
    <w:rsid w:val="00CD31C7"/>
    <w:rsid w:val="00CD3239"/>
    <w:rsid w:val="00CD333F"/>
    <w:rsid w:val="00CD506A"/>
    <w:rsid w:val="00CD67C4"/>
    <w:rsid w:val="00CE428E"/>
    <w:rsid w:val="00CE5038"/>
    <w:rsid w:val="00CE5E26"/>
    <w:rsid w:val="00CE7514"/>
    <w:rsid w:val="00CF0C99"/>
    <w:rsid w:val="00CF0E8D"/>
    <w:rsid w:val="00CF1CC5"/>
    <w:rsid w:val="00CF1D64"/>
    <w:rsid w:val="00CF5101"/>
    <w:rsid w:val="00CF5ADE"/>
    <w:rsid w:val="00CF5CA7"/>
    <w:rsid w:val="00CF66B5"/>
    <w:rsid w:val="00D00232"/>
    <w:rsid w:val="00D00AC4"/>
    <w:rsid w:val="00D01220"/>
    <w:rsid w:val="00D020F8"/>
    <w:rsid w:val="00D02BC1"/>
    <w:rsid w:val="00D03B92"/>
    <w:rsid w:val="00D03E08"/>
    <w:rsid w:val="00D04605"/>
    <w:rsid w:val="00D04898"/>
    <w:rsid w:val="00D0638F"/>
    <w:rsid w:val="00D06DCD"/>
    <w:rsid w:val="00D10536"/>
    <w:rsid w:val="00D11658"/>
    <w:rsid w:val="00D12434"/>
    <w:rsid w:val="00D12B31"/>
    <w:rsid w:val="00D145C8"/>
    <w:rsid w:val="00D160E3"/>
    <w:rsid w:val="00D161E7"/>
    <w:rsid w:val="00D1693B"/>
    <w:rsid w:val="00D20B24"/>
    <w:rsid w:val="00D20C45"/>
    <w:rsid w:val="00D20DC3"/>
    <w:rsid w:val="00D23178"/>
    <w:rsid w:val="00D23C5A"/>
    <w:rsid w:val="00D248DE"/>
    <w:rsid w:val="00D30478"/>
    <w:rsid w:val="00D3059F"/>
    <w:rsid w:val="00D30D68"/>
    <w:rsid w:val="00D30F13"/>
    <w:rsid w:val="00D31630"/>
    <w:rsid w:val="00D3168C"/>
    <w:rsid w:val="00D330C4"/>
    <w:rsid w:val="00D339EE"/>
    <w:rsid w:val="00D36564"/>
    <w:rsid w:val="00D417C9"/>
    <w:rsid w:val="00D41AF0"/>
    <w:rsid w:val="00D4232D"/>
    <w:rsid w:val="00D434F3"/>
    <w:rsid w:val="00D44BAC"/>
    <w:rsid w:val="00D44DA2"/>
    <w:rsid w:val="00D4590C"/>
    <w:rsid w:val="00D463D1"/>
    <w:rsid w:val="00D464E3"/>
    <w:rsid w:val="00D47161"/>
    <w:rsid w:val="00D47B5C"/>
    <w:rsid w:val="00D501EE"/>
    <w:rsid w:val="00D50345"/>
    <w:rsid w:val="00D50376"/>
    <w:rsid w:val="00D50FDF"/>
    <w:rsid w:val="00D519F9"/>
    <w:rsid w:val="00D51D38"/>
    <w:rsid w:val="00D523A3"/>
    <w:rsid w:val="00D52ABA"/>
    <w:rsid w:val="00D550EE"/>
    <w:rsid w:val="00D56372"/>
    <w:rsid w:val="00D56558"/>
    <w:rsid w:val="00D61F90"/>
    <w:rsid w:val="00D62DEB"/>
    <w:rsid w:val="00D63EE8"/>
    <w:rsid w:val="00D64880"/>
    <w:rsid w:val="00D657D1"/>
    <w:rsid w:val="00D72989"/>
    <w:rsid w:val="00D7529C"/>
    <w:rsid w:val="00D76780"/>
    <w:rsid w:val="00D778DD"/>
    <w:rsid w:val="00D77D97"/>
    <w:rsid w:val="00D82719"/>
    <w:rsid w:val="00D8364A"/>
    <w:rsid w:val="00D83C39"/>
    <w:rsid w:val="00D83C8B"/>
    <w:rsid w:val="00D83E19"/>
    <w:rsid w:val="00D850BE"/>
    <w:rsid w:val="00D8542D"/>
    <w:rsid w:val="00D85491"/>
    <w:rsid w:val="00D9048F"/>
    <w:rsid w:val="00D91F69"/>
    <w:rsid w:val="00D9687A"/>
    <w:rsid w:val="00D96DC7"/>
    <w:rsid w:val="00DA15EE"/>
    <w:rsid w:val="00DA1F58"/>
    <w:rsid w:val="00DB5646"/>
    <w:rsid w:val="00DB56C7"/>
    <w:rsid w:val="00DB5806"/>
    <w:rsid w:val="00DB6441"/>
    <w:rsid w:val="00DB7219"/>
    <w:rsid w:val="00DB73D8"/>
    <w:rsid w:val="00DB7BB8"/>
    <w:rsid w:val="00DB7DEE"/>
    <w:rsid w:val="00DC00F2"/>
    <w:rsid w:val="00DC0589"/>
    <w:rsid w:val="00DC0D52"/>
    <w:rsid w:val="00DC25EA"/>
    <w:rsid w:val="00DC3656"/>
    <w:rsid w:val="00DC478F"/>
    <w:rsid w:val="00DC6A71"/>
    <w:rsid w:val="00DC6B2C"/>
    <w:rsid w:val="00DD0328"/>
    <w:rsid w:val="00DD3068"/>
    <w:rsid w:val="00DD36C9"/>
    <w:rsid w:val="00DD5070"/>
    <w:rsid w:val="00DD6C1D"/>
    <w:rsid w:val="00DD777D"/>
    <w:rsid w:val="00DE1AF2"/>
    <w:rsid w:val="00DE1CC0"/>
    <w:rsid w:val="00DE2A5B"/>
    <w:rsid w:val="00DE31C1"/>
    <w:rsid w:val="00DE34B1"/>
    <w:rsid w:val="00DE4161"/>
    <w:rsid w:val="00DE4C43"/>
    <w:rsid w:val="00DE5789"/>
    <w:rsid w:val="00DE5B46"/>
    <w:rsid w:val="00DE609B"/>
    <w:rsid w:val="00DE63EE"/>
    <w:rsid w:val="00DE696C"/>
    <w:rsid w:val="00DE756F"/>
    <w:rsid w:val="00DE7FB8"/>
    <w:rsid w:val="00DF0DC8"/>
    <w:rsid w:val="00DF0E7C"/>
    <w:rsid w:val="00DF2118"/>
    <w:rsid w:val="00DF517F"/>
    <w:rsid w:val="00DF5BFC"/>
    <w:rsid w:val="00DF6189"/>
    <w:rsid w:val="00DF72C5"/>
    <w:rsid w:val="00DF7ED8"/>
    <w:rsid w:val="00DF7F68"/>
    <w:rsid w:val="00E00C09"/>
    <w:rsid w:val="00E01193"/>
    <w:rsid w:val="00E02817"/>
    <w:rsid w:val="00E0357D"/>
    <w:rsid w:val="00E03FC2"/>
    <w:rsid w:val="00E04453"/>
    <w:rsid w:val="00E04DDB"/>
    <w:rsid w:val="00E07621"/>
    <w:rsid w:val="00E079AE"/>
    <w:rsid w:val="00E10228"/>
    <w:rsid w:val="00E115BE"/>
    <w:rsid w:val="00E11C5C"/>
    <w:rsid w:val="00E11F31"/>
    <w:rsid w:val="00E1427C"/>
    <w:rsid w:val="00E142E0"/>
    <w:rsid w:val="00E21132"/>
    <w:rsid w:val="00E219B9"/>
    <w:rsid w:val="00E21E05"/>
    <w:rsid w:val="00E21F8B"/>
    <w:rsid w:val="00E229E7"/>
    <w:rsid w:val="00E22CBC"/>
    <w:rsid w:val="00E23843"/>
    <w:rsid w:val="00E2498F"/>
    <w:rsid w:val="00E24EC2"/>
    <w:rsid w:val="00E26277"/>
    <w:rsid w:val="00E268FE"/>
    <w:rsid w:val="00E30872"/>
    <w:rsid w:val="00E30D98"/>
    <w:rsid w:val="00E31987"/>
    <w:rsid w:val="00E3376E"/>
    <w:rsid w:val="00E33AF2"/>
    <w:rsid w:val="00E33D7D"/>
    <w:rsid w:val="00E33DB8"/>
    <w:rsid w:val="00E33E77"/>
    <w:rsid w:val="00E404CB"/>
    <w:rsid w:val="00E417DC"/>
    <w:rsid w:val="00E41C6D"/>
    <w:rsid w:val="00E42034"/>
    <w:rsid w:val="00E423C0"/>
    <w:rsid w:val="00E42B5F"/>
    <w:rsid w:val="00E42B75"/>
    <w:rsid w:val="00E4432C"/>
    <w:rsid w:val="00E4772B"/>
    <w:rsid w:val="00E50F19"/>
    <w:rsid w:val="00E525FF"/>
    <w:rsid w:val="00E52714"/>
    <w:rsid w:val="00E53354"/>
    <w:rsid w:val="00E54CAC"/>
    <w:rsid w:val="00E555BB"/>
    <w:rsid w:val="00E55A4C"/>
    <w:rsid w:val="00E55DE2"/>
    <w:rsid w:val="00E605D0"/>
    <w:rsid w:val="00E61F6A"/>
    <w:rsid w:val="00E625F8"/>
    <w:rsid w:val="00E643AD"/>
    <w:rsid w:val="00E647F6"/>
    <w:rsid w:val="00E64D12"/>
    <w:rsid w:val="00E64D86"/>
    <w:rsid w:val="00E65D39"/>
    <w:rsid w:val="00E65F01"/>
    <w:rsid w:val="00E679E9"/>
    <w:rsid w:val="00E67FAE"/>
    <w:rsid w:val="00E73C1B"/>
    <w:rsid w:val="00E73CA8"/>
    <w:rsid w:val="00E749C0"/>
    <w:rsid w:val="00E759E8"/>
    <w:rsid w:val="00E75C7A"/>
    <w:rsid w:val="00E76D62"/>
    <w:rsid w:val="00E805EF"/>
    <w:rsid w:val="00E827A8"/>
    <w:rsid w:val="00E83607"/>
    <w:rsid w:val="00E836FF"/>
    <w:rsid w:val="00E8795C"/>
    <w:rsid w:val="00E91A10"/>
    <w:rsid w:val="00E93489"/>
    <w:rsid w:val="00E94DA1"/>
    <w:rsid w:val="00E9555E"/>
    <w:rsid w:val="00E9586A"/>
    <w:rsid w:val="00E973BA"/>
    <w:rsid w:val="00E97764"/>
    <w:rsid w:val="00E97A08"/>
    <w:rsid w:val="00EA01FF"/>
    <w:rsid w:val="00EA15F5"/>
    <w:rsid w:val="00EA177A"/>
    <w:rsid w:val="00EA3C26"/>
    <w:rsid w:val="00EA3EA9"/>
    <w:rsid w:val="00EA4200"/>
    <w:rsid w:val="00EA485E"/>
    <w:rsid w:val="00EA4BBE"/>
    <w:rsid w:val="00EA6F00"/>
    <w:rsid w:val="00EB0B36"/>
    <w:rsid w:val="00EB0F64"/>
    <w:rsid w:val="00EB2C97"/>
    <w:rsid w:val="00EB3D8C"/>
    <w:rsid w:val="00EB3DE8"/>
    <w:rsid w:val="00EB59EC"/>
    <w:rsid w:val="00EB5CF1"/>
    <w:rsid w:val="00EB62AC"/>
    <w:rsid w:val="00EC0232"/>
    <w:rsid w:val="00EC26F0"/>
    <w:rsid w:val="00EC4103"/>
    <w:rsid w:val="00EC7126"/>
    <w:rsid w:val="00EC7EC7"/>
    <w:rsid w:val="00EC7F82"/>
    <w:rsid w:val="00ED06F3"/>
    <w:rsid w:val="00ED0D1D"/>
    <w:rsid w:val="00ED21A2"/>
    <w:rsid w:val="00ED39C5"/>
    <w:rsid w:val="00ED3B35"/>
    <w:rsid w:val="00ED437D"/>
    <w:rsid w:val="00ED4C32"/>
    <w:rsid w:val="00ED5CD4"/>
    <w:rsid w:val="00ED626F"/>
    <w:rsid w:val="00ED7EB1"/>
    <w:rsid w:val="00EE1EC2"/>
    <w:rsid w:val="00EE219E"/>
    <w:rsid w:val="00EE236C"/>
    <w:rsid w:val="00EE3B4D"/>
    <w:rsid w:val="00EE3E1A"/>
    <w:rsid w:val="00EE436D"/>
    <w:rsid w:val="00EE4A46"/>
    <w:rsid w:val="00EE5AE1"/>
    <w:rsid w:val="00EE5ED4"/>
    <w:rsid w:val="00EE6F2D"/>
    <w:rsid w:val="00EE7678"/>
    <w:rsid w:val="00EE79E4"/>
    <w:rsid w:val="00EF47F6"/>
    <w:rsid w:val="00EF5123"/>
    <w:rsid w:val="00EF52A4"/>
    <w:rsid w:val="00EF532B"/>
    <w:rsid w:val="00EF6745"/>
    <w:rsid w:val="00EF74B4"/>
    <w:rsid w:val="00F039A1"/>
    <w:rsid w:val="00F05019"/>
    <w:rsid w:val="00F069BC"/>
    <w:rsid w:val="00F06C83"/>
    <w:rsid w:val="00F0711B"/>
    <w:rsid w:val="00F117C7"/>
    <w:rsid w:val="00F12A4B"/>
    <w:rsid w:val="00F13ABD"/>
    <w:rsid w:val="00F163B8"/>
    <w:rsid w:val="00F16E73"/>
    <w:rsid w:val="00F16F8E"/>
    <w:rsid w:val="00F20634"/>
    <w:rsid w:val="00F211EC"/>
    <w:rsid w:val="00F22A48"/>
    <w:rsid w:val="00F22DED"/>
    <w:rsid w:val="00F23F6D"/>
    <w:rsid w:val="00F240BB"/>
    <w:rsid w:val="00F24198"/>
    <w:rsid w:val="00F2486E"/>
    <w:rsid w:val="00F24D3C"/>
    <w:rsid w:val="00F2695C"/>
    <w:rsid w:val="00F26E7F"/>
    <w:rsid w:val="00F328C5"/>
    <w:rsid w:val="00F33416"/>
    <w:rsid w:val="00F34E3A"/>
    <w:rsid w:val="00F36AEB"/>
    <w:rsid w:val="00F36CD5"/>
    <w:rsid w:val="00F37CE3"/>
    <w:rsid w:val="00F43C34"/>
    <w:rsid w:val="00F43C88"/>
    <w:rsid w:val="00F44983"/>
    <w:rsid w:val="00F44A66"/>
    <w:rsid w:val="00F45794"/>
    <w:rsid w:val="00F45D11"/>
    <w:rsid w:val="00F45DC6"/>
    <w:rsid w:val="00F463AA"/>
    <w:rsid w:val="00F46724"/>
    <w:rsid w:val="00F47686"/>
    <w:rsid w:val="00F47B80"/>
    <w:rsid w:val="00F50278"/>
    <w:rsid w:val="00F50CF1"/>
    <w:rsid w:val="00F516B7"/>
    <w:rsid w:val="00F522E9"/>
    <w:rsid w:val="00F528C5"/>
    <w:rsid w:val="00F52F49"/>
    <w:rsid w:val="00F5340A"/>
    <w:rsid w:val="00F56636"/>
    <w:rsid w:val="00F57B3F"/>
    <w:rsid w:val="00F57FED"/>
    <w:rsid w:val="00F604A9"/>
    <w:rsid w:val="00F6098A"/>
    <w:rsid w:val="00F611F7"/>
    <w:rsid w:val="00F61C43"/>
    <w:rsid w:val="00F63F6D"/>
    <w:rsid w:val="00F64819"/>
    <w:rsid w:val="00F66934"/>
    <w:rsid w:val="00F67573"/>
    <w:rsid w:val="00F70901"/>
    <w:rsid w:val="00F70E53"/>
    <w:rsid w:val="00F711C3"/>
    <w:rsid w:val="00F7139B"/>
    <w:rsid w:val="00F73560"/>
    <w:rsid w:val="00F740A3"/>
    <w:rsid w:val="00F7457F"/>
    <w:rsid w:val="00F7729C"/>
    <w:rsid w:val="00F772B8"/>
    <w:rsid w:val="00F77A6A"/>
    <w:rsid w:val="00F80019"/>
    <w:rsid w:val="00F806C6"/>
    <w:rsid w:val="00F80EC3"/>
    <w:rsid w:val="00F8466B"/>
    <w:rsid w:val="00F8618F"/>
    <w:rsid w:val="00F86521"/>
    <w:rsid w:val="00F86FEC"/>
    <w:rsid w:val="00F90C64"/>
    <w:rsid w:val="00F91EF5"/>
    <w:rsid w:val="00F92379"/>
    <w:rsid w:val="00F92E4F"/>
    <w:rsid w:val="00F92F66"/>
    <w:rsid w:val="00F93056"/>
    <w:rsid w:val="00F93FDB"/>
    <w:rsid w:val="00F940D8"/>
    <w:rsid w:val="00F94C4F"/>
    <w:rsid w:val="00F95E88"/>
    <w:rsid w:val="00F96411"/>
    <w:rsid w:val="00FA1EF3"/>
    <w:rsid w:val="00FA1F5C"/>
    <w:rsid w:val="00FA443F"/>
    <w:rsid w:val="00FA46AF"/>
    <w:rsid w:val="00FA4C01"/>
    <w:rsid w:val="00FA524D"/>
    <w:rsid w:val="00FA5E9C"/>
    <w:rsid w:val="00FA78EE"/>
    <w:rsid w:val="00FA7A11"/>
    <w:rsid w:val="00FB1007"/>
    <w:rsid w:val="00FB2C72"/>
    <w:rsid w:val="00FB2F3A"/>
    <w:rsid w:val="00FB302D"/>
    <w:rsid w:val="00FB5B8D"/>
    <w:rsid w:val="00FC01DF"/>
    <w:rsid w:val="00FC2CB9"/>
    <w:rsid w:val="00FC316F"/>
    <w:rsid w:val="00FC36EB"/>
    <w:rsid w:val="00FC3861"/>
    <w:rsid w:val="00FC3EC3"/>
    <w:rsid w:val="00FC4DBF"/>
    <w:rsid w:val="00FC6A7F"/>
    <w:rsid w:val="00FC6E7F"/>
    <w:rsid w:val="00FC7778"/>
    <w:rsid w:val="00FC7D10"/>
    <w:rsid w:val="00FC7D79"/>
    <w:rsid w:val="00FD19ED"/>
    <w:rsid w:val="00FD41AD"/>
    <w:rsid w:val="00FD5BC4"/>
    <w:rsid w:val="00FD68D6"/>
    <w:rsid w:val="00FD6B45"/>
    <w:rsid w:val="00FE1452"/>
    <w:rsid w:val="00FE43B0"/>
    <w:rsid w:val="00FE5E59"/>
    <w:rsid w:val="00FE68FE"/>
    <w:rsid w:val="00FE7061"/>
    <w:rsid w:val="00FF0BDF"/>
    <w:rsid w:val="00FF20D5"/>
    <w:rsid w:val="00FF273B"/>
    <w:rsid w:val="00FF2785"/>
    <w:rsid w:val="00FF5B34"/>
    <w:rsid w:val="00FF638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44C1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10"/>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7"/>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5"/>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a">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31"/>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a0">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a0"/>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53"/>
      </w:numPr>
      <w:jc w:val="both"/>
    </w:pPr>
    <w:rPr>
      <w:rFonts w:ascii="Arial" w:hAnsi="Arial"/>
      <w:sz w:val="22"/>
      <w:szCs w:val="16"/>
    </w:rPr>
  </w:style>
  <w:style w:type="paragraph" w:customStyle="1" w:styleId="rkovnatokazaodstavkom">
    <w:name w:val="Črkovna točka_za odstavkom"/>
    <w:basedOn w:val="Navaden"/>
    <w:qFormat/>
    <w:rsid w:val="003A52C0"/>
    <w:pPr>
      <w:numPr>
        <w:numId w:val="54"/>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a1">
    <w:basedOn w:val="Navaden"/>
    <w:next w:val="Pripombabesedilo"/>
    <w:rsid w:val="00340925"/>
    <w:pPr>
      <w:spacing w:line="240" w:lineRule="auto"/>
      <w:jc w:val="both"/>
    </w:pPr>
    <w:rPr>
      <w:szCs w:val="20"/>
      <w:lang w:val="sl-SI"/>
    </w:rPr>
  </w:style>
  <w:style w:type="paragraph" w:customStyle="1" w:styleId="a2">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rsid w:val="00AD2B87"/>
    <w:pPr>
      <w:tabs>
        <w:tab w:val="center" w:pos="4320"/>
        <w:tab w:val="right" w:pos="8640"/>
      </w:tabs>
    </w:pPr>
  </w:style>
  <w:style w:type="paragraph" w:styleId="Noga">
    <w:name w:val="footer"/>
    <w:basedOn w:val="Navaden"/>
    <w:link w:val="NogaZnak"/>
    <w:uiPriority w:val="99"/>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customStyle="1" w:styleId="Tabela-mrea">
    <w:name w:val="Tabela - mreža"/>
    <w:basedOn w:val="Navadnatabela"/>
    <w:uiPriority w:val="5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link w:val="OdstavekseznamaZnak"/>
    <w:uiPriority w:val="34"/>
    <w:qFormat/>
    <w:rsid w:val="00E04453"/>
    <w:pPr>
      <w:spacing w:line="240" w:lineRule="auto"/>
      <w:ind w:left="720"/>
      <w:contextualSpacing/>
    </w:pPr>
    <w:rPr>
      <w:rFonts w:ascii="Times New Roman" w:eastAsia="Calibri" w:hAnsi="Times New Roman"/>
      <w:sz w:val="24"/>
      <w:szCs w:val="22"/>
      <w:lang w:val="x-none"/>
    </w:rPr>
  </w:style>
  <w:style w:type="character" w:styleId="Pripombasklic">
    <w:name w:val="annotation reference"/>
    <w:uiPriority w:val="99"/>
    <w:semiHidden/>
    <w:unhideWhenUsed/>
    <w:rsid w:val="001779D7"/>
    <w:rPr>
      <w:sz w:val="16"/>
      <w:szCs w:val="16"/>
    </w:rPr>
  </w:style>
  <w:style w:type="paragraph" w:styleId="Pripombabesedilo">
    <w:name w:val="annotation text"/>
    <w:basedOn w:val="Navaden"/>
    <w:link w:val="PripombabesediloZnak"/>
    <w:uiPriority w:val="99"/>
    <w:unhideWhenUsed/>
    <w:rsid w:val="001779D7"/>
    <w:rPr>
      <w:szCs w:val="20"/>
    </w:rPr>
  </w:style>
  <w:style w:type="character" w:customStyle="1" w:styleId="PripombabesediloZnak">
    <w:name w:val="Pripomba – besedilo Znak"/>
    <w:link w:val="Pripombabesedilo"/>
    <w:uiPriority w:val="99"/>
    <w:rsid w:val="001779D7"/>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1779D7"/>
    <w:rPr>
      <w:b/>
      <w:bCs/>
    </w:rPr>
  </w:style>
  <w:style w:type="character" w:customStyle="1" w:styleId="ZadevapripombeZnak">
    <w:name w:val="Zadeva pripombe Znak"/>
    <w:link w:val="Zadevapripombe"/>
    <w:uiPriority w:val="99"/>
    <w:semiHidden/>
    <w:rsid w:val="001779D7"/>
    <w:rPr>
      <w:rFonts w:ascii="Arial" w:hAnsi="Arial"/>
      <w:b/>
      <w:bCs/>
      <w:lang w:val="en-US" w:eastAsia="en-US"/>
    </w:rPr>
  </w:style>
  <w:style w:type="paragraph" w:styleId="Besedilooblaka">
    <w:name w:val="Balloon Text"/>
    <w:basedOn w:val="Navaden"/>
    <w:link w:val="BesedilooblakaZnak"/>
    <w:uiPriority w:val="99"/>
    <w:semiHidden/>
    <w:unhideWhenUsed/>
    <w:rsid w:val="001779D7"/>
    <w:pPr>
      <w:spacing w:line="240" w:lineRule="auto"/>
    </w:pPr>
    <w:rPr>
      <w:rFonts w:ascii="Tahoma" w:hAnsi="Tahoma"/>
      <w:sz w:val="16"/>
      <w:szCs w:val="16"/>
    </w:rPr>
  </w:style>
  <w:style w:type="character" w:customStyle="1" w:styleId="BesedilooblakaZnak">
    <w:name w:val="Besedilo oblačka Znak"/>
    <w:link w:val="Besedilooblaka"/>
    <w:uiPriority w:val="99"/>
    <w:semiHidden/>
    <w:rsid w:val="001779D7"/>
    <w:rPr>
      <w:rFonts w:ascii="Tahoma" w:hAnsi="Tahoma" w:cs="Tahoma"/>
      <w:sz w:val="16"/>
      <w:szCs w:val="16"/>
      <w:lang w:val="en-US" w:eastAsia="en-US"/>
    </w:rPr>
  </w:style>
  <w:style w:type="character" w:customStyle="1" w:styleId="OdstavekseznamaZnak">
    <w:name w:val="Odstavek seznama Znak"/>
    <w:link w:val="Odstavekseznama"/>
    <w:uiPriority w:val="34"/>
    <w:rsid w:val="00661BD6"/>
    <w:rPr>
      <w:rFonts w:eastAsia="Calibri"/>
      <w:sz w:val="24"/>
      <w:szCs w:val="22"/>
      <w:lang w:eastAsia="en-US"/>
    </w:rPr>
  </w:style>
  <w:style w:type="paragraph" w:customStyle="1" w:styleId="Alineja">
    <w:name w:val="Alineja"/>
    <w:basedOn w:val="Odstavekseznama"/>
    <w:link w:val="AlinejaZnak"/>
    <w:qFormat/>
    <w:rsid w:val="00661BD6"/>
    <w:pPr>
      <w:numPr>
        <w:numId w:val="7"/>
      </w:numPr>
      <w:tabs>
        <w:tab w:val="left" w:pos="142"/>
        <w:tab w:val="left" w:pos="426"/>
      </w:tabs>
      <w:autoSpaceDE w:val="0"/>
      <w:autoSpaceDN w:val="0"/>
      <w:adjustRightInd w:val="0"/>
      <w:jc w:val="both"/>
    </w:pPr>
    <w:rPr>
      <w:rFonts w:ascii="Arial" w:eastAsia="Times New Roman" w:hAnsi="Arial"/>
      <w:color w:val="000000"/>
      <w:sz w:val="20"/>
      <w:szCs w:val="20"/>
      <w:lang w:eastAsia="x-none"/>
    </w:rPr>
  </w:style>
  <w:style w:type="character" w:customStyle="1" w:styleId="AlinejaZnak">
    <w:name w:val="Alineja Znak"/>
    <w:link w:val="Alineja"/>
    <w:rsid w:val="00661BD6"/>
    <w:rPr>
      <w:rFonts w:ascii="Arial" w:hAnsi="Arial"/>
      <w:color w:val="000000"/>
      <w:lang w:val="x-none" w:eastAsia="x-none"/>
    </w:rPr>
  </w:style>
  <w:style w:type="paragraph" w:customStyle="1" w:styleId="ZnakCharCharCharCharCharZnakZnakCharZnakZnakZnakCharZnakCharCharCharZnakChar1CharCharZnakCharCharZnakZnak">
    <w:name w:val="Znak Char Char Char Char Char Znak Znak Char Znak Znak Znak Char Znak Char Char Char Znak Char1 Char Char Znak Char Char Znak Znak"/>
    <w:basedOn w:val="Navaden"/>
    <w:rsid w:val="00764428"/>
    <w:pPr>
      <w:widowControl w:val="0"/>
      <w:adjustRightInd w:val="0"/>
      <w:spacing w:after="160" w:line="240" w:lineRule="exact"/>
      <w:jc w:val="both"/>
      <w:textAlignment w:val="baseline"/>
    </w:pPr>
    <w:rPr>
      <w:rFonts w:ascii="Tahoma" w:hAnsi="Tahoma" w:cs="Tahoma"/>
      <w:szCs w:val="20"/>
    </w:rPr>
  </w:style>
  <w:style w:type="character" w:customStyle="1" w:styleId="GlavaZnak">
    <w:name w:val="Glava Znak"/>
    <w:link w:val="Glava"/>
    <w:uiPriority w:val="99"/>
    <w:rsid w:val="008E281F"/>
    <w:rPr>
      <w:rFonts w:ascii="Arial" w:hAnsi="Arial"/>
      <w:szCs w:val="24"/>
      <w:lang w:val="en-US" w:eastAsia="en-US"/>
    </w:rPr>
  </w:style>
  <w:style w:type="character" w:customStyle="1" w:styleId="NogaZnak">
    <w:name w:val="Noga Znak"/>
    <w:link w:val="Noga"/>
    <w:uiPriority w:val="99"/>
    <w:semiHidden/>
    <w:rsid w:val="008E281F"/>
    <w:rPr>
      <w:rFonts w:ascii="Arial" w:hAnsi="Arial"/>
      <w:szCs w:val="24"/>
      <w:lang w:val="en-US" w:eastAsia="en-US"/>
    </w:rPr>
  </w:style>
  <w:style w:type="table" w:customStyle="1" w:styleId="Tabelamrea1">
    <w:name w:val="Tabela – mreža1"/>
    <w:basedOn w:val="Navadnatabela"/>
    <w:next w:val="Tabela-mrea"/>
    <w:uiPriority w:val="59"/>
    <w:rsid w:val="00EC26F0"/>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59"/>
    <w:rsid w:val="0007270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ezrazmikov">
    <w:name w:val="No Spacing"/>
    <w:uiPriority w:val="1"/>
    <w:qFormat/>
    <w:rsid w:val="007F2A73"/>
    <w:rPr>
      <w:rFonts w:ascii="Arial" w:hAnsi="Arial"/>
      <w:szCs w:val="24"/>
    </w:rPr>
  </w:style>
  <w:style w:type="paragraph" w:styleId="Revizija">
    <w:name w:val="Revision"/>
    <w:hidden/>
    <w:uiPriority w:val="99"/>
    <w:semiHidden/>
    <w:rsid w:val="0096613D"/>
    <w:rPr>
      <w:rFonts w:ascii="Arial" w:hAnsi="Arial"/>
      <w:szCs w:val="24"/>
      <w:lang w:val="en-US" w:eastAsia="en-US"/>
    </w:rPr>
  </w:style>
  <w:style w:type="paragraph" w:customStyle="1" w:styleId="ZnakCharCharCharCharCharZnakZnakCharZnakZnakZnakCharZnakCharCharCharZnakChar1CharCharZnakCharCharZnakZnak0">
    <w:name w:val="Znak Char Char Char Char Char Znak Znak Char Znak Znak Znak Char Znak Char Char Char Znak Char1 Char Char Znak Char Char Znak Znak"/>
    <w:basedOn w:val="Navaden"/>
    <w:rsid w:val="0070705E"/>
    <w:pPr>
      <w:widowControl w:val="0"/>
      <w:adjustRightInd w:val="0"/>
      <w:spacing w:after="160" w:line="240" w:lineRule="exact"/>
      <w:jc w:val="both"/>
      <w:textAlignment w:val="baseline"/>
    </w:pPr>
    <w:rPr>
      <w:rFonts w:ascii="Tahoma" w:hAnsi="Tahoma" w:cs="Tahoma"/>
      <w:szCs w:val="20"/>
    </w:rPr>
  </w:style>
  <w:style w:type="character" w:styleId="Krepko">
    <w:name w:val="Strong"/>
    <w:basedOn w:val="Privzetapisavaodstavka"/>
    <w:uiPriority w:val="22"/>
    <w:qFormat/>
    <w:rsid w:val="008511F1"/>
    <w:rPr>
      <w:b/>
      <w:bCs/>
    </w:rPr>
  </w:style>
  <w:style w:type="paragraph" w:customStyle="1" w:styleId="Odstavek">
    <w:name w:val="Odstavek"/>
    <w:basedOn w:val="Navaden"/>
    <w:link w:val="OdstavekZnak"/>
    <w:qFormat/>
    <w:rsid w:val="00221D26"/>
    <w:pPr>
      <w:overflowPunct w:val="0"/>
      <w:autoSpaceDE w:val="0"/>
      <w:autoSpaceDN w:val="0"/>
      <w:adjustRightInd w:val="0"/>
      <w:spacing w:before="240" w:line="240" w:lineRule="auto"/>
      <w:ind w:firstLine="1021"/>
      <w:jc w:val="both"/>
      <w:textAlignment w:val="baseline"/>
    </w:pPr>
    <w:rPr>
      <w:sz w:val="22"/>
      <w:szCs w:val="22"/>
      <w:lang w:val="x-none" w:eastAsia="x-none"/>
    </w:rPr>
  </w:style>
  <w:style w:type="character" w:customStyle="1" w:styleId="OdstavekZnak">
    <w:name w:val="Odstavek Znak"/>
    <w:link w:val="Odstavek"/>
    <w:rsid w:val="00221D26"/>
    <w:rPr>
      <w:rFonts w:ascii="Arial" w:hAnsi="Arial"/>
      <w:sz w:val="22"/>
      <w:szCs w:val="22"/>
      <w:lang w:val="x-none" w:eastAsia="x-none"/>
    </w:rPr>
  </w:style>
  <w:style w:type="paragraph" w:customStyle="1" w:styleId="Alineazatevilnotoko">
    <w:name w:val="Alinea za številčno točko"/>
    <w:basedOn w:val="Alineazaodstavkom"/>
    <w:link w:val="AlineazatevilnotokoZnak"/>
    <w:qFormat/>
    <w:rsid w:val="00221D26"/>
    <w:pPr>
      <w:tabs>
        <w:tab w:val="left" w:pos="567"/>
      </w:tabs>
    </w:pPr>
  </w:style>
  <w:style w:type="character" w:customStyle="1" w:styleId="AlineazatevilnotokoZnak">
    <w:name w:val="Alinea za številčno točko Znak"/>
    <w:link w:val="Alineazatevilnotoko"/>
    <w:rsid w:val="00221D26"/>
    <w:rPr>
      <w:rFonts w:ascii="Arial" w:hAnsi="Arial" w:cs="Arial"/>
      <w:sz w:val="22"/>
      <w:szCs w:val="22"/>
    </w:rPr>
  </w:style>
  <w:style w:type="paragraph" w:customStyle="1" w:styleId="Alineazaodstavkom">
    <w:name w:val="Alinea za odstavkom"/>
    <w:basedOn w:val="Navaden"/>
    <w:link w:val="AlineazaodstavkomZnak"/>
    <w:qFormat/>
    <w:rsid w:val="00221D26"/>
    <w:pPr>
      <w:numPr>
        <w:numId w:val="10"/>
      </w:numPr>
      <w:spacing w:line="240" w:lineRule="auto"/>
      <w:jc w:val="both"/>
    </w:pPr>
    <w:rPr>
      <w:rFonts w:cs="Arial"/>
      <w:sz w:val="22"/>
      <w:szCs w:val="22"/>
      <w:lang w:val="sl-SI" w:eastAsia="sl-SI"/>
    </w:rPr>
  </w:style>
  <w:style w:type="paragraph" w:customStyle="1" w:styleId="Alinejazarkovnotoko">
    <w:name w:val="Alineja za črkovno točko"/>
    <w:basedOn w:val="Alineazatevilnotoko"/>
    <w:link w:val="AlinejazarkovnotokoZnak"/>
    <w:qFormat/>
    <w:rsid w:val="00221D26"/>
    <w:pPr>
      <w:numPr>
        <w:numId w:val="1"/>
      </w:numPr>
      <w:tabs>
        <w:tab w:val="clear" w:pos="567"/>
      </w:tabs>
    </w:pPr>
  </w:style>
  <w:style w:type="character" w:customStyle="1" w:styleId="AlinejazarkovnotokoZnak">
    <w:name w:val="Alineja za črkovno točko Znak"/>
    <w:link w:val="Alinejazarkovnotoko"/>
    <w:rsid w:val="00221D26"/>
    <w:rPr>
      <w:rFonts w:ascii="Arial" w:hAnsi="Arial" w:cs="Arial"/>
      <w:sz w:val="22"/>
      <w:szCs w:val="22"/>
    </w:rPr>
  </w:style>
  <w:style w:type="paragraph" w:customStyle="1" w:styleId="Oddelek">
    <w:name w:val="Oddelek"/>
    <w:basedOn w:val="Navaden"/>
    <w:link w:val="OddelekZnak1"/>
    <w:qFormat/>
    <w:rsid w:val="00221D26"/>
    <w:pPr>
      <w:overflowPunct w:val="0"/>
      <w:autoSpaceDE w:val="0"/>
      <w:autoSpaceDN w:val="0"/>
      <w:adjustRightInd w:val="0"/>
      <w:spacing w:before="480" w:line="240" w:lineRule="auto"/>
      <w:jc w:val="center"/>
      <w:textAlignment w:val="baseline"/>
    </w:pPr>
    <w:rPr>
      <w:sz w:val="22"/>
      <w:szCs w:val="22"/>
      <w:lang w:val="x-none" w:eastAsia="x-none"/>
    </w:rPr>
  </w:style>
  <w:style w:type="character" w:customStyle="1" w:styleId="OddelekZnak1">
    <w:name w:val="Oddelek Znak1"/>
    <w:link w:val="Oddelek"/>
    <w:rsid w:val="00221D26"/>
    <w:rPr>
      <w:rFonts w:ascii="Arial" w:hAnsi="Arial"/>
      <w:sz w:val="22"/>
      <w:szCs w:val="22"/>
      <w:lang w:val="x-none" w:eastAsia="x-none"/>
    </w:rPr>
  </w:style>
  <w:style w:type="paragraph" w:customStyle="1" w:styleId="tevilnatoka111">
    <w:name w:val="Številčna točka 1.1.1"/>
    <w:basedOn w:val="Navaden"/>
    <w:qFormat/>
    <w:rsid w:val="00221D26"/>
    <w:pPr>
      <w:widowControl w:val="0"/>
      <w:numPr>
        <w:ilvl w:val="2"/>
        <w:numId w:val="17"/>
      </w:numPr>
      <w:overflowPunct w:val="0"/>
      <w:autoSpaceDE w:val="0"/>
      <w:autoSpaceDN w:val="0"/>
      <w:adjustRightInd w:val="0"/>
      <w:spacing w:line="240" w:lineRule="auto"/>
      <w:jc w:val="both"/>
      <w:textAlignment w:val="baseline"/>
    </w:pPr>
    <w:rPr>
      <w:sz w:val="22"/>
      <w:szCs w:val="16"/>
      <w:lang w:val="sl-SI" w:eastAsia="sl-SI"/>
    </w:rPr>
  </w:style>
  <w:style w:type="paragraph" w:customStyle="1" w:styleId="tevilnatoka">
    <w:name w:val="Številčna točka"/>
    <w:basedOn w:val="Navaden"/>
    <w:link w:val="tevilnatokaZnak"/>
    <w:qFormat/>
    <w:rsid w:val="00221D26"/>
    <w:pPr>
      <w:numPr>
        <w:numId w:val="17"/>
      </w:numPr>
      <w:spacing w:line="240" w:lineRule="auto"/>
      <w:jc w:val="both"/>
    </w:pPr>
    <w:rPr>
      <w:sz w:val="22"/>
      <w:szCs w:val="22"/>
      <w:lang w:val="sl-SI" w:eastAsia="sl-SI"/>
    </w:rPr>
  </w:style>
  <w:style w:type="character" w:customStyle="1" w:styleId="tevilnatokaZnak">
    <w:name w:val="Številčna točka Znak"/>
    <w:link w:val="tevilnatoka"/>
    <w:rsid w:val="00221D26"/>
    <w:rPr>
      <w:rFonts w:ascii="Arial" w:hAnsi="Arial"/>
      <w:sz w:val="22"/>
      <w:szCs w:val="22"/>
    </w:rPr>
  </w:style>
  <w:style w:type="paragraph" w:customStyle="1" w:styleId="tevilnatoka11Nova">
    <w:name w:val="Številčna točka 1.1 Nova"/>
    <w:basedOn w:val="tevilnatoka"/>
    <w:qFormat/>
    <w:rsid w:val="00221D26"/>
    <w:pPr>
      <w:numPr>
        <w:ilvl w:val="1"/>
      </w:numPr>
      <w:tabs>
        <w:tab w:val="clear" w:pos="425"/>
        <w:tab w:val="num" w:pos="1800"/>
      </w:tabs>
      <w:ind w:left="1440" w:hanging="360"/>
    </w:pPr>
  </w:style>
  <w:style w:type="paragraph" w:customStyle="1" w:styleId="Default">
    <w:name w:val="Default"/>
    <w:rsid w:val="00221D26"/>
    <w:pPr>
      <w:autoSpaceDE w:val="0"/>
      <w:autoSpaceDN w:val="0"/>
      <w:adjustRightInd w:val="0"/>
    </w:pPr>
    <w:rPr>
      <w:rFonts w:ascii="Arial" w:hAnsi="Arial" w:cs="Arial"/>
      <w:color w:val="000000"/>
      <w:sz w:val="24"/>
      <w:szCs w:val="24"/>
    </w:rPr>
  </w:style>
  <w:style w:type="character" w:customStyle="1" w:styleId="AlineazaodstavkomZnak">
    <w:name w:val="Alinea za odstavkom Znak"/>
    <w:basedOn w:val="AlineazatevilnotokoZnak"/>
    <w:link w:val="Alineazaodstavkom"/>
    <w:rsid w:val="00221D26"/>
    <w:rPr>
      <w:rFonts w:ascii="Arial" w:hAnsi="Arial" w:cs="Arial"/>
      <w:sz w:val="22"/>
      <w:szCs w:val="22"/>
    </w:rPr>
  </w:style>
  <w:style w:type="paragraph" w:customStyle="1" w:styleId="rkovnatokazatevilnotoko">
    <w:name w:val="Črkovna točka za številčno točko"/>
    <w:link w:val="rkovnatokazatevilnotokoZnak"/>
    <w:qFormat/>
    <w:rsid w:val="0035555F"/>
    <w:pPr>
      <w:numPr>
        <w:numId w:val="15"/>
      </w:numPr>
      <w:jc w:val="both"/>
    </w:pPr>
    <w:rPr>
      <w:rFonts w:ascii="Arial" w:hAnsi="Arial" w:cs="Arial"/>
      <w:sz w:val="22"/>
      <w:szCs w:val="22"/>
    </w:rPr>
  </w:style>
  <w:style w:type="character" w:customStyle="1" w:styleId="rkovnatokazatevilnotokoZnak">
    <w:name w:val="Črkovna točka za številčno točko Znak"/>
    <w:link w:val="rkovnatokazatevilnotoko"/>
    <w:rsid w:val="0035555F"/>
    <w:rPr>
      <w:rFonts w:ascii="Arial" w:hAnsi="Arial" w:cs="Arial"/>
      <w:sz w:val="22"/>
      <w:szCs w:val="22"/>
    </w:rPr>
  </w:style>
  <w:style w:type="paragraph" w:customStyle="1" w:styleId="a">
    <w:rsid w:val="0035555F"/>
    <w:pPr>
      <w:spacing w:line="260" w:lineRule="atLeast"/>
    </w:pPr>
    <w:rPr>
      <w:rFonts w:ascii="Arial" w:hAnsi="Arial"/>
      <w:szCs w:val="24"/>
      <w:lang w:val="en-US" w:eastAsia="en-US"/>
    </w:rPr>
  </w:style>
  <w:style w:type="paragraph" w:customStyle="1" w:styleId="len">
    <w:name w:val="Člen"/>
    <w:basedOn w:val="Navaden"/>
    <w:link w:val="lenZnak"/>
    <w:qFormat/>
    <w:rsid w:val="00B039C0"/>
    <w:pPr>
      <w:suppressAutoHyphens/>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lenZnak">
    <w:name w:val="Člen Znak"/>
    <w:link w:val="len"/>
    <w:rsid w:val="00B039C0"/>
    <w:rPr>
      <w:rFonts w:ascii="Arial" w:hAnsi="Arial" w:cs="Arial"/>
      <w:b/>
      <w:sz w:val="22"/>
      <w:szCs w:val="22"/>
    </w:rPr>
  </w:style>
  <w:style w:type="paragraph" w:customStyle="1" w:styleId="lennaslov">
    <w:name w:val="Člen_naslov"/>
    <w:basedOn w:val="len"/>
    <w:qFormat/>
    <w:rsid w:val="00B039C0"/>
    <w:pPr>
      <w:spacing w:before="0"/>
    </w:pPr>
  </w:style>
  <w:style w:type="paragraph" w:customStyle="1" w:styleId="Naslovnadlenom">
    <w:name w:val="Naslov nad členom"/>
    <w:basedOn w:val="Navaden"/>
    <w:link w:val="NaslovnadlenomZnak"/>
    <w:qFormat/>
    <w:rsid w:val="00610A73"/>
    <w:pPr>
      <w:overflowPunct w:val="0"/>
      <w:autoSpaceDE w:val="0"/>
      <w:autoSpaceDN w:val="0"/>
      <w:adjustRightInd w:val="0"/>
      <w:spacing w:before="480" w:line="240" w:lineRule="auto"/>
      <w:jc w:val="center"/>
      <w:textAlignment w:val="baseline"/>
    </w:pPr>
    <w:rPr>
      <w:rFonts w:cs="Arial"/>
      <w:b/>
      <w:sz w:val="22"/>
      <w:szCs w:val="22"/>
      <w:lang w:val="sl-SI" w:eastAsia="sl-SI"/>
    </w:rPr>
  </w:style>
  <w:style w:type="character" w:customStyle="1" w:styleId="NaslovnadlenomZnak">
    <w:name w:val="Naslov nad členom Znak"/>
    <w:link w:val="Naslovnadlenom"/>
    <w:rsid w:val="00610A73"/>
    <w:rPr>
      <w:rFonts w:ascii="Arial" w:hAnsi="Arial" w:cs="Arial"/>
      <w:b/>
      <w:sz w:val="22"/>
      <w:szCs w:val="22"/>
    </w:rPr>
  </w:style>
  <w:style w:type="paragraph" w:customStyle="1" w:styleId="Naslovpredpisa">
    <w:name w:val="Naslov_predpisa"/>
    <w:basedOn w:val="Navaden"/>
    <w:link w:val="NaslovpredpisaZnak"/>
    <w:qFormat/>
    <w:rsid w:val="00671140"/>
    <w:pPr>
      <w:suppressAutoHyphens/>
      <w:overflowPunct w:val="0"/>
      <w:autoSpaceDE w:val="0"/>
      <w:autoSpaceDN w:val="0"/>
      <w:adjustRightInd w:val="0"/>
      <w:spacing w:line="240" w:lineRule="auto"/>
      <w:jc w:val="center"/>
      <w:textAlignment w:val="baseline"/>
    </w:pPr>
    <w:rPr>
      <w:rFonts w:cs="Arial"/>
      <w:b/>
      <w:sz w:val="22"/>
      <w:szCs w:val="22"/>
      <w:lang w:val="sl-SI" w:eastAsia="sl-SI"/>
    </w:rPr>
  </w:style>
  <w:style w:type="character" w:customStyle="1" w:styleId="NaslovpredpisaZnak">
    <w:name w:val="Naslov_predpisa Znak"/>
    <w:link w:val="Naslovpredpisa"/>
    <w:rsid w:val="00671140"/>
    <w:rPr>
      <w:rFonts w:ascii="Arial" w:hAnsi="Arial" w:cs="Arial"/>
      <w:b/>
      <w:sz w:val="22"/>
      <w:szCs w:val="22"/>
    </w:rPr>
  </w:style>
  <w:style w:type="paragraph" w:customStyle="1" w:styleId="rkovnatokazatevilnotokoi">
    <w:name w:val="Črkovna točka za številčno točko (i)"/>
    <w:rsid w:val="00CC6D19"/>
    <w:pPr>
      <w:numPr>
        <w:numId w:val="31"/>
      </w:numPr>
    </w:pPr>
    <w:rPr>
      <w:rFonts w:ascii="Arial" w:hAnsi="Arial" w:cs="Arial"/>
      <w:sz w:val="22"/>
      <w:szCs w:val="22"/>
    </w:rPr>
  </w:style>
  <w:style w:type="character" w:customStyle="1" w:styleId="Omemba1">
    <w:name w:val="Omemba1"/>
    <w:basedOn w:val="Privzetapisavaodstavka"/>
    <w:uiPriority w:val="99"/>
    <w:semiHidden/>
    <w:unhideWhenUsed/>
    <w:rsid w:val="007E14FE"/>
    <w:rPr>
      <w:color w:val="2B579A"/>
      <w:shd w:val="clear" w:color="auto" w:fill="E6E6E6"/>
    </w:rPr>
  </w:style>
  <w:style w:type="paragraph" w:customStyle="1" w:styleId="a0">
    <w:basedOn w:val="Navaden"/>
    <w:next w:val="Pripombabesedilo"/>
    <w:link w:val="Komentar-besediloZnak"/>
    <w:rsid w:val="00A07846"/>
    <w:pPr>
      <w:spacing w:line="240" w:lineRule="auto"/>
      <w:jc w:val="both"/>
    </w:pPr>
    <w:rPr>
      <w:szCs w:val="20"/>
      <w:lang w:val="sl-SI"/>
    </w:rPr>
  </w:style>
  <w:style w:type="character" w:customStyle="1" w:styleId="Komentar-besediloZnak">
    <w:name w:val="Komentar - besedilo Znak"/>
    <w:link w:val="a0"/>
    <w:rsid w:val="00CF66B5"/>
    <w:rPr>
      <w:rFonts w:ascii="Arial" w:hAnsi="Arial"/>
      <w:lang w:eastAsia="en-US"/>
    </w:rPr>
  </w:style>
  <w:style w:type="paragraph" w:customStyle="1" w:styleId="Neotevilenodstavek">
    <w:name w:val="Neoštevilčen odstavek"/>
    <w:basedOn w:val="Navaden"/>
    <w:link w:val="NeotevilenodstavekZnak"/>
    <w:qFormat/>
    <w:rsid w:val="008801C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8801C8"/>
    <w:rPr>
      <w:rFonts w:ascii="Arial" w:hAnsi="Arial" w:cs="Arial"/>
      <w:sz w:val="22"/>
      <w:szCs w:val="22"/>
    </w:rPr>
  </w:style>
  <w:style w:type="character" w:styleId="SledenaHiperpovezava">
    <w:name w:val="FollowedHyperlink"/>
    <w:basedOn w:val="Privzetapisavaodstavka"/>
    <w:uiPriority w:val="99"/>
    <w:semiHidden/>
    <w:unhideWhenUsed/>
    <w:rsid w:val="002F72E6"/>
    <w:rPr>
      <w:color w:val="800080" w:themeColor="followedHyperlink"/>
      <w:u w:val="single"/>
    </w:rPr>
  </w:style>
  <w:style w:type="paragraph" w:customStyle="1" w:styleId="rkovnatokazatevilnotokoA">
    <w:name w:val="Črkovna točka za številčno točko A)"/>
    <w:qFormat/>
    <w:rsid w:val="00241DEC"/>
    <w:pPr>
      <w:numPr>
        <w:numId w:val="53"/>
      </w:numPr>
      <w:jc w:val="both"/>
    </w:pPr>
    <w:rPr>
      <w:rFonts w:ascii="Arial" w:hAnsi="Arial"/>
      <w:sz w:val="22"/>
      <w:szCs w:val="16"/>
    </w:rPr>
  </w:style>
  <w:style w:type="paragraph" w:customStyle="1" w:styleId="rkovnatokazaodstavkom">
    <w:name w:val="Črkovna točka_za odstavkom"/>
    <w:basedOn w:val="Navaden"/>
    <w:qFormat/>
    <w:rsid w:val="003A52C0"/>
    <w:pPr>
      <w:numPr>
        <w:numId w:val="54"/>
      </w:numPr>
      <w:overflowPunct w:val="0"/>
      <w:autoSpaceDE w:val="0"/>
      <w:autoSpaceDN w:val="0"/>
      <w:adjustRightInd w:val="0"/>
      <w:spacing w:line="240" w:lineRule="auto"/>
      <w:contextualSpacing/>
      <w:jc w:val="both"/>
      <w:textAlignment w:val="baseline"/>
    </w:pPr>
    <w:rPr>
      <w:rFonts w:cs="Arial"/>
      <w:sz w:val="22"/>
      <w:szCs w:val="22"/>
      <w:lang w:val="sl-SI" w:eastAsia="sl-SI"/>
    </w:rPr>
  </w:style>
  <w:style w:type="paragraph" w:customStyle="1" w:styleId="a1">
    <w:basedOn w:val="Navaden"/>
    <w:next w:val="Pripombabesedilo"/>
    <w:rsid w:val="00340925"/>
    <w:pPr>
      <w:spacing w:line="240" w:lineRule="auto"/>
      <w:jc w:val="both"/>
    </w:pPr>
    <w:rPr>
      <w:szCs w:val="20"/>
      <w:lang w:val="sl-SI"/>
    </w:rPr>
  </w:style>
  <w:style w:type="paragraph" w:customStyle="1" w:styleId="a2">
    <w:basedOn w:val="Navaden"/>
    <w:next w:val="Pripombabesedilo"/>
    <w:rsid w:val="001E20C3"/>
    <w:pPr>
      <w:spacing w:line="240" w:lineRule="auto"/>
      <w:jc w:val="both"/>
    </w:pPr>
    <w:rPr>
      <w:szCs w:val="20"/>
      <w:lang w:val="sl-SI"/>
    </w:rPr>
  </w:style>
  <w:style w:type="paragraph" w:customStyle="1" w:styleId="Poglavje">
    <w:name w:val="Poglavje"/>
    <w:basedOn w:val="Navaden"/>
    <w:qFormat/>
    <w:rsid w:val="00C348DF"/>
    <w:pPr>
      <w:suppressAutoHyphens/>
      <w:overflowPunct w:val="0"/>
      <w:autoSpaceDE w:val="0"/>
      <w:autoSpaceDN w:val="0"/>
      <w:adjustRightInd w:val="0"/>
      <w:spacing w:before="480" w:line="240" w:lineRule="auto"/>
      <w:jc w:val="center"/>
      <w:textAlignment w:val="baseline"/>
    </w:pPr>
    <w:rPr>
      <w:rFonts w:cs="Arial"/>
      <w:sz w:val="22"/>
      <w:szCs w:val="22"/>
      <w:lang w:val="sl-SI" w:eastAsia="sl-SI"/>
    </w:rPr>
  </w:style>
  <w:style w:type="paragraph" w:customStyle="1" w:styleId="Prehodneinkoncnedolocbe">
    <w:name w:val="Prehodne in koncne dolocbe"/>
    <w:basedOn w:val="Navaden"/>
    <w:rsid w:val="00C348DF"/>
    <w:pPr>
      <w:overflowPunct w:val="0"/>
      <w:autoSpaceDE w:val="0"/>
      <w:autoSpaceDN w:val="0"/>
      <w:adjustRightInd w:val="0"/>
      <w:spacing w:before="400" w:after="600" w:line="240" w:lineRule="auto"/>
      <w:jc w:val="both"/>
      <w:textAlignment w:val="baseline"/>
    </w:pPr>
    <w:rPr>
      <w:b/>
      <w:sz w:val="22"/>
      <w:szCs w:val="16"/>
      <w:lang w:val="sl-SI" w:eastAsia="sl-SI"/>
    </w:rPr>
  </w:style>
  <w:style w:type="paragraph" w:customStyle="1" w:styleId="lennovele">
    <w:name w:val="Člen_novele"/>
    <w:basedOn w:val="len"/>
    <w:link w:val="lennoveleZnak"/>
    <w:qFormat/>
    <w:rsid w:val="00C348DF"/>
    <w:rPr>
      <w:b w:val="0"/>
      <w:lang w:val="x-none" w:eastAsia="x-none"/>
    </w:rPr>
  </w:style>
  <w:style w:type="character" w:customStyle="1" w:styleId="lennoveleZnak">
    <w:name w:val="Člen_novele Znak"/>
    <w:basedOn w:val="lenZnak"/>
    <w:link w:val="lennovele"/>
    <w:rsid w:val="00C348DF"/>
    <w:rPr>
      <w:rFonts w:ascii="Arial" w:hAnsi="Arial" w:cs="Arial"/>
      <w:b w:val="0"/>
      <w:sz w:val="22"/>
      <w:szCs w:val="22"/>
      <w:lang w:val="x-none" w:eastAsia="x-none"/>
    </w:rPr>
  </w:style>
  <w:style w:type="paragraph" w:customStyle="1" w:styleId="rta">
    <w:name w:val="Črta"/>
    <w:basedOn w:val="Navaden"/>
    <w:link w:val="rtaZnak"/>
    <w:qFormat/>
    <w:rsid w:val="00457C89"/>
    <w:pPr>
      <w:overflowPunct w:val="0"/>
      <w:autoSpaceDE w:val="0"/>
      <w:autoSpaceDN w:val="0"/>
      <w:adjustRightInd w:val="0"/>
      <w:spacing w:before="360" w:line="240" w:lineRule="auto"/>
      <w:jc w:val="center"/>
      <w:textAlignment w:val="baseline"/>
    </w:pPr>
    <w:rPr>
      <w:rFonts w:cs="Arial"/>
      <w:sz w:val="22"/>
      <w:szCs w:val="22"/>
      <w:lang w:val="sl-SI" w:eastAsia="sl-SI"/>
    </w:rPr>
  </w:style>
  <w:style w:type="character" w:customStyle="1" w:styleId="rtaZnak">
    <w:name w:val="Črta Znak"/>
    <w:link w:val="rta"/>
    <w:rsid w:val="00457C89"/>
    <w:rPr>
      <w:rFonts w:ascii="Arial" w:hAnsi="Arial" w:cs="Arial"/>
      <w:sz w:val="22"/>
      <w:szCs w:val="22"/>
    </w:rPr>
  </w:style>
  <w:style w:type="paragraph" w:customStyle="1" w:styleId="lennaslovnovele">
    <w:name w:val="Člen naslov novele"/>
    <w:basedOn w:val="lennaslov"/>
    <w:rsid w:val="00457C89"/>
    <w:rPr>
      <w:b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47724">
      <w:bodyDiv w:val="1"/>
      <w:marLeft w:val="0"/>
      <w:marRight w:val="0"/>
      <w:marTop w:val="0"/>
      <w:marBottom w:val="0"/>
      <w:divBdr>
        <w:top w:val="none" w:sz="0" w:space="0" w:color="auto"/>
        <w:left w:val="none" w:sz="0" w:space="0" w:color="auto"/>
        <w:bottom w:val="none" w:sz="0" w:space="0" w:color="auto"/>
        <w:right w:val="none" w:sz="0" w:space="0" w:color="auto"/>
      </w:divBdr>
    </w:div>
    <w:div w:id="412431657">
      <w:bodyDiv w:val="1"/>
      <w:marLeft w:val="0"/>
      <w:marRight w:val="0"/>
      <w:marTop w:val="0"/>
      <w:marBottom w:val="0"/>
      <w:divBdr>
        <w:top w:val="none" w:sz="0" w:space="0" w:color="auto"/>
        <w:left w:val="none" w:sz="0" w:space="0" w:color="auto"/>
        <w:bottom w:val="none" w:sz="0" w:space="0" w:color="auto"/>
        <w:right w:val="none" w:sz="0" w:space="0" w:color="auto"/>
      </w:divBdr>
    </w:div>
    <w:div w:id="679161691">
      <w:bodyDiv w:val="1"/>
      <w:marLeft w:val="0"/>
      <w:marRight w:val="0"/>
      <w:marTop w:val="0"/>
      <w:marBottom w:val="0"/>
      <w:divBdr>
        <w:top w:val="none" w:sz="0" w:space="0" w:color="auto"/>
        <w:left w:val="none" w:sz="0" w:space="0" w:color="auto"/>
        <w:bottom w:val="none" w:sz="0" w:space="0" w:color="auto"/>
        <w:right w:val="none" w:sz="0" w:space="0" w:color="auto"/>
      </w:divBdr>
    </w:div>
    <w:div w:id="932322450">
      <w:bodyDiv w:val="1"/>
      <w:marLeft w:val="0"/>
      <w:marRight w:val="0"/>
      <w:marTop w:val="0"/>
      <w:marBottom w:val="0"/>
      <w:divBdr>
        <w:top w:val="none" w:sz="0" w:space="0" w:color="auto"/>
        <w:left w:val="none" w:sz="0" w:space="0" w:color="auto"/>
        <w:bottom w:val="none" w:sz="0" w:space="0" w:color="auto"/>
        <w:right w:val="none" w:sz="0" w:space="0" w:color="auto"/>
      </w:divBdr>
    </w:div>
    <w:div w:id="1726953172">
      <w:bodyDiv w:val="1"/>
      <w:marLeft w:val="0"/>
      <w:marRight w:val="0"/>
      <w:marTop w:val="0"/>
      <w:marBottom w:val="0"/>
      <w:divBdr>
        <w:top w:val="none" w:sz="0" w:space="0" w:color="auto"/>
        <w:left w:val="none" w:sz="0" w:space="0" w:color="auto"/>
        <w:bottom w:val="none" w:sz="0" w:space="0" w:color="auto"/>
        <w:right w:val="none" w:sz="0" w:space="0" w:color="auto"/>
      </w:divBdr>
    </w:div>
    <w:div w:id="1790394160">
      <w:bodyDiv w:val="1"/>
      <w:marLeft w:val="0"/>
      <w:marRight w:val="0"/>
      <w:marTop w:val="0"/>
      <w:marBottom w:val="0"/>
      <w:divBdr>
        <w:top w:val="none" w:sz="0" w:space="0" w:color="auto"/>
        <w:left w:val="none" w:sz="0" w:space="0" w:color="auto"/>
        <w:bottom w:val="none" w:sz="0" w:space="0" w:color="auto"/>
        <w:right w:val="none" w:sz="0" w:space="0" w:color="auto"/>
      </w:divBdr>
      <w:divsChild>
        <w:div w:id="356469251">
          <w:marLeft w:val="0"/>
          <w:marRight w:val="0"/>
          <w:marTop w:val="0"/>
          <w:marBottom w:val="0"/>
          <w:divBdr>
            <w:top w:val="none" w:sz="0" w:space="0" w:color="auto"/>
            <w:left w:val="none" w:sz="0" w:space="0" w:color="auto"/>
            <w:bottom w:val="none" w:sz="0" w:space="0" w:color="auto"/>
            <w:right w:val="none" w:sz="0" w:space="0" w:color="auto"/>
          </w:divBdr>
          <w:divsChild>
            <w:div w:id="43603991">
              <w:marLeft w:val="0"/>
              <w:marRight w:val="60"/>
              <w:marTop w:val="0"/>
              <w:marBottom w:val="0"/>
              <w:divBdr>
                <w:top w:val="none" w:sz="0" w:space="0" w:color="auto"/>
                <w:left w:val="none" w:sz="0" w:space="0" w:color="auto"/>
                <w:bottom w:val="none" w:sz="0" w:space="0" w:color="auto"/>
                <w:right w:val="none" w:sz="0" w:space="0" w:color="auto"/>
              </w:divBdr>
              <w:divsChild>
                <w:div w:id="357319228">
                  <w:marLeft w:val="0"/>
                  <w:marRight w:val="0"/>
                  <w:marTop w:val="0"/>
                  <w:marBottom w:val="150"/>
                  <w:divBdr>
                    <w:top w:val="none" w:sz="0" w:space="0" w:color="auto"/>
                    <w:left w:val="none" w:sz="0" w:space="0" w:color="auto"/>
                    <w:bottom w:val="none" w:sz="0" w:space="0" w:color="auto"/>
                    <w:right w:val="none" w:sz="0" w:space="0" w:color="auto"/>
                  </w:divBdr>
                  <w:divsChild>
                    <w:div w:id="668141209">
                      <w:marLeft w:val="0"/>
                      <w:marRight w:val="0"/>
                      <w:marTop w:val="0"/>
                      <w:marBottom w:val="0"/>
                      <w:divBdr>
                        <w:top w:val="none" w:sz="0" w:space="0" w:color="auto"/>
                        <w:left w:val="none" w:sz="0" w:space="0" w:color="auto"/>
                        <w:bottom w:val="none" w:sz="0" w:space="0" w:color="auto"/>
                        <w:right w:val="none" w:sz="0" w:space="0" w:color="auto"/>
                      </w:divBdr>
                      <w:divsChild>
                        <w:div w:id="198793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4742764">
      <w:bodyDiv w:val="1"/>
      <w:marLeft w:val="0"/>
      <w:marRight w:val="0"/>
      <w:marTop w:val="0"/>
      <w:marBottom w:val="0"/>
      <w:divBdr>
        <w:top w:val="none" w:sz="0" w:space="0" w:color="auto"/>
        <w:left w:val="none" w:sz="0" w:space="0" w:color="auto"/>
        <w:bottom w:val="none" w:sz="0" w:space="0" w:color="auto"/>
        <w:right w:val="none" w:sz="0" w:space="0" w:color="auto"/>
      </w:divBdr>
      <w:divsChild>
        <w:div w:id="668101629">
          <w:marLeft w:val="0"/>
          <w:marRight w:val="0"/>
          <w:marTop w:val="0"/>
          <w:marBottom w:val="0"/>
          <w:divBdr>
            <w:top w:val="none" w:sz="0" w:space="0" w:color="auto"/>
            <w:left w:val="none" w:sz="0" w:space="0" w:color="auto"/>
            <w:bottom w:val="none" w:sz="0" w:space="0" w:color="auto"/>
            <w:right w:val="none" w:sz="0" w:space="0" w:color="auto"/>
          </w:divBdr>
          <w:divsChild>
            <w:div w:id="457070616">
              <w:marLeft w:val="0"/>
              <w:marRight w:val="0"/>
              <w:marTop w:val="0"/>
              <w:marBottom w:val="0"/>
              <w:divBdr>
                <w:top w:val="none" w:sz="0" w:space="0" w:color="auto"/>
                <w:left w:val="none" w:sz="0" w:space="0" w:color="auto"/>
                <w:bottom w:val="none" w:sz="0" w:space="0" w:color="auto"/>
                <w:right w:val="none" w:sz="0" w:space="0" w:color="auto"/>
              </w:divBdr>
              <w:divsChild>
                <w:div w:id="197473111">
                  <w:marLeft w:val="-225"/>
                  <w:marRight w:val="-225"/>
                  <w:marTop w:val="0"/>
                  <w:marBottom w:val="0"/>
                  <w:divBdr>
                    <w:top w:val="none" w:sz="0" w:space="0" w:color="auto"/>
                    <w:left w:val="none" w:sz="0" w:space="0" w:color="auto"/>
                    <w:bottom w:val="none" w:sz="0" w:space="0" w:color="auto"/>
                    <w:right w:val="none" w:sz="0" w:space="0" w:color="auto"/>
                  </w:divBdr>
                  <w:divsChild>
                    <w:div w:id="2058048641">
                      <w:marLeft w:val="0"/>
                      <w:marRight w:val="0"/>
                      <w:marTop w:val="0"/>
                      <w:marBottom w:val="0"/>
                      <w:divBdr>
                        <w:top w:val="none" w:sz="0" w:space="0" w:color="auto"/>
                        <w:left w:val="none" w:sz="0" w:space="0" w:color="auto"/>
                        <w:bottom w:val="none" w:sz="0" w:space="0" w:color="auto"/>
                        <w:right w:val="none" w:sz="0" w:space="0" w:color="auto"/>
                      </w:divBdr>
                      <w:divsChild>
                        <w:div w:id="1624656427">
                          <w:marLeft w:val="0"/>
                          <w:marRight w:val="0"/>
                          <w:marTop w:val="0"/>
                          <w:marBottom w:val="0"/>
                          <w:divBdr>
                            <w:top w:val="none" w:sz="0" w:space="0" w:color="auto"/>
                            <w:left w:val="none" w:sz="0" w:space="0" w:color="auto"/>
                            <w:bottom w:val="none" w:sz="0" w:space="0" w:color="auto"/>
                            <w:right w:val="none" w:sz="0" w:space="0" w:color="auto"/>
                          </w:divBdr>
                          <w:divsChild>
                            <w:div w:id="1934973250">
                              <w:marLeft w:val="-225"/>
                              <w:marRight w:val="-225"/>
                              <w:marTop w:val="0"/>
                              <w:marBottom w:val="0"/>
                              <w:divBdr>
                                <w:top w:val="none" w:sz="0" w:space="0" w:color="auto"/>
                                <w:left w:val="none" w:sz="0" w:space="0" w:color="auto"/>
                                <w:bottom w:val="none" w:sz="0" w:space="0" w:color="auto"/>
                                <w:right w:val="none" w:sz="0" w:space="0" w:color="auto"/>
                              </w:divBdr>
                              <w:divsChild>
                                <w:div w:id="1441872443">
                                  <w:marLeft w:val="0"/>
                                  <w:marRight w:val="0"/>
                                  <w:marTop w:val="0"/>
                                  <w:marBottom w:val="0"/>
                                  <w:divBdr>
                                    <w:top w:val="none" w:sz="0" w:space="0" w:color="auto"/>
                                    <w:left w:val="none" w:sz="0" w:space="0" w:color="auto"/>
                                    <w:bottom w:val="none" w:sz="0" w:space="0" w:color="auto"/>
                                    <w:right w:val="none" w:sz="0" w:space="0" w:color="auto"/>
                                  </w:divBdr>
                                  <w:divsChild>
                                    <w:div w:id="215286690">
                                      <w:marLeft w:val="0"/>
                                      <w:marRight w:val="0"/>
                                      <w:marTop w:val="0"/>
                                      <w:marBottom w:val="0"/>
                                      <w:divBdr>
                                        <w:top w:val="none" w:sz="0" w:space="0" w:color="auto"/>
                                        <w:left w:val="none" w:sz="0" w:space="0" w:color="auto"/>
                                        <w:bottom w:val="none" w:sz="0" w:space="0" w:color="auto"/>
                                        <w:right w:val="none" w:sz="0" w:space="0" w:color="auto"/>
                                      </w:divBdr>
                                      <w:divsChild>
                                        <w:div w:id="1550999088">
                                          <w:marLeft w:val="0"/>
                                          <w:marRight w:val="0"/>
                                          <w:marTop w:val="240"/>
                                          <w:marBottom w:val="120"/>
                                          <w:divBdr>
                                            <w:top w:val="none" w:sz="0" w:space="0" w:color="auto"/>
                                            <w:left w:val="none" w:sz="0" w:space="0" w:color="auto"/>
                                            <w:bottom w:val="none" w:sz="0" w:space="0" w:color="auto"/>
                                            <w:right w:val="none" w:sz="0" w:space="0" w:color="auto"/>
                                          </w:divBdr>
                                        </w:div>
                                        <w:div w:id="1851336639">
                                          <w:marLeft w:val="0"/>
                                          <w:marRight w:val="0"/>
                                          <w:marTop w:val="240"/>
                                          <w:marBottom w:val="120"/>
                                          <w:divBdr>
                                            <w:top w:val="none" w:sz="0" w:space="0" w:color="auto"/>
                                            <w:left w:val="none" w:sz="0" w:space="0" w:color="auto"/>
                                            <w:bottom w:val="none" w:sz="0" w:space="0" w:color="auto"/>
                                            <w:right w:val="none" w:sz="0" w:space="0" w:color="auto"/>
                                          </w:divBdr>
                                        </w:div>
                                        <w:div w:id="2136481442">
                                          <w:marLeft w:val="0"/>
                                          <w:marRight w:val="0"/>
                                          <w:marTop w:val="240"/>
                                          <w:marBottom w:val="120"/>
                                          <w:divBdr>
                                            <w:top w:val="none" w:sz="0" w:space="0" w:color="auto"/>
                                            <w:left w:val="none" w:sz="0" w:space="0" w:color="auto"/>
                                            <w:bottom w:val="none" w:sz="0" w:space="0" w:color="auto"/>
                                            <w:right w:val="none" w:sz="0" w:space="0" w:color="auto"/>
                                          </w:divBdr>
                                        </w:div>
                                        <w:div w:id="888759729">
                                          <w:marLeft w:val="0"/>
                                          <w:marRight w:val="0"/>
                                          <w:marTop w:val="240"/>
                                          <w:marBottom w:val="120"/>
                                          <w:divBdr>
                                            <w:top w:val="none" w:sz="0" w:space="0" w:color="auto"/>
                                            <w:left w:val="none" w:sz="0" w:space="0" w:color="auto"/>
                                            <w:bottom w:val="none" w:sz="0" w:space="0" w:color="auto"/>
                                            <w:right w:val="none" w:sz="0" w:space="0" w:color="auto"/>
                                          </w:divBdr>
                                        </w:div>
                                        <w:div w:id="59838792">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02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mailto:Gp.gs@gov.si"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DF309-99CE-4C9F-B8DE-94491D95442B}">
  <ds:schemaRefs>
    <ds:schemaRef ds:uri="http://schemas.openxmlformats.org/officeDocument/2006/bibliography"/>
  </ds:schemaRefs>
</ds:datastoreItem>
</file>

<file path=customXml/itemProps2.xml><?xml version="1.0" encoding="utf-8"?>
<ds:datastoreItem xmlns:ds="http://schemas.openxmlformats.org/officeDocument/2006/customXml" ds:itemID="{F4BFD29C-44D6-453B-9C4B-9F12BE10AC0A}">
  <ds:schemaRefs>
    <ds:schemaRef ds:uri="http://schemas.openxmlformats.org/officeDocument/2006/bibliography"/>
  </ds:schemaRefs>
</ds:datastoreItem>
</file>

<file path=customXml/itemProps3.xml><?xml version="1.0" encoding="utf-8"?>
<ds:datastoreItem xmlns:ds="http://schemas.openxmlformats.org/officeDocument/2006/customXml" ds:itemID="{1E772214-6F5B-467A-8FDF-D7EDDA41A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22</Pages>
  <Words>7302</Words>
  <Characters>41623</Characters>
  <Application>Microsoft Office Word</Application>
  <DocSecurity>0</DocSecurity>
  <Lines>346</Lines>
  <Paragraphs>97</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48828</CharactersWithSpaces>
  <SharedDoc>false</SharedDoc>
  <HLinks>
    <vt:vector size="24" baseType="variant">
      <vt:variant>
        <vt:i4>524370</vt:i4>
      </vt:variant>
      <vt:variant>
        <vt:i4>9</vt:i4>
      </vt:variant>
      <vt:variant>
        <vt:i4>0</vt:i4>
      </vt:variant>
      <vt:variant>
        <vt:i4>5</vt:i4>
      </vt:variant>
      <vt:variant>
        <vt:lpwstr>http://www.pisrs.si/Pis.web/npb/2015-01-3962-2013-01-3971-npb2-p4.pdf</vt:lpwstr>
      </vt:variant>
      <vt:variant>
        <vt:lpwstr/>
      </vt:variant>
      <vt:variant>
        <vt:i4>524373</vt:i4>
      </vt:variant>
      <vt:variant>
        <vt:i4>6</vt:i4>
      </vt:variant>
      <vt:variant>
        <vt:i4>0</vt:i4>
      </vt:variant>
      <vt:variant>
        <vt:i4>5</vt:i4>
      </vt:variant>
      <vt:variant>
        <vt:lpwstr>http://www.pisrs.si/Pis.web/npb/2015-01-3962-2013-01-3971-npb2-p3.pdf</vt:lpwstr>
      </vt:variant>
      <vt:variant>
        <vt:lpwstr/>
      </vt:variant>
      <vt:variant>
        <vt:i4>2687046</vt:i4>
      </vt:variant>
      <vt:variant>
        <vt:i4>3</vt:i4>
      </vt:variant>
      <vt:variant>
        <vt:i4>0</vt:i4>
      </vt:variant>
      <vt:variant>
        <vt:i4>5</vt:i4>
      </vt:variant>
      <vt:variant>
        <vt:lpwstr>http://www.mkgp.gov.si/fileadmin/mkgp.gov.si/pageuploads/Javni_razpisi/2016/4_2_nalozbe_v_predelavo__trzenje__razvoj_kmet_proizv/Priloga_5_Pokritja.docx</vt:lpwstr>
      </vt:variant>
      <vt:variant>
        <vt:lpwstr/>
      </vt:variant>
      <vt:variant>
        <vt:i4>6291475</vt:i4>
      </vt:variant>
      <vt:variant>
        <vt:i4>0</vt:i4>
      </vt:variant>
      <vt:variant>
        <vt:i4>0</vt:i4>
      </vt:variant>
      <vt:variant>
        <vt:i4>5</vt:i4>
      </vt:variant>
      <vt:variant>
        <vt:lpwstr>http://www.uradni-list.si/files/RS_-2015-104-00004-OB~P004-0000.PDF</vt:lpwstr>
      </vt:variant>
      <vt:variant>
        <vt:lpwstr>!/pdf</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Gorazd Gruntar</cp:lastModifiedBy>
  <cp:revision>5</cp:revision>
  <cp:lastPrinted>2018-01-08T12:33:00Z</cp:lastPrinted>
  <dcterms:created xsi:type="dcterms:W3CDTF">2018-01-08T12:31:00Z</dcterms:created>
  <dcterms:modified xsi:type="dcterms:W3CDTF">2018-01-08T12:46:00Z</dcterms:modified>
</cp:coreProperties>
</file>