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8B" w:rsidRDefault="005C3D8B" w:rsidP="00E14380">
      <w:pPr>
        <w:pStyle w:val="Vrstapredpisa"/>
      </w:pPr>
      <w:r w:rsidRPr="004102BF">
        <w:t>ZAKON</w:t>
      </w:r>
      <w:r>
        <w:t xml:space="preserve">O OBČINSKEM REDARSTVU </w:t>
      </w:r>
    </w:p>
    <w:p w:rsidR="005C3D8B" w:rsidRDefault="005C3D8B"/>
    <w:p w:rsidR="005C3D8B" w:rsidRPr="00F3490A" w:rsidRDefault="005C3D8B" w:rsidP="005C3D8B">
      <w:pPr>
        <w:pStyle w:val="Poglavje"/>
        <w:rPr>
          <w:b/>
          <w:color w:val="FF0000"/>
        </w:rPr>
      </w:pPr>
      <w:r w:rsidRPr="00F3490A">
        <w:rPr>
          <w:b/>
          <w:color w:val="FF0000"/>
        </w:rPr>
        <w:t>III. POOBLASTILA OBČINSKEGA REDARJA</w:t>
      </w:r>
    </w:p>
    <w:p w:rsidR="005C3D8B" w:rsidRPr="00354EB4" w:rsidRDefault="005C3D8B" w:rsidP="005C3D8B">
      <w:pPr>
        <w:pStyle w:val="len"/>
        <w:rPr>
          <w:color w:val="0000FF"/>
        </w:rPr>
      </w:pPr>
      <w:r w:rsidRPr="00354EB4">
        <w:rPr>
          <w:color w:val="0000FF"/>
        </w:rPr>
        <w:t>10. člen</w:t>
      </w:r>
    </w:p>
    <w:p w:rsidR="005C3D8B" w:rsidRPr="00354EB4" w:rsidRDefault="005C3D8B" w:rsidP="005C3D8B">
      <w:pPr>
        <w:pStyle w:val="lennaslov"/>
        <w:rPr>
          <w:color w:val="0000FF"/>
        </w:rPr>
      </w:pPr>
      <w:r w:rsidRPr="00354EB4">
        <w:rPr>
          <w:color w:val="0000FF"/>
        </w:rPr>
        <w:t>(vrste pooblastil)</w:t>
      </w:r>
    </w:p>
    <w:p w:rsidR="005C3D8B" w:rsidRPr="00275652" w:rsidRDefault="005C3D8B" w:rsidP="005C3D8B">
      <w:pPr>
        <w:pStyle w:val="lennaslov"/>
      </w:pPr>
    </w:p>
    <w:p w:rsidR="005C3D8B" w:rsidRPr="009A413E" w:rsidRDefault="005C3D8B" w:rsidP="005C3D8B">
      <w:pPr>
        <w:tabs>
          <w:tab w:val="left" w:pos="993"/>
          <w:tab w:val="left" w:pos="1276"/>
        </w:tabs>
        <w:overflowPunct/>
        <w:autoSpaceDE/>
        <w:autoSpaceDN/>
        <w:adjustRightInd/>
        <w:jc w:val="left"/>
        <w:textAlignment w:val="auto"/>
        <w:rPr>
          <w:rFonts w:cs="Arial"/>
          <w:color w:val="0000FF"/>
          <w:szCs w:val="22"/>
        </w:rPr>
      </w:pPr>
      <w:r w:rsidRPr="009A413E">
        <w:rPr>
          <w:rFonts w:cs="Arial"/>
          <w:color w:val="0000FF"/>
          <w:szCs w:val="22"/>
        </w:rPr>
        <w:t xml:space="preserve">(1) Občinski redar ima pri opravljanju nalog naslednja pooblastila: </w:t>
      </w:r>
    </w:p>
    <w:p w:rsidR="005C3D8B" w:rsidRPr="009A413E" w:rsidRDefault="005C3D8B" w:rsidP="005C3D8B">
      <w:pPr>
        <w:tabs>
          <w:tab w:val="left" w:pos="426"/>
        </w:tabs>
        <w:overflowPunct/>
        <w:autoSpaceDE/>
        <w:autoSpaceDN/>
        <w:adjustRightInd/>
        <w:jc w:val="left"/>
        <w:textAlignment w:val="auto"/>
        <w:rPr>
          <w:rFonts w:cs="Arial"/>
          <w:color w:val="0000FF"/>
          <w:szCs w:val="22"/>
        </w:rPr>
      </w:pPr>
      <w:r>
        <w:rPr>
          <w:rFonts w:cs="Arial"/>
          <w:color w:val="0000FF"/>
          <w:szCs w:val="22"/>
        </w:rPr>
        <w:tab/>
      </w:r>
      <w:r w:rsidRPr="009A413E">
        <w:rPr>
          <w:rFonts w:cs="Arial"/>
          <w:color w:val="0000FF"/>
          <w:szCs w:val="22"/>
        </w:rPr>
        <w:t xml:space="preserve">– opozorilo, </w:t>
      </w:r>
    </w:p>
    <w:p w:rsidR="005C3D8B" w:rsidRPr="009A413E" w:rsidRDefault="005C3D8B" w:rsidP="005C3D8B">
      <w:pPr>
        <w:tabs>
          <w:tab w:val="left" w:pos="426"/>
          <w:tab w:val="left" w:pos="1276"/>
        </w:tabs>
        <w:overflowPunct/>
        <w:autoSpaceDE/>
        <w:autoSpaceDN/>
        <w:adjustRightInd/>
        <w:ind w:left="426" w:hanging="426"/>
        <w:jc w:val="left"/>
        <w:textAlignment w:val="auto"/>
        <w:rPr>
          <w:rFonts w:cs="Arial"/>
          <w:color w:val="0000FF"/>
          <w:szCs w:val="22"/>
        </w:rPr>
      </w:pPr>
      <w:r>
        <w:rPr>
          <w:rFonts w:cs="Arial"/>
          <w:color w:val="0000FF"/>
          <w:szCs w:val="22"/>
        </w:rPr>
        <w:tab/>
      </w:r>
      <w:r w:rsidRPr="009A413E">
        <w:rPr>
          <w:rFonts w:cs="Arial"/>
          <w:color w:val="0000FF"/>
          <w:szCs w:val="22"/>
        </w:rPr>
        <w:t xml:space="preserve">– ustna odredba, </w:t>
      </w:r>
    </w:p>
    <w:p w:rsidR="005C3D8B" w:rsidRPr="009A413E" w:rsidRDefault="005C3D8B" w:rsidP="005C3D8B">
      <w:pPr>
        <w:tabs>
          <w:tab w:val="left" w:pos="426"/>
          <w:tab w:val="left" w:pos="1276"/>
        </w:tabs>
        <w:overflowPunct/>
        <w:autoSpaceDE/>
        <w:autoSpaceDN/>
        <w:adjustRightInd/>
        <w:ind w:left="426" w:hanging="426"/>
        <w:jc w:val="left"/>
        <w:textAlignment w:val="auto"/>
        <w:rPr>
          <w:rFonts w:cs="Arial"/>
          <w:color w:val="0000FF"/>
          <w:szCs w:val="22"/>
        </w:rPr>
      </w:pPr>
      <w:r>
        <w:rPr>
          <w:rFonts w:cs="Arial"/>
          <w:color w:val="0000FF"/>
          <w:szCs w:val="22"/>
        </w:rPr>
        <w:tab/>
      </w:r>
      <w:r w:rsidRPr="009A413E">
        <w:rPr>
          <w:rFonts w:cs="Arial"/>
          <w:color w:val="0000FF"/>
          <w:szCs w:val="22"/>
        </w:rPr>
        <w:t xml:space="preserve">– ugotavljanje identitete, </w:t>
      </w:r>
    </w:p>
    <w:p w:rsidR="005C3D8B" w:rsidRPr="00F3490A" w:rsidRDefault="005C3D8B" w:rsidP="005C3D8B">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Pr="00F3490A">
        <w:rPr>
          <w:rFonts w:cs="Arial"/>
          <w:color w:val="FF0000"/>
          <w:szCs w:val="22"/>
        </w:rPr>
        <w:t xml:space="preserve">– varnostni pregled osebe, </w:t>
      </w:r>
    </w:p>
    <w:p w:rsidR="005C3D8B" w:rsidRPr="00F3490A" w:rsidRDefault="005C3D8B" w:rsidP="005C3D8B">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Pr="00F3490A">
        <w:rPr>
          <w:rFonts w:cs="Arial"/>
          <w:color w:val="FF0000"/>
          <w:szCs w:val="22"/>
        </w:rPr>
        <w:t xml:space="preserve">– zaseg predmetov, </w:t>
      </w:r>
    </w:p>
    <w:p w:rsidR="005C3D8B" w:rsidRPr="00F3490A" w:rsidRDefault="005C3D8B" w:rsidP="005C3D8B">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Pr="00F3490A">
        <w:rPr>
          <w:rFonts w:cs="Arial"/>
          <w:color w:val="FF0000"/>
          <w:szCs w:val="22"/>
        </w:rPr>
        <w:t xml:space="preserve">– zadržanje osebe, </w:t>
      </w:r>
    </w:p>
    <w:p w:rsidR="005C3D8B" w:rsidRPr="009A413E" w:rsidRDefault="005C3D8B" w:rsidP="005C3D8B">
      <w:pPr>
        <w:tabs>
          <w:tab w:val="left" w:pos="426"/>
          <w:tab w:val="left" w:pos="1276"/>
        </w:tabs>
        <w:overflowPunct/>
        <w:autoSpaceDE/>
        <w:autoSpaceDN/>
        <w:adjustRightInd/>
        <w:ind w:left="568" w:hanging="426"/>
        <w:jc w:val="left"/>
        <w:textAlignment w:val="auto"/>
        <w:rPr>
          <w:rFonts w:cs="Arial"/>
          <w:color w:val="0000FF"/>
          <w:szCs w:val="22"/>
        </w:rPr>
      </w:pPr>
      <w:r>
        <w:rPr>
          <w:rFonts w:cs="Arial"/>
          <w:color w:val="0000FF"/>
          <w:szCs w:val="22"/>
        </w:rPr>
        <w:tab/>
      </w:r>
      <w:r w:rsidRPr="00F3490A">
        <w:rPr>
          <w:rFonts w:cs="Arial"/>
          <w:b/>
          <w:color w:val="FF0000"/>
          <w:szCs w:val="22"/>
        </w:rPr>
        <w:t>– uporaba telesne sile, sredstev za vklepanje in vezanje ter plinskega razpršilca</w:t>
      </w:r>
      <w:r w:rsidRPr="009A413E">
        <w:rPr>
          <w:rFonts w:cs="Arial"/>
          <w:color w:val="0000FF"/>
          <w:szCs w:val="22"/>
        </w:rPr>
        <w:t xml:space="preserve"> (v nadaljnjem besedilu: prisilna sredstva). </w:t>
      </w:r>
    </w:p>
    <w:p w:rsidR="005C3D8B" w:rsidRPr="009A413E" w:rsidRDefault="005C3D8B" w:rsidP="005C3D8B">
      <w:pPr>
        <w:tabs>
          <w:tab w:val="left" w:pos="1276"/>
        </w:tabs>
        <w:overflowPunct/>
        <w:autoSpaceDE/>
        <w:autoSpaceDN/>
        <w:adjustRightInd/>
        <w:ind w:left="1276"/>
        <w:jc w:val="left"/>
        <w:textAlignment w:val="auto"/>
        <w:rPr>
          <w:rFonts w:cs="Arial"/>
          <w:color w:val="0000FF"/>
          <w:szCs w:val="22"/>
        </w:rPr>
      </w:pPr>
    </w:p>
    <w:p w:rsidR="005C3D8B" w:rsidRPr="001B57B3" w:rsidRDefault="005C3D8B" w:rsidP="005C3D8B">
      <w:pPr>
        <w:overflowPunct/>
        <w:autoSpaceDE/>
        <w:autoSpaceDN/>
        <w:adjustRightInd/>
        <w:jc w:val="left"/>
        <w:textAlignment w:val="auto"/>
        <w:rPr>
          <w:rFonts w:cs="Arial"/>
          <w:b/>
          <w:color w:val="0000FF"/>
          <w:szCs w:val="22"/>
          <w:u w:val="single"/>
        </w:rPr>
      </w:pPr>
      <w:r w:rsidRPr="001B57B3">
        <w:rPr>
          <w:rFonts w:cs="Arial"/>
          <w:b/>
          <w:color w:val="0000FF"/>
          <w:szCs w:val="22"/>
        </w:rPr>
        <w:t>(2) Če s tem zakonom ni drugače določeno</w:t>
      </w:r>
      <w:r w:rsidR="00CF3865">
        <w:rPr>
          <w:rFonts w:cs="Arial"/>
          <w:b/>
          <w:color w:val="0000FF"/>
          <w:szCs w:val="22"/>
        </w:rPr>
        <w:t xml:space="preserve"> </w:t>
      </w:r>
      <w:r w:rsidR="00CF3865" w:rsidRPr="00CF3865">
        <w:rPr>
          <w:rFonts w:cs="Arial"/>
          <w:b/>
          <w:color w:val="FF0000"/>
          <w:szCs w:val="22"/>
        </w:rPr>
        <w:t>(gre za zakonski pogoj in NE strokovno izvedbo)</w:t>
      </w:r>
      <w:r w:rsidRPr="001B57B3">
        <w:rPr>
          <w:rFonts w:cs="Arial"/>
          <w:b/>
          <w:color w:val="0000FF"/>
          <w:szCs w:val="22"/>
        </w:rPr>
        <w:t xml:space="preserve">, se za izvajanje pooblastil iz prejšnjega odstavka </w:t>
      </w:r>
      <w:r w:rsidRPr="001B57B3">
        <w:rPr>
          <w:rFonts w:cs="Arial"/>
          <w:b/>
          <w:color w:val="0000FF"/>
          <w:szCs w:val="22"/>
          <w:u w:val="single"/>
        </w:rPr>
        <w:t>uporabljajo določbe zakona, ki ureja naloge in pooblastila policije</w:t>
      </w:r>
    </w:p>
    <w:p w:rsidR="005C3D8B" w:rsidRPr="004102BF" w:rsidRDefault="005C3D8B" w:rsidP="005C3D8B">
      <w:pPr>
        <w:pStyle w:val="len"/>
      </w:pPr>
      <w:r w:rsidRPr="004102BF">
        <w:t>11. člen</w:t>
      </w:r>
    </w:p>
    <w:p w:rsidR="005C3D8B" w:rsidRPr="004102BF" w:rsidRDefault="005C3D8B" w:rsidP="005C3D8B">
      <w:pPr>
        <w:pStyle w:val="lennaslov"/>
      </w:pPr>
      <w:r w:rsidRPr="004102BF">
        <w:t>(ustna odredba)</w:t>
      </w:r>
    </w:p>
    <w:p w:rsidR="005C3D8B" w:rsidRPr="004102BF" w:rsidRDefault="005C3D8B" w:rsidP="005C3D8B">
      <w:pPr>
        <w:pStyle w:val="Odstavek"/>
        <w:ind w:firstLine="0"/>
      </w:pPr>
      <w:r w:rsidRPr="004102BF">
        <w:t xml:space="preserve">Z ustno odredbo občinski redar daje </w:t>
      </w:r>
      <w:r w:rsidRPr="00DF5C1B">
        <w:rPr>
          <w:b/>
          <w:color w:val="0000FF"/>
        </w:rPr>
        <w:t>ukaze</w:t>
      </w:r>
      <w:r w:rsidRPr="00DF5C1B">
        <w:rPr>
          <w:b/>
        </w:rPr>
        <w:t>,</w:t>
      </w:r>
      <w:r w:rsidRPr="00DB2AEE">
        <w:t xml:space="preserve"> </w:t>
      </w:r>
      <w:r w:rsidRPr="00734427">
        <w:rPr>
          <w:b/>
          <w:color w:val="0000FF"/>
        </w:rPr>
        <w:t>obvezna navodila</w:t>
      </w:r>
      <w:r w:rsidRPr="004102BF">
        <w:t xml:space="preserve"> in </w:t>
      </w:r>
      <w:r w:rsidRPr="00734427">
        <w:rPr>
          <w:b/>
          <w:color w:val="0000FF"/>
        </w:rPr>
        <w:t>prepovedi</w:t>
      </w:r>
      <w:r w:rsidRPr="004102BF">
        <w:t xml:space="preserve">, </w:t>
      </w:r>
      <w:r w:rsidRPr="00734427">
        <w:rPr>
          <w:b/>
          <w:color w:val="0000FF"/>
        </w:rPr>
        <w:t>odreja ukrepe</w:t>
      </w:r>
      <w:r w:rsidRPr="004102BF">
        <w:t xml:space="preserve"> in </w:t>
      </w:r>
      <w:r w:rsidRPr="00734427">
        <w:rPr>
          <w:b/>
          <w:color w:val="0000FF"/>
        </w:rPr>
        <w:t>dejavnosti</w:t>
      </w:r>
      <w:r w:rsidRPr="004102BF">
        <w:t>, od katerih je neposredno odvisno uspešno opravljanje nalog iz pristojnosti občinskega redarstva in jih mora kdo storiti ali opustiti zaradi zagotovitve teh nalog.</w:t>
      </w:r>
    </w:p>
    <w:p w:rsidR="005C3D8B" w:rsidRPr="00F3490A" w:rsidRDefault="005C3D8B" w:rsidP="005C3D8B">
      <w:pPr>
        <w:pStyle w:val="len"/>
      </w:pPr>
      <w:r w:rsidRPr="00F3490A">
        <w:t>12. člen</w:t>
      </w:r>
    </w:p>
    <w:p w:rsidR="005C3D8B" w:rsidRPr="00F3490A" w:rsidRDefault="005C3D8B" w:rsidP="005C3D8B">
      <w:pPr>
        <w:pStyle w:val="lennaslov"/>
      </w:pPr>
      <w:r w:rsidRPr="00F3490A">
        <w:t>(ugotavljanje identitete)</w:t>
      </w:r>
    </w:p>
    <w:p w:rsidR="005C3D8B" w:rsidRPr="00F3490A" w:rsidRDefault="005C3D8B" w:rsidP="005C3D8B">
      <w:pPr>
        <w:pStyle w:val="lennaslov"/>
      </w:pPr>
    </w:p>
    <w:p w:rsidR="005C3D8B" w:rsidRPr="00F3490A" w:rsidRDefault="005C3D8B" w:rsidP="005C3D8B">
      <w:pPr>
        <w:tabs>
          <w:tab w:val="left" w:pos="1134"/>
        </w:tabs>
        <w:overflowPunct/>
        <w:autoSpaceDE/>
        <w:autoSpaceDN/>
        <w:adjustRightInd/>
        <w:jc w:val="left"/>
        <w:textAlignment w:val="auto"/>
        <w:rPr>
          <w:rFonts w:cs="Arial"/>
          <w:szCs w:val="22"/>
        </w:rPr>
      </w:pPr>
      <w:r w:rsidRPr="00F3490A">
        <w:rPr>
          <w:rFonts w:cs="Arial"/>
          <w:szCs w:val="22"/>
        </w:rPr>
        <w:t xml:space="preserve">(1) Občinski redar ugotavlja identiteto osebe, ki s svojim obnašanjem in ravnanjem na določenem kraju ali ob določenem času vzbuja sum, da bo storila, izvršuje ali je izvršila prekršek ali kaznivo dejanje, za katero se storilec preganja po uradni dolžnosti. </w:t>
      </w:r>
    </w:p>
    <w:p w:rsidR="005C3D8B" w:rsidRPr="00F3490A" w:rsidRDefault="005C3D8B" w:rsidP="005C3D8B">
      <w:pPr>
        <w:overflowPunct/>
        <w:autoSpaceDE/>
        <w:autoSpaceDN/>
        <w:adjustRightInd/>
        <w:ind w:firstLine="1136"/>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(2) Identiteto ugotavlja občinski redar tako, da osebo na primeren način ustavi in ji pojasni razlog ustavitve, nato zahteva izročitev javne listine z njeno fotografijo, ki jo je izdal državni organ. </w:t>
      </w:r>
    </w:p>
    <w:p w:rsidR="005C3D8B" w:rsidRPr="00F3490A" w:rsidRDefault="005C3D8B" w:rsidP="005C3D8B">
      <w:pPr>
        <w:overflowPunct/>
        <w:autoSpaceDE/>
        <w:autoSpaceDN/>
        <w:adjustRightInd/>
        <w:ind w:firstLine="1136"/>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(3) Če je oseba zakrita ali zamaskirana, sme občinski redar zahtevati, da se odkrije, zato da lahko nedvomno ugotovi njeno identiteto. </w:t>
      </w:r>
    </w:p>
    <w:p w:rsidR="005C3D8B" w:rsidRPr="00F3490A" w:rsidRDefault="005C3D8B" w:rsidP="005C3D8B">
      <w:pPr>
        <w:overflowPunct/>
        <w:autoSpaceDE/>
        <w:autoSpaceDN/>
        <w:adjustRightInd/>
        <w:ind w:firstLine="1136"/>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(4) Če občinski redar dvomi o pristnosti javne listine, ali je oseba nima, ali identitete ni mogoče z gotovostjo ugotoviti, sme občinski redar ugotavljati identiteto z razgovorom, v katerem preverja podatke o identiteti z uporabo drugih listin, s pomočjo drugih oseb ali na drugem kraju ali na način, ki ga predlaga oseba, če je varen in razumen. </w:t>
      </w:r>
    </w:p>
    <w:p w:rsidR="005C3D8B" w:rsidRPr="00F3490A" w:rsidRDefault="005C3D8B" w:rsidP="005C3D8B">
      <w:pPr>
        <w:overflowPunct/>
        <w:autoSpaceDE/>
        <w:autoSpaceDN/>
        <w:adjustRightInd/>
        <w:ind w:firstLine="1136"/>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lastRenderedPageBreak/>
        <w:t xml:space="preserve">(5) Če občinski redar ne more ugotoviti identitete osebe, zahteva ugotovitev identitete od policije.«. </w:t>
      </w:r>
    </w:p>
    <w:p w:rsidR="005C3D8B" w:rsidRPr="00F3490A" w:rsidRDefault="005C3D8B" w:rsidP="005C3D8B">
      <w:pPr>
        <w:pStyle w:val="len"/>
      </w:pPr>
      <w:r w:rsidRPr="00F3490A">
        <w:t>13. člen</w:t>
      </w:r>
    </w:p>
    <w:p w:rsidR="005C3D8B" w:rsidRPr="00F3490A" w:rsidRDefault="005C3D8B" w:rsidP="005C3D8B">
      <w:pPr>
        <w:pStyle w:val="lennaslov"/>
      </w:pPr>
      <w:r w:rsidRPr="00F3490A">
        <w:t>(zadržanje osebe)</w:t>
      </w:r>
    </w:p>
    <w:p w:rsidR="005C3D8B" w:rsidRPr="00F3490A" w:rsidRDefault="005C3D8B" w:rsidP="005C3D8B">
      <w:pPr>
        <w:pStyle w:val="lennaslov"/>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(1) Z zadržanjem občinski redar začasno omeji gibanje osebi v postopku. </w:t>
      </w:r>
    </w:p>
    <w:p w:rsidR="005C3D8B" w:rsidRPr="00F3490A" w:rsidRDefault="005C3D8B" w:rsidP="005C3D8B">
      <w:pPr>
        <w:overflowPunct/>
        <w:autoSpaceDE/>
        <w:autoSpaceDN/>
        <w:adjustRightInd/>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(2) Občinski redar pojasni osebi razlog zadržanja, na njeno zahtevo pa tudi predviden čas trajanja zadržanja. </w:t>
      </w:r>
    </w:p>
    <w:p w:rsidR="005C3D8B" w:rsidRPr="00F3490A" w:rsidRDefault="005C3D8B" w:rsidP="005C3D8B">
      <w:pPr>
        <w:overflowPunct/>
        <w:autoSpaceDE/>
        <w:autoSpaceDN/>
        <w:adjustRightInd/>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(3) Občinski redar sme na kraju dogodka zadržati: </w:t>
      </w:r>
    </w:p>
    <w:p w:rsidR="005C3D8B" w:rsidRPr="00F3490A" w:rsidRDefault="005C3D8B" w:rsidP="005C3D8B">
      <w:pPr>
        <w:overflowPunct/>
        <w:autoSpaceDE/>
        <w:autoSpaceDN/>
        <w:adjustRightInd/>
        <w:ind w:firstLine="284"/>
        <w:jc w:val="left"/>
        <w:textAlignment w:val="auto"/>
        <w:rPr>
          <w:rFonts w:cs="Arial"/>
          <w:szCs w:val="22"/>
        </w:rPr>
      </w:pPr>
      <w:r w:rsidRPr="00F3490A">
        <w:rPr>
          <w:rFonts w:cs="Arial"/>
          <w:szCs w:val="22"/>
        </w:rPr>
        <w:t xml:space="preserve">– osebo, katere identiteto mora ugotoviti; </w:t>
      </w:r>
    </w:p>
    <w:p w:rsidR="005C3D8B" w:rsidRPr="00F3490A" w:rsidRDefault="005C3D8B" w:rsidP="005C3D8B">
      <w:pPr>
        <w:overflowPunct/>
        <w:autoSpaceDE/>
        <w:autoSpaceDN/>
        <w:adjustRightInd/>
        <w:ind w:left="426" w:hanging="142"/>
        <w:jc w:val="left"/>
        <w:textAlignment w:val="auto"/>
        <w:rPr>
          <w:rFonts w:cs="Arial"/>
          <w:szCs w:val="22"/>
        </w:rPr>
      </w:pPr>
      <w:r w:rsidRPr="00F3490A">
        <w:rPr>
          <w:rFonts w:cs="Arial"/>
          <w:szCs w:val="22"/>
        </w:rPr>
        <w:t xml:space="preserve">– osebo, zaloteno pri storitvi kaznivega dejanja, za katero se storilec preganja po uradni dolžnosti; </w:t>
      </w:r>
    </w:p>
    <w:p w:rsidR="005C3D8B" w:rsidRPr="00F3490A" w:rsidRDefault="005C3D8B" w:rsidP="005C3D8B">
      <w:pPr>
        <w:overflowPunct/>
        <w:autoSpaceDE/>
        <w:autoSpaceDN/>
        <w:adjustRightInd/>
        <w:ind w:left="284"/>
        <w:jc w:val="left"/>
        <w:textAlignment w:val="auto"/>
        <w:rPr>
          <w:rFonts w:cs="Arial"/>
          <w:szCs w:val="22"/>
        </w:rPr>
      </w:pPr>
      <w:r w:rsidRPr="00F3490A">
        <w:rPr>
          <w:rFonts w:cs="Arial"/>
          <w:szCs w:val="22"/>
        </w:rPr>
        <w:t xml:space="preserve">– storilca prekrška, če gre za prekršek iz pristojnosti drugega </w:t>
      </w:r>
      <w:proofErr w:type="spellStart"/>
      <w:r w:rsidRPr="00F3490A">
        <w:rPr>
          <w:rFonts w:cs="Arial"/>
          <w:szCs w:val="22"/>
        </w:rPr>
        <w:t>prekrškovnega</w:t>
      </w:r>
      <w:proofErr w:type="spellEnd"/>
      <w:r w:rsidRPr="00F3490A">
        <w:rPr>
          <w:rFonts w:cs="Arial"/>
          <w:szCs w:val="22"/>
        </w:rPr>
        <w:t xml:space="preserve"> organa, ko je to potrebno zaradi zagotovitve varnosti ljudi in premoženja. </w:t>
      </w:r>
    </w:p>
    <w:p w:rsidR="005C3D8B" w:rsidRPr="00F3490A" w:rsidRDefault="005C3D8B" w:rsidP="005C3D8B">
      <w:pPr>
        <w:overflowPunct/>
        <w:autoSpaceDE/>
        <w:autoSpaceDN/>
        <w:adjustRightInd/>
        <w:jc w:val="left"/>
        <w:textAlignment w:val="auto"/>
        <w:rPr>
          <w:rFonts w:cs="Arial"/>
          <w:szCs w:val="22"/>
        </w:rPr>
      </w:pPr>
    </w:p>
    <w:p w:rsidR="005C3D8B" w:rsidRPr="00F3490A" w:rsidRDefault="005C3D8B" w:rsidP="005C3D8B">
      <w:pPr>
        <w:overflowPunct/>
        <w:autoSpaceDE/>
        <w:autoSpaceDN/>
        <w:adjustRightInd/>
        <w:jc w:val="left"/>
        <w:textAlignment w:val="auto"/>
        <w:rPr>
          <w:rFonts w:cs="Arial"/>
          <w:szCs w:val="22"/>
        </w:rPr>
      </w:pPr>
      <w:r w:rsidRPr="00F3490A">
        <w:rPr>
          <w:rFonts w:cs="Arial"/>
          <w:szCs w:val="22"/>
        </w:rPr>
        <w:t xml:space="preserve">(4) Zadržanje iz prejšnjega odstavka sme trajati, dokler je to nujno za izvedbo postopka oziroma do prihoda policistov ali uradne osebe drugega </w:t>
      </w:r>
      <w:proofErr w:type="spellStart"/>
      <w:r w:rsidRPr="00F3490A">
        <w:rPr>
          <w:rFonts w:cs="Arial"/>
          <w:szCs w:val="22"/>
        </w:rPr>
        <w:t>prekrškovnega</w:t>
      </w:r>
      <w:proofErr w:type="spellEnd"/>
      <w:r w:rsidRPr="00F3490A">
        <w:rPr>
          <w:rFonts w:cs="Arial"/>
          <w:szCs w:val="22"/>
        </w:rPr>
        <w:t xml:space="preserve"> organa, vendar največ eno uro od začetka postopka.</w:t>
      </w:r>
    </w:p>
    <w:p w:rsidR="005C3D8B" w:rsidRPr="00234853" w:rsidRDefault="005C3D8B" w:rsidP="005C3D8B">
      <w:pPr>
        <w:pStyle w:val="len"/>
        <w:rPr>
          <w:color w:val="0000FF"/>
        </w:rPr>
      </w:pPr>
      <w:r w:rsidRPr="00234853">
        <w:rPr>
          <w:color w:val="0000FF"/>
        </w:rPr>
        <w:t>14. člen</w:t>
      </w:r>
    </w:p>
    <w:p w:rsidR="005C3D8B" w:rsidRDefault="005C3D8B" w:rsidP="005C3D8B">
      <w:pPr>
        <w:pStyle w:val="lennaslov"/>
        <w:rPr>
          <w:color w:val="0000FF"/>
        </w:rPr>
      </w:pPr>
      <w:r w:rsidRPr="00234853">
        <w:rPr>
          <w:color w:val="0000FF"/>
        </w:rPr>
        <w:t>(uporaba prisilnih sredstev)</w:t>
      </w:r>
    </w:p>
    <w:p w:rsidR="005C3D8B" w:rsidRPr="00BB4A09" w:rsidRDefault="005C3D8B" w:rsidP="005C3D8B">
      <w:pPr>
        <w:pStyle w:val="lennaslov"/>
        <w:rPr>
          <w:color w:val="0000FF"/>
        </w:rPr>
      </w:pPr>
    </w:p>
    <w:p w:rsidR="005C3D8B" w:rsidRDefault="005C3D8B" w:rsidP="005C3D8B">
      <w:pPr>
        <w:numPr>
          <w:ilvl w:val="0"/>
          <w:numId w:val="2"/>
        </w:numPr>
        <w:overflowPunct/>
        <w:autoSpaceDE/>
        <w:autoSpaceDN/>
        <w:adjustRightInd/>
        <w:jc w:val="left"/>
        <w:textAlignment w:val="auto"/>
        <w:rPr>
          <w:rFonts w:cs="Arial"/>
          <w:color w:val="0000FF"/>
          <w:szCs w:val="22"/>
        </w:rPr>
      </w:pPr>
      <w:r w:rsidRPr="00CF3865">
        <w:rPr>
          <w:rFonts w:cs="Arial"/>
          <w:b/>
          <w:color w:val="FF0000"/>
          <w:szCs w:val="22"/>
          <w:u w:val="single"/>
        </w:rPr>
        <w:t>Sredstva za vklepanje in vezanje</w:t>
      </w:r>
      <w:r w:rsidRPr="00234853">
        <w:rPr>
          <w:rFonts w:cs="Arial"/>
          <w:color w:val="0000FF"/>
          <w:szCs w:val="22"/>
        </w:rPr>
        <w:t xml:space="preserve"> sme občinski redar uporabiti: </w:t>
      </w:r>
    </w:p>
    <w:p w:rsidR="005C3D8B" w:rsidRPr="00234853" w:rsidRDefault="005C3D8B" w:rsidP="005C3D8B">
      <w:pPr>
        <w:overflowPunct/>
        <w:autoSpaceDE/>
        <w:autoSpaceDN/>
        <w:adjustRightInd/>
        <w:ind w:left="720"/>
        <w:jc w:val="left"/>
        <w:textAlignment w:val="auto"/>
        <w:rPr>
          <w:rFonts w:cs="Arial"/>
          <w:color w:val="0000FF"/>
          <w:szCs w:val="22"/>
        </w:rPr>
      </w:pPr>
    </w:p>
    <w:p w:rsidR="005C3D8B" w:rsidRPr="00234853" w:rsidRDefault="005C3D8B" w:rsidP="005C3D8B">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če se oseba </w:t>
      </w:r>
      <w:r w:rsidRPr="00CF3865">
        <w:rPr>
          <w:rFonts w:cs="Arial"/>
          <w:b/>
          <w:color w:val="FF0000"/>
          <w:szCs w:val="22"/>
        </w:rPr>
        <w:t>upira</w:t>
      </w:r>
      <w:r w:rsidRPr="00F3490A">
        <w:rPr>
          <w:rFonts w:cs="Arial"/>
          <w:b/>
          <w:color w:val="0000FF"/>
          <w:szCs w:val="22"/>
        </w:rPr>
        <w:t xml:space="preserve"> zadržanju</w:t>
      </w:r>
      <w:r w:rsidRPr="00234853">
        <w:rPr>
          <w:rFonts w:cs="Arial"/>
          <w:color w:val="0000FF"/>
          <w:szCs w:val="22"/>
        </w:rPr>
        <w:t xml:space="preserve">, </w:t>
      </w:r>
    </w:p>
    <w:p w:rsidR="005C3D8B" w:rsidRPr="00234853" w:rsidRDefault="005C3D8B" w:rsidP="005C3D8B">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zaradi </w:t>
      </w:r>
      <w:r w:rsidRPr="00CF3865">
        <w:rPr>
          <w:rFonts w:cs="Arial"/>
          <w:b/>
          <w:color w:val="FF0000"/>
          <w:szCs w:val="22"/>
        </w:rPr>
        <w:t>odvrnitve napada</w:t>
      </w:r>
      <w:r w:rsidRPr="00234853">
        <w:rPr>
          <w:rFonts w:cs="Arial"/>
          <w:color w:val="0000FF"/>
          <w:szCs w:val="22"/>
        </w:rPr>
        <w:t xml:space="preserve"> ali </w:t>
      </w:r>
    </w:p>
    <w:p w:rsidR="005C3D8B" w:rsidRDefault="005C3D8B" w:rsidP="005C3D8B">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zaradi </w:t>
      </w:r>
      <w:r w:rsidRPr="00CF3865">
        <w:rPr>
          <w:rFonts w:cs="Arial"/>
          <w:b/>
          <w:color w:val="FF0000"/>
          <w:szCs w:val="22"/>
        </w:rPr>
        <w:t>preprečitve samopoškodbe</w:t>
      </w:r>
      <w:r w:rsidRPr="00234853">
        <w:rPr>
          <w:rFonts w:cs="Arial"/>
          <w:color w:val="0000FF"/>
          <w:szCs w:val="22"/>
        </w:rPr>
        <w:t xml:space="preserve"> osebe. </w:t>
      </w:r>
    </w:p>
    <w:p w:rsidR="005C3D8B" w:rsidRDefault="005C3D8B" w:rsidP="005C3D8B">
      <w:pPr>
        <w:overflowPunct/>
        <w:autoSpaceDE/>
        <w:autoSpaceDN/>
        <w:adjustRightInd/>
        <w:ind w:firstLine="284"/>
        <w:jc w:val="left"/>
        <w:textAlignment w:val="auto"/>
        <w:rPr>
          <w:rFonts w:cs="Arial"/>
          <w:color w:val="0000FF"/>
          <w:szCs w:val="22"/>
        </w:rPr>
      </w:pPr>
    </w:p>
    <w:p w:rsidR="005C3D8B" w:rsidRDefault="005C3D8B" w:rsidP="005C3D8B">
      <w:pPr>
        <w:overflowPunct/>
        <w:autoSpaceDE/>
        <w:autoSpaceDN/>
        <w:adjustRightInd/>
        <w:ind w:firstLine="284"/>
        <w:jc w:val="left"/>
        <w:textAlignment w:val="auto"/>
        <w:rPr>
          <w:rFonts w:cs="Arial"/>
          <w:color w:val="0000FF"/>
          <w:szCs w:val="22"/>
        </w:rPr>
      </w:pPr>
    </w:p>
    <w:p w:rsidR="005C3D8B" w:rsidRDefault="005C3D8B" w:rsidP="005C3D8B">
      <w:pPr>
        <w:overflowPunct/>
        <w:autoSpaceDE/>
        <w:autoSpaceDN/>
        <w:adjustRightInd/>
        <w:ind w:firstLine="284"/>
        <w:jc w:val="left"/>
        <w:textAlignment w:val="auto"/>
        <w:rPr>
          <w:rFonts w:cs="Arial"/>
          <w:color w:val="0000FF"/>
          <w:szCs w:val="22"/>
        </w:rPr>
      </w:pPr>
    </w:p>
    <w:p w:rsidR="005C3D8B" w:rsidRPr="00234853" w:rsidRDefault="005C3D8B" w:rsidP="005C3D8B">
      <w:pPr>
        <w:overflowPunct/>
        <w:autoSpaceDE/>
        <w:autoSpaceDN/>
        <w:adjustRightInd/>
        <w:ind w:firstLine="284"/>
        <w:jc w:val="left"/>
        <w:textAlignment w:val="auto"/>
        <w:rPr>
          <w:rFonts w:cs="Arial"/>
          <w:color w:val="0000FF"/>
          <w:szCs w:val="22"/>
        </w:rPr>
      </w:pPr>
    </w:p>
    <w:p w:rsidR="005C3D8B" w:rsidRDefault="005C3D8B" w:rsidP="005C3D8B">
      <w:pPr>
        <w:numPr>
          <w:ilvl w:val="0"/>
          <w:numId w:val="2"/>
        </w:numPr>
        <w:overflowPunct/>
        <w:autoSpaceDE/>
        <w:autoSpaceDN/>
        <w:adjustRightInd/>
        <w:jc w:val="left"/>
        <w:textAlignment w:val="auto"/>
        <w:rPr>
          <w:rFonts w:cs="Arial"/>
          <w:color w:val="0000FF"/>
          <w:szCs w:val="22"/>
        </w:rPr>
      </w:pPr>
      <w:r w:rsidRPr="00234853">
        <w:rPr>
          <w:rFonts w:cs="Arial"/>
          <w:color w:val="0000FF"/>
          <w:szCs w:val="22"/>
        </w:rPr>
        <w:t xml:space="preserve">Občinski redar sme uporabiti </w:t>
      </w:r>
      <w:r w:rsidRPr="00CF3865">
        <w:rPr>
          <w:rFonts w:cs="Arial"/>
          <w:b/>
          <w:color w:val="FF0000"/>
          <w:szCs w:val="22"/>
          <w:u w:val="single"/>
        </w:rPr>
        <w:t>telesno silo</w:t>
      </w:r>
      <w:r w:rsidRPr="00234853">
        <w:rPr>
          <w:rFonts w:cs="Arial"/>
          <w:color w:val="0000FF"/>
          <w:szCs w:val="22"/>
        </w:rPr>
        <w:t>, če ne more drugače</w:t>
      </w:r>
      <w:r>
        <w:rPr>
          <w:rFonts w:cs="Arial"/>
          <w:color w:val="0000FF"/>
          <w:szCs w:val="22"/>
        </w:rPr>
        <w:t>:</w:t>
      </w:r>
    </w:p>
    <w:p w:rsidR="005C3D8B" w:rsidRDefault="005C3D8B" w:rsidP="005C3D8B">
      <w:pPr>
        <w:overflowPunct/>
        <w:autoSpaceDE/>
        <w:autoSpaceDN/>
        <w:adjustRightInd/>
        <w:ind w:left="720"/>
        <w:jc w:val="left"/>
        <w:textAlignment w:val="auto"/>
        <w:rPr>
          <w:rFonts w:cs="Arial"/>
          <w:color w:val="0000FF"/>
          <w:szCs w:val="22"/>
        </w:rPr>
      </w:pPr>
    </w:p>
    <w:p w:rsidR="005C3D8B" w:rsidRDefault="005C3D8B" w:rsidP="005C3D8B">
      <w:pPr>
        <w:overflowPunct/>
        <w:autoSpaceDE/>
        <w:autoSpaceDN/>
        <w:adjustRightInd/>
        <w:ind w:left="720"/>
        <w:jc w:val="left"/>
        <w:textAlignment w:val="auto"/>
        <w:rPr>
          <w:rFonts w:cs="Arial"/>
          <w:color w:val="0000FF"/>
          <w:szCs w:val="22"/>
        </w:rPr>
      </w:pPr>
      <w:r>
        <w:rPr>
          <w:rFonts w:cs="Arial"/>
          <w:color w:val="0000FF"/>
          <w:szCs w:val="22"/>
        </w:rPr>
        <w:t xml:space="preserve">- </w:t>
      </w:r>
      <w:r w:rsidRPr="00234853">
        <w:rPr>
          <w:rFonts w:cs="Arial"/>
          <w:color w:val="0000FF"/>
          <w:szCs w:val="22"/>
        </w:rPr>
        <w:t xml:space="preserve"> obvladati </w:t>
      </w:r>
      <w:r w:rsidRPr="00CF3865">
        <w:rPr>
          <w:rFonts w:cs="Arial"/>
          <w:b/>
          <w:color w:val="FF0000"/>
          <w:szCs w:val="22"/>
        </w:rPr>
        <w:t>upiranja osebe</w:t>
      </w:r>
      <w:r w:rsidRPr="00234853">
        <w:rPr>
          <w:rFonts w:cs="Arial"/>
          <w:color w:val="0000FF"/>
          <w:szCs w:val="22"/>
        </w:rPr>
        <w:t xml:space="preserve">, ki jo je </w:t>
      </w:r>
      <w:r w:rsidRPr="00F3490A">
        <w:rPr>
          <w:rFonts w:cs="Arial"/>
          <w:b/>
          <w:color w:val="0000FF"/>
          <w:szCs w:val="22"/>
        </w:rPr>
        <w:t>treba zadržati</w:t>
      </w:r>
      <w:r w:rsidRPr="00234853">
        <w:rPr>
          <w:rFonts w:cs="Arial"/>
          <w:color w:val="0000FF"/>
          <w:szCs w:val="22"/>
        </w:rPr>
        <w:t xml:space="preserve">, </w:t>
      </w:r>
    </w:p>
    <w:p w:rsidR="005C3D8B" w:rsidRDefault="005C3D8B" w:rsidP="005C3D8B">
      <w:pPr>
        <w:overflowPunct/>
        <w:autoSpaceDE/>
        <w:autoSpaceDN/>
        <w:adjustRightInd/>
        <w:ind w:left="720"/>
        <w:jc w:val="left"/>
        <w:textAlignment w:val="auto"/>
        <w:rPr>
          <w:rFonts w:cs="Arial"/>
          <w:color w:val="0000FF"/>
          <w:szCs w:val="22"/>
        </w:rPr>
      </w:pPr>
      <w:r>
        <w:rPr>
          <w:rFonts w:cs="Arial"/>
          <w:color w:val="0000FF"/>
          <w:szCs w:val="22"/>
        </w:rPr>
        <w:t xml:space="preserve">-  </w:t>
      </w:r>
      <w:r w:rsidRPr="00CF3865">
        <w:rPr>
          <w:rFonts w:cs="Arial"/>
          <w:color w:val="FF0000"/>
          <w:szCs w:val="22"/>
        </w:rPr>
        <w:t xml:space="preserve">odvrniti </w:t>
      </w:r>
      <w:r w:rsidRPr="00CF3865">
        <w:rPr>
          <w:rFonts w:cs="Arial"/>
          <w:b/>
          <w:color w:val="FF0000"/>
          <w:szCs w:val="22"/>
        </w:rPr>
        <w:t>napada</w:t>
      </w:r>
      <w:r w:rsidRPr="00F3490A">
        <w:rPr>
          <w:rFonts w:cs="Arial"/>
          <w:b/>
          <w:color w:val="0000FF"/>
          <w:szCs w:val="22"/>
        </w:rPr>
        <w:t xml:space="preserve"> </w:t>
      </w:r>
      <w:r w:rsidRPr="00234853">
        <w:rPr>
          <w:rFonts w:cs="Arial"/>
          <w:color w:val="0000FF"/>
          <w:szCs w:val="22"/>
        </w:rPr>
        <w:t xml:space="preserve">ali </w:t>
      </w:r>
    </w:p>
    <w:p w:rsidR="005C3D8B" w:rsidRDefault="005C3D8B" w:rsidP="005C3D8B">
      <w:pPr>
        <w:overflowPunct/>
        <w:autoSpaceDE/>
        <w:autoSpaceDN/>
        <w:adjustRightInd/>
        <w:ind w:left="720"/>
        <w:jc w:val="left"/>
        <w:textAlignment w:val="auto"/>
        <w:rPr>
          <w:rFonts w:cs="Arial"/>
          <w:color w:val="0000FF"/>
          <w:szCs w:val="22"/>
        </w:rPr>
      </w:pPr>
      <w:r>
        <w:rPr>
          <w:rFonts w:cs="Arial"/>
          <w:color w:val="0000FF"/>
          <w:szCs w:val="22"/>
        </w:rPr>
        <w:t xml:space="preserve">-  </w:t>
      </w:r>
      <w:r w:rsidRPr="00CF3865">
        <w:rPr>
          <w:rFonts w:cs="Arial"/>
          <w:color w:val="FF0000"/>
          <w:szCs w:val="22"/>
        </w:rPr>
        <w:t>preprečiti</w:t>
      </w:r>
      <w:r w:rsidRPr="00CF3865">
        <w:rPr>
          <w:rFonts w:cs="Arial"/>
          <w:b/>
          <w:color w:val="FF0000"/>
          <w:szCs w:val="22"/>
        </w:rPr>
        <w:t xml:space="preserve"> samopoškodbe</w:t>
      </w:r>
      <w:r w:rsidRPr="00234853">
        <w:rPr>
          <w:rFonts w:cs="Arial"/>
          <w:color w:val="0000FF"/>
          <w:szCs w:val="22"/>
        </w:rPr>
        <w:t xml:space="preserve">. </w:t>
      </w:r>
    </w:p>
    <w:p w:rsidR="005C3D8B" w:rsidRPr="00234853" w:rsidRDefault="005C3D8B" w:rsidP="005C3D8B">
      <w:pPr>
        <w:overflowPunct/>
        <w:autoSpaceDE/>
        <w:autoSpaceDN/>
        <w:adjustRightInd/>
        <w:jc w:val="left"/>
        <w:textAlignment w:val="auto"/>
        <w:rPr>
          <w:rFonts w:cs="Arial"/>
          <w:color w:val="0000FF"/>
          <w:szCs w:val="22"/>
        </w:rPr>
      </w:pPr>
    </w:p>
    <w:p w:rsidR="005C3D8B" w:rsidRDefault="005C3D8B" w:rsidP="005C3D8B">
      <w:pPr>
        <w:numPr>
          <w:ilvl w:val="0"/>
          <w:numId w:val="2"/>
        </w:numPr>
        <w:overflowPunct/>
        <w:autoSpaceDE/>
        <w:autoSpaceDN/>
        <w:adjustRightInd/>
        <w:jc w:val="left"/>
        <w:textAlignment w:val="auto"/>
        <w:rPr>
          <w:rFonts w:cs="Arial"/>
          <w:color w:val="0000FF"/>
          <w:szCs w:val="22"/>
        </w:rPr>
      </w:pPr>
      <w:r w:rsidRPr="00F3490A">
        <w:rPr>
          <w:rFonts w:cs="Arial"/>
          <w:b/>
          <w:color w:val="FF0000"/>
          <w:szCs w:val="22"/>
        </w:rPr>
        <w:t>Plinski razpršilec</w:t>
      </w:r>
      <w:r w:rsidRPr="00234853">
        <w:rPr>
          <w:rFonts w:cs="Arial"/>
          <w:color w:val="0000FF"/>
          <w:szCs w:val="22"/>
        </w:rPr>
        <w:t xml:space="preserve"> sme občinski redar uporabiti, če so </w:t>
      </w:r>
      <w:r w:rsidRPr="00F3490A">
        <w:rPr>
          <w:rFonts w:cs="Arial"/>
          <w:b/>
          <w:color w:val="0000FF"/>
          <w:szCs w:val="22"/>
        </w:rPr>
        <w:t>izpolnjeni</w:t>
      </w:r>
      <w:r w:rsidRPr="00234853">
        <w:rPr>
          <w:rFonts w:cs="Arial"/>
          <w:color w:val="0000FF"/>
          <w:szCs w:val="22"/>
        </w:rPr>
        <w:t xml:space="preserve"> </w:t>
      </w:r>
      <w:r w:rsidRPr="00F3490A">
        <w:rPr>
          <w:rFonts w:cs="Arial"/>
          <w:b/>
          <w:color w:val="0000FF"/>
          <w:szCs w:val="22"/>
        </w:rPr>
        <w:t xml:space="preserve">pogoji za uporabo telesne sile </w:t>
      </w:r>
      <w:r w:rsidRPr="00CF3865">
        <w:rPr>
          <w:rFonts w:cs="Arial"/>
          <w:b/>
          <w:color w:val="FF0000"/>
          <w:szCs w:val="22"/>
        </w:rPr>
        <w:t xml:space="preserve">in </w:t>
      </w:r>
      <w:r w:rsidRPr="00CF3865">
        <w:rPr>
          <w:rFonts w:cs="Arial"/>
          <w:b/>
          <w:color w:val="0000FF"/>
          <w:szCs w:val="22"/>
          <w:u w:val="single"/>
        </w:rPr>
        <w:t>če ne more uporabiti drugega, milejšega prisilnega sredstva</w:t>
      </w:r>
      <w:r w:rsidR="00CF3865">
        <w:rPr>
          <w:rFonts w:cs="Arial"/>
          <w:color w:val="0000FF"/>
          <w:szCs w:val="22"/>
        </w:rPr>
        <w:t xml:space="preserve"> (</w:t>
      </w:r>
      <w:r w:rsidR="00CF3865" w:rsidRPr="00CF3865">
        <w:rPr>
          <w:rFonts w:cs="Arial"/>
          <w:color w:val="FF0000"/>
          <w:szCs w:val="22"/>
        </w:rPr>
        <w:t xml:space="preserve">telesna sila,… </w:t>
      </w:r>
      <w:proofErr w:type="spellStart"/>
      <w:r w:rsidR="00CF3865" w:rsidRPr="00CF3865">
        <w:rPr>
          <w:rFonts w:cs="Arial"/>
          <w:color w:val="FF0000"/>
          <w:szCs w:val="22"/>
        </w:rPr>
        <w:t>dočim</w:t>
      </w:r>
      <w:proofErr w:type="spellEnd"/>
      <w:r w:rsidR="00CF3865" w:rsidRPr="00CF3865">
        <w:rPr>
          <w:rFonts w:cs="Arial"/>
          <w:color w:val="FF0000"/>
          <w:szCs w:val="22"/>
        </w:rPr>
        <w:t xml:space="preserve"> so sredstva za vezanje in vklepanje sekundarnega pomena</w:t>
      </w:r>
      <w:r w:rsidR="00CF3865">
        <w:rPr>
          <w:rFonts w:cs="Arial"/>
          <w:color w:val="0000FF"/>
          <w:szCs w:val="22"/>
        </w:rPr>
        <w:t xml:space="preserve">), </w:t>
      </w:r>
      <w:r w:rsidRPr="00234853">
        <w:rPr>
          <w:rFonts w:cs="Arial"/>
          <w:color w:val="0000FF"/>
          <w:szCs w:val="22"/>
        </w:rPr>
        <w:t>s katerim bi</w:t>
      </w:r>
      <w:r>
        <w:rPr>
          <w:rFonts w:cs="Arial"/>
          <w:color w:val="0000FF"/>
          <w:szCs w:val="22"/>
        </w:rPr>
        <w:t>:</w:t>
      </w:r>
    </w:p>
    <w:p w:rsidR="005C3D8B" w:rsidRDefault="005C3D8B" w:rsidP="005C3D8B">
      <w:pPr>
        <w:overflowPunct/>
        <w:autoSpaceDE/>
        <w:autoSpaceDN/>
        <w:adjustRightInd/>
        <w:ind w:left="720"/>
        <w:jc w:val="left"/>
        <w:textAlignment w:val="auto"/>
        <w:rPr>
          <w:rFonts w:cs="Arial"/>
          <w:b/>
          <w:color w:val="FF0000"/>
          <w:szCs w:val="22"/>
        </w:rPr>
      </w:pPr>
    </w:p>
    <w:p w:rsidR="005C3D8B" w:rsidRPr="00F3490A" w:rsidRDefault="005C3D8B" w:rsidP="005C3D8B">
      <w:pPr>
        <w:pStyle w:val="Alineazaodstavkom"/>
        <w:rPr>
          <w:color w:val="0000FF"/>
        </w:rPr>
      </w:pPr>
      <w:r w:rsidRPr="00F3490A">
        <w:rPr>
          <w:color w:val="0000FF"/>
        </w:rPr>
        <w:t xml:space="preserve"> obvladal </w:t>
      </w:r>
      <w:r w:rsidRPr="00CF3865">
        <w:rPr>
          <w:b/>
          <w:color w:val="FF0000"/>
        </w:rPr>
        <w:t>upiranje zadržanju</w:t>
      </w:r>
      <w:r w:rsidRPr="00F3490A">
        <w:rPr>
          <w:color w:val="0000FF"/>
        </w:rPr>
        <w:t xml:space="preserve">, </w:t>
      </w:r>
    </w:p>
    <w:p w:rsidR="005C3D8B" w:rsidRPr="00F3490A" w:rsidRDefault="005C3D8B" w:rsidP="005C3D8B">
      <w:pPr>
        <w:pStyle w:val="Alineazaodstavkom"/>
        <w:rPr>
          <w:color w:val="0000FF"/>
        </w:rPr>
      </w:pPr>
      <w:r w:rsidRPr="00F3490A">
        <w:rPr>
          <w:color w:val="0000FF"/>
        </w:rPr>
        <w:t xml:space="preserve"> </w:t>
      </w:r>
      <w:r w:rsidRPr="00CF3865">
        <w:rPr>
          <w:b/>
          <w:color w:val="FF0000"/>
        </w:rPr>
        <w:t>odvrnil napad</w:t>
      </w:r>
      <w:r w:rsidRPr="00F3490A">
        <w:rPr>
          <w:color w:val="0000FF"/>
        </w:rPr>
        <w:t xml:space="preserve"> ali </w:t>
      </w:r>
    </w:p>
    <w:p w:rsidR="005C3D8B" w:rsidRPr="00F3490A" w:rsidRDefault="005C3D8B" w:rsidP="005C3D8B">
      <w:pPr>
        <w:pStyle w:val="Alineazaodstavkom"/>
        <w:rPr>
          <w:b/>
          <w:color w:val="0000FF"/>
        </w:rPr>
      </w:pPr>
      <w:r w:rsidRPr="00F3490A">
        <w:rPr>
          <w:color w:val="0000FF"/>
        </w:rPr>
        <w:t xml:space="preserve"> </w:t>
      </w:r>
      <w:r w:rsidRPr="00CF3865">
        <w:rPr>
          <w:b/>
          <w:color w:val="FF0000"/>
        </w:rPr>
        <w:t>preprečil samopoškodbo osebe</w:t>
      </w:r>
      <w:r w:rsidRPr="00F3490A">
        <w:rPr>
          <w:b/>
          <w:color w:val="0000FF"/>
        </w:rPr>
        <w:t xml:space="preserve">. </w:t>
      </w:r>
    </w:p>
    <w:p w:rsidR="005C3D8B" w:rsidRPr="00234853" w:rsidRDefault="005C3D8B" w:rsidP="005C3D8B">
      <w:pPr>
        <w:overflowPunct/>
        <w:autoSpaceDE/>
        <w:autoSpaceDN/>
        <w:adjustRightInd/>
        <w:jc w:val="left"/>
        <w:textAlignment w:val="auto"/>
        <w:rPr>
          <w:rFonts w:cs="Arial"/>
          <w:color w:val="0000FF"/>
          <w:szCs w:val="22"/>
        </w:rPr>
      </w:pPr>
    </w:p>
    <w:p w:rsidR="005C3D8B" w:rsidRPr="00234853" w:rsidRDefault="005C3D8B" w:rsidP="005C3D8B">
      <w:pPr>
        <w:overflowPunct/>
        <w:autoSpaceDE/>
        <w:autoSpaceDN/>
        <w:adjustRightInd/>
        <w:jc w:val="left"/>
        <w:textAlignment w:val="auto"/>
        <w:rPr>
          <w:rFonts w:cs="Arial"/>
          <w:color w:val="0000FF"/>
          <w:szCs w:val="22"/>
        </w:rPr>
      </w:pPr>
      <w:r w:rsidRPr="00234853">
        <w:rPr>
          <w:rFonts w:cs="Arial"/>
          <w:color w:val="0000FF"/>
          <w:szCs w:val="22"/>
        </w:rPr>
        <w:t xml:space="preserve">(4) Občinski redar prisilnih sredstev ne sme uporabiti proti otrokom, vidno bolnim, starim, onemoglim osebam, vidno težkim invalidom in vidno nosečim ženskam, </w:t>
      </w:r>
      <w:r w:rsidRPr="00F3490A">
        <w:rPr>
          <w:rFonts w:cs="Arial"/>
          <w:b/>
          <w:color w:val="0000FF"/>
          <w:szCs w:val="22"/>
        </w:rPr>
        <w:t>razen</w:t>
      </w:r>
      <w:r w:rsidRPr="00234853">
        <w:rPr>
          <w:rFonts w:cs="Arial"/>
          <w:color w:val="0000FF"/>
          <w:szCs w:val="22"/>
        </w:rPr>
        <w:t xml:space="preserve"> če ni to nujno za obvladovanje njihovega upiranja zadržanju, odvrnitve njihovega napada ali preprečitve samopoškodbe osebe.</w:t>
      </w:r>
    </w:p>
    <w:p w:rsidR="005C3D8B" w:rsidRPr="004102BF" w:rsidRDefault="005C3D8B" w:rsidP="005C3D8B">
      <w:pPr>
        <w:pStyle w:val="len"/>
      </w:pPr>
      <w:r w:rsidRPr="004102BF">
        <w:lastRenderedPageBreak/>
        <w:t>15. člen</w:t>
      </w:r>
    </w:p>
    <w:p w:rsidR="005C3D8B" w:rsidRPr="004102BF" w:rsidRDefault="005C3D8B" w:rsidP="005C3D8B">
      <w:pPr>
        <w:pStyle w:val="lennaslov"/>
      </w:pPr>
      <w:r w:rsidRPr="004102BF">
        <w:t>(obveščanje o kaznivem dejanju)</w:t>
      </w:r>
    </w:p>
    <w:p w:rsidR="005C3D8B" w:rsidRPr="004102BF" w:rsidRDefault="005C3D8B" w:rsidP="005C3D8B">
      <w:pPr>
        <w:pStyle w:val="Odstavek"/>
        <w:ind w:firstLine="0"/>
      </w:pPr>
      <w:r w:rsidRPr="004102BF">
        <w:t>Če občinski redar ugotovi, da se pripravlja, izvršuje ali je izvršeno kaznivo dejanje, za katerega se storilec preganja po uradni dolžnosti ali na predlog, je dolžan v skladu z določbami zakona, ki ureja kazenski postopek, obvestiti policijo.</w:t>
      </w:r>
    </w:p>
    <w:p w:rsidR="005C3D8B" w:rsidRPr="005C3D8B" w:rsidRDefault="005C3D8B" w:rsidP="005C3D8B">
      <w:pPr>
        <w:pStyle w:val="len"/>
      </w:pPr>
      <w:r w:rsidRPr="005C3D8B">
        <w:t>16. člen</w:t>
      </w:r>
    </w:p>
    <w:p w:rsidR="005C3D8B" w:rsidRPr="005C3D8B" w:rsidRDefault="005C3D8B" w:rsidP="005C3D8B">
      <w:pPr>
        <w:pStyle w:val="lennaslov"/>
      </w:pPr>
      <w:r w:rsidRPr="005C3D8B">
        <w:t>(obveščanje o varnostnem pregledu osebe, zasegu predmetov, zadržanju in uporabi prisilnih sredstev)</w:t>
      </w:r>
    </w:p>
    <w:p w:rsidR="005C3D8B" w:rsidRPr="005C3D8B" w:rsidRDefault="005C3D8B" w:rsidP="005C3D8B">
      <w:pPr>
        <w:pStyle w:val="lennaslov"/>
      </w:pPr>
    </w:p>
    <w:p w:rsidR="005C3D8B" w:rsidRPr="005C3D8B" w:rsidRDefault="005C3D8B" w:rsidP="005C3D8B">
      <w:pPr>
        <w:pStyle w:val="Odstavekseznama"/>
        <w:numPr>
          <w:ilvl w:val="0"/>
          <w:numId w:val="3"/>
        </w:numPr>
        <w:overflowPunct/>
        <w:autoSpaceDE/>
        <w:autoSpaceDN/>
        <w:adjustRightInd/>
        <w:jc w:val="left"/>
        <w:textAlignment w:val="auto"/>
        <w:rPr>
          <w:rFonts w:cs="Arial"/>
          <w:b/>
          <w:color w:val="0000FF"/>
          <w:szCs w:val="22"/>
        </w:rPr>
      </w:pPr>
      <w:r w:rsidRPr="005C3D8B">
        <w:rPr>
          <w:rFonts w:cs="Arial"/>
          <w:szCs w:val="22"/>
        </w:rPr>
        <w:t xml:space="preserve">O varnostnem pregledu osebe, zasegu predmetov, zadržanju </w:t>
      </w:r>
      <w:r w:rsidRPr="005C3D8B">
        <w:rPr>
          <w:rFonts w:cs="Arial"/>
          <w:b/>
          <w:szCs w:val="22"/>
        </w:rPr>
        <w:t xml:space="preserve">in </w:t>
      </w:r>
      <w:r w:rsidRPr="005C3D8B">
        <w:rPr>
          <w:rFonts w:cs="Arial"/>
          <w:b/>
          <w:color w:val="0000FF"/>
          <w:szCs w:val="22"/>
          <w:u w:val="single"/>
        </w:rPr>
        <w:t>uporabi prisilnih sredstev</w:t>
      </w:r>
      <w:r w:rsidRPr="005C3D8B">
        <w:rPr>
          <w:rFonts w:cs="Arial"/>
          <w:b/>
          <w:szCs w:val="22"/>
          <w:u w:val="single"/>
        </w:rPr>
        <w:t xml:space="preserve"> </w:t>
      </w:r>
      <w:r w:rsidRPr="005C3D8B">
        <w:rPr>
          <w:rFonts w:cs="Arial"/>
          <w:b/>
          <w:color w:val="FF0000"/>
          <w:szCs w:val="22"/>
        </w:rPr>
        <w:t>občinski redar</w:t>
      </w:r>
      <w:r w:rsidRPr="005C3D8B">
        <w:rPr>
          <w:rFonts w:cs="Arial"/>
          <w:b/>
          <w:szCs w:val="22"/>
        </w:rPr>
        <w:t xml:space="preserve"> </w:t>
      </w:r>
      <w:r w:rsidRPr="005C3D8B">
        <w:rPr>
          <w:rFonts w:cs="Arial"/>
          <w:b/>
          <w:color w:val="0000FF"/>
          <w:szCs w:val="22"/>
        </w:rPr>
        <w:t>pisno poroča:</w:t>
      </w:r>
    </w:p>
    <w:p w:rsidR="005C3D8B" w:rsidRDefault="005C3D8B" w:rsidP="005C3D8B">
      <w:pPr>
        <w:pStyle w:val="Odstavekseznama"/>
        <w:overflowPunct/>
        <w:autoSpaceDE/>
        <w:autoSpaceDN/>
        <w:adjustRightInd/>
        <w:jc w:val="left"/>
        <w:textAlignment w:val="auto"/>
        <w:rPr>
          <w:rFonts w:cs="Arial"/>
          <w:szCs w:val="22"/>
        </w:rPr>
      </w:pPr>
    </w:p>
    <w:p w:rsidR="005C3D8B" w:rsidRPr="005C3D8B" w:rsidRDefault="005C3D8B" w:rsidP="005C3D8B">
      <w:pPr>
        <w:pStyle w:val="Alineazaodstavkom"/>
        <w:rPr>
          <w:color w:val="0000FF"/>
        </w:rPr>
      </w:pPr>
      <w:r w:rsidRPr="00CF3865">
        <w:rPr>
          <w:b/>
          <w:color w:val="FF0000"/>
          <w:u w:val="single"/>
        </w:rPr>
        <w:t>vodji občinskega redarstva</w:t>
      </w:r>
      <w:r w:rsidRPr="005C3D8B">
        <w:rPr>
          <w:color w:val="0000FF"/>
        </w:rPr>
        <w:t xml:space="preserve"> oziroma </w:t>
      </w:r>
    </w:p>
    <w:p w:rsidR="005C3D8B" w:rsidRPr="005C3D8B" w:rsidRDefault="005C3D8B" w:rsidP="005C3D8B">
      <w:pPr>
        <w:pStyle w:val="Alineazaodstavkom"/>
        <w:rPr>
          <w:color w:val="0000FF"/>
        </w:rPr>
      </w:pPr>
      <w:r w:rsidRPr="005C3D8B">
        <w:rPr>
          <w:color w:val="0000FF"/>
        </w:rPr>
        <w:t xml:space="preserve">svojemu nadrejenemu ali </w:t>
      </w:r>
    </w:p>
    <w:p w:rsidR="005C3D8B" w:rsidRPr="005C3D8B" w:rsidRDefault="005C3D8B" w:rsidP="005C3D8B">
      <w:pPr>
        <w:pStyle w:val="Alineazaodstavkom"/>
        <w:rPr>
          <w:color w:val="0000FF"/>
        </w:rPr>
      </w:pPr>
      <w:r w:rsidRPr="005C3D8B">
        <w:rPr>
          <w:color w:val="0000FF"/>
        </w:rPr>
        <w:t xml:space="preserve">osebi, ki jo ta pooblasti. </w:t>
      </w:r>
    </w:p>
    <w:p w:rsidR="005C3D8B" w:rsidRPr="005C3D8B" w:rsidRDefault="005C3D8B" w:rsidP="005C3D8B">
      <w:pPr>
        <w:overflowPunct/>
        <w:autoSpaceDE/>
        <w:autoSpaceDN/>
        <w:adjustRightInd/>
        <w:jc w:val="left"/>
        <w:textAlignment w:val="auto"/>
        <w:rPr>
          <w:rFonts w:cs="Arial"/>
          <w:color w:val="0000FF"/>
          <w:szCs w:val="22"/>
        </w:rPr>
      </w:pPr>
    </w:p>
    <w:p w:rsidR="005C3D8B" w:rsidRPr="005C3D8B" w:rsidRDefault="005C3D8B" w:rsidP="005C3D8B">
      <w:pPr>
        <w:overflowPunct/>
        <w:autoSpaceDE/>
        <w:autoSpaceDN/>
        <w:adjustRightInd/>
        <w:jc w:val="left"/>
        <w:textAlignment w:val="auto"/>
        <w:rPr>
          <w:rFonts w:cs="Arial"/>
          <w:szCs w:val="22"/>
        </w:rPr>
      </w:pPr>
      <w:r w:rsidRPr="005C3D8B">
        <w:rPr>
          <w:rFonts w:cs="Arial"/>
          <w:szCs w:val="22"/>
        </w:rPr>
        <w:t xml:space="preserve">(2) Če je oseba med postopkom telesno poškodovana, je občinski redar dolžan zagotoviti, da v najkrajšem možnem času dobi ustrezno medicinsko pomoč. </w:t>
      </w:r>
    </w:p>
    <w:p w:rsidR="005C3D8B" w:rsidRPr="005C3D8B" w:rsidRDefault="005C3D8B" w:rsidP="005C3D8B">
      <w:pPr>
        <w:overflowPunct/>
        <w:autoSpaceDE/>
        <w:autoSpaceDN/>
        <w:adjustRightInd/>
        <w:jc w:val="left"/>
        <w:textAlignment w:val="auto"/>
        <w:rPr>
          <w:rFonts w:cs="Arial"/>
          <w:szCs w:val="22"/>
        </w:rPr>
      </w:pPr>
    </w:p>
    <w:p w:rsidR="005C3D8B" w:rsidRPr="005C3D8B" w:rsidRDefault="005C3D8B" w:rsidP="005C3D8B">
      <w:pPr>
        <w:overflowPunct/>
        <w:autoSpaceDE/>
        <w:autoSpaceDN/>
        <w:adjustRightInd/>
        <w:jc w:val="left"/>
        <w:textAlignment w:val="auto"/>
        <w:rPr>
          <w:rFonts w:cs="Arial"/>
          <w:szCs w:val="22"/>
        </w:rPr>
      </w:pPr>
      <w:r w:rsidRPr="005C3D8B">
        <w:rPr>
          <w:rFonts w:cs="Arial"/>
          <w:szCs w:val="22"/>
        </w:rPr>
        <w:t xml:space="preserve">(3) Če je osebi med postopkom povzročena telesna poškodba ali smrt, ali je bilo prisilno sredstvo uporabljeno proti več kot trem osebah, vodja občinskega redarstva nemudoma obvesti župana občine, kjer je sedež občinskega redarstva, v primeru smrti osebe pa tudi policijo. </w:t>
      </w:r>
    </w:p>
    <w:p w:rsidR="005C3D8B" w:rsidRPr="005C3D8B" w:rsidRDefault="005C3D8B" w:rsidP="005C3D8B">
      <w:pPr>
        <w:overflowPunct/>
        <w:autoSpaceDE/>
        <w:autoSpaceDN/>
        <w:adjustRightInd/>
        <w:jc w:val="left"/>
        <w:textAlignment w:val="auto"/>
        <w:rPr>
          <w:rFonts w:cs="Arial"/>
          <w:szCs w:val="22"/>
        </w:rPr>
      </w:pPr>
    </w:p>
    <w:p w:rsidR="005C3D8B" w:rsidRPr="005C3D8B" w:rsidRDefault="005C3D8B" w:rsidP="005C3D8B">
      <w:pPr>
        <w:overflowPunct/>
        <w:autoSpaceDE/>
        <w:autoSpaceDN/>
        <w:adjustRightInd/>
        <w:jc w:val="left"/>
        <w:textAlignment w:val="auto"/>
        <w:rPr>
          <w:rFonts w:cs="Arial"/>
          <w:szCs w:val="22"/>
        </w:rPr>
      </w:pPr>
      <w:r w:rsidRPr="005C3D8B">
        <w:rPr>
          <w:rFonts w:cs="Arial"/>
          <w:szCs w:val="22"/>
        </w:rPr>
        <w:t>(4) V obvestilu iz prejšnjega odstavka morajo biti navedeni podatki o osebi, razlogu, času in kraju zadržanja, uporabi prisilnega sredstva, vrsti uporabljenega prisilnega sredstva ter drugih okoliščinah in dejstvih, pomembnih za oceno zakonitosti in strokovnosti ravnanja občinskega redarja.</w:t>
      </w:r>
    </w:p>
    <w:p w:rsidR="005C3D8B" w:rsidRPr="005C3D8B" w:rsidRDefault="005C3D8B" w:rsidP="005C3D8B">
      <w:pPr>
        <w:pStyle w:val="len"/>
        <w:rPr>
          <w:color w:val="FF0000"/>
        </w:rPr>
      </w:pPr>
      <w:r w:rsidRPr="005C3D8B">
        <w:rPr>
          <w:color w:val="FF0000"/>
        </w:rPr>
        <w:t>17. člen</w:t>
      </w:r>
    </w:p>
    <w:p w:rsidR="005C3D8B" w:rsidRPr="005C3D8B" w:rsidRDefault="005C3D8B" w:rsidP="005C3D8B">
      <w:pPr>
        <w:pStyle w:val="lennaslov"/>
        <w:rPr>
          <w:color w:val="FF0000"/>
        </w:rPr>
      </w:pPr>
      <w:r w:rsidRPr="005C3D8B">
        <w:rPr>
          <w:color w:val="FF0000"/>
        </w:rPr>
        <w:t>(ocena uporabe prisilnih sredstev)</w:t>
      </w:r>
    </w:p>
    <w:p w:rsidR="005C3D8B" w:rsidRPr="000B49FB" w:rsidRDefault="005C3D8B" w:rsidP="005C3D8B">
      <w:pPr>
        <w:pStyle w:val="lennaslov"/>
        <w:rPr>
          <w:color w:val="0000FF"/>
        </w:rPr>
      </w:pPr>
    </w:p>
    <w:p w:rsidR="005C3D8B" w:rsidRPr="005C3D8B" w:rsidRDefault="005C3D8B" w:rsidP="005C3D8B">
      <w:pPr>
        <w:overflowPunct/>
        <w:autoSpaceDE/>
        <w:autoSpaceDN/>
        <w:adjustRightInd/>
        <w:jc w:val="left"/>
        <w:textAlignment w:val="auto"/>
        <w:rPr>
          <w:rFonts w:cs="Arial"/>
          <w:color w:val="0000FF"/>
          <w:szCs w:val="22"/>
        </w:rPr>
      </w:pPr>
      <w:r w:rsidRPr="005C3D8B">
        <w:rPr>
          <w:rFonts w:cs="Arial"/>
          <w:color w:val="0000FF"/>
          <w:szCs w:val="22"/>
        </w:rPr>
        <w:t xml:space="preserve">(1) </w:t>
      </w:r>
      <w:r w:rsidRPr="00CF3865">
        <w:rPr>
          <w:rFonts w:cs="Arial"/>
          <w:b/>
          <w:color w:val="FF0000"/>
          <w:szCs w:val="22"/>
          <w:u w:val="single"/>
        </w:rPr>
        <w:t>Vodja občinskega redarstva</w:t>
      </w:r>
      <w:r w:rsidRPr="005C3D8B">
        <w:rPr>
          <w:rFonts w:cs="Arial"/>
          <w:color w:val="0000FF"/>
          <w:szCs w:val="22"/>
        </w:rPr>
        <w:t xml:space="preserve"> na podlagi poročila iz prvega odstavka prejšnjega člena </w:t>
      </w:r>
      <w:r w:rsidRPr="005C3D8B">
        <w:rPr>
          <w:rFonts w:cs="Arial"/>
          <w:b/>
          <w:color w:val="0000FF"/>
          <w:szCs w:val="22"/>
        </w:rPr>
        <w:t>oceni</w:t>
      </w:r>
      <w:r w:rsidRPr="005C3D8B">
        <w:rPr>
          <w:rFonts w:cs="Arial"/>
          <w:color w:val="0000FF"/>
          <w:szCs w:val="22"/>
        </w:rPr>
        <w:t xml:space="preserve">, ali je bilo ravnanje občinskega redarja </w:t>
      </w:r>
      <w:r w:rsidRPr="001B57B3">
        <w:rPr>
          <w:rFonts w:cs="Arial"/>
          <w:b/>
          <w:color w:val="FF0000"/>
          <w:szCs w:val="22"/>
        </w:rPr>
        <w:t>zakonito in strokovno</w:t>
      </w:r>
      <w:r w:rsidRPr="005C3D8B">
        <w:rPr>
          <w:rFonts w:cs="Arial"/>
          <w:color w:val="0000FF"/>
          <w:szCs w:val="22"/>
        </w:rPr>
        <w:t xml:space="preserve">. Ob ugotovljenih kršitvah sproži postopek za ugotavljanje odgovornosti. </w:t>
      </w:r>
    </w:p>
    <w:p w:rsidR="005C3D8B" w:rsidRPr="005C3D8B" w:rsidRDefault="005C3D8B" w:rsidP="005C3D8B">
      <w:pPr>
        <w:overflowPunct/>
        <w:autoSpaceDE/>
        <w:autoSpaceDN/>
        <w:adjustRightInd/>
        <w:jc w:val="left"/>
        <w:textAlignment w:val="auto"/>
        <w:rPr>
          <w:rFonts w:cs="Arial"/>
          <w:color w:val="0000FF"/>
          <w:szCs w:val="22"/>
        </w:rPr>
      </w:pPr>
    </w:p>
    <w:p w:rsidR="005C3D8B" w:rsidRPr="005C3D8B" w:rsidRDefault="005C3D8B" w:rsidP="005C3D8B">
      <w:pPr>
        <w:overflowPunct/>
        <w:autoSpaceDE/>
        <w:autoSpaceDN/>
        <w:adjustRightInd/>
        <w:jc w:val="left"/>
        <w:textAlignment w:val="auto"/>
        <w:rPr>
          <w:rFonts w:cs="Arial"/>
          <w:color w:val="0000FF"/>
          <w:szCs w:val="22"/>
        </w:rPr>
      </w:pPr>
      <w:r w:rsidRPr="005C3D8B">
        <w:rPr>
          <w:rFonts w:cs="Arial"/>
          <w:color w:val="0000FF"/>
          <w:szCs w:val="22"/>
        </w:rPr>
        <w:t xml:space="preserve">(2) Če je bila osebi pri uporabi prisilnih sredstev povzročena telesna poškodba ali smrt ali je bilo prisilno sredstvo uporabljeno proti več kot trem osebam, oceno ravnanja občinskega redarja opravi komisija za oceno zakonitosti in strokovnosti ravnanja občinskega redarstva (v nadaljnjem besedilu: komisija). </w:t>
      </w:r>
    </w:p>
    <w:p w:rsidR="005C3D8B" w:rsidRPr="005C3D8B" w:rsidRDefault="005C3D8B" w:rsidP="005C3D8B">
      <w:pPr>
        <w:overflowPunct/>
        <w:autoSpaceDE/>
        <w:autoSpaceDN/>
        <w:adjustRightInd/>
        <w:jc w:val="left"/>
        <w:textAlignment w:val="auto"/>
        <w:rPr>
          <w:rFonts w:cs="Arial"/>
          <w:color w:val="0000FF"/>
          <w:szCs w:val="22"/>
        </w:rPr>
      </w:pPr>
    </w:p>
    <w:p w:rsidR="005C3D8B" w:rsidRPr="005C3D8B" w:rsidRDefault="005C3D8B" w:rsidP="005C3D8B">
      <w:pPr>
        <w:overflowPunct/>
        <w:autoSpaceDE/>
        <w:autoSpaceDN/>
        <w:adjustRightInd/>
        <w:jc w:val="left"/>
        <w:textAlignment w:val="auto"/>
        <w:rPr>
          <w:rFonts w:cs="Arial"/>
          <w:color w:val="0000FF"/>
          <w:szCs w:val="22"/>
        </w:rPr>
      </w:pPr>
      <w:r w:rsidRPr="005C3D8B">
        <w:rPr>
          <w:rFonts w:cs="Arial"/>
          <w:color w:val="0000FF"/>
          <w:szCs w:val="22"/>
        </w:rPr>
        <w:t xml:space="preserve">(3) Komisijo sestavljajo: </w:t>
      </w:r>
    </w:p>
    <w:p w:rsidR="005C3D8B" w:rsidRPr="005C3D8B" w:rsidRDefault="005C3D8B" w:rsidP="005C3D8B">
      <w:pPr>
        <w:overflowPunct/>
        <w:autoSpaceDE/>
        <w:autoSpaceDN/>
        <w:adjustRightInd/>
        <w:ind w:left="426" w:hanging="142"/>
        <w:jc w:val="left"/>
        <w:textAlignment w:val="auto"/>
        <w:rPr>
          <w:rFonts w:cs="Arial"/>
          <w:color w:val="0000FF"/>
          <w:szCs w:val="22"/>
        </w:rPr>
      </w:pPr>
      <w:r w:rsidRPr="005C3D8B">
        <w:rPr>
          <w:rFonts w:cs="Arial"/>
          <w:color w:val="0000FF"/>
          <w:szCs w:val="22"/>
        </w:rPr>
        <w:t xml:space="preserve">– direktor občinske uprave, pri medobčinskem redarstvu pa direktor občinske uprave s sedežem medobčinskega redarstva, </w:t>
      </w:r>
    </w:p>
    <w:p w:rsidR="005C3D8B" w:rsidRPr="005C3D8B" w:rsidRDefault="005C3D8B" w:rsidP="005C3D8B">
      <w:pPr>
        <w:overflowPunct/>
        <w:autoSpaceDE/>
        <w:autoSpaceDN/>
        <w:adjustRightInd/>
        <w:ind w:firstLine="284"/>
        <w:jc w:val="left"/>
        <w:textAlignment w:val="auto"/>
        <w:rPr>
          <w:rFonts w:cs="Arial"/>
          <w:color w:val="0000FF"/>
          <w:szCs w:val="22"/>
        </w:rPr>
      </w:pPr>
      <w:r w:rsidRPr="005C3D8B">
        <w:rPr>
          <w:rFonts w:cs="Arial"/>
          <w:color w:val="0000FF"/>
          <w:szCs w:val="22"/>
        </w:rPr>
        <w:t xml:space="preserve">– predstavnik policije in </w:t>
      </w:r>
    </w:p>
    <w:p w:rsidR="005C3D8B" w:rsidRPr="005C3D8B" w:rsidRDefault="005C3D8B" w:rsidP="005C3D8B">
      <w:pPr>
        <w:overflowPunct/>
        <w:autoSpaceDE/>
        <w:autoSpaceDN/>
        <w:adjustRightInd/>
        <w:ind w:left="426" w:hanging="142"/>
        <w:jc w:val="left"/>
        <w:textAlignment w:val="auto"/>
        <w:rPr>
          <w:rFonts w:cs="Arial"/>
          <w:color w:val="0000FF"/>
          <w:szCs w:val="22"/>
        </w:rPr>
      </w:pPr>
      <w:r w:rsidRPr="005C3D8B">
        <w:rPr>
          <w:rFonts w:cs="Arial"/>
          <w:color w:val="0000FF"/>
          <w:szCs w:val="22"/>
        </w:rPr>
        <w:t xml:space="preserve">– eden ali več predstavnikov nevladnih organizacij, zainteresiranih za nadzor nad varstvom človekovih pravic in svoboščin, ali predstavnikov javnosti, ki jih določi župan. </w:t>
      </w:r>
    </w:p>
    <w:p w:rsidR="005C3D8B" w:rsidRPr="005C3D8B" w:rsidRDefault="005C3D8B" w:rsidP="005C3D8B">
      <w:pPr>
        <w:overflowPunct/>
        <w:autoSpaceDE/>
        <w:autoSpaceDN/>
        <w:adjustRightInd/>
        <w:ind w:left="426" w:hanging="142"/>
        <w:jc w:val="left"/>
        <w:textAlignment w:val="auto"/>
        <w:rPr>
          <w:rFonts w:cs="Arial"/>
          <w:color w:val="0000FF"/>
          <w:szCs w:val="22"/>
        </w:rPr>
      </w:pPr>
    </w:p>
    <w:p w:rsidR="005C3D8B" w:rsidRPr="005C3D8B" w:rsidRDefault="005C3D8B" w:rsidP="005C3D8B">
      <w:pPr>
        <w:overflowPunct/>
        <w:autoSpaceDE/>
        <w:autoSpaceDN/>
        <w:adjustRightInd/>
        <w:jc w:val="left"/>
        <w:textAlignment w:val="auto"/>
        <w:rPr>
          <w:rFonts w:cs="Arial"/>
          <w:color w:val="0000FF"/>
          <w:szCs w:val="22"/>
        </w:rPr>
      </w:pPr>
      <w:r w:rsidRPr="005C3D8B">
        <w:rPr>
          <w:rFonts w:cs="Arial"/>
          <w:color w:val="0000FF"/>
          <w:szCs w:val="22"/>
        </w:rPr>
        <w:t xml:space="preserve">(4) Komisijo imenuje župan, pri medobčinskem redarstvu pa župan občine, v kateri je sedež medobčinskega redarstva. Župan imenuje komisijo najpozneje v petih delovnih dneh od prejema obvestila iz tretjega odstavka prejšnjega člena. </w:t>
      </w:r>
    </w:p>
    <w:p w:rsidR="005C3D8B" w:rsidRPr="005C3D8B" w:rsidRDefault="005C3D8B" w:rsidP="005C3D8B">
      <w:pPr>
        <w:overflowPunct/>
        <w:autoSpaceDE/>
        <w:autoSpaceDN/>
        <w:adjustRightInd/>
        <w:jc w:val="left"/>
        <w:textAlignment w:val="auto"/>
        <w:rPr>
          <w:rFonts w:cs="Arial"/>
          <w:color w:val="0000FF"/>
          <w:szCs w:val="22"/>
        </w:rPr>
      </w:pPr>
    </w:p>
    <w:p w:rsidR="005C3D8B" w:rsidRPr="005C3D8B" w:rsidRDefault="005C3D8B" w:rsidP="005C3D8B">
      <w:pPr>
        <w:overflowPunct/>
        <w:autoSpaceDE/>
        <w:autoSpaceDN/>
        <w:adjustRightInd/>
        <w:jc w:val="left"/>
        <w:textAlignment w:val="auto"/>
        <w:rPr>
          <w:rFonts w:cs="Arial"/>
          <w:color w:val="0000FF"/>
          <w:szCs w:val="22"/>
        </w:rPr>
      </w:pPr>
      <w:r w:rsidRPr="005C3D8B">
        <w:rPr>
          <w:rFonts w:cs="Arial"/>
          <w:color w:val="0000FF"/>
          <w:szCs w:val="22"/>
        </w:rPr>
        <w:t>(5) Komisijo vodi direktor občinske uprave, pri medobčinskem redarstvu pa direktor občinske uprave s sedežem medobčinskega redarstva. Vodja komisije skliče prvo sejo komisije najpozneje v petih delovnih dneh od njenega imenovanja.</w:t>
      </w:r>
    </w:p>
    <w:p w:rsidR="005C3D8B" w:rsidRDefault="005C3D8B"/>
    <w:p w:rsidR="00624E3C" w:rsidRDefault="00624E3C"/>
    <w:p w:rsidR="00624E3C" w:rsidRPr="00624E3C" w:rsidRDefault="00624E3C" w:rsidP="00624E3C">
      <w:pPr>
        <w:jc w:val="center"/>
        <w:rPr>
          <w:b/>
          <w:color w:val="0000FF"/>
        </w:rPr>
      </w:pPr>
      <w:r w:rsidRPr="00624E3C">
        <w:rPr>
          <w:b/>
          <w:color w:val="0000FF"/>
        </w:rPr>
        <w:t>ZAKON O NALOGAH IN POOBLASTILIH POLICIJE</w:t>
      </w:r>
    </w:p>
    <w:p w:rsidR="00624E3C" w:rsidRDefault="00624E3C"/>
    <w:p w:rsidR="00624E3C" w:rsidRPr="002A6A45" w:rsidRDefault="00624E3C" w:rsidP="00624E3C">
      <w:pPr>
        <w:pStyle w:val="len0"/>
        <w:rPr>
          <w:color w:val="000000"/>
        </w:rPr>
      </w:pPr>
      <w:r>
        <w:rPr>
          <w:color w:val="000000"/>
        </w:rPr>
        <w:t>3. člen</w:t>
      </w:r>
    </w:p>
    <w:p w:rsidR="00624E3C" w:rsidRPr="002A6A45" w:rsidRDefault="00624E3C" w:rsidP="00624E3C">
      <w:pPr>
        <w:ind w:left="1080"/>
        <w:jc w:val="center"/>
        <w:rPr>
          <w:rFonts w:cs="Arial"/>
          <w:color w:val="000000"/>
          <w:szCs w:val="22"/>
        </w:rPr>
      </w:pPr>
    </w:p>
    <w:p w:rsidR="00624E3C" w:rsidRPr="002A6A45" w:rsidRDefault="00624E3C" w:rsidP="00624E3C">
      <w:pPr>
        <w:rPr>
          <w:rFonts w:cs="Arial"/>
          <w:color w:val="000000"/>
          <w:szCs w:val="22"/>
        </w:rPr>
      </w:pPr>
      <w:r w:rsidRPr="002A6A45">
        <w:rPr>
          <w:rFonts w:cs="Arial"/>
          <w:color w:val="000000"/>
          <w:szCs w:val="22"/>
        </w:rPr>
        <w:t>Posamezni izrazi v tem zakonu imajo naslednji pomen:</w:t>
      </w:r>
    </w:p>
    <w:p w:rsidR="00624E3C" w:rsidRPr="002A6A45" w:rsidRDefault="00624E3C" w:rsidP="00624E3C">
      <w:pPr>
        <w:rPr>
          <w:rFonts w:cs="Arial"/>
          <w:color w:val="000000"/>
          <w:szCs w:val="22"/>
        </w:rPr>
      </w:pP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Policijska naloga</w:t>
      </w:r>
      <w:r w:rsidRPr="00C61D9D">
        <w:rPr>
          <w:rFonts w:cs="Arial"/>
          <w:b/>
          <w:color w:val="FF0000"/>
          <w:szCs w:val="22"/>
        </w:rPr>
        <w:t xml:space="preserve"> je naloga, predpisana s tem ali drugim zakonom in se opravlja z uporabo policijskih pooblastil ali z drugimi uradnimi dejanji.</w:t>
      </w: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Policijsko pooblastilo</w:t>
      </w:r>
      <w:r w:rsidRPr="00C61D9D">
        <w:rPr>
          <w:rFonts w:cs="Arial"/>
          <w:b/>
          <w:color w:val="FF0000"/>
          <w:szCs w:val="22"/>
        </w:rPr>
        <w:t xml:space="preserve"> je z zakonom določen ukrep, ki policistom omogoča opravljanje policijskih nalog in s katerim se praviloma posega v človekove pravice ali temeljne svoboščine ali druge pravice. </w:t>
      </w: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Nevarnost</w:t>
      </w:r>
      <w:r w:rsidRPr="00C61D9D">
        <w:rPr>
          <w:rFonts w:cs="Arial"/>
          <w:b/>
          <w:color w:val="FF0000"/>
          <w:szCs w:val="22"/>
        </w:rPr>
        <w:t xml:space="preserve"> je možnost za nastanek škode ali ogrožanja dobrine, ki se varuje z opravljanjem policijske naloge.</w:t>
      </w: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Velika nevarnost</w:t>
      </w:r>
      <w:r w:rsidRPr="00C61D9D">
        <w:rPr>
          <w:rFonts w:cs="Arial"/>
          <w:b/>
          <w:color w:val="FF0000"/>
          <w:szCs w:val="22"/>
        </w:rPr>
        <w:t xml:space="preserve"> je nevarnost, ki ogroža pomembne dobrine, kot so življenje ljudi, zdravje, svoboda ali večja premoženjska vrednost. </w:t>
      </w: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 xml:space="preserve">Verjetnost </w:t>
      </w:r>
      <w:r w:rsidRPr="00C61D9D">
        <w:rPr>
          <w:rFonts w:cs="Arial"/>
          <w:b/>
          <w:color w:val="FF0000"/>
          <w:szCs w:val="22"/>
        </w:rPr>
        <w:t>je podana, ko je pričakovanje, da bo ogrožanje ali škodna posledica nastala, večje od pričakovanja, da ne bo nastala.</w:t>
      </w:r>
    </w:p>
    <w:p w:rsidR="00624E3C" w:rsidRPr="00C61D9D" w:rsidRDefault="00624E3C" w:rsidP="00624E3C">
      <w:pPr>
        <w:numPr>
          <w:ilvl w:val="0"/>
          <w:numId w:val="6"/>
        </w:numPr>
        <w:overflowPunct/>
        <w:autoSpaceDE/>
        <w:autoSpaceDN/>
        <w:adjustRightInd/>
        <w:textAlignment w:val="auto"/>
        <w:rPr>
          <w:rFonts w:cs="Arial"/>
          <w:b/>
          <w:color w:val="FF0000"/>
          <w:szCs w:val="22"/>
        </w:rPr>
      </w:pPr>
      <w:r w:rsidRPr="00C61D9D">
        <w:rPr>
          <w:rFonts w:cs="Arial"/>
          <w:b/>
          <w:color w:val="0000FF"/>
          <w:szCs w:val="22"/>
        </w:rPr>
        <w:t>Velika verjetnost</w:t>
      </w:r>
      <w:r w:rsidRPr="00C61D9D">
        <w:rPr>
          <w:rFonts w:cs="Arial"/>
          <w:b/>
          <w:color w:val="FF0000"/>
          <w:szCs w:val="22"/>
        </w:rPr>
        <w:t xml:space="preserve"> je podana, ko je pričakovanje, da bo ogrožanje ali škodna posledica nastala, bistveno večje od pričakovanja, da ne bo nastala.</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color w:val="000000"/>
          <w:szCs w:val="22"/>
        </w:rPr>
        <w:t>Policijski vodja</w:t>
      </w:r>
      <w:r w:rsidRPr="002A6A45">
        <w:rPr>
          <w:rFonts w:cs="Arial"/>
          <w:color w:val="000000"/>
          <w:szCs w:val="22"/>
        </w:rPr>
        <w:t xml:space="preserve"> ali </w:t>
      </w:r>
      <w:r w:rsidRPr="002A6A45">
        <w:rPr>
          <w:rFonts w:cs="Arial"/>
          <w:b/>
          <w:color w:val="000000"/>
          <w:szCs w:val="22"/>
        </w:rPr>
        <w:t>policijska vodja</w:t>
      </w:r>
      <w:r w:rsidRPr="002A6A45">
        <w:rPr>
          <w:rFonts w:cs="Arial"/>
          <w:color w:val="000000"/>
          <w:szCs w:val="22"/>
        </w:rPr>
        <w:t xml:space="preserve"> (v nadaljnjem besedilu: policijski vodja) je policist oziroma policistka (v nadaljnjem besedilu: policist), ki vodi enega ali več policistov pri opravljanju nalog policije ali tisti, ki je določen za vodenje konkretne policijske naloge.</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color w:val="000000"/>
          <w:szCs w:val="22"/>
        </w:rPr>
        <w:t xml:space="preserve">Odredba policistu </w:t>
      </w:r>
      <w:r w:rsidRPr="002A6A45">
        <w:rPr>
          <w:rFonts w:cs="Arial"/>
          <w:color w:val="000000"/>
          <w:szCs w:val="22"/>
        </w:rPr>
        <w:t>je ustna ali pisna zahteva policijskega vodje, dana policistu za izvedbo policijske naloge, policijskega pooblastila ali uradnega dejanja.</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color w:val="000000"/>
          <w:szCs w:val="22"/>
        </w:rPr>
        <w:t xml:space="preserve">Nalog </w:t>
      </w:r>
      <w:r w:rsidRPr="002A6A45">
        <w:rPr>
          <w:rFonts w:cs="Arial"/>
          <w:bCs/>
          <w:color w:val="000000"/>
          <w:szCs w:val="22"/>
        </w:rPr>
        <w:t>je</w:t>
      </w:r>
      <w:r w:rsidRPr="002A6A45">
        <w:rPr>
          <w:rFonts w:cs="Arial"/>
          <w:color w:val="000000"/>
          <w:szCs w:val="22"/>
        </w:rPr>
        <w:t xml:space="preserve"> ustna ali pisna zahteva pristojnega organa za izvedbo določene policijske naloge.</w:t>
      </w:r>
    </w:p>
    <w:p w:rsidR="00624E3C" w:rsidRPr="00081B70" w:rsidRDefault="00624E3C" w:rsidP="00624E3C">
      <w:pPr>
        <w:numPr>
          <w:ilvl w:val="0"/>
          <w:numId w:val="6"/>
        </w:numPr>
        <w:overflowPunct/>
        <w:autoSpaceDE/>
        <w:autoSpaceDN/>
        <w:adjustRightInd/>
        <w:textAlignment w:val="auto"/>
        <w:rPr>
          <w:rFonts w:cs="Arial"/>
          <w:b/>
          <w:color w:val="FF0000"/>
          <w:szCs w:val="22"/>
        </w:rPr>
      </w:pPr>
      <w:r w:rsidRPr="00081B70">
        <w:rPr>
          <w:rFonts w:cs="Arial"/>
          <w:b/>
          <w:color w:val="0000FF"/>
          <w:szCs w:val="22"/>
        </w:rPr>
        <w:t>Upiranje</w:t>
      </w:r>
      <w:r w:rsidRPr="00081B70">
        <w:rPr>
          <w:rFonts w:cs="Arial"/>
          <w:b/>
          <w:color w:val="FF0000"/>
          <w:szCs w:val="22"/>
        </w:rPr>
        <w:t xml:space="preserve"> je vsako nezakonito ravnanje, s katerim oseba policistu otežuje ali onemogoča izvedbo zakonite policijske naloge.</w:t>
      </w:r>
    </w:p>
    <w:p w:rsidR="00624E3C" w:rsidRPr="00081B70" w:rsidRDefault="00624E3C" w:rsidP="00624E3C">
      <w:pPr>
        <w:numPr>
          <w:ilvl w:val="0"/>
          <w:numId w:val="6"/>
        </w:numPr>
        <w:tabs>
          <w:tab w:val="clear" w:pos="397"/>
        </w:tabs>
        <w:overflowPunct/>
        <w:autoSpaceDE/>
        <w:autoSpaceDN/>
        <w:adjustRightInd/>
        <w:textAlignment w:val="auto"/>
        <w:rPr>
          <w:rFonts w:cs="Arial"/>
          <w:b/>
          <w:color w:val="FF0000"/>
          <w:szCs w:val="22"/>
        </w:rPr>
      </w:pPr>
      <w:r w:rsidRPr="00081B70">
        <w:rPr>
          <w:rFonts w:cs="Arial"/>
          <w:b/>
          <w:color w:val="0000FF"/>
          <w:szCs w:val="22"/>
        </w:rPr>
        <w:t>Pasivno upiranje</w:t>
      </w:r>
      <w:r w:rsidRPr="00081B70">
        <w:rPr>
          <w:rFonts w:cs="Arial"/>
          <w:b/>
          <w:color w:val="FF0000"/>
          <w:szCs w:val="22"/>
        </w:rPr>
        <w:t xml:space="preserve"> je upiranje osebe, ki ne upošteva policistovega zakonitega ukaza ali s svojim nezakonitim ravnanjem otežuje ali onemogoča izvedbo zakonite policijske naloge, tako da se usede, uleže, obrne vstran ali drugače podobno ravna.</w:t>
      </w:r>
    </w:p>
    <w:p w:rsidR="00624E3C" w:rsidRPr="00081B70" w:rsidRDefault="00624E3C" w:rsidP="00624E3C">
      <w:pPr>
        <w:numPr>
          <w:ilvl w:val="0"/>
          <w:numId w:val="6"/>
        </w:numPr>
        <w:tabs>
          <w:tab w:val="clear" w:pos="397"/>
        </w:tabs>
        <w:overflowPunct/>
        <w:autoSpaceDE/>
        <w:autoSpaceDN/>
        <w:adjustRightInd/>
        <w:textAlignment w:val="auto"/>
        <w:rPr>
          <w:rFonts w:cs="Arial"/>
          <w:b/>
          <w:color w:val="FF0000"/>
          <w:szCs w:val="22"/>
        </w:rPr>
      </w:pPr>
      <w:r w:rsidRPr="00081B70">
        <w:rPr>
          <w:rFonts w:cs="Arial"/>
          <w:b/>
          <w:color w:val="0000FF"/>
          <w:szCs w:val="22"/>
        </w:rPr>
        <w:t>Aktivno upiranje</w:t>
      </w:r>
      <w:r w:rsidRPr="00081B70">
        <w:rPr>
          <w:rFonts w:cs="Arial"/>
          <w:b/>
          <w:color w:val="FF0000"/>
          <w:szCs w:val="22"/>
        </w:rPr>
        <w:t xml:space="preserve"> je upiranje z orožjem, nevarnim orodjem, drugim predmetom ali snovjo, živaljo ali s telesno silo, pri čemer oseba, ki se upira, policistu namerava preprečiti izvedbo zakonite policijske naloge. Za aktivno upiranje se štejejo tudi pozivanje k upiranju, beg osebe in ogrožanje. Ogrožanje pomeni, da oseba s svojim položajem, kretnjami ali ravnanjem kaže, da bo napadla policista ali drugo osebo ali objekt, ki ga policist varuje.</w:t>
      </w:r>
    </w:p>
    <w:p w:rsidR="00624E3C" w:rsidRPr="00081B70" w:rsidRDefault="00624E3C" w:rsidP="00624E3C">
      <w:pPr>
        <w:numPr>
          <w:ilvl w:val="0"/>
          <w:numId w:val="6"/>
        </w:numPr>
        <w:overflowPunct/>
        <w:autoSpaceDE/>
        <w:autoSpaceDN/>
        <w:adjustRightInd/>
        <w:textAlignment w:val="auto"/>
        <w:rPr>
          <w:rFonts w:cs="Arial"/>
          <w:b/>
          <w:color w:val="FF0000"/>
          <w:szCs w:val="22"/>
        </w:rPr>
      </w:pPr>
      <w:r w:rsidRPr="00081B70">
        <w:rPr>
          <w:rFonts w:cs="Arial"/>
          <w:b/>
          <w:color w:val="0000FF"/>
          <w:szCs w:val="22"/>
        </w:rPr>
        <w:t xml:space="preserve">Napad </w:t>
      </w:r>
      <w:r w:rsidRPr="00081B70">
        <w:rPr>
          <w:rFonts w:cs="Arial"/>
          <w:b/>
          <w:color w:val="FF0000"/>
          <w:szCs w:val="22"/>
        </w:rPr>
        <w:t>je vsaka nezakonita neposredna aktivnost osebe s telesno silo, z živaljo, orožjem, orodjem ali drugim predmetom ali snovjo, s katero namerava policista ali drugo osebo poškodovati ali ji vzeti življenje ali ogroziti varnost objekta, ki ga policist varuje.</w:t>
      </w:r>
    </w:p>
    <w:p w:rsidR="00624E3C" w:rsidRPr="00081B70" w:rsidRDefault="00624E3C" w:rsidP="00624E3C">
      <w:pPr>
        <w:numPr>
          <w:ilvl w:val="0"/>
          <w:numId w:val="6"/>
        </w:numPr>
        <w:overflowPunct/>
        <w:autoSpaceDE/>
        <w:autoSpaceDN/>
        <w:adjustRightInd/>
        <w:textAlignment w:val="auto"/>
        <w:rPr>
          <w:rFonts w:cs="Arial"/>
          <w:b/>
          <w:color w:val="FF0000"/>
          <w:szCs w:val="22"/>
        </w:rPr>
      </w:pPr>
      <w:r w:rsidRPr="00081B70">
        <w:rPr>
          <w:rFonts w:cs="Arial"/>
          <w:b/>
          <w:color w:val="0000FF"/>
          <w:szCs w:val="22"/>
        </w:rPr>
        <w:t>Nevaren predmet</w:t>
      </w:r>
      <w:r w:rsidRPr="00081B70">
        <w:rPr>
          <w:rFonts w:cs="Arial"/>
          <w:b/>
          <w:color w:val="FF0000"/>
          <w:szCs w:val="22"/>
        </w:rPr>
        <w:t xml:space="preserve"> je predmet, ki je primeren za napad ali samopoškodbo ali se z njim lahko huje ogrozi javni red ali splošna varnost ljudi ali premoženja. </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color w:val="000000"/>
          <w:szCs w:val="22"/>
        </w:rPr>
        <w:t xml:space="preserve">Podatek </w:t>
      </w:r>
      <w:r w:rsidRPr="002A6A45">
        <w:rPr>
          <w:rFonts w:cs="Arial"/>
          <w:bCs/>
          <w:color w:val="000000"/>
          <w:szCs w:val="22"/>
        </w:rPr>
        <w:t>je osebni, tajni ali drug podatek, ki vsebuje dejstvo, primerno za razlago, sklepanje ali obdelavo.</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bCs/>
          <w:color w:val="000000"/>
          <w:szCs w:val="22"/>
        </w:rPr>
        <w:t>Varovan podatek</w:t>
      </w:r>
      <w:r w:rsidRPr="002A6A45">
        <w:rPr>
          <w:rFonts w:cs="Arial"/>
          <w:color w:val="000000"/>
          <w:szCs w:val="22"/>
        </w:rPr>
        <w:t xml:space="preserve"> je osebni podatek ali drug obdelovan podatek, ki ni tajen, njegovo razkritje nepoklicanim osebam pa bi povzročilo škodo državnemu organu, poteku uradnih </w:t>
      </w:r>
      <w:r w:rsidRPr="002A6A45">
        <w:rPr>
          <w:rFonts w:cs="Arial"/>
          <w:color w:val="000000"/>
          <w:szCs w:val="22"/>
        </w:rPr>
        <w:lastRenderedPageBreak/>
        <w:t>postopkov ali fizičnim ali pravnim osebam, zato morajo njegovo obdelavo spremljati določeni varnostni ukrepi in postopki.</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bCs/>
          <w:color w:val="000000"/>
          <w:szCs w:val="22"/>
        </w:rPr>
        <w:t>Varnostno preverjanje oseb</w:t>
      </w:r>
      <w:r w:rsidRPr="002A6A45">
        <w:rPr>
          <w:rFonts w:cs="Arial"/>
          <w:bCs/>
          <w:color w:val="000000"/>
          <w:szCs w:val="22"/>
        </w:rPr>
        <w:t xml:space="preserve"> je ugotavljanje morebitnih varnostnih zadržkov za dostop do varovane osebe ali za delo pri varovani osebi, za delo v varovanem objektu, prostoru ali okolišu ali na določenem delovnem mestu ali za dostop do njih ali v drugih primerih, določenih z zakonom.  </w:t>
      </w:r>
    </w:p>
    <w:p w:rsidR="00624E3C" w:rsidRPr="002A6A45" w:rsidRDefault="00624E3C" w:rsidP="00624E3C">
      <w:pPr>
        <w:numPr>
          <w:ilvl w:val="0"/>
          <w:numId w:val="6"/>
        </w:numPr>
        <w:overflowPunct/>
        <w:autoSpaceDE/>
        <w:autoSpaceDN/>
        <w:adjustRightInd/>
        <w:textAlignment w:val="auto"/>
        <w:rPr>
          <w:rFonts w:cs="Arial"/>
          <w:bCs/>
          <w:color w:val="000000"/>
          <w:szCs w:val="22"/>
        </w:rPr>
      </w:pPr>
      <w:proofErr w:type="spellStart"/>
      <w:r w:rsidRPr="002A6A45">
        <w:rPr>
          <w:rFonts w:cs="Arial"/>
          <w:b/>
          <w:bCs/>
          <w:color w:val="000000"/>
          <w:szCs w:val="22"/>
        </w:rPr>
        <w:t>Akreditacijski</w:t>
      </w:r>
      <w:proofErr w:type="spellEnd"/>
      <w:r w:rsidRPr="002A6A45">
        <w:rPr>
          <w:rFonts w:cs="Arial"/>
          <w:b/>
          <w:bCs/>
          <w:color w:val="000000"/>
          <w:szCs w:val="22"/>
        </w:rPr>
        <w:t xml:space="preserve"> postopek</w:t>
      </w:r>
      <w:r w:rsidRPr="002A6A45">
        <w:rPr>
          <w:rFonts w:cs="Arial"/>
          <w:bCs/>
          <w:color w:val="000000"/>
          <w:szCs w:val="22"/>
        </w:rPr>
        <w:t xml:space="preserve"> je omejeno varnostno preverjanje za zagotavljanje upravičenosti vstopa v določen prostor, kjer se izvajajo posebni varnostni ukrepi za varovanje določenih varovanih oseb. </w:t>
      </w:r>
      <w:proofErr w:type="spellStart"/>
      <w:r w:rsidRPr="002A6A45">
        <w:rPr>
          <w:rFonts w:cs="Arial"/>
          <w:bCs/>
          <w:color w:val="000000"/>
          <w:szCs w:val="22"/>
        </w:rPr>
        <w:t>Akreditacijski</w:t>
      </w:r>
      <w:proofErr w:type="spellEnd"/>
      <w:r w:rsidRPr="002A6A45">
        <w:rPr>
          <w:rFonts w:cs="Arial"/>
          <w:bCs/>
          <w:color w:val="000000"/>
          <w:szCs w:val="22"/>
        </w:rPr>
        <w:t xml:space="preserve"> postopek obsega izpolnitev posebnega vprašalnika, ki vsebuje osebne podatke preverjene osebe, namen vstopa in zadrževanja v prostorih posebnega pomena ter druge, nujno potrebne podatke za uspešno in učinkovito varovanje določenih oseb in objektov.</w:t>
      </w:r>
    </w:p>
    <w:p w:rsidR="00624E3C" w:rsidRPr="002A6A45" w:rsidRDefault="00624E3C" w:rsidP="00624E3C">
      <w:pPr>
        <w:numPr>
          <w:ilvl w:val="0"/>
          <w:numId w:val="6"/>
        </w:numPr>
        <w:overflowPunct/>
        <w:autoSpaceDE/>
        <w:autoSpaceDN/>
        <w:adjustRightInd/>
        <w:textAlignment w:val="auto"/>
        <w:rPr>
          <w:rFonts w:cs="Arial"/>
          <w:color w:val="000000"/>
          <w:szCs w:val="22"/>
        </w:rPr>
      </w:pPr>
      <w:r w:rsidRPr="002A6A45">
        <w:rPr>
          <w:rFonts w:cs="Arial"/>
          <w:b/>
          <w:bCs/>
          <w:color w:val="000000"/>
          <w:szCs w:val="22"/>
        </w:rPr>
        <w:t>Sum</w:t>
      </w:r>
      <w:r w:rsidRPr="002A6A45">
        <w:rPr>
          <w:rFonts w:cs="Arial"/>
          <w:bCs/>
          <w:color w:val="000000"/>
          <w:szCs w:val="22"/>
        </w:rPr>
        <w:t xml:space="preserve"> </w:t>
      </w:r>
      <w:r w:rsidRPr="002A6A45">
        <w:rPr>
          <w:rFonts w:cs="Arial"/>
          <w:b/>
          <w:bCs/>
          <w:color w:val="000000"/>
          <w:szCs w:val="22"/>
        </w:rPr>
        <w:t xml:space="preserve">varnostnega zadržka </w:t>
      </w:r>
      <w:r w:rsidRPr="002A6A45">
        <w:rPr>
          <w:rFonts w:cs="Arial"/>
          <w:bCs/>
          <w:color w:val="000000"/>
          <w:szCs w:val="22"/>
        </w:rPr>
        <w:t>je izraz, ki se v tem zakonu uporablja v enakem pomenu kot v zakonu, ki ureja tajne podatke.</w:t>
      </w:r>
    </w:p>
    <w:p w:rsidR="00624E3C" w:rsidRDefault="00624E3C"/>
    <w:p w:rsidR="00950DF6" w:rsidRDefault="00950DF6"/>
    <w:p w:rsidR="00950DF6" w:rsidRDefault="00950DF6"/>
    <w:p w:rsidR="00950DF6" w:rsidRPr="00CE2C09" w:rsidRDefault="00950DF6" w:rsidP="00950DF6">
      <w:pPr>
        <w:pStyle w:val="esegmenth4"/>
        <w:rPr>
          <w:rFonts w:ascii="Arial" w:hAnsi="Arial" w:cs="Arial"/>
          <w:b/>
          <w:color w:val="0000FF"/>
          <w:sz w:val="22"/>
          <w:szCs w:val="22"/>
        </w:rPr>
      </w:pPr>
      <w:r w:rsidRPr="00CE2C09">
        <w:rPr>
          <w:rFonts w:ascii="Arial" w:hAnsi="Arial" w:cs="Arial"/>
          <w:b/>
          <w:color w:val="0000FF"/>
          <w:sz w:val="22"/>
          <w:szCs w:val="22"/>
        </w:rPr>
        <w:t>74. člen</w:t>
      </w:r>
      <w:r>
        <w:rPr>
          <w:rFonts w:ascii="Arial" w:hAnsi="Arial" w:cs="Arial"/>
          <w:b/>
          <w:color w:val="0000FF"/>
          <w:sz w:val="22"/>
          <w:szCs w:val="22"/>
        </w:rPr>
        <w:t xml:space="preserve"> </w:t>
      </w:r>
      <w:r w:rsidRPr="00CE2C09">
        <w:rPr>
          <w:rFonts w:ascii="Arial" w:hAnsi="Arial" w:cs="Arial"/>
          <w:b/>
          <w:color w:val="0000FF"/>
          <w:sz w:val="22"/>
          <w:szCs w:val="22"/>
        </w:rPr>
        <w:t>(uporaba prisilnih sredstev)</w:t>
      </w:r>
    </w:p>
    <w:p w:rsidR="00950DF6" w:rsidRPr="00CE2C09" w:rsidRDefault="00950DF6" w:rsidP="00950DF6">
      <w:pPr>
        <w:pStyle w:val="Navadensplet"/>
        <w:rPr>
          <w:rFonts w:ascii="Arial" w:hAnsi="Arial" w:cs="Arial"/>
          <w:sz w:val="22"/>
          <w:szCs w:val="22"/>
        </w:rPr>
      </w:pPr>
      <w:r w:rsidRPr="00CE2C09">
        <w:rPr>
          <w:rFonts w:ascii="Arial" w:hAnsi="Arial" w:cs="Arial"/>
          <w:sz w:val="22"/>
          <w:szCs w:val="22"/>
        </w:rPr>
        <w:t xml:space="preserve">(1) </w:t>
      </w:r>
      <w:r w:rsidRPr="003951A4">
        <w:rPr>
          <w:rFonts w:ascii="Arial" w:hAnsi="Arial" w:cs="Arial"/>
          <w:b/>
          <w:color w:val="FF0000"/>
          <w:sz w:val="22"/>
          <w:szCs w:val="22"/>
        </w:rPr>
        <w:t>Za opravljanje policijskih nalog</w:t>
      </w:r>
      <w:r w:rsidRPr="00CE2C09">
        <w:rPr>
          <w:rFonts w:ascii="Arial" w:hAnsi="Arial" w:cs="Arial"/>
          <w:sz w:val="22"/>
          <w:szCs w:val="22"/>
        </w:rPr>
        <w:t xml:space="preserve"> smejo policisti na predpisan način uporabljati samo s tem zakonom določena prisilna sredstva. Prisilna sredstva, ki jih smejo uporabljati policisti, morajo biti tipizirana. </w:t>
      </w:r>
    </w:p>
    <w:p w:rsidR="00950DF6" w:rsidRDefault="00950DF6" w:rsidP="00950DF6">
      <w:pPr>
        <w:pStyle w:val="Navadensplet"/>
        <w:rPr>
          <w:rFonts w:ascii="Arial" w:hAnsi="Arial" w:cs="Arial"/>
          <w:b/>
          <w:sz w:val="22"/>
          <w:szCs w:val="22"/>
        </w:rPr>
      </w:pPr>
      <w:r w:rsidRPr="00CE2C09">
        <w:rPr>
          <w:rFonts w:ascii="Arial" w:hAnsi="Arial" w:cs="Arial"/>
          <w:sz w:val="22"/>
          <w:szCs w:val="22"/>
        </w:rPr>
        <w:t xml:space="preserve">(2) </w:t>
      </w:r>
      <w:r>
        <w:rPr>
          <w:rFonts w:ascii="Arial" w:hAnsi="Arial" w:cs="Arial"/>
          <w:b/>
          <w:sz w:val="22"/>
          <w:szCs w:val="22"/>
        </w:rPr>
        <w:t>Za:</w:t>
      </w:r>
    </w:p>
    <w:p w:rsidR="00950DF6" w:rsidRDefault="00950DF6" w:rsidP="00950DF6">
      <w:pPr>
        <w:pStyle w:val="Navadensplet"/>
        <w:rPr>
          <w:rFonts w:ascii="Arial" w:hAnsi="Arial" w:cs="Arial"/>
          <w:b/>
          <w:color w:val="000099"/>
          <w:sz w:val="22"/>
          <w:szCs w:val="22"/>
        </w:rPr>
      </w:pPr>
      <w:r>
        <w:rPr>
          <w:rFonts w:ascii="Arial" w:hAnsi="Arial" w:cs="Arial"/>
          <w:b/>
          <w:sz w:val="22"/>
          <w:szCs w:val="22"/>
        </w:rPr>
        <w:t xml:space="preserve">- </w:t>
      </w:r>
      <w:r w:rsidRPr="00B43BA9">
        <w:rPr>
          <w:rFonts w:ascii="Arial" w:hAnsi="Arial" w:cs="Arial"/>
          <w:b/>
          <w:color w:val="FF0000"/>
          <w:sz w:val="22"/>
          <w:szCs w:val="22"/>
        </w:rPr>
        <w:t>vklepanje in vezanje oseb</w:t>
      </w:r>
      <w:r w:rsidRPr="00B43BA9">
        <w:rPr>
          <w:rFonts w:ascii="Arial" w:hAnsi="Arial" w:cs="Arial"/>
          <w:b/>
          <w:color w:val="000099"/>
          <w:sz w:val="22"/>
          <w:szCs w:val="22"/>
        </w:rPr>
        <w:t>,</w:t>
      </w:r>
    </w:p>
    <w:p w:rsidR="00950DF6" w:rsidRPr="00950DF6" w:rsidRDefault="00950DF6" w:rsidP="00950DF6">
      <w:pPr>
        <w:pStyle w:val="Navadensplet"/>
        <w:rPr>
          <w:rFonts w:ascii="Arial" w:hAnsi="Arial" w:cs="Arial"/>
          <w:sz w:val="22"/>
          <w:szCs w:val="22"/>
        </w:rPr>
      </w:pPr>
      <w:r w:rsidRPr="00950DF6">
        <w:rPr>
          <w:rFonts w:ascii="Arial" w:hAnsi="Arial" w:cs="Arial"/>
          <w:sz w:val="22"/>
          <w:szCs w:val="22"/>
        </w:rPr>
        <w:t xml:space="preserve">- prisilno ustavljanje prevoznih sredstev ali </w:t>
      </w:r>
    </w:p>
    <w:p w:rsidR="00950DF6" w:rsidRPr="00950DF6" w:rsidRDefault="00950DF6" w:rsidP="00950DF6">
      <w:pPr>
        <w:pStyle w:val="Navadensplet"/>
        <w:rPr>
          <w:rFonts w:ascii="Arial" w:hAnsi="Arial" w:cs="Arial"/>
          <w:sz w:val="22"/>
          <w:szCs w:val="22"/>
        </w:rPr>
      </w:pPr>
      <w:r w:rsidRPr="00950DF6">
        <w:rPr>
          <w:rFonts w:ascii="Arial" w:hAnsi="Arial" w:cs="Arial"/>
          <w:sz w:val="22"/>
          <w:szCs w:val="22"/>
        </w:rPr>
        <w:t xml:space="preserve">- če je neposredno ogroženo življenje policista ali drugih oseb, </w:t>
      </w:r>
    </w:p>
    <w:p w:rsidR="00950DF6" w:rsidRPr="00CE2C09" w:rsidRDefault="00950DF6" w:rsidP="00950DF6">
      <w:pPr>
        <w:pStyle w:val="Navadensplet"/>
        <w:rPr>
          <w:rFonts w:ascii="Arial" w:hAnsi="Arial" w:cs="Arial"/>
          <w:sz w:val="22"/>
          <w:szCs w:val="22"/>
        </w:rPr>
      </w:pPr>
      <w:r w:rsidRPr="00CE2C09">
        <w:rPr>
          <w:rFonts w:ascii="Arial" w:hAnsi="Arial" w:cs="Arial"/>
          <w:sz w:val="22"/>
          <w:szCs w:val="22"/>
        </w:rPr>
        <w:t xml:space="preserve">smejo policisti </w:t>
      </w:r>
      <w:r w:rsidRPr="00B43BA9">
        <w:rPr>
          <w:rFonts w:ascii="Arial" w:hAnsi="Arial" w:cs="Arial"/>
          <w:b/>
          <w:color w:val="000099"/>
          <w:sz w:val="22"/>
          <w:szCs w:val="22"/>
        </w:rPr>
        <w:t>izjemoma uporabiti tudi druga priročna sredstva in načine</w:t>
      </w:r>
      <w:r w:rsidRPr="00CE2C09">
        <w:rPr>
          <w:rFonts w:ascii="Arial" w:hAnsi="Arial" w:cs="Arial"/>
          <w:sz w:val="22"/>
          <w:szCs w:val="22"/>
        </w:rPr>
        <w:t xml:space="preserve">. To smejo storiti, </w:t>
      </w:r>
      <w:r w:rsidRPr="00CF3865">
        <w:rPr>
          <w:rFonts w:ascii="Arial" w:hAnsi="Arial" w:cs="Arial"/>
          <w:b/>
          <w:color w:val="000099"/>
          <w:sz w:val="22"/>
          <w:szCs w:val="22"/>
          <w:u w:val="single"/>
        </w:rPr>
        <w:t>ko nimajo druge možnosti</w:t>
      </w:r>
      <w:r w:rsidRPr="00CE2C09">
        <w:rPr>
          <w:rFonts w:ascii="Arial" w:hAnsi="Arial" w:cs="Arial"/>
          <w:sz w:val="22"/>
          <w:szCs w:val="22"/>
        </w:rPr>
        <w:t xml:space="preserve">, </w:t>
      </w:r>
      <w:r w:rsidRPr="00950DF6">
        <w:rPr>
          <w:rFonts w:ascii="Arial" w:hAnsi="Arial" w:cs="Arial"/>
          <w:b/>
          <w:color w:val="0000FF"/>
          <w:sz w:val="22"/>
          <w:szCs w:val="22"/>
        </w:rPr>
        <w:t xml:space="preserve">če so </w:t>
      </w:r>
      <w:r w:rsidRPr="00950DF6">
        <w:rPr>
          <w:rFonts w:ascii="Arial" w:hAnsi="Arial" w:cs="Arial"/>
          <w:b/>
          <w:color w:val="FF0000"/>
          <w:sz w:val="22"/>
          <w:szCs w:val="22"/>
        </w:rPr>
        <w:t>ta priročna sredstva in načini z vidika pričakovanih posledic uporabe primerljivi in ustrezni</w:t>
      </w:r>
      <w:r w:rsidRPr="00950DF6">
        <w:rPr>
          <w:rFonts w:ascii="Arial" w:hAnsi="Arial" w:cs="Arial"/>
          <w:b/>
          <w:color w:val="0000FF"/>
          <w:sz w:val="22"/>
          <w:szCs w:val="22"/>
        </w:rPr>
        <w:t>.</w:t>
      </w:r>
      <w:r w:rsidRPr="00CE2C09">
        <w:rPr>
          <w:rFonts w:ascii="Arial" w:hAnsi="Arial" w:cs="Arial"/>
          <w:sz w:val="22"/>
          <w:szCs w:val="22"/>
        </w:rPr>
        <w:t xml:space="preserve"> </w:t>
      </w:r>
    </w:p>
    <w:p w:rsidR="001449DD" w:rsidRPr="001449DD" w:rsidRDefault="001449DD" w:rsidP="001449DD">
      <w:pPr>
        <w:pStyle w:val="esegmenth4"/>
        <w:rPr>
          <w:rFonts w:ascii="Arial" w:hAnsi="Arial" w:cs="Arial"/>
          <w:b/>
          <w:sz w:val="22"/>
          <w:szCs w:val="22"/>
        </w:rPr>
      </w:pPr>
      <w:r w:rsidRPr="001449DD">
        <w:rPr>
          <w:rFonts w:ascii="Arial" w:hAnsi="Arial" w:cs="Arial"/>
          <w:b/>
          <w:sz w:val="22"/>
          <w:szCs w:val="22"/>
        </w:rPr>
        <w:t>75. člen (ukazovanje pred uporabo prisilnih sredstev)</w:t>
      </w:r>
    </w:p>
    <w:p w:rsidR="001449DD" w:rsidRPr="00CE2C09" w:rsidRDefault="001449DD" w:rsidP="001449DD">
      <w:pPr>
        <w:pStyle w:val="Navadensplet"/>
        <w:rPr>
          <w:rFonts w:ascii="Arial" w:hAnsi="Arial" w:cs="Arial"/>
          <w:sz w:val="22"/>
          <w:szCs w:val="22"/>
        </w:rPr>
      </w:pPr>
      <w:r w:rsidRPr="00CE2C09">
        <w:rPr>
          <w:rFonts w:ascii="Arial" w:hAnsi="Arial" w:cs="Arial"/>
          <w:sz w:val="22"/>
          <w:szCs w:val="22"/>
        </w:rPr>
        <w:t>Pred uporabo prisilnih sredstev policisti ukažejo osebi, kaj mora storiti ali opustiti, in jo opozorijo, da bodo ob neupoštevanju ukaza uporabili prisilno sredstvo, razen če bi opozorilo onemogočilo izvedbo policijske naloge ali če okoliščine opozorila ne dopuščajo.</w:t>
      </w:r>
    </w:p>
    <w:p w:rsidR="001449DD" w:rsidRPr="001449DD" w:rsidRDefault="001449DD" w:rsidP="001449DD">
      <w:pPr>
        <w:pStyle w:val="esegmenth4"/>
        <w:rPr>
          <w:rFonts w:ascii="Arial" w:hAnsi="Arial" w:cs="Arial"/>
          <w:b/>
          <w:sz w:val="22"/>
          <w:szCs w:val="22"/>
        </w:rPr>
      </w:pPr>
      <w:r w:rsidRPr="001449DD">
        <w:rPr>
          <w:rFonts w:ascii="Arial" w:hAnsi="Arial" w:cs="Arial"/>
          <w:b/>
          <w:sz w:val="22"/>
          <w:szCs w:val="22"/>
        </w:rPr>
        <w:t>76. člen (posebni pogoji za uporabo prisilnih sredstev)</w:t>
      </w:r>
    </w:p>
    <w:p w:rsidR="001449DD" w:rsidRDefault="001449DD" w:rsidP="001449DD">
      <w:pPr>
        <w:pStyle w:val="Navadensplet"/>
        <w:rPr>
          <w:rFonts w:ascii="Arial" w:hAnsi="Arial" w:cs="Arial"/>
          <w:sz w:val="22"/>
          <w:szCs w:val="22"/>
        </w:rPr>
      </w:pPr>
      <w:r w:rsidRPr="00CE2C09">
        <w:rPr>
          <w:rFonts w:ascii="Arial" w:hAnsi="Arial" w:cs="Arial"/>
          <w:sz w:val="22"/>
          <w:szCs w:val="22"/>
        </w:rPr>
        <w:t>Policisti prisilnih sredstev ne smejo uporabiti proti otrokom, vidno bolnim, starim, onemoglim osebam, vidno težkim invalidom in vidno nosečim ženskam, razen če jih je treba privesti ali pridržati in policisti ne morejo drugače obvladati njihovega upiranja ali napada ali če ogrožajo svoje življenje, življenje ljudi, premoženje ali če je zaradi drugih okoliščin njihovo življenje ali zdravje neposredno ogroženo.</w:t>
      </w:r>
    </w:p>
    <w:p w:rsidR="003D6292" w:rsidRDefault="003D6292" w:rsidP="003D6292">
      <w:pPr>
        <w:pStyle w:val="esegmenth4"/>
        <w:rPr>
          <w:rFonts w:ascii="Arial" w:hAnsi="Arial" w:cs="Arial"/>
          <w:b/>
          <w:color w:val="0000FF"/>
          <w:sz w:val="22"/>
          <w:szCs w:val="22"/>
        </w:rPr>
      </w:pPr>
    </w:p>
    <w:p w:rsidR="003D6292" w:rsidRDefault="003D6292" w:rsidP="003D6292">
      <w:pPr>
        <w:pStyle w:val="esegmenth4"/>
        <w:rPr>
          <w:rFonts w:ascii="Arial" w:hAnsi="Arial" w:cs="Arial"/>
          <w:b/>
          <w:color w:val="0000FF"/>
          <w:sz w:val="22"/>
          <w:szCs w:val="22"/>
        </w:rPr>
      </w:pPr>
    </w:p>
    <w:p w:rsidR="003D6292" w:rsidRPr="00CE2C09" w:rsidRDefault="003D6292" w:rsidP="003D6292">
      <w:pPr>
        <w:pStyle w:val="esegmenth4"/>
        <w:rPr>
          <w:rFonts w:ascii="Arial" w:hAnsi="Arial" w:cs="Arial"/>
          <w:b/>
          <w:color w:val="0000FF"/>
          <w:sz w:val="22"/>
          <w:szCs w:val="22"/>
        </w:rPr>
      </w:pPr>
      <w:r w:rsidRPr="00CE2C09">
        <w:rPr>
          <w:rFonts w:ascii="Arial" w:hAnsi="Arial" w:cs="Arial"/>
          <w:b/>
          <w:color w:val="0000FF"/>
          <w:sz w:val="22"/>
          <w:szCs w:val="22"/>
        </w:rPr>
        <w:lastRenderedPageBreak/>
        <w:t>78. člen</w:t>
      </w:r>
      <w:r>
        <w:rPr>
          <w:rFonts w:ascii="Arial" w:hAnsi="Arial" w:cs="Arial"/>
          <w:b/>
          <w:color w:val="0000FF"/>
          <w:sz w:val="22"/>
          <w:szCs w:val="22"/>
        </w:rPr>
        <w:t xml:space="preserve"> </w:t>
      </w:r>
      <w:r w:rsidRPr="00CE2C09">
        <w:rPr>
          <w:rFonts w:ascii="Arial" w:hAnsi="Arial" w:cs="Arial"/>
          <w:b/>
          <w:color w:val="0000FF"/>
          <w:sz w:val="22"/>
          <w:szCs w:val="22"/>
        </w:rPr>
        <w:t>(zagotavljanje prve pomoči)</w:t>
      </w:r>
    </w:p>
    <w:p w:rsidR="003D6292" w:rsidRPr="00CE2C09" w:rsidRDefault="003D6292" w:rsidP="003D6292">
      <w:pPr>
        <w:pStyle w:val="Navadensplet"/>
        <w:rPr>
          <w:rFonts w:ascii="Arial" w:hAnsi="Arial" w:cs="Arial"/>
          <w:sz w:val="22"/>
          <w:szCs w:val="22"/>
        </w:rPr>
      </w:pPr>
      <w:r w:rsidRPr="003D6292">
        <w:rPr>
          <w:rFonts w:ascii="Arial" w:hAnsi="Arial" w:cs="Arial"/>
          <w:b/>
          <w:sz w:val="22"/>
          <w:szCs w:val="22"/>
        </w:rPr>
        <w:t xml:space="preserve">(1) Če je zaradi uporabe prisilnih sredstev oseba poškodovana, ji morajo policisti, takoj ko okoliščine dopuščajo, </w:t>
      </w:r>
      <w:r w:rsidRPr="003D6292">
        <w:rPr>
          <w:rFonts w:ascii="Arial" w:hAnsi="Arial" w:cs="Arial"/>
          <w:b/>
          <w:color w:val="FF0000"/>
          <w:sz w:val="22"/>
          <w:szCs w:val="22"/>
        </w:rPr>
        <w:t>zagotovit</w:t>
      </w:r>
      <w:r w:rsidRPr="003D6292">
        <w:rPr>
          <w:rFonts w:ascii="Arial" w:hAnsi="Arial" w:cs="Arial"/>
          <w:b/>
          <w:sz w:val="22"/>
          <w:szCs w:val="22"/>
        </w:rPr>
        <w:t>i prvo pomoč ali zdravniško pomoč.</w:t>
      </w:r>
      <w:r w:rsidRPr="00CE2C09">
        <w:rPr>
          <w:rFonts w:ascii="Arial" w:hAnsi="Arial" w:cs="Arial"/>
          <w:sz w:val="22"/>
          <w:szCs w:val="22"/>
        </w:rPr>
        <w:t xml:space="preserve"> Če poškodovani ostane na zdravljenju v zdravstveni ustanovi, policisti o tem obvestijo njegove bližnje, razen če poškodovani temu nasprotuje. </w:t>
      </w:r>
    </w:p>
    <w:p w:rsidR="003D6292" w:rsidRDefault="003D6292" w:rsidP="003D6292">
      <w:pPr>
        <w:pStyle w:val="Navadensplet"/>
        <w:rPr>
          <w:rFonts w:ascii="Arial" w:hAnsi="Arial" w:cs="Arial"/>
          <w:sz w:val="22"/>
          <w:szCs w:val="22"/>
        </w:rPr>
      </w:pPr>
      <w:r w:rsidRPr="00CE2C09">
        <w:rPr>
          <w:rFonts w:ascii="Arial" w:hAnsi="Arial" w:cs="Arial"/>
          <w:sz w:val="22"/>
          <w:szCs w:val="22"/>
        </w:rPr>
        <w:t>(2) Podatke o bližnjih policisti pridobijo od poškodovane osebe, če to ni mogoče, pa iz evidenc in drugih zbirk podatkov ali od drugih oseb.</w:t>
      </w:r>
    </w:p>
    <w:p w:rsidR="008B422D" w:rsidRPr="00863D6A" w:rsidRDefault="008B422D" w:rsidP="008B422D">
      <w:pPr>
        <w:ind w:left="360"/>
        <w:rPr>
          <w:rFonts w:cs="Arial"/>
          <w:color w:val="000000"/>
        </w:rPr>
      </w:pPr>
    </w:p>
    <w:p w:rsidR="008B422D" w:rsidRPr="008B422D" w:rsidRDefault="008B422D" w:rsidP="008B422D">
      <w:pPr>
        <w:pStyle w:val="len0"/>
        <w:rPr>
          <w:b/>
          <w:color w:val="000000"/>
        </w:rPr>
      </w:pPr>
      <w:r w:rsidRPr="008B422D">
        <w:rPr>
          <w:b/>
          <w:color w:val="000000"/>
        </w:rPr>
        <w:t>130. člen (</w:t>
      </w:r>
      <w:r w:rsidRPr="008B422D">
        <w:rPr>
          <w:b/>
          <w:color w:val="0000FF"/>
        </w:rPr>
        <w:t>poročanje</w:t>
      </w:r>
      <w:r w:rsidRPr="008B422D">
        <w:rPr>
          <w:b/>
          <w:color w:val="000000"/>
        </w:rPr>
        <w:t xml:space="preserve"> o uporabi policijskega pooblastila)</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 xml:space="preserve">(1) O vsaki uporabi policijskega pooblastila morajo policisti poročati v poročilu o opravljenem delu, če poročila ne pišejo, pa v pisnem aktu o uporabi policijskega pooblastila ali v uradnem zaznamku. </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(2) Pisne akte iz prejšnjega odstavka mora policist izdelati najkasneje v 24 urah od takrat, ko je policijsko pooblastilo uporabil.</w:t>
      </w:r>
    </w:p>
    <w:p w:rsidR="008B422D" w:rsidRPr="008B422D" w:rsidRDefault="008B422D" w:rsidP="008B422D">
      <w:pPr>
        <w:pStyle w:val="Slog111len-tevilenjeSamodejno"/>
        <w:numPr>
          <w:ilvl w:val="0"/>
          <w:numId w:val="0"/>
        </w:numPr>
        <w:jc w:val="left"/>
        <w:rPr>
          <w:b w:val="0"/>
          <w:bCs w:val="0"/>
          <w:color w:val="000000"/>
        </w:rPr>
      </w:pPr>
    </w:p>
    <w:p w:rsidR="008B422D" w:rsidRPr="008B422D" w:rsidRDefault="008B422D" w:rsidP="008B422D">
      <w:pPr>
        <w:pStyle w:val="Slog111len-tevilenjeSamodejno"/>
        <w:numPr>
          <w:ilvl w:val="0"/>
          <w:numId w:val="0"/>
        </w:numPr>
        <w:jc w:val="left"/>
        <w:rPr>
          <w:color w:val="000000"/>
        </w:rPr>
      </w:pPr>
    </w:p>
    <w:p w:rsidR="008B422D" w:rsidRPr="008B422D" w:rsidRDefault="008B422D" w:rsidP="008B422D">
      <w:pPr>
        <w:pStyle w:val="SlogSlog111len-tevilenjeSamodejnoLevo"/>
        <w:numPr>
          <w:ilvl w:val="0"/>
          <w:numId w:val="0"/>
        </w:numPr>
        <w:ind w:left="510"/>
        <w:jc w:val="both"/>
        <w:rPr>
          <w:color w:val="000000"/>
          <w:szCs w:val="22"/>
        </w:rPr>
      </w:pPr>
    </w:p>
    <w:p w:rsidR="008B422D" w:rsidRPr="008B422D" w:rsidRDefault="008B422D" w:rsidP="008B422D">
      <w:pPr>
        <w:pStyle w:val="len0"/>
        <w:rPr>
          <w:color w:val="000000"/>
        </w:rPr>
      </w:pPr>
      <w:r w:rsidRPr="008B422D">
        <w:rPr>
          <w:color w:val="000000"/>
        </w:rPr>
        <w:t xml:space="preserve"> 131. člen (</w:t>
      </w:r>
      <w:r w:rsidRPr="008B422D">
        <w:rPr>
          <w:b/>
          <w:color w:val="0000FF"/>
        </w:rPr>
        <w:t>poročanje o uporabi prisilnih sredstev</w:t>
      </w:r>
      <w:r w:rsidRPr="008B422D">
        <w:rPr>
          <w:color w:val="000000"/>
        </w:rPr>
        <w:t>)</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 xml:space="preserve">(1) O vsaki uporabi prisilnega sredstva mora policist </w:t>
      </w:r>
      <w:proofErr w:type="spellStart"/>
      <w:r w:rsidRPr="008B422D">
        <w:rPr>
          <w:rFonts w:cs="Arial"/>
          <w:color w:val="000000"/>
          <w:szCs w:val="22"/>
        </w:rPr>
        <w:t>čimprej</w:t>
      </w:r>
      <w:proofErr w:type="spellEnd"/>
      <w:r w:rsidRPr="008B422D">
        <w:rPr>
          <w:rFonts w:cs="Arial"/>
          <w:color w:val="000000"/>
          <w:szCs w:val="22"/>
        </w:rPr>
        <w:t xml:space="preserve">, najpozneje pa do konca delovnega časa, ko je uporabil prisilno sredstvo, poročati pisno v obliki uradnega zaznamka o uporabi prisilnih sredstev.  </w:t>
      </w:r>
    </w:p>
    <w:p w:rsidR="008B422D" w:rsidRPr="008B422D" w:rsidRDefault="008B422D" w:rsidP="008B422D">
      <w:pPr>
        <w:rPr>
          <w:rFonts w:cs="Arial"/>
          <w:color w:val="000000"/>
          <w:szCs w:val="22"/>
        </w:rPr>
      </w:pPr>
    </w:p>
    <w:p w:rsidR="008B422D" w:rsidRPr="008B422D" w:rsidRDefault="008B422D" w:rsidP="008B422D">
      <w:pPr>
        <w:rPr>
          <w:rFonts w:cs="Arial"/>
          <w:b/>
          <w:color w:val="000000"/>
          <w:szCs w:val="22"/>
        </w:rPr>
      </w:pPr>
      <w:r w:rsidRPr="008B422D">
        <w:rPr>
          <w:rFonts w:cs="Arial"/>
          <w:b/>
          <w:color w:val="000000"/>
          <w:szCs w:val="22"/>
        </w:rPr>
        <w:t xml:space="preserve">(2) V uradni zaznamek policist navede datum, čas in kraj uporabe prisilnega sredstva, vrsto uporabljenega prisilnega sredstva, podatke o osebi, proti kateri ga je uporabil, policijsko pooblastilo, ki ga je izvajal pred uporabo prisilnega sredstva, vzrok in način uporabe, posledice in druge okoliščine, ki so pomembne za oceno zakonitosti in strokovnosti uporabe prisilnega sredstva. </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 xml:space="preserve">(3) Policist mora neposredno po uporabi ustno obvestiti vodjo policijske enote, če je zaradi uporabe prisilnih sredstev nastala telesna poškodba ali premoženjska škoda ali je uporabil strelno orožje. </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(4) Ne glede na določbe prejšnjih odstavkov mora policist o vsaki sprožitvi strelnega orožja takoj ustno obvestiti vodjo policijske enote, razen med vajami v streljanju.</w:t>
      </w:r>
    </w:p>
    <w:p w:rsidR="008B422D" w:rsidRPr="008B422D" w:rsidRDefault="008B422D" w:rsidP="008B422D">
      <w:pPr>
        <w:rPr>
          <w:rFonts w:cs="Arial"/>
          <w:b/>
          <w:color w:val="000000"/>
          <w:szCs w:val="22"/>
        </w:rPr>
      </w:pPr>
    </w:p>
    <w:p w:rsidR="008B422D" w:rsidRPr="008B422D" w:rsidRDefault="008B422D" w:rsidP="008B422D">
      <w:pPr>
        <w:rPr>
          <w:rFonts w:cs="Arial"/>
          <w:b/>
          <w:color w:val="000000"/>
          <w:szCs w:val="22"/>
        </w:rPr>
      </w:pPr>
    </w:p>
    <w:p w:rsidR="008B422D" w:rsidRPr="008B422D" w:rsidRDefault="008B422D" w:rsidP="008B422D">
      <w:pPr>
        <w:pStyle w:val="SlogSlog111len-tevilenjeSamodejnoLevo"/>
        <w:numPr>
          <w:ilvl w:val="0"/>
          <w:numId w:val="0"/>
        </w:numPr>
        <w:ind w:left="510"/>
        <w:jc w:val="both"/>
        <w:rPr>
          <w:color w:val="000000"/>
          <w:szCs w:val="22"/>
        </w:rPr>
      </w:pPr>
    </w:p>
    <w:p w:rsidR="008B422D" w:rsidRPr="008B422D" w:rsidRDefault="008B422D" w:rsidP="008B422D">
      <w:pPr>
        <w:pStyle w:val="len0"/>
        <w:rPr>
          <w:color w:val="000000"/>
        </w:rPr>
      </w:pPr>
      <w:r w:rsidRPr="008B422D">
        <w:rPr>
          <w:color w:val="000000"/>
        </w:rPr>
        <w:t xml:space="preserve">132. </w:t>
      </w:r>
      <w:bookmarkStart w:id="0" w:name="_GoBack"/>
      <w:bookmarkEnd w:id="0"/>
      <w:r w:rsidRPr="008B422D">
        <w:rPr>
          <w:color w:val="000000"/>
        </w:rPr>
        <w:t>člen  (</w:t>
      </w:r>
      <w:r w:rsidRPr="008B422D">
        <w:rPr>
          <w:b/>
          <w:color w:val="0000FF"/>
        </w:rPr>
        <w:t>preverjanje zakonitosti in strokovnosti uporabe policijskih pooblastil</w:t>
      </w:r>
      <w:r w:rsidRPr="008B422D">
        <w:rPr>
          <w:color w:val="000000"/>
        </w:rPr>
        <w:t>)</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 xml:space="preserve">(1) Vodja policijske enote ali oseba, ki jo ta pooblasti, mora spremljati zakonitost in strokovnost uporabe policijskih pooblastil. </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 xml:space="preserve">(2) Oseba iz prejšnjega odstavka mora vsako uporabo prisilnega sredstva preveriti in oceniti, ali je bilo uporabljeno </w:t>
      </w:r>
      <w:r w:rsidRPr="008B422D">
        <w:rPr>
          <w:rFonts w:cs="Arial"/>
          <w:b/>
          <w:color w:val="0000FF"/>
          <w:szCs w:val="22"/>
        </w:rPr>
        <w:t>zakonito in strokovno</w:t>
      </w:r>
      <w:r w:rsidRPr="008B422D">
        <w:rPr>
          <w:rFonts w:cs="Arial"/>
          <w:color w:val="000000"/>
          <w:szCs w:val="22"/>
        </w:rPr>
        <w:t>, razen če je za preveritev in oceno zakonitosti in strokovnosti uporabe ustanovljena komisija iz 133. člena tega zakona.</w:t>
      </w:r>
    </w:p>
    <w:p w:rsidR="008B422D" w:rsidRPr="008B422D" w:rsidRDefault="008B422D" w:rsidP="008B422D">
      <w:pPr>
        <w:rPr>
          <w:rFonts w:cs="Arial"/>
          <w:color w:val="000000"/>
          <w:szCs w:val="22"/>
        </w:rPr>
      </w:pPr>
    </w:p>
    <w:p w:rsidR="008B422D" w:rsidRPr="008B422D" w:rsidRDefault="008B422D" w:rsidP="008B422D">
      <w:pPr>
        <w:rPr>
          <w:rFonts w:cs="Arial"/>
          <w:color w:val="000000"/>
          <w:szCs w:val="22"/>
        </w:rPr>
      </w:pPr>
      <w:r w:rsidRPr="008B422D">
        <w:rPr>
          <w:rFonts w:cs="Arial"/>
          <w:color w:val="000000"/>
          <w:szCs w:val="22"/>
        </w:rPr>
        <w:t>(3) Če prisilno sredstvo uporabi ali uporabo odredi vodja policijske enote, zakonitost in strokovnost uporabe preveri in oceni njemu nadrejeni vodja, kateremu je odgovoren za delo, ali oseba, ki jo ta pooblasti.</w:t>
      </w:r>
    </w:p>
    <w:p w:rsidR="00F75C8D" w:rsidRPr="00F75C8D" w:rsidRDefault="00F75C8D" w:rsidP="00F75C8D">
      <w:pPr>
        <w:spacing w:before="152" w:after="76"/>
        <w:ind w:left="303" w:right="303"/>
        <w:jc w:val="center"/>
        <w:outlineLvl w:val="0"/>
        <w:rPr>
          <w:rFonts w:cs="Arial"/>
          <w:b/>
          <w:color w:val="484848"/>
          <w:kern w:val="36"/>
          <w:sz w:val="32"/>
          <w:szCs w:val="32"/>
        </w:rPr>
      </w:pPr>
      <w:r w:rsidRPr="00F75C8D">
        <w:rPr>
          <w:rFonts w:cs="Arial"/>
          <w:b/>
          <w:color w:val="484848"/>
          <w:kern w:val="36"/>
          <w:sz w:val="32"/>
          <w:szCs w:val="32"/>
        </w:rPr>
        <w:lastRenderedPageBreak/>
        <w:t>Pravilnik o policijskih pooblastilih</w:t>
      </w:r>
      <w:r>
        <w:rPr>
          <w:rFonts w:cs="Arial"/>
          <w:b/>
          <w:color w:val="484848"/>
          <w:kern w:val="36"/>
          <w:sz w:val="32"/>
          <w:szCs w:val="32"/>
        </w:rPr>
        <w:t xml:space="preserve"> (Uradni list 59/17)</w:t>
      </w:r>
    </w:p>
    <w:p w:rsidR="00F75C8D" w:rsidRDefault="00F75C8D" w:rsidP="00F75C8D">
      <w:pPr>
        <w:spacing w:before="76" w:after="76"/>
        <w:jc w:val="center"/>
        <w:outlineLvl w:val="2"/>
        <w:rPr>
          <w:rFonts w:cs="Arial"/>
          <w:b/>
          <w:bCs/>
          <w:color w:val="484848"/>
          <w:szCs w:val="22"/>
        </w:rPr>
      </w:pPr>
    </w:p>
    <w:p w:rsidR="00F75C8D" w:rsidRPr="00F75C8D" w:rsidRDefault="00F75C8D" w:rsidP="00F75C8D">
      <w:pPr>
        <w:spacing w:before="76" w:after="76"/>
        <w:jc w:val="center"/>
        <w:outlineLvl w:val="2"/>
        <w:rPr>
          <w:rFonts w:cs="Arial"/>
          <w:b/>
          <w:bCs/>
          <w:color w:val="484848"/>
          <w:szCs w:val="22"/>
        </w:rPr>
      </w:pPr>
      <w:r w:rsidRPr="00F75C8D">
        <w:rPr>
          <w:rFonts w:cs="Arial"/>
          <w:b/>
          <w:bCs/>
          <w:color w:val="484848"/>
          <w:szCs w:val="22"/>
        </w:rPr>
        <w:t>III. UPORABA PRISILNIH SREDSTEV</w:t>
      </w:r>
    </w:p>
    <w:p w:rsidR="00F75C8D" w:rsidRPr="00F75C8D" w:rsidRDefault="00F75C8D" w:rsidP="00F75C8D">
      <w:pPr>
        <w:spacing w:before="30" w:after="30"/>
        <w:jc w:val="center"/>
        <w:outlineLvl w:val="3"/>
        <w:rPr>
          <w:rFonts w:cs="Arial"/>
          <w:b/>
          <w:bCs/>
          <w:color w:val="484848"/>
          <w:szCs w:val="22"/>
        </w:rPr>
      </w:pPr>
      <w:r w:rsidRPr="00F75C8D">
        <w:rPr>
          <w:rFonts w:cs="Arial"/>
          <w:b/>
          <w:bCs/>
          <w:color w:val="484848"/>
          <w:szCs w:val="22"/>
        </w:rPr>
        <w:t>38. člen</w:t>
      </w:r>
    </w:p>
    <w:p w:rsidR="00F75C8D" w:rsidRPr="00F75C8D" w:rsidRDefault="00F75C8D" w:rsidP="00F75C8D">
      <w:pPr>
        <w:spacing w:before="30" w:after="30"/>
        <w:jc w:val="center"/>
        <w:outlineLvl w:val="3"/>
        <w:rPr>
          <w:rFonts w:cs="Arial"/>
          <w:b/>
          <w:bCs/>
          <w:color w:val="484848"/>
          <w:szCs w:val="22"/>
        </w:rPr>
      </w:pPr>
      <w:r w:rsidRPr="00F75C8D">
        <w:rPr>
          <w:rFonts w:cs="Arial"/>
          <w:b/>
          <w:bCs/>
          <w:color w:val="484848"/>
          <w:szCs w:val="22"/>
        </w:rPr>
        <w:t>(splošna določba)</w:t>
      </w:r>
    </w:p>
    <w:p w:rsidR="00F75C8D" w:rsidRPr="00F75C8D" w:rsidRDefault="00F75C8D" w:rsidP="00F75C8D">
      <w:pPr>
        <w:spacing w:after="76" w:line="300" w:lineRule="atLeast"/>
        <w:rPr>
          <w:rFonts w:cs="Arial"/>
          <w:b/>
          <w:color w:val="484848"/>
          <w:szCs w:val="22"/>
        </w:rPr>
      </w:pPr>
      <w:r w:rsidRPr="00F75C8D">
        <w:rPr>
          <w:rFonts w:cs="Arial"/>
          <w:b/>
          <w:color w:val="484848"/>
          <w:szCs w:val="22"/>
        </w:rPr>
        <w:t xml:space="preserve">(1) Policisti uporabljajo prisilna sredstva </w:t>
      </w:r>
      <w:r w:rsidRPr="00F75C8D">
        <w:rPr>
          <w:rFonts w:cs="Arial"/>
          <w:b/>
          <w:color w:val="0000FF"/>
          <w:szCs w:val="22"/>
        </w:rPr>
        <w:t>na način, ki ga predpisujeta zakon, ki ureja naloge in pooblastila policije, in ta pravilnik.</w:t>
      </w:r>
      <w:r w:rsidRPr="00F75C8D">
        <w:rPr>
          <w:rFonts w:cs="Arial"/>
          <w:b/>
          <w:color w:val="484848"/>
          <w:szCs w:val="22"/>
        </w:rPr>
        <w:t xml:space="preserve"> Pri uporabi prisilnih sredstev morajo policisti </w:t>
      </w:r>
      <w:r w:rsidRPr="00CF3865">
        <w:rPr>
          <w:rFonts w:cs="Arial"/>
          <w:b/>
          <w:color w:val="FF0000"/>
          <w:szCs w:val="22"/>
        </w:rPr>
        <w:t>upoštevati tudi pravila stroke</w:t>
      </w:r>
      <w:r w:rsidRPr="00F75C8D">
        <w:rPr>
          <w:rFonts w:cs="Arial"/>
          <w:b/>
          <w:color w:val="484848"/>
          <w:szCs w:val="22"/>
        </w:rPr>
        <w:t>, ki so se kot posebna znanja in veščine izoblikovala v policijski praksi in so kot taka opredeljena v internih aktih policije oziroma jih policisti osvojijo na izobraževanjih, izpopolnjevanjih in usposabljanjih policistov.</w:t>
      </w:r>
    </w:p>
    <w:p w:rsidR="00F75C8D" w:rsidRPr="00F75C8D" w:rsidRDefault="00F75C8D" w:rsidP="00F75C8D">
      <w:pPr>
        <w:spacing w:after="76" w:line="300" w:lineRule="atLeast"/>
        <w:rPr>
          <w:rFonts w:cs="Arial"/>
          <w:b/>
          <w:color w:val="FF0000"/>
          <w:szCs w:val="22"/>
        </w:rPr>
      </w:pPr>
      <w:r w:rsidRPr="00F75C8D">
        <w:rPr>
          <w:rFonts w:cs="Arial"/>
          <w:b/>
          <w:color w:val="484848"/>
          <w:szCs w:val="22"/>
        </w:rPr>
        <w:t xml:space="preserve">(2) Pri uporabi </w:t>
      </w:r>
      <w:r w:rsidRPr="00F75C8D">
        <w:rPr>
          <w:rFonts w:cs="Arial"/>
          <w:b/>
          <w:color w:val="0000FF"/>
          <w:szCs w:val="22"/>
        </w:rPr>
        <w:t>tehničnih prisilnih sredstev morajo policisti upoštevati navodila proizvajalca ter biti ustrezno usposobljeni za njihovo uporabo</w:t>
      </w:r>
      <w:r w:rsidRPr="00F75C8D">
        <w:rPr>
          <w:rFonts w:cs="Arial"/>
          <w:b/>
          <w:color w:val="484848"/>
          <w:szCs w:val="22"/>
        </w:rPr>
        <w:t>.</w:t>
      </w:r>
      <w:r>
        <w:rPr>
          <w:rFonts w:cs="Arial"/>
          <w:b/>
          <w:color w:val="484848"/>
          <w:szCs w:val="22"/>
        </w:rPr>
        <w:t xml:space="preserve"> </w:t>
      </w:r>
      <w:r w:rsidRPr="00F75C8D">
        <w:rPr>
          <w:rFonts w:cs="Arial"/>
          <w:b/>
          <w:color w:val="FF0000"/>
          <w:szCs w:val="22"/>
        </w:rPr>
        <w:t>(redarji-plinski razpršilec)</w:t>
      </w:r>
    </w:p>
    <w:p w:rsidR="00F75C8D" w:rsidRPr="00F75C8D" w:rsidRDefault="00F75C8D" w:rsidP="00F75C8D">
      <w:pPr>
        <w:spacing w:after="76" w:line="300" w:lineRule="atLeast"/>
        <w:rPr>
          <w:rFonts w:cs="Arial"/>
          <w:b/>
          <w:color w:val="484848"/>
          <w:szCs w:val="22"/>
        </w:rPr>
      </w:pPr>
      <w:r w:rsidRPr="00F75C8D">
        <w:rPr>
          <w:rFonts w:cs="Arial"/>
          <w:b/>
          <w:color w:val="484848"/>
          <w:szCs w:val="22"/>
        </w:rPr>
        <w:t>(3) Vrsta in intenziteta uporabljenega prisilnega sredstva mora biti sorazmerna načinu, sredstvu in moči upiranja ali napada osebe.</w:t>
      </w:r>
    </w:p>
    <w:p w:rsidR="00F75C8D" w:rsidRPr="00F75C8D" w:rsidRDefault="00F75C8D" w:rsidP="00F75C8D">
      <w:pPr>
        <w:spacing w:after="76" w:line="300" w:lineRule="atLeast"/>
        <w:rPr>
          <w:rFonts w:cs="Arial"/>
          <w:b/>
          <w:color w:val="484848"/>
          <w:szCs w:val="22"/>
        </w:rPr>
      </w:pPr>
      <w:r w:rsidRPr="00F75C8D">
        <w:rPr>
          <w:rFonts w:cs="Arial"/>
          <w:b/>
          <w:color w:val="484848"/>
          <w:szCs w:val="22"/>
        </w:rPr>
        <w:t>(4) Prisilno sredstvo je dopustno uporabljati tako dolgo, dokler namen uporabe ni dosežen ali dokler se ne izkaže, da namena ne bo mogoče doseči.</w:t>
      </w:r>
    </w:p>
    <w:p w:rsidR="000426DA" w:rsidRDefault="000426DA" w:rsidP="001449DD">
      <w:pPr>
        <w:pStyle w:val="Navadensplet"/>
        <w:rPr>
          <w:rFonts w:ascii="Arial" w:hAnsi="Arial" w:cs="Arial"/>
          <w:sz w:val="22"/>
          <w:szCs w:val="22"/>
        </w:rPr>
      </w:pPr>
    </w:p>
    <w:p w:rsidR="00053757" w:rsidRPr="00CF3865" w:rsidRDefault="00053757" w:rsidP="000426DA">
      <w:pPr>
        <w:pStyle w:val="Navadensplet"/>
        <w:jc w:val="center"/>
        <w:rPr>
          <w:rFonts w:ascii="Arial" w:hAnsi="Arial" w:cs="Arial"/>
          <w:b/>
          <w:color w:val="0000FF"/>
          <w:sz w:val="32"/>
          <w:szCs w:val="32"/>
          <w:u w:val="single"/>
        </w:rPr>
      </w:pPr>
      <w:r w:rsidRPr="00CF3865">
        <w:rPr>
          <w:rFonts w:ascii="Arial" w:hAnsi="Arial" w:cs="Arial"/>
          <w:b/>
          <w:color w:val="0000FF"/>
          <w:sz w:val="32"/>
          <w:szCs w:val="32"/>
          <w:u w:val="single"/>
        </w:rPr>
        <w:t>Temeljna načela pri uporabi prisilnih sredstev:</w:t>
      </w:r>
    </w:p>
    <w:p w:rsidR="000426DA" w:rsidRDefault="000426DA" w:rsidP="001449DD">
      <w:pPr>
        <w:pStyle w:val="Navadensplet"/>
        <w:rPr>
          <w:rFonts w:ascii="Arial" w:hAnsi="Arial" w:cs="Arial"/>
          <w:sz w:val="22"/>
          <w:szCs w:val="22"/>
        </w:rPr>
      </w:pPr>
    </w:p>
    <w:p w:rsidR="00053757" w:rsidRPr="00CF3865" w:rsidRDefault="00053757" w:rsidP="001449DD">
      <w:pPr>
        <w:pStyle w:val="Navadensplet"/>
        <w:rPr>
          <w:rFonts w:ascii="Arial" w:hAnsi="Arial" w:cs="Arial"/>
          <w:b/>
          <w:sz w:val="22"/>
          <w:szCs w:val="22"/>
        </w:rPr>
      </w:pPr>
      <w:r w:rsidRPr="00053757">
        <w:rPr>
          <w:rFonts w:ascii="Arial" w:hAnsi="Arial" w:cs="Arial"/>
          <w:b/>
          <w:color w:val="FF0000"/>
          <w:sz w:val="22"/>
          <w:szCs w:val="22"/>
        </w:rPr>
        <w:t xml:space="preserve"> ZAKONITOST </w:t>
      </w:r>
      <w:r w:rsidRPr="00053757">
        <w:rPr>
          <w:rFonts w:ascii="Arial" w:hAnsi="Arial" w:cs="Arial"/>
          <w:b/>
          <w:color w:val="FF0000"/>
          <w:sz w:val="22"/>
          <w:szCs w:val="22"/>
        </w:rPr>
        <w:sym w:font="Wingdings" w:char="F0E0"/>
      </w:r>
      <w:r w:rsidRPr="00053757">
        <w:rPr>
          <w:rFonts w:ascii="Arial" w:hAnsi="Arial" w:cs="Arial"/>
          <w:b/>
          <w:color w:val="FF0000"/>
          <w:sz w:val="22"/>
          <w:szCs w:val="22"/>
        </w:rPr>
        <w:t xml:space="preserve"> STROKOVNOST</w:t>
      </w:r>
      <w:r>
        <w:rPr>
          <w:rFonts w:ascii="Arial" w:hAnsi="Arial" w:cs="Arial"/>
          <w:sz w:val="22"/>
          <w:szCs w:val="22"/>
        </w:rPr>
        <w:t xml:space="preserve"> </w:t>
      </w:r>
      <w:r w:rsidR="00CF3865" w:rsidRPr="00CF3865">
        <w:rPr>
          <w:rFonts w:ascii="Arial" w:hAnsi="Arial" w:cs="Arial"/>
          <w:b/>
          <w:sz w:val="22"/>
          <w:szCs w:val="22"/>
        </w:rPr>
        <w:t>(</w:t>
      </w:r>
      <w:proofErr w:type="spellStart"/>
      <w:r w:rsidR="00CF3865" w:rsidRPr="00CF3865">
        <w:rPr>
          <w:rFonts w:ascii="Arial" w:hAnsi="Arial" w:cs="Arial"/>
          <w:b/>
          <w:sz w:val="22"/>
          <w:szCs w:val="22"/>
        </w:rPr>
        <w:t>kumulativa</w:t>
      </w:r>
      <w:proofErr w:type="spellEnd"/>
      <w:r w:rsidR="00CF3865" w:rsidRPr="00CF3865">
        <w:rPr>
          <w:rFonts w:ascii="Arial" w:hAnsi="Arial" w:cs="Arial"/>
          <w:b/>
          <w:sz w:val="22"/>
          <w:szCs w:val="22"/>
        </w:rPr>
        <w:t>)</w:t>
      </w:r>
    </w:p>
    <w:p w:rsidR="00053757" w:rsidRPr="00CF3865" w:rsidRDefault="00053757" w:rsidP="001449DD">
      <w:pPr>
        <w:pStyle w:val="Navadensplet"/>
        <w:rPr>
          <w:rFonts w:ascii="Arial" w:hAnsi="Arial" w:cs="Arial"/>
          <w:sz w:val="22"/>
          <w:szCs w:val="22"/>
        </w:rPr>
      </w:pPr>
      <w:r w:rsidRPr="00053757">
        <w:rPr>
          <w:rFonts w:ascii="Arial" w:hAnsi="Arial" w:cs="Arial"/>
          <w:b/>
          <w:color w:val="0000FF"/>
          <w:sz w:val="22"/>
          <w:szCs w:val="22"/>
        </w:rPr>
        <w:t xml:space="preserve">SORAZMERNOST </w:t>
      </w:r>
      <w:r w:rsidRPr="00053757">
        <w:rPr>
          <w:rFonts w:ascii="Arial" w:hAnsi="Arial" w:cs="Arial"/>
          <w:b/>
          <w:color w:val="0000FF"/>
          <w:sz w:val="22"/>
          <w:szCs w:val="22"/>
        </w:rPr>
        <w:sym w:font="Wingdings" w:char="F0E0"/>
      </w:r>
      <w:r w:rsidRPr="00053757">
        <w:rPr>
          <w:rFonts w:ascii="Arial" w:hAnsi="Arial" w:cs="Arial"/>
          <w:b/>
          <w:color w:val="0000FF"/>
          <w:sz w:val="22"/>
          <w:szCs w:val="22"/>
        </w:rPr>
        <w:t xml:space="preserve"> POSTOPNOST </w:t>
      </w:r>
      <w:r w:rsidR="00CF3865" w:rsidRPr="00CF3865">
        <w:rPr>
          <w:rFonts w:ascii="Arial" w:hAnsi="Arial" w:cs="Arial"/>
          <w:b/>
          <w:sz w:val="22"/>
          <w:szCs w:val="22"/>
        </w:rPr>
        <w:t>(</w:t>
      </w:r>
      <w:proofErr w:type="spellStart"/>
      <w:r w:rsidR="00CF3865" w:rsidRPr="00CF3865">
        <w:rPr>
          <w:rFonts w:ascii="Arial" w:hAnsi="Arial" w:cs="Arial"/>
          <w:b/>
          <w:sz w:val="22"/>
          <w:szCs w:val="22"/>
        </w:rPr>
        <w:t>kumulativa</w:t>
      </w:r>
      <w:proofErr w:type="spellEnd"/>
      <w:r w:rsidR="00CF3865" w:rsidRPr="00CF3865">
        <w:rPr>
          <w:rFonts w:ascii="Arial" w:hAnsi="Arial" w:cs="Arial"/>
          <w:b/>
          <w:sz w:val="22"/>
          <w:szCs w:val="22"/>
        </w:rPr>
        <w:t>)</w:t>
      </w:r>
    </w:p>
    <w:p w:rsidR="00053757" w:rsidRPr="00053757" w:rsidRDefault="00053757" w:rsidP="0071152D">
      <w:pPr>
        <w:pStyle w:val="Navadensplet"/>
        <w:rPr>
          <w:rFonts w:ascii="Arial" w:hAnsi="Arial" w:cs="Arial"/>
          <w:b/>
          <w:sz w:val="22"/>
          <w:szCs w:val="22"/>
        </w:rPr>
      </w:pPr>
      <w:r w:rsidRPr="00053757">
        <w:rPr>
          <w:rFonts w:ascii="Arial" w:hAnsi="Arial" w:cs="Arial"/>
          <w:b/>
          <w:sz w:val="22"/>
          <w:szCs w:val="22"/>
        </w:rPr>
        <w:t>ZAHTEVA</w:t>
      </w:r>
      <w:r>
        <w:rPr>
          <w:rFonts w:ascii="Arial" w:hAnsi="Arial" w:cs="Arial"/>
          <w:b/>
          <w:sz w:val="22"/>
          <w:szCs w:val="22"/>
        </w:rPr>
        <w:t xml:space="preserve"> </w:t>
      </w:r>
      <w:r w:rsidRPr="00053757">
        <w:rPr>
          <w:rFonts w:ascii="Arial" w:hAnsi="Arial" w:cs="Arial"/>
          <w:b/>
          <w:sz w:val="22"/>
          <w:szCs w:val="22"/>
        </w:rPr>
        <w:t>/</w:t>
      </w:r>
      <w:r>
        <w:rPr>
          <w:rFonts w:ascii="Arial" w:hAnsi="Arial" w:cs="Arial"/>
          <w:b/>
          <w:sz w:val="22"/>
          <w:szCs w:val="22"/>
        </w:rPr>
        <w:t xml:space="preserve"> </w:t>
      </w:r>
      <w:r w:rsidRPr="00053757">
        <w:rPr>
          <w:rFonts w:ascii="Arial" w:hAnsi="Arial" w:cs="Arial"/>
          <w:b/>
          <w:sz w:val="22"/>
          <w:szCs w:val="22"/>
        </w:rPr>
        <w:t>UKAZ (USTNA ODREDBA</w:t>
      </w:r>
      <w:r w:rsidR="0071152D">
        <w:rPr>
          <w:rFonts w:ascii="Arial" w:hAnsi="Arial" w:cs="Arial"/>
          <w:b/>
          <w:sz w:val="22"/>
          <w:szCs w:val="22"/>
        </w:rPr>
        <w:t xml:space="preserve">, pooblastilo iz </w:t>
      </w:r>
      <w:proofErr w:type="spellStart"/>
      <w:r w:rsidR="0071152D">
        <w:rPr>
          <w:rFonts w:ascii="Arial" w:hAnsi="Arial" w:cs="Arial"/>
          <w:b/>
          <w:sz w:val="22"/>
          <w:szCs w:val="22"/>
        </w:rPr>
        <w:t>Zored</w:t>
      </w:r>
      <w:proofErr w:type="spellEnd"/>
      <w:r w:rsidR="0071152D">
        <w:rPr>
          <w:rFonts w:ascii="Arial" w:hAnsi="Arial" w:cs="Arial"/>
          <w:b/>
          <w:sz w:val="22"/>
          <w:szCs w:val="22"/>
        </w:rPr>
        <w:t>-a, ki ni povezana s pooblastilom odrejanja in ukazovanja iz ZPRCP</w:t>
      </w:r>
      <w:r w:rsidRPr="00053757">
        <w:rPr>
          <w:rFonts w:ascii="Arial" w:hAnsi="Arial" w:cs="Arial"/>
          <w:b/>
          <w:sz w:val="22"/>
          <w:szCs w:val="22"/>
        </w:rPr>
        <w:t xml:space="preserve">)  </w:t>
      </w:r>
      <w:r w:rsidRPr="00053757">
        <w:rPr>
          <w:rFonts w:ascii="Arial" w:hAnsi="Arial" w:cs="Arial"/>
          <w:b/>
          <w:sz w:val="22"/>
          <w:szCs w:val="22"/>
        </w:rPr>
        <w:sym w:font="Wingdings" w:char="F0E0"/>
      </w:r>
      <w:r w:rsidRPr="00053757">
        <w:rPr>
          <w:rFonts w:ascii="Arial" w:hAnsi="Arial" w:cs="Arial"/>
          <w:b/>
          <w:sz w:val="22"/>
          <w:szCs w:val="22"/>
        </w:rPr>
        <w:t xml:space="preserve"> OPOZORILO </w:t>
      </w:r>
      <w:r w:rsidR="00CF3865">
        <w:rPr>
          <w:rFonts w:ascii="Arial" w:hAnsi="Arial" w:cs="Arial"/>
          <w:b/>
          <w:sz w:val="22"/>
          <w:szCs w:val="22"/>
        </w:rPr>
        <w:t>(pogojno)</w:t>
      </w:r>
    </w:p>
    <w:p w:rsidR="00053757" w:rsidRPr="00CF3865" w:rsidRDefault="00053757" w:rsidP="001449DD">
      <w:pPr>
        <w:pStyle w:val="Navadensplet"/>
        <w:rPr>
          <w:rFonts w:ascii="Arial" w:hAnsi="Arial" w:cs="Arial"/>
          <w:b/>
          <w:sz w:val="22"/>
          <w:szCs w:val="22"/>
        </w:rPr>
      </w:pPr>
      <w:r w:rsidRPr="00053757">
        <w:rPr>
          <w:rFonts w:ascii="Arial" w:hAnsi="Arial" w:cs="Arial"/>
          <w:b/>
          <w:color w:val="006600"/>
          <w:sz w:val="22"/>
          <w:szCs w:val="22"/>
        </w:rPr>
        <w:t>NUJNOST</w:t>
      </w:r>
      <w:r w:rsidR="00CF3865">
        <w:rPr>
          <w:rFonts w:ascii="Arial" w:hAnsi="Arial" w:cs="Arial"/>
          <w:b/>
          <w:color w:val="006600"/>
          <w:sz w:val="22"/>
          <w:szCs w:val="22"/>
        </w:rPr>
        <w:t xml:space="preserve"> </w:t>
      </w:r>
      <w:r w:rsidR="00CF3865" w:rsidRPr="00CF3865">
        <w:rPr>
          <w:rFonts w:ascii="Arial" w:hAnsi="Arial" w:cs="Arial"/>
          <w:b/>
          <w:sz w:val="22"/>
          <w:szCs w:val="22"/>
        </w:rPr>
        <w:t>(obligatorno)</w:t>
      </w:r>
    </w:p>
    <w:p w:rsidR="00CC3B85" w:rsidRDefault="001B57B3" w:rsidP="001B57B3">
      <w:pPr>
        <w:spacing w:before="100" w:beforeAutospacing="1" w:after="100" w:afterAutospacing="1"/>
        <w:jc w:val="center"/>
        <w:rPr>
          <w:rFonts w:cs="Arial"/>
          <w:b/>
          <w:color w:val="0000FF"/>
          <w:sz w:val="20"/>
          <w:szCs w:val="20"/>
        </w:rPr>
      </w:pPr>
      <w:r w:rsidRPr="00412FF4">
        <w:rPr>
          <w:rFonts w:cs="Arial"/>
          <w:b/>
          <w:color w:val="0000FF"/>
          <w:sz w:val="20"/>
          <w:szCs w:val="20"/>
        </w:rPr>
        <w:t xml:space="preserve">K A Z E N S K I   Z A K O N I K </w:t>
      </w:r>
      <w:r w:rsidR="00CC3B85">
        <w:rPr>
          <w:rFonts w:cs="Arial"/>
          <w:b/>
          <w:color w:val="0000FF"/>
          <w:sz w:val="20"/>
          <w:szCs w:val="20"/>
        </w:rPr>
        <w:t xml:space="preserve"> RS</w:t>
      </w:r>
    </w:p>
    <w:p w:rsidR="001B57B3" w:rsidRPr="005E4DAE" w:rsidRDefault="001B57B3" w:rsidP="001B57B3">
      <w:pPr>
        <w:spacing w:before="100" w:beforeAutospacing="1" w:after="100" w:afterAutospacing="1"/>
        <w:jc w:val="center"/>
        <w:rPr>
          <w:rFonts w:cs="Arial"/>
          <w:b/>
          <w:color w:val="0000FF"/>
          <w:sz w:val="20"/>
          <w:szCs w:val="20"/>
        </w:rPr>
      </w:pPr>
      <w:r w:rsidRPr="00412FF4">
        <w:rPr>
          <w:rFonts w:cs="Arial"/>
          <w:b/>
          <w:color w:val="0000FF"/>
          <w:sz w:val="20"/>
          <w:szCs w:val="20"/>
        </w:rPr>
        <w:br/>
      </w:r>
      <w:r w:rsidRPr="005E4DAE">
        <w:rPr>
          <w:rFonts w:cs="Arial"/>
          <w:b/>
          <w:color w:val="0000FF"/>
          <w:sz w:val="20"/>
          <w:szCs w:val="20"/>
        </w:rPr>
        <w:t>Silobran</w:t>
      </w:r>
    </w:p>
    <w:p w:rsidR="001B57B3" w:rsidRPr="00412FF4" w:rsidRDefault="001B57B3" w:rsidP="001B57B3">
      <w:pPr>
        <w:spacing w:before="100" w:beforeAutospacing="1" w:after="100" w:afterAutospacing="1"/>
        <w:jc w:val="center"/>
        <w:rPr>
          <w:rFonts w:cs="Arial"/>
          <w:b/>
          <w:color w:val="FF0000"/>
          <w:sz w:val="20"/>
          <w:szCs w:val="20"/>
        </w:rPr>
      </w:pPr>
      <w:r w:rsidRPr="005E4DAE">
        <w:rPr>
          <w:rFonts w:cs="Arial"/>
          <w:b/>
          <w:color w:val="0000FF"/>
          <w:sz w:val="20"/>
          <w:szCs w:val="20"/>
        </w:rPr>
        <w:t>22. člen</w:t>
      </w:r>
    </w:p>
    <w:p w:rsidR="001B57B3" w:rsidRPr="00412FF4"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 xml:space="preserve">(1) Dejanje, ki je storjeno v silobranu, ni protipravno. </w:t>
      </w:r>
    </w:p>
    <w:p w:rsidR="001B57B3" w:rsidRPr="00412FF4"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 xml:space="preserve">(2) Silobran je obramba, ki je </w:t>
      </w:r>
      <w:r w:rsidRPr="005B52A4">
        <w:rPr>
          <w:rFonts w:cs="Arial"/>
          <w:b/>
          <w:color w:val="0000FF"/>
          <w:sz w:val="20"/>
          <w:szCs w:val="20"/>
        </w:rPr>
        <w:t>nujno</w:t>
      </w:r>
      <w:r w:rsidRPr="00412FF4">
        <w:rPr>
          <w:rFonts w:cs="Arial"/>
          <w:b/>
          <w:color w:val="FF0000"/>
          <w:sz w:val="20"/>
          <w:szCs w:val="20"/>
        </w:rPr>
        <w:t xml:space="preserve"> potrebna, da storilec </w:t>
      </w:r>
      <w:r w:rsidRPr="005B52A4">
        <w:rPr>
          <w:rFonts w:cs="Arial"/>
          <w:b/>
          <w:color w:val="0000FF"/>
          <w:sz w:val="20"/>
          <w:szCs w:val="20"/>
        </w:rPr>
        <w:t>odvrne</w:t>
      </w:r>
      <w:r w:rsidRPr="00412FF4">
        <w:rPr>
          <w:rFonts w:cs="Arial"/>
          <w:b/>
          <w:color w:val="FF0000"/>
          <w:sz w:val="20"/>
          <w:szCs w:val="20"/>
        </w:rPr>
        <w:t xml:space="preserve"> od </w:t>
      </w:r>
      <w:r w:rsidRPr="005B52A4">
        <w:rPr>
          <w:rFonts w:cs="Arial"/>
          <w:b/>
          <w:color w:val="0000FF"/>
          <w:sz w:val="20"/>
          <w:szCs w:val="20"/>
        </w:rPr>
        <w:t>sebe</w:t>
      </w:r>
      <w:r w:rsidRPr="00412FF4">
        <w:rPr>
          <w:rFonts w:cs="Arial"/>
          <w:b/>
          <w:color w:val="FF0000"/>
          <w:sz w:val="20"/>
          <w:szCs w:val="20"/>
        </w:rPr>
        <w:t xml:space="preserve"> ali </w:t>
      </w:r>
      <w:r w:rsidRPr="005B52A4">
        <w:rPr>
          <w:rFonts w:cs="Arial"/>
          <w:b/>
          <w:color w:val="0000FF"/>
          <w:sz w:val="20"/>
          <w:szCs w:val="20"/>
        </w:rPr>
        <w:t>koga drugega</w:t>
      </w:r>
      <w:r w:rsidRPr="00412FF4">
        <w:rPr>
          <w:rFonts w:cs="Arial"/>
          <w:b/>
          <w:color w:val="FF0000"/>
          <w:sz w:val="20"/>
          <w:szCs w:val="20"/>
        </w:rPr>
        <w:t xml:space="preserve"> </w:t>
      </w:r>
      <w:r w:rsidRPr="005B52A4">
        <w:rPr>
          <w:rFonts w:cs="Arial"/>
          <w:b/>
          <w:color w:val="0000FF"/>
          <w:sz w:val="20"/>
          <w:szCs w:val="20"/>
        </w:rPr>
        <w:t>istočasen protipraven napad</w:t>
      </w:r>
      <w:r w:rsidRPr="00412FF4">
        <w:rPr>
          <w:rFonts w:cs="Arial"/>
          <w:b/>
          <w:color w:val="FF0000"/>
          <w:sz w:val="20"/>
          <w:szCs w:val="20"/>
        </w:rPr>
        <w:t xml:space="preserve">. </w:t>
      </w:r>
    </w:p>
    <w:p w:rsidR="001B57B3"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(3) Storilec, ki je prekoračil meje silobrana, se sme kaznovati mileje; če je prekoračil silobran zaradi močne razdraženosti ali prestrašenosti, povzročene z napadom, se mu sme kazen tudi odpustiti.</w:t>
      </w:r>
    </w:p>
    <w:p w:rsidR="00CF3865" w:rsidRPr="00CF3865" w:rsidRDefault="00CF3865" w:rsidP="001B57B3">
      <w:pPr>
        <w:spacing w:before="100" w:beforeAutospacing="1" w:after="100" w:afterAutospacing="1"/>
        <w:rPr>
          <w:rFonts w:cs="Arial"/>
          <w:b/>
          <w:color w:val="0000FF"/>
          <w:sz w:val="20"/>
          <w:szCs w:val="20"/>
        </w:rPr>
      </w:pPr>
      <w:r w:rsidRPr="00CF3865">
        <w:rPr>
          <w:rFonts w:cs="Arial"/>
          <w:b/>
          <w:color w:val="0000FF"/>
          <w:sz w:val="20"/>
          <w:szCs w:val="20"/>
        </w:rPr>
        <w:lastRenderedPageBreak/>
        <w:t xml:space="preserve">!! </w:t>
      </w:r>
      <w:r w:rsidRPr="00CF3865">
        <w:rPr>
          <w:rFonts w:cs="Arial"/>
          <w:b/>
          <w:color w:val="FF0000"/>
          <w:sz w:val="20"/>
          <w:szCs w:val="20"/>
        </w:rPr>
        <w:t>REDAR</w:t>
      </w:r>
      <w:r w:rsidRPr="00CF3865">
        <w:rPr>
          <w:rFonts w:cs="Arial"/>
          <w:b/>
          <w:color w:val="0000FF"/>
          <w:sz w:val="20"/>
          <w:szCs w:val="20"/>
        </w:rPr>
        <w:t xml:space="preserve"> se pri operativnem izvajanju svojih rednih del in nalog načeloma »težko« sklicuje, da   </w:t>
      </w:r>
    </w:p>
    <w:p w:rsidR="00CF3865" w:rsidRPr="00CF3865" w:rsidRDefault="00CF3865" w:rsidP="001B57B3">
      <w:pPr>
        <w:spacing w:before="100" w:beforeAutospacing="1" w:after="100" w:afterAutospacing="1"/>
        <w:rPr>
          <w:rFonts w:cs="Arial"/>
          <w:b/>
          <w:color w:val="0000FF"/>
          <w:sz w:val="20"/>
          <w:szCs w:val="20"/>
        </w:rPr>
      </w:pPr>
      <w:r w:rsidRPr="00CF3865">
        <w:rPr>
          <w:rFonts w:cs="Arial"/>
          <w:b/>
          <w:color w:val="0000FF"/>
          <w:sz w:val="20"/>
          <w:szCs w:val="20"/>
        </w:rPr>
        <w:t xml:space="preserve">    je dejanje storil v silobranu (natančno pojasniti udeležencem …) !!!</w:t>
      </w:r>
    </w:p>
    <w:p w:rsidR="00CF3865" w:rsidRPr="00412FF4" w:rsidRDefault="00CF3865" w:rsidP="001B57B3">
      <w:pPr>
        <w:spacing w:before="100" w:beforeAutospacing="1" w:after="100" w:afterAutospacing="1"/>
        <w:rPr>
          <w:rFonts w:cs="Arial"/>
          <w:b/>
          <w:color w:val="FF0000"/>
          <w:sz w:val="20"/>
          <w:szCs w:val="20"/>
        </w:rPr>
      </w:pPr>
    </w:p>
    <w:p w:rsidR="001B57B3" w:rsidRPr="005E4DAE" w:rsidRDefault="001B57B3" w:rsidP="001B57B3">
      <w:pPr>
        <w:spacing w:before="100" w:beforeAutospacing="1" w:after="100" w:afterAutospacing="1"/>
        <w:jc w:val="center"/>
        <w:rPr>
          <w:rFonts w:cs="Arial"/>
          <w:b/>
          <w:color w:val="0000FF"/>
          <w:sz w:val="20"/>
          <w:szCs w:val="20"/>
        </w:rPr>
      </w:pPr>
      <w:r w:rsidRPr="005E4DAE">
        <w:rPr>
          <w:rFonts w:cs="Arial"/>
          <w:b/>
          <w:color w:val="0000FF"/>
          <w:sz w:val="20"/>
          <w:szCs w:val="20"/>
        </w:rPr>
        <w:t>Skrajna sila</w:t>
      </w:r>
    </w:p>
    <w:p w:rsidR="001B57B3" w:rsidRPr="00412FF4" w:rsidRDefault="001B57B3" w:rsidP="001B57B3">
      <w:pPr>
        <w:spacing w:before="100" w:beforeAutospacing="1" w:after="100" w:afterAutospacing="1"/>
        <w:jc w:val="center"/>
        <w:rPr>
          <w:rFonts w:cs="Arial"/>
          <w:b/>
          <w:color w:val="FF0000"/>
          <w:sz w:val="20"/>
          <w:szCs w:val="20"/>
        </w:rPr>
      </w:pPr>
      <w:r w:rsidRPr="005E4DAE">
        <w:rPr>
          <w:rFonts w:cs="Arial"/>
          <w:b/>
          <w:color w:val="0000FF"/>
          <w:sz w:val="20"/>
          <w:szCs w:val="20"/>
        </w:rPr>
        <w:t>32. člen</w:t>
      </w:r>
    </w:p>
    <w:p w:rsidR="001B57B3" w:rsidRDefault="001B57B3" w:rsidP="001B57B3">
      <w:pPr>
        <w:spacing w:before="100" w:beforeAutospacing="1" w:after="100" w:afterAutospacing="1"/>
        <w:rPr>
          <w:rFonts w:cs="Arial"/>
          <w:b/>
          <w:color w:val="0000FF"/>
          <w:sz w:val="20"/>
          <w:szCs w:val="20"/>
        </w:rPr>
      </w:pPr>
      <w:r w:rsidRPr="00412FF4">
        <w:rPr>
          <w:rFonts w:cs="Arial"/>
          <w:b/>
          <w:color w:val="FF0000"/>
          <w:sz w:val="20"/>
          <w:szCs w:val="20"/>
        </w:rPr>
        <w:t xml:space="preserve">(1) Dejanje, ki je storjeno, da bi storilec od sebe ali koga drugega odvrnil </w:t>
      </w:r>
      <w:r w:rsidRPr="001A0633">
        <w:rPr>
          <w:rFonts w:cs="Arial"/>
          <w:b/>
          <w:color w:val="0000FF"/>
          <w:sz w:val="20"/>
          <w:szCs w:val="20"/>
        </w:rPr>
        <w:t>istočasno nevarnost</w:t>
      </w:r>
      <w:r w:rsidRPr="00412FF4">
        <w:rPr>
          <w:rFonts w:cs="Arial"/>
          <w:b/>
          <w:color w:val="FF0000"/>
          <w:sz w:val="20"/>
          <w:szCs w:val="20"/>
        </w:rPr>
        <w:t xml:space="preserve">, </w:t>
      </w:r>
      <w:r w:rsidRPr="001A0633">
        <w:rPr>
          <w:rFonts w:cs="Arial"/>
          <w:b/>
          <w:color w:val="0000FF"/>
          <w:sz w:val="20"/>
          <w:szCs w:val="20"/>
        </w:rPr>
        <w:t>ki je ni bilo mogoče odvrniti drugače</w:t>
      </w:r>
      <w:r w:rsidRPr="00412FF4">
        <w:rPr>
          <w:rFonts w:cs="Arial"/>
          <w:b/>
          <w:color w:val="FF0000"/>
          <w:sz w:val="20"/>
          <w:szCs w:val="20"/>
        </w:rPr>
        <w:t xml:space="preserve">, ni protipravno, če je povzročeno </w:t>
      </w:r>
      <w:r w:rsidRPr="001370F0">
        <w:rPr>
          <w:rFonts w:cs="Arial"/>
          <w:b/>
          <w:color w:val="0000FF"/>
          <w:sz w:val="20"/>
          <w:szCs w:val="20"/>
          <w:u w:val="single"/>
        </w:rPr>
        <w:t xml:space="preserve">zlo manjše od zla, ki je grozilo </w:t>
      </w:r>
      <w:r w:rsidRPr="00412FF4">
        <w:rPr>
          <w:rFonts w:cs="Arial"/>
          <w:b/>
          <w:color w:val="FF0000"/>
          <w:sz w:val="20"/>
          <w:szCs w:val="20"/>
        </w:rPr>
        <w:t>(</w:t>
      </w:r>
      <w:r w:rsidRPr="001A0633">
        <w:rPr>
          <w:rFonts w:cs="Arial"/>
          <w:b/>
          <w:color w:val="0000FF"/>
          <w:sz w:val="20"/>
          <w:szCs w:val="20"/>
        </w:rPr>
        <w:t>upravičljiva skrajna sila</w:t>
      </w:r>
      <w:r w:rsidRPr="00BE5573">
        <w:rPr>
          <w:rFonts w:cs="Arial"/>
          <w:b/>
          <w:color w:val="FF0000"/>
          <w:sz w:val="20"/>
          <w:szCs w:val="20"/>
        </w:rPr>
        <w:t>).</w:t>
      </w:r>
      <w:r w:rsidRPr="001A0633">
        <w:rPr>
          <w:rFonts w:cs="Arial"/>
          <w:b/>
          <w:color w:val="0000FF"/>
          <w:sz w:val="20"/>
          <w:szCs w:val="20"/>
        </w:rPr>
        <w:t xml:space="preserve"> </w:t>
      </w:r>
    </w:p>
    <w:p w:rsidR="00CC3B85" w:rsidRPr="001A0633" w:rsidRDefault="00CC3B85" w:rsidP="001B57B3">
      <w:pPr>
        <w:spacing w:before="100" w:beforeAutospacing="1" w:after="100" w:afterAutospacing="1"/>
        <w:rPr>
          <w:rFonts w:cs="Arial"/>
          <w:b/>
          <w:color w:val="0000FF"/>
          <w:sz w:val="20"/>
          <w:szCs w:val="20"/>
        </w:rPr>
      </w:pPr>
    </w:p>
    <w:p w:rsidR="001B57B3" w:rsidRDefault="001B57B3" w:rsidP="001B57B3">
      <w:pPr>
        <w:spacing w:before="100" w:beforeAutospacing="1" w:after="100" w:afterAutospacing="1"/>
        <w:rPr>
          <w:rFonts w:cs="Arial"/>
          <w:b/>
          <w:color w:val="0000FF"/>
          <w:sz w:val="20"/>
          <w:szCs w:val="20"/>
        </w:rPr>
      </w:pPr>
      <w:r w:rsidRPr="001A0633">
        <w:rPr>
          <w:rFonts w:cs="Arial"/>
          <w:b/>
          <w:color w:val="0000FF"/>
          <w:sz w:val="20"/>
          <w:szCs w:val="20"/>
        </w:rPr>
        <w:t>(2) Ni</w:t>
      </w:r>
      <w:r w:rsidRPr="00412FF4">
        <w:rPr>
          <w:rFonts w:cs="Arial"/>
          <w:b/>
          <w:color w:val="FF0000"/>
          <w:sz w:val="20"/>
          <w:szCs w:val="20"/>
        </w:rPr>
        <w:t xml:space="preserve"> </w:t>
      </w:r>
      <w:r w:rsidRPr="001A0633">
        <w:rPr>
          <w:rFonts w:cs="Arial"/>
          <w:b/>
          <w:color w:val="0000FF"/>
          <w:sz w:val="20"/>
          <w:szCs w:val="20"/>
        </w:rPr>
        <w:t>kriv storilec</w:t>
      </w:r>
      <w:r w:rsidRPr="00412FF4">
        <w:rPr>
          <w:rFonts w:cs="Arial"/>
          <w:b/>
          <w:color w:val="FF0000"/>
          <w:sz w:val="20"/>
          <w:szCs w:val="20"/>
        </w:rPr>
        <w:t xml:space="preserve">, </w:t>
      </w:r>
      <w:r w:rsidRPr="001A0633">
        <w:rPr>
          <w:rFonts w:cs="Arial"/>
          <w:b/>
          <w:color w:val="0000FF"/>
          <w:sz w:val="20"/>
          <w:szCs w:val="20"/>
          <w:u w:val="single"/>
        </w:rPr>
        <w:t>ki stori protipravno dejanje</w:t>
      </w:r>
      <w:r w:rsidRPr="00412FF4">
        <w:rPr>
          <w:rFonts w:cs="Arial"/>
          <w:b/>
          <w:color w:val="FF0000"/>
          <w:sz w:val="20"/>
          <w:szCs w:val="20"/>
        </w:rPr>
        <w:t xml:space="preserve">, </w:t>
      </w:r>
      <w:r w:rsidRPr="001A0633">
        <w:rPr>
          <w:rFonts w:cs="Arial"/>
          <w:b/>
          <w:color w:val="0000FF"/>
          <w:sz w:val="20"/>
          <w:szCs w:val="20"/>
          <w:u w:val="single"/>
        </w:rPr>
        <w:t>da bi od sebe ali koga drugega odvrnil istočasno nezakrivljeno nevarnost</w:t>
      </w:r>
      <w:r w:rsidRPr="00412FF4">
        <w:rPr>
          <w:rFonts w:cs="Arial"/>
          <w:b/>
          <w:color w:val="FF0000"/>
          <w:sz w:val="20"/>
          <w:szCs w:val="20"/>
        </w:rPr>
        <w:t xml:space="preserve"> </w:t>
      </w:r>
      <w:r w:rsidRPr="001A0633">
        <w:rPr>
          <w:rFonts w:cs="Arial"/>
          <w:b/>
          <w:color w:val="0000FF"/>
          <w:sz w:val="20"/>
          <w:szCs w:val="20"/>
        </w:rPr>
        <w:t>za</w:t>
      </w:r>
    </w:p>
    <w:p w:rsidR="001B57B3" w:rsidRDefault="001B57B3" w:rsidP="001B57B3">
      <w:pPr>
        <w:spacing w:before="100" w:beforeAutospacing="1" w:after="100" w:afterAutospacing="1"/>
        <w:rPr>
          <w:rFonts w:cs="Arial"/>
          <w:b/>
          <w:color w:val="0000FF"/>
          <w:sz w:val="20"/>
          <w:szCs w:val="20"/>
        </w:rPr>
      </w:pPr>
      <w:r>
        <w:rPr>
          <w:rFonts w:cs="Arial"/>
          <w:b/>
          <w:color w:val="0000FF"/>
          <w:sz w:val="20"/>
          <w:szCs w:val="20"/>
        </w:rPr>
        <w:t>-</w:t>
      </w:r>
      <w:r w:rsidRPr="001A0633">
        <w:rPr>
          <w:rFonts w:cs="Arial"/>
          <w:b/>
          <w:color w:val="0000FF"/>
          <w:sz w:val="20"/>
          <w:szCs w:val="20"/>
        </w:rPr>
        <w:t xml:space="preserve"> </w:t>
      </w:r>
      <w:r w:rsidRPr="001A0633">
        <w:rPr>
          <w:rFonts w:cs="Arial"/>
          <w:b/>
          <w:color w:val="FF6600"/>
          <w:sz w:val="20"/>
          <w:szCs w:val="20"/>
        </w:rPr>
        <w:t>življenje</w:t>
      </w:r>
      <w:r w:rsidRPr="001A0633">
        <w:rPr>
          <w:rFonts w:cs="Arial"/>
          <w:b/>
          <w:color w:val="0000FF"/>
          <w:sz w:val="20"/>
          <w:szCs w:val="20"/>
        </w:rPr>
        <w:t xml:space="preserve">, </w:t>
      </w:r>
    </w:p>
    <w:p w:rsidR="001B57B3" w:rsidRDefault="001B57B3" w:rsidP="001B57B3">
      <w:pPr>
        <w:spacing w:before="100" w:beforeAutospacing="1" w:after="100" w:afterAutospacing="1"/>
        <w:rPr>
          <w:rFonts w:cs="Arial"/>
          <w:b/>
          <w:color w:val="0000FF"/>
          <w:sz w:val="20"/>
          <w:szCs w:val="20"/>
        </w:rPr>
      </w:pPr>
      <w:r>
        <w:rPr>
          <w:rFonts w:cs="Arial"/>
          <w:b/>
          <w:color w:val="0000FF"/>
          <w:sz w:val="20"/>
          <w:szCs w:val="20"/>
        </w:rPr>
        <w:t xml:space="preserve">- </w:t>
      </w:r>
      <w:r w:rsidRPr="001A0633">
        <w:rPr>
          <w:rFonts w:cs="Arial"/>
          <w:b/>
          <w:color w:val="FF6600"/>
          <w:sz w:val="20"/>
          <w:szCs w:val="20"/>
        </w:rPr>
        <w:t>telesno celovitost</w:t>
      </w:r>
      <w:r w:rsidRPr="001A0633">
        <w:rPr>
          <w:rFonts w:cs="Arial"/>
          <w:b/>
          <w:color w:val="0000FF"/>
          <w:sz w:val="20"/>
          <w:szCs w:val="20"/>
        </w:rPr>
        <w:t xml:space="preserve"> ali </w:t>
      </w:r>
    </w:p>
    <w:p w:rsidR="001B57B3" w:rsidRDefault="001B57B3" w:rsidP="001B57B3">
      <w:pPr>
        <w:spacing w:before="100" w:beforeAutospacing="1" w:after="100" w:afterAutospacing="1"/>
        <w:rPr>
          <w:rFonts w:cs="Arial"/>
          <w:b/>
          <w:color w:val="FF6600"/>
          <w:sz w:val="20"/>
          <w:szCs w:val="20"/>
        </w:rPr>
      </w:pPr>
      <w:r>
        <w:rPr>
          <w:rFonts w:cs="Arial"/>
          <w:b/>
          <w:color w:val="0000FF"/>
          <w:sz w:val="20"/>
          <w:szCs w:val="20"/>
        </w:rPr>
        <w:t xml:space="preserve">- </w:t>
      </w:r>
      <w:r w:rsidRPr="001A0633">
        <w:rPr>
          <w:rFonts w:cs="Arial"/>
          <w:b/>
          <w:color w:val="FF6600"/>
          <w:sz w:val="20"/>
          <w:szCs w:val="20"/>
        </w:rPr>
        <w:t>osebno svobodo</w:t>
      </w:r>
    </w:p>
    <w:p w:rsidR="001B57B3" w:rsidRPr="00412FF4"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w:t>
      </w:r>
      <w:r w:rsidRPr="001A0633">
        <w:rPr>
          <w:rFonts w:cs="Arial"/>
          <w:b/>
          <w:color w:val="0000FF"/>
          <w:sz w:val="20"/>
          <w:szCs w:val="20"/>
        </w:rPr>
        <w:t>ki je ni bilo mogoče odvrniti drugače</w:t>
      </w:r>
      <w:r w:rsidRPr="00412FF4">
        <w:rPr>
          <w:rFonts w:cs="Arial"/>
          <w:b/>
          <w:color w:val="FF0000"/>
          <w:sz w:val="20"/>
          <w:szCs w:val="20"/>
        </w:rPr>
        <w:t xml:space="preserve">, </w:t>
      </w:r>
      <w:r w:rsidRPr="001A0633">
        <w:rPr>
          <w:rFonts w:cs="Arial"/>
          <w:b/>
          <w:color w:val="0000FF"/>
          <w:sz w:val="20"/>
          <w:szCs w:val="20"/>
        </w:rPr>
        <w:t>če povzročeno zlo ni bilo nesorazmerno večje od zla, ki je grozilo</w:t>
      </w:r>
      <w:r w:rsidRPr="00412FF4">
        <w:rPr>
          <w:rFonts w:cs="Arial"/>
          <w:b/>
          <w:color w:val="FF0000"/>
          <w:sz w:val="20"/>
          <w:szCs w:val="20"/>
        </w:rPr>
        <w:t>, in če se storilec ni bil dolžan izpostaviti nevarnosti (</w:t>
      </w:r>
      <w:r w:rsidRPr="00BE5573">
        <w:rPr>
          <w:rFonts w:cs="Arial"/>
          <w:b/>
          <w:color w:val="0000FF"/>
          <w:sz w:val="20"/>
          <w:szCs w:val="20"/>
        </w:rPr>
        <w:t>opravičljiva skrajna sila</w:t>
      </w:r>
      <w:r w:rsidRPr="00412FF4">
        <w:rPr>
          <w:rFonts w:cs="Arial"/>
          <w:b/>
          <w:color w:val="FF0000"/>
          <w:sz w:val="20"/>
          <w:szCs w:val="20"/>
        </w:rPr>
        <w:t xml:space="preserve">). </w:t>
      </w:r>
    </w:p>
    <w:p w:rsidR="001B57B3" w:rsidRPr="00412FF4"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 xml:space="preserve">(3) Storilec, ki je ravnal v </w:t>
      </w:r>
      <w:proofErr w:type="spellStart"/>
      <w:r w:rsidRPr="00412FF4">
        <w:rPr>
          <w:rFonts w:cs="Arial"/>
          <w:b/>
          <w:color w:val="FF0000"/>
          <w:sz w:val="20"/>
          <w:szCs w:val="20"/>
        </w:rPr>
        <w:t>izogibni</w:t>
      </w:r>
      <w:proofErr w:type="spellEnd"/>
      <w:r w:rsidRPr="00412FF4">
        <w:rPr>
          <w:rFonts w:cs="Arial"/>
          <w:b/>
          <w:color w:val="FF0000"/>
          <w:sz w:val="20"/>
          <w:szCs w:val="20"/>
        </w:rPr>
        <w:t xml:space="preserve"> zmoti, da so podane okoliščine skrajne sile iz prejšnjega odstavka, odgovarja za kaznivo dejanje iz malomarnosti, če zakon za to dejanje določa kaznivost malomarnosti. </w:t>
      </w:r>
    </w:p>
    <w:p w:rsidR="001B57B3" w:rsidRPr="00412FF4" w:rsidRDefault="001B57B3" w:rsidP="001B57B3">
      <w:pPr>
        <w:spacing w:before="100" w:beforeAutospacing="1" w:after="100" w:afterAutospacing="1"/>
        <w:rPr>
          <w:rFonts w:cs="Arial"/>
          <w:b/>
          <w:color w:val="FF0000"/>
          <w:sz w:val="20"/>
          <w:szCs w:val="20"/>
        </w:rPr>
      </w:pPr>
      <w:r w:rsidRPr="00412FF4">
        <w:rPr>
          <w:rFonts w:cs="Arial"/>
          <w:b/>
          <w:color w:val="FF0000"/>
          <w:sz w:val="20"/>
          <w:szCs w:val="20"/>
        </w:rPr>
        <w:t>(4) Če je v primeru iz drugega odstavka tega člena storilec sam povzročil nevarnost, toda iz malomarnosti, ali če je v primeru iz prvega ali drugega odstavka tega člena storilec prekoračil meje skrajne sile, se sme kaznovati mileje, če pa je prekoračil meje skrajne sile v posebno olajševalnih okoliščinah, se mu sme kazen odpustiti.</w:t>
      </w:r>
    </w:p>
    <w:p w:rsidR="001B57B3" w:rsidRDefault="001B57B3" w:rsidP="001B57B3">
      <w:pPr>
        <w:spacing w:before="100" w:beforeAutospacing="1" w:after="100" w:afterAutospacing="1"/>
        <w:jc w:val="center"/>
        <w:rPr>
          <w:rFonts w:cs="Arial"/>
          <w:b/>
          <w:color w:val="0000FF"/>
          <w:sz w:val="20"/>
          <w:szCs w:val="20"/>
        </w:rPr>
      </w:pPr>
    </w:p>
    <w:p w:rsidR="001370F0" w:rsidRDefault="001370F0" w:rsidP="001B57B3">
      <w:pPr>
        <w:spacing w:before="100" w:beforeAutospacing="1" w:after="100" w:afterAutospacing="1"/>
        <w:jc w:val="center"/>
        <w:rPr>
          <w:rFonts w:cs="Arial"/>
          <w:b/>
          <w:color w:val="0000FF"/>
          <w:sz w:val="20"/>
          <w:szCs w:val="20"/>
        </w:rPr>
      </w:pPr>
      <w:r>
        <w:rPr>
          <w:rFonts w:cs="Arial"/>
          <w:b/>
          <w:color w:val="0000FF"/>
          <w:sz w:val="20"/>
          <w:szCs w:val="20"/>
        </w:rPr>
        <w:t>KAZENSKI ZAKONIK RS</w:t>
      </w:r>
    </w:p>
    <w:p w:rsidR="001370F0" w:rsidRDefault="001370F0" w:rsidP="001B57B3">
      <w:pPr>
        <w:spacing w:before="100" w:beforeAutospacing="1" w:after="100" w:afterAutospacing="1"/>
        <w:jc w:val="center"/>
        <w:rPr>
          <w:rFonts w:cs="Arial"/>
          <w:b/>
          <w:color w:val="0000FF"/>
          <w:sz w:val="20"/>
          <w:szCs w:val="20"/>
        </w:rPr>
      </w:pPr>
    </w:p>
    <w:p w:rsidR="00C1297E" w:rsidRDefault="00C1297E" w:rsidP="00C1297E">
      <w:pPr>
        <w:overflowPunct/>
        <w:jc w:val="left"/>
        <w:textAlignment w:val="auto"/>
        <w:rPr>
          <w:rFonts w:eastAsiaTheme="minorHAnsi" w:cs="Arial"/>
          <w:color w:val="333333"/>
          <w:szCs w:val="22"/>
          <w:lang w:eastAsia="en-US"/>
        </w:rPr>
      </w:pPr>
      <w:r w:rsidRPr="00C1297E">
        <w:rPr>
          <w:rFonts w:eastAsiaTheme="minorHAnsi" w:cs="Arial"/>
          <w:color w:val="333333"/>
          <w:szCs w:val="22"/>
          <w:lang w:eastAsia="en-US"/>
        </w:rPr>
        <w:t>Preprečitev uradnega dejanja ali maščevanje uradni osebi</w:t>
      </w:r>
      <w:r w:rsidR="001370F0">
        <w:rPr>
          <w:rFonts w:eastAsiaTheme="minorHAnsi" w:cs="Arial"/>
          <w:color w:val="333333"/>
          <w:szCs w:val="22"/>
          <w:lang w:eastAsia="en-US"/>
        </w:rPr>
        <w:t xml:space="preserve"> </w:t>
      </w:r>
      <w:r w:rsidRPr="00C1297E">
        <w:rPr>
          <w:rFonts w:eastAsiaTheme="minorHAnsi" w:cs="Arial"/>
          <w:color w:val="333333"/>
          <w:szCs w:val="22"/>
          <w:lang w:eastAsia="en-US"/>
        </w:rPr>
        <w:t xml:space="preserve">299. </w:t>
      </w:r>
      <w:r w:rsidR="001370F0" w:rsidRPr="00C1297E">
        <w:rPr>
          <w:rFonts w:eastAsiaTheme="minorHAnsi" w:cs="Arial"/>
          <w:color w:val="333333"/>
          <w:szCs w:val="22"/>
          <w:lang w:eastAsia="en-US"/>
        </w:rPr>
        <w:t>Č</w:t>
      </w:r>
      <w:r w:rsidRPr="00C1297E">
        <w:rPr>
          <w:rFonts w:eastAsiaTheme="minorHAnsi" w:cs="Arial"/>
          <w:color w:val="333333"/>
          <w:szCs w:val="22"/>
          <w:lang w:eastAsia="en-US"/>
        </w:rPr>
        <w:t>len</w:t>
      </w:r>
    </w:p>
    <w:p w:rsidR="001370F0" w:rsidRPr="00C1297E" w:rsidRDefault="001370F0" w:rsidP="00C1297E">
      <w:pPr>
        <w:overflowPunct/>
        <w:jc w:val="left"/>
        <w:textAlignment w:val="auto"/>
        <w:rPr>
          <w:rFonts w:eastAsiaTheme="minorHAnsi" w:cs="Arial"/>
          <w:color w:val="333333"/>
          <w:szCs w:val="22"/>
          <w:lang w:eastAsia="en-US"/>
        </w:rPr>
      </w:pPr>
    </w:p>
    <w:p w:rsidR="00C1297E" w:rsidRPr="00C1297E" w:rsidRDefault="00C1297E" w:rsidP="00C1297E">
      <w:pPr>
        <w:overflowPunct/>
        <w:jc w:val="left"/>
        <w:textAlignment w:val="auto"/>
        <w:rPr>
          <w:rFonts w:eastAsiaTheme="minorHAnsi" w:cs="Arial"/>
          <w:color w:val="333333"/>
          <w:szCs w:val="22"/>
          <w:lang w:eastAsia="en-US"/>
        </w:rPr>
      </w:pPr>
    </w:p>
    <w:p w:rsidR="00C1297E" w:rsidRPr="00C1297E" w:rsidRDefault="00C1297E" w:rsidP="00C1297E">
      <w:pPr>
        <w:overflowPunct/>
        <w:jc w:val="left"/>
        <w:textAlignment w:val="auto"/>
        <w:rPr>
          <w:rFonts w:eastAsiaTheme="minorHAnsi" w:cs="Arial"/>
          <w:color w:val="333333"/>
          <w:szCs w:val="22"/>
          <w:lang w:eastAsia="en-US"/>
        </w:rPr>
      </w:pPr>
      <w:r w:rsidRPr="00C1297E">
        <w:rPr>
          <w:rFonts w:eastAsiaTheme="minorHAnsi" w:cs="Arial"/>
          <w:color w:val="333333"/>
          <w:szCs w:val="22"/>
          <w:lang w:eastAsia="en-US"/>
        </w:rPr>
        <w:t>Napad na uradno osebo, ko opravlja naloge varnosti</w:t>
      </w:r>
      <w:r w:rsidR="001370F0">
        <w:rPr>
          <w:rFonts w:eastAsiaTheme="minorHAnsi" w:cs="Arial"/>
          <w:color w:val="333333"/>
          <w:szCs w:val="22"/>
          <w:lang w:eastAsia="en-US"/>
        </w:rPr>
        <w:t xml:space="preserve"> </w:t>
      </w:r>
      <w:r w:rsidRPr="00C1297E">
        <w:rPr>
          <w:rFonts w:eastAsiaTheme="minorHAnsi" w:cs="Arial"/>
          <w:color w:val="333333"/>
          <w:szCs w:val="22"/>
          <w:lang w:eastAsia="en-US"/>
        </w:rPr>
        <w:t>300. člen</w:t>
      </w:r>
    </w:p>
    <w:sectPr w:rsidR="00C1297E" w:rsidRPr="00C1297E" w:rsidSect="001A3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825"/>
    <w:multiLevelType w:val="hybridMultilevel"/>
    <w:tmpl w:val="5AE8F5C6"/>
    <w:lvl w:ilvl="0" w:tplc="6F64EE16">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A47831"/>
    <w:multiLevelType w:val="hybridMultilevel"/>
    <w:tmpl w:val="F110B1CA"/>
    <w:lvl w:ilvl="0" w:tplc="39B89666">
      <w:start w:val="1"/>
      <w:numFmt w:val="decimal"/>
      <w:lvlText w:val="%1."/>
      <w:lvlJc w:val="left"/>
      <w:pPr>
        <w:tabs>
          <w:tab w:val="num" w:pos="397"/>
        </w:tabs>
        <w:ind w:left="397" w:hanging="397"/>
      </w:pPr>
      <w:rPr>
        <w:rFonts w:hint="default"/>
      </w:rPr>
    </w:lvl>
    <w:lvl w:ilvl="1" w:tplc="2C6C6F64">
      <w:numFmt w:val="bullet"/>
      <w:lvlText w:val="-"/>
      <w:lvlJc w:val="left"/>
      <w:pPr>
        <w:tabs>
          <w:tab w:val="num" w:pos="1440"/>
        </w:tabs>
        <w:ind w:left="1440" w:hanging="360"/>
      </w:pPr>
      <w:rPr>
        <w:rFonts w:ascii="Helv" w:eastAsia="Times New Roman" w:hAnsi="Helv"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CC764E6"/>
    <w:multiLevelType w:val="hybridMultilevel"/>
    <w:tmpl w:val="899229B8"/>
    <w:lvl w:ilvl="0" w:tplc="4D820C70">
      <w:start w:val="3"/>
      <w:numFmt w:val="decimal"/>
      <w:pStyle w:val="Slog111len-tevilenjeSamodejno"/>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3E6CBF"/>
    <w:multiLevelType w:val="hybridMultilevel"/>
    <w:tmpl w:val="32C625F4"/>
    <w:lvl w:ilvl="0" w:tplc="02024486">
      <w:start w:val="2"/>
      <w:numFmt w:val="bullet"/>
      <w:lvlText w:val=""/>
      <w:lvlJc w:val="left"/>
      <w:pPr>
        <w:ind w:left="720" w:hanging="360"/>
      </w:pPr>
      <w:rPr>
        <w:rFonts w:ascii="Wingdings" w:eastAsia="Times New Roman"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69016D"/>
    <w:multiLevelType w:val="hybridMultilevel"/>
    <w:tmpl w:val="2D28ACEC"/>
    <w:lvl w:ilvl="0" w:tplc="3AC863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9940B59"/>
    <w:multiLevelType w:val="hybridMultilevel"/>
    <w:tmpl w:val="AD4CBA0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26F365D"/>
    <w:multiLevelType w:val="hybridMultilevel"/>
    <w:tmpl w:val="9D08C6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3936BB8"/>
    <w:multiLevelType w:val="hybridMultilevel"/>
    <w:tmpl w:val="6EB80372"/>
    <w:lvl w:ilvl="0" w:tplc="6FF81F92">
      <w:start w:val="2"/>
      <w:numFmt w:val="bullet"/>
      <w:lvlText w:val=""/>
      <w:lvlJc w:val="left"/>
      <w:pPr>
        <w:ind w:left="720" w:hanging="360"/>
      </w:pPr>
      <w:rPr>
        <w:rFonts w:ascii="Wingdings" w:eastAsia="Times New Roman"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0B40355"/>
    <w:multiLevelType w:val="hybridMultilevel"/>
    <w:tmpl w:val="830E4D00"/>
    <w:lvl w:ilvl="0" w:tplc="67D27D40">
      <w:start w:val="10"/>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5594596F"/>
    <w:multiLevelType w:val="hybridMultilevel"/>
    <w:tmpl w:val="584CE90C"/>
    <w:lvl w:ilvl="0" w:tplc="FCE46CC0">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1">
    <w:nsid w:val="653731DE"/>
    <w:multiLevelType w:val="hybridMultilevel"/>
    <w:tmpl w:val="78503508"/>
    <w:lvl w:ilvl="0" w:tplc="04240001">
      <w:start w:val="1"/>
      <w:numFmt w:val="decimal"/>
      <w:pStyle w:val="SlogSlog111len-tevilenjeSamodejnoLevo"/>
      <w:lvlText w:val="%1."/>
      <w:lvlJc w:val="left"/>
      <w:pPr>
        <w:tabs>
          <w:tab w:val="num" w:pos="0"/>
        </w:tabs>
        <w:ind w:left="510" w:hanging="51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40003">
      <w:start w:val="1"/>
      <w:numFmt w:val="bullet"/>
      <w:lvlText w:val="-"/>
      <w:lvlJc w:val="left"/>
      <w:pPr>
        <w:tabs>
          <w:tab w:val="num" w:pos="1477"/>
        </w:tabs>
        <w:ind w:left="1477" w:hanging="397"/>
      </w:pPr>
      <w:rPr>
        <w:rFonts w:ascii="Arial" w:hAnsi="Arial"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2">
    <w:nsid w:val="698E3117"/>
    <w:multiLevelType w:val="hybridMultilevel"/>
    <w:tmpl w:val="FA424552"/>
    <w:lvl w:ilvl="0" w:tplc="4092921E">
      <w:start w:val="1"/>
      <w:numFmt w:val="bullet"/>
      <w:pStyle w:val="Alineazatoko"/>
      <w:lvlText w:val=""/>
      <w:lvlJc w:val="left"/>
      <w:pPr>
        <w:tabs>
          <w:tab w:val="num" w:pos="720"/>
        </w:tabs>
        <w:ind w:left="720" w:hanging="360"/>
      </w:pPr>
      <w:rPr>
        <w:rFonts w:ascii="Symbol" w:hAnsi="Symbol" w:hint="default"/>
        <w:color w:val="auto"/>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nsid w:val="6A870AC5"/>
    <w:multiLevelType w:val="hybridMultilevel"/>
    <w:tmpl w:val="45400F56"/>
    <w:lvl w:ilvl="0" w:tplc="C5B8A3A0">
      <w:start w:val="1"/>
      <w:numFmt w:val="bullet"/>
      <w:pStyle w:val="Alineazaodstavkom"/>
      <w:lvlText w:val="-"/>
      <w:lvlJc w:val="left"/>
      <w:pPr>
        <w:tabs>
          <w:tab w:val="num" w:pos="993"/>
        </w:tabs>
        <w:ind w:left="993" w:hanging="425"/>
      </w:pPr>
      <w:rPr>
        <w:rFonts w:ascii="Arial" w:hAnsi="Arial"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FAB236CA">
      <w:start w:val="6"/>
      <w:numFmt w:val="bullet"/>
      <w:lvlText w:val="–"/>
      <w:lvlJc w:val="left"/>
      <w:pPr>
        <w:ind w:left="2728" w:hanging="360"/>
      </w:pPr>
      <w:rPr>
        <w:rFonts w:ascii="Arial" w:eastAsia="Times New Roman" w:hAnsi="Arial" w:cs="Arial"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num w:numId="1">
    <w:abstractNumId w:val="13"/>
  </w:num>
  <w:num w:numId="2">
    <w:abstractNumId w:val="4"/>
  </w:num>
  <w:num w:numId="3">
    <w:abstractNumId w:val="0"/>
  </w:num>
  <w:num w:numId="4">
    <w:abstractNumId w:val="10"/>
  </w:num>
  <w:num w:numId="5">
    <w:abstractNumId w:val="11"/>
  </w:num>
  <w:num w:numId="6">
    <w:abstractNumId w:val="1"/>
  </w:num>
  <w:num w:numId="7">
    <w:abstractNumId w:val="2"/>
  </w:num>
  <w:num w:numId="8">
    <w:abstractNumId w:val="5"/>
  </w:num>
  <w:num w:numId="9">
    <w:abstractNumId w:val="9"/>
  </w:num>
  <w:num w:numId="10">
    <w:abstractNumId w:val="12"/>
  </w:num>
  <w:num w:numId="11">
    <w:abstractNumId w:val="6"/>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5C3D8B"/>
    <w:rsid w:val="000426DA"/>
    <w:rsid w:val="00053757"/>
    <w:rsid w:val="00081B70"/>
    <w:rsid w:val="001370F0"/>
    <w:rsid w:val="001449DD"/>
    <w:rsid w:val="001A39E2"/>
    <w:rsid w:val="001B57B3"/>
    <w:rsid w:val="002D6BBD"/>
    <w:rsid w:val="003D6292"/>
    <w:rsid w:val="005B325F"/>
    <w:rsid w:val="005C3D8B"/>
    <w:rsid w:val="00624E3C"/>
    <w:rsid w:val="0071152D"/>
    <w:rsid w:val="00734427"/>
    <w:rsid w:val="0077688B"/>
    <w:rsid w:val="008B422D"/>
    <w:rsid w:val="00950DF6"/>
    <w:rsid w:val="00C1297E"/>
    <w:rsid w:val="00C563F3"/>
    <w:rsid w:val="00CC3B85"/>
    <w:rsid w:val="00CF3865"/>
    <w:rsid w:val="00D85998"/>
    <w:rsid w:val="00E14380"/>
    <w:rsid w:val="00F75C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5C3D8B"/>
    <w:p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rstapredpisa">
    <w:name w:val="Vrsta predpisa"/>
    <w:basedOn w:val="Navaden"/>
    <w:link w:val="VrstapredpisaZnak"/>
    <w:qFormat/>
    <w:rsid w:val="005C3D8B"/>
    <w:pPr>
      <w:suppressAutoHyphens/>
      <w:spacing w:before="480"/>
      <w:jc w:val="center"/>
    </w:pPr>
    <w:rPr>
      <w:b/>
      <w:bCs/>
      <w:color w:val="000000"/>
      <w:spacing w:val="40"/>
      <w:szCs w:val="22"/>
    </w:rPr>
  </w:style>
  <w:style w:type="paragraph" w:customStyle="1" w:styleId="Naslovpredpisa">
    <w:name w:val="Naslov_predpisa"/>
    <w:basedOn w:val="Navaden"/>
    <w:link w:val="NaslovpredpisaZnak"/>
    <w:qFormat/>
    <w:rsid w:val="005C3D8B"/>
    <w:pPr>
      <w:suppressAutoHyphens/>
      <w:jc w:val="center"/>
    </w:pPr>
    <w:rPr>
      <w:b/>
      <w:szCs w:val="22"/>
    </w:rPr>
  </w:style>
  <w:style w:type="character" w:customStyle="1" w:styleId="VrstapredpisaZnak">
    <w:name w:val="Vrsta predpisa Znak"/>
    <w:link w:val="Vrstapredpisa"/>
    <w:rsid w:val="005C3D8B"/>
    <w:rPr>
      <w:rFonts w:ascii="Arial" w:eastAsia="Times New Roman" w:hAnsi="Arial" w:cs="Times New Roman"/>
      <w:b/>
      <w:bCs/>
      <w:color w:val="000000"/>
      <w:spacing w:val="40"/>
      <w:lang w:eastAsia="sl-SI"/>
    </w:rPr>
  </w:style>
  <w:style w:type="character" w:customStyle="1" w:styleId="NaslovpredpisaZnak">
    <w:name w:val="Naslov_predpisa Znak"/>
    <w:link w:val="Naslovpredpisa"/>
    <w:rsid w:val="005C3D8B"/>
    <w:rPr>
      <w:rFonts w:ascii="Arial" w:eastAsia="Times New Roman" w:hAnsi="Arial" w:cs="Times New Roman"/>
      <w:b/>
      <w:lang w:eastAsia="sl-SI"/>
    </w:rPr>
  </w:style>
  <w:style w:type="paragraph" w:customStyle="1" w:styleId="Poglavje">
    <w:name w:val="Poglavje"/>
    <w:basedOn w:val="Navaden"/>
    <w:qFormat/>
    <w:rsid w:val="005C3D8B"/>
    <w:pPr>
      <w:suppressAutoHyphens/>
      <w:spacing w:before="480"/>
      <w:jc w:val="center"/>
    </w:pPr>
    <w:rPr>
      <w:rFonts w:cs="Arial"/>
      <w:szCs w:val="22"/>
    </w:rPr>
  </w:style>
  <w:style w:type="paragraph" w:customStyle="1" w:styleId="len">
    <w:name w:val="Člen"/>
    <w:basedOn w:val="Navaden"/>
    <w:link w:val="lenZnak"/>
    <w:qFormat/>
    <w:rsid w:val="005C3D8B"/>
    <w:pPr>
      <w:suppressAutoHyphens/>
      <w:spacing w:before="480"/>
      <w:jc w:val="center"/>
    </w:pPr>
    <w:rPr>
      <w:b/>
      <w:szCs w:val="22"/>
    </w:rPr>
  </w:style>
  <w:style w:type="character" w:customStyle="1" w:styleId="lenZnak">
    <w:name w:val="Člen Znak"/>
    <w:link w:val="len"/>
    <w:rsid w:val="005C3D8B"/>
    <w:rPr>
      <w:rFonts w:ascii="Arial" w:eastAsia="Times New Roman" w:hAnsi="Arial" w:cs="Times New Roman"/>
      <w:b/>
      <w:lang w:eastAsia="sl-SI"/>
    </w:rPr>
  </w:style>
  <w:style w:type="paragraph" w:customStyle="1" w:styleId="Odstavek">
    <w:name w:val="Odstavek"/>
    <w:basedOn w:val="Navaden"/>
    <w:link w:val="OdstavekZnak"/>
    <w:qFormat/>
    <w:rsid w:val="005C3D8B"/>
    <w:pPr>
      <w:spacing w:before="240"/>
      <w:ind w:firstLine="1021"/>
    </w:pPr>
    <w:rPr>
      <w:szCs w:val="22"/>
    </w:rPr>
  </w:style>
  <w:style w:type="character" w:customStyle="1" w:styleId="OdstavekZnak">
    <w:name w:val="Odstavek Znak"/>
    <w:link w:val="Odstavek"/>
    <w:rsid w:val="005C3D8B"/>
    <w:rPr>
      <w:rFonts w:ascii="Arial" w:eastAsia="Times New Roman" w:hAnsi="Arial" w:cs="Times New Roman"/>
      <w:lang w:eastAsia="sl-SI"/>
    </w:rPr>
  </w:style>
  <w:style w:type="paragraph" w:customStyle="1" w:styleId="Alineazaodstavkom">
    <w:name w:val="Alinea za odstavkom"/>
    <w:basedOn w:val="Navaden"/>
    <w:link w:val="AlineazaodstavkomZnak"/>
    <w:qFormat/>
    <w:rsid w:val="005C3D8B"/>
    <w:pPr>
      <w:numPr>
        <w:numId w:val="1"/>
      </w:numPr>
      <w:overflowPunct/>
      <w:autoSpaceDE/>
      <w:autoSpaceDN/>
      <w:adjustRightInd/>
      <w:textAlignment w:val="auto"/>
    </w:pPr>
    <w:rPr>
      <w:rFonts w:cs="Arial"/>
      <w:szCs w:val="22"/>
    </w:rPr>
  </w:style>
  <w:style w:type="character" w:customStyle="1" w:styleId="AlineazaodstavkomZnak">
    <w:name w:val="Alinea za odstavkom Znak"/>
    <w:basedOn w:val="Privzetapisavaodstavka"/>
    <w:link w:val="Alineazaodstavkom"/>
    <w:rsid w:val="005C3D8B"/>
    <w:rPr>
      <w:rFonts w:ascii="Arial" w:eastAsia="Times New Roman" w:hAnsi="Arial" w:cs="Arial"/>
      <w:lang w:eastAsia="sl-SI"/>
    </w:rPr>
  </w:style>
  <w:style w:type="paragraph" w:customStyle="1" w:styleId="lennaslov">
    <w:name w:val="Člen_naslov"/>
    <w:basedOn w:val="len"/>
    <w:qFormat/>
    <w:rsid w:val="005C3D8B"/>
    <w:pPr>
      <w:spacing w:before="0"/>
    </w:pPr>
  </w:style>
  <w:style w:type="paragraph" w:styleId="Odstavekseznama">
    <w:name w:val="List Paragraph"/>
    <w:basedOn w:val="Navaden"/>
    <w:uiPriority w:val="34"/>
    <w:qFormat/>
    <w:rsid w:val="005C3D8B"/>
    <w:pPr>
      <w:ind w:left="720"/>
      <w:contextualSpacing/>
    </w:pPr>
  </w:style>
  <w:style w:type="paragraph" w:customStyle="1" w:styleId="Slog111len-tevilenjeSamodejno">
    <w:name w:val="Slog 111 člen - številčenje + Samodejno"/>
    <w:basedOn w:val="Navaden"/>
    <w:rsid w:val="00624E3C"/>
    <w:pPr>
      <w:numPr>
        <w:numId w:val="7"/>
      </w:numPr>
      <w:overflowPunct/>
      <w:autoSpaceDE/>
      <w:autoSpaceDN/>
      <w:adjustRightInd/>
      <w:jc w:val="center"/>
      <w:textAlignment w:val="auto"/>
    </w:pPr>
    <w:rPr>
      <w:rFonts w:cs="Arial"/>
      <w:b/>
      <w:bCs/>
      <w:szCs w:val="22"/>
    </w:rPr>
  </w:style>
  <w:style w:type="paragraph" w:customStyle="1" w:styleId="len0">
    <w:name w:val="člen"/>
    <w:basedOn w:val="Navaden"/>
    <w:rsid w:val="00624E3C"/>
    <w:pPr>
      <w:tabs>
        <w:tab w:val="left" w:pos="567"/>
      </w:tabs>
      <w:overflowPunct/>
      <w:autoSpaceDE/>
      <w:autoSpaceDN/>
      <w:adjustRightInd/>
      <w:jc w:val="center"/>
      <w:textAlignment w:val="auto"/>
    </w:pPr>
    <w:rPr>
      <w:rFonts w:cs="Arial"/>
      <w:bCs/>
      <w:szCs w:val="22"/>
    </w:rPr>
  </w:style>
  <w:style w:type="paragraph" w:styleId="Navadensplet">
    <w:name w:val="Normal (Web)"/>
    <w:basedOn w:val="Navaden"/>
    <w:rsid w:val="00950DF6"/>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esegmenth4">
    <w:name w:val="esegment_h4"/>
    <w:basedOn w:val="Navaden"/>
    <w:rsid w:val="00950DF6"/>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toko">
    <w:name w:val="Alinea za točko"/>
    <w:basedOn w:val="Navaden"/>
    <w:qFormat/>
    <w:rsid w:val="008B422D"/>
    <w:pPr>
      <w:numPr>
        <w:numId w:val="10"/>
      </w:numPr>
      <w:spacing w:line="200" w:lineRule="exact"/>
    </w:pPr>
    <w:rPr>
      <w:sz w:val="20"/>
      <w:szCs w:val="20"/>
    </w:rPr>
  </w:style>
  <w:style w:type="paragraph" w:customStyle="1" w:styleId="poglavje1">
    <w:name w:val="poglavje 1"/>
    <w:basedOn w:val="Navaden"/>
    <w:rsid w:val="008B422D"/>
    <w:pPr>
      <w:tabs>
        <w:tab w:val="num" w:pos="993"/>
      </w:tabs>
      <w:overflowPunct/>
      <w:autoSpaceDE/>
      <w:autoSpaceDN/>
      <w:adjustRightInd/>
      <w:ind w:left="993" w:hanging="425"/>
      <w:jc w:val="center"/>
      <w:textAlignment w:val="auto"/>
    </w:pPr>
    <w:rPr>
      <w:rFonts w:cs="Arial"/>
      <w:b/>
      <w:bCs/>
      <w:i/>
      <w:color w:val="0000FF"/>
      <w:sz w:val="24"/>
      <w:szCs w:val="22"/>
    </w:rPr>
  </w:style>
  <w:style w:type="paragraph" w:customStyle="1" w:styleId="SlogSlog111len-tevilenjeSamodejnoLevo">
    <w:name w:val="Slog Slog 111 člen - številčenje + Samodejno + Levo"/>
    <w:basedOn w:val="Slog111len-tevilenjeSamodejno"/>
    <w:rsid w:val="008B422D"/>
    <w:pPr>
      <w:numPr>
        <w:numId w:val="5"/>
      </w:numP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2647</Words>
  <Characters>15090</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MNZ RS, Policija</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istosic</dc:creator>
  <cp:lastModifiedBy>magistrat5</cp:lastModifiedBy>
  <cp:revision>18</cp:revision>
  <dcterms:created xsi:type="dcterms:W3CDTF">2018-06-13T17:51:00Z</dcterms:created>
  <dcterms:modified xsi:type="dcterms:W3CDTF">2018-06-14T10:32:00Z</dcterms:modified>
</cp:coreProperties>
</file>