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3A7" w:rsidRDefault="00DD43A7" w:rsidP="000434CE">
      <w:pPr>
        <w:spacing w:line="240" w:lineRule="atLeast"/>
        <w:rPr>
          <w:rFonts w:ascii="Arial" w:hAnsi="Arial" w:cs="Arial"/>
          <w:sz w:val="24"/>
          <w:szCs w:val="24"/>
        </w:rPr>
      </w:pPr>
    </w:p>
    <w:p w:rsidR="004F1B78" w:rsidRPr="00F07EB9" w:rsidRDefault="004F1B78" w:rsidP="000434CE">
      <w:pPr>
        <w:spacing w:line="240" w:lineRule="atLeast"/>
        <w:rPr>
          <w:rFonts w:ascii="Arial" w:hAnsi="Arial" w:cs="Arial"/>
          <w:sz w:val="24"/>
          <w:szCs w:val="24"/>
        </w:rPr>
      </w:pPr>
      <w:r w:rsidRPr="00A25287">
        <w:rPr>
          <w:rFonts w:ascii="Arial" w:hAnsi="Arial" w:cs="Arial"/>
          <w:sz w:val="24"/>
          <w:szCs w:val="24"/>
        </w:rPr>
        <w:t>Številka:</w:t>
      </w:r>
      <w:r w:rsidR="006E4206" w:rsidRPr="00A25287">
        <w:rPr>
          <w:rFonts w:ascii="Arial" w:hAnsi="Arial" w:cs="Arial"/>
          <w:sz w:val="24"/>
          <w:szCs w:val="24"/>
        </w:rPr>
        <w:t xml:space="preserve"> </w:t>
      </w:r>
      <w:r w:rsidR="00010B19">
        <w:rPr>
          <w:rFonts w:ascii="Arial" w:hAnsi="Arial" w:cs="Arial"/>
          <w:sz w:val="24"/>
          <w:szCs w:val="24"/>
        </w:rPr>
        <w:t>543-01-1/2018/59</w:t>
      </w:r>
      <w:bookmarkStart w:id="0" w:name="_GoBack"/>
      <w:bookmarkEnd w:id="0"/>
      <w:r w:rsidR="003E6B80">
        <w:rPr>
          <w:rFonts w:ascii="Arial" w:hAnsi="Arial" w:cs="Arial"/>
          <w:sz w:val="24"/>
          <w:szCs w:val="24"/>
        </w:rPr>
        <w:tab/>
      </w:r>
      <w:r w:rsidR="00B35E80">
        <w:rPr>
          <w:rFonts w:ascii="Arial" w:hAnsi="Arial" w:cs="Arial"/>
          <w:sz w:val="24"/>
          <w:szCs w:val="24"/>
        </w:rPr>
        <w:tab/>
      </w:r>
      <w:r w:rsidR="00B35E80">
        <w:rPr>
          <w:rFonts w:ascii="Arial" w:hAnsi="Arial" w:cs="Arial"/>
          <w:sz w:val="24"/>
          <w:szCs w:val="24"/>
        </w:rPr>
        <w:tab/>
      </w:r>
      <w:r w:rsidR="00B35E80">
        <w:rPr>
          <w:rFonts w:ascii="Arial" w:hAnsi="Arial" w:cs="Arial"/>
          <w:sz w:val="24"/>
          <w:szCs w:val="24"/>
        </w:rPr>
        <w:tab/>
      </w:r>
      <w:r w:rsidR="00B35E80">
        <w:rPr>
          <w:rFonts w:ascii="Arial" w:hAnsi="Arial" w:cs="Arial"/>
          <w:sz w:val="24"/>
          <w:szCs w:val="24"/>
        </w:rPr>
        <w:tab/>
      </w:r>
      <w:r w:rsidR="00B35E80">
        <w:rPr>
          <w:rFonts w:ascii="Arial" w:hAnsi="Arial" w:cs="Arial"/>
          <w:sz w:val="24"/>
          <w:szCs w:val="24"/>
        </w:rPr>
        <w:tab/>
      </w:r>
      <w:r w:rsidR="00B35E80">
        <w:rPr>
          <w:rFonts w:ascii="Arial" w:hAnsi="Arial" w:cs="Arial"/>
          <w:sz w:val="24"/>
          <w:szCs w:val="24"/>
        </w:rPr>
        <w:tab/>
      </w:r>
      <w:r w:rsidR="00B35E80">
        <w:rPr>
          <w:rFonts w:ascii="Arial" w:hAnsi="Arial" w:cs="Arial"/>
          <w:sz w:val="24"/>
          <w:szCs w:val="24"/>
        </w:rPr>
        <w:tab/>
      </w:r>
      <w:r w:rsidR="00AC350C">
        <w:rPr>
          <w:rFonts w:ascii="Arial" w:hAnsi="Arial" w:cs="Arial"/>
          <w:sz w:val="24"/>
          <w:szCs w:val="24"/>
        </w:rPr>
        <w:t xml:space="preserve"> </w:t>
      </w:r>
    </w:p>
    <w:p w:rsidR="00681DAD" w:rsidRDefault="009C22F1" w:rsidP="000434CE">
      <w:pPr>
        <w:spacing w:line="240" w:lineRule="atLeast"/>
        <w:jc w:val="both"/>
        <w:rPr>
          <w:rFonts w:ascii="Arial" w:hAnsi="Arial" w:cs="Arial"/>
          <w:sz w:val="24"/>
          <w:szCs w:val="24"/>
        </w:rPr>
      </w:pPr>
      <w:r w:rsidRPr="006E10BB">
        <w:rPr>
          <w:rFonts w:ascii="Arial" w:hAnsi="Arial" w:cs="Arial"/>
          <w:sz w:val="24"/>
          <w:szCs w:val="24"/>
        </w:rPr>
        <w:t xml:space="preserve">Ljubljana, </w:t>
      </w:r>
      <w:r w:rsidR="00AA446C">
        <w:rPr>
          <w:rFonts w:ascii="Arial" w:hAnsi="Arial" w:cs="Arial"/>
          <w:sz w:val="24"/>
          <w:szCs w:val="24"/>
        </w:rPr>
        <w:t>27</w:t>
      </w:r>
      <w:r w:rsidR="000E318A" w:rsidRPr="00B35E80">
        <w:rPr>
          <w:rFonts w:ascii="Arial" w:hAnsi="Arial" w:cs="Arial"/>
          <w:sz w:val="24"/>
          <w:szCs w:val="24"/>
        </w:rPr>
        <w:t xml:space="preserve">. </w:t>
      </w:r>
      <w:r w:rsidR="00FD6323">
        <w:rPr>
          <w:rFonts w:ascii="Arial" w:hAnsi="Arial" w:cs="Arial"/>
          <w:sz w:val="24"/>
          <w:szCs w:val="24"/>
        </w:rPr>
        <w:t>2</w:t>
      </w:r>
      <w:r w:rsidR="000E318A" w:rsidRPr="00B35E80">
        <w:rPr>
          <w:rFonts w:ascii="Arial" w:hAnsi="Arial" w:cs="Arial"/>
          <w:sz w:val="24"/>
          <w:szCs w:val="24"/>
        </w:rPr>
        <w:t>. 20</w:t>
      </w:r>
      <w:r w:rsidR="00272D42" w:rsidRPr="00B35E80">
        <w:rPr>
          <w:rFonts w:ascii="Arial" w:hAnsi="Arial" w:cs="Arial"/>
          <w:sz w:val="24"/>
          <w:szCs w:val="24"/>
        </w:rPr>
        <w:t>1</w:t>
      </w:r>
      <w:r w:rsidR="00FD6323">
        <w:rPr>
          <w:rFonts w:ascii="Arial" w:hAnsi="Arial" w:cs="Arial"/>
          <w:sz w:val="24"/>
          <w:szCs w:val="24"/>
        </w:rPr>
        <w:t>9</w:t>
      </w:r>
      <w:r w:rsidR="00A46970" w:rsidRPr="006E10BB">
        <w:rPr>
          <w:rFonts w:ascii="Arial" w:hAnsi="Arial" w:cs="Arial"/>
          <w:sz w:val="24"/>
          <w:szCs w:val="24"/>
        </w:rPr>
        <w:tab/>
      </w:r>
      <w:r w:rsidR="00A46970" w:rsidRPr="006E10BB">
        <w:rPr>
          <w:rFonts w:ascii="Arial" w:hAnsi="Arial" w:cs="Arial"/>
          <w:sz w:val="24"/>
          <w:szCs w:val="24"/>
        </w:rPr>
        <w:tab/>
      </w:r>
      <w:r w:rsidR="003152F6" w:rsidRPr="006E10BB">
        <w:rPr>
          <w:rFonts w:ascii="Arial" w:hAnsi="Arial" w:cs="Arial"/>
          <w:sz w:val="24"/>
          <w:szCs w:val="24"/>
        </w:rPr>
        <w:tab/>
      </w:r>
      <w:r w:rsidR="003152F6" w:rsidRPr="006E10BB">
        <w:rPr>
          <w:rFonts w:ascii="Arial" w:hAnsi="Arial" w:cs="Arial"/>
          <w:sz w:val="24"/>
          <w:szCs w:val="24"/>
        </w:rPr>
        <w:tab/>
      </w:r>
      <w:r w:rsidR="00A46970" w:rsidRPr="00F07EB9">
        <w:rPr>
          <w:rFonts w:ascii="Arial" w:hAnsi="Arial" w:cs="Arial"/>
          <w:sz w:val="24"/>
          <w:szCs w:val="24"/>
        </w:rPr>
        <w:tab/>
      </w:r>
      <w:r w:rsidR="00A46970" w:rsidRPr="00F07EB9">
        <w:rPr>
          <w:rFonts w:ascii="Arial" w:hAnsi="Arial" w:cs="Arial"/>
          <w:sz w:val="24"/>
          <w:szCs w:val="24"/>
        </w:rPr>
        <w:tab/>
      </w:r>
      <w:r w:rsidR="00A46970" w:rsidRPr="00F07EB9">
        <w:rPr>
          <w:rFonts w:ascii="Arial" w:hAnsi="Arial" w:cs="Arial"/>
          <w:sz w:val="24"/>
          <w:szCs w:val="24"/>
        </w:rPr>
        <w:tab/>
      </w:r>
      <w:r w:rsidR="00703966" w:rsidRPr="00F07EB9">
        <w:rPr>
          <w:rFonts w:ascii="Arial" w:hAnsi="Arial" w:cs="Arial"/>
          <w:sz w:val="24"/>
          <w:szCs w:val="24"/>
        </w:rPr>
        <w:t xml:space="preserve">              </w:t>
      </w:r>
    </w:p>
    <w:p w:rsidR="003B1C71" w:rsidRPr="0015053D" w:rsidRDefault="00703966" w:rsidP="000434CE">
      <w:pPr>
        <w:spacing w:line="240" w:lineRule="atLeast"/>
        <w:jc w:val="both"/>
        <w:rPr>
          <w:rFonts w:ascii="Arial" w:hAnsi="Arial" w:cs="Arial"/>
          <w:b/>
          <w:color w:val="FF0000"/>
          <w:sz w:val="24"/>
          <w:szCs w:val="24"/>
        </w:rPr>
      </w:pPr>
      <w:r w:rsidRPr="00F07EB9">
        <w:rPr>
          <w:rFonts w:ascii="Arial" w:hAnsi="Arial" w:cs="Arial"/>
          <w:sz w:val="24"/>
          <w:szCs w:val="24"/>
        </w:rPr>
        <w:t xml:space="preserve">    </w:t>
      </w:r>
      <w:r w:rsidR="00F222F3" w:rsidRPr="00F07EB9">
        <w:rPr>
          <w:rFonts w:ascii="Arial" w:hAnsi="Arial" w:cs="Arial"/>
          <w:sz w:val="24"/>
          <w:szCs w:val="24"/>
        </w:rPr>
        <w:tab/>
      </w:r>
      <w:r w:rsidR="00F222F3" w:rsidRPr="00F07EB9">
        <w:rPr>
          <w:rFonts w:ascii="Arial" w:hAnsi="Arial" w:cs="Arial"/>
          <w:sz w:val="24"/>
          <w:szCs w:val="24"/>
        </w:rPr>
        <w:tab/>
      </w:r>
      <w:r w:rsidR="00F222F3" w:rsidRPr="00F07EB9">
        <w:rPr>
          <w:rFonts w:ascii="Arial" w:hAnsi="Arial" w:cs="Arial"/>
          <w:sz w:val="24"/>
          <w:szCs w:val="24"/>
        </w:rPr>
        <w:tab/>
      </w:r>
      <w:r w:rsidR="00F222F3" w:rsidRPr="00F07EB9">
        <w:rPr>
          <w:rFonts w:ascii="Arial" w:hAnsi="Arial" w:cs="Arial"/>
          <w:sz w:val="24"/>
          <w:szCs w:val="24"/>
        </w:rPr>
        <w:tab/>
      </w:r>
    </w:p>
    <w:p w:rsidR="004B091F" w:rsidRPr="004B091F" w:rsidRDefault="004B091F" w:rsidP="004B091F">
      <w:pPr>
        <w:spacing w:before="120" w:after="120"/>
        <w:jc w:val="both"/>
        <w:rPr>
          <w:rFonts w:ascii="Arial" w:hAnsi="Arial" w:cs="Arial"/>
          <w:sz w:val="24"/>
          <w:szCs w:val="24"/>
          <w:lang w:eastAsia="en-US"/>
        </w:rPr>
      </w:pPr>
      <w:r w:rsidRPr="004B091F">
        <w:rPr>
          <w:rFonts w:ascii="Arial" w:hAnsi="Arial" w:cs="Arial"/>
          <w:sz w:val="24"/>
          <w:szCs w:val="24"/>
          <w:lang w:eastAsia="en-US"/>
        </w:rPr>
        <w:t xml:space="preserve">Državni svet Republike Slovenije je na </w:t>
      </w:r>
      <w:r w:rsidR="000221FA">
        <w:rPr>
          <w:rFonts w:ascii="Arial" w:hAnsi="Arial" w:cs="Arial"/>
          <w:sz w:val="24"/>
          <w:szCs w:val="24"/>
          <w:lang w:eastAsia="en-US"/>
        </w:rPr>
        <w:t>1</w:t>
      </w:r>
      <w:r w:rsidR="00CD4849">
        <w:rPr>
          <w:rFonts w:ascii="Arial" w:hAnsi="Arial" w:cs="Arial"/>
          <w:sz w:val="24"/>
          <w:szCs w:val="24"/>
          <w:lang w:eastAsia="en-US"/>
        </w:rPr>
        <w:t>5</w:t>
      </w:r>
      <w:r w:rsidRPr="004B091F">
        <w:rPr>
          <w:rFonts w:ascii="Arial" w:hAnsi="Arial" w:cs="Arial"/>
          <w:sz w:val="24"/>
          <w:szCs w:val="24"/>
          <w:lang w:eastAsia="en-US"/>
        </w:rPr>
        <w:t xml:space="preserve">. seji </w:t>
      </w:r>
      <w:r w:rsidR="00CD4849">
        <w:rPr>
          <w:rFonts w:ascii="Arial" w:hAnsi="Arial" w:cs="Arial"/>
          <w:sz w:val="24"/>
          <w:szCs w:val="24"/>
          <w:lang w:eastAsia="en-US"/>
        </w:rPr>
        <w:t>27</w:t>
      </w:r>
      <w:r w:rsidRPr="004B091F">
        <w:rPr>
          <w:rFonts w:ascii="Arial" w:hAnsi="Arial" w:cs="Arial"/>
          <w:sz w:val="24"/>
          <w:szCs w:val="24"/>
          <w:lang w:eastAsia="en-US"/>
        </w:rPr>
        <w:t xml:space="preserve">. </w:t>
      </w:r>
      <w:r w:rsidR="00CD4849">
        <w:rPr>
          <w:rFonts w:ascii="Arial" w:hAnsi="Arial" w:cs="Arial"/>
          <w:sz w:val="24"/>
          <w:szCs w:val="24"/>
          <w:lang w:eastAsia="en-US"/>
        </w:rPr>
        <w:t>2</w:t>
      </w:r>
      <w:r w:rsidRPr="004B091F">
        <w:rPr>
          <w:rFonts w:ascii="Arial" w:hAnsi="Arial" w:cs="Arial"/>
          <w:sz w:val="24"/>
          <w:szCs w:val="24"/>
          <w:lang w:eastAsia="en-US"/>
        </w:rPr>
        <w:t>. 201</w:t>
      </w:r>
      <w:r w:rsidR="00CD4849">
        <w:rPr>
          <w:rFonts w:ascii="Arial" w:hAnsi="Arial" w:cs="Arial"/>
          <w:sz w:val="24"/>
          <w:szCs w:val="24"/>
          <w:lang w:eastAsia="en-US"/>
        </w:rPr>
        <w:t>9</w:t>
      </w:r>
      <w:r w:rsidRPr="004B091F">
        <w:rPr>
          <w:rFonts w:ascii="Arial" w:hAnsi="Arial" w:cs="Arial"/>
          <w:sz w:val="24"/>
          <w:szCs w:val="24"/>
          <w:lang w:eastAsia="en-US"/>
        </w:rPr>
        <w:t xml:space="preserve">, na podlagi 29. in 67. člena Poslovnika Državnega sveta (Uradni list RS, št. 70/08, 73/09, 101/10, 6/14 in 26/15) in na podlagi posveta z naslovom </w:t>
      </w:r>
      <w:r w:rsidR="006F0FC2">
        <w:rPr>
          <w:rFonts w:ascii="Arial" w:hAnsi="Arial" w:cs="Arial"/>
          <w:bCs/>
          <w:i/>
          <w:sz w:val="24"/>
          <w:szCs w:val="24"/>
          <w:lang w:eastAsia="en-US"/>
        </w:rPr>
        <w:t>Starejši kot sedanjost in prihodnost družbe</w:t>
      </w:r>
      <w:r w:rsidRPr="004B091F">
        <w:rPr>
          <w:rFonts w:ascii="Arial" w:hAnsi="Arial" w:cs="Arial"/>
          <w:bCs/>
          <w:i/>
          <w:sz w:val="24"/>
          <w:szCs w:val="24"/>
          <w:lang w:eastAsia="en-US"/>
        </w:rPr>
        <w:t xml:space="preserve"> </w:t>
      </w:r>
      <w:r w:rsidRPr="004B091F">
        <w:rPr>
          <w:rFonts w:ascii="Arial" w:hAnsi="Arial" w:cs="Arial"/>
          <w:sz w:val="24"/>
          <w:szCs w:val="24"/>
          <w:lang w:eastAsia="en-US"/>
        </w:rPr>
        <w:t xml:space="preserve">sprejel naslednji </w:t>
      </w:r>
    </w:p>
    <w:p w:rsidR="006F0FC2" w:rsidRDefault="006F0FC2" w:rsidP="000434CE">
      <w:pPr>
        <w:spacing w:line="240" w:lineRule="atLeast"/>
        <w:jc w:val="center"/>
        <w:rPr>
          <w:rFonts w:ascii="Arial" w:hAnsi="Arial" w:cs="Arial"/>
          <w:b/>
          <w:spacing w:val="68"/>
          <w:sz w:val="24"/>
          <w:szCs w:val="24"/>
        </w:rPr>
      </w:pPr>
    </w:p>
    <w:p w:rsidR="00B0142A" w:rsidRDefault="000221FA" w:rsidP="000434CE">
      <w:pPr>
        <w:spacing w:line="240" w:lineRule="atLeast"/>
        <w:jc w:val="center"/>
        <w:rPr>
          <w:rFonts w:ascii="Arial" w:hAnsi="Arial" w:cs="Arial"/>
          <w:b/>
          <w:spacing w:val="68"/>
          <w:sz w:val="24"/>
          <w:szCs w:val="24"/>
        </w:rPr>
      </w:pPr>
      <w:r>
        <w:rPr>
          <w:rFonts w:ascii="Arial" w:hAnsi="Arial" w:cs="Arial"/>
          <w:b/>
          <w:spacing w:val="68"/>
          <w:sz w:val="24"/>
          <w:szCs w:val="24"/>
        </w:rPr>
        <w:t>SKLEP</w:t>
      </w:r>
    </w:p>
    <w:p w:rsidR="00B211AF" w:rsidRDefault="00B211AF" w:rsidP="000434CE">
      <w:pPr>
        <w:tabs>
          <w:tab w:val="center" w:pos="1080"/>
          <w:tab w:val="center" w:pos="4703"/>
          <w:tab w:val="left" w:pos="6300"/>
          <w:tab w:val="right" w:pos="9406"/>
        </w:tabs>
        <w:spacing w:line="240" w:lineRule="atLeast"/>
        <w:ind w:firstLine="2880"/>
        <w:jc w:val="center"/>
        <w:rPr>
          <w:rFonts w:ascii="Arial" w:hAnsi="Arial" w:cs="Arial"/>
          <w:sz w:val="24"/>
          <w:szCs w:val="24"/>
          <w:lang w:eastAsia="en-US"/>
        </w:rPr>
      </w:pPr>
    </w:p>
    <w:p w:rsidR="006D1F83" w:rsidRDefault="006D1F83" w:rsidP="00DC2252">
      <w:pPr>
        <w:spacing w:line="240" w:lineRule="atLeast"/>
        <w:jc w:val="both"/>
        <w:rPr>
          <w:rFonts w:ascii="Arial" w:hAnsi="Arial" w:cs="Arial"/>
          <w:sz w:val="24"/>
          <w:szCs w:val="24"/>
          <w:lang w:eastAsia="en-US"/>
        </w:rPr>
      </w:pPr>
    </w:p>
    <w:p w:rsidR="00DC2252" w:rsidRDefault="00DC2252" w:rsidP="00DC2252">
      <w:pPr>
        <w:spacing w:line="240" w:lineRule="atLeast"/>
        <w:jc w:val="both"/>
        <w:rPr>
          <w:rFonts w:ascii="Arial" w:hAnsi="Arial" w:cs="Arial"/>
          <w:sz w:val="24"/>
          <w:szCs w:val="24"/>
          <w:lang w:eastAsia="en-US"/>
        </w:rPr>
      </w:pPr>
      <w:r>
        <w:rPr>
          <w:rFonts w:ascii="Arial" w:hAnsi="Arial" w:cs="Arial"/>
          <w:sz w:val="24"/>
          <w:szCs w:val="24"/>
          <w:lang w:eastAsia="en-US"/>
        </w:rPr>
        <w:t xml:space="preserve">Varuh človekovih pravic Republike Slovenije in </w:t>
      </w:r>
      <w:r w:rsidRPr="00F07EB9">
        <w:rPr>
          <w:rFonts w:ascii="Arial" w:hAnsi="Arial" w:cs="Arial"/>
          <w:sz w:val="24"/>
          <w:szCs w:val="24"/>
          <w:lang w:eastAsia="en-US"/>
        </w:rPr>
        <w:t>Državn</w:t>
      </w:r>
      <w:r>
        <w:rPr>
          <w:rFonts w:ascii="Arial" w:hAnsi="Arial" w:cs="Arial"/>
          <w:sz w:val="24"/>
          <w:szCs w:val="24"/>
          <w:lang w:eastAsia="en-US"/>
        </w:rPr>
        <w:t>i</w:t>
      </w:r>
      <w:r w:rsidRPr="00F07EB9">
        <w:rPr>
          <w:rFonts w:ascii="Arial" w:hAnsi="Arial" w:cs="Arial"/>
          <w:sz w:val="24"/>
          <w:szCs w:val="24"/>
          <w:lang w:eastAsia="en-US"/>
        </w:rPr>
        <w:t xml:space="preserve"> svet Republike Slovenije </w:t>
      </w:r>
      <w:r>
        <w:rPr>
          <w:rFonts w:ascii="Arial" w:hAnsi="Arial" w:cs="Arial"/>
          <w:sz w:val="24"/>
          <w:szCs w:val="24"/>
          <w:lang w:eastAsia="en-US"/>
        </w:rPr>
        <w:t>sta</w:t>
      </w:r>
      <w:r w:rsidRPr="00F07EB9">
        <w:rPr>
          <w:rFonts w:ascii="Arial" w:hAnsi="Arial" w:cs="Arial"/>
          <w:sz w:val="24"/>
          <w:szCs w:val="24"/>
          <w:lang w:eastAsia="en-US"/>
        </w:rPr>
        <w:t xml:space="preserve"> </w:t>
      </w:r>
      <w:r>
        <w:rPr>
          <w:rFonts w:ascii="Arial" w:hAnsi="Arial" w:cs="Arial"/>
          <w:sz w:val="24"/>
          <w:szCs w:val="24"/>
          <w:lang w:eastAsia="en-US"/>
        </w:rPr>
        <w:t xml:space="preserve">27. septembra 2018 soorganizirala posvet z naslovom </w:t>
      </w:r>
      <w:r>
        <w:rPr>
          <w:rFonts w:ascii="Arial" w:hAnsi="Arial" w:cs="Arial"/>
          <w:i/>
          <w:sz w:val="24"/>
          <w:szCs w:val="24"/>
          <w:lang w:eastAsia="en-US"/>
        </w:rPr>
        <w:t>Starejši kot sedanjost in prihodnost družbe</w:t>
      </w:r>
      <w:r>
        <w:rPr>
          <w:rFonts w:ascii="Arial" w:hAnsi="Arial" w:cs="Arial"/>
          <w:sz w:val="24"/>
          <w:szCs w:val="24"/>
          <w:lang w:eastAsia="en-US"/>
        </w:rPr>
        <w:t xml:space="preserve">, katerega namen je bil </w:t>
      </w:r>
      <w:r w:rsidRPr="00D2097D">
        <w:rPr>
          <w:rFonts w:ascii="Arial" w:hAnsi="Arial" w:cs="Arial"/>
          <w:sz w:val="24"/>
          <w:szCs w:val="24"/>
          <w:lang w:eastAsia="en-US"/>
        </w:rPr>
        <w:t>predstaviti ukrep</w:t>
      </w:r>
      <w:r>
        <w:rPr>
          <w:rFonts w:ascii="Arial" w:hAnsi="Arial" w:cs="Arial"/>
          <w:sz w:val="24"/>
          <w:szCs w:val="24"/>
          <w:lang w:eastAsia="en-US"/>
        </w:rPr>
        <w:t>e</w:t>
      </w:r>
      <w:r w:rsidRPr="00D2097D">
        <w:rPr>
          <w:rFonts w:ascii="Arial" w:hAnsi="Arial" w:cs="Arial"/>
          <w:sz w:val="24"/>
          <w:szCs w:val="24"/>
          <w:lang w:eastAsia="en-US"/>
        </w:rPr>
        <w:t>, projekt</w:t>
      </w:r>
      <w:r>
        <w:rPr>
          <w:rFonts w:ascii="Arial" w:hAnsi="Arial" w:cs="Arial"/>
          <w:sz w:val="24"/>
          <w:szCs w:val="24"/>
          <w:lang w:eastAsia="en-US"/>
        </w:rPr>
        <w:t>e</w:t>
      </w:r>
      <w:r w:rsidRPr="00D2097D">
        <w:rPr>
          <w:rFonts w:ascii="Arial" w:hAnsi="Arial" w:cs="Arial"/>
          <w:sz w:val="24"/>
          <w:szCs w:val="24"/>
          <w:lang w:eastAsia="en-US"/>
        </w:rPr>
        <w:t xml:space="preserve"> in dejavnosti, ki so namenjeni pomoči starejšim in izboljšanju </w:t>
      </w:r>
      <w:r>
        <w:rPr>
          <w:rFonts w:ascii="Arial" w:hAnsi="Arial" w:cs="Arial"/>
          <w:sz w:val="24"/>
          <w:szCs w:val="24"/>
          <w:lang w:eastAsia="en-US"/>
        </w:rPr>
        <w:t>kakovosti</w:t>
      </w:r>
      <w:r w:rsidRPr="00D2097D">
        <w:rPr>
          <w:rFonts w:ascii="Arial" w:hAnsi="Arial" w:cs="Arial"/>
          <w:sz w:val="24"/>
          <w:szCs w:val="24"/>
          <w:lang w:eastAsia="en-US"/>
        </w:rPr>
        <w:t xml:space="preserve"> njihovega življenja</w:t>
      </w:r>
      <w:r>
        <w:rPr>
          <w:rFonts w:ascii="Arial" w:hAnsi="Arial" w:cs="Arial"/>
          <w:sz w:val="24"/>
          <w:szCs w:val="24"/>
          <w:lang w:eastAsia="en-US"/>
        </w:rPr>
        <w:t xml:space="preserve">. Med drugim so bili </w:t>
      </w:r>
      <w:r w:rsidRPr="00D2097D">
        <w:rPr>
          <w:rFonts w:ascii="Arial" w:hAnsi="Arial" w:cs="Arial"/>
          <w:sz w:val="24"/>
          <w:szCs w:val="24"/>
          <w:lang w:eastAsia="en-US"/>
        </w:rPr>
        <w:t>predstav</w:t>
      </w:r>
      <w:r>
        <w:rPr>
          <w:rFonts w:ascii="Arial" w:hAnsi="Arial" w:cs="Arial"/>
          <w:sz w:val="24"/>
          <w:szCs w:val="24"/>
          <w:lang w:eastAsia="en-US"/>
        </w:rPr>
        <w:t xml:space="preserve">ljeni </w:t>
      </w:r>
      <w:r w:rsidRPr="00D2097D">
        <w:rPr>
          <w:rFonts w:ascii="Arial" w:hAnsi="Arial" w:cs="Arial"/>
          <w:sz w:val="24"/>
          <w:szCs w:val="24"/>
          <w:lang w:eastAsia="en-US"/>
        </w:rPr>
        <w:t>izsledk</w:t>
      </w:r>
      <w:r>
        <w:rPr>
          <w:rFonts w:ascii="Arial" w:hAnsi="Arial" w:cs="Arial"/>
          <w:sz w:val="24"/>
          <w:szCs w:val="24"/>
          <w:lang w:eastAsia="en-US"/>
        </w:rPr>
        <w:t>i</w:t>
      </w:r>
      <w:r w:rsidRPr="00D2097D">
        <w:rPr>
          <w:rFonts w:ascii="Arial" w:hAnsi="Arial" w:cs="Arial"/>
          <w:sz w:val="24"/>
          <w:szCs w:val="24"/>
          <w:lang w:eastAsia="en-US"/>
        </w:rPr>
        <w:t xml:space="preserve"> raziskave </w:t>
      </w:r>
      <w:r>
        <w:rPr>
          <w:rFonts w:ascii="Arial" w:hAnsi="Arial" w:cs="Arial"/>
          <w:sz w:val="24"/>
          <w:szCs w:val="24"/>
          <w:lang w:eastAsia="en-US"/>
        </w:rPr>
        <w:t xml:space="preserve">Varuha človekovih pravic Republike Slovenije </w:t>
      </w:r>
      <w:r w:rsidRPr="00D2097D">
        <w:rPr>
          <w:rFonts w:ascii="Arial" w:hAnsi="Arial" w:cs="Arial"/>
          <w:sz w:val="24"/>
          <w:szCs w:val="24"/>
          <w:lang w:eastAsia="en-US"/>
        </w:rPr>
        <w:t xml:space="preserve">na področju prehrane, bolnišničnih okužb in skrbništva, </w:t>
      </w:r>
      <w:r>
        <w:rPr>
          <w:rFonts w:ascii="Arial" w:hAnsi="Arial" w:cs="Arial"/>
          <w:sz w:val="24"/>
          <w:szCs w:val="24"/>
          <w:lang w:eastAsia="en-US"/>
        </w:rPr>
        <w:t>dopolnjeni z</w:t>
      </w:r>
      <w:r w:rsidRPr="00D2097D">
        <w:rPr>
          <w:rFonts w:ascii="Arial" w:hAnsi="Arial" w:cs="Arial"/>
          <w:sz w:val="24"/>
          <w:szCs w:val="24"/>
          <w:lang w:eastAsia="en-US"/>
        </w:rPr>
        <w:t xml:space="preserve"> mnenj</w:t>
      </w:r>
      <w:r>
        <w:rPr>
          <w:rFonts w:ascii="Arial" w:hAnsi="Arial" w:cs="Arial"/>
          <w:sz w:val="24"/>
          <w:szCs w:val="24"/>
          <w:lang w:eastAsia="en-US"/>
        </w:rPr>
        <w:t>i</w:t>
      </w:r>
      <w:r w:rsidRPr="00D2097D">
        <w:rPr>
          <w:rFonts w:ascii="Arial" w:hAnsi="Arial" w:cs="Arial"/>
          <w:sz w:val="24"/>
          <w:szCs w:val="24"/>
          <w:lang w:eastAsia="en-US"/>
        </w:rPr>
        <w:t xml:space="preserve"> str</w:t>
      </w:r>
      <w:r>
        <w:rPr>
          <w:rFonts w:ascii="Arial" w:hAnsi="Arial" w:cs="Arial"/>
          <w:sz w:val="24"/>
          <w:szCs w:val="24"/>
          <w:lang w:eastAsia="en-US"/>
        </w:rPr>
        <w:t xml:space="preserve">okovnjakov z omenjenih področij, ter izpostavljene nekatere druge pomembne tematike - </w:t>
      </w:r>
      <w:r w:rsidRPr="00D2097D">
        <w:rPr>
          <w:rFonts w:ascii="Arial" w:hAnsi="Arial" w:cs="Arial"/>
          <w:sz w:val="24"/>
          <w:szCs w:val="24"/>
          <w:lang w:eastAsia="en-US"/>
        </w:rPr>
        <w:t>nasilj</w:t>
      </w:r>
      <w:r>
        <w:rPr>
          <w:rFonts w:ascii="Arial" w:hAnsi="Arial" w:cs="Arial"/>
          <w:sz w:val="24"/>
          <w:szCs w:val="24"/>
          <w:lang w:eastAsia="en-US"/>
        </w:rPr>
        <w:t>e</w:t>
      </w:r>
      <w:r w:rsidRPr="00D2097D">
        <w:rPr>
          <w:rFonts w:ascii="Arial" w:hAnsi="Arial" w:cs="Arial"/>
          <w:sz w:val="24"/>
          <w:szCs w:val="24"/>
          <w:lang w:eastAsia="en-US"/>
        </w:rPr>
        <w:t xml:space="preserve"> nad starejšimi, demenc</w:t>
      </w:r>
      <w:r>
        <w:rPr>
          <w:rFonts w:ascii="Arial" w:hAnsi="Arial" w:cs="Arial"/>
          <w:sz w:val="24"/>
          <w:szCs w:val="24"/>
          <w:lang w:eastAsia="en-US"/>
        </w:rPr>
        <w:t xml:space="preserve">a, skrb za </w:t>
      </w:r>
      <w:r w:rsidRPr="00D2097D">
        <w:rPr>
          <w:rFonts w:ascii="Arial" w:hAnsi="Arial" w:cs="Arial"/>
          <w:sz w:val="24"/>
          <w:szCs w:val="24"/>
          <w:lang w:eastAsia="en-US"/>
        </w:rPr>
        <w:t>invalid</w:t>
      </w:r>
      <w:r>
        <w:rPr>
          <w:rFonts w:ascii="Arial" w:hAnsi="Arial" w:cs="Arial"/>
          <w:sz w:val="24"/>
          <w:szCs w:val="24"/>
          <w:lang w:eastAsia="en-US"/>
        </w:rPr>
        <w:t>e</w:t>
      </w:r>
      <w:r w:rsidRPr="00D2097D">
        <w:rPr>
          <w:rFonts w:ascii="Arial" w:hAnsi="Arial" w:cs="Arial"/>
          <w:sz w:val="24"/>
          <w:szCs w:val="24"/>
          <w:lang w:eastAsia="en-US"/>
        </w:rPr>
        <w:t xml:space="preserve"> ter drug</w:t>
      </w:r>
      <w:r>
        <w:rPr>
          <w:rFonts w:ascii="Arial" w:hAnsi="Arial" w:cs="Arial"/>
          <w:sz w:val="24"/>
          <w:szCs w:val="24"/>
          <w:lang w:eastAsia="en-US"/>
        </w:rPr>
        <w:t>e</w:t>
      </w:r>
      <w:r w:rsidRPr="00D2097D">
        <w:rPr>
          <w:rFonts w:ascii="Arial" w:hAnsi="Arial" w:cs="Arial"/>
          <w:sz w:val="24"/>
          <w:szCs w:val="24"/>
          <w:lang w:eastAsia="en-US"/>
        </w:rPr>
        <w:t xml:space="preserve"> ranljiv</w:t>
      </w:r>
      <w:r>
        <w:rPr>
          <w:rFonts w:ascii="Arial" w:hAnsi="Arial" w:cs="Arial"/>
          <w:sz w:val="24"/>
          <w:szCs w:val="24"/>
          <w:lang w:eastAsia="en-US"/>
        </w:rPr>
        <w:t xml:space="preserve">e </w:t>
      </w:r>
      <w:r w:rsidRPr="00D2097D">
        <w:rPr>
          <w:rFonts w:ascii="Arial" w:hAnsi="Arial" w:cs="Arial"/>
          <w:sz w:val="24"/>
          <w:szCs w:val="24"/>
          <w:lang w:eastAsia="en-US"/>
        </w:rPr>
        <w:t>skupin</w:t>
      </w:r>
      <w:r>
        <w:rPr>
          <w:rFonts w:ascii="Arial" w:hAnsi="Arial" w:cs="Arial"/>
          <w:sz w:val="24"/>
          <w:szCs w:val="24"/>
          <w:lang w:eastAsia="en-US"/>
        </w:rPr>
        <w:t>e</w:t>
      </w:r>
      <w:r w:rsidRPr="00D2097D">
        <w:rPr>
          <w:rFonts w:ascii="Arial" w:hAnsi="Arial" w:cs="Arial"/>
          <w:sz w:val="24"/>
          <w:szCs w:val="24"/>
          <w:lang w:eastAsia="en-US"/>
        </w:rPr>
        <w:t xml:space="preserve"> starejših</w:t>
      </w:r>
      <w:r>
        <w:rPr>
          <w:rFonts w:ascii="Arial" w:hAnsi="Arial" w:cs="Arial"/>
          <w:sz w:val="24"/>
          <w:szCs w:val="24"/>
          <w:lang w:eastAsia="en-US"/>
        </w:rPr>
        <w:t xml:space="preserve"> itd</w:t>
      </w:r>
      <w:r w:rsidRPr="00D2097D">
        <w:rPr>
          <w:rFonts w:ascii="Arial" w:hAnsi="Arial" w:cs="Arial"/>
          <w:sz w:val="24"/>
          <w:szCs w:val="24"/>
          <w:lang w:eastAsia="en-US"/>
        </w:rPr>
        <w:t>.</w:t>
      </w:r>
    </w:p>
    <w:p w:rsidR="00DC2252" w:rsidRPr="00A7683D" w:rsidRDefault="00DC2252" w:rsidP="00DC2252">
      <w:pPr>
        <w:shd w:val="clear" w:color="auto" w:fill="FFFFFF"/>
        <w:spacing w:before="120"/>
        <w:jc w:val="both"/>
        <w:outlineLvl w:val="2"/>
        <w:rPr>
          <w:rFonts w:ascii="Arial" w:hAnsi="Arial" w:cs="Arial"/>
          <w:sz w:val="24"/>
          <w:szCs w:val="24"/>
        </w:rPr>
      </w:pPr>
      <w:r w:rsidRPr="00A7683D">
        <w:rPr>
          <w:rFonts w:ascii="Arial" w:hAnsi="Arial" w:cs="Arial"/>
          <w:sz w:val="24"/>
          <w:szCs w:val="24"/>
          <w:lang w:eastAsia="en-US"/>
        </w:rPr>
        <w:t xml:space="preserve">Posvet </w:t>
      </w:r>
      <w:r>
        <w:rPr>
          <w:rFonts w:ascii="Arial" w:hAnsi="Arial" w:cs="Arial"/>
          <w:sz w:val="24"/>
          <w:szCs w:val="24"/>
          <w:lang w:eastAsia="en-US"/>
        </w:rPr>
        <w:t>je povezovala Martina Ocepek, direktorica strokovne službe pri Varuhu človekovih pravic Republike Slovenije</w:t>
      </w:r>
      <w:r w:rsidRPr="00A7683D">
        <w:rPr>
          <w:rFonts w:ascii="Arial" w:hAnsi="Arial" w:cs="Arial"/>
          <w:sz w:val="24"/>
          <w:szCs w:val="24"/>
          <w:lang w:eastAsia="en-US"/>
        </w:rPr>
        <w:t xml:space="preserve">. Udeležence posveta </w:t>
      </w:r>
      <w:r>
        <w:rPr>
          <w:rFonts w:ascii="Arial" w:hAnsi="Arial" w:cs="Arial"/>
          <w:sz w:val="24"/>
          <w:szCs w:val="24"/>
          <w:lang w:eastAsia="en-US"/>
        </w:rPr>
        <w:t>sta</w:t>
      </w:r>
      <w:r w:rsidRPr="00A7683D">
        <w:rPr>
          <w:rFonts w:ascii="Arial" w:hAnsi="Arial" w:cs="Arial"/>
          <w:sz w:val="24"/>
          <w:szCs w:val="24"/>
          <w:lang w:eastAsia="en-US"/>
        </w:rPr>
        <w:t xml:space="preserve"> uvodoma nagovoril</w:t>
      </w:r>
      <w:r>
        <w:rPr>
          <w:rFonts w:ascii="Arial" w:hAnsi="Arial" w:cs="Arial"/>
          <w:sz w:val="24"/>
          <w:szCs w:val="24"/>
          <w:lang w:eastAsia="en-US"/>
        </w:rPr>
        <w:t>a</w:t>
      </w:r>
      <w:r w:rsidRPr="00A7683D">
        <w:rPr>
          <w:rFonts w:ascii="Arial" w:hAnsi="Arial" w:cs="Arial"/>
          <w:sz w:val="24"/>
          <w:szCs w:val="24"/>
          <w:lang w:eastAsia="en-US"/>
        </w:rPr>
        <w:t xml:space="preserve"> p</w:t>
      </w:r>
      <w:r w:rsidRPr="00A7683D">
        <w:rPr>
          <w:rFonts w:ascii="Arial" w:hAnsi="Arial" w:cs="Arial"/>
          <w:sz w:val="24"/>
          <w:szCs w:val="24"/>
        </w:rPr>
        <w:t xml:space="preserve">redsednik Državnega sveta </w:t>
      </w:r>
      <w:r>
        <w:rPr>
          <w:rFonts w:ascii="Arial" w:hAnsi="Arial" w:cs="Arial"/>
          <w:sz w:val="24"/>
          <w:szCs w:val="24"/>
        </w:rPr>
        <w:t xml:space="preserve">Alojz </w:t>
      </w:r>
      <w:proofErr w:type="spellStart"/>
      <w:r>
        <w:rPr>
          <w:rFonts w:ascii="Arial" w:hAnsi="Arial" w:cs="Arial"/>
          <w:sz w:val="24"/>
          <w:szCs w:val="24"/>
        </w:rPr>
        <w:t>Kovšca</w:t>
      </w:r>
      <w:proofErr w:type="spellEnd"/>
      <w:r>
        <w:rPr>
          <w:rFonts w:ascii="Arial" w:hAnsi="Arial" w:cs="Arial"/>
          <w:sz w:val="24"/>
          <w:szCs w:val="24"/>
        </w:rPr>
        <w:t xml:space="preserve"> in varuhinja človekovih pravic Vlasta Nussdorfer. Uvodni del je kot opomin na velik pomen medgeneracijskega sodelovanja zaokrožila recitacija pesmi Toneta Pavčka</w:t>
      </w:r>
      <w:r w:rsidRPr="00ED22A7">
        <w:rPr>
          <w:rFonts w:ascii="Arial" w:hAnsi="Arial" w:cs="Arial"/>
          <w:sz w:val="24"/>
          <w:szCs w:val="24"/>
        </w:rPr>
        <w:t xml:space="preserve"> z naslovom </w:t>
      </w:r>
      <w:r>
        <w:rPr>
          <w:rFonts w:ascii="Arial" w:hAnsi="Arial" w:cs="Arial"/>
          <w:sz w:val="24"/>
          <w:szCs w:val="24"/>
        </w:rPr>
        <w:t xml:space="preserve">Popotnik v izvedbi </w:t>
      </w:r>
      <w:r w:rsidRPr="00653F1F">
        <w:rPr>
          <w:rFonts w:ascii="Arial" w:hAnsi="Arial" w:cs="Arial"/>
          <w:sz w:val="24"/>
          <w:szCs w:val="24"/>
        </w:rPr>
        <w:t>Urh</w:t>
      </w:r>
      <w:r>
        <w:rPr>
          <w:rFonts w:ascii="Arial" w:hAnsi="Arial" w:cs="Arial"/>
          <w:sz w:val="24"/>
          <w:szCs w:val="24"/>
        </w:rPr>
        <w:t>a</w:t>
      </w:r>
      <w:r w:rsidRPr="00653F1F">
        <w:rPr>
          <w:rFonts w:ascii="Arial" w:hAnsi="Arial" w:cs="Arial"/>
          <w:sz w:val="24"/>
          <w:szCs w:val="24"/>
        </w:rPr>
        <w:t xml:space="preserve"> in Jošt</w:t>
      </w:r>
      <w:r>
        <w:rPr>
          <w:rFonts w:ascii="Arial" w:hAnsi="Arial" w:cs="Arial"/>
          <w:sz w:val="24"/>
          <w:szCs w:val="24"/>
        </w:rPr>
        <w:t>a</w:t>
      </w:r>
      <w:r w:rsidRPr="00653F1F">
        <w:rPr>
          <w:rFonts w:ascii="Arial" w:hAnsi="Arial" w:cs="Arial"/>
          <w:sz w:val="24"/>
          <w:szCs w:val="24"/>
        </w:rPr>
        <w:t xml:space="preserve"> Lebar</w:t>
      </w:r>
      <w:r>
        <w:rPr>
          <w:rFonts w:ascii="Arial" w:hAnsi="Arial" w:cs="Arial"/>
          <w:sz w:val="24"/>
          <w:szCs w:val="24"/>
        </w:rPr>
        <w:t xml:space="preserve">ja. </w:t>
      </w:r>
    </w:p>
    <w:p w:rsidR="00DC2252" w:rsidRPr="00F07EB9" w:rsidRDefault="00DC2252" w:rsidP="00DC2252">
      <w:pPr>
        <w:spacing w:line="240" w:lineRule="atLeast"/>
        <w:jc w:val="both"/>
        <w:rPr>
          <w:rFonts w:ascii="Arial" w:eastAsiaTheme="minorHAnsi" w:hAnsi="Arial" w:cs="Arial"/>
          <w:sz w:val="24"/>
          <w:szCs w:val="24"/>
          <w:lang w:eastAsia="en-US"/>
        </w:rPr>
      </w:pPr>
    </w:p>
    <w:p w:rsidR="00DC2252" w:rsidRDefault="00DC2252" w:rsidP="00DC2252">
      <w:pPr>
        <w:spacing w:line="240" w:lineRule="atLeast"/>
        <w:jc w:val="both"/>
        <w:rPr>
          <w:rFonts w:ascii="Arial" w:hAnsi="Arial" w:cs="Arial"/>
          <w:sz w:val="24"/>
          <w:szCs w:val="24"/>
          <w:lang w:eastAsia="en-US"/>
        </w:rPr>
      </w:pPr>
      <w:r>
        <w:rPr>
          <w:rFonts w:ascii="Arial" w:hAnsi="Arial" w:cs="Arial"/>
          <w:sz w:val="24"/>
          <w:szCs w:val="24"/>
          <w:lang w:eastAsia="en-US"/>
        </w:rPr>
        <w:t>S</w:t>
      </w:r>
      <w:r w:rsidRPr="00653F1F">
        <w:rPr>
          <w:rFonts w:ascii="Arial" w:hAnsi="Arial" w:cs="Arial"/>
          <w:sz w:val="24"/>
          <w:szCs w:val="24"/>
          <w:lang w:eastAsia="en-US"/>
        </w:rPr>
        <w:t>voja razmišljanja o dolgoživi družbi in vprašanjih, povezanih s starejšimi</w:t>
      </w:r>
      <w:r>
        <w:rPr>
          <w:rFonts w:ascii="Arial" w:hAnsi="Arial" w:cs="Arial"/>
          <w:sz w:val="24"/>
          <w:szCs w:val="24"/>
          <w:lang w:eastAsia="en-US"/>
        </w:rPr>
        <w:t xml:space="preserve"> in invalidi</w:t>
      </w:r>
      <w:r w:rsidRPr="00653F1F">
        <w:rPr>
          <w:rFonts w:ascii="Arial" w:hAnsi="Arial" w:cs="Arial"/>
          <w:sz w:val="24"/>
          <w:szCs w:val="24"/>
          <w:lang w:eastAsia="en-US"/>
        </w:rPr>
        <w:t xml:space="preserve">, </w:t>
      </w:r>
      <w:r>
        <w:rPr>
          <w:rFonts w:ascii="Arial" w:hAnsi="Arial" w:cs="Arial"/>
          <w:sz w:val="24"/>
          <w:szCs w:val="24"/>
          <w:lang w:eastAsia="en-US"/>
        </w:rPr>
        <w:t xml:space="preserve">so v osrednjem delu posveta </w:t>
      </w:r>
      <w:r w:rsidRPr="00653F1F">
        <w:rPr>
          <w:rFonts w:ascii="Arial" w:hAnsi="Arial" w:cs="Arial"/>
          <w:sz w:val="24"/>
          <w:szCs w:val="24"/>
          <w:lang w:eastAsia="en-US"/>
        </w:rPr>
        <w:t>predstavili predavatelji s področja socialne oskrbe, institucionalnega varstva, medicine in prava</w:t>
      </w:r>
      <w:r>
        <w:rPr>
          <w:rFonts w:ascii="Arial" w:hAnsi="Arial" w:cs="Arial"/>
          <w:sz w:val="24"/>
          <w:szCs w:val="24"/>
          <w:lang w:eastAsia="en-US"/>
        </w:rPr>
        <w:t xml:space="preserve">, in sicer v </w:t>
      </w:r>
      <w:r w:rsidRPr="00653F1F">
        <w:rPr>
          <w:rFonts w:ascii="Arial" w:hAnsi="Arial" w:cs="Arial"/>
          <w:sz w:val="24"/>
          <w:szCs w:val="24"/>
          <w:lang w:eastAsia="en-US"/>
        </w:rPr>
        <w:t xml:space="preserve">okviru </w:t>
      </w:r>
      <w:r>
        <w:rPr>
          <w:rFonts w:ascii="Arial" w:hAnsi="Arial" w:cs="Arial"/>
          <w:sz w:val="24"/>
          <w:szCs w:val="24"/>
          <w:lang w:eastAsia="en-US"/>
        </w:rPr>
        <w:t>petih vsebinsko zaokroženih</w:t>
      </w:r>
      <w:r w:rsidRPr="00653F1F">
        <w:rPr>
          <w:rFonts w:ascii="Arial" w:hAnsi="Arial" w:cs="Arial"/>
          <w:sz w:val="24"/>
          <w:szCs w:val="24"/>
          <w:lang w:eastAsia="en-US"/>
        </w:rPr>
        <w:t xml:space="preserve"> tematskih sklopov</w:t>
      </w:r>
      <w:r>
        <w:rPr>
          <w:rFonts w:ascii="Arial" w:hAnsi="Arial" w:cs="Arial"/>
          <w:sz w:val="24"/>
          <w:szCs w:val="24"/>
          <w:lang w:eastAsia="en-US"/>
        </w:rPr>
        <w:t xml:space="preserve"> ter prispevkov na različne teme, predstavljenih v zaključnem delu posveta. </w:t>
      </w:r>
    </w:p>
    <w:p w:rsidR="00DC2252" w:rsidRDefault="00DC2252" w:rsidP="00DC2252">
      <w:pPr>
        <w:spacing w:line="240" w:lineRule="atLeast"/>
        <w:jc w:val="both"/>
        <w:rPr>
          <w:rFonts w:ascii="Arial" w:hAnsi="Arial" w:cs="Arial"/>
          <w:sz w:val="24"/>
          <w:szCs w:val="24"/>
          <w:lang w:eastAsia="en-US"/>
        </w:rPr>
      </w:pPr>
    </w:p>
    <w:p w:rsidR="00DC2252" w:rsidRDefault="00DC2252" w:rsidP="00DC2252">
      <w:pPr>
        <w:spacing w:line="240" w:lineRule="atLeast"/>
        <w:jc w:val="both"/>
        <w:rPr>
          <w:rFonts w:ascii="Arial" w:hAnsi="Arial" w:cs="Arial"/>
          <w:sz w:val="24"/>
          <w:szCs w:val="24"/>
          <w:lang w:eastAsia="en-US"/>
        </w:rPr>
      </w:pPr>
      <w:r>
        <w:rPr>
          <w:rFonts w:ascii="Arial" w:hAnsi="Arial" w:cs="Arial"/>
          <w:sz w:val="24"/>
          <w:szCs w:val="24"/>
          <w:lang w:eastAsia="en-US"/>
        </w:rPr>
        <w:t>V prvem sklopu so predavatelji predstavili u</w:t>
      </w:r>
      <w:r w:rsidRPr="00D2097D">
        <w:rPr>
          <w:rFonts w:ascii="Arial" w:hAnsi="Arial" w:cs="Arial"/>
          <w:sz w:val="24"/>
          <w:szCs w:val="24"/>
          <w:lang w:eastAsia="en-US"/>
        </w:rPr>
        <w:t>krep</w:t>
      </w:r>
      <w:r>
        <w:rPr>
          <w:rFonts w:ascii="Arial" w:hAnsi="Arial" w:cs="Arial"/>
          <w:sz w:val="24"/>
          <w:szCs w:val="24"/>
          <w:lang w:eastAsia="en-US"/>
        </w:rPr>
        <w:t>e</w:t>
      </w:r>
      <w:r w:rsidRPr="00D2097D">
        <w:rPr>
          <w:rFonts w:ascii="Arial" w:hAnsi="Arial" w:cs="Arial"/>
          <w:sz w:val="24"/>
          <w:szCs w:val="24"/>
          <w:lang w:eastAsia="en-US"/>
        </w:rPr>
        <w:t>, program</w:t>
      </w:r>
      <w:r>
        <w:rPr>
          <w:rFonts w:ascii="Arial" w:hAnsi="Arial" w:cs="Arial"/>
          <w:sz w:val="24"/>
          <w:szCs w:val="24"/>
          <w:lang w:eastAsia="en-US"/>
        </w:rPr>
        <w:t>e</w:t>
      </w:r>
      <w:r w:rsidRPr="00D2097D">
        <w:rPr>
          <w:rFonts w:ascii="Arial" w:hAnsi="Arial" w:cs="Arial"/>
          <w:sz w:val="24"/>
          <w:szCs w:val="24"/>
          <w:lang w:eastAsia="en-US"/>
        </w:rPr>
        <w:t xml:space="preserve"> in projekt</w:t>
      </w:r>
      <w:r>
        <w:rPr>
          <w:rFonts w:ascii="Arial" w:hAnsi="Arial" w:cs="Arial"/>
          <w:sz w:val="24"/>
          <w:szCs w:val="24"/>
          <w:lang w:eastAsia="en-US"/>
        </w:rPr>
        <w:t>e</w:t>
      </w:r>
      <w:r w:rsidRPr="00D2097D">
        <w:rPr>
          <w:rFonts w:ascii="Arial" w:hAnsi="Arial" w:cs="Arial"/>
          <w:sz w:val="24"/>
          <w:szCs w:val="24"/>
          <w:lang w:eastAsia="en-US"/>
        </w:rPr>
        <w:t xml:space="preserve"> za boljše življenje starejših</w:t>
      </w:r>
      <w:r>
        <w:rPr>
          <w:rFonts w:ascii="Arial" w:hAnsi="Arial" w:cs="Arial"/>
          <w:sz w:val="24"/>
          <w:szCs w:val="24"/>
          <w:lang w:eastAsia="en-US"/>
        </w:rPr>
        <w:t xml:space="preserve">. </w:t>
      </w:r>
      <w:r w:rsidRPr="00CB453B">
        <w:rPr>
          <w:rFonts w:ascii="Arial" w:hAnsi="Arial" w:cs="Arial"/>
          <w:sz w:val="24"/>
          <w:szCs w:val="24"/>
          <w:lang w:eastAsia="en-US"/>
        </w:rPr>
        <w:t xml:space="preserve">Aleš Kenda </w:t>
      </w:r>
      <w:r>
        <w:rPr>
          <w:rFonts w:ascii="Arial" w:hAnsi="Arial" w:cs="Arial"/>
          <w:sz w:val="24"/>
          <w:szCs w:val="24"/>
          <w:lang w:eastAsia="en-US"/>
        </w:rPr>
        <w:t xml:space="preserve">z </w:t>
      </w:r>
      <w:r w:rsidRPr="00CB453B">
        <w:rPr>
          <w:rFonts w:ascii="Arial" w:hAnsi="Arial" w:cs="Arial"/>
          <w:sz w:val="24"/>
          <w:szCs w:val="24"/>
          <w:lang w:eastAsia="en-US"/>
        </w:rPr>
        <w:t>Ministrstv</w:t>
      </w:r>
      <w:r>
        <w:rPr>
          <w:rFonts w:ascii="Arial" w:hAnsi="Arial" w:cs="Arial"/>
          <w:sz w:val="24"/>
          <w:szCs w:val="24"/>
          <w:lang w:eastAsia="en-US"/>
        </w:rPr>
        <w:t>a</w:t>
      </w:r>
      <w:r w:rsidRPr="00CB453B">
        <w:rPr>
          <w:rFonts w:ascii="Arial" w:hAnsi="Arial" w:cs="Arial"/>
          <w:sz w:val="24"/>
          <w:szCs w:val="24"/>
          <w:lang w:eastAsia="en-US"/>
        </w:rPr>
        <w:t xml:space="preserve"> za delo, družino, so</w:t>
      </w:r>
      <w:r>
        <w:rPr>
          <w:rFonts w:ascii="Arial" w:hAnsi="Arial" w:cs="Arial"/>
          <w:sz w:val="24"/>
          <w:szCs w:val="24"/>
          <w:lang w:eastAsia="en-US"/>
        </w:rPr>
        <w:t>cialne zadeve in enake možnosti je predstavil u</w:t>
      </w:r>
      <w:r w:rsidRPr="00CB453B">
        <w:rPr>
          <w:rFonts w:ascii="Arial" w:hAnsi="Arial" w:cs="Arial"/>
          <w:sz w:val="24"/>
          <w:szCs w:val="24"/>
          <w:lang w:eastAsia="en-US"/>
        </w:rPr>
        <w:t>smeritve na področju aktivnega staranja</w:t>
      </w:r>
      <w:r>
        <w:rPr>
          <w:rFonts w:ascii="Arial" w:hAnsi="Arial" w:cs="Arial"/>
          <w:sz w:val="24"/>
          <w:szCs w:val="24"/>
          <w:lang w:eastAsia="en-US"/>
        </w:rPr>
        <w:t>, dr. Zdenka Tičar z Ministrstva</w:t>
      </w:r>
      <w:r w:rsidRPr="00CB453B">
        <w:rPr>
          <w:rFonts w:ascii="Arial" w:hAnsi="Arial" w:cs="Arial"/>
          <w:sz w:val="24"/>
          <w:szCs w:val="24"/>
          <w:lang w:eastAsia="en-US"/>
        </w:rPr>
        <w:t xml:space="preserve"> za zdravje</w:t>
      </w:r>
      <w:r>
        <w:rPr>
          <w:rFonts w:ascii="Arial" w:hAnsi="Arial" w:cs="Arial"/>
          <w:sz w:val="24"/>
          <w:szCs w:val="24"/>
          <w:lang w:eastAsia="en-US"/>
        </w:rPr>
        <w:t xml:space="preserve"> Resolucijo</w:t>
      </w:r>
      <w:r w:rsidRPr="00CB453B">
        <w:rPr>
          <w:rFonts w:ascii="Arial" w:hAnsi="Arial" w:cs="Arial"/>
          <w:sz w:val="24"/>
          <w:szCs w:val="24"/>
          <w:lang w:eastAsia="en-US"/>
        </w:rPr>
        <w:t xml:space="preserve"> o nacionalnem plan</w:t>
      </w:r>
      <w:r>
        <w:rPr>
          <w:rFonts w:ascii="Arial" w:hAnsi="Arial" w:cs="Arial"/>
          <w:sz w:val="24"/>
          <w:szCs w:val="24"/>
          <w:lang w:eastAsia="en-US"/>
        </w:rPr>
        <w:t>u zdravstvenega varstva 2016–</w:t>
      </w:r>
      <w:r w:rsidRPr="00CB453B">
        <w:rPr>
          <w:rFonts w:ascii="Arial" w:hAnsi="Arial" w:cs="Arial"/>
          <w:sz w:val="24"/>
          <w:szCs w:val="24"/>
          <w:lang w:eastAsia="en-US"/>
        </w:rPr>
        <w:t>2025 "Skupaj za družbo zdravja"</w:t>
      </w:r>
      <w:r>
        <w:rPr>
          <w:rFonts w:ascii="Arial" w:hAnsi="Arial" w:cs="Arial"/>
          <w:sz w:val="24"/>
          <w:szCs w:val="24"/>
          <w:lang w:eastAsia="en-US"/>
        </w:rPr>
        <w:t xml:space="preserve">, Vesna Dragan z </w:t>
      </w:r>
      <w:r w:rsidRPr="00CB453B">
        <w:rPr>
          <w:rFonts w:ascii="Arial" w:hAnsi="Arial" w:cs="Arial"/>
          <w:sz w:val="24"/>
          <w:szCs w:val="24"/>
          <w:lang w:eastAsia="en-US"/>
        </w:rPr>
        <w:t>Ministrstv</w:t>
      </w:r>
      <w:r>
        <w:rPr>
          <w:rFonts w:ascii="Arial" w:hAnsi="Arial" w:cs="Arial"/>
          <w:sz w:val="24"/>
          <w:szCs w:val="24"/>
          <w:lang w:eastAsia="en-US"/>
        </w:rPr>
        <w:t>a</w:t>
      </w:r>
      <w:r w:rsidRPr="00CB453B">
        <w:rPr>
          <w:rFonts w:ascii="Arial" w:hAnsi="Arial" w:cs="Arial"/>
          <w:sz w:val="24"/>
          <w:szCs w:val="24"/>
          <w:lang w:eastAsia="en-US"/>
        </w:rPr>
        <w:t xml:space="preserve"> za okolje in prostor</w:t>
      </w:r>
      <w:r>
        <w:rPr>
          <w:rFonts w:ascii="Arial" w:hAnsi="Arial" w:cs="Arial"/>
          <w:sz w:val="24"/>
          <w:szCs w:val="24"/>
          <w:lang w:eastAsia="en-US"/>
        </w:rPr>
        <w:t xml:space="preserve"> p</w:t>
      </w:r>
      <w:r w:rsidRPr="00CB453B">
        <w:rPr>
          <w:rFonts w:ascii="Arial" w:hAnsi="Arial" w:cs="Arial"/>
          <w:sz w:val="24"/>
          <w:szCs w:val="24"/>
          <w:lang w:eastAsia="en-US"/>
        </w:rPr>
        <w:t>rojekt Sobivamo</w:t>
      </w:r>
      <w:r>
        <w:rPr>
          <w:rFonts w:ascii="Arial" w:hAnsi="Arial" w:cs="Arial"/>
          <w:sz w:val="24"/>
          <w:szCs w:val="24"/>
          <w:lang w:eastAsia="en-US"/>
        </w:rPr>
        <w:t xml:space="preserve">, </w:t>
      </w:r>
      <w:proofErr w:type="spellStart"/>
      <w:r>
        <w:rPr>
          <w:rFonts w:ascii="Arial" w:hAnsi="Arial" w:cs="Arial"/>
          <w:sz w:val="24"/>
          <w:szCs w:val="24"/>
          <w:lang w:eastAsia="en-US"/>
        </w:rPr>
        <w:t>Rožca</w:t>
      </w:r>
      <w:proofErr w:type="spellEnd"/>
      <w:r>
        <w:rPr>
          <w:rFonts w:ascii="Arial" w:hAnsi="Arial" w:cs="Arial"/>
          <w:sz w:val="24"/>
          <w:szCs w:val="24"/>
          <w:lang w:eastAsia="en-US"/>
        </w:rPr>
        <w:t xml:space="preserve"> Šonc iz </w:t>
      </w:r>
      <w:r w:rsidRPr="00CB453B">
        <w:rPr>
          <w:rFonts w:ascii="Arial" w:hAnsi="Arial" w:cs="Arial"/>
          <w:sz w:val="24"/>
          <w:szCs w:val="24"/>
          <w:lang w:eastAsia="en-US"/>
        </w:rPr>
        <w:t>Zvez</w:t>
      </w:r>
      <w:r>
        <w:rPr>
          <w:rFonts w:ascii="Arial" w:hAnsi="Arial" w:cs="Arial"/>
          <w:sz w:val="24"/>
          <w:szCs w:val="24"/>
          <w:lang w:eastAsia="en-US"/>
        </w:rPr>
        <w:t>e</w:t>
      </w:r>
      <w:r w:rsidRPr="00CB453B">
        <w:rPr>
          <w:rFonts w:ascii="Arial" w:hAnsi="Arial" w:cs="Arial"/>
          <w:sz w:val="24"/>
          <w:szCs w:val="24"/>
          <w:lang w:eastAsia="en-US"/>
        </w:rPr>
        <w:t xml:space="preserve"> društev upokojencev Slovenije</w:t>
      </w:r>
      <w:r>
        <w:rPr>
          <w:rFonts w:ascii="Arial" w:hAnsi="Arial" w:cs="Arial"/>
          <w:sz w:val="24"/>
          <w:szCs w:val="24"/>
          <w:lang w:eastAsia="en-US"/>
        </w:rPr>
        <w:t xml:space="preserve"> p</w:t>
      </w:r>
      <w:r w:rsidRPr="00CB453B">
        <w:rPr>
          <w:rFonts w:ascii="Arial" w:hAnsi="Arial" w:cs="Arial"/>
          <w:sz w:val="24"/>
          <w:szCs w:val="24"/>
          <w:lang w:eastAsia="en-US"/>
        </w:rPr>
        <w:t>rogram Starejši za starejše</w:t>
      </w:r>
      <w:r>
        <w:rPr>
          <w:rFonts w:ascii="Arial" w:hAnsi="Arial" w:cs="Arial"/>
          <w:sz w:val="24"/>
          <w:szCs w:val="24"/>
          <w:lang w:eastAsia="en-US"/>
        </w:rPr>
        <w:t xml:space="preserve">, Andreja Krajnc z </w:t>
      </w:r>
      <w:r w:rsidRPr="00CB453B">
        <w:rPr>
          <w:rFonts w:ascii="Arial" w:hAnsi="Arial" w:cs="Arial"/>
          <w:sz w:val="24"/>
          <w:szCs w:val="24"/>
          <w:lang w:eastAsia="en-US"/>
        </w:rPr>
        <w:t>Zbornic</w:t>
      </w:r>
      <w:r>
        <w:rPr>
          <w:rFonts w:ascii="Arial" w:hAnsi="Arial" w:cs="Arial"/>
          <w:sz w:val="24"/>
          <w:szCs w:val="24"/>
          <w:lang w:eastAsia="en-US"/>
        </w:rPr>
        <w:t>e</w:t>
      </w:r>
      <w:r w:rsidRPr="00CB453B">
        <w:rPr>
          <w:rFonts w:ascii="Arial" w:hAnsi="Arial" w:cs="Arial"/>
          <w:sz w:val="24"/>
          <w:szCs w:val="24"/>
          <w:lang w:eastAsia="en-US"/>
        </w:rPr>
        <w:t xml:space="preserve"> zdravstvene in babiške nege Slovenije – Zvez</w:t>
      </w:r>
      <w:r>
        <w:rPr>
          <w:rFonts w:ascii="Arial" w:hAnsi="Arial" w:cs="Arial"/>
          <w:sz w:val="24"/>
          <w:szCs w:val="24"/>
          <w:lang w:eastAsia="en-US"/>
        </w:rPr>
        <w:t>e</w:t>
      </w:r>
      <w:r w:rsidRPr="00CB453B">
        <w:rPr>
          <w:rFonts w:ascii="Arial" w:hAnsi="Arial" w:cs="Arial"/>
          <w:sz w:val="24"/>
          <w:szCs w:val="24"/>
          <w:lang w:eastAsia="en-US"/>
        </w:rPr>
        <w:t xml:space="preserve"> strokovnih društev medicinskih sester, babic in </w:t>
      </w:r>
      <w:r>
        <w:rPr>
          <w:rFonts w:ascii="Arial" w:hAnsi="Arial" w:cs="Arial"/>
          <w:sz w:val="24"/>
          <w:szCs w:val="24"/>
          <w:lang w:eastAsia="en-US"/>
        </w:rPr>
        <w:t>zdravstvenih tehnikov Slovenije p</w:t>
      </w:r>
      <w:r w:rsidRPr="00CB453B">
        <w:rPr>
          <w:rFonts w:ascii="Arial" w:hAnsi="Arial" w:cs="Arial"/>
          <w:sz w:val="24"/>
          <w:szCs w:val="24"/>
          <w:lang w:eastAsia="en-US"/>
        </w:rPr>
        <w:t xml:space="preserve">atronažno varstvo v skrbi za </w:t>
      </w:r>
      <w:r w:rsidRPr="00CB453B">
        <w:rPr>
          <w:rFonts w:ascii="Arial" w:hAnsi="Arial" w:cs="Arial"/>
          <w:sz w:val="24"/>
          <w:szCs w:val="24"/>
          <w:lang w:eastAsia="en-US"/>
        </w:rPr>
        <w:lastRenderedPageBreak/>
        <w:t>starejše osebe</w:t>
      </w:r>
      <w:r>
        <w:rPr>
          <w:rFonts w:ascii="Arial" w:hAnsi="Arial" w:cs="Arial"/>
          <w:sz w:val="24"/>
          <w:szCs w:val="24"/>
          <w:lang w:eastAsia="en-US"/>
        </w:rPr>
        <w:t xml:space="preserve">, Valerija Lekić Poljšak iz </w:t>
      </w:r>
      <w:r w:rsidRPr="00CB453B">
        <w:rPr>
          <w:rFonts w:ascii="Arial" w:hAnsi="Arial" w:cs="Arial"/>
          <w:sz w:val="24"/>
          <w:szCs w:val="24"/>
          <w:lang w:eastAsia="en-US"/>
        </w:rPr>
        <w:t>Dom</w:t>
      </w:r>
      <w:r>
        <w:rPr>
          <w:rFonts w:ascii="Arial" w:hAnsi="Arial" w:cs="Arial"/>
          <w:sz w:val="24"/>
          <w:szCs w:val="24"/>
          <w:lang w:eastAsia="en-US"/>
        </w:rPr>
        <w:t>a</w:t>
      </w:r>
      <w:r w:rsidRPr="00CB453B">
        <w:rPr>
          <w:rFonts w:ascii="Arial" w:hAnsi="Arial" w:cs="Arial"/>
          <w:sz w:val="24"/>
          <w:szCs w:val="24"/>
          <w:lang w:eastAsia="en-US"/>
        </w:rPr>
        <w:t xml:space="preserve"> starejših občanov Črnomelj</w:t>
      </w:r>
      <w:r>
        <w:rPr>
          <w:rFonts w:ascii="Arial" w:hAnsi="Arial" w:cs="Arial"/>
          <w:sz w:val="24"/>
          <w:szCs w:val="24"/>
          <w:lang w:eastAsia="en-US"/>
        </w:rPr>
        <w:t xml:space="preserve"> pa d</w:t>
      </w:r>
      <w:r w:rsidRPr="00CB453B">
        <w:rPr>
          <w:rFonts w:ascii="Arial" w:hAnsi="Arial" w:cs="Arial"/>
          <w:sz w:val="24"/>
          <w:szCs w:val="24"/>
          <w:lang w:eastAsia="en-US"/>
        </w:rPr>
        <w:t>elovanje domov za starejše</w:t>
      </w:r>
      <w:r>
        <w:rPr>
          <w:rFonts w:ascii="Arial" w:hAnsi="Arial" w:cs="Arial"/>
          <w:sz w:val="24"/>
          <w:szCs w:val="24"/>
          <w:lang w:eastAsia="en-US"/>
        </w:rPr>
        <w:t xml:space="preserve">. </w:t>
      </w:r>
    </w:p>
    <w:p w:rsidR="00DC2252" w:rsidRDefault="00DC2252" w:rsidP="00DC2252">
      <w:pPr>
        <w:spacing w:line="240" w:lineRule="atLeast"/>
        <w:jc w:val="both"/>
        <w:rPr>
          <w:rFonts w:ascii="Arial" w:hAnsi="Arial" w:cs="Arial"/>
          <w:sz w:val="24"/>
          <w:szCs w:val="24"/>
          <w:lang w:eastAsia="en-US"/>
        </w:rPr>
      </w:pPr>
    </w:p>
    <w:p w:rsidR="00DC2252" w:rsidRDefault="00DC2252" w:rsidP="00DC2252">
      <w:pPr>
        <w:spacing w:line="240" w:lineRule="atLeast"/>
        <w:jc w:val="both"/>
        <w:rPr>
          <w:rFonts w:ascii="Arial" w:hAnsi="Arial" w:cs="Arial"/>
          <w:sz w:val="24"/>
          <w:szCs w:val="24"/>
          <w:lang w:eastAsia="en-US"/>
        </w:rPr>
      </w:pPr>
      <w:r>
        <w:rPr>
          <w:rFonts w:ascii="Arial" w:hAnsi="Arial" w:cs="Arial"/>
          <w:sz w:val="24"/>
          <w:szCs w:val="24"/>
          <w:lang w:eastAsia="en-US"/>
        </w:rPr>
        <w:t>Prispevka v okviru drugega tematskega sklopa sta bila osredotočena na tematiko p</w:t>
      </w:r>
      <w:r w:rsidRPr="00D2097D">
        <w:rPr>
          <w:rFonts w:ascii="Arial" w:hAnsi="Arial" w:cs="Arial"/>
          <w:sz w:val="24"/>
          <w:szCs w:val="24"/>
          <w:lang w:eastAsia="en-US"/>
        </w:rPr>
        <w:t>rehran</w:t>
      </w:r>
      <w:r>
        <w:rPr>
          <w:rFonts w:ascii="Arial" w:hAnsi="Arial" w:cs="Arial"/>
          <w:sz w:val="24"/>
          <w:szCs w:val="24"/>
          <w:lang w:eastAsia="en-US"/>
        </w:rPr>
        <w:t>e</w:t>
      </w:r>
      <w:r w:rsidRPr="00D2097D">
        <w:rPr>
          <w:rFonts w:ascii="Arial" w:hAnsi="Arial" w:cs="Arial"/>
          <w:sz w:val="24"/>
          <w:szCs w:val="24"/>
          <w:lang w:eastAsia="en-US"/>
        </w:rPr>
        <w:t xml:space="preserve"> v domovih za starejše</w:t>
      </w:r>
      <w:r w:rsidRPr="00866C30">
        <w:rPr>
          <w:rFonts w:ascii="Arial" w:hAnsi="Arial" w:cs="Arial"/>
          <w:sz w:val="24"/>
          <w:szCs w:val="24"/>
          <w:lang w:eastAsia="en-US"/>
        </w:rPr>
        <w:t xml:space="preserve"> (prispevek dr. Ingrid </w:t>
      </w:r>
      <w:proofErr w:type="spellStart"/>
      <w:r w:rsidRPr="00866C30">
        <w:rPr>
          <w:rFonts w:ascii="Arial" w:hAnsi="Arial" w:cs="Arial"/>
          <w:sz w:val="24"/>
          <w:szCs w:val="24"/>
          <w:lang w:eastAsia="en-US"/>
        </w:rPr>
        <w:t>Russi</w:t>
      </w:r>
      <w:proofErr w:type="spellEnd"/>
      <w:r w:rsidRPr="00866C30">
        <w:rPr>
          <w:rFonts w:ascii="Arial" w:hAnsi="Arial" w:cs="Arial"/>
          <w:sz w:val="24"/>
          <w:szCs w:val="24"/>
          <w:lang w:eastAsia="en-US"/>
        </w:rPr>
        <w:t xml:space="preserve"> Zagožen </w:t>
      </w:r>
      <w:r>
        <w:rPr>
          <w:rFonts w:ascii="Arial" w:hAnsi="Arial" w:cs="Arial"/>
          <w:sz w:val="24"/>
          <w:szCs w:val="24"/>
          <w:lang w:eastAsia="en-US"/>
        </w:rPr>
        <w:t xml:space="preserve">z </w:t>
      </w:r>
      <w:r w:rsidRPr="00866C30">
        <w:rPr>
          <w:rFonts w:ascii="Arial" w:hAnsi="Arial" w:cs="Arial"/>
          <w:sz w:val="24"/>
          <w:szCs w:val="24"/>
          <w:lang w:eastAsia="en-US"/>
        </w:rPr>
        <w:t>Varuh</w:t>
      </w:r>
      <w:r>
        <w:rPr>
          <w:rFonts w:ascii="Arial" w:hAnsi="Arial" w:cs="Arial"/>
          <w:sz w:val="24"/>
          <w:szCs w:val="24"/>
          <w:lang w:eastAsia="en-US"/>
        </w:rPr>
        <w:t>a</w:t>
      </w:r>
      <w:r w:rsidRPr="00866C30">
        <w:rPr>
          <w:rFonts w:ascii="Arial" w:hAnsi="Arial" w:cs="Arial"/>
          <w:sz w:val="24"/>
          <w:szCs w:val="24"/>
          <w:lang w:eastAsia="en-US"/>
        </w:rPr>
        <w:t xml:space="preserve"> človekovih pravic Republike Slovenije</w:t>
      </w:r>
      <w:r>
        <w:rPr>
          <w:rFonts w:ascii="Arial" w:hAnsi="Arial" w:cs="Arial"/>
          <w:sz w:val="24"/>
          <w:szCs w:val="24"/>
          <w:lang w:eastAsia="en-US"/>
        </w:rPr>
        <w:t>) ter n</w:t>
      </w:r>
      <w:r w:rsidRPr="00866C30">
        <w:rPr>
          <w:rFonts w:ascii="Arial" w:hAnsi="Arial" w:cs="Arial"/>
          <w:sz w:val="24"/>
          <w:szCs w:val="24"/>
          <w:lang w:eastAsia="en-US"/>
        </w:rPr>
        <w:t>ačrtovanje varovalne prehrane starostnikov v domovih starejših občanov</w:t>
      </w:r>
      <w:r>
        <w:rPr>
          <w:rFonts w:ascii="Arial" w:hAnsi="Arial" w:cs="Arial"/>
          <w:sz w:val="24"/>
          <w:szCs w:val="24"/>
          <w:lang w:eastAsia="en-US"/>
        </w:rPr>
        <w:t xml:space="preserve"> (prispevek </w:t>
      </w:r>
      <w:r w:rsidRPr="00866C30">
        <w:rPr>
          <w:rFonts w:ascii="Arial" w:hAnsi="Arial" w:cs="Arial"/>
          <w:sz w:val="24"/>
          <w:szCs w:val="24"/>
          <w:lang w:eastAsia="en-US"/>
        </w:rPr>
        <w:t>Andrej</w:t>
      </w:r>
      <w:r>
        <w:rPr>
          <w:rFonts w:ascii="Arial" w:hAnsi="Arial" w:cs="Arial"/>
          <w:sz w:val="24"/>
          <w:szCs w:val="24"/>
          <w:lang w:eastAsia="en-US"/>
        </w:rPr>
        <w:t>e</w:t>
      </w:r>
      <w:r w:rsidRPr="00866C30">
        <w:rPr>
          <w:rFonts w:ascii="Arial" w:hAnsi="Arial" w:cs="Arial"/>
          <w:sz w:val="24"/>
          <w:szCs w:val="24"/>
          <w:lang w:eastAsia="en-US"/>
        </w:rPr>
        <w:t xml:space="preserve"> Širca Čampa </w:t>
      </w:r>
      <w:r>
        <w:rPr>
          <w:rFonts w:ascii="Arial" w:hAnsi="Arial" w:cs="Arial"/>
          <w:sz w:val="24"/>
          <w:szCs w:val="24"/>
          <w:lang w:eastAsia="en-US"/>
        </w:rPr>
        <w:t xml:space="preserve">z </w:t>
      </w:r>
      <w:r w:rsidRPr="00866C30">
        <w:rPr>
          <w:rFonts w:ascii="Arial" w:hAnsi="Arial" w:cs="Arial"/>
          <w:sz w:val="24"/>
          <w:szCs w:val="24"/>
          <w:lang w:eastAsia="en-US"/>
        </w:rPr>
        <w:t>Univerzitetn</w:t>
      </w:r>
      <w:r>
        <w:rPr>
          <w:rFonts w:ascii="Arial" w:hAnsi="Arial" w:cs="Arial"/>
          <w:sz w:val="24"/>
          <w:szCs w:val="24"/>
          <w:lang w:eastAsia="en-US"/>
        </w:rPr>
        <w:t>ega</w:t>
      </w:r>
      <w:r w:rsidRPr="00866C30">
        <w:rPr>
          <w:rFonts w:ascii="Arial" w:hAnsi="Arial" w:cs="Arial"/>
          <w:sz w:val="24"/>
          <w:szCs w:val="24"/>
          <w:lang w:eastAsia="en-US"/>
        </w:rPr>
        <w:t xml:space="preserve"> kliničn</w:t>
      </w:r>
      <w:r>
        <w:rPr>
          <w:rFonts w:ascii="Arial" w:hAnsi="Arial" w:cs="Arial"/>
          <w:sz w:val="24"/>
          <w:szCs w:val="24"/>
          <w:lang w:eastAsia="en-US"/>
        </w:rPr>
        <w:t>ega cent</w:t>
      </w:r>
      <w:r w:rsidRPr="00866C30">
        <w:rPr>
          <w:rFonts w:ascii="Arial" w:hAnsi="Arial" w:cs="Arial"/>
          <w:sz w:val="24"/>
          <w:szCs w:val="24"/>
          <w:lang w:eastAsia="en-US"/>
        </w:rPr>
        <w:t>r</w:t>
      </w:r>
      <w:r>
        <w:rPr>
          <w:rFonts w:ascii="Arial" w:hAnsi="Arial" w:cs="Arial"/>
          <w:sz w:val="24"/>
          <w:szCs w:val="24"/>
          <w:lang w:eastAsia="en-US"/>
        </w:rPr>
        <w:t>a</w:t>
      </w:r>
      <w:r w:rsidRPr="00866C30">
        <w:rPr>
          <w:rFonts w:ascii="Arial" w:hAnsi="Arial" w:cs="Arial"/>
          <w:sz w:val="24"/>
          <w:szCs w:val="24"/>
          <w:lang w:eastAsia="en-US"/>
        </w:rPr>
        <w:t xml:space="preserve"> Ljubljana</w:t>
      </w:r>
      <w:r>
        <w:rPr>
          <w:rFonts w:ascii="Arial" w:hAnsi="Arial" w:cs="Arial"/>
          <w:sz w:val="24"/>
          <w:szCs w:val="24"/>
          <w:lang w:eastAsia="en-US"/>
        </w:rPr>
        <w:t xml:space="preserve">). </w:t>
      </w:r>
    </w:p>
    <w:p w:rsidR="00DC2252" w:rsidRDefault="00DC2252" w:rsidP="00DC2252">
      <w:pPr>
        <w:spacing w:line="240" w:lineRule="atLeast"/>
        <w:jc w:val="both"/>
        <w:rPr>
          <w:rFonts w:ascii="Arial" w:hAnsi="Arial" w:cs="Arial"/>
          <w:sz w:val="24"/>
          <w:szCs w:val="24"/>
          <w:lang w:eastAsia="en-US"/>
        </w:rPr>
      </w:pPr>
      <w:r w:rsidRPr="00866C30">
        <w:rPr>
          <w:rFonts w:ascii="Arial" w:hAnsi="Arial" w:cs="Arial"/>
          <w:sz w:val="24"/>
          <w:szCs w:val="24"/>
          <w:lang w:eastAsia="en-US"/>
        </w:rPr>
        <w:t xml:space="preserve"> </w:t>
      </w:r>
    </w:p>
    <w:p w:rsidR="00DC2252" w:rsidRDefault="00DC2252" w:rsidP="00DC2252">
      <w:pPr>
        <w:spacing w:line="240" w:lineRule="atLeast"/>
        <w:jc w:val="both"/>
        <w:rPr>
          <w:rFonts w:ascii="Arial" w:hAnsi="Arial" w:cs="Arial"/>
          <w:sz w:val="24"/>
          <w:szCs w:val="24"/>
          <w:lang w:eastAsia="en-US"/>
        </w:rPr>
      </w:pPr>
      <w:r>
        <w:rPr>
          <w:rFonts w:ascii="Arial" w:hAnsi="Arial" w:cs="Arial"/>
          <w:sz w:val="24"/>
          <w:szCs w:val="24"/>
          <w:lang w:eastAsia="en-US"/>
        </w:rPr>
        <w:t>Tretji tematski sklop se je nanašal na tematiko bolnišničnih</w:t>
      </w:r>
      <w:r w:rsidRPr="00D2097D">
        <w:rPr>
          <w:rFonts w:ascii="Arial" w:hAnsi="Arial" w:cs="Arial"/>
          <w:sz w:val="24"/>
          <w:szCs w:val="24"/>
          <w:lang w:eastAsia="en-US"/>
        </w:rPr>
        <w:t xml:space="preserve"> okužb v domovih za starejše</w:t>
      </w:r>
      <w:r>
        <w:rPr>
          <w:rFonts w:ascii="Arial" w:hAnsi="Arial" w:cs="Arial"/>
          <w:sz w:val="24"/>
          <w:szCs w:val="24"/>
          <w:lang w:eastAsia="en-US"/>
        </w:rPr>
        <w:t xml:space="preserve">. Slednje je podrobneje obrazložila doc. dr. Viktorija Tomič z </w:t>
      </w:r>
      <w:r w:rsidRPr="00866C30">
        <w:rPr>
          <w:rFonts w:ascii="Arial" w:hAnsi="Arial" w:cs="Arial"/>
          <w:sz w:val="24"/>
          <w:szCs w:val="24"/>
          <w:lang w:eastAsia="en-US"/>
        </w:rPr>
        <w:t>Nacionaln</w:t>
      </w:r>
      <w:r>
        <w:rPr>
          <w:rFonts w:ascii="Arial" w:hAnsi="Arial" w:cs="Arial"/>
          <w:sz w:val="24"/>
          <w:szCs w:val="24"/>
          <w:lang w:eastAsia="en-US"/>
        </w:rPr>
        <w:t>e</w:t>
      </w:r>
      <w:r w:rsidRPr="00866C30">
        <w:rPr>
          <w:rFonts w:ascii="Arial" w:hAnsi="Arial" w:cs="Arial"/>
          <w:sz w:val="24"/>
          <w:szCs w:val="24"/>
          <w:lang w:eastAsia="en-US"/>
        </w:rPr>
        <w:t xml:space="preserve"> komisij</w:t>
      </w:r>
      <w:r>
        <w:rPr>
          <w:rFonts w:ascii="Arial" w:hAnsi="Arial" w:cs="Arial"/>
          <w:sz w:val="24"/>
          <w:szCs w:val="24"/>
          <w:lang w:eastAsia="en-US"/>
        </w:rPr>
        <w:t>e</w:t>
      </w:r>
      <w:r w:rsidRPr="00866C30">
        <w:rPr>
          <w:rFonts w:ascii="Arial" w:hAnsi="Arial" w:cs="Arial"/>
          <w:sz w:val="24"/>
          <w:szCs w:val="24"/>
          <w:lang w:eastAsia="en-US"/>
        </w:rPr>
        <w:t xml:space="preserve"> za obvladovanje in preprečevanje bolnišničnih okužb</w:t>
      </w:r>
      <w:r>
        <w:rPr>
          <w:rFonts w:ascii="Arial" w:hAnsi="Arial" w:cs="Arial"/>
          <w:sz w:val="24"/>
          <w:szCs w:val="24"/>
          <w:lang w:eastAsia="en-US"/>
        </w:rPr>
        <w:t xml:space="preserve">, </w:t>
      </w:r>
      <w:r w:rsidRPr="00866C30">
        <w:rPr>
          <w:rFonts w:ascii="Arial" w:hAnsi="Arial" w:cs="Arial"/>
          <w:sz w:val="24"/>
          <w:szCs w:val="24"/>
          <w:lang w:eastAsia="en-US"/>
        </w:rPr>
        <w:t xml:space="preserve">Liljana Jazbec </w:t>
      </w:r>
      <w:r>
        <w:rPr>
          <w:rFonts w:ascii="Arial" w:hAnsi="Arial" w:cs="Arial"/>
          <w:sz w:val="24"/>
          <w:szCs w:val="24"/>
          <w:lang w:eastAsia="en-US"/>
        </w:rPr>
        <w:t xml:space="preserve">z </w:t>
      </w:r>
      <w:r w:rsidRPr="00866C30">
        <w:rPr>
          <w:rFonts w:ascii="Arial" w:hAnsi="Arial" w:cs="Arial"/>
          <w:sz w:val="24"/>
          <w:szCs w:val="24"/>
          <w:lang w:eastAsia="en-US"/>
        </w:rPr>
        <w:t>Varuh</w:t>
      </w:r>
      <w:r>
        <w:rPr>
          <w:rFonts w:ascii="Arial" w:hAnsi="Arial" w:cs="Arial"/>
          <w:sz w:val="24"/>
          <w:szCs w:val="24"/>
          <w:lang w:eastAsia="en-US"/>
        </w:rPr>
        <w:t>a</w:t>
      </w:r>
      <w:r w:rsidRPr="00866C30">
        <w:rPr>
          <w:rFonts w:ascii="Arial" w:hAnsi="Arial" w:cs="Arial"/>
          <w:sz w:val="24"/>
          <w:szCs w:val="24"/>
          <w:lang w:eastAsia="en-US"/>
        </w:rPr>
        <w:t xml:space="preserve"> človekovih pravic Republike Slovenije</w:t>
      </w:r>
      <w:r>
        <w:rPr>
          <w:rFonts w:ascii="Arial" w:hAnsi="Arial" w:cs="Arial"/>
          <w:sz w:val="24"/>
          <w:szCs w:val="24"/>
          <w:lang w:eastAsia="en-US"/>
        </w:rPr>
        <w:t xml:space="preserve"> pa je spregovorila o njihovem p</w:t>
      </w:r>
      <w:r w:rsidRPr="00866C30">
        <w:rPr>
          <w:rFonts w:ascii="Arial" w:hAnsi="Arial" w:cs="Arial"/>
          <w:sz w:val="24"/>
          <w:szCs w:val="24"/>
          <w:lang w:eastAsia="en-US"/>
        </w:rPr>
        <w:t>reprečevanj</w:t>
      </w:r>
      <w:r>
        <w:rPr>
          <w:rFonts w:ascii="Arial" w:hAnsi="Arial" w:cs="Arial"/>
          <w:sz w:val="24"/>
          <w:szCs w:val="24"/>
          <w:lang w:eastAsia="en-US"/>
        </w:rPr>
        <w:t>u</w:t>
      </w:r>
      <w:r w:rsidRPr="00866C30">
        <w:rPr>
          <w:rFonts w:ascii="Arial" w:hAnsi="Arial" w:cs="Arial"/>
          <w:sz w:val="24"/>
          <w:szCs w:val="24"/>
          <w:lang w:eastAsia="en-US"/>
        </w:rPr>
        <w:t xml:space="preserve"> in </w:t>
      </w:r>
      <w:r>
        <w:rPr>
          <w:rFonts w:ascii="Arial" w:hAnsi="Arial" w:cs="Arial"/>
          <w:sz w:val="24"/>
          <w:szCs w:val="24"/>
          <w:lang w:eastAsia="en-US"/>
        </w:rPr>
        <w:t>o</w:t>
      </w:r>
      <w:r w:rsidRPr="00866C30">
        <w:rPr>
          <w:rFonts w:ascii="Arial" w:hAnsi="Arial" w:cs="Arial"/>
          <w:sz w:val="24"/>
          <w:szCs w:val="24"/>
          <w:lang w:eastAsia="en-US"/>
        </w:rPr>
        <w:t>bvladovanj</w:t>
      </w:r>
      <w:r>
        <w:rPr>
          <w:rFonts w:ascii="Arial" w:hAnsi="Arial" w:cs="Arial"/>
          <w:sz w:val="24"/>
          <w:szCs w:val="24"/>
          <w:lang w:eastAsia="en-US"/>
        </w:rPr>
        <w:t xml:space="preserve">u. Prof. dr. Bojana </w:t>
      </w:r>
      <w:proofErr w:type="spellStart"/>
      <w:r>
        <w:rPr>
          <w:rFonts w:ascii="Arial" w:hAnsi="Arial" w:cs="Arial"/>
          <w:sz w:val="24"/>
          <w:szCs w:val="24"/>
          <w:lang w:eastAsia="en-US"/>
        </w:rPr>
        <w:t>Beović</w:t>
      </w:r>
      <w:proofErr w:type="spellEnd"/>
      <w:r>
        <w:rPr>
          <w:rFonts w:ascii="Arial" w:hAnsi="Arial" w:cs="Arial"/>
          <w:sz w:val="24"/>
          <w:szCs w:val="24"/>
          <w:lang w:eastAsia="en-US"/>
        </w:rPr>
        <w:t xml:space="preserve"> z </w:t>
      </w:r>
      <w:r w:rsidRPr="00866C30">
        <w:rPr>
          <w:rFonts w:ascii="Arial" w:hAnsi="Arial" w:cs="Arial"/>
          <w:sz w:val="24"/>
          <w:szCs w:val="24"/>
          <w:lang w:eastAsia="en-US"/>
        </w:rPr>
        <w:t>Univerzitetn</w:t>
      </w:r>
      <w:r>
        <w:rPr>
          <w:rFonts w:ascii="Arial" w:hAnsi="Arial" w:cs="Arial"/>
          <w:sz w:val="24"/>
          <w:szCs w:val="24"/>
          <w:lang w:eastAsia="en-US"/>
        </w:rPr>
        <w:t>ega</w:t>
      </w:r>
      <w:r w:rsidRPr="00866C30">
        <w:rPr>
          <w:rFonts w:ascii="Arial" w:hAnsi="Arial" w:cs="Arial"/>
          <w:sz w:val="24"/>
          <w:szCs w:val="24"/>
          <w:lang w:eastAsia="en-US"/>
        </w:rPr>
        <w:t xml:space="preserve"> kliničn</w:t>
      </w:r>
      <w:r>
        <w:rPr>
          <w:rFonts w:ascii="Arial" w:hAnsi="Arial" w:cs="Arial"/>
          <w:sz w:val="24"/>
          <w:szCs w:val="24"/>
          <w:lang w:eastAsia="en-US"/>
        </w:rPr>
        <w:t>ega</w:t>
      </w:r>
      <w:r w:rsidRPr="00866C30">
        <w:rPr>
          <w:rFonts w:ascii="Arial" w:hAnsi="Arial" w:cs="Arial"/>
          <w:sz w:val="24"/>
          <w:szCs w:val="24"/>
          <w:lang w:eastAsia="en-US"/>
        </w:rPr>
        <w:t xml:space="preserve"> centr</w:t>
      </w:r>
      <w:r>
        <w:rPr>
          <w:rFonts w:ascii="Arial" w:hAnsi="Arial" w:cs="Arial"/>
          <w:sz w:val="24"/>
          <w:szCs w:val="24"/>
          <w:lang w:eastAsia="en-US"/>
        </w:rPr>
        <w:t>a</w:t>
      </w:r>
      <w:r w:rsidRPr="00866C30">
        <w:rPr>
          <w:rFonts w:ascii="Arial" w:hAnsi="Arial" w:cs="Arial"/>
          <w:sz w:val="24"/>
          <w:szCs w:val="24"/>
          <w:lang w:eastAsia="en-US"/>
        </w:rPr>
        <w:t xml:space="preserve"> Ljubljana</w:t>
      </w:r>
      <w:r>
        <w:rPr>
          <w:rFonts w:ascii="Arial" w:hAnsi="Arial" w:cs="Arial"/>
          <w:sz w:val="24"/>
          <w:szCs w:val="24"/>
          <w:lang w:eastAsia="en-US"/>
        </w:rPr>
        <w:t xml:space="preserve"> je v okviru omenjenega tematskega sklopa osvetlila vprašanje p</w:t>
      </w:r>
      <w:r w:rsidRPr="00866C30">
        <w:rPr>
          <w:rFonts w:ascii="Arial" w:hAnsi="Arial" w:cs="Arial"/>
          <w:sz w:val="24"/>
          <w:szCs w:val="24"/>
          <w:lang w:eastAsia="en-US"/>
        </w:rPr>
        <w:t>redpisovanj</w:t>
      </w:r>
      <w:r>
        <w:rPr>
          <w:rFonts w:ascii="Arial" w:hAnsi="Arial" w:cs="Arial"/>
          <w:sz w:val="24"/>
          <w:szCs w:val="24"/>
          <w:lang w:eastAsia="en-US"/>
        </w:rPr>
        <w:t>a</w:t>
      </w:r>
      <w:r w:rsidRPr="00866C30">
        <w:rPr>
          <w:rFonts w:ascii="Arial" w:hAnsi="Arial" w:cs="Arial"/>
          <w:sz w:val="24"/>
          <w:szCs w:val="24"/>
          <w:lang w:eastAsia="en-US"/>
        </w:rPr>
        <w:t xml:space="preserve"> antibiotikov in odpornost</w:t>
      </w:r>
      <w:r>
        <w:rPr>
          <w:rFonts w:ascii="Arial" w:hAnsi="Arial" w:cs="Arial"/>
          <w:sz w:val="24"/>
          <w:szCs w:val="24"/>
          <w:lang w:eastAsia="en-US"/>
        </w:rPr>
        <w:t>i</w:t>
      </w:r>
      <w:r w:rsidRPr="00866C30">
        <w:rPr>
          <w:rFonts w:ascii="Arial" w:hAnsi="Arial" w:cs="Arial"/>
          <w:sz w:val="24"/>
          <w:szCs w:val="24"/>
          <w:lang w:eastAsia="en-US"/>
        </w:rPr>
        <w:t xml:space="preserve"> bakterij proti antibiotikom v socialnovarstvenih zavodih v Sloveniji</w:t>
      </w:r>
      <w:r>
        <w:rPr>
          <w:rFonts w:ascii="Arial" w:hAnsi="Arial" w:cs="Arial"/>
          <w:sz w:val="24"/>
          <w:szCs w:val="24"/>
          <w:lang w:eastAsia="en-US"/>
        </w:rPr>
        <w:t xml:space="preserve">, </w:t>
      </w:r>
      <w:r w:rsidRPr="00866C30">
        <w:rPr>
          <w:rFonts w:ascii="Arial" w:hAnsi="Arial" w:cs="Arial"/>
          <w:sz w:val="24"/>
          <w:szCs w:val="24"/>
          <w:lang w:eastAsia="en-US"/>
        </w:rPr>
        <w:t xml:space="preserve">mag. Urban Brulc </w:t>
      </w:r>
      <w:r>
        <w:rPr>
          <w:rFonts w:ascii="Arial" w:hAnsi="Arial" w:cs="Arial"/>
          <w:sz w:val="24"/>
          <w:szCs w:val="24"/>
          <w:lang w:eastAsia="en-US"/>
        </w:rPr>
        <w:t>z Informacijskega</w:t>
      </w:r>
      <w:r w:rsidRPr="00866C30">
        <w:rPr>
          <w:rFonts w:ascii="Arial" w:hAnsi="Arial" w:cs="Arial"/>
          <w:sz w:val="24"/>
          <w:szCs w:val="24"/>
          <w:lang w:eastAsia="en-US"/>
        </w:rPr>
        <w:t xml:space="preserve"> pooblaščenc</w:t>
      </w:r>
      <w:r>
        <w:rPr>
          <w:rFonts w:ascii="Arial" w:hAnsi="Arial" w:cs="Arial"/>
          <w:sz w:val="24"/>
          <w:szCs w:val="24"/>
          <w:lang w:eastAsia="en-US"/>
        </w:rPr>
        <w:t>a pa v</w:t>
      </w:r>
      <w:r w:rsidRPr="00866C30">
        <w:rPr>
          <w:rFonts w:ascii="Arial" w:hAnsi="Arial" w:cs="Arial"/>
          <w:sz w:val="24"/>
          <w:szCs w:val="24"/>
          <w:lang w:eastAsia="en-US"/>
        </w:rPr>
        <w:t>arstvo osebnih podatkov pri obravnavi pacientov ali oskrbovancev z bolnišničnimi okužbami</w:t>
      </w:r>
      <w:r>
        <w:rPr>
          <w:rFonts w:ascii="Arial" w:hAnsi="Arial" w:cs="Arial"/>
          <w:sz w:val="24"/>
          <w:szCs w:val="24"/>
          <w:lang w:eastAsia="en-US"/>
        </w:rPr>
        <w:t>.</w:t>
      </w:r>
    </w:p>
    <w:p w:rsidR="00DC2252" w:rsidRDefault="00DC2252" w:rsidP="00DC2252">
      <w:pPr>
        <w:spacing w:line="240" w:lineRule="atLeast"/>
        <w:jc w:val="both"/>
        <w:rPr>
          <w:rFonts w:ascii="Arial" w:hAnsi="Arial" w:cs="Arial"/>
          <w:sz w:val="24"/>
          <w:szCs w:val="24"/>
          <w:lang w:eastAsia="en-US"/>
        </w:rPr>
      </w:pPr>
    </w:p>
    <w:p w:rsidR="00DC2252" w:rsidRPr="00866C30" w:rsidRDefault="00DC2252" w:rsidP="00DC2252">
      <w:pPr>
        <w:spacing w:line="240" w:lineRule="atLeast"/>
        <w:jc w:val="both"/>
        <w:rPr>
          <w:rFonts w:ascii="Arial" w:hAnsi="Arial" w:cs="Arial"/>
          <w:sz w:val="24"/>
          <w:szCs w:val="24"/>
          <w:lang w:eastAsia="en-US"/>
        </w:rPr>
      </w:pPr>
      <w:r>
        <w:rPr>
          <w:rFonts w:ascii="Arial" w:hAnsi="Arial" w:cs="Arial"/>
          <w:sz w:val="24"/>
          <w:szCs w:val="24"/>
          <w:lang w:eastAsia="en-US"/>
        </w:rPr>
        <w:t>V okviru četrtega tematskega sklopa so predavatelji z različnih zornih kotov osvetlili problematiko s</w:t>
      </w:r>
      <w:r w:rsidRPr="00D2097D">
        <w:rPr>
          <w:rFonts w:ascii="Arial" w:hAnsi="Arial" w:cs="Arial"/>
          <w:sz w:val="24"/>
          <w:szCs w:val="24"/>
          <w:lang w:eastAsia="en-US"/>
        </w:rPr>
        <w:t>krbništv</w:t>
      </w:r>
      <w:r>
        <w:rPr>
          <w:rFonts w:ascii="Arial" w:hAnsi="Arial" w:cs="Arial"/>
          <w:sz w:val="24"/>
          <w:szCs w:val="24"/>
          <w:lang w:eastAsia="en-US"/>
        </w:rPr>
        <w:t>a</w:t>
      </w:r>
      <w:r w:rsidRPr="00D2097D">
        <w:rPr>
          <w:rFonts w:ascii="Arial" w:hAnsi="Arial" w:cs="Arial"/>
          <w:sz w:val="24"/>
          <w:szCs w:val="24"/>
          <w:lang w:eastAsia="en-US"/>
        </w:rPr>
        <w:t xml:space="preserve"> v domovih za starejše</w:t>
      </w:r>
      <w:r>
        <w:rPr>
          <w:rFonts w:ascii="Arial" w:hAnsi="Arial" w:cs="Arial"/>
          <w:sz w:val="24"/>
          <w:szCs w:val="24"/>
          <w:lang w:eastAsia="en-US"/>
        </w:rPr>
        <w:t xml:space="preserve">, pri čemer je </w:t>
      </w:r>
      <w:r w:rsidRPr="00866C30">
        <w:rPr>
          <w:rFonts w:ascii="Arial" w:hAnsi="Arial" w:cs="Arial"/>
          <w:sz w:val="24"/>
          <w:szCs w:val="24"/>
          <w:lang w:eastAsia="en-US"/>
        </w:rPr>
        <w:t xml:space="preserve">Lan Vošnjak </w:t>
      </w:r>
      <w:r>
        <w:rPr>
          <w:rFonts w:ascii="Arial" w:hAnsi="Arial" w:cs="Arial"/>
          <w:sz w:val="24"/>
          <w:szCs w:val="24"/>
          <w:lang w:eastAsia="en-US"/>
        </w:rPr>
        <w:t xml:space="preserve">z </w:t>
      </w:r>
      <w:r w:rsidRPr="00866C30">
        <w:rPr>
          <w:rFonts w:ascii="Arial" w:hAnsi="Arial" w:cs="Arial"/>
          <w:sz w:val="24"/>
          <w:szCs w:val="24"/>
          <w:lang w:eastAsia="en-US"/>
        </w:rPr>
        <w:t>Varuh</w:t>
      </w:r>
      <w:r>
        <w:rPr>
          <w:rFonts w:ascii="Arial" w:hAnsi="Arial" w:cs="Arial"/>
          <w:sz w:val="24"/>
          <w:szCs w:val="24"/>
          <w:lang w:eastAsia="en-US"/>
        </w:rPr>
        <w:t>a</w:t>
      </w:r>
      <w:r w:rsidRPr="00866C30">
        <w:rPr>
          <w:rFonts w:ascii="Arial" w:hAnsi="Arial" w:cs="Arial"/>
          <w:sz w:val="24"/>
          <w:szCs w:val="24"/>
          <w:lang w:eastAsia="en-US"/>
        </w:rPr>
        <w:t xml:space="preserve"> človekovih pravic Republike Slovenije</w:t>
      </w:r>
      <w:r>
        <w:rPr>
          <w:rFonts w:ascii="Arial" w:hAnsi="Arial" w:cs="Arial"/>
          <w:sz w:val="24"/>
          <w:szCs w:val="24"/>
          <w:lang w:eastAsia="en-US"/>
        </w:rPr>
        <w:t xml:space="preserve"> predstavil rezultate a</w:t>
      </w:r>
      <w:r w:rsidRPr="00866C30">
        <w:rPr>
          <w:rFonts w:ascii="Arial" w:hAnsi="Arial" w:cs="Arial"/>
          <w:sz w:val="24"/>
          <w:szCs w:val="24"/>
          <w:lang w:eastAsia="en-US"/>
        </w:rPr>
        <w:t>nket</w:t>
      </w:r>
      <w:r>
        <w:rPr>
          <w:rFonts w:ascii="Arial" w:hAnsi="Arial" w:cs="Arial"/>
          <w:sz w:val="24"/>
          <w:szCs w:val="24"/>
          <w:lang w:eastAsia="en-US"/>
        </w:rPr>
        <w:t xml:space="preserve">e, </w:t>
      </w:r>
      <w:r w:rsidRPr="00866C30">
        <w:rPr>
          <w:rFonts w:ascii="Arial" w:hAnsi="Arial" w:cs="Arial"/>
          <w:sz w:val="24"/>
          <w:szCs w:val="24"/>
          <w:lang w:eastAsia="en-US"/>
        </w:rPr>
        <w:t>izveden</w:t>
      </w:r>
      <w:r>
        <w:rPr>
          <w:rFonts w:ascii="Arial" w:hAnsi="Arial" w:cs="Arial"/>
          <w:sz w:val="24"/>
          <w:szCs w:val="24"/>
          <w:lang w:eastAsia="en-US"/>
        </w:rPr>
        <w:t>e</w:t>
      </w:r>
      <w:r w:rsidRPr="00866C30">
        <w:rPr>
          <w:rFonts w:ascii="Arial" w:hAnsi="Arial" w:cs="Arial"/>
          <w:sz w:val="24"/>
          <w:szCs w:val="24"/>
          <w:lang w:eastAsia="en-US"/>
        </w:rPr>
        <w:t xml:space="preserve"> na centrih za socialno delo in v domovih za starejše občane, glede skrbništva nad osebami nad 65 let</w:t>
      </w:r>
      <w:r>
        <w:rPr>
          <w:rFonts w:ascii="Arial" w:hAnsi="Arial" w:cs="Arial"/>
          <w:sz w:val="24"/>
          <w:szCs w:val="24"/>
          <w:lang w:eastAsia="en-US"/>
        </w:rPr>
        <w:t xml:space="preserve">, mag. Vesna </w:t>
      </w:r>
      <w:proofErr w:type="spellStart"/>
      <w:r>
        <w:rPr>
          <w:rFonts w:ascii="Arial" w:hAnsi="Arial" w:cs="Arial"/>
          <w:sz w:val="24"/>
          <w:szCs w:val="24"/>
          <w:lang w:eastAsia="en-US"/>
        </w:rPr>
        <w:t>Šiplič</w:t>
      </w:r>
      <w:proofErr w:type="spellEnd"/>
      <w:r>
        <w:rPr>
          <w:rFonts w:ascii="Arial" w:hAnsi="Arial" w:cs="Arial"/>
          <w:sz w:val="24"/>
          <w:szCs w:val="24"/>
          <w:lang w:eastAsia="en-US"/>
        </w:rPr>
        <w:t xml:space="preserve"> Horvat iz </w:t>
      </w:r>
      <w:r w:rsidRPr="00866C30">
        <w:rPr>
          <w:rFonts w:ascii="Arial" w:hAnsi="Arial" w:cs="Arial"/>
          <w:sz w:val="24"/>
          <w:szCs w:val="24"/>
          <w:lang w:eastAsia="en-US"/>
        </w:rPr>
        <w:t>Dom</w:t>
      </w:r>
      <w:r>
        <w:rPr>
          <w:rFonts w:ascii="Arial" w:hAnsi="Arial" w:cs="Arial"/>
          <w:sz w:val="24"/>
          <w:szCs w:val="24"/>
          <w:lang w:eastAsia="en-US"/>
        </w:rPr>
        <w:t>a upokojencev Ptuj je spregovorila o p</w:t>
      </w:r>
      <w:r w:rsidRPr="00866C30">
        <w:rPr>
          <w:rFonts w:ascii="Arial" w:hAnsi="Arial" w:cs="Arial"/>
          <w:sz w:val="24"/>
          <w:szCs w:val="24"/>
          <w:lang w:eastAsia="en-US"/>
        </w:rPr>
        <w:t>ravic</w:t>
      </w:r>
      <w:r>
        <w:rPr>
          <w:rFonts w:ascii="Arial" w:hAnsi="Arial" w:cs="Arial"/>
          <w:sz w:val="24"/>
          <w:szCs w:val="24"/>
          <w:lang w:eastAsia="en-US"/>
        </w:rPr>
        <w:t>i</w:t>
      </w:r>
      <w:r w:rsidRPr="00866C30">
        <w:rPr>
          <w:rFonts w:ascii="Arial" w:hAnsi="Arial" w:cs="Arial"/>
          <w:sz w:val="24"/>
          <w:szCs w:val="24"/>
          <w:lang w:eastAsia="en-US"/>
        </w:rPr>
        <w:t xml:space="preserve"> starejših do zakonitega zastopanja</w:t>
      </w:r>
      <w:r>
        <w:rPr>
          <w:rFonts w:ascii="Arial" w:hAnsi="Arial" w:cs="Arial"/>
          <w:sz w:val="24"/>
          <w:szCs w:val="24"/>
          <w:lang w:eastAsia="en-US"/>
        </w:rPr>
        <w:t xml:space="preserve"> in se spraševala </w:t>
      </w:r>
      <w:r w:rsidRPr="00866C30">
        <w:rPr>
          <w:rFonts w:ascii="Arial" w:hAnsi="Arial" w:cs="Arial"/>
          <w:sz w:val="24"/>
          <w:szCs w:val="24"/>
          <w:lang w:eastAsia="en-US"/>
        </w:rPr>
        <w:t>kda</w:t>
      </w:r>
      <w:r>
        <w:rPr>
          <w:rFonts w:ascii="Arial" w:hAnsi="Arial" w:cs="Arial"/>
          <w:sz w:val="24"/>
          <w:szCs w:val="24"/>
          <w:lang w:eastAsia="en-US"/>
        </w:rPr>
        <w:t xml:space="preserve">j starostnik potrebuje skrbnika, </w:t>
      </w:r>
      <w:r w:rsidRPr="00866C30">
        <w:rPr>
          <w:rFonts w:ascii="Arial" w:hAnsi="Arial" w:cs="Arial"/>
          <w:sz w:val="24"/>
          <w:szCs w:val="24"/>
          <w:lang w:eastAsia="en-US"/>
        </w:rPr>
        <w:t xml:space="preserve">Peter Stefanoski </w:t>
      </w:r>
      <w:r>
        <w:rPr>
          <w:rFonts w:ascii="Arial" w:hAnsi="Arial" w:cs="Arial"/>
          <w:sz w:val="24"/>
          <w:szCs w:val="24"/>
          <w:lang w:eastAsia="en-US"/>
        </w:rPr>
        <w:t xml:space="preserve">s </w:t>
      </w:r>
      <w:r w:rsidRPr="00866C30">
        <w:rPr>
          <w:rFonts w:ascii="Arial" w:hAnsi="Arial" w:cs="Arial"/>
          <w:sz w:val="24"/>
          <w:szCs w:val="24"/>
          <w:lang w:eastAsia="en-US"/>
        </w:rPr>
        <w:t>Socialn</w:t>
      </w:r>
      <w:r>
        <w:rPr>
          <w:rFonts w:ascii="Arial" w:hAnsi="Arial" w:cs="Arial"/>
          <w:sz w:val="24"/>
          <w:szCs w:val="24"/>
          <w:lang w:eastAsia="en-US"/>
        </w:rPr>
        <w:t>e</w:t>
      </w:r>
      <w:r w:rsidRPr="00866C30">
        <w:rPr>
          <w:rFonts w:ascii="Arial" w:hAnsi="Arial" w:cs="Arial"/>
          <w:sz w:val="24"/>
          <w:szCs w:val="24"/>
          <w:lang w:eastAsia="en-US"/>
        </w:rPr>
        <w:t xml:space="preserve"> inšpekcij</w:t>
      </w:r>
      <w:r>
        <w:rPr>
          <w:rFonts w:ascii="Arial" w:hAnsi="Arial" w:cs="Arial"/>
          <w:sz w:val="24"/>
          <w:szCs w:val="24"/>
          <w:lang w:eastAsia="en-US"/>
        </w:rPr>
        <w:t>e pa je izpostavil zahtevne strokovne</w:t>
      </w:r>
      <w:r w:rsidRPr="00866C30">
        <w:rPr>
          <w:rFonts w:ascii="Arial" w:hAnsi="Arial" w:cs="Arial"/>
          <w:sz w:val="24"/>
          <w:szCs w:val="24"/>
          <w:lang w:eastAsia="en-US"/>
        </w:rPr>
        <w:t xml:space="preserve"> izziv</w:t>
      </w:r>
      <w:r>
        <w:rPr>
          <w:rFonts w:ascii="Arial" w:hAnsi="Arial" w:cs="Arial"/>
          <w:sz w:val="24"/>
          <w:szCs w:val="24"/>
          <w:lang w:eastAsia="en-US"/>
        </w:rPr>
        <w:t>e</w:t>
      </w:r>
      <w:r w:rsidRPr="00866C30">
        <w:rPr>
          <w:rFonts w:ascii="Arial" w:hAnsi="Arial" w:cs="Arial"/>
          <w:sz w:val="24"/>
          <w:szCs w:val="24"/>
          <w:lang w:eastAsia="en-US"/>
        </w:rPr>
        <w:t xml:space="preserve"> </w:t>
      </w:r>
      <w:r>
        <w:rPr>
          <w:rFonts w:ascii="Arial" w:hAnsi="Arial" w:cs="Arial"/>
          <w:sz w:val="24"/>
          <w:szCs w:val="24"/>
          <w:lang w:eastAsia="en-US"/>
        </w:rPr>
        <w:t>v zvezi z izvajanjem</w:t>
      </w:r>
      <w:r w:rsidRPr="00866C30">
        <w:rPr>
          <w:rFonts w:ascii="Arial" w:hAnsi="Arial" w:cs="Arial"/>
          <w:sz w:val="24"/>
          <w:szCs w:val="24"/>
          <w:lang w:eastAsia="en-US"/>
        </w:rPr>
        <w:t xml:space="preserve"> skrbništva pri starejših</w:t>
      </w:r>
      <w:r>
        <w:rPr>
          <w:rFonts w:ascii="Arial" w:hAnsi="Arial" w:cs="Arial"/>
          <w:sz w:val="24"/>
          <w:szCs w:val="24"/>
          <w:lang w:eastAsia="en-US"/>
        </w:rPr>
        <w:t>.</w:t>
      </w:r>
    </w:p>
    <w:p w:rsidR="00DC2252" w:rsidRDefault="00DC2252" w:rsidP="00DC2252">
      <w:pPr>
        <w:spacing w:line="240" w:lineRule="atLeast"/>
        <w:jc w:val="both"/>
        <w:rPr>
          <w:rFonts w:ascii="Arial" w:hAnsi="Arial" w:cs="Arial"/>
          <w:sz w:val="24"/>
          <w:szCs w:val="24"/>
          <w:lang w:eastAsia="en-US"/>
        </w:rPr>
      </w:pPr>
    </w:p>
    <w:p w:rsidR="00DC2252" w:rsidRDefault="00DC2252" w:rsidP="00DC2252">
      <w:pPr>
        <w:spacing w:line="240" w:lineRule="atLeast"/>
        <w:jc w:val="both"/>
        <w:rPr>
          <w:rFonts w:ascii="Arial" w:hAnsi="Arial" w:cs="Arial"/>
          <w:sz w:val="24"/>
          <w:szCs w:val="24"/>
          <w:lang w:eastAsia="en-US"/>
        </w:rPr>
      </w:pPr>
      <w:r>
        <w:rPr>
          <w:rFonts w:ascii="Arial" w:hAnsi="Arial" w:cs="Arial"/>
          <w:sz w:val="24"/>
          <w:szCs w:val="24"/>
          <w:lang w:eastAsia="en-US"/>
        </w:rPr>
        <w:t>V uvodu v peti tematski sklop (i</w:t>
      </w:r>
      <w:r w:rsidRPr="00D2097D">
        <w:rPr>
          <w:rFonts w:ascii="Arial" w:hAnsi="Arial" w:cs="Arial"/>
          <w:sz w:val="24"/>
          <w:szCs w:val="24"/>
          <w:lang w:eastAsia="en-US"/>
        </w:rPr>
        <w:t>zziv</w:t>
      </w:r>
      <w:r>
        <w:rPr>
          <w:rFonts w:ascii="Arial" w:hAnsi="Arial" w:cs="Arial"/>
          <w:sz w:val="24"/>
          <w:szCs w:val="24"/>
          <w:lang w:eastAsia="en-US"/>
        </w:rPr>
        <w:t xml:space="preserve">i </w:t>
      </w:r>
      <w:r w:rsidRPr="00D2097D">
        <w:rPr>
          <w:rFonts w:ascii="Arial" w:hAnsi="Arial" w:cs="Arial"/>
          <w:sz w:val="24"/>
          <w:szCs w:val="24"/>
          <w:lang w:eastAsia="en-US"/>
        </w:rPr>
        <w:t>na področju skrbi za starejše</w:t>
      </w:r>
      <w:r>
        <w:rPr>
          <w:rFonts w:ascii="Arial" w:hAnsi="Arial" w:cs="Arial"/>
          <w:sz w:val="24"/>
          <w:szCs w:val="24"/>
          <w:lang w:eastAsia="en-US"/>
        </w:rPr>
        <w:t>)</w:t>
      </w:r>
      <w:r w:rsidRPr="009A4FD5">
        <w:rPr>
          <w:rFonts w:ascii="Arial" w:hAnsi="Arial" w:cs="Arial"/>
          <w:sz w:val="24"/>
          <w:szCs w:val="24"/>
          <w:lang w:eastAsia="en-US"/>
        </w:rPr>
        <w:t xml:space="preserve"> </w:t>
      </w:r>
      <w:r>
        <w:rPr>
          <w:rFonts w:ascii="Arial" w:hAnsi="Arial" w:cs="Arial"/>
          <w:sz w:val="24"/>
          <w:szCs w:val="24"/>
          <w:lang w:eastAsia="en-US"/>
        </w:rPr>
        <w:t xml:space="preserve">je Tjaša Grebenšek z </w:t>
      </w:r>
      <w:r w:rsidRPr="009A4FD5">
        <w:rPr>
          <w:rFonts w:ascii="Arial" w:hAnsi="Arial" w:cs="Arial"/>
          <w:sz w:val="24"/>
          <w:szCs w:val="24"/>
          <w:lang w:eastAsia="en-US"/>
        </w:rPr>
        <w:t>Inštitut</w:t>
      </w:r>
      <w:r>
        <w:rPr>
          <w:rFonts w:ascii="Arial" w:hAnsi="Arial" w:cs="Arial"/>
          <w:sz w:val="24"/>
          <w:szCs w:val="24"/>
          <w:lang w:eastAsia="en-US"/>
        </w:rPr>
        <w:t>a</w:t>
      </w:r>
      <w:r w:rsidRPr="009A4FD5">
        <w:rPr>
          <w:rFonts w:ascii="Arial" w:hAnsi="Arial" w:cs="Arial"/>
          <w:sz w:val="24"/>
          <w:szCs w:val="24"/>
          <w:lang w:eastAsia="en-US"/>
        </w:rPr>
        <w:t xml:space="preserve"> Antona </w:t>
      </w:r>
      <w:r>
        <w:rPr>
          <w:rFonts w:ascii="Arial" w:hAnsi="Arial" w:cs="Arial"/>
          <w:sz w:val="24"/>
          <w:szCs w:val="24"/>
          <w:lang w:eastAsia="en-US"/>
        </w:rPr>
        <w:t>Trstenjaka spregovorila o p</w:t>
      </w:r>
      <w:r w:rsidRPr="009A4FD5">
        <w:rPr>
          <w:rFonts w:ascii="Arial" w:hAnsi="Arial" w:cs="Arial"/>
          <w:sz w:val="24"/>
          <w:szCs w:val="24"/>
          <w:lang w:eastAsia="en-US"/>
        </w:rPr>
        <w:t>reprečevanj</w:t>
      </w:r>
      <w:r>
        <w:rPr>
          <w:rFonts w:ascii="Arial" w:hAnsi="Arial" w:cs="Arial"/>
          <w:sz w:val="24"/>
          <w:szCs w:val="24"/>
          <w:lang w:eastAsia="en-US"/>
        </w:rPr>
        <w:t>u</w:t>
      </w:r>
      <w:r w:rsidRPr="009A4FD5">
        <w:rPr>
          <w:rFonts w:ascii="Arial" w:hAnsi="Arial" w:cs="Arial"/>
          <w:sz w:val="24"/>
          <w:szCs w:val="24"/>
          <w:lang w:eastAsia="en-US"/>
        </w:rPr>
        <w:t xml:space="preserve"> trpinčenja </w:t>
      </w:r>
      <w:r>
        <w:rPr>
          <w:rFonts w:ascii="Arial" w:hAnsi="Arial" w:cs="Arial"/>
          <w:sz w:val="24"/>
          <w:szCs w:val="24"/>
          <w:lang w:eastAsia="en-US"/>
        </w:rPr>
        <w:t xml:space="preserve">starejših, </w:t>
      </w:r>
      <w:r w:rsidRPr="0063165D">
        <w:rPr>
          <w:rFonts w:ascii="Arial" w:hAnsi="Arial" w:cs="Arial"/>
          <w:sz w:val="24"/>
          <w:szCs w:val="24"/>
          <w:lang w:eastAsia="en-US"/>
        </w:rPr>
        <w:t xml:space="preserve">prof. dr. Zvezdan </w:t>
      </w:r>
      <w:proofErr w:type="spellStart"/>
      <w:r w:rsidRPr="0063165D">
        <w:rPr>
          <w:rFonts w:ascii="Arial" w:hAnsi="Arial" w:cs="Arial"/>
          <w:sz w:val="24"/>
          <w:szCs w:val="24"/>
          <w:lang w:eastAsia="en-US"/>
        </w:rPr>
        <w:t>Pirtošek</w:t>
      </w:r>
      <w:proofErr w:type="spellEnd"/>
      <w:r w:rsidRPr="0063165D">
        <w:rPr>
          <w:rFonts w:ascii="Arial" w:hAnsi="Arial" w:cs="Arial"/>
          <w:sz w:val="24"/>
          <w:szCs w:val="24"/>
          <w:lang w:eastAsia="en-US"/>
        </w:rPr>
        <w:t xml:space="preserve"> </w:t>
      </w:r>
      <w:r>
        <w:rPr>
          <w:rFonts w:ascii="Arial" w:hAnsi="Arial" w:cs="Arial"/>
          <w:sz w:val="24"/>
          <w:szCs w:val="24"/>
          <w:lang w:eastAsia="en-US"/>
        </w:rPr>
        <w:t xml:space="preserve">iz </w:t>
      </w:r>
      <w:r w:rsidRPr="0063165D">
        <w:rPr>
          <w:rFonts w:ascii="Arial" w:hAnsi="Arial" w:cs="Arial"/>
          <w:sz w:val="24"/>
          <w:szCs w:val="24"/>
          <w:lang w:eastAsia="en-US"/>
        </w:rPr>
        <w:t>Univerzitetn</w:t>
      </w:r>
      <w:r>
        <w:rPr>
          <w:rFonts w:ascii="Arial" w:hAnsi="Arial" w:cs="Arial"/>
          <w:sz w:val="24"/>
          <w:szCs w:val="24"/>
          <w:lang w:eastAsia="en-US"/>
        </w:rPr>
        <w:t>ega</w:t>
      </w:r>
      <w:r w:rsidRPr="0063165D">
        <w:rPr>
          <w:rFonts w:ascii="Arial" w:hAnsi="Arial" w:cs="Arial"/>
          <w:sz w:val="24"/>
          <w:szCs w:val="24"/>
          <w:lang w:eastAsia="en-US"/>
        </w:rPr>
        <w:t xml:space="preserve"> kliničn</w:t>
      </w:r>
      <w:r>
        <w:rPr>
          <w:rFonts w:ascii="Arial" w:hAnsi="Arial" w:cs="Arial"/>
          <w:sz w:val="24"/>
          <w:szCs w:val="24"/>
          <w:lang w:eastAsia="en-US"/>
        </w:rPr>
        <w:t>ega centra</w:t>
      </w:r>
      <w:r w:rsidRPr="0063165D">
        <w:rPr>
          <w:rFonts w:ascii="Arial" w:hAnsi="Arial" w:cs="Arial"/>
          <w:sz w:val="24"/>
          <w:szCs w:val="24"/>
          <w:lang w:eastAsia="en-US"/>
        </w:rPr>
        <w:t xml:space="preserve"> Ljubljana</w:t>
      </w:r>
      <w:r>
        <w:rPr>
          <w:rFonts w:ascii="Arial" w:hAnsi="Arial" w:cs="Arial"/>
          <w:sz w:val="24"/>
          <w:szCs w:val="24"/>
          <w:lang w:eastAsia="en-US"/>
        </w:rPr>
        <w:t xml:space="preserve"> pa je orisal pozitivne in negativne učinke s</w:t>
      </w:r>
      <w:r w:rsidRPr="0063165D">
        <w:rPr>
          <w:rFonts w:ascii="Arial" w:hAnsi="Arial" w:cs="Arial"/>
          <w:sz w:val="24"/>
          <w:szCs w:val="24"/>
          <w:lang w:eastAsia="en-US"/>
        </w:rPr>
        <w:t>tarajoči</w:t>
      </w:r>
      <w:r>
        <w:rPr>
          <w:rFonts w:ascii="Arial" w:hAnsi="Arial" w:cs="Arial"/>
          <w:sz w:val="24"/>
          <w:szCs w:val="24"/>
          <w:lang w:eastAsia="en-US"/>
        </w:rPr>
        <w:t>h se možganov. Sledili so prispevki</w:t>
      </w:r>
      <w:r w:rsidRPr="004E597D">
        <w:t xml:space="preserve"> </w:t>
      </w:r>
      <w:r w:rsidRPr="004E597D">
        <w:rPr>
          <w:rFonts w:ascii="Arial" w:hAnsi="Arial" w:cs="Arial"/>
          <w:sz w:val="24"/>
          <w:szCs w:val="24"/>
          <w:lang w:eastAsia="en-US"/>
        </w:rPr>
        <w:t>Štefanij</w:t>
      </w:r>
      <w:r>
        <w:rPr>
          <w:rFonts w:ascii="Arial" w:hAnsi="Arial" w:cs="Arial"/>
          <w:sz w:val="24"/>
          <w:szCs w:val="24"/>
          <w:lang w:eastAsia="en-US"/>
        </w:rPr>
        <w:t>e</w:t>
      </w:r>
      <w:r w:rsidRPr="004E597D">
        <w:rPr>
          <w:rFonts w:ascii="Arial" w:hAnsi="Arial" w:cs="Arial"/>
          <w:sz w:val="24"/>
          <w:szCs w:val="24"/>
          <w:lang w:eastAsia="en-US"/>
        </w:rPr>
        <w:t xml:space="preserve"> Lukič Zlobec </w:t>
      </w:r>
      <w:r>
        <w:rPr>
          <w:rFonts w:ascii="Arial" w:hAnsi="Arial" w:cs="Arial"/>
          <w:sz w:val="24"/>
          <w:szCs w:val="24"/>
          <w:lang w:eastAsia="en-US"/>
        </w:rPr>
        <w:t xml:space="preserve">iz </w:t>
      </w:r>
      <w:r w:rsidRPr="004E597D">
        <w:rPr>
          <w:rFonts w:ascii="Arial" w:hAnsi="Arial" w:cs="Arial"/>
          <w:sz w:val="24"/>
          <w:szCs w:val="24"/>
          <w:lang w:eastAsia="en-US"/>
        </w:rPr>
        <w:t>Slovensk</w:t>
      </w:r>
      <w:r>
        <w:rPr>
          <w:rFonts w:ascii="Arial" w:hAnsi="Arial" w:cs="Arial"/>
          <w:sz w:val="24"/>
          <w:szCs w:val="24"/>
          <w:lang w:eastAsia="en-US"/>
        </w:rPr>
        <w:t>ega združenja</w:t>
      </w:r>
      <w:r w:rsidRPr="004E597D">
        <w:rPr>
          <w:rFonts w:ascii="Arial" w:hAnsi="Arial" w:cs="Arial"/>
          <w:sz w:val="24"/>
          <w:szCs w:val="24"/>
          <w:lang w:eastAsia="en-US"/>
        </w:rPr>
        <w:t xml:space="preserve"> za pomoč pri demenci – Spominčica, Alzheimer Slovenija</w:t>
      </w:r>
      <w:r>
        <w:rPr>
          <w:rFonts w:ascii="Arial" w:hAnsi="Arial" w:cs="Arial"/>
          <w:sz w:val="24"/>
          <w:szCs w:val="24"/>
          <w:lang w:eastAsia="en-US"/>
        </w:rPr>
        <w:t xml:space="preserve"> glede p</w:t>
      </w:r>
      <w:r w:rsidRPr="004E597D">
        <w:rPr>
          <w:rFonts w:ascii="Arial" w:hAnsi="Arial" w:cs="Arial"/>
          <w:sz w:val="24"/>
          <w:szCs w:val="24"/>
          <w:lang w:eastAsia="en-US"/>
        </w:rPr>
        <w:t>ravočasn</w:t>
      </w:r>
      <w:r>
        <w:rPr>
          <w:rFonts w:ascii="Arial" w:hAnsi="Arial" w:cs="Arial"/>
          <w:sz w:val="24"/>
          <w:szCs w:val="24"/>
          <w:lang w:eastAsia="en-US"/>
        </w:rPr>
        <w:t>ega</w:t>
      </w:r>
      <w:r w:rsidRPr="004E597D">
        <w:rPr>
          <w:rFonts w:ascii="Arial" w:hAnsi="Arial" w:cs="Arial"/>
          <w:sz w:val="24"/>
          <w:szCs w:val="24"/>
          <w:lang w:eastAsia="en-US"/>
        </w:rPr>
        <w:t xml:space="preserve"> odkrivanj</w:t>
      </w:r>
      <w:r>
        <w:rPr>
          <w:rFonts w:ascii="Arial" w:hAnsi="Arial" w:cs="Arial"/>
          <w:sz w:val="24"/>
          <w:szCs w:val="24"/>
          <w:lang w:eastAsia="en-US"/>
        </w:rPr>
        <w:t>a</w:t>
      </w:r>
      <w:r w:rsidRPr="004E597D">
        <w:rPr>
          <w:rFonts w:ascii="Arial" w:hAnsi="Arial" w:cs="Arial"/>
          <w:sz w:val="24"/>
          <w:szCs w:val="24"/>
          <w:lang w:eastAsia="en-US"/>
        </w:rPr>
        <w:t xml:space="preserve"> demence in prednosti podpore bolniku in družini</w:t>
      </w:r>
      <w:r>
        <w:rPr>
          <w:rFonts w:ascii="Arial" w:hAnsi="Arial" w:cs="Arial"/>
          <w:sz w:val="24"/>
          <w:szCs w:val="24"/>
          <w:lang w:eastAsia="en-US"/>
        </w:rPr>
        <w:t xml:space="preserve">, mag. </w:t>
      </w:r>
      <w:r w:rsidRPr="004E597D">
        <w:rPr>
          <w:rFonts w:ascii="Arial" w:hAnsi="Arial" w:cs="Arial"/>
          <w:sz w:val="24"/>
          <w:szCs w:val="24"/>
          <w:lang w:eastAsia="en-US"/>
        </w:rPr>
        <w:t>Jure</w:t>
      </w:r>
      <w:r>
        <w:rPr>
          <w:rFonts w:ascii="Arial" w:hAnsi="Arial" w:cs="Arial"/>
          <w:sz w:val="24"/>
          <w:szCs w:val="24"/>
          <w:lang w:eastAsia="en-US"/>
        </w:rPr>
        <w:t>ta</w:t>
      </w:r>
      <w:r w:rsidRPr="004E597D">
        <w:rPr>
          <w:rFonts w:ascii="Arial" w:hAnsi="Arial" w:cs="Arial"/>
          <w:sz w:val="24"/>
          <w:szCs w:val="24"/>
          <w:lang w:eastAsia="en-US"/>
        </w:rPr>
        <w:t xml:space="preserve"> Markič</w:t>
      </w:r>
      <w:r>
        <w:rPr>
          <w:rFonts w:ascii="Arial" w:hAnsi="Arial" w:cs="Arial"/>
          <w:sz w:val="24"/>
          <w:szCs w:val="24"/>
          <w:lang w:eastAsia="en-US"/>
        </w:rPr>
        <w:t xml:space="preserve">a z </w:t>
      </w:r>
      <w:r w:rsidRPr="004E597D">
        <w:rPr>
          <w:rFonts w:ascii="Arial" w:hAnsi="Arial" w:cs="Arial"/>
          <w:sz w:val="24"/>
          <w:szCs w:val="24"/>
          <w:lang w:eastAsia="en-US"/>
        </w:rPr>
        <w:t>Varuh</w:t>
      </w:r>
      <w:r>
        <w:rPr>
          <w:rFonts w:ascii="Arial" w:hAnsi="Arial" w:cs="Arial"/>
          <w:sz w:val="24"/>
          <w:szCs w:val="24"/>
          <w:lang w:eastAsia="en-US"/>
        </w:rPr>
        <w:t>a</w:t>
      </w:r>
      <w:r w:rsidRPr="004E597D">
        <w:rPr>
          <w:rFonts w:ascii="Arial" w:hAnsi="Arial" w:cs="Arial"/>
          <w:sz w:val="24"/>
          <w:szCs w:val="24"/>
          <w:lang w:eastAsia="en-US"/>
        </w:rPr>
        <w:t xml:space="preserve"> človekovih pravic Republike Slovenije</w:t>
      </w:r>
      <w:r>
        <w:rPr>
          <w:rFonts w:ascii="Arial" w:hAnsi="Arial" w:cs="Arial"/>
          <w:sz w:val="24"/>
          <w:szCs w:val="24"/>
          <w:lang w:eastAsia="en-US"/>
        </w:rPr>
        <w:t xml:space="preserve"> glede</w:t>
      </w:r>
      <w:r w:rsidRPr="004E597D">
        <w:rPr>
          <w:rFonts w:ascii="Arial" w:hAnsi="Arial" w:cs="Arial"/>
          <w:sz w:val="24"/>
          <w:szCs w:val="24"/>
          <w:lang w:eastAsia="en-US"/>
        </w:rPr>
        <w:t xml:space="preserve"> </w:t>
      </w:r>
      <w:r>
        <w:rPr>
          <w:rFonts w:ascii="Arial" w:hAnsi="Arial" w:cs="Arial"/>
          <w:sz w:val="24"/>
          <w:szCs w:val="24"/>
          <w:lang w:eastAsia="en-US"/>
        </w:rPr>
        <w:t>D</w:t>
      </w:r>
      <w:r w:rsidRPr="004E597D">
        <w:rPr>
          <w:rFonts w:ascii="Arial" w:hAnsi="Arial" w:cs="Arial"/>
          <w:sz w:val="24"/>
          <w:szCs w:val="24"/>
          <w:lang w:eastAsia="en-US"/>
        </w:rPr>
        <w:t>ržavn</w:t>
      </w:r>
      <w:r>
        <w:rPr>
          <w:rFonts w:ascii="Arial" w:hAnsi="Arial" w:cs="Arial"/>
          <w:sz w:val="24"/>
          <w:szCs w:val="24"/>
          <w:lang w:eastAsia="en-US"/>
        </w:rPr>
        <w:t>ega</w:t>
      </w:r>
      <w:r w:rsidRPr="004E597D">
        <w:rPr>
          <w:rFonts w:ascii="Arial" w:hAnsi="Arial" w:cs="Arial"/>
          <w:sz w:val="24"/>
          <w:szCs w:val="24"/>
          <w:lang w:eastAsia="en-US"/>
        </w:rPr>
        <w:t xml:space="preserve"> preventivn</w:t>
      </w:r>
      <w:r>
        <w:rPr>
          <w:rFonts w:ascii="Arial" w:hAnsi="Arial" w:cs="Arial"/>
          <w:sz w:val="24"/>
          <w:szCs w:val="24"/>
          <w:lang w:eastAsia="en-US"/>
        </w:rPr>
        <w:t>ega</w:t>
      </w:r>
      <w:r w:rsidRPr="004E597D">
        <w:rPr>
          <w:rFonts w:ascii="Arial" w:hAnsi="Arial" w:cs="Arial"/>
          <w:sz w:val="24"/>
          <w:szCs w:val="24"/>
          <w:lang w:eastAsia="en-US"/>
        </w:rPr>
        <w:t xml:space="preserve"> mehanizm</w:t>
      </w:r>
      <w:r>
        <w:rPr>
          <w:rFonts w:ascii="Arial" w:hAnsi="Arial" w:cs="Arial"/>
          <w:sz w:val="24"/>
          <w:szCs w:val="24"/>
          <w:lang w:eastAsia="en-US"/>
        </w:rPr>
        <w:t xml:space="preserve">a in njegovih </w:t>
      </w:r>
      <w:r w:rsidRPr="004E597D">
        <w:rPr>
          <w:rFonts w:ascii="Arial" w:hAnsi="Arial" w:cs="Arial"/>
          <w:sz w:val="24"/>
          <w:szCs w:val="24"/>
          <w:lang w:eastAsia="en-US"/>
        </w:rPr>
        <w:t>ugotovit</w:t>
      </w:r>
      <w:r>
        <w:rPr>
          <w:rFonts w:ascii="Arial" w:hAnsi="Arial" w:cs="Arial"/>
          <w:sz w:val="24"/>
          <w:szCs w:val="24"/>
          <w:lang w:eastAsia="en-US"/>
        </w:rPr>
        <w:t>e</w:t>
      </w:r>
      <w:r w:rsidRPr="004E597D">
        <w:rPr>
          <w:rFonts w:ascii="Arial" w:hAnsi="Arial" w:cs="Arial"/>
          <w:sz w:val="24"/>
          <w:szCs w:val="24"/>
          <w:lang w:eastAsia="en-US"/>
        </w:rPr>
        <w:t>v ob obiskih domov starejših</w:t>
      </w:r>
      <w:r>
        <w:rPr>
          <w:rFonts w:ascii="Arial" w:hAnsi="Arial" w:cs="Arial"/>
          <w:sz w:val="24"/>
          <w:szCs w:val="24"/>
          <w:lang w:eastAsia="en-US"/>
        </w:rPr>
        <w:t xml:space="preserve"> ter </w:t>
      </w:r>
      <w:r w:rsidRPr="002F3743">
        <w:rPr>
          <w:rFonts w:ascii="Arial" w:hAnsi="Arial" w:cs="Arial"/>
          <w:sz w:val="24"/>
          <w:szCs w:val="24"/>
          <w:lang w:eastAsia="en-US"/>
        </w:rPr>
        <w:t>mag. Barbar</w:t>
      </w:r>
      <w:r>
        <w:rPr>
          <w:rFonts w:ascii="Arial" w:hAnsi="Arial" w:cs="Arial"/>
          <w:sz w:val="24"/>
          <w:szCs w:val="24"/>
          <w:lang w:eastAsia="en-US"/>
        </w:rPr>
        <w:t>e</w:t>
      </w:r>
      <w:r w:rsidRPr="002F3743">
        <w:rPr>
          <w:rFonts w:ascii="Arial" w:hAnsi="Arial" w:cs="Arial"/>
          <w:sz w:val="24"/>
          <w:szCs w:val="24"/>
          <w:lang w:eastAsia="en-US"/>
        </w:rPr>
        <w:t xml:space="preserve"> Kobal Tomc </w:t>
      </w:r>
      <w:r>
        <w:rPr>
          <w:rFonts w:ascii="Arial" w:hAnsi="Arial" w:cs="Arial"/>
          <w:sz w:val="24"/>
          <w:szCs w:val="24"/>
          <w:lang w:eastAsia="en-US"/>
        </w:rPr>
        <w:t xml:space="preserve">z </w:t>
      </w:r>
      <w:r w:rsidRPr="002F3743">
        <w:rPr>
          <w:rFonts w:ascii="Arial" w:hAnsi="Arial" w:cs="Arial"/>
          <w:sz w:val="24"/>
          <w:szCs w:val="24"/>
          <w:lang w:eastAsia="en-US"/>
        </w:rPr>
        <w:t>Inštitut</w:t>
      </w:r>
      <w:r>
        <w:rPr>
          <w:rFonts w:ascii="Arial" w:hAnsi="Arial" w:cs="Arial"/>
          <w:sz w:val="24"/>
          <w:szCs w:val="24"/>
          <w:lang w:eastAsia="en-US"/>
        </w:rPr>
        <w:t>a</w:t>
      </w:r>
      <w:r w:rsidRPr="002F3743">
        <w:rPr>
          <w:rFonts w:ascii="Arial" w:hAnsi="Arial" w:cs="Arial"/>
          <w:sz w:val="24"/>
          <w:szCs w:val="24"/>
          <w:lang w:eastAsia="en-US"/>
        </w:rPr>
        <w:t xml:space="preserve"> Republik</w:t>
      </w:r>
      <w:r>
        <w:rPr>
          <w:rFonts w:ascii="Arial" w:hAnsi="Arial" w:cs="Arial"/>
          <w:sz w:val="24"/>
          <w:szCs w:val="24"/>
          <w:lang w:eastAsia="en-US"/>
        </w:rPr>
        <w:t>e Slovenije za socialno varstvo v zvezi z i</w:t>
      </w:r>
      <w:r w:rsidRPr="002F3743">
        <w:rPr>
          <w:rFonts w:ascii="Arial" w:hAnsi="Arial" w:cs="Arial"/>
          <w:sz w:val="24"/>
          <w:szCs w:val="24"/>
          <w:lang w:eastAsia="en-US"/>
        </w:rPr>
        <w:t>zzivi na podr</w:t>
      </w:r>
      <w:r>
        <w:rPr>
          <w:rFonts w:ascii="Arial" w:hAnsi="Arial" w:cs="Arial"/>
          <w:sz w:val="24"/>
          <w:szCs w:val="24"/>
          <w:lang w:eastAsia="en-US"/>
        </w:rPr>
        <w:t>očju skrbi za starejše invalide. Kot primer dobre prakse na področju skrbi za starejše je mag. Marjana Kamnik s K</w:t>
      </w:r>
      <w:r w:rsidRPr="0063165D">
        <w:rPr>
          <w:rFonts w:ascii="Arial" w:hAnsi="Arial" w:cs="Arial"/>
          <w:sz w:val="24"/>
          <w:szCs w:val="24"/>
          <w:lang w:eastAsia="en-US"/>
        </w:rPr>
        <w:t>orošk</w:t>
      </w:r>
      <w:r>
        <w:rPr>
          <w:rFonts w:ascii="Arial" w:hAnsi="Arial" w:cs="Arial"/>
          <w:sz w:val="24"/>
          <w:szCs w:val="24"/>
          <w:lang w:eastAsia="en-US"/>
        </w:rPr>
        <w:t>ega</w:t>
      </w:r>
      <w:r w:rsidRPr="0063165D">
        <w:rPr>
          <w:rFonts w:ascii="Arial" w:hAnsi="Arial" w:cs="Arial"/>
          <w:sz w:val="24"/>
          <w:szCs w:val="24"/>
          <w:lang w:eastAsia="en-US"/>
        </w:rPr>
        <w:t xml:space="preserve"> dom</w:t>
      </w:r>
      <w:r>
        <w:rPr>
          <w:rFonts w:ascii="Arial" w:hAnsi="Arial" w:cs="Arial"/>
          <w:sz w:val="24"/>
          <w:szCs w:val="24"/>
          <w:lang w:eastAsia="en-US"/>
        </w:rPr>
        <w:t>a</w:t>
      </w:r>
      <w:r w:rsidRPr="0063165D">
        <w:rPr>
          <w:rFonts w:ascii="Arial" w:hAnsi="Arial" w:cs="Arial"/>
          <w:sz w:val="24"/>
          <w:szCs w:val="24"/>
          <w:lang w:eastAsia="en-US"/>
        </w:rPr>
        <w:t xml:space="preserve"> starostnikov</w:t>
      </w:r>
      <w:r>
        <w:rPr>
          <w:rFonts w:ascii="Arial" w:hAnsi="Arial" w:cs="Arial"/>
          <w:sz w:val="24"/>
          <w:szCs w:val="24"/>
          <w:lang w:eastAsia="en-US"/>
        </w:rPr>
        <w:t xml:space="preserve"> predstavila negovanje odnosov v njihovem domu na podlagi uporabe koncepta t. i. </w:t>
      </w:r>
      <w:r w:rsidRPr="0063165D">
        <w:rPr>
          <w:rFonts w:ascii="Arial" w:hAnsi="Arial" w:cs="Arial"/>
          <w:sz w:val="24"/>
          <w:szCs w:val="24"/>
          <w:lang w:eastAsia="en-US"/>
        </w:rPr>
        <w:t xml:space="preserve">ključnih </w:t>
      </w:r>
      <w:r>
        <w:rPr>
          <w:rFonts w:ascii="Arial" w:hAnsi="Arial" w:cs="Arial"/>
          <w:sz w:val="24"/>
          <w:szCs w:val="24"/>
          <w:lang w:eastAsia="en-US"/>
        </w:rPr>
        <w:t xml:space="preserve">parov. </w:t>
      </w:r>
    </w:p>
    <w:p w:rsidR="00DC2252" w:rsidRDefault="00DC2252" w:rsidP="00DC2252">
      <w:pPr>
        <w:spacing w:line="240" w:lineRule="atLeast"/>
        <w:jc w:val="both"/>
        <w:rPr>
          <w:rFonts w:ascii="Arial" w:hAnsi="Arial" w:cs="Arial"/>
          <w:sz w:val="24"/>
          <w:szCs w:val="24"/>
          <w:lang w:eastAsia="en-US"/>
        </w:rPr>
      </w:pPr>
    </w:p>
    <w:p w:rsidR="00DC2252" w:rsidRDefault="00DC2252" w:rsidP="00DC2252">
      <w:pPr>
        <w:spacing w:line="240" w:lineRule="atLeast"/>
        <w:jc w:val="both"/>
        <w:rPr>
          <w:rFonts w:ascii="Arial" w:hAnsi="Arial" w:cs="Arial"/>
          <w:sz w:val="24"/>
          <w:szCs w:val="24"/>
          <w:lang w:eastAsia="en-US"/>
        </w:rPr>
      </w:pPr>
      <w:r>
        <w:rPr>
          <w:rFonts w:ascii="Arial" w:hAnsi="Arial" w:cs="Arial"/>
          <w:sz w:val="24"/>
          <w:szCs w:val="24"/>
          <w:lang w:eastAsia="en-US"/>
        </w:rPr>
        <w:t>V zadnjem delu posveta so bili udeleženci posveta seznanjeni z d</w:t>
      </w:r>
      <w:r w:rsidRPr="00D2097D">
        <w:rPr>
          <w:rFonts w:ascii="Arial" w:hAnsi="Arial" w:cs="Arial"/>
          <w:sz w:val="24"/>
          <w:szCs w:val="24"/>
          <w:lang w:eastAsia="en-US"/>
        </w:rPr>
        <w:t>ostopnost</w:t>
      </w:r>
      <w:r>
        <w:rPr>
          <w:rFonts w:ascii="Arial" w:hAnsi="Arial" w:cs="Arial"/>
          <w:sz w:val="24"/>
          <w:szCs w:val="24"/>
          <w:lang w:eastAsia="en-US"/>
        </w:rPr>
        <w:t>jo</w:t>
      </w:r>
      <w:r w:rsidRPr="00D2097D">
        <w:rPr>
          <w:rFonts w:ascii="Arial" w:hAnsi="Arial" w:cs="Arial"/>
          <w:sz w:val="24"/>
          <w:szCs w:val="24"/>
          <w:lang w:eastAsia="en-US"/>
        </w:rPr>
        <w:t xml:space="preserve"> postopkov Z</w:t>
      </w:r>
      <w:r>
        <w:rPr>
          <w:rFonts w:ascii="Arial" w:hAnsi="Arial" w:cs="Arial"/>
          <w:sz w:val="24"/>
          <w:szCs w:val="24"/>
          <w:lang w:eastAsia="en-US"/>
        </w:rPr>
        <w:t>avoda za pokojninsko in invalidsko zavarovanje Slovenije</w:t>
      </w:r>
      <w:r w:rsidRPr="00D2097D">
        <w:rPr>
          <w:rFonts w:ascii="Arial" w:hAnsi="Arial" w:cs="Arial"/>
          <w:sz w:val="24"/>
          <w:szCs w:val="24"/>
          <w:lang w:eastAsia="en-US"/>
        </w:rPr>
        <w:t xml:space="preserve"> za starejše</w:t>
      </w:r>
      <w:r>
        <w:rPr>
          <w:rFonts w:ascii="Arial" w:hAnsi="Arial" w:cs="Arial"/>
          <w:sz w:val="24"/>
          <w:szCs w:val="24"/>
          <w:lang w:eastAsia="en-US"/>
        </w:rPr>
        <w:t xml:space="preserve"> (dr. Kornelija </w:t>
      </w:r>
      <w:proofErr w:type="spellStart"/>
      <w:r>
        <w:rPr>
          <w:rFonts w:ascii="Arial" w:hAnsi="Arial" w:cs="Arial"/>
          <w:sz w:val="24"/>
          <w:szCs w:val="24"/>
          <w:lang w:eastAsia="en-US"/>
        </w:rPr>
        <w:t>Marzel</w:t>
      </w:r>
      <w:proofErr w:type="spellEnd"/>
      <w:r>
        <w:rPr>
          <w:rFonts w:ascii="Arial" w:hAnsi="Arial" w:cs="Arial"/>
          <w:sz w:val="24"/>
          <w:szCs w:val="24"/>
          <w:lang w:eastAsia="en-US"/>
        </w:rPr>
        <w:t xml:space="preserve"> z </w:t>
      </w:r>
      <w:r w:rsidRPr="00B27D71">
        <w:rPr>
          <w:rFonts w:ascii="Arial" w:hAnsi="Arial" w:cs="Arial"/>
          <w:sz w:val="24"/>
          <w:szCs w:val="24"/>
          <w:lang w:eastAsia="en-US"/>
        </w:rPr>
        <w:t>Varuh</w:t>
      </w:r>
      <w:r>
        <w:rPr>
          <w:rFonts w:ascii="Arial" w:hAnsi="Arial" w:cs="Arial"/>
          <w:sz w:val="24"/>
          <w:szCs w:val="24"/>
          <w:lang w:eastAsia="en-US"/>
        </w:rPr>
        <w:t>a</w:t>
      </w:r>
      <w:r w:rsidRPr="00B27D71">
        <w:rPr>
          <w:rFonts w:ascii="Arial" w:hAnsi="Arial" w:cs="Arial"/>
          <w:sz w:val="24"/>
          <w:szCs w:val="24"/>
          <w:lang w:eastAsia="en-US"/>
        </w:rPr>
        <w:t xml:space="preserve"> človekovih pravic Republike Slovenije</w:t>
      </w:r>
      <w:r>
        <w:rPr>
          <w:rFonts w:ascii="Arial" w:hAnsi="Arial" w:cs="Arial"/>
          <w:sz w:val="24"/>
          <w:szCs w:val="24"/>
          <w:lang w:eastAsia="en-US"/>
        </w:rPr>
        <w:t xml:space="preserve"> je predstavila </w:t>
      </w:r>
      <w:r w:rsidRPr="00B27D71">
        <w:rPr>
          <w:rFonts w:ascii="Arial" w:hAnsi="Arial" w:cs="Arial"/>
          <w:sz w:val="24"/>
          <w:szCs w:val="24"/>
          <w:lang w:eastAsia="en-US"/>
        </w:rPr>
        <w:t>raziskav</w:t>
      </w:r>
      <w:r>
        <w:rPr>
          <w:rFonts w:ascii="Arial" w:hAnsi="Arial" w:cs="Arial"/>
          <w:sz w:val="24"/>
          <w:szCs w:val="24"/>
          <w:lang w:eastAsia="en-US"/>
        </w:rPr>
        <w:t>o</w:t>
      </w:r>
      <w:r w:rsidRPr="00B27D71">
        <w:rPr>
          <w:rFonts w:ascii="Arial" w:hAnsi="Arial" w:cs="Arial"/>
          <w:sz w:val="24"/>
          <w:szCs w:val="24"/>
          <w:lang w:eastAsia="en-US"/>
        </w:rPr>
        <w:t xml:space="preserve"> Roberta Kozamernika, študenta Fakultete za upravo Univerze v Ljubljani</w:t>
      </w:r>
      <w:r>
        <w:rPr>
          <w:rFonts w:ascii="Arial" w:hAnsi="Arial" w:cs="Arial"/>
          <w:sz w:val="24"/>
          <w:szCs w:val="24"/>
          <w:lang w:eastAsia="en-US"/>
        </w:rPr>
        <w:t xml:space="preserve">) ter razmerami </w:t>
      </w:r>
      <w:r w:rsidRPr="00D2097D">
        <w:rPr>
          <w:rFonts w:ascii="Arial" w:hAnsi="Arial" w:cs="Arial"/>
          <w:sz w:val="24"/>
          <w:szCs w:val="24"/>
          <w:lang w:eastAsia="en-US"/>
        </w:rPr>
        <w:t>za zaprte osebe, ki so starejše, ali/in invalidne, z gibalnimi ovirami, gluhe/naglušne, slepe/slabovidne ali/in neme</w:t>
      </w:r>
      <w:r>
        <w:rPr>
          <w:rFonts w:ascii="Arial" w:hAnsi="Arial" w:cs="Arial"/>
          <w:sz w:val="24"/>
          <w:szCs w:val="24"/>
          <w:lang w:eastAsia="en-US"/>
        </w:rPr>
        <w:t xml:space="preserve">, ki jih je v svojem prispevku predstavil </w:t>
      </w:r>
      <w:r w:rsidRPr="00CB453B">
        <w:rPr>
          <w:rFonts w:ascii="Arial" w:hAnsi="Arial" w:cs="Arial"/>
          <w:sz w:val="24"/>
          <w:szCs w:val="24"/>
          <w:lang w:eastAsia="en-US"/>
        </w:rPr>
        <w:t xml:space="preserve">Robert Gačnik </w:t>
      </w:r>
      <w:r>
        <w:rPr>
          <w:rFonts w:ascii="Arial" w:hAnsi="Arial" w:cs="Arial"/>
          <w:sz w:val="24"/>
          <w:szCs w:val="24"/>
          <w:lang w:eastAsia="en-US"/>
        </w:rPr>
        <w:t xml:space="preserve">z </w:t>
      </w:r>
      <w:r w:rsidRPr="00CB453B">
        <w:rPr>
          <w:rFonts w:ascii="Arial" w:hAnsi="Arial" w:cs="Arial"/>
          <w:sz w:val="24"/>
          <w:szCs w:val="24"/>
          <w:lang w:eastAsia="en-US"/>
        </w:rPr>
        <w:t>Varuh</w:t>
      </w:r>
      <w:r>
        <w:rPr>
          <w:rFonts w:ascii="Arial" w:hAnsi="Arial" w:cs="Arial"/>
          <w:sz w:val="24"/>
          <w:szCs w:val="24"/>
          <w:lang w:eastAsia="en-US"/>
        </w:rPr>
        <w:t>a</w:t>
      </w:r>
      <w:r w:rsidRPr="00CB453B">
        <w:rPr>
          <w:rFonts w:ascii="Arial" w:hAnsi="Arial" w:cs="Arial"/>
          <w:sz w:val="24"/>
          <w:szCs w:val="24"/>
          <w:lang w:eastAsia="en-US"/>
        </w:rPr>
        <w:t xml:space="preserve"> človekovih pravic Republike Slovenije</w:t>
      </w:r>
      <w:r>
        <w:rPr>
          <w:rFonts w:ascii="Arial" w:hAnsi="Arial" w:cs="Arial"/>
          <w:sz w:val="24"/>
          <w:szCs w:val="24"/>
          <w:lang w:eastAsia="en-US"/>
        </w:rPr>
        <w:t xml:space="preserve">. Sledila je predstavitev </w:t>
      </w:r>
      <w:r w:rsidRPr="00D2097D">
        <w:rPr>
          <w:rFonts w:ascii="Arial" w:hAnsi="Arial" w:cs="Arial"/>
          <w:sz w:val="24"/>
          <w:szCs w:val="24"/>
          <w:lang w:eastAsia="en-US"/>
        </w:rPr>
        <w:t>vsebin</w:t>
      </w:r>
      <w:r>
        <w:rPr>
          <w:rFonts w:ascii="Arial" w:hAnsi="Arial" w:cs="Arial"/>
          <w:sz w:val="24"/>
          <w:szCs w:val="24"/>
          <w:lang w:eastAsia="en-US"/>
        </w:rPr>
        <w:t>e</w:t>
      </w:r>
      <w:r w:rsidRPr="00D2097D">
        <w:rPr>
          <w:rFonts w:ascii="Arial" w:hAnsi="Arial" w:cs="Arial"/>
          <w:sz w:val="24"/>
          <w:szCs w:val="24"/>
          <w:lang w:eastAsia="en-US"/>
        </w:rPr>
        <w:t xml:space="preserve"> prispevka </w:t>
      </w:r>
      <w:r>
        <w:rPr>
          <w:rFonts w:ascii="Arial" w:hAnsi="Arial" w:cs="Arial"/>
          <w:sz w:val="24"/>
          <w:szCs w:val="24"/>
          <w:lang w:eastAsia="en-US"/>
        </w:rPr>
        <w:t xml:space="preserve">preminulega </w:t>
      </w:r>
      <w:r w:rsidRPr="00D2097D">
        <w:rPr>
          <w:rFonts w:ascii="Arial" w:hAnsi="Arial" w:cs="Arial"/>
          <w:sz w:val="24"/>
          <w:szCs w:val="24"/>
          <w:lang w:eastAsia="en-US"/>
        </w:rPr>
        <w:t>državnega svetnika Borisa Šuštaršiča</w:t>
      </w:r>
      <w:r>
        <w:rPr>
          <w:rFonts w:ascii="Arial" w:hAnsi="Arial" w:cs="Arial"/>
          <w:sz w:val="24"/>
          <w:szCs w:val="24"/>
          <w:lang w:eastAsia="en-US"/>
        </w:rPr>
        <w:t xml:space="preserve"> v zvezi s s</w:t>
      </w:r>
      <w:r w:rsidRPr="00D2097D">
        <w:rPr>
          <w:rFonts w:ascii="Arial" w:hAnsi="Arial" w:cs="Arial"/>
          <w:sz w:val="24"/>
          <w:szCs w:val="24"/>
          <w:lang w:eastAsia="en-US"/>
        </w:rPr>
        <w:t>tarejši</w:t>
      </w:r>
      <w:r>
        <w:rPr>
          <w:rFonts w:ascii="Arial" w:hAnsi="Arial" w:cs="Arial"/>
          <w:sz w:val="24"/>
          <w:szCs w:val="24"/>
          <w:lang w:eastAsia="en-US"/>
        </w:rPr>
        <w:t>mi</w:t>
      </w:r>
      <w:r w:rsidRPr="00D2097D">
        <w:rPr>
          <w:rFonts w:ascii="Arial" w:hAnsi="Arial" w:cs="Arial"/>
          <w:sz w:val="24"/>
          <w:szCs w:val="24"/>
          <w:lang w:eastAsia="en-US"/>
        </w:rPr>
        <w:t xml:space="preserve"> in invalidi kot </w:t>
      </w:r>
      <w:r w:rsidRPr="00D2097D">
        <w:rPr>
          <w:rFonts w:ascii="Arial" w:hAnsi="Arial" w:cs="Arial"/>
          <w:sz w:val="24"/>
          <w:szCs w:val="24"/>
          <w:lang w:eastAsia="en-US"/>
        </w:rPr>
        <w:lastRenderedPageBreak/>
        <w:t>značilni</w:t>
      </w:r>
      <w:r>
        <w:rPr>
          <w:rFonts w:ascii="Arial" w:hAnsi="Arial" w:cs="Arial"/>
          <w:sz w:val="24"/>
          <w:szCs w:val="24"/>
          <w:lang w:eastAsia="en-US"/>
        </w:rPr>
        <w:t>ma</w:t>
      </w:r>
      <w:r w:rsidRPr="00D2097D">
        <w:rPr>
          <w:rFonts w:ascii="Arial" w:hAnsi="Arial" w:cs="Arial"/>
          <w:sz w:val="24"/>
          <w:szCs w:val="24"/>
          <w:lang w:eastAsia="en-US"/>
        </w:rPr>
        <w:t xml:space="preserve"> biološko pogojeni</w:t>
      </w:r>
      <w:r>
        <w:rPr>
          <w:rFonts w:ascii="Arial" w:hAnsi="Arial" w:cs="Arial"/>
          <w:sz w:val="24"/>
          <w:szCs w:val="24"/>
          <w:lang w:eastAsia="en-US"/>
        </w:rPr>
        <w:t>ma</w:t>
      </w:r>
      <w:r w:rsidRPr="00D2097D">
        <w:rPr>
          <w:rFonts w:ascii="Arial" w:hAnsi="Arial" w:cs="Arial"/>
          <w:sz w:val="24"/>
          <w:szCs w:val="24"/>
          <w:lang w:eastAsia="en-US"/>
        </w:rPr>
        <w:t xml:space="preserve"> interesni</w:t>
      </w:r>
      <w:r>
        <w:rPr>
          <w:rFonts w:ascii="Arial" w:hAnsi="Arial" w:cs="Arial"/>
          <w:sz w:val="24"/>
          <w:szCs w:val="24"/>
          <w:lang w:eastAsia="en-US"/>
        </w:rPr>
        <w:t xml:space="preserve">ma skupinama, ki jo je izvedel predsednik Državnega sveta Alojz </w:t>
      </w:r>
      <w:proofErr w:type="spellStart"/>
      <w:r>
        <w:rPr>
          <w:rFonts w:ascii="Arial" w:hAnsi="Arial" w:cs="Arial"/>
          <w:sz w:val="24"/>
          <w:szCs w:val="24"/>
          <w:lang w:eastAsia="en-US"/>
        </w:rPr>
        <w:t>Kovšca</w:t>
      </w:r>
      <w:proofErr w:type="spellEnd"/>
      <w:r>
        <w:rPr>
          <w:rFonts w:ascii="Arial" w:hAnsi="Arial" w:cs="Arial"/>
          <w:sz w:val="24"/>
          <w:szCs w:val="24"/>
          <w:lang w:eastAsia="en-US"/>
        </w:rPr>
        <w:t xml:space="preserve">. </w:t>
      </w:r>
    </w:p>
    <w:p w:rsidR="00DC2252" w:rsidRDefault="00DC2252" w:rsidP="00DC2252">
      <w:pPr>
        <w:spacing w:line="240" w:lineRule="atLeast"/>
        <w:jc w:val="both"/>
        <w:rPr>
          <w:rFonts w:ascii="Arial" w:hAnsi="Arial" w:cs="Arial"/>
          <w:sz w:val="24"/>
          <w:szCs w:val="24"/>
          <w:lang w:eastAsia="en-US"/>
        </w:rPr>
      </w:pPr>
    </w:p>
    <w:p w:rsidR="00DC2252" w:rsidRDefault="00DC2252" w:rsidP="00DC2252">
      <w:pPr>
        <w:spacing w:line="240" w:lineRule="atLeast"/>
        <w:jc w:val="both"/>
        <w:rPr>
          <w:rFonts w:ascii="Arial" w:hAnsi="Arial" w:cs="Arial"/>
          <w:sz w:val="24"/>
          <w:szCs w:val="24"/>
          <w:lang w:eastAsia="en-US"/>
        </w:rPr>
      </w:pPr>
      <w:r>
        <w:rPr>
          <w:rFonts w:ascii="Arial" w:hAnsi="Arial" w:cs="Arial"/>
          <w:sz w:val="24"/>
          <w:szCs w:val="24"/>
          <w:lang w:eastAsia="en-US"/>
        </w:rPr>
        <w:t xml:space="preserve">Posvet je zaključila varuhinja človekovih pravic Vlasta Nussdorfer s kratkim povzetkom ključnih ugotovitev celodnevnega posvetovanja. </w:t>
      </w:r>
      <w:r w:rsidRPr="00653F1F">
        <w:rPr>
          <w:rFonts w:ascii="Arial" w:hAnsi="Arial" w:cs="Arial"/>
          <w:sz w:val="24"/>
          <w:szCs w:val="24"/>
          <w:lang w:eastAsia="en-US"/>
        </w:rPr>
        <w:t xml:space="preserve"> </w:t>
      </w:r>
    </w:p>
    <w:p w:rsidR="00DC2252" w:rsidRDefault="00DC2252" w:rsidP="00DC2252">
      <w:pPr>
        <w:spacing w:line="240" w:lineRule="atLeast"/>
        <w:jc w:val="both"/>
        <w:rPr>
          <w:rFonts w:ascii="Arial" w:hAnsi="Arial" w:cs="Arial"/>
          <w:sz w:val="24"/>
          <w:szCs w:val="24"/>
        </w:rPr>
      </w:pPr>
    </w:p>
    <w:p w:rsidR="00DC2252" w:rsidRDefault="00DC2252" w:rsidP="00DC2252">
      <w:pPr>
        <w:spacing w:line="240" w:lineRule="atLeast"/>
        <w:jc w:val="both"/>
        <w:rPr>
          <w:rFonts w:ascii="Arial" w:hAnsi="Arial" w:cs="Arial"/>
          <w:sz w:val="24"/>
          <w:szCs w:val="24"/>
        </w:rPr>
      </w:pPr>
      <w:r>
        <w:rPr>
          <w:rFonts w:ascii="Arial" w:hAnsi="Arial" w:cs="Arial"/>
          <w:sz w:val="24"/>
          <w:szCs w:val="24"/>
        </w:rPr>
        <w:t xml:space="preserve">Na </w:t>
      </w:r>
      <w:r w:rsidRPr="00F07EB9">
        <w:rPr>
          <w:rFonts w:ascii="Arial" w:hAnsi="Arial" w:cs="Arial"/>
          <w:sz w:val="24"/>
          <w:szCs w:val="24"/>
        </w:rPr>
        <w:t>p</w:t>
      </w:r>
      <w:r>
        <w:rPr>
          <w:rFonts w:ascii="Arial" w:hAnsi="Arial" w:cs="Arial"/>
          <w:sz w:val="24"/>
          <w:szCs w:val="24"/>
        </w:rPr>
        <w:t>odlagi predstavljenih strokovnih prispevkov in razprave so bili oblikovani naslednji</w:t>
      </w:r>
      <w:r w:rsidRPr="00F07EB9">
        <w:rPr>
          <w:rFonts w:ascii="Arial" w:hAnsi="Arial" w:cs="Arial"/>
          <w:sz w:val="24"/>
          <w:szCs w:val="24"/>
        </w:rPr>
        <w:t xml:space="preserve"> </w:t>
      </w:r>
    </w:p>
    <w:p w:rsidR="00DC2252" w:rsidRDefault="00DC2252" w:rsidP="00DC2252">
      <w:pPr>
        <w:spacing w:line="240" w:lineRule="atLeast"/>
        <w:jc w:val="both"/>
        <w:rPr>
          <w:rFonts w:ascii="Arial" w:hAnsi="Arial" w:cs="Arial"/>
          <w:sz w:val="24"/>
          <w:szCs w:val="24"/>
        </w:rPr>
      </w:pPr>
    </w:p>
    <w:p w:rsidR="00DC2252" w:rsidRDefault="00DC2252" w:rsidP="00DC2252">
      <w:pPr>
        <w:spacing w:line="240" w:lineRule="atLeast"/>
        <w:jc w:val="center"/>
        <w:rPr>
          <w:rFonts w:ascii="Arial" w:hAnsi="Arial" w:cs="Arial"/>
          <w:i/>
          <w:spacing w:val="56"/>
          <w:sz w:val="24"/>
          <w:szCs w:val="24"/>
        </w:rPr>
      </w:pPr>
      <w:r w:rsidRPr="00915B2C">
        <w:rPr>
          <w:rFonts w:ascii="Arial" w:hAnsi="Arial" w:cs="Arial"/>
          <w:b/>
          <w:i/>
          <w:spacing w:val="56"/>
          <w:sz w:val="24"/>
          <w:szCs w:val="24"/>
        </w:rPr>
        <w:t>ZAKLJUČKI</w:t>
      </w:r>
      <w:r>
        <w:rPr>
          <w:rFonts w:ascii="Arial" w:hAnsi="Arial" w:cs="Arial"/>
          <w:i/>
          <w:spacing w:val="56"/>
          <w:sz w:val="24"/>
          <w:szCs w:val="24"/>
        </w:rPr>
        <w:t>,</w:t>
      </w:r>
    </w:p>
    <w:p w:rsidR="00DC2252" w:rsidRDefault="00DC2252" w:rsidP="00DC2252">
      <w:pPr>
        <w:spacing w:line="240" w:lineRule="atLeast"/>
        <w:jc w:val="center"/>
        <w:rPr>
          <w:rFonts w:ascii="Arial" w:hAnsi="Arial" w:cs="Arial"/>
          <w:i/>
          <w:spacing w:val="56"/>
          <w:sz w:val="24"/>
          <w:szCs w:val="24"/>
        </w:rPr>
      </w:pPr>
    </w:p>
    <w:p w:rsidR="00DC2252" w:rsidRPr="007E5B78" w:rsidRDefault="00DC2252" w:rsidP="00DC2252">
      <w:pPr>
        <w:spacing w:line="240" w:lineRule="atLeast"/>
        <w:jc w:val="both"/>
        <w:rPr>
          <w:rFonts w:ascii="Arial" w:hAnsi="Arial" w:cs="Arial"/>
          <w:i/>
          <w:sz w:val="24"/>
          <w:szCs w:val="24"/>
        </w:rPr>
      </w:pPr>
      <w:r>
        <w:rPr>
          <w:rFonts w:ascii="Arial" w:hAnsi="Arial" w:cs="Arial"/>
          <w:sz w:val="24"/>
          <w:szCs w:val="24"/>
        </w:rPr>
        <w:t xml:space="preserve">za katere se predlaga, da jih pristojne </w:t>
      </w:r>
      <w:r w:rsidRPr="0009736A">
        <w:rPr>
          <w:rFonts w:ascii="Arial" w:hAnsi="Arial" w:cs="Arial"/>
          <w:sz w:val="24"/>
          <w:szCs w:val="24"/>
        </w:rPr>
        <w:t>državne institucije</w:t>
      </w:r>
      <w:r>
        <w:rPr>
          <w:rFonts w:ascii="Arial" w:hAnsi="Arial" w:cs="Arial"/>
          <w:sz w:val="24"/>
          <w:szCs w:val="24"/>
        </w:rPr>
        <w:t xml:space="preserve"> proučijo</w:t>
      </w:r>
      <w:r w:rsidRPr="0009736A">
        <w:rPr>
          <w:rFonts w:ascii="Arial" w:hAnsi="Arial" w:cs="Arial"/>
          <w:sz w:val="24"/>
          <w:szCs w:val="24"/>
        </w:rPr>
        <w:t xml:space="preserve"> in na njihovi podlagi ustrezno ukrepajo</w:t>
      </w:r>
      <w:r w:rsidRPr="007E5B78">
        <w:rPr>
          <w:rFonts w:ascii="Arial" w:hAnsi="Arial" w:cs="Arial"/>
          <w:sz w:val="24"/>
          <w:szCs w:val="24"/>
        </w:rPr>
        <w:t>:</w:t>
      </w:r>
    </w:p>
    <w:p w:rsidR="00DC2252" w:rsidRDefault="00DC2252" w:rsidP="00DC2252">
      <w:pPr>
        <w:spacing w:line="240" w:lineRule="atLeast"/>
        <w:jc w:val="both"/>
        <w:rPr>
          <w:rFonts w:ascii="Arial" w:hAnsi="Arial" w:cs="Arial"/>
          <w:sz w:val="24"/>
          <w:szCs w:val="24"/>
        </w:rPr>
      </w:pPr>
    </w:p>
    <w:p w:rsidR="00DC2252" w:rsidRPr="00D21FA0" w:rsidRDefault="00DC2252" w:rsidP="00DC2252">
      <w:pPr>
        <w:pStyle w:val="Odstavekseznama"/>
        <w:numPr>
          <w:ilvl w:val="0"/>
          <w:numId w:val="1"/>
        </w:numPr>
        <w:spacing w:line="240" w:lineRule="atLeast"/>
        <w:ind w:left="284" w:hanging="142"/>
        <w:jc w:val="both"/>
        <w:rPr>
          <w:rFonts w:ascii="Arial" w:hAnsi="Arial" w:cs="Arial"/>
          <w:sz w:val="24"/>
          <w:szCs w:val="24"/>
        </w:rPr>
      </w:pPr>
      <w:r w:rsidRPr="00D21FA0">
        <w:rPr>
          <w:rFonts w:ascii="Arial" w:hAnsi="Arial" w:cs="Arial"/>
          <w:sz w:val="24"/>
          <w:szCs w:val="24"/>
        </w:rPr>
        <w:t>SPLOŠNE UGOTOVITVE</w:t>
      </w:r>
    </w:p>
    <w:p w:rsidR="00DC2252" w:rsidRDefault="00DC2252" w:rsidP="00DC2252">
      <w:pPr>
        <w:pStyle w:val="Odstavekseznama"/>
        <w:ind w:left="284" w:hanging="284"/>
      </w:pPr>
    </w:p>
    <w:p w:rsidR="00DC2252" w:rsidRPr="002E5457" w:rsidRDefault="00DC2252" w:rsidP="00DC2252">
      <w:pPr>
        <w:pStyle w:val="Odstavekseznama"/>
        <w:numPr>
          <w:ilvl w:val="0"/>
          <w:numId w:val="6"/>
        </w:numPr>
        <w:ind w:left="426" w:hanging="426"/>
        <w:jc w:val="both"/>
        <w:rPr>
          <w:rFonts w:ascii="Arial" w:hAnsi="Arial" w:cs="Arial"/>
          <w:sz w:val="24"/>
          <w:szCs w:val="24"/>
          <w:lang w:eastAsia="en-US"/>
        </w:rPr>
      </w:pPr>
      <w:r w:rsidRPr="002E5457">
        <w:rPr>
          <w:rFonts w:ascii="Arial" w:hAnsi="Arial" w:cs="Arial"/>
          <w:sz w:val="24"/>
          <w:szCs w:val="24"/>
          <w:lang w:eastAsia="en-US"/>
        </w:rPr>
        <w:t>Starostna struktura prebivalstva Slovenije se spreminja (delež starejših od 65 let se vztrajno povečuje, število stoletnikov v Sloveniji pa se je v zadnjih 25 letih skoraj podeseterilo, trenutno jih je 250). Postajamo dolgoživa družba</w:t>
      </w:r>
      <w:r>
        <w:rPr>
          <w:rFonts w:ascii="Arial" w:hAnsi="Arial" w:cs="Arial"/>
          <w:sz w:val="24"/>
          <w:szCs w:val="24"/>
          <w:lang w:eastAsia="en-US"/>
        </w:rPr>
        <w:t>, zato lahko</w:t>
      </w:r>
      <w:r w:rsidRPr="002E5457">
        <w:rPr>
          <w:rFonts w:ascii="Arial" w:hAnsi="Arial" w:cs="Arial"/>
          <w:sz w:val="24"/>
          <w:szCs w:val="24"/>
          <w:lang w:eastAsia="en-US"/>
        </w:rPr>
        <w:t xml:space="preserve"> pričakujemo precej spremenjen način delovanj</w:t>
      </w:r>
      <w:r>
        <w:rPr>
          <w:rFonts w:ascii="Arial" w:hAnsi="Arial" w:cs="Arial"/>
          <w:sz w:val="24"/>
          <w:szCs w:val="24"/>
          <w:lang w:eastAsia="en-US"/>
        </w:rPr>
        <w:t xml:space="preserve">a družbe na številnih področjih. Posledično </w:t>
      </w:r>
      <w:r w:rsidRPr="002E5457">
        <w:rPr>
          <w:rFonts w:ascii="Arial" w:hAnsi="Arial" w:cs="Arial"/>
          <w:sz w:val="24"/>
          <w:szCs w:val="24"/>
          <w:lang w:eastAsia="en-US"/>
        </w:rPr>
        <w:t xml:space="preserve">bo treba sprejeti nove, navedenemu dejstvu prilagojene ukrepe na področju trga dela, pokojninskega in zdravstvenega sistema ter sistema socialnega in invalidskega varstva. </w:t>
      </w:r>
    </w:p>
    <w:p w:rsidR="00DC2252" w:rsidRPr="00650089" w:rsidRDefault="00DC2252" w:rsidP="00DC2252">
      <w:pPr>
        <w:pStyle w:val="Odstavekseznama"/>
        <w:numPr>
          <w:ilvl w:val="0"/>
          <w:numId w:val="6"/>
        </w:numPr>
        <w:spacing w:line="240" w:lineRule="atLeast"/>
        <w:ind w:left="426" w:hanging="426"/>
        <w:contextualSpacing/>
        <w:jc w:val="both"/>
        <w:rPr>
          <w:rFonts w:ascii="Arial" w:hAnsi="Arial" w:cs="Arial"/>
          <w:sz w:val="24"/>
          <w:szCs w:val="24"/>
          <w:lang w:eastAsia="en-US"/>
        </w:rPr>
      </w:pPr>
      <w:r w:rsidRPr="002369B9">
        <w:rPr>
          <w:rFonts w:ascii="Arial" w:hAnsi="Arial" w:cs="Arial"/>
          <w:sz w:val="24"/>
          <w:szCs w:val="24"/>
          <w:lang w:eastAsia="en-US"/>
        </w:rPr>
        <w:t>Celotne razsežnosti problemov, ki jih prinaša staranje družbe, se še ne zavedamo dovolj</w:t>
      </w:r>
      <w:r>
        <w:rPr>
          <w:rFonts w:ascii="Arial" w:hAnsi="Arial" w:cs="Arial"/>
          <w:sz w:val="24"/>
          <w:szCs w:val="24"/>
          <w:lang w:eastAsia="en-US"/>
        </w:rPr>
        <w:t>, zato bo v</w:t>
      </w:r>
      <w:r w:rsidRPr="00650089">
        <w:rPr>
          <w:rFonts w:ascii="Arial" w:hAnsi="Arial" w:cs="Arial"/>
          <w:sz w:val="24"/>
          <w:szCs w:val="24"/>
          <w:lang w:eastAsia="en-US"/>
        </w:rPr>
        <w:t xml:space="preserve"> prihodnje treba nameniti več pozornosti izobraževanju o različnih posledicah dolgožive družbe vseh, ki prihajajo v stik s starejšimi (npr. zaposlenih v domovih za starejše, neformalnih oskrbovalcev itd.).</w:t>
      </w:r>
    </w:p>
    <w:p w:rsidR="00DC2252" w:rsidRDefault="00DC2252" w:rsidP="00DC2252">
      <w:pPr>
        <w:pStyle w:val="Odstavekseznama"/>
        <w:numPr>
          <w:ilvl w:val="0"/>
          <w:numId w:val="6"/>
        </w:numPr>
        <w:spacing w:line="240" w:lineRule="atLeast"/>
        <w:ind w:left="426" w:hanging="426"/>
        <w:contextualSpacing/>
        <w:jc w:val="both"/>
        <w:rPr>
          <w:rFonts w:ascii="Arial" w:hAnsi="Arial" w:cs="Arial"/>
          <w:sz w:val="24"/>
          <w:szCs w:val="24"/>
          <w:lang w:eastAsia="en-US"/>
        </w:rPr>
      </w:pPr>
      <w:r>
        <w:rPr>
          <w:rFonts w:ascii="Arial" w:hAnsi="Arial" w:cs="Arial"/>
          <w:sz w:val="24"/>
          <w:szCs w:val="24"/>
          <w:lang w:eastAsia="en-US"/>
        </w:rPr>
        <w:t>P</w:t>
      </w:r>
      <w:r w:rsidRPr="002369B9">
        <w:rPr>
          <w:rFonts w:ascii="Arial" w:hAnsi="Arial" w:cs="Arial"/>
          <w:sz w:val="24"/>
          <w:szCs w:val="24"/>
          <w:lang w:eastAsia="en-US"/>
        </w:rPr>
        <w:t xml:space="preserve">revetriti </w:t>
      </w:r>
      <w:r>
        <w:rPr>
          <w:rFonts w:ascii="Arial" w:hAnsi="Arial" w:cs="Arial"/>
          <w:sz w:val="24"/>
          <w:szCs w:val="24"/>
          <w:lang w:eastAsia="en-US"/>
        </w:rPr>
        <w:t xml:space="preserve">je treba </w:t>
      </w:r>
      <w:r w:rsidRPr="002369B9">
        <w:rPr>
          <w:rFonts w:ascii="Arial" w:hAnsi="Arial" w:cs="Arial"/>
          <w:sz w:val="24"/>
          <w:szCs w:val="24"/>
          <w:lang w:eastAsia="en-US"/>
        </w:rPr>
        <w:t xml:space="preserve">dosedanje razumevanje procesa staranja kot pretežno negativnega in se usmeriti h konceptu aktivnega staranja. Ključno vprašanje torej ni več kako živeti dlje, ampak kako v starosti živeti bolje. Kakovostna in dostojna starost mora postati visoka prioriteta celotne družbe. </w:t>
      </w:r>
    </w:p>
    <w:p w:rsidR="00DC2252" w:rsidRPr="00292624" w:rsidRDefault="00DC2252" w:rsidP="00DC2252">
      <w:pPr>
        <w:pStyle w:val="Odstavekseznama"/>
        <w:numPr>
          <w:ilvl w:val="0"/>
          <w:numId w:val="6"/>
        </w:numPr>
        <w:ind w:left="426" w:hanging="426"/>
        <w:jc w:val="both"/>
        <w:rPr>
          <w:rFonts w:ascii="Arial" w:hAnsi="Arial" w:cs="Arial"/>
          <w:sz w:val="24"/>
          <w:szCs w:val="24"/>
          <w:lang w:eastAsia="en-US"/>
        </w:rPr>
      </w:pPr>
      <w:r w:rsidRPr="00292624">
        <w:rPr>
          <w:rFonts w:ascii="Arial" w:hAnsi="Arial" w:cs="Arial"/>
          <w:sz w:val="24"/>
          <w:szCs w:val="24"/>
          <w:lang w:eastAsia="en-US"/>
        </w:rPr>
        <w:t xml:space="preserve">S staranjem populacije se bodo stroški na področju zdravstva in dolgotrajne oskrbe hitro povečevali, še zlasti, če se bodo zdrava leta življenja podaljševala počasneje od pričakovanega trajanja življenja. </w:t>
      </w:r>
      <w:r>
        <w:rPr>
          <w:rFonts w:ascii="Arial" w:hAnsi="Arial" w:cs="Arial"/>
          <w:sz w:val="24"/>
          <w:szCs w:val="24"/>
          <w:lang w:eastAsia="en-US"/>
        </w:rPr>
        <w:t xml:space="preserve">Pri tem lahko precejšnje težave povzroča povprečno </w:t>
      </w:r>
      <w:r w:rsidRPr="00292624">
        <w:rPr>
          <w:rFonts w:ascii="Arial" w:hAnsi="Arial" w:cs="Arial"/>
          <w:sz w:val="24"/>
          <w:szCs w:val="24"/>
          <w:lang w:eastAsia="en-US"/>
        </w:rPr>
        <w:t xml:space="preserve">šibek socialni položaj starejših (stopnja tveganja revščine pri ljudeh, starejših od 65 let, je 2016 znašala 17,6 %), </w:t>
      </w:r>
      <w:r>
        <w:rPr>
          <w:rFonts w:ascii="Arial" w:hAnsi="Arial" w:cs="Arial"/>
          <w:sz w:val="24"/>
          <w:szCs w:val="24"/>
          <w:lang w:eastAsia="en-US"/>
        </w:rPr>
        <w:t>v povezavi z</w:t>
      </w:r>
      <w:r w:rsidRPr="00292624">
        <w:rPr>
          <w:rFonts w:ascii="Arial" w:hAnsi="Arial" w:cs="Arial"/>
          <w:sz w:val="24"/>
          <w:szCs w:val="24"/>
          <w:lang w:eastAsia="en-US"/>
        </w:rPr>
        <w:t xml:space="preserve"> nezmožnost</w:t>
      </w:r>
      <w:r>
        <w:rPr>
          <w:rFonts w:ascii="Arial" w:hAnsi="Arial" w:cs="Arial"/>
          <w:sz w:val="24"/>
          <w:szCs w:val="24"/>
          <w:lang w:eastAsia="en-US"/>
        </w:rPr>
        <w:t>jo</w:t>
      </w:r>
      <w:r w:rsidRPr="00292624">
        <w:rPr>
          <w:rFonts w:ascii="Arial" w:hAnsi="Arial" w:cs="Arial"/>
          <w:sz w:val="24"/>
          <w:szCs w:val="24"/>
          <w:lang w:eastAsia="en-US"/>
        </w:rPr>
        <w:t xml:space="preserve"> posameznika, da samostojno krije stroške bivanja in najzahtevnejše oskrbe v institucionalnih oblikah oskrbe</w:t>
      </w:r>
      <w:r>
        <w:rPr>
          <w:rFonts w:ascii="Arial" w:hAnsi="Arial" w:cs="Arial"/>
          <w:sz w:val="24"/>
          <w:szCs w:val="24"/>
          <w:lang w:eastAsia="en-US"/>
        </w:rPr>
        <w:t>, ter posledično potrebo po finančni</w:t>
      </w:r>
      <w:r w:rsidRPr="00292624">
        <w:rPr>
          <w:rFonts w:ascii="Arial" w:hAnsi="Arial" w:cs="Arial"/>
          <w:sz w:val="24"/>
          <w:szCs w:val="24"/>
          <w:lang w:eastAsia="en-US"/>
        </w:rPr>
        <w:t xml:space="preserve"> pomoč</w:t>
      </w:r>
      <w:r>
        <w:rPr>
          <w:rFonts w:ascii="Arial" w:hAnsi="Arial" w:cs="Arial"/>
          <w:sz w:val="24"/>
          <w:szCs w:val="24"/>
          <w:lang w:eastAsia="en-US"/>
        </w:rPr>
        <w:t>i</w:t>
      </w:r>
      <w:r w:rsidRPr="00292624">
        <w:rPr>
          <w:rFonts w:ascii="Arial" w:hAnsi="Arial" w:cs="Arial"/>
          <w:sz w:val="24"/>
          <w:szCs w:val="24"/>
          <w:lang w:eastAsia="en-US"/>
        </w:rPr>
        <w:t xml:space="preserve"> svojcev ali občine.</w:t>
      </w:r>
    </w:p>
    <w:p w:rsidR="00DC2252" w:rsidRDefault="00DC2252" w:rsidP="00DC2252">
      <w:pPr>
        <w:pStyle w:val="Odstavekseznama"/>
        <w:numPr>
          <w:ilvl w:val="0"/>
          <w:numId w:val="6"/>
        </w:numPr>
        <w:spacing w:line="240" w:lineRule="atLeast"/>
        <w:ind w:left="426" w:hanging="426"/>
        <w:contextualSpacing/>
        <w:jc w:val="both"/>
        <w:rPr>
          <w:rFonts w:ascii="Arial" w:hAnsi="Arial" w:cs="Arial"/>
          <w:sz w:val="24"/>
          <w:szCs w:val="24"/>
          <w:lang w:eastAsia="en-US"/>
        </w:rPr>
      </w:pPr>
      <w:r w:rsidRPr="00011E74">
        <w:rPr>
          <w:rFonts w:ascii="Arial" w:hAnsi="Arial" w:cs="Arial"/>
          <w:sz w:val="24"/>
          <w:szCs w:val="24"/>
          <w:lang w:eastAsia="en-US"/>
        </w:rPr>
        <w:t>Raziskave o kakovosti življenja starejših kažejo, da</w:t>
      </w:r>
      <w:r>
        <w:rPr>
          <w:rFonts w:ascii="Arial" w:hAnsi="Arial" w:cs="Arial"/>
          <w:sz w:val="24"/>
          <w:szCs w:val="24"/>
          <w:lang w:eastAsia="en-US"/>
        </w:rPr>
        <w:t xml:space="preserve"> ti</w:t>
      </w:r>
      <w:r w:rsidRPr="00011E74">
        <w:rPr>
          <w:rFonts w:ascii="Arial" w:hAnsi="Arial" w:cs="Arial"/>
          <w:sz w:val="24"/>
          <w:szCs w:val="24"/>
          <w:lang w:eastAsia="en-US"/>
        </w:rPr>
        <w:t xml:space="preserve"> želijo čim dlje živeti samostojno v svojem domačem okolju, da se radi vključujejo v prostovoljne aktivnosti pomoči sovrstnikom, da potrebujejo različne pomoči, ki jih država s svojimi službami ne more zagotoviti (druženje, gospodinjska pomoč, spremstvo, prevozi k zdravniku, nakupi in prenašanje iz trgovine)</w:t>
      </w:r>
      <w:r>
        <w:rPr>
          <w:rFonts w:ascii="Arial" w:hAnsi="Arial" w:cs="Arial"/>
          <w:sz w:val="24"/>
          <w:szCs w:val="24"/>
          <w:lang w:eastAsia="en-US"/>
        </w:rPr>
        <w:t xml:space="preserve"> in da se radi</w:t>
      </w:r>
      <w:r w:rsidRPr="00011E74">
        <w:rPr>
          <w:rFonts w:ascii="Arial" w:hAnsi="Arial" w:cs="Arial"/>
          <w:sz w:val="24"/>
          <w:szCs w:val="24"/>
          <w:lang w:eastAsia="en-US"/>
        </w:rPr>
        <w:t xml:space="preserve"> vključ</w:t>
      </w:r>
      <w:r>
        <w:rPr>
          <w:rFonts w:ascii="Arial" w:hAnsi="Arial" w:cs="Arial"/>
          <w:sz w:val="24"/>
          <w:szCs w:val="24"/>
          <w:lang w:eastAsia="en-US"/>
        </w:rPr>
        <w:t xml:space="preserve">ujejo </w:t>
      </w:r>
      <w:r w:rsidRPr="00011E74">
        <w:rPr>
          <w:rFonts w:ascii="Arial" w:hAnsi="Arial" w:cs="Arial"/>
          <w:sz w:val="24"/>
          <w:szCs w:val="24"/>
          <w:lang w:eastAsia="en-US"/>
        </w:rPr>
        <w:t>v aktivnosti nevladnih organizacij</w:t>
      </w:r>
      <w:r>
        <w:rPr>
          <w:rFonts w:ascii="Arial" w:hAnsi="Arial" w:cs="Arial"/>
          <w:sz w:val="24"/>
          <w:szCs w:val="24"/>
          <w:lang w:eastAsia="en-US"/>
        </w:rPr>
        <w:t>.</w:t>
      </w:r>
    </w:p>
    <w:p w:rsidR="00DC2252" w:rsidRDefault="00DC2252" w:rsidP="00DC2252">
      <w:pPr>
        <w:pStyle w:val="Odstavekseznama"/>
        <w:numPr>
          <w:ilvl w:val="0"/>
          <w:numId w:val="6"/>
        </w:numPr>
        <w:spacing w:line="240" w:lineRule="atLeast"/>
        <w:ind w:left="426" w:hanging="426"/>
        <w:contextualSpacing/>
        <w:jc w:val="both"/>
        <w:rPr>
          <w:rFonts w:ascii="Arial" w:hAnsi="Arial" w:cs="Arial"/>
          <w:sz w:val="24"/>
          <w:szCs w:val="24"/>
          <w:lang w:eastAsia="en-US"/>
        </w:rPr>
      </w:pPr>
      <w:r w:rsidRPr="00A560AE">
        <w:rPr>
          <w:rFonts w:ascii="Arial" w:hAnsi="Arial" w:cs="Arial"/>
          <w:sz w:val="24"/>
          <w:szCs w:val="24"/>
        </w:rPr>
        <w:t xml:space="preserve">Za uresničevanje ciljev dolgožive družbe, pravic starejših ter zagotavljanje kakovostne, integrirane, načrtovane, usklajene in kontinuirane obravnave posameznika v vseh življenjskih obdobjih, tako v institucijah kot domačem okolju, je treba medresorsko sodelovati in uvajati sistemske spremembe. </w:t>
      </w:r>
    </w:p>
    <w:p w:rsidR="00DC2252" w:rsidRDefault="00DC2252" w:rsidP="00DC2252">
      <w:pPr>
        <w:pStyle w:val="Odstavekseznama"/>
        <w:numPr>
          <w:ilvl w:val="0"/>
          <w:numId w:val="6"/>
        </w:numPr>
        <w:spacing w:line="240" w:lineRule="atLeast"/>
        <w:ind w:left="426" w:hanging="426"/>
        <w:contextualSpacing/>
        <w:jc w:val="both"/>
        <w:rPr>
          <w:rFonts w:ascii="Arial" w:hAnsi="Arial" w:cs="Arial"/>
          <w:sz w:val="24"/>
          <w:szCs w:val="24"/>
          <w:lang w:eastAsia="en-US"/>
        </w:rPr>
      </w:pPr>
      <w:r w:rsidRPr="00A560AE">
        <w:rPr>
          <w:rFonts w:ascii="Arial" w:hAnsi="Arial" w:cs="Arial"/>
          <w:sz w:val="24"/>
          <w:szCs w:val="24"/>
        </w:rPr>
        <w:t xml:space="preserve">Povezati bi bilo treba sisteme socialnega in zdravstvenega varstva ter dolgotrajne oskrbe, v iskanje rešitev pa poleg vladnih resorjev nujno vključiti tudi predstavnike lokalnih skupnosti, nevladnih organizacij, gospodarstva, izvajalcev storitev, znanosti </w:t>
      </w:r>
      <w:r w:rsidRPr="00A560AE">
        <w:rPr>
          <w:rFonts w:ascii="Arial" w:hAnsi="Arial" w:cs="Arial"/>
          <w:sz w:val="24"/>
          <w:szCs w:val="24"/>
        </w:rPr>
        <w:lastRenderedPageBreak/>
        <w:t xml:space="preserve">in civilne družbe, zlasti starejših, ki so tudi sami precej aktivni (medsebojna in medgeneracijska pomoč, ki omogoča razbremenitev mlajših generacij v vsakodnevnem življenju). </w:t>
      </w:r>
    </w:p>
    <w:p w:rsidR="00DC2252" w:rsidRDefault="00DC2252" w:rsidP="00DC2252">
      <w:pPr>
        <w:pStyle w:val="Odstavekseznama"/>
        <w:spacing w:line="240" w:lineRule="atLeast"/>
        <w:ind w:left="426"/>
        <w:contextualSpacing/>
        <w:jc w:val="both"/>
        <w:rPr>
          <w:rFonts w:ascii="Arial" w:hAnsi="Arial" w:cs="Arial"/>
          <w:sz w:val="24"/>
          <w:szCs w:val="24"/>
          <w:lang w:eastAsia="en-US"/>
        </w:rPr>
      </w:pPr>
    </w:p>
    <w:p w:rsidR="00DC2252" w:rsidRPr="00ED0273" w:rsidRDefault="00DC2252" w:rsidP="00DC2252">
      <w:pPr>
        <w:pStyle w:val="Odstavekseznama"/>
        <w:numPr>
          <w:ilvl w:val="0"/>
          <w:numId w:val="1"/>
        </w:numPr>
        <w:spacing w:line="240" w:lineRule="atLeast"/>
        <w:ind w:left="426" w:hanging="284"/>
        <w:jc w:val="both"/>
        <w:rPr>
          <w:rFonts w:ascii="Arial" w:hAnsi="Arial" w:cs="Arial"/>
          <w:sz w:val="24"/>
          <w:szCs w:val="24"/>
        </w:rPr>
      </w:pPr>
      <w:r w:rsidRPr="00ED0273">
        <w:rPr>
          <w:rFonts w:ascii="Arial" w:hAnsi="Arial" w:cs="Arial"/>
          <w:sz w:val="24"/>
          <w:szCs w:val="24"/>
        </w:rPr>
        <w:t xml:space="preserve">UKREPI, PROGRAMI IN PROJEKTI ZA BOLJŠE ŽIVLJENJE STAREJŠIH </w:t>
      </w:r>
    </w:p>
    <w:p w:rsidR="00DC2252" w:rsidRPr="008E61FA" w:rsidRDefault="00DC2252" w:rsidP="00DC2252">
      <w:pPr>
        <w:pStyle w:val="Odstavekseznama"/>
        <w:spacing w:line="240" w:lineRule="atLeast"/>
        <w:ind w:left="284"/>
        <w:jc w:val="both"/>
        <w:rPr>
          <w:rFonts w:ascii="Arial" w:hAnsi="Arial" w:cs="Arial"/>
          <w:sz w:val="24"/>
          <w:szCs w:val="24"/>
          <w:highlight w:val="green"/>
        </w:rPr>
      </w:pPr>
    </w:p>
    <w:p w:rsidR="00DC2252" w:rsidRPr="00C574A1" w:rsidRDefault="00DC2252" w:rsidP="00DC2252">
      <w:pPr>
        <w:pStyle w:val="Odstavekseznama"/>
        <w:numPr>
          <w:ilvl w:val="0"/>
          <w:numId w:val="12"/>
        </w:numPr>
        <w:ind w:left="426" w:hanging="426"/>
        <w:jc w:val="both"/>
        <w:rPr>
          <w:rFonts w:ascii="Arial" w:hAnsi="Arial" w:cs="Arial"/>
          <w:sz w:val="24"/>
          <w:szCs w:val="24"/>
        </w:rPr>
      </w:pPr>
      <w:r w:rsidRPr="006018B5">
        <w:rPr>
          <w:rFonts w:ascii="Arial" w:hAnsi="Arial" w:cs="Arial"/>
          <w:sz w:val="24"/>
          <w:szCs w:val="24"/>
        </w:rPr>
        <w:t xml:space="preserve">Vse bolj kompleksne potrebe starejših terjajo diferencirano ponudbo storitev, spremembo vrednot in pogledov na staranje in starost ter posledično nove oblike </w:t>
      </w:r>
      <w:r w:rsidRPr="00C574A1">
        <w:rPr>
          <w:rFonts w:ascii="Arial" w:hAnsi="Arial" w:cs="Arial"/>
          <w:sz w:val="24"/>
          <w:szCs w:val="24"/>
        </w:rPr>
        <w:t xml:space="preserve">skrbi za varstvo starejših. </w:t>
      </w:r>
    </w:p>
    <w:p w:rsidR="00DC2252" w:rsidRPr="00C574A1" w:rsidRDefault="00DC2252" w:rsidP="00DC2252">
      <w:pPr>
        <w:pStyle w:val="Odstavekseznama"/>
        <w:numPr>
          <w:ilvl w:val="0"/>
          <w:numId w:val="12"/>
        </w:numPr>
        <w:spacing w:line="240" w:lineRule="atLeast"/>
        <w:ind w:left="426" w:hanging="426"/>
        <w:contextualSpacing/>
        <w:jc w:val="both"/>
        <w:rPr>
          <w:rFonts w:ascii="Arial" w:hAnsi="Arial" w:cs="Arial"/>
          <w:sz w:val="24"/>
          <w:szCs w:val="24"/>
          <w:lang w:eastAsia="en-US"/>
        </w:rPr>
      </w:pPr>
      <w:r w:rsidRPr="00C574A1">
        <w:rPr>
          <w:rFonts w:ascii="Arial" w:hAnsi="Arial" w:cs="Arial"/>
          <w:sz w:val="24"/>
          <w:szCs w:val="24"/>
          <w:lang w:eastAsia="en-US"/>
        </w:rPr>
        <w:t xml:space="preserve">Pri iskanju rešitev in oblikovanju ukrepov je treba upoštevati potrebe posameznika,  raznolikost starejše populacije in prepoznati potrebe po odzivu različnih segmentov družbe, ki se jih dotika staranje prebivalstva. Ključnega pomena so tudi medgeneracijsko sodelovanje, razumevanje in solidarnost, pri čemer je treba že najmlajše vzgajati v tem duhu in skrbeti za to, da se starejših ne obravnava kot družbeno breme, ampak kot sestavni del družbe, ki pripomore k njenemu plemenitenju in humanosti. </w:t>
      </w:r>
    </w:p>
    <w:p w:rsidR="00DC2252" w:rsidRPr="006018B5" w:rsidRDefault="00DC2252" w:rsidP="00DC2252">
      <w:pPr>
        <w:pStyle w:val="Odstavekseznama"/>
        <w:numPr>
          <w:ilvl w:val="0"/>
          <w:numId w:val="12"/>
        </w:numPr>
        <w:ind w:left="426" w:hanging="426"/>
        <w:jc w:val="both"/>
        <w:rPr>
          <w:rFonts w:ascii="Arial" w:hAnsi="Arial" w:cs="Arial"/>
          <w:sz w:val="24"/>
          <w:szCs w:val="24"/>
        </w:rPr>
      </w:pPr>
      <w:r w:rsidRPr="006018B5">
        <w:rPr>
          <w:rFonts w:ascii="Arial" w:hAnsi="Arial" w:cs="Arial"/>
          <w:sz w:val="24"/>
          <w:szCs w:val="24"/>
        </w:rPr>
        <w:t>Nujne so obsežne dopolnitve sistema z dostopnimi in kakovostnimi storitvami vsem pomoči potrebnim (dovolj kapacitet – eno in izjemoma dvoposteljne sobe; dostop do storitev, ne glede na zmožnost plačila; usklajenost normativov s potrebami starostnikov; vzpostavitev zavarovanj za tveganja, povezana z oskrbo v starosti itd.).</w:t>
      </w:r>
    </w:p>
    <w:p w:rsidR="00DC2252" w:rsidRPr="00C95E3D" w:rsidRDefault="00DC2252" w:rsidP="00DC2252">
      <w:pPr>
        <w:pStyle w:val="Odstavekseznama"/>
        <w:numPr>
          <w:ilvl w:val="0"/>
          <w:numId w:val="12"/>
        </w:numPr>
        <w:ind w:left="426" w:hanging="426"/>
        <w:jc w:val="both"/>
        <w:rPr>
          <w:rFonts w:ascii="Arial" w:hAnsi="Arial" w:cs="Arial"/>
          <w:sz w:val="24"/>
          <w:szCs w:val="24"/>
        </w:rPr>
      </w:pPr>
      <w:r w:rsidRPr="00C95E3D">
        <w:rPr>
          <w:rFonts w:ascii="Arial" w:hAnsi="Arial" w:cs="Arial"/>
          <w:sz w:val="24"/>
          <w:szCs w:val="24"/>
        </w:rPr>
        <w:t>Zagotavljati je treba kakovostne in varne storitve, v katerih bo posameznik imel aktivno vlogo in s tem prispeval k ohranitvi in/ali izboljšanju svojega zdravstvenega stanja, posredno s tem pa tudi avtonomnosti, do</w:t>
      </w:r>
      <w:r>
        <w:rPr>
          <w:rFonts w:ascii="Arial" w:hAnsi="Arial" w:cs="Arial"/>
          <w:sz w:val="24"/>
          <w:szCs w:val="24"/>
        </w:rPr>
        <w:t xml:space="preserve">stojanstva in individualnosti, </w:t>
      </w:r>
      <w:r w:rsidRPr="00C95E3D">
        <w:rPr>
          <w:rFonts w:ascii="Arial" w:hAnsi="Arial" w:cs="Arial"/>
          <w:sz w:val="24"/>
          <w:szCs w:val="24"/>
        </w:rPr>
        <w:t>varnosti in socialne vključenosti</w:t>
      </w:r>
      <w:r>
        <w:rPr>
          <w:rFonts w:ascii="Arial" w:hAnsi="Arial" w:cs="Arial"/>
          <w:sz w:val="24"/>
          <w:szCs w:val="24"/>
        </w:rPr>
        <w:t xml:space="preserve"> starejše populacije</w:t>
      </w:r>
      <w:r w:rsidRPr="00C95E3D">
        <w:rPr>
          <w:rFonts w:ascii="Arial" w:hAnsi="Arial" w:cs="Arial"/>
          <w:sz w:val="24"/>
          <w:szCs w:val="24"/>
        </w:rPr>
        <w:t xml:space="preserve">. </w:t>
      </w:r>
    </w:p>
    <w:p w:rsidR="00DC2252" w:rsidRPr="00C95E3D" w:rsidRDefault="00DC2252" w:rsidP="00DC2252">
      <w:pPr>
        <w:pStyle w:val="Odstavekseznama"/>
        <w:numPr>
          <w:ilvl w:val="0"/>
          <w:numId w:val="12"/>
        </w:numPr>
        <w:ind w:left="426" w:hanging="426"/>
        <w:jc w:val="both"/>
        <w:rPr>
          <w:rFonts w:ascii="Arial" w:hAnsi="Arial" w:cs="Arial"/>
          <w:sz w:val="24"/>
          <w:szCs w:val="24"/>
        </w:rPr>
      </w:pPr>
      <w:r w:rsidRPr="00C95E3D">
        <w:rPr>
          <w:rFonts w:ascii="Arial" w:hAnsi="Arial" w:cs="Arial"/>
          <w:sz w:val="24"/>
          <w:szCs w:val="24"/>
        </w:rPr>
        <w:t xml:space="preserve">Poleg podpore posameznikom v skrbi za </w:t>
      </w:r>
      <w:r>
        <w:rPr>
          <w:rFonts w:ascii="Arial" w:hAnsi="Arial" w:cs="Arial"/>
          <w:sz w:val="24"/>
          <w:szCs w:val="24"/>
        </w:rPr>
        <w:t>zdravje</w:t>
      </w:r>
      <w:r w:rsidRPr="00C95E3D">
        <w:rPr>
          <w:rFonts w:ascii="Arial" w:hAnsi="Arial" w:cs="Arial"/>
          <w:sz w:val="24"/>
          <w:szCs w:val="24"/>
        </w:rPr>
        <w:t xml:space="preserve"> </w:t>
      </w:r>
      <w:r>
        <w:rPr>
          <w:rFonts w:ascii="Arial" w:hAnsi="Arial" w:cs="Arial"/>
          <w:sz w:val="24"/>
          <w:szCs w:val="24"/>
        </w:rPr>
        <w:t>je</w:t>
      </w:r>
      <w:r w:rsidRPr="00C95E3D">
        <w:rPr>
          <w:rFonts w:ascii="Arial" w:hAnsi="Arial" w:cs="Arial"/>
          <w:sz w:val="24"/>
          <w:szCs w:val="24"/>
        </w:rPr>
        <w:t xml:space="preserve"> treba nadgraditi tudi izobraževalne programe izvajalcev na področju zdravstva, socialnega varstva in dolgotrajne oskrbe, povezati njihove vsebine in programe, premisliti o možnem prenosu kompetenc med različnimi profili in sistematično načrtovati kadrovske vire. Zagotoviti </w:t>
      </w:r>
      <w:r>
        <w:rPr>
          <w:rFonts w:ascii="Arial" w:hAnsi="Arial" w:cs="Arial"/>
          <w:sz w:val="24"/>
          <w:szCs w:val="24"/>
        </w:rPr>
        <w:t>je</w:t>
      </w:r>
      <w:r w:rsidRPr="00C95E3D">
        <w:rPr>
          <w:rFonts w:ascii="Arial" w:hAnsi="Arial" w:cs="Arial"/>
          <w:sz w:val="24"/>
          <w:szCs w:val="24"/>
        </w:rPr>
        <w:t xml:space="preserve"> treba tudi podporo izvajalcem neformalne oskrbe</w:t>
      </w:r>
      <w:r>
        <w:rPr>
          <w:rFonts w:ascii="Arial" w:hAnsi="Arial" w:cs="Arial"/>
          <w:sz w:val="24"/>
          <w:szCs w:val="24"/>
        </w:rPr>
        <w:t xml:space="preserve"> in a</w:t>
      </w:r>
      <w:r w:rsidRPr="00C95E3D">
        <w:rPr>
          <w:rFonts w:ascii="Arial" w:hAnsi="Arial" w:cs="Arial"/>
          <w:sz w:val="24"/>
          <w:szCs w:val="24"/>
        </w:rPr>
        <w:t>ktivn</w:t>
      </w:r>
      <w:r>
        <w:rPr>
          <w:rFonts w:ascii="Arial" w:hAnsi="Arial" w:cs="Arial"/>
          <w:sz w:val="24"/>
          <w:szCs w:val="24"/>
        </w:rPr>
        <w:t>o</w:t>
      </w:r>
      <w:r w:rsidRPr="00C95E3D">
        <w:rPr>
          <w:rFonts w:ascii="Arial" w:hAnsi="Arial" w:cs="Arial"/>
          <w:sz w:val="24"/>
          <w:szCs w:val="24"/>
        </w:rPr>
        <w:t xml:space="preserve"> medresorsk</w:t>
      </w:r>
      <w:r>
        <w:rPr>
          <w:rFonts w:ascii="Arial" w:hAnsi="Arial" w:cs="Arial"/>
          <w:sz w:val="24"/>
          <w:szCs w:val="24"/>
        </w:rPr>
        <w:t>o</w:t>
      </w:r>
      <w:r w:rsidRPr="00C95E3D">
        <w:rPr>
          <w:rFonts w:ascii="Arial" w:hAnsi="Arial" w:cs="Arial"/>
          <w:sz w:val="24"/>
          <w:szCs w:val="24"/>
        </w:rPr>
        <w:t xml:space="preserve"> sodelova</w:t>
      </w:r>
      <w:r>
        <w:rPr>
          <w:rFonts w:ascii="Arial" w:hAnsi="Arial" w:cs="Arial"/>
          <w:sz w:val="24"/>
          <w:szCs w:val="24"/>
        </w:rPr>
        <w:t>ti</w:t>
      </w:r>
      <w:r w:rsidRPr="00C95E3D">
        <w:rPr>
          <w:rFonts w:ascii="Arial" w:hAnsi="Arial" w:cs="Arial"/>
          <w:sz w:val="24"/>
          <w:szCs w:val="24"/>
        </w:rPr>
        <w:t xml:space="preserve">. </w:t>
      </w:r>
    </w:p>
    <w:p w:rsidR="00DC2252" w:rsidRPr="00975A08" w:rsidRDefault="00DC2252" w:rsidP="00DC2252">
      <w:pPr>
        <w:pStyle w:val="Odstavekseznama"/>
        <w:numPr>
          <w:ilvl w:val="0"/>
          <w:numId w:val="12"/>
        </w:numPr>
        <w:ind w:left="426" w:hanging="426"/>
        <w:jc w:val="both"/>
        <w:rPr>
          <w:rFonts w:ascii="Arial" w:hAnsi="Arial" w:cs="Arial"/>
          <w:sz w:val="24"/>
          <w:szCs w:val="24"/>
        </w:rPr>
      </w:pPr>
      <w:r w:rsidRPr="00975A08">
        <w:rPr>
          <w:rFonts w:ascii="Arial" w:hAnsi="Arial" w:cs="Arial"/>
          <w:sz w:val="24"/>
          <w:szCs w:val="24"/>
        </w:rPr>
        <w:t xml:space="preserve">Kot rešitvi za osamljenost in socialno izključenost, ki sta veliki težavi starejših, še posebej tistih, ki živijo sami, je treba krepiti organizirano (medsebojno) pomoč (po zgledu programa Starejši za starejše) v obliki prostovoljskega dela. Slednje terja tudi usposabljanje in izobraževanje celotne strukture izvajalcev ter zagotovitev sredstev za sistemsko financiranje projektov. </w:t>
      </w:r>
    </w:p>
    <w:p w:rsidR="00DC2252" w:rsidRPr="004B5829" w:rsidRDefault="00DC2252" w:rsidP="00DC2252">
      <w:pPr>
        <w:pStyle w:val="Odstavekseznama"/>
        <w:numPr>
          <w:ilvl w:val="0"/>
          <w:numId w:val="12"/>
        </w:numPr>
        <w:ind w:left="426" w:hanging="426"/>
        <w:jc w:val="both"/>
        <w:rPr>
          <w:rFonts w:ascii="Arial" w:hAnsi="Arial" w:cs="Arial"/>
          <w:sz w:val="24"/>
          <w:szCs w:val="24"/>
        </w:rPr>
      </w:pPr>
      <w:r w:rsidRPr="004B5829">
        <w:rPr>
          <w:rFonts w:ascii="Arial" w:hAnsi="Arial" w:cs="Arial"/>
          <w:sz w:val="24"/>
          <w:szCs w:val="24"/>
        </w:rPr>
        <w:t>Na ravni države je treba sistematično pristopiti k obravnavi dementnih oseb</w:t>
      </w:r>
      <w:r>
        <w:rPr>
          <w:rFonts w:ascii="Arial" w:hAnsi="Arial" w:cs="Arial"/>
          <w:sz w:val="24"/>
          <w:szCs w:val="24"/>
        </w:rPr>
        <w:t xml:space="preserve"> (njihovo število stalno narašča)</w:t>
      </w:r>
      <w:r w:rsidRPr="004B5829">
        <w:rPr>
          <w:rFonts w:ascii="Arial" w:hAnsi="Arial" w:cs="Arial"/>
          <w:sz w:val="24"/>
          <w:szCs w:val="24"/>
        </w:rPr>
        <w:t xml:space="preserve"> in njihovih svojcev v domačem okolju ter posebno skrb posvetiti preventivi padcev v domačem okolju, saj slednji predstavljajo eno izmed najpogostejših težav, ki v starosti ogrožajo neodvisnost posamezniko</w:t>
      </w:r>
      <w:r>
        <w:rPr>
          <w:rFonts w:ascii="Arial" w:hAnsi="Arial" w:cs="Arial"/>
          <w:sz w:val="24"/>
          <w:szCs w:val="24"/>
        </w:rPr>
        <w:t>v</w:t>
      </w:r>
      <w:r w:rsidRPr="004B5829">
        <w:rPr>
          <w:rFonts w:ascii="Arial" w:hAnsi="Arial" w:cs="Arial"/>
          <w:sz w:val="24"/>
          <w:szCs w:val="24"/>
        </w:rPr>
        <w:t xml:space="preserve">. </w:t>
      </w:r>
    </w:p>
    <w:p w:rsidR="00DC2252" w:rsidRDefault="00DC2252" w:rsidP="00DC2252">
      <w:pPr>
        <w:pStyle w:val="Odstavekseznama"/>
        <w:numPr>
          <w:ilvl w:val="0"/>
          <w:numId w:val="12"/>
        </w:numPr>
        <w:ind w:left="426" w:hanging="426"/>
        <w:jc w:val="both"/>
        <w:rPr>
          <w:rFonts w:ascii="Arial" w:hAnsi="Arial" w:cs="Arial"/>
          <w:sz w:val="24"/>
          <w:szCs w:val="24"/>
          <w:lang w:eastAsia="en-US"/>
        </w:rPr>
      </w:pPr>
      <w:r w:rsidRPr="00DF447B">
        <w:rPr>
          <w:rFonts w:ascii="Arial" w:hAnsi="Arial" w:cs="Arial"/>
          <w:sz w:val="24"/>
          <w:szCs w:val="24"/>
          <w:lang w:eastAsia="en-US"/>
        </w:rPr>
        <w:t>Nadaljevati in</w:t>
      </w:r>
      <w:r>
        <w:rPr>
          <w:rFonts w:ascii="Arial" w:hAnsi="Arial" w:cs="Arial"/>
          <w:sz w:val="24"/>
          <w:szCs w:val="24"/>
          <w:lang w:eastAsia="en-US"/>
        </w:rPr>
        <w:t xml:space="preserve"> izpopolnjevati je treba </w:t>
      </w:r>
      <w:r w:rsidRPr="00DF447B">
        <w:rPr>
          <w:rFonts w:ascii="Arial" w:hAnsi="Arial" w:cs="Arial"/>
          <w:sz w:val="24"/>
          <w:szCs w:val="24"/>
          <w:lang w:eastAsia="en-US"/>
        </w:rPr>
        <w:t>številn</w:t>
      </w:r>
      <w:r>
        <w:rPr>
          <w:rFonts w:ascii="Arial" w:hAnsi="Arial" w:cs="Arial"/>
          <w:sz w:val="24"/>
          <w:szCs w:val="24"/>
          <w:lang w:eastAsia="en-US"/>
        </w:rPr>
        <w:t>e uspešne</w:t>
      </w:r>
      <w:r w:rsidRPr="00DF447B">
        <w:rPr>
          <w:rFonts w:ascii="Arial" w:hAnsi="Arial" w:cs="Arial"/>
          <w:sz w:val="24"/>
          <w:szCs w:val="24"/>
          <w:lang w:eastAsia="en-US"/>
        </w:rPr>
        <w:t xml:space="preserve"> projekt</w:t>
      </w:r>
      <w:r>
        <w:rPr>
          <w:rFonts w:ascii="Arial" w:hAnsi="Arial" w:cs="Arial"/>
          <w:sz w:val="24"/>
          <w:szCs w:val="24"/>
          <w:lang w:eastAsia="en-US"/>
        </w:rPr>
        <w:t>e</w:t>
      </w:r>
      <w:r w:rsidRPr="00DF447B">
        <w:rPr>
          <w:rFonts w:ascii="Arial" w:hAnsi="Arial" w:cs="Arial"/>
          <w:sz w:val="24"/>
          <w:szCs w:val="24"/>
          <w:lang w:eastAsia="en-US"/>
        </w:rPr>
        <w:t xml:space="preserve"> (Aktivni do upokojitve, Celovita podpora za aktivno staranje delovne sile, Sobivamo, Program sofinanciranja zagotavljanja stanovanjskih enot za starejše, sofinanciranje šolnin odraslim za pridobitev poklicne oziroma srednješolske izobrazbe, Program Starejši za starejše, različni programi nevladnih organizacij itd.)</w:t>
      </w:r>
      <w:r>
        <w:rPr>
          <w:rFonts w:ascii="Arial" w:hAnsi="Arial" w:cs="Arial"/>
          <w:sz w:val="24"/>
          <w:szCs w:val="24"/>
          <w:lang w:eastAsia="en-US"/>
        </w:rPr>
        <w:t>, ki dajejo dobre rezultate</w:t>
      </w:r>
      <w:r w:rsidRPr="00DF447B">
        <w:rPr>
          <w:rFonts w:ascii="Arial" w:hAnsi="Arial" w:cs="Arial"/>
          <w:sz w:val="24"/>
          <w:szCs w:val="24"/>
          <w:lang w:eastAsia="en-US"/>
        </w:rPr>
        <w:t>.</w:t>
      </w:r>
    </w:p>
    <w:p w:rsidR="00DC2252" w:rsidRPr="0084459B" w:rsidRDefault="00DC2252" w:rsidP="00DC2252">
      <w:pPr>
        <w:pStyle w:val="Odstavekseznama"/>
        <w:numPr>
          <w:ilvl w:val="0"/>
          <w:numId w:val="12"/>
        </w:numPr>
        <w:ind w:left="426" w:hanging="426"/>
        <w:jc w:val="both"/>
        <w:rPr>
          <w:rFonts w:ascii="Arial" w:hAnsi="Arial" w:cs="Arial"/>
          <w:sz w:val="24"/>
          <w:szCs w:val="24"/>
          <w:lang w:eastAsia="en-US"/>
        </w:rPr>
      </w:pPr>
      <w:r w:rsidRPr="0084459B">
        <w:rPr>
          <w:rFonts w:ascii="Arial" w:hAnsi="Arial" w:cs="Arial"/>
          <w:sz w:val="24"/>
          <w:szCs w:val="24"/>
          <w:lang w:eastAsia="en-US"/>
        </w:rPr>
        <w:t xml:space="preserve">Kadrovske normative v domovih za starejše, ki desetletja ostajajo nespremenjeni in ne zadostijo potrebam domov in uporabnikov, bi morali spremeniti in jih prilagoditi sodobnim standardom dela. </w:t>
      </w:r>
    </w:p>
    <w:p w:rsidR="00DC2252" w:rsidRDefault="00DC2252" w:rsidP="00DC2252">
      <w:pPr>
        <w:pStyle w:val="Odstavekseznama"/>
        <w:numPr>
          <w:ilvl w:val="0"/>
          <w:numId w:val="12"/>
        </w:numPr>
        <w:ind w:left="426" w:hanging="426"/>
        <w:jc w:val="both"/>
        <w:rPr>
          <w:rFonts w:ascii="Arial" w:hAnsi="Arial" w:cs="Arial"/>
          <w:sz w:val="24"/>
          <w:szCs w:val="24"/>
          <w:lang w:eastAsia="en-US"/>
        </w:rPr>
      </w:pPr>
      <w:r w:rsidRPr="00BA1B3E">
        <w:rPr>
          <w:rFonts w:ascii="Arial" w:hAnsi="Arial" w:cs="Arial"/>
          <w:sz w:val="24"/>
          <w:szCs w:val="24"/>
          <w:lang w:eastAsia="en-US"/>
        </w:rPr>
        <w:t xml:space="preserve">Vsebino upravnih postopkov je treba prilagoditi specifikam starejših oseb. V okviru pokojninskih upravnih postopkov se na primer starejši soočajo s težavami pri </w:t>
      </w:r>
      <w:r w:rsidRPr="00BA1B3E">
        <w:rPr>
          <w:rFonts w:ascii="Arial" w:hAnsi="Arial" w:cs="Arial"/>
          <w:sz w:val="24"/>
          <w:szCs w:val="24"/>
          <w:lang w:eastAsia="en-US"/>
        </w:rPr>
        <w:lastRenderedPageBreak/>
        <w:t>razumevanju pravniškega jezika, oddaljenostjo območnih enot, neznanjem pri uporabi e-ZPIZ, zato se predlaga, da Zavod za pokojninsko in invalidsko zavarovanje (ZPIZ) razmisli o posebnih učnih vsebinah za starejše v povezavi z uporabo e-ZPIZ spletne platforme ter o tem, kako bi svoje delo lahko prilagodil starejšim na podlagi upoštevanja znanstvenih dognanj s področja staranja možganov. Pri tem se priporoča sodelovanje z nevladnimi organizacijami, ki so podrobn</w:t>
      </w:r>
      <w:r>
        <w:rPr>
          <w:rFonts w:ascii="Arial" w:hAnsi="Arial" w:cs="Arial"/>
          <w:sz w:val="24"/>
          <w:szCs w:val="24"/>
          <w:lang w:eastAsia="en-US"/>
        </w:rPr>
        <w:t>o</w:t>
      </w:r>
      <w:r w:rsidRPr="00BA1B3E">
        <w:rPr>
          <w:rFonts w:ascii="Arial" w:hAnsi="Arial" w:cs="Arial"/>
          <w:sz w:val="24"/>
          <w:szCs w:val="24"/>
          <w:lang w:eastAsia="en-US"/>
        </w:rPr>
        <w:t xml:space="preserve"> seznanjene s problemi starejših</w:t>
      </w:r>
      <w:r>
        <w:rPr>
          <w:rFonts w:ascii="Arial" w:hAnsi="Arial" w:cs="Arial"/>
          <w:sz w:val="24"/>
          <w:szCs w:val="24"/>
          <w:lang w:eastAsia="en-US"/>
        </w:rPr>
        <w:t>.</w:t>
      </w:r>
    </w:p>
    <w:p w:rsidR="00DC2252" w:rsidRPr="0033636E" w:rsidRDefault="00DC2252" w:rsidP="00DC2252">
      <w:pPr>
        <w:pStyle w:val="Odstavekseznama"/>
        <w:numPr>
          <w:ilvl w:val="0"/>
          <w:numId w:val="12"/>
        </w:numPr>
        <w:ind w:left="426" w:hanging="426"/>
        <w:jc w:val="both"/>
        <w:rPr>
          <w:rFonts w:ascii="Arial" w:hAnsi="Arial" w:cs="Arial"/>
          <w:sz w:val="24"/>
          <w:szCs w:val="24"/>
          <w:lang w:eastAsia="en-US"/>
        </w:rPr>
      </w:pPr>
      <w:r w:rsidRPr="0033636E">
        <w:rPr>
          <w:rFonts w:ascii="Arial" w:hAnsi="Arial" w:cs="Arial"/>
          <w:sz w:val="24"/>
          <w:szCs w:val="24"/>
          <w:lang w:eastAsia="en-US"/>
        </w:rPr>
        <w:t xml:space="preserve">Spodbujati je treba izvajanje različnih programov za starejše na nivoju lokalne samouprave (primeri dobrih praks: Občina Škofja Loka pričenja z izvajanjem Operativnega programa staranja, v katerega bodo na podlagi medgeneracijskega sodelovanja smiselno povezane že obstoječe aktivnosti na področju skrbi za starejše in novi načini pomoči, med drugim tudi elektronsko opismenjevanje; odprtje centra za dnevne aktivnosti starejših v občini Renče-Vogrsko, v katerega bo umeščen sedež oskrbovalk na domu, z namenom dodatnega povezovanja oskrbovalk z uporabniki). </w:t>
      </w:r>
    </w:p>
    <w:p w:rsidR="00DC2252" w:rsidRDefault="00DC2252" w:rsidP="00DC2252">
      <w:pPr>
        <w:pStyle w:val="Odstavekseznama"/>
        <w:numPr>
          <w:ilvl w:val="0"/>
          <w:numId w:val="12"/>
        </w:numPr>
        <w:ind w:left="426" w:hanging="426"/>
        <w:jc w:val="both"/>
        <w:rPr>
          <w:rFonts w:ascii="Arial" w:hAnsi="Arial" w:cs="Arial"/>
          <w:sz w:val="24"/>
          <w:szCs w:val="24"/>
          <w:lang w:eastAsia="en-US"/>
        </w:rPr>
      </w:pPr>
      <w:r w:rsidRPr="0085478E">
        <w:rPr>
          <w:rFonts w:ascii="Arial" w:hAnsi="Arial" w:cs="Arial"/>
          <w:sz w:val="24"/>
          <w:szCs w:val="24"/>
          <w:lang w:eastAsia="en-US"/>
        </w:rPr>
        <w:t xml:space="preserve">Z </w:t>
      </w:r>
      <w:r>
        <w:rPr>
          <w:rFonts w:ascii="Arial" w:hAnsi="Arial" w:cs="Arial"/>
          <w:sz w:val="24"/>
          <w:szCs w:val="24"/>
          <w:lang w:eastAsia="en-US"/>
        </w:rPr>
        <w:t>izvajanjem različnih ukrepov</w:t>
      </w:r>
      <w:r w:rsidRPr="0085478E">
        <w:rPr>
          <w:rFonts w:ascii="Arial" w:hAnsi="Arial" w:cs="Arial"/>
          <w:sz w:val="24"/>
          <w:szCs w:val="24"/>
          <w:lang w:eastAsia="en-US"/>
        </w:rPr>
        <w:t xml:space="preserve"> je treba začeti takoj in</w:t>
      </w:r>
      <w:r>
        <w:rPr>
          <w:rFonts w:ascii="Arial" w:hAnsi="Arial" w:cs="Arial"/>
          <w:sz w:val="24"/>
          <w:szCs w:val="24"/>
          <w:lang w:eastAsia="en-US"/>
        </w:rPr>
        <w:t xml:space="preserve"> s tem</w:t>
      </w:r>
      <w:r w:rsidRPr="0085478E">
        <w:rPr>
          <w:rFonts w:ascii="Arial" w:hAnsi="Arial" w:cs="Arial"/>
          <w:sz w:val="24"/>
          <w:szCs w:val="24"/>
          <w:lang w:eastAsia="en-US"/>
        </w:rPr>
        <w:t xml:space="preserve"> ljudem </w:t>
      </w:r>
      <w:r>
        <w:rPr>
          <w:rFonts w:ascii="Arial" w:hAnsi="Arial" w:cs="Arial"/>
          <w:sz w:val="24"/>
          <w:szCs w:val="24"/>
          <w:lang w:eastAsia="en-US"/>
        </w:rPr>
        <w:t xml:space="preserve">dati jasne informacije o tem, ali lahko </w:t>
      </w:r>
      <w:r w:rsidRPr="0085478E">
        <w:rPr>
          <w:rFonts w:ascii="Arial" w:hAnsi="Arial" w:cs="Arial"/>
          <w:sz w:val="24"/>
          <w:szCs w:val="24"/>
          <w:lang w:eastAsia="en-US"/>
        </w:rPr>
        <w:t>v starosti računajo na pomoč države ali pa bodo odvisni sami od sebe in bodo posledično morali is</w:t>
      </w:r>
      <w:r>
        <w:rPr>
          <w:rFonts w:ascii="Arial" w:hAnsi="Arial" w:cs="Arial"/>
          <w:sz w:val="24"/>
          <w:szCs w:val="24"/>
          <w:lang w:eastAsia="en-US"/>
        </w:rPr>
        <w:t>kati druge načine za uresničevanje svojih potreb</w:t>
      </w:r>
      <w:r w:rsidRPr="0085478E">
        <w:rPr>
          <w:rFonts w:ascii="Arial" w:hAnsi="Arial" w:cs="Arial"/>
          <w:sz w:val="24"/>
          <w:szCs w:val="24"/>
          <w:lang w:eastAsia="en-US"/>
        </w:rPr>
        <w:t xml:space="preserve"> v omenjenem obdobju.  </w:t>
      </w:r>
    </w:p>
    <w:p w:rsidR="00DC2252" w:rsidRPr="00A560AE" w:rsidRDefault="00DC2252" w:rsidP="00DC2252">
      <w:pPr>
        <w:pStyle w:val="Odstavekseznama"/>
        <w:spacing w:line="240" w:lineRule="atLeast"/>
        <w:ind w:left="426"/>
        <w:contextualSpacing/>
        <w:jc w:val="both"/>
        <w:rPr>
          <w:rFonts w:ascii="Arial" w:hAnsi="Arial" w:cs="Arial"/>
          <w:sz w:val="24"/>
          <w:szCs w:val="24"/>
          <w:lang w:eastAsia="en-US"/>
        </w:rPr>
      </w:pPr>
    </w:p>
    <w:p w:rsidR="00DC2252" w:rsidRPr="008D5570" w:rsidRDefault="00DC2252" w:rsidP="00DC2252">
      <w:pPr>
        <w:pStyle w:val="Odstavekseznama"/>
        <w:numPr>
          <w:ilvl w:val="0"/>
          <w:numId w:val="1"/>
        </w:numPr>
        <w:spacing w:line="240" w:lineRule="atLeast"/>
        <w:ind w:left="426" w:hanging="142"/>
        <w:jc w:val="both"/>
        <w:rPr>
          <w:rFonts w:ascii="Arial" w:hAnsi="Arial" w:cs="Arial"/>
          <w:sz w:val="24"/>
          <w:szCs w:val="24"/>
        </w:rPr>
      </w:pPr>
      <w:r w:rsidRPr="008D5570">
        <w:rPr>
          <w:rFonts w:ascii="Arial" w:hAnsi="Arial" w:cs="Arial"/>
          <w:sz w:val="24"/>
          <w:szCs w:val="24"/>
        </w:rPr>
        <w:t xml:space="preserve">BIVANJSKE RAZMERE IN </w:t>
      </w:r>
      <w:r>
        <w:rPr>
          <w:rFonts w:ascii="Arial" w:hAnsi="Arial" w:cs="Arial"/>
          <w:sz w:val="24"/>
          <w:szCs w:val="24"/>
        </w:rPr>
        <w:t>MOŽNE BIVANJSKE NAMESTITVE</w:t>
      </w:r>
      <w:r w:rsidRPr="008D5570">
        <w:rPr>
          <w:rFonts w:ascii="Arial" w:hAnsi="Arial" w:cs="Arial"/>
          <w:sz w:val="24"/>
          <w:szCs w:val="24"/>
        </w:rPr>
        <w:t xml:space="preserve"> STAREJŠIH</w:t>
      </w:r>
    </w:p>
    <w:p w:rsidR="00DC2252" w:rsidRDefault="00DC2252" w:rsidP="00DC2252">
      <w:pPr>
        <w:pStyle w:val="Odstavekseznama"/>
        <w:spacing w:line="240" w:lineRule="atLeast"/>
        <w:ind w:left="284"/>
        <w:jc w:val="both"/>
        <w:rPr>
          <w:rFonts w:ascii="Arial" w:hAnsi="Arial" w:cs="Arial"/>
          <w:sz w:val="24"/>
          <w:szCs w:val="24"/>
          <w:highlight w:val="green"/>
        </w:rPr>
      </w:pPr>
    </w:p>
    <w:p w:rsidR="00DC2252" w:rsidRDefault="00DC2252" w:rsidP="00DC2252">
      <w:pPr>
        <w:pStyle w:val="Odstavekseznama"/>
        <w:numPr>
          <w:ilvl w:val="0"/>
          <w:numId w:val="13"/>
        </w:numPr>
        <w:spacing w:line="240" w:lineRule="atLeast"/>
        <w:ind w:left="426" w:hanging="426"/>
        <w:jc w:val="both"/>
        <w:rPr>
          <w:rFonts w:ascii="Arial" w:hAnsi="Arial" w:cs="Arial"/>
          <w:sz w:val="24"/>
          <w:szCs w:val="24"/>
        </w:rPr>
      </w:pPr>
      <w:r w:rsidRPr="00CE3D4A">
        <w:rPr>
          <w:rFonts w:ascii="Arial" w:hAnsi="Arial" w:cs="Arial"/>
          <w:sz w:val="24"/>
          <w:szCs w:val="24"/>
        </w:rPr>
        <w:t xml:space="preserve">Enega od ključnih področij skrbi za starejše predstavlja ustvarjanje primernega bivalnega okolja za starejše, kar je skladno tako s cilji Nacionalnega stanovanjskega programa kot cilji </w:t>
      </w:r>
      <w:r>
        <w:rPr>
          <w:rFonts w:ascii="Arial" w:hAnsi="Arial" w:cs="Arial"/>
          <w:sz w:val="24"/>
          <w:szCs w:val="24"/>
        </w:rPr>
        <w:t>N</w:t>
      </w:r>
      <w:r w:rsidRPr="00CE3D4A">
        <w:rPr>
          <w:rFonts w:ascii="Arial" w:hAnsi="Arial" w:cs="Arial"/>
          <w:sz w:val="24"/>
          <w:szCs w:val="24"/>
        </w:rPr>
        <w:t xml:space="preserve">acionalne socialne politike na področju oskrbe starejših oseb. </w:t>
      </w:r>
    </w:p>
    <w:p w:rsidR="00DC2252" w:rsidRDefault="00DC2252" w:rsidP="00DC2252">
      <w:pPr>
        <w:pStyle w:val="Odstavekseznama"/>
        <w:numPr>
          <w:ilvl w:val="0"/>
          <w:numId w:val="13"/>
        </w:numPr>
        <w:spacing w:line="240" w:lineRule="atLeast"/>
        <w:ind w:left="426" w:hanging="426"/>
        <w:jc w:val="both"/>
        <w:rPr>
          <w:rFonts w:ascii="Arial" w:hAnsi="Arial" w:cs="Arial"/>
          <w:sz w:val="24"/>
          <w:szCs w:val="24"/>
        </w:rPr>
      </w:pPr>
      <w:r>
        <w:rPr>
          <w:rFonts w:ascii="Arial" w:hAnsi="Arial" w:cs="Arial"/>
          <w:sz w:val="24"/>
          <w:szCs w:val="24"/>
        </w:rPr>
        <w:t>Da</w:t>
      </w:r>
      <w:r w:rsidRPr="00CE3D4A">
        <w:rPr>
          <w:rFonts w:ascii="Arial" w:hAnsi="Arial" w:cs="Arial"/>
          <w:sz w:val="24"/>
          <w:szCs w:val="24"/>
        </w:rPr>
        <w:t xml:space="preserve">našnje razmere na področju varstva starejše populacije ne sledijo naraščajočim potrebam po oskrbi in zdravstveni negi, kar kliče po spremembah na področju domskega varstva </w:t>
      </w:r>
      <w:r>
        <w:rPr>
          <w:rFonts w:ascii="Arial" w:hAnsi="Arial" w:cs="Arial"/>
          <w:sz w:val="24"/>
          <w:szCs w:val="24"/>
        </w:rPr>
        <w:t>in</w:t>
      </w:r>
      <w:r w:rsidRPr="00CE3D4A">
        <w:rPr>
          <w:rFonts w:ascii="Arial" w:hAnsi="Arial" w:cs="Arial"/>
          <w:sz w:val="24"/>
          <w:szCs w:val="24"/>
        </w:rPr>
        <w:t xml:space="preserve"> varstva starostnikov na njihovem domu.</w:t>
      </w:r>
    </w:p>
    <w:p w:rsidR="00DC2252" w:rsidRDefault="00DC2252" w:rsidP="00DC2252">
      <w:pPr>
        <w:pStyle w:val="Odstavekseznama"/>
        <w:numPr>
          <w:ilvl w:val="0"/>
          <w:numId w:val="13"/>
        </w:numPr>
        <w:spacing w:line="240" w:lineRule="atLeast"/>
        <w:ind w:left="426" w:hanging="426"/>
        <w:jc w:val="both"/>
        <w:rPr>
          <w:rFonts w:ascii="Arial" w:hAnsi="Arial" w:cs="Arial"/>
          <w:sz w:val="24"/>
          <w:szCs w:val="24"/>
        </w:rPr>
      </w:pPr>
      <w:r w:rsidRPr="00CE3D4A">
        <w:rPr>
          <w:rFonts w:ascii="Arial" w:hAnsi="Arial" w:cs="Arial"/>
          <w:sz w:val="24"/>
          <w:szCs w:val="24"/>
        </w:rPr>
        <w:t xml:space="preserve">Zagotoviti je treba kakovostnejše bivanje starejših, zniževanje ekonomskih in socialnih stisk (revščine, osamljenosti, neaktivnosti, odrezanosti od družbe, slabega zdravja itd.), aktivno iskati nove možnosti bivanjskih rešitev za starejše (npr. sobivanje; integracija dnevnih centrov aktivnosti v soseske z oskrbovanimi stanovanji; ustanavljanje javnih servisov za nepremičninsko posredovanje itd.) in o vseh novih možnostih (so)bivanja ažurno obveščati širšo javnost. </w:t>
      </w:r>
    </w:p>
    <w:p w:rsidR="00DC2252" w:rsidRPr="004106E9" w:rsidRDefault="00DC2252" w:rsidP="00DC2252">
      <w:pPr>
        <w:pStyle w:val="Odstavekseznama"/>
        <w:numPr>
          <w:ilvl w:val="0"/>
          <w:numId w:val="13"/>
        </w:numPr>
        <w:ind w:left="426" w:hanging="426"/>
        <w:jc w:val="both"/>
        <w:rPr>
          <w:rFonts w:ascii="Arial" w:hAnsi="Arial" w:cs="Arial"/>
          <w:sz w:val="24"/>
          <w:szCs w:val="24"/>
        </w:rPr>
      </w:pPr>
      <w:r w:rsidRPr="004106E9">
        <w:rPr>
          <w:rFonts w:ascii="Arial" w:hAnsi="Arial" w:cs="Arial"/>
          <w:sz w:val="24"/>
          <w:szCs w:val="24"/>
        </w:rPr>
        <w:t xml:space="preserve">Kapacitete institucionalnega varstva naj se načrtuje premišljeno in strateško, v skladu z demografskimi napovedmi, pri čemer je treba posebej načrtovati kapacitete za nastanitev oseb z demenco in hkrati poskrbeti za ustrezno sofinanciranje (gre za najdražjo obliko nastanitve, ki je trenutno v veliki meri odvisna od sofinanciranja svojcev). Prav tako bi bilo treba zagotoviti dodatna finančna sredstva za vlaganje v že precej zastarelo obstoječo infrastrukturo institucionalnega varstva (tudi več kot 40 let stare stavbe, brez večjih obnovitvenih posegov).  </w:t>
      </w:r>
    </w:p>
    <w:p w:rsidR="00DC2252" w:rsidRPr="00DA67EE" w:rsidRDefault="00DC2252" w:rsidP="00DC2252">
      <w:pPr>
        <w:pStyle w:val="Odstavekseznama"/>
        <w:numPr>
          <w:ilvl w:val="0"/>
          <w:numId w:val="13"/>
        </w:numPr>
        <w:ind w:left="426" w:hanging="426"/>
        <w:jc w:val="both"/>
        <w:rPr>
          <w:rFonts w:ascii="Arial" w:hAnsi="Arial" w:cs="Arial"/>
          <w:sz w:val="24"/>
          <w:szCs w:val="24"/>
        </w:rPr>
      </w:pPr>
      <w:r w:rsidRPr="00DA67EE">
        <w:rPr>
          <w:rFonts w:ascii="Arial" w:hAnsi="Arial" w:cs="Arial"/>
          <w:sz w:val="24"/>
          <w:szCs w:val="24"/>
        </w:rPr>
        <w:t xml:space="preserve">V zadnjih letih so slovenski domovi za starejše prevzeli vlogo negovalnih bolnišnic, pri čemer se delež plačil iz žepa za pokrivanje stroškov zdravstvenih storitev povečuje, ker cena zdravstvene nege v domovih za starejše, ki jo plača ZZZS, ne sledi dejanskim stroškom, ki nastajajo pri njenem izvajanju, zlasti višjim stroškom dela. </w:t>
      </w:r>
      <w:r>
        <w:rPr>
          <w:rFonts w:ascii="Arial" w:hAnsi="Arial" w:cs="Arial"/>
          <w:sz w:val="24"/>
          <w:szCs w:val="24"/>
        </w:rPr>
        <w:t>Pri tem velike težave predstavlja tudi pomanjkanje</w:t>
      </w:r>
      <w:r w:rsidRPr="00DA67EE">
        <w:rPr>
          <w:rFonts w:ascii="Arial" w:hAnsi="Arial" w:cs="Arial"/>
          <w:sz w:val="24"/>
          <w:szCs w:val="24"/>
        </w:rPr>
        <w:t xml:space="preserve"> kadra (na trgu manjka primerne delovne sile ali pa slednja ni zainteresirana za zaposlitev zaradi neustreznega plačila, ki je </w:t>
      </w:r>
      <w:r>
        <w:rPr>
          <w:rFonts w:ascii="Arial" w:hAnsi="Arial" w:cs="Arial"/>
          <w:sz w:val="24"/>
          <w:szCs w:val="24"/>
        </w:rPr>
        <w:t>posledica</w:t>
      </w:r>
      <w:r w:rsidRPr="00DA67EE">
        <w:rPr>
          <w:rFonts w:ascii="Arial" w:hAnsi="Arial" w:cs="Arial"/>
          <w:sz w:val="24"/>
          <w:szCs w:val="24"/>
        </w:rPr>
        <w:t xml:space="preserve"> rigidn</w:t>
      </w:r>
      <w:r>
        <w:rPr>
          <w:rFonts w:ascii="Arial" w:hAnsi="Arial" w:cs="Arial"/>
          <w:sz w:val="24"/>
          <w:szCs w:val="24"/>
        </w:rPr>
        <w:t>ega</w:t>
      </w:r>
      <w:r w:rsidRPr="00DA67EE">
        <w:rPr>
          <w:rFonts w:ascii="Arial" w:hAnsi="Arial" w:cs="Arial"/>
          <w:sz w:val="24"/>
          <w:szCs w:val="24"/>
        </w:rPr>
        <w:t xml:space="preserve"> plačne</w:t>
      </w:r>
      <w:r>
        <w:rPr>
          <w:rFonts w:ascii="Arial" w:hAnsi="Arial" w:cs="Arial"/>
          <w:sz w:val="24"/>
          <w:szCs w:val="24"/>
        </w:rPr>
        <w:t>ga sistema</w:t>
      </w:r>
      <w:r w:rsidRPr="00DA67EE">
        <w:rPr>
          <w:rFonts w:ascii="Arial" w:hAnsi="Arial" w:cs="Arial"/>
          <w:sz w:val="24"/>
          <w:szCs w:val="24"/>
        </w:rPr>
        <w:t xml:space="preserve"> javnega sektorja). </w:t>
      </w:r>
    </w:p>
    <w:p w:rsidR="00DC2252" w:rsidRPr="00CE3D4A" w:rsidRDefault="00DC2252" w:rsidP="00DC2252">
      <w:pPr>
        <w:pStyle w:val="Odstavekseznama"/>
        <w:numPr>
          <w:ilvl w:val="0"/>
          <w:numId w:val="13"/>
        </w:numPr>
        <w:spacing w:line="240" w:lineRule="atLeast"/>
        <w:ind w:left="426" w:hanging="426"/>
        <w:jc w:val="both"/>
        <w:rPr>
          <w:rFonts w:ascii="Arial" w:hAnsi="Arial" w:cs="Arial"/>
          <w:sz w:val="24"/>
          <w:szCs w:val="24"/>
        </w:rPr>
      </w:pPr>
      <w:r w:rsidRPr="00CE3D4A">
        <w:rPr>
          <w:rFonts w:ascii="Arial" w:hAnsi="Arial" w:cs="Arial"/>
          <w:sz w:val="24"/>
          <w:szCs w:val="24"/>
        </w:rPr>
        <w:t>Eden izmed glavnih ciljev zaposlenih v domovih za starejše je in mora ostati usmeritev k stanovalcu</w:t>
      </w:r>
      <w:r>
        <w:rPr>
          <w:rFonts w:ascii="Arial" w:hAnsi="Arial" w:cs="Arial"/>
          <w:sz w:val="24"/>
          <w:szCs w:val="24"/>
        </w:rPr>
        <w:t>, k</w:t>
      </w:r>
      <w:r w:rsidRPr="00CE3D4A">
        <w:rPr>
          <w:rFonts w:ascii="Arial" w:hAnsi="Arial" w:cs="Arial"/>
          <w:sz w:val="24"/>
          <w:szCs w:val="24"/>
        </w:rPr>
        <w:t xml:space="preserve"> njegovim (sedanjim in prihod</w:t>
      </w:r>
      <w:r>
        <w:rPr>
          <w:rFonts w:ascii="Arial" w:hAnsi="Arial" w:cs="Arial"/>
          <w:sz w:val="24"/>
          <w:szCs w:val="24"/>
        </w:rPr>
        <w:t xml:space="preserve">njim) potrebam in </w:t>
      </w:r>
      <w:r>
        <w:rPr>
          <w:rFonts w:ascii="Arial" w:hAnsi="Arial" w:cs="Arial"/>
          <w:sz w:val="24"/>
          <w:szCs w:val="24"/>
        </w:rPr>
        <w:lastRenderedPageBreak/>
        <w:t xml:space="preserve">pričakovanjem </w:t>
      </w:r>
      <w:r w:rsidRPr="00CE3D4A">
        <w:rPr>
          <w:rFonts w:ascii="Arial" w:hAnsi="Arial" w:cs="Arial"/>
          <w:sz w:val="24"/>
          <w:szCs w:val="24"/>
        </w:rPr>
        <w:t>na podlagi zmanjševanja razkoraka med predpisanim (standardnim) in dejanskim stanjem izvajanja storitev</w:t>
      </w:r>
      <w:r>
        <w:rPr>
          <w:rFonts w:ascii="Arial" w:hAnsi="Arial" w:cs="Arial"/>
          <w:sz w:val="24"/>
          <w:szCs w:val="24"/>
        </w:rPr>
        <w:t>,</w:t>
      </w:r>
      <w:r w:rsidRPr="00CE3D4A">
        <w:rPr>
          <w:rFonts w:ascii="Arial" w:hAnsi="Arial" w:cs="Arial"/>
          <w:sz w:val="24"/>
          <w:szCs w:val="24"/>
        </w:rPr>
        <w:t xml:space="preserve"> stalnega in sistematičnega merjenja zadovoljstva stanovalcev ter izvajanja ustreznih preventivnih in korektivnih ukrepov. </w:t>
      </w:r>
    </w:p>
    <w:p w:rsidR="00DC2252" w:rsidRPr="00CE3D4A" w:rsidRDefault="00DC2252" w:rsidP="00DC2252">
      <w:pPr>
        <w:pStyle w:val="Odstavekseznama"/>
        <w:numPr>
          <w:ilvl w:val="0"/>
          <w:numId w:val="13"/>
        </w:numPr>
        <w:spacing w:line="240" w:lineRule="atLeast"/>
        <w:ind w:left="426" w:hanging="426"/>
        <w:jc w:val="both"/>
        <w:rPr>
          <w:rFonts w:ascii="Arial" w:hAnsi="Arial" w:cs="Arial"/>
          <w:sz w:val="24"/>
          <w:szCs w:val="24"/>
        </w:rPr>
      </w:pPr>
      <w:r w:rsidRPr="00CE3D4A">
        <w:rPr>
          <w:rFonts w:ascii="Arial" w:hAnsi="Arial" w:cs="Arial"/>
          <w:sz w:val="24"/>
          <w:szCs w:val="24"/>
        </w:rPr>
        <w:t xml:space="preserve">Merjenje kakovosti storitev </w:t>
      </w:r>
      <w:r>
        <w:rPr>
          <w:rFonts w:ascii="Arial" w:hAnsi="Arial" w:cs="Arial"/>
          <w:sz w:val="24"/>
          <w:szCs w:val="24"/>
        </w:rPr>
        <w:t xml:space="preserve">v okviru institucionalnega varstva </w:t>
      </w:r>
      <w:r w:rsidRPr="00CE3D4A">
        <w:rPr>
          <w:rFonts w:ascii="Arial" w:hAnsi="Arial" w:cs="Arial"/>
          <w:sz w:val="24"/>
          <w:szCs w:val="24"/>
        </w:rPr>
        <w:t xml:space="preserve">naj sledi modelu, ki zajema kombinacijo različnih elementov (posegi in ravnanje zaposlenih v domu, fizično okolje, prehrana in sodelovanje z lokalno skupnostjo v povezavi s stanovalčevimi pravicami do oskrbe, zdravstvene nege in rehabilitacije). </w:t>
      </w:r>
    </w:p>
    <w:p w:rsidR="00DC2252" w:rsidRPr="00CE3D4A" w:rsidRDefault="00DC2252" w:rsidP="00DC2252">
      <w:pPr>
        <w:pStyle w:val="Odstavekseznama"/>
        <w:numPr>
          <w:ilvl w:val="0"/>
          <w:numId w:val="13"/>
        </w:numPr>
        <w:ind w:left="426" w:hanging="426"/>
        <w:jc w:val="both"/>
        <w:rPr>
          <w:rFonts w:ascii="Arial" w:hAnsi="Arial" w:cs="Arial"/>
          <w:sz w:val="24"/>
          <w:szCs w:val="24"/>
        </w:rPr>
      </w:pPr>
      <w:r w:rsidRPr="00CE3D4A">
        <w:rPr>
          <w:rFonts w:ascii="Arial" w:hAnsi="Arial" w:cs="Arial"/>
          <w:sz w:val="24"/>
          <w:szCs w:val="24"/>
        </w:rPr>
        <w:t>Iskati je treba nove, inovativne načine zagotavljanja storitev v okviru institucionalnega varstva (primer dobre prakse</w:t>
      </w:r>
      <w:r>
        <w:rPr>
          <w:rFonts w:ascii="Arial" w:hAnsi="Arial" w:cs="Arial"/>
          <w:sz w:val="24"/>
          <w:szCs w:val="24"/>
        </w:rPr>
        <w:t xml:space="preserve">: </w:t>
      </w:r>
      <w:r w:rsidRPr="00CE3D4A">
        <w:rPr>
          <w:rFonts w:ascii="Arial" w:hAnsi="Arial" w:cs="Arial"/>
          <w:sz w:val="24"/>
          <w:szCs w:val="24"/>
        </w:rPr>
        <w:t xml:space="preserve">projekt Ključna oseba, ki ga izvaja Koroški dom starostnikov Slovenj Gradec) in jih uvesti kot standard bivanja v vseh slovenskih domovih za starejše. </w:t>
      </w:r>
    </w:p>
    <w:p w:rsidR="00DC2252" w:rsidRDefault="00DC2252" w:rsidP="00DC2252">
      <w:pPr>
        <w:pStyle w:val="Odstavekseznama"/>
        <w:numPr>
          <w:ilvl w:val="0"/>
          <w:numId w:val="13"/>
        </w:numPr>
        <w:spacing w:line="240" w:lineRule="atLeast"/>
        <w:ind w:left="426" w:hanging="426"/>
        <w:jc w:val="both"/>
        <w:rPr>
          <w:rFonts w:ascii="Arial" w:hAnsi="Arial" w:cs="Arial"/>
          <w:sz w:val="24"/>
          <w:szCs w:val="24"/>
        </w:rPr>
      </w:pPr>
      <w:r w:rsidRPr="00CE3D4A">
        <w:rPr>
          <w:rFonts w:ascii="Arial" w:hAnsi="Arial" w:cs="Arial"/>
          <w:sz w:val="24"/>
          <w:szCs w:val="24"/>
        </w:rPr>
        <w:t xml:space="preserve">Pri iskanju </w:t>
      </w:r>
      <w:r>
        <w:rPr>
          <w:rFonts w:ascii="Arial" w:hAnsi="Arial" w:cs="Arial"/>
          <w:sz w:val="24"/>
          <w:szCs w:val="24"/>
        </w:rPr>
        <w:t>(novih) bivanjskih rešitev</w:t>
      </w:r>
      <w:r w:rsidRPr="00CE3D4A">
        <w:rPr>
          <w:rFonts w:ascii="Arial" w:hAnsi="Arial" w:cs="Arial"/>
          <w:sz w:val="24"/>
          <w:szCs w:val="24"/>
        </w:rPr>
        <w:t xml:space="preserve"> je treba upoštevati specifične potrebe slovenske populacije in ne zgolj </w:t>
      </w:r>
      <w:r>
        <w:rPr>
          <w:rFonts w:ascii="Arial" w:hAnsi="Arial" w:cs="Arial"/>
          <w:sz w:val="24"/>
          <w:szCs w:val="24"/>
        </w:rPr>
        <w:t xml:space="preserve">avtomatično prenašati </w:t>
      </w:r>
      <w:r w:rsidRPr="00CE3D4A">
        <w:rPr>
          <w:rFonts w:ascii="Arial" w:hAnsi="Arial" w:cs="Arial"/>
          <w:sz w:val="24"/>
          <w:szCs w:val="24"/>
        </w:rPr>
        <w:t>dobrih praks iz tujine</w:t>
      </w:r>
      <w:r>
        <w:rPr>
          <w:rFonts w:ascii="Arial" w:hAnsi="Arial" w:cs="Arial"/>
          <w:sz w:val="24"/>
          <w:szCs w:val="24"/>
        </w:rPr>
        <w:t xml:space="preserve"> v naše okolje. </w:t>
      </w:r>
    </w:p>
    <w:p w:rsidR="00DC2252" w:rsidRDefault="00DC2252" w:rsidP="00DC2252">
      <w:pPr>
        <w:pStyle w:val="Odstavekseznama"/>
        <w:numPr>
          <w:ilvl w:val="0"/>
          <w:numId w:val="13"/>
        </w:numPr>
        <w:spacing w:line="240" w:lineRule="atLeast"/>
        <w:ind w:left="426" w:hanging="426"/>
        <w:jc w:val="both"/>
        <w:rPr>
          <w:rFonts w:ascii="Arial" w:hAnsi="Arial" w:cs="Arial"/>
          <w:sz w:val="24"/>
          <w:szCs w:val="24"/>
        </w:rPr>
      </w:pPr>
      <w:r>
        <w:rPr>
          <w:rFonts w:ascii="Arial" w:hAnsi="Arial" w:cs="Arial"/>
          <w:sz w:val="24"/>
          <w:szCs w:val="24"/>
        </w:rPr>
        <w:t>V</w:t>
      </w:r>
      <w:r w:rsidRPr="00CE3D4A">
        <w:rPr>
          <w:rFonts w:ascii="Arial" w:hAnsi="Arial" w:cs="Arial"/>
          <w:sz w:val="24"/>
          <w:szCs w:val="24"/>
        </w:rPr>
        <w:t xml:space="preserve"> oblikovanje in uvajanje novih rešitev oziroma projektov, zlasti glede sobivanja, </w:t>
      </w:r>
      <w:r>
        <w:rPr>
          <w:rFonts w:ascii="Arial" w:hAnsi="Arial" w:cs="Arial"/>
          <w:sz w:val="24"/>
          <w:szCs w:val="24"/>
        </w:rPr>
        <w:t xml:space="preserve">je treba </w:t>
      </w:r>
      <w:r w:rsidRPr="00CE3D4A">
        <w:rPr>
          <w:rFonts w:ascii="Arial" w:hAnsi="Arial" w:cs="Arial"/>
          <w:sz w:val="24"/>
          <w:szCs w:val="24"/>
        </w:rPr>
        <w:t xml:space="preserve">aktivno vključiti tudi vsa večja slovenska mesta, ne zgolj mestne občine. </w:t>
      </w:r>
    </w:p>
    <w:p w:rsidR="00DC2252" w:rsidRDefault="00DC2252" w:rsidP="00DC2252">
      <w:pPr>
        <w:pStyle w:val="Odstavekseznama"/>
        <w:numPr>
          <w:ilvl w:val="0"/>
          <w:numId w:val="13"/>
        </w:numPr>
        <w:spacing w:line="240" w:lineRule="atLeast"/>
        <w:ind w:left="426" w:hanging="426"/>
        <w:contextualSpacing/>
        <w:jc w:val="both"/>
        <w:rPr>
          <w:rFonts w:ascii="Arial" w:hAnsi="Arial" w:cs="Arial"/>
          <w:sz w:val="24"/>
          <w:szCs w:val="24"/>
          <w:lang w:eastAsia="en-US"/>
        </w:rPr>
      </w:pPr>
      <w:r w:rsidRPr="00E606FB">
        <w:rPr>
          <w:rFonts w:ascii="Arial" w:hAnsi="Arial" w:cs="Arial"/>
          <w:sz w:val="24"/>
          <w:szCs w:val="24"/>
          <w:lang w:eastAsia="en-US"/>
        </w:rPr>
        <w:t xml:space="preserve">Navkljub </w:t>
      </w:r>
      <w:r>
        <w:rPr>
          <w:rFonts w:ascii="Arial" w:hAnsi="Arial" w:cs="Arial"/>
          <w:sz w:val="24"/>
          <w:szCs w:val="24"/>
          <w:lang w:eastAsia="en-US"/>
        </w:rPr>
        <w:t xml:space="preserve">nekaterim </w:t>
      </w:r>
      <w:r w:rsidRPr="00E606FB">
        <w:rPr>
          <w:rFonts w:ascii="Arial" w:hAnsi="Arial" w:cs="Arial"/>
          <w:sz w:val="24"/>
          <w:szCs w:val="24"/>
          <w:lang w:eastAsia="en-US"/>
        </w:rPr>
        <w:t>že vloženim naporom na področju urej</w:t>
      </w:r>
      <w:r>
        <w:rPr>
          <w:rFonts w:ascii="Arial" w:hAnsi="Arial" w:cs="Arial"/>
          <w:sz w:val="24"/>
          <w:szCs w:val="24"/>
          <w:lang w:eastAsia="en-US"/>
        </w:rPr>
        <w:t>anja bivalnega okolja starejših</w:t>
      </w:r>
      <w:r w:rsidRPr="00E606FB">
        <w:rPr>
          <w:rFonts w:ascii="Arial" w:hAnsi="Arial" w:cs="Arial"/>
          <w:sz w:val="24"/>
          <w:szCs w:val="24"/>
          <w:lang w:eastAsia="en-US"/>
        </w:rPr>
        <w:t xml:space="preserve"> je treba oblikovati še več konkretnih rešitev, tako zasebnih kot institucionalnih, sprejeti nov Stanovanjski zakon (že pripravljen predlog je obstal v vladni proced</w:t>
      </w:r>
      <w:r>
        <w:rPr>
          <w:rFonts w:ascii="Arial" w:hAnsi="Arial" w:cs="Arial"/>
          <w:sz w:val="24"/>
          <w:szCs w:val="24"/>
          <w:lang w:eastAsia="en-US"/>
        </w:rPr>
        <w:t>uri prejšnje Vlade Republike Slovenije</w:t>
      </w:r>
      <w:r w:rsidRPr="00E606FB">
        <w:rPr>
          <w:rFonts w:ascii="Arial" w:hAnsi="Arial" w:cs="Arial"/>
          <w:sz w:val="24"/>
          <w:szCs w:val="24"/>
          <w:lang w:eastAsia="en-US"/>
        </w:rPr>
        <w:t xml:space="preserve">), zagotoviti nadaljnje dobro sodelovanje vseh partnerjev projekta Sobivamo, lokalnih skupnosti in investitorjev. </w:t>
      </w:r>
      <w:r>
        <w:rPr>
          <w:rFonts w:ascii="Arial" w:hAnsi="Arial" w:cs="Arial"/>
          <w:sz w:val="24"/>
          <w:szCs w:val="24"/>
          <w:lang w:eastAsia="en-US"/>
        </w:rPr>
        <w:t xml:space="preserve">K nadaljnjemu razvoju področja </w:t>
      </w:r>
      <w:r w:rsidRPr="00E606FB">
        <w:rPr>
          <w:rFonts w:ascii="Arial" w:hAnsi="Arial" w:cs="Arial"/>
          <w:sz w:val="24"/>
          <w:szCs w:val="24"/>
          <w:lang w:eastAsia="en-US"/>
        </w:rPr>
        <w:t>lahko pomembno prispeva tudi nadaljevanje dela medresorske skupine za starejše.</w:t>
      </w:r>
    </w:p>
    <w:p w:rsidR="00DC2252" w:rsidRPr="00F512C3" w:rsidRDefault="00DC2252" w:rsidP="00DC2252">
      <w:pPr>
        <w:pStyle w:val="Odstavekseznama"/>
        <w:numPr>
          <w:ilvl w:val="0"/>
          <w:numId w:val="13"/>
        </w:numPr>
        <w:ind w:left="426" w:hanging="426"/>
        <w:jc w:val="both"/>
        <w:rPr>
          <w:rFonts w:ascii="Arial" w:hAnsi="Arial" w:cs="Arial"/>
          <w:sz w:val="24"/>
          <w:szCs w:val="24"/>
          <w:lang w:eastAsia="en-US"/>
        </w:rPr>
      </w:pPr>
      <w:r w:rsidRPr="00F512C3">
        <w:rPr>
          <w:rFonts w:ascii="Arial" w:hAnsi="Arial" w:cs="Arial"/>
          <w:sz w:val="24"/>
          <w:szCs w:val="24"/>
          <w:lang w:eastAsia="en-US"/>
        </w:rPr>
        <w:t xml:space="preserve">Oživiti bi bilo treba proces </w:t>
      </w:r>
      <w:proofErr w:type="spellStart"/>
      <w:r w:rsidRPr="00F512C3">
        <w:rPr>
          <w:rFonts w:ascii="Arial" w:hAnsi="Arial" w:cs="Arial"/>
          <w:sz w:val="24"/>
          <w:szCs w:val="24"/>
          <w:lang w:eastAsia="en-US"/>
        </w:rPr>
        <w:t>deinstitucionalizacije</w:t>
      </w:r>
      <w:proofErr w:type="spellEnd"/>
      <w:r w:rsidRPr="00F512C3">
        <w:rPr>
          <w:rFonts w:ascii="Arial" w:hAnsi="Arial" w:cs="Arial"/>
          <w:sz w:val="24"/>
          <w:szCs w:val="24"/>
          <w:lang w:eastAsia="en-US"/>
        </w:rPr>
        <w:t xml:space="preserve">, ki se je začel že v sedemdesetih letih prejšnjega stoletja, v zadnjih desetletjih pa na sistemski ravni zastal zaradi še vedno zakonsko nedorečenega sistema dolgotrajne oskrbe, pomanjkanja služb za načrtovanje, koordiniranje in izvajanje storitev v skupnosti, neizkoriščenosti možnosti, ki jih ponujajo nove informacijsko-komunikacijske tehnologije, nenaklonjenosti družbe večjim spremembam itd. </w:t>
      </w:r>
    </w:p>
    <w:p w:rsidR="00DC2252" w:rsidRDefault="00DC2252" w:rsidP="00DC2252">
      <w:pPr>
        <w:pStyle w:val="Odstavekseznama"/>
        <w:spacing w:line="240" w:lineRule="atLeast"/>
        <w:ind w:left="719"/>
        <w:jc w:val="both"/>
        <w:rPr>
          <w:rFonts w:ascii="Arial" w:hAnsi="Arial" w:cs="Arial"/>
          <w:sz w:val="24"/>
          <w:szCs w:val="24"/>
          <w:highlight w:val="green"/>
        </w:rPr>
      </w:pPr>
    </w:p>
    <w:p w:rsidR="00DC2252" w:rsidRPr="003B1790" w:rsidRDefault="00DC2252" w:rsidP="00DC2252">
      <w:pPr>
        <w:pStyle w:val="Odstavekseznama"/>
        <w:numPr>
          <w:ilvl w:val="0"/>
          <w:numId w:val="1"/>
        </w:numPr>
        <w:spacing w:line="240" w:lineRule="atLeast"/>
        <w:ind w:left="426" w:hanging="142"/>
        <w:jc w:val="both"/>
        <w:rPr>
          <w:rFonts w:ascii="Arial" w:hAnsi="Arial" w:cs="Arial"/>
          <w:sz w:val="24"/>
          <w:szCs w:val="24"/>
        </w:rPr>
      </w:pPr>
      <w:r w:rsidRPr="003B1790">
        <w:rPr>
          <w:rFonts w:ascii="Arial" w:hAnsi="Arial" w:cs="Arial"/>
          <w:sz w:val="24"/>
          <w:szCs w:val="24"/>
        </w:rPr>
        <w:t>PREHRANA V DOMOVIH ZA STAREJŠE</w:t>
      </w:r>
    </w:p>
    <w:p w:rsidR="00DC2252" w:rsidRPr="00A01CC8" w:rsidRDefault="00DC2252" w:rsidP="00DC2252">
      <w:pPr>
        <w:spacing w:line="240" w:lineRule="atLeast"/>
        <w:ind w:left="284"/>
        <w:jc w:val="both"/>
        <w:rPr>
          <w:rFonts w:ascii="Arial" w:hAnsi="Arial" w:cs="Arial"/>
          <w:sz w:val="24"/>
          <w:szCs w:val="24"/>
        </w:rPr>
      </w:pPr>
    </w:p>
    <w:p w:rsidR="00DC2252" w:rsidRDefault="00DC2252" w:rsidP="00DC2252">
      <w:pPr>
        <w:pStyle w:val="Odstavekseznama"/>
        <w:numPr>
          <w:ilvl w:val="0"/>
          <w:numId w:val="4"/>
        </w:numPr>
        <w:spacing w:line="240" w:lineRule="atLeast"/>
        <w:ind w:left="426" w:hanging="426"/>
        <w:contextualSpacing/>
        <w:jc w:val="both"/>
        <w:rPr>
          <w:rFonts w:ascii="Arial" w:hAnsi="Arial" w:cs="Arial"/>
          <w:sz w:val="24"/>
          <w:szCs w:val="24"/>
          <w:lang w:eastAsia="en-US"/>
        </w:rPr>
      </w:pPr>
      <w:r w:rsidRPr="00650089">
        <w:rPr>
          <w:rFonts w:ascii="Arial" w:hAnsi="Arial" w:cs="Arial"/>
          <w:sz w:val="24"/>
          <w:szCs w:val="24"/>
          <w:lang w:eastAsia="en-US"/>
        </w:rPr>
        <w:t>Staranje je normal</w:t>
      </w:r>
      <w:r>
        <w:rPr>
          <w:rFonts w:ascii="Arial" w:hAnsi="Arial" w:cs="Arial"/>
          <w:sz w:val="24"/>
          <w:szCs w:val="24"/>
          <w:lang w:eastAsia="en-US"/>
        </w:rPr>
        <w:t>e</w:t>
      </w:r>
      <w:r w:rsidRPr="00650089">
        <w:rPr>
          <w:rFonts w:ascii="Arial" w:hAnsi="Arial" w:cs="Arial"/>
          <w:sz w:val="24"/>
          <w:szCs w:val="24"/>
          <w:lang w:eastAsia="en-US"/>
        </w:rPr>
        <w:t>n biološki proces, ki prinaša številne spremembe v fiziološkem</w:t>
      </w:r>
      <w:r>
        <w:rPr>
          <w:rStyle w:val="Sprotnaopomba-sklic"/>
          <w:rFonts w:ascii="Arial" w:hAnsi="Arial" w:cs="Arial"/>
          <w:sz w:val="24"/>
          <w:szCs w:val="24"/>
          <w:lang w:eastAsia="en-US"/>
        </w:rPr>
        <w:footnoteReference w:id="1"/>
      </w:r>
      <w:r w:rsidRPr="00650089">
        <w:rPr>
          <w:rFonts w:ascii="Arial" w:hAnsi="Arial" w:cs="Arial"/>
          <w:sz w:val="24"/>
          <w:szCs w:val="24"/>
          <w:lang w:eastAsia="en-US"/>
        </w:rPr>
        <w:t>, psihološkem in funkcionalnem vidiku posameznika</w:t>
      </w:r>
      <w:r>
        <w:rPr>
          <w:rFonts w:ascii="Arial" w:hAnsi="Arial" w:cs="Arial"/>
          <w:sz w:val="24"/>
          <w:szCs w:val="24"/>
          <w:lang w:eastAsia="en-US"/>
        </w:rPr>
        <w:t xml:space="preserve">, med drugim </w:t>
      </w:r>
      <w:r w:rsidRPr="00650089">
        <w:rPr>
          <w:rFonts w:ascii="Arial" w:hAnsi="Arial" w:cs="Arial"/>
          <w:sz w:val="24"/>
          <w:szCs w:val="24"/>
          <w:lang w:eastAsia="en-US"/>
        </w:rPr>
        <w:t>tudi težave pri zagotavljanju</w:t>
      </w:r>
      <w:r>
        <w:rPr>
          <w:rFonts w:ascii="Arial" w:hAnsi="Arial" w:cs="Arial"/>
          <w:sz w:val="24"/>
          <w:szCs w:val="24"/>
          <w:lang w:eastAsia="en-US"/>
        </w:rPr>
        <w:t xml:space="preserve"> njegove ustrezne prehranjenosti </w:t>
      </w:r>
      <w:r w:rsidRPr="00650089">
        <w:rPr>
          <w:rFonts w:ascii="Arial" w:hAnsi="Arial" w:cs="Arial"/>
          <w:sz w:val="24"/>
          <w:szCs w:val="24"/>
          <w:lang w:eastAsia="en-US"/>
        </w:rPr>
        <w:t>(zmanjšan apetit, neprimerno načrtovani obroki po vsebini in količini, pogosto prisotna beljakovinska podhranjenost itd.)</w:t>
      </w:r>
      <w:r>
        <w:rPr>
          <w:rFonts w:ascii="Arial" w:hAnsi="Arial" w:cs="Arial"/>
          <w:sz w:val="24"/>
          <w:szCs w:val="24"/>
          <w:lang w:eastAsia="en-US"/>
        </w:rPr>
        <w:t xml:space="preserve">. </w:t>
      </w:r>
    </w:p>
    <w:p w:rsidR="00DC2252" w:rsidRPr="009528CB" w:rsidRDefault="00DC2252" w:rsidP="00DC2252">
      <w:pPr>
        <w:pStyle w:val="Odstavekseznama"/>
        <w:numPr>
          <w:ilvl w:val="0"/>
          <w:numId w:val="4"/>
        </w:numPr>
        <w:ind w:left="426" w:hanging="426"/>
        <w:jc w:val="both"/>
        <w:rPr>
          <w:rFonts w:ascii="Arial" w:hAnsi="Arial" w:cs="Arial"/>
          <w:sz w:val="24"/>
          <w:szCs w:val="24"/>
          <w:lang w:eastAsia="en-US"/>
        </w:rPr>
      </w:pPr>
      <w:r w:rsidRPr="009528CB">
        <w:rPr>
          <w:rFonts w:ascii="Arial" w:hAnsi="Arial" w:cs="Arial"/>
          <w:sz w:val="24"/>
          <w:szCs w:val="24"/>
          <w:lang w:eastAsia="en-US"/>
        </w:rPr>
        <w:t>Eden od ključnih elementov zagotavljanja ustrezne prehranjenosti je kvaliteta hrane, zato bi bilo treba v okviru domov za starejše sistematizirati tudi delovno mesto dietetika ali nutricionista</w:t>
      </w:r>
      <w:r>
        <w:rPr>
          <w:rFonts w:ascii="Arial" w:hAnsi="Arial" w:cs="Arial"/>
          <w:sz w:val="24"/>
          <w:szCs w:val="24"/>
          <w:lang w:eastAsia="en-US"/>
        </w:rPr>
        <w:t xml:space="preserve"> (trenutno za prehrano večinoma skrbijo </w:t>
      </w:r>
      <w:r w:rsidRPr="009528CB">
        <w:rPr>
          <w:rFonts w:ascii="Arial" w:hAnsi="Arial" w:cs="Arial"/>
          <w:sz w:val="24"/>
          <w:szCs w:val="24"/>
          <w:lang w:eastAsia="en-US"/>
        </w:rPr>
        <w:t>vodje prehrane oz. vodje kuhinje</w:t>
      </w:r>
      <w:r>
        <w:rPr>
          <w:rFonts w:ascii="Arial" w:hAnsi="Arial" w:cs="Arial"/>
          <w:sz w:val="24"/>
          <w:szCs w:val="24"/>
          <w:lang w:eastAsia="en-US"/>
        </w:rPr>
        <w:t xml:space="preserve"> v sodelovanju s</w:t>
      </w:r>
      <w:r w:rsidRPr="009528CB">
        <w:rPr>
          <w:rFonts w:ascii="Arial" w:hAnsi="Arial" w:cs="Arial"/>
          <w:sz w:val="24"/>
          <w:szCs w:val="24"/>
          <w:lang w:eastAsia="en-US"/>
        </w:rPr>
        <w:t xml:space="preserve"> služb</w:t>
      </w:r>
      <w:r>
        <w:rPr>
          <w:rFonts w:ascii="Arial" w:hAnsi="Arial" w:cs="Arial"/>
          <w:sz w:val="24"/>
          <w:szCs w:val="24"/>
          <w:lang w:eastAsia="en-US"/>
        </w:rPr>
        <w:t>o</w:t>
      </w:r>
      <w:r w:rsidRPr="009528CB">
        <w:rPr>
          <w:rFonts w:ascii="Arial" w:hAnsi="Arial" w:cs="Arial"/>
          <w:sz w:val="24"/>
          <w:szCs w:val="24"/>
          <w:lang w:eastAsia="en-US"/>
        </w:rPr>
        <w:t xml:space="preserve"> zdravstvene nege in oskrbe</w:t>
      </w:r>
      <w:r>
        <w:rPr>
          <w:rFonts w:ascii="Arial" w:hAnsi="Arial" w:cs="Arial"/>
          <w:sz w:val="24"/>
          <w:szCs w:val="24"/>
          <w:lang w:eastAsia="en-US"/>
        </w:rPr>
        <w:t>)</w:t>
      </w:r>
      <w:r w:rsidRPr="009528CB">
        <w:rPr>
          <w:rFonts w:ascii="Arial" w:hAnsi="Arial" w:cs="Arial"/>
          <w:sz w:val="24"/>
          <w:szCs w:val="24"/>
          <w:lang w:eastAsia="en-US"/>
        </w:rPr>
        <w:t>.</w:t>
      </w:r>
    </w:p>
    <w:p w:rsidR="00DC2252" w:rsidRPr="00A86E9E" w:rsidRDefault="00DC2252" w:rsidP="00DC2252">
      <w:pPr>
        <w:pStyle w:val="Odstavekseznama"/>
        <w:numPr>
          <w:ilvl w:val="0"/>
          <w:numId w:val="4"/>
        </w:numPr>
        <w:spacing w:line="240" w:lineRule="atLeast"/>
        <w:ind w:left="426" w:hanging="426"/>
        <w:contextualSpacing/>
        <w:jc w:val="both"/>
        <w:rPr>
          <w:rFonts w:ascii="Arial" w:hAnsi="Arial" w:cs="Arial"/>
          <w:sz w:val="24"/>
          <w:szCs w:val="24"/>
          <w:lang w:eastAsia="en-US"/>
        </w:rPr>
      </w:pPr>
      <w:r w:rsidRPr="00A86E9E">
        <w:rPr>
          <w:rFonts w:ascii="Arial" w:hAnsi="Arial" w:cs="Arial"/>
          <w:sz w:val="24"/>
          <w:szCs w:val="24"/>
          <w:lang w:eastAsia="en-US"/>
        </w:rPr>
        <w:t xml:space="preserve">Posebno pozornost je treba nameniti prehranjevanju tistih stanovalcev domov za starejše, ki potrebujejo delno </w:t>
      </w:r>
      <w:r>
        <w:rPr>
          <w:rFonts w:ascii="Arial" w:hAnsi="Arial" w:cs="Arial"/>
          <w:sz w:val="24"/>
          <w:szCs w:val="24"/>
          <w:lang w:eastAsia="en-US"/>
        </w:rPr>
        <w:t>(okrog 20 % prebivalcev domov</w:t>
      </w:r>
      <w:r>
        <w:rPr>
          <w:rStyle w:val="Sprotnaopomba-sklic"/>
          <w:rFonts w:ascii="Arial" w:hAnsi="Arial" w:cs="Arial"/>
          <w:sz w:val="24"/>
          <w:szCs w:val="24"/>
          <w:lang w:eastAsia="en-US"/>
        </w:rPr>
        <w:footnoteReference w:id="2"/>
      </w:r>
      <w:r>
        <w:rPr>
          <w:rFonts w:ascii="Arial" w:hAnsi="Arial" w:cs="Arial"/>
          <w:sz w:val="24"/>
          <w:szCs w:val="24"/>
          <w:lang w:eastAsia="en-US"/>
        </w:rPr>
        <w:t xml:space="preserve">) </w:t>
      </w:r>
      <w:r w:rsidRPr="00A86E9E">
        <w:rPr>
          <w:rFonts w:ascii="Arial" w:hAnsi="Arial" w:cs="Arial"/>
          <w:sz w:val="24"/>
          <w:szCs w:val="24"/>
          <w:lang w:eastAsia="en-US"/>
        </w:rPr>
        <w:t xml:space="preserve">ali popolno pomoč pri </w:t>
      </w:r>
      <w:r w:rsidRPr="00A86E9E">
        <w:rPr>
          <w:rFonts w:ascii="Arial" w:hAnsi="Arial" w:cs="Arial"/>
          <w:sz w:val="24"/>
          <w:szCs w:val="24"/>
          <w:lang w:eastAsia="en-US"/>
        </w:rPr>
        <w:lastRenderedPageBreak/>
        <w:t>hranjenju</w:t>
      </w:r>
      <w:r>
        <w:rPr>
          <w:rFonts w:ascii="Arial" w:hAnsi="Arial" w:cs="Arial"/>
          <w:sz w:val="24"/>
          <w:szCs w:val="24"/>
          <w:lang w:eastAsia="en-US"/>
        </w:rPr>
        <w:t xml:space="preserve"> (po podatkih domov za starejše okrog 20 % prebivalcev domov</w:t>
      </w:r>
      <w:r>
        <w:rPr>
          <w:rStyle w:val="Sprotnaopomba-sklic"/>
          <w:rFonts w:ascii="Arial" w:hAnsi="Arial" w:cs="Arial"/>
          <w:sz w:val="24"/>
          <w:szCs w:val="24"/>
          <w:lang w:eastAsia="en-US"/>
        </w:rPr>
        <w:footnoteReference w:id="3"/>
      </w:r>
      <w:r>
        <w:rPr>
          <w:rFonts w:ascii="Arial" w:hAnsi="Arial" w:cs="Arial"/>
          <w:sz w:val="24"/>
          <w:szCs w:val="24"/>
          <w:lang w:eastAsia="en-US"/>
        </w:rPr>
        <w:t>)</w:t>
      </w:r>
      <w:r w:rsidRPr="00A86E9E">
        <w:rPr>
          <w:rFonts w:ascii="Arial" w:hAnsi="Arial" w:cs="Arial"/>
          <w:sz w:val="24"/>
          <w:szCs w:val="24"/>
          <w:lang w:eastAsia="en-US"/>
        </w:rPr>
        <w:t xml:space="preserve">, še zlasti tistih, ki navedene potrebe </w:t>
      </w:r>
      <w:r>
        <w:rPr>
          <w:rFonts w:ascii="Arial" w:hAnsi="Arial" w:cs="Arial"/>
          <w:sz w:val="24"/>
          <w:szCs w:val="24"/>
          <w:lang w:eastAsia="en-US"/>
        </w:rPr>
        <w:t xml:space="preserve">sami </w:t>
      </w:r>
      <w:r w:rsidRPr="00A86E9E">
        <w:rPr>
          <w:rFonts w:ascii="Arial" w:hAnsi="Arial" w:cs="Arial"/>
          <w:sz w:val="24"/>
          <w:szCs w:val="24"/>
          <w:lang w:eastAsia="en-US"/>
        </w:rPr>
        <w:t xml:space="preserve">ne zmorejo več izraziti. </w:t>
      </w:r>
    </w:p>
    <w:p w:rsidR="00DC2252" w:rsidRDefault="00DC2252" w:rsidP="00DC2252">
      <w:pPr>
        <w:pStyle w:val="Odstavekseznama"/>
        <w:numPr>
          <w:ilvl w:val="0"/>
          <w:numId w:val="4"/>
        </w:numPr>
        <w:spacing w:line="240" w:lineRule="atLeast"/>
        <w:ind w:left="426" w:hanging="426"/>
        <w:contextualSpacing/>
        <w:jc w:val="both"/>
        <w:rPr>
          <w:rFonts w:ascii="Arial" w:hAnsi="Arial" w:cs="Arial"/>
          <w:sz w:val="24"/>
          <w:szCs w:val="24"/>
          <w:lang w:eastAsia="en-US"/>
        </w:rPr>
      </w:pPr>
      <w:r w:rsidRPr="009571D2">
        <w:rPr>
          <w:rFonts w:ascii="Arial" w:hAnsi="Arial" w:cs="Arial"/>
          <w:sz w:val="24"/>
          <w:szCs w:val="24"/>
          <w:lang w:eastAsia="en-US"/>
        </w:rPr>
        <w:t xml:space="preserve">Hranjenje starejših in obnemoglih ne sme potekati v naglici, ampak z občutkom </w:t>
      </w:r>
      <w:r>
        <w:rPr>
          <w:rFonts w:ascii="Arial" w:hAnsi="Arial" w:cs="Arial"/>
          <w:sz w:val="24"/>
          <w:szCs w:val="24"/>
          <w:lang w:eastAsia="en-US"/>
        </w:rPr>
        <w:t xml:space="preserve">in s </w:t>
      </w:r>
      <w:r w:rsidRPr="009571D2">
        <w:rPr>
          <w:rFonts w:ascii="Arial" w:hAnsi="Arial" w:cs="Arial"/>
          <w:sz w:val="24"/>
          <w:szCs w:val="24"/>
          <w:lang w:eastAsia="en-US"/>
        </w:rPr>
        <w:t xml:space="preserve">spoštovanjem osebne integritete in dostojanstva posameznika. Posledično </w:t>
      </w:r>
      <w:r>
        <w:rPr>
          <w:rFonts w:ascii="Arial" w:hAnsi="Arial" w:cs="Arial"/>
          <w:sz w:val="24"/>
          <w:szCs w:val="24"/>
          <w:lang w:eastAsia="en-US"/>
        </w:rPr>
        <w:t>bi bilo</w:t>
      </w:r>
      <w:r w:rsidRPr="009571D2">
        <w:rPr>
          <w:rFonts w:ascii="Arial" w:hAnsi="Arial" w:cs="Arial"/>
          <w:sz w:val="24"/>
          <w:szCs w:val="24"/>
          <w:lang w:eastAsia="en-US"/>
        </w:rPr>
        <w:t xml:space="preserve"> </w:t>
      </w:r>
      <w:r>
        <w:rPr>
          <w:rFonts w:ascii="Arial" w:hAnsi="Arial" w:cs="Arial"/>
          <w:sz w:val="24"/>
          <w:szCs w:val="24"/>
          <w:lang w:eastAsia="en-US"/>
        </w:rPr>
        <w:t>v povezavi s področjem</w:t>
      </w:r>
      <w:r w:rsidRPr="009571D2">
        <w:rPr>
          <w:rFonts w:ascii="Arial" w:hAnsi="Arial" w:cs="Arial"/>
          <w:sz w:val="24"/>
          <w:szCs w:val="24"/>
          <w:lang w:eastAsia="en-US"/>
        </w:rPr>
        <w:t xml:space="preserve"> prehrane treba </w:t>
      </w:r>
      <w:r>
        <w:rPr>
          <w:rFonts w:ascii="Arial" w:hAnsi="Arial" w:cs="Arial"/>
          <w:sz w:val="24"/>
          <w:szCs w:val="24"/>
          <w:lang w:eastAsia="en-US"/>
        </w:rPr>
        <w:t>s</w:t>
      </w:r>
      <w:r w:rsidRPr="009571D2">
        <w:rPr>
          <w:rFonts w:ascii="Arial" w:hAnsi="Arial" w:cs="Arial"/>
          <w:sz w:val="24"/>
          <w:szCs w:val="24"/>
          <w:lang w:eastAsia="en-US"/>
        </w:rPr>
        <w:t>premeniti kadrovske normative, saj trenutno pomanjkanj</w:t>
      </w:r>
      <w:r>
        <w:rPr>
          <w:rFonts w:ascii="Arial" w:hAnsi="Arial" w:cs="Arial"/>
          <w:sz w:val="24"/>
          <w:szCs w:val="24"/>
          <w:lang w:eastAsia="en-US"/>
        </w:rPr>
        <w:t>e</w:t>
      </w:r>
      <w:r w:rsidRPr="009571D2">
        <w:rPr>
          <w:rFonts w:ascii="Arial" w:hAnsi="Arial" w:cs="Arial"/>
          <w:sz w:val="24"/>
          <w:szCs w:val="24"/>
          <w:lang w:eastAsia="en-US"/>
        </w:rPr>
        <w:t xml:space="preserve"> kadra </w:t>
      </w:r>
      <w:r>
        <w:rPr>
          <w:rFonts w:ascii="Arial" w:hAnsi="Arial" w:cs="Arial"/>
          <w:sz w:val="24"/>
          <w:szCs w:val="24"/>
          <w:lang w:eastAsia="en-US"/>
        </w:rPr>
        <w:t>onemogoča</w:t>
      </w:r>
      <w:r w:rsidRPr="009571D2">
        <w:rPr>
          <w:rFonts w:ascii="Arial" w:hAnsi="Arial" w:cs="Arial"/>
          <w:sz w:val="24"/>
          <w:szCs w:val="24"/>
          <w:lang w:eastAsia="en-US"/>
        </w:rPr>
        <w:t>, da bi vsak stanovalec dobil zadostno količino (kakovostne) pomoči pri hranjenju</w:t>
      </w:r>
      <w:r>
        <w:rPr>
          <w:rFonts w:ascii="Arial" w:hAnsi="Arial" w:cs="Arial"/>
          <w:sz w:val="24"/>
          <w:szCs w:val="24"/>
          <w:lang w:eastAsia="en-US"/>
        </w:rPr>
        <w:t>;</w:t>
      </w:r>
      <w:r w:rsidRPr="009571D2">
        <w:rPr>
          <w:rFonts w:ascii="Arial" w:hAnsi="Arial" w:cs="Arial"/>
          <w:sz w:val="24"/>
          <w:szCs w:val="24"/>
          <w:lang w:eastAsia="en-US"/>
        </w:rPr>
        <w:t xml:space="preserve"> </w:t>
      </w:r>
      <w:r>
        <w:rPr>
          <w:rFonts w:ascii="Arial" w:hAnsi="Arial" w:cs="Arial"/>
          <w:sz w:val="24"/>
          <w:szCs w:val="24"/>
          <w:lang w:eastAsia="en-US"/>
        </w:rPr>
        <w:t>t</w:t>
      </w:r>
      <w:r w:rsidRPr="009571D2">
        <w:rPr>
          <w:rFonts w:ascii="Arial" w:hAnsi="Arial" w:cs="Arial"/>
          <w:sz w:val="24"/>
          <w:szCs w:val="24"/>
          <w:lang w:eastAsia="en-US"/>
        </w:rPr>
        <w:t>orej toliko in takšno, kot j</w:t>
      </w:r>
      <w:r>
        <w:rPr>
          <w:rFonts w:ascii="Arial" w:hAnsi="Arial" w:cs="Arial"/>
          <w:sz w:val="24"/>
          <w:szCs w:val="24"/>
          <w:lang w:eastAsia="en-US"/>
        </w:rPr>
        <w:t>o</w:t>
      </w:r>
      <w:r w:rsidRPr="009571D2">
        <w:rPr>
          <w:rFonts w:ascii="Arial" w:hAnsi="Arial" w:cs="Arial"/>
          <w:sz w:val="24"/>
          <w:szCs w:val="24"/>
          <w:lang w:eastAsia="en-US"/>
        </w:rPr>
        <w:t xml:space="preserve"> potrebuje, da lahko v miru zaužije obrok in da se do sitega naje. </w:t>
      </w:r>
    </w:p>
    <w:p w:rsidR="00DC2252" w:rsidRDefault="00DC2252" w:rsidP="00DC2252">
      <w:pPr>
        <w:pStyle w:val="Odstavekseznama"/>
        <w:numPr>
          <w:ilvl w:val="0"/>
          <w:numId w:val="4"/>
        </w:numPr>
        <w:spacing w:line="240" w:lineRule="atLeast"/>
        <w:ind w:left="426" w:hanging="426"/>
        <w:contextualSpacing/>
        <w:jc w:val="both"/>
        <w:rPr>
          <w:rFonts w:ascii="Arial" w:hAnsi="Arial" w:cs="Arial"/>
          <w:sz w:val="24"/>
          <w:szCs w:val="24"/>
          <w:lang w:eastAsia="en-US"/>
        </w:rPr>
      </w:pPr>
      <w:r>
        <w:rPr>
          <w:rFonts w:ascii="Arial" w:hAnsi="Arial" w:cs="Arial"/>
          <w:sz w:val="24"/>
          <w:szCs w:val="24"/>
          <w:lang w:eastAsia="en-US"/>
        </w:rPr>
        <w:t>Prehransko ogroženost stanovalcev domov za starejše bi bilo treba spremljati b</w:t>
      </w:r>
      <w:r w:rsidRPr="009571D2">
        <w:rPr>
          <w:rFonts w:ascii="Arial" w:hAnsi="Arial" w:cs="Arial"/>
          <w:sz w:val="24"/>
          <w:szCs w:val="24"/>
          <w:lang w:eastAsia="en-US"/>
        </w:rPr>
        <w:t xml:space="preserve">olj sistematično </w:t>
      </w:r>
      <w:r>
        <w:rPr>
          <w:rFonts w:ascii="Arial" w:hAnsi="Arial" w:cs="Arial"/>
          <w:sz w:val="24"/>
          <w:szCs w:val="24"/>
          <w:lang w:eastAsia="en-US"/>
        </w:rPr>
        <w:t xml:space="preserve">(trenutno domovi za starejše k temu pristopajo zelo različno, nekateri je celo ne spremljajo) in poenotiti način financiranja prehranskih dodatkov, predvidenih v posebnih prehranskih načrtih, pripravljenih na podlagi ugotovitev o prehranski ogroženosti posameznika (trenutno več virov financiranja – Zavod za zdravstveno zavarovanje Slovenije ter bolnik oziroma stanovalec, domovi za starejše sami, stanovalci domov sami oziroma s pomočjo svojcev, …). </w:t>
      </w:r>
    </w:p>
    <w:p w:rsidR="00DC2252" w:rsidRDefault="00DC2252" w:rsidP="00DC2252">
      <w:pPr>
        <w:pStyle w:val="Odstavekseznama"/>
        <w:spacing w:line="240" w:lineRule="atLeast"/>
        <w:ind w:left="426"/>
        <w:contextualSpacing/>
        <w:jc w:val="both"/>
        <w:rPr>
          <w:rFonts w:ascii="Arial" w:hAnsi="Arial" w:cs="Arial"/>
          <w:sz w:val="24"/>
          <w:szCs w:val="24"/>
          <w:lang w:eastAsia="en-US"/>
        </w:rPr>
      </w:pPr>
    </w:p>
    <w:p w:rsidR="00DC2252" w:rsidRPr="00712244" w:rsidRDefault="00DC2252" w:rsidP="00DC2252">
      <w:pPr>
        <w:pStyle w:val="Odstavekseznama"/>
        <w:numPr>
          <w:ilvl w:val="0"/>
          <w:numId w:val="1"/>
        </w:numPr>
        <w:spacing w:line="240" w:lineRule="atLeast"/>
        <w:ind w:left="426" w:hanging="142"/>
        <w:jc w:val="both"/>
        <w:rPr>
          <w:rFonts w:ascii="Arial" w:hAnsi="Arial" w:cs="Arial"/>
          <w:sz w:val="24"/>
          <w:szCs w:val="24"/>
        </w:rPr>
      </w:pPr>
      <w:r w:rsidRPr="00712244">
        <w:rPr>
          <w:rFonts w:ascii="Arial" w:hAnsi="Arial" w:cs="Arial"/>
          <w:sz w:val="24"/>
          <w:szCs w:val="24"/>
        </w:rPr>
        <w:t>BOLNIŠNIČNE OKUŽBE V DOMOVIH ZA STAREJŠE</w:t>
      </w:r>
    </w:p>
    <w:p w:rsidR="00DC2252" w:rsidRPr="00A811B7" w:rsidRDefault="00DC2252" w:rsidP="00DC2252">
      <w:pPr>
        <w:pStyle w:val="Odstavekseznama"/>
        <w:spacing w:line="240" w:lineRule="atLeast"/>
        <w:ind w:left="284"/>
        <w:jc w:val="both"/>
        <w:rPr>
          <w:rFonts w:ascii="Arial" w:hAnsi="Arial" w:cs="Arial"/>
          <w:sz w:val="24"/>
          <w:szCs w:val="24"/>
        </w:rPr>
      </w:pPr>
    </w:p>
    <w:p w:rsidR="00DC2252" w:rsidRPr="00A811B7" w:rsidRDefault="00DC2252" w:rsidP="00DC2252">
      <w:pPr>
        <w:pStyle w:val="Odstavekseznama"/>
        <w:numPr>
          <w:ilvl w:val="0"/>
          <w:numId w:val="3"/>
        </w:numPr>
        <w:spacing w:line="240" w:lineRule="atLeast"/>
        <w:ind w:left="426" w:hanging="426"/>
        <w:contextualSpacing/>
        <w:jc w:val="both"/>
        <w:rPr>
          <w:rFonts w:ascii="Arial" w:hAnsi="Arial" w:cs="Arial"/>
          <w:sz w:val="24"/>
          <w:szCs w:val="24"/>
          <w:lang w:eastAsia="en-US"/>
        </w:rPr>
      </w:pPr>
      <w:r w:rsidRPr="00A811B7">
        <w:rPr>
          <w:rFonts w:ascii="Arial" w:hAnsi="Arial" w:cs="Arial"/>
          <w:sz w:val="24"/>
          <w:szCs w:val="24"/>
          <w:lang w:eastAsia="en-US"/>
        </w:rPr>
        <w:t>Preprečevanju in obvladovanju bolnišničnih okužb</w:t>
      </w:r>
      <w:r w:rsidRPr="00A811B7">
        <w:rPr>
          <w:rStyle w:val="Sprotnaopomba-sklic"/>
          <w:rFonts w:ascii="Arial" w:hAnsi="Arial" w:cs="Arial"/>
          <w:sz w:val="24"/>
          <w:szCs w:val="24"/>
          <w:lang w:eastAsia="en-US"/>
        </w:rPr>
        <w:footnoteReference w:id="4"/>
      </w:r>
      <w:r w:rsidRPr="00A811B7">
        <w:rPr>
          <w:rFonts w:ascii="Arial" w:hAnsi="Arial" w:cs="Arial"/>
          <w:sz w:val="24"/>
          <w:szCs w:val="24"/>
          <w:lang w:eastAsia="en-US"/>
        </w:rPr>
        <w:t xml:space="preserve"> je treba nameniti več pozornosti, tako znotraj domov za starejše kot tudi na sistemski ravni, saj neobvladovanje pojavnosti večkratno odpornih mikroorganizmov pomeni dodatno zdravstveno tveganje, ne samo za starostnike v domovih za starejše, ampak tudi za ostalo populacijo. Glede na dolgoživost</w:t>
      </w:r>
      <w:r>
        <w:rPr>
          <w:rFonts w:ascii="Arial" w:hAnsi="Arial" w:cs="Arial"/>
          <w:sz w:val="24"/>
          <w:szCs w:val="24"/>
          <w:lang w:eastAsia="en-US"/>
        </w:rPr>
        <w:t xml:space="preserve"> naše družbe</w:t>
      </w:r>
      <w:r w:rsidRPr="00A811B7">
        <w:rPr>
          <w:rFonts w:ascii="Arial" w:hAnsi="Arial" w:cs="Arial"/>
          <w:sz w:val="24"/>
          <w:szCs w:val="24"/>
          <w:lang w:eastAsia="en-US"/>
        </w:rPr>
        <w:t xml:space="preserve"> lahko v prihodnje pričakujemo še dodatno povečanje navedenih tveganj. </w:t>
      </w:r>
    </w:p>
    <w:p w:rsidR="00DC2252" w:rsidRPr="004121A1" w:rsidRDefault="00DC2252" w:rsidP="00DC2252">
      <w:pPr>
        <w:pStyle w:val="Odstavekseznama"/>
        <w:numPr>
          <w:ilvl w:val="0"/>
          <w:numId w:val="3"/>
        </w:numPr>
        <w:spacing w:line="240" w:lineRule="atLeast"/>
        <w:ind w:left="426" w:hanging="426"/>
        <w:contextualSpacing/>
        <w:jc w:val="both"/>
        <w:rPr>
          <w:rFonts w:ascii="Arial" w:hAnsi="Arial" w:cs="Arial"/>
          <w:sz w:val="24"/>
          <w:szCs w:val="24"/>
          <w:lang w:eastAsia="en-US"/>
        </w:rPr>
      </w:pPr>
      <w:r w:rsidRPr="004121A1">
        <w:rPr>
          <w:rFonts w:ascii="Arial" w:hAnsi="Arial" w:cs="Arial"/>
          <w:sz w:val="24"/>
          <w:szCs w:val="24"/>
          <w:lang w:eastAsia="en-US"/>
        </w:rPr>
        <w:t>Pristojna ministrstva in zavodi bi morali sprejemati sistemske ukrepe za upravljanje, spremljanje in nadzor nad programi preprečevanja in obvladovanja bolnišničnih okužb (POBO)</w:t>
      </w:r>
      <w:r>
        <w:rPr>
          <w:rFonts w:ascii="Arial" w:hAnsi="Arial" w:cs="Arial"/>
          <w:sz w:val="24"/>
          <w:szCs w:val="24"/>
          <w:lang w:eastAsia="en-US"/>
        </w:rPr>
        <w:t xml:space="preserve">, pri čemer je </w:t>
      </w:r>
      <w:r w:rsidRPr="004121A1">
        <w:rPr>
          <w:rFonts w:ascii="Arial" w:hAnsi="Arial" w:cs="Arial"/>
          <w:sz w:val="24"/>
          <w:szCs w:val="24"/>
          <w:lang w:eastAsia="en-US"/>
        </w:rPr>
        <w:t>treba</w:t>
      </w:r>
      <w:r>
        <w:rPr>
          <w:rFonts w:ascii="Arial" w:hAnsi="Arial" w:cs="Arial"/>
          <w:sz w:val="24"/>
          <w:szCs w:val="24"/>
          <w:lang w:eastAsia="en-US"/>
        </w:rPr>
        <w:t xml:space="preserve"> u</w:t>
      </w:r>
      <w:r w:rsidRPr="004121A1">
        <w:rPr>
          <w:rFonts w:ascii="Arial" w:hAnsi="Arial" w:cs="Arial"/>
          <w:sz w:val="24"/>
          <w:szCs w:val="24"/>
          <w:lang w:eastAsia="en-US"/>
        </w:rPr>
        <w:t xml:space="preserve">spešne strategije in prilagoditve programov iz bolnišničnega okolja </w:t>
      </w:r>
      <w:r>
        <w:rPr>
          <w:rFonts w:ascii="Arial" w:hAnsi="Arial" w:cs="Arial"/>
          <w:sz w:val="24"/>
          <w:szCs w:val="24"/>
          <w:lang w:eastAsia="en-US"/>
        </w:rPr>
        <w:t xml:space="preserve">prenesti v </w:t>
      </w:r>
      <w:proofErr w:type="spellStart"/>
      <w:r>
        <w:rPr>
          <w:rFonts w:ascii="Arial" w:hAnsi="Arial" w:cs="Arial"/>
          <w:sz w:val="24"/>
          <w:szCs w:val="24"/>
          <w:lang w:eastAsia="en-US"/>
        </w:rPr>
        <w:t>izven</w:t>
      </w:r>
      <w:r w:rsidRPr="004121A1">
        <w:rPr>
          <w:rFonts w:ascii="Arial" w:hAnsi="Arial" w:cs="Arial"/>
          <w:sz w:val="24"/>
          <w:szCs w:val="24"/>
          <w:lang w:eastAsia="en-US"/>
        </w:rPr>
        <w:t>bolnišnične</w:t>
      </w:r>
      <w:proofErr w:type="spellEnd"/>
      <w:r w:rsidRPr="004121A1">
        <w:rPr>
          <w:rFonts w:ascii="Arial" w:hAnsi="Arial" w:cs="Arial"/>
          <w:sz w:val="24"/>
          <w:szCs w:val="24"/>
          <w:lang w:eastAsia="en-US"/>
        </w:rPr>
        <w:t>, rehabilitacijske in bivalne ustanove.</w:t>
      </w:r>
    </w:p>
    <w:p w:rsidR="00DC2252" w:rsidRPr="00F6037E" w:rsidRDefault="00DC2252" w:rsidP="00DC2252">
      <w:pPr>
        <w:pStyle w:val="Odstavekseznama"/>
        <w:numPr>
          <w:ilvl w:val="0"/>
          <w:numId w:val="3"/>
        </w:numPr>
        <w:spacing w:line="240" w:lineRule="atLeast"/>
        <w:ind w:left="426" w:hanging="426"/>
        <w:contextualSpacing/>
        <w:jc w:val="both"/>
        <w:rPr>
          <w:rFonts w:ascii="Arial" w:hAnsi="Arial" w:cs="Arial"/>
          <w:sz w:val="24"/>
          <w:szCs w:val="24"/>
          <w:lang w:eastAsia="en-US"/>
        </w:rPr>
      </w:pPr>
      <w:r w:rsidRPr="00F6037E">
        <w:rPr>
          <w:rFonts w:ascii="Arial" w:hAnsi="Arial" w:cs="Arial"/>
          <w:sz w:val="24"/>
          <w:szCs w:val="24"/>
          <w:lang w:eastAsia="en-US"/>
        </w:rPr>
        <w:t>Če obst</w:t>
      </w:r>
      <w:r>
        <w:rPr>
          <w:rFonts w:ascii="Arial" w:hAnsi="Arial" w:cs="Arial"/>
          <w:sz w:val="24"/>
          <w:szCs w:val="24"/>
          <w:lang w:eastAsia="en-US"/>
        </w:rPr>
        <w:t>oječe strokovne smernice POBO</w:t>
      </w:r>
      <w:r>
        <w:rPr>
          <w:rStyle w:val="Sprotnaopomba-sklic"/>
          <w:rFonts w:ascii="Arial" w:hAnsi="Arial" w:cs="Arial"/>
          <w:sz w:val="24"/>
          <w:szCs w:val="24"/>
          <w:lang w:eastAsia="en-US"/>
        </w:rPr>
        <w:footnoteReference w:id="5"/>
      </w:r>
      <w:r>
        <w:rPr>
          <w:rFonts w:ascii="Arial" w:hAnsi="Arial" w:cs="Arial"/>
          <w:sz w:val="24"/>
          <w:szCs w:val="24"/>
          <w:lang w:eastAsia="en-US"/>
        </w:rPr>
        <w:t xml:space="preserve"> </w:t>
      </w:r>
      <w:r w:rsidRPr="00F6037E">
        <w:rPr>
          <w:rFonts w:ascii="Arial" w:hAnsi="Arial" w:cs="Arial"/>
          <w:sz w:val="24"/>
          <w:szCs w:val="24"/>
          <w:lang w:eastAsia="en-US"/>
        </w:rPr>
        <w:t>ne zadoščajo potrebam na terenu</w:t>
      </w:r>
      <w:r>
        <w:rPr>
          <w:rFonts w:ascii="Arial" w:hAnsi="Arial" w:cs="Arial"/>
          <w:sz w:val="24"/>
          <w:szCs w:val="24"/>
          <w:lang w:eastAsia="en-US"/>
        </w:rPr>
        <w:t xml:space="preserve"> </w:t>
      </w:r>
      <w:r w:rsidRPr="00F6037E">
        <w:rPr>
          <w:rFonts w:ascii="Arial" w:hAnsi="Arial" w:cs="Arial"/>
          <w:sz w:val="24"/>
          <w:szCs w:val="24"/>
          <w:lang w:eastAsia="en-US"/>
        </w:rPr>
        <w:t>in ne prispevajo k poenotenju praks med domovi za starejše</w:t>
      </w:r>
      <w:r>
        <w:rPr>
          <w:rFonts w:ascii="Arial" w:hAnsi="Arial" w:cs="Arial"/>
          <w:sz w:val="24"/>
          <w:szCs w:val="24"/>
          <w:lang w:eastAsia="en-US"/>
        </w:rPr>
        <w:t xml:space="preserve"> (domovi poročajo o njihovi zastarelosti in neprilagojenosti pojavu novih bolnišničnih okužb)</w:t>
      </w:r>
      <w:r w:rsidRPr="00F6037E">
        <w:rPr>
          <w:rFonts w:ascii="Arial" w:hAnsi="Arial" w:cs="Arial"/>
          <w:sz w:val="24"/>
          <w:szCs w:val="24"/>
          <w:lang w:eastAsia="en-US"/>
        </w:rPr>
        <w:t xml:space="preserve">, je treba omenjene smernice ponovno proučiti in pripraviti nove. </w:t>
      </w:r>
    </w:p>
    <w:p w:rsidR="00DC2252" w:rsidRPr="00F6037E" w:rsidRDefault="00DC2252" w:rsidP="00DC2252">
      <w:pPr>
        <w:pStyle w:val="Odstavekseznama"/>
        <w:numPr>
          <w:ilvl w:val="0"/>
          <w:numId w:val="3"/>
        </w:numPr>
        <w:spacing w:line="240" w:lineRule="atLeast"/>
        <w:ind w:left="426" w:hanging="426"/>
        <w:contextualSpacing/>
        <w:jc w:val="both"/>
        <w:rPr>
          <w:rFonts w:ascii="Arial" w:hAnsi="Arial" w:cs="Arial"/>
          <w:sz w:val="24"/>
          <w:szCs w:val="24"/>
          <w:lang w:eastAsia="en-US"/>
        </w:rPr>
      </w:pPr>
      <w:r w:rsidRPr="00F6037E">
        <w:rPr>
          <w:rFonts w:ascii="Arial" w:hAnsi="Arial" w:cs="Arial"/>
          <w:sz w:val="24"/>
          <w:szCs w:val="24"/>
          <w:lang w:eastAsia="en-US"/>
        </w:rPr>
        <w:t>Treba je zagotoviti učinkovit nadzor nad izvajanjem programov POBO</w:t>
      </w:r>
      <w:r>
        <w:rPr>
          <w:rFonts w:ascii="Arial" w:hAnsi="Arial" w:cs="Arial"/>
          <w:sz w:val="24"/>
          <w:szCs w:val="24"/>
          <w:lang w:eastAsia="en-US"/>
        </w:rPr>
        <w:t xml:space="preserve"> tudi v domovih za starejše, ne le v okviru bolnišnic. </w:t>
      </w:r>
    </w:p>
    <w:p w:rsidR="00DC2252" w:rsidRPr="00DD434A" w:rsidRDefault="00DC2252" w:rsidP="00DC2252">
      <w:pPr>
        <w:pStyle w:val="Odstavekseznama"/>
        <w:numPr>
          <w:ilvl w:val="0"/>
          <w:numId w:val="3"/>
        </w:numPr>
        <w:spacing w:line="240" w:lineRule="atLeast"/>
        <w:ind w:left="426" w:hanging="426"/>
        <w:contextualSpacing/>
        <w:jc w:val="both"/>
        <w:rPr>
          <w:rFonts w:ascii="Arial" w:hAnsi="Arial" w:cs="Arial"/>
          <w:sz w:val="24"/>
          <w:szCs w:val="24"/>
          <w:lang w:eastAsia="en-US"/>
        </w:rPr>
      </w:pPr>
      <w:r>
        <w:rPr>
          <w:rFonts w:ascii="Arial" w:hAnsi="Arial" w:cs="Arial"/>
          <w:sz w:val="24"/>
          <w:szCs w:val="24"/>
          <w:lang w:eastAsia="en-US"/>
        </w:rPr>
        <w:t xml:space="preserve">Poskrbeti bi bilo treba za </w:t>
      </w:r>
      <w:r w:rsidRPr="004A4F4E">
        <w:rPr>
          <w:rFonts w:ascii="Arial" w:hAnsi="Arial" w:cs="Arial"/>
          <w:sz w:val="24"/>
          <w:szCs w:val="24"/>
          <w:lang w:eastAsia="en-US"/>
        </w:rPr>
        <w:t>sistematično spremljanje porabe antibiotikov in odpornosti bakterij v domovih za starejše</w:t>
      </w:r>
      <w:r>
        <w:rPr>
          <w:rFonts w:ascii="Arial" w:hAnsi="Arial" w:cs="Arial"/>
          <w:sz w:val="24"/>
          <w:szCs w:val="24"/>
          <w:lang w:eastAsia="en-US"/>
        </w:rPr>
        <w:t>, natančne epidemiološke podatke o pojavu MRSA, ESBL in drugih večkratno odpornih bakterijah</w:t>
      </w:r>
      <w:r>
        <w:rPr>
          <w:rStyle w:val="Sprotnaopomba-sklic"/>
          <w:rFonts w:ascii="Arial" w:hAnsi="Arial" w:cs="Arial"/>
          <w:sz w:val="24"/>
          <w:szCs w:val="24"/>
          <w:lang w:eastAsia="en-US"/>
        </w:rPr>
        <w:footnoteReference w:id="6"/>
      </w:r>
      <w:r>
        <w:rPr>
          <w:rFonts w:ascii="Arial" w:hAnsi="Arial" w:cs="Arial"/>
          <w:sz w:val="24"/>
          <w:szCs w:val="24"/>
          <w:lang w:eastAsia="en-US"/>
        </w:rPr>
        <w:t>, tako v okviru bolnišnične kot domske obravnave, ter zagotoviti poročanje o pojavnosti navedenih okužb v centralno bazo podatkov s posledičnim ukrepanjem oziroma prilagajanjem priporočil glede na spremenjene epidemiološke pogoje.</w:t>
      </w:r>
      <w:r w:rsidRPr="004A4F4E">
        <w:t xml:space="preserve"> </w:t>
      </w:r>
    </w:p>
    <w:p w:rsidR="00DC2252" w:rsidRDefault="00DC2252" w:rsidP="00DC2252">
      <w:pPr>
        <w:pStyle w:val="Odstavekseznama"/>
        <w:numPr>
          <w:ilvl w:val="0"/>
          <w:numId w:val="3"/>
        </w:numPr>
        <w:spacing w:line="240" w:lineRule="atLeast"/>
        <w:ind w:left="426" w:hanging="426"/>
        <w:contextualSpacing/>
        <w:jc w:val="both"/>
        <w:rPr>
          <w:rFonts w:ascii="Arial" w:hAnsi="Arial" w:cs="Arial"/>
          <w:sz w:val="24"/>
          <w:szCs w:val="24"/>
          <w:lang w:eastAsia="en-US"/>
        </w:rPr>
      </w:pPr>
      <w:r>
        <w:rPr>
          <w:rFonts w:ascii="Arial" w:hAnsi="Arial" w:cs="Arial"/>
          <w:sz w:val="24"/>
          <w:szCs w:val="24"/>
          <w:lang w:eastAsia="en-US"/>
        </w:rPr>
        <w:lastRenderedPageBreak/>
        <w:t>Poleg že obstoječih priporočil za preprečevanje širjenja MRSA je treba v Priporočila za preprečevanje bolnišničnih okužb v socialnovarstvenih ustanovah vključiti tudi priporočila za preprečevanje širjenja ESBL.</w:t>
      </w:r>
    </w:p>
    <w:p w:rsidR="00DC2252" w:rsidRDefault="00DC2252" w:rsidP="00DC2252">
      <w:pPr>
        <w:pStyle w:val="Odstavekseznama"/>
        <w:numPr>
          <w:ilvl w:val="0"/>
          <w:numId w:val="3"/>
        </w:numPr>
        <w:spacing w:line="240" w:lineRule="atLeast"/>
        <w:ind w:left="426" w:hanging="426"/>
        <w:contextualSpacing/>
        <w:jc w:val="both"/>
        <w:rPr>
          <w:rFonts w:ascii="Arial" w:hAnsi="Arial" w:cs="Arial"/>
          <w:sz w:val="24"/>
          <w:szCs w:val="24"/>
          <w:lang w:eastAsia="en-US"/>
        </w:rPr>
      </w:pPr>
      <w:r>
        <w:rPr>
          <w:rFonts w:ascii="Arial" w:hAnsi="Arial" w:cs="Arial"/>
          <w:sz w:val="24"/>
          <w:szCs w:val="24"/>
          <w:lang w:eastAsia="en-US"/>
        </w:rPr>
        <w:t xml:space="preserve">Treba je zagotoviti strokovno utemeljene in okolju v domovih za starejše prilagojene usmeritve za diagnostiko, zdravljenje in preprečevanje okužb. </w:t>
      </w:r>
    </w:p>
    <w:p w:rsidR="00DC2252" w:rsidRDefault="00DC2252" w:rsidP="00DC2252">
      <w:pPr>
        <w:pStyle w:val="Odstavekseznama"/>
        <w:numPr>
          <w:ilvl w:val="0"/>
          <w:numId w:val="3"/>
        </w:numPr>
        <w:spacing w:line="240" w:lineRule="atLeast"/>
        <w:ind w:left="426" w:hanging="426"/>
        <w:contextualSpacing/>
        <w:jc w:val="both"/>
        <w:rPr>
          <w:rFonts w:ascii="Arial" w:hAnsi="Arial" w:cs="Arial"/>
          <w:sz w:val="24"/>
          <w:szCs w:val="24"/>
          <w:lang w:eastAsia="en-US"/>
        </w:rPr>
      </w:pPr>
      <w:r>
        <w:rPr>
          <w:rFonts w:ascii="Arial" w:hAnsi="Arial" w:cs="Arial"/>
          <w:sz w:val="24"/>
          <w:szCs w:val="24"/>
          <w:lang w:eastAsia="en-US"/>
        </w:rPr>
        <w:t>Pri zdravljenju bakterijskih okužb je pomembno zagotoviti ustrezno antibiotično zdravljenje, ob čim manj nezaželenih učinkih in součinkovanju z drugimi zdravili, pa tudi odgovorno predpisovanje antibiotikov z namenom omejitve čedalje večjega javnozdravstvenega problema - protimikrobne odpornosti.</w:t>
      </w:r>
    </w:p>
    <w:p w:rsidR="00DC2252" w:rsidRPr="00F6037E" w:rsidRDefault="00DC2252" w:rsidP="00DC2252">
      <w:pPr>
        <w:pStyle w:val="Odstavekseznama"/>
        <w:numPr>
          <w:ilvl w:val="0"/>
          <w:numId w:val="3"/>
        </w:numPr>
        <w:spacing w:line="240" w:lineRule="atLeast"/>
        <w:ind w:left="426" w:hanging="426"/>
        <w:contextualSpacing/>
        <w:jc w:val="both"/>
        <w:rPr>
          <w:rFonts w:ascii="Arial" w:hAnsi="Arial" w:cs="Arial"/>
          <w:sz w:val="24"/>
          <w:szCs w:val="24"/>
          <w:lang w:eastAsia="en-US"/>
        </w:rPr>
      </w:pPr>
      <w:r w:rsidRPr="00F6037E">
        <w:rPr>
          <w:rFonts w:ascii="Arial" w:hAnsi="Arial" w:cs="Arial"/>
          <w:sz w:val="24"/>
          <w:szCs w:val="24"/>
          <w:lang w:eastAsia="en-US"/>
        </w:rPr>
        <w:t xml:space="preserve">Tako smernice kot tudi nadzorni mehanizmi morajo ustrezno rešiti problematiko izolacije okuženih, ki je lahko dolgotrajna in pomembno vpliva na </w:t>
      </w:r>
      <w:r>
        <w:rPr>
          <w:rFonts w:ascii="Arial" w:hAnsi="Arial" w:cs="Arial"/>
          <w:sz w:val="24"/>
          <w:szCs w:val="24"/>
          <w:lang w:eastAsia="en-US"/>
        </w:rPr>
        <w:t>kakovost</w:t>
      </w:r>
      <w:r w:rsidRPr="00F6037E">
        <w:rPr>
          <w:rFonts w:ascii="Arial" w:hAnsi="Arial" w:cs="Arial"/>
          <w:sz w:val="24"/>
          <w:szCs w:val="24"/>
          <w:lang w:eastAsia="en-US"/>
        </w:rPr>
        <w:t xml:space="preserve"> življenja okuženega posameznika. </w:t>
      </w:r>
    </w:p>
    <w:p w:rsidR="00DC2252" w:rsidRDefault="00DC2252" w:rsidP="00DC2252">
      <w:pPr>
        <w:pStyle w:val="Odstavekseznama"/>
        <w:numPr>
          <w:ilvl w:val="0"/>
          <w:numId w:val="3"/>
        </w:numPr>
        <w:spacing w:line="240" w:lineRule="atLeast"/>
        <w:ind w:left="426" w:hanging="426"/>
        <w:contextualSpacing/>
        <w:jc w:val="both"/>
        <w:rPr>
          <w:rFonts w:ascii="Arial" w:hAnsi="Arial" w:cs="Arial"/>
          <w:sz w:val="24"/>
          <w:szCs w:val="24"/>
          <w:lang w:eastAsia="en-US"/>
        </w:rPr>
      </w:pPr>
      <w:r w:rsidRPr="00F6037E">
        <w:rPr>
          <w:rFonts w:ascii="Arial" w:hAnsi="Arial" w:cs="Arial"/>
          <w:sz w:val="24"/>
          <w:szCs w:val="24"/>
          <w:lang w:eastAsia="en-US"/>
        </w:rPr>
        <w:t xml:space="preserve">Poskrbeti je treba, da bo vsak okužen stanovalec v domovih deležen pomoči, oskrbe in nege, ki jo potrebuje. Pri tem je treba posebno pozornost nameniti ranljivim skupinam stanovalcev, predvsem tistim z demenco. Omogočiti jim je treba aktivno vključevanje v življenje v domu za starejše, ne da bi pri tem ogrozili zdravje ostalih stanovalcev in zaposlenih. </w:t>
      </w:r>
    </w:p>
    <w:p w:rsidR="00DC2252" w:rsidRPr="009420FE" w:rsidRDefault="00DC2252" w:rsidP="00DC2252">
      <w:pPr>
        <w:pStyle w:val="Odstavekseznama"/>
        <w:numPr>
          <w:ilvl w:val="0"/>
          <w:numId w:val="3"/>
        </w:numPr>
        <w:spacing w:line="240" w:lineRule="atLeast"/>
        <w:ind w:left="426" w:hanging="426"/>
        <w:contextualSpacing/>
        <w:jc w:val="both"/>
        <w:rPr>
          <w:rFonts w:ascii="Arial" w:hAnsi="Arial" w:cs="Arial"/>
          <w:sz w:val="24"/>
          <w:szCs w:val="24"/>
          <w:lang w:eastAsia="en-US"/>
        </w:rPr>
      </w:pPr>
      <w:r w:rsidRPr="009420FE">
        <w:rPr>
          <w:rFonts w:ascii="Arial" w:hAnsi="Arial" w:cs="Arial"/>
          <w:sz w:val="24"/>
          <w:szCs w:val="24"/>
          <w:lang w:eastAsia="en-US"/>
        </w:rPr>
        <w:t>V okviru domov za starejše je treba izvajati ustrezna izobraževanja vseh zaposlenih v domovih za starejše, ki bodo naslovila tako vidik zdravstvene nege, oskrbe, kot tudi komunikacijo z okuženimi posamezniki ter njihovimi svojci. Pri tem je treba</w:t>
      </w:r>
      <w:r>
        <w:rPr>
          <w:rFonts w:ascii="Arial" w:hAnsi="Arial" w:cs="Arial"/>
          <w:sz w:val="24"/>
          <w:szCs w:val="24"/>
          <w:lang w:eastAsia="en-US"/>
        </w:rPr>
        <w:t xml:space="preserve"> dati poseben poudarek izobraževanju </w:t>
      </w:r>
      <w:r w:rsidRPr="009420FE">
        <w:rPr>
          <w:rFonts w:ascii="Arial" w:hAnsi="Arial" w:cs="Arial"/>
          <w:sz w:val="24"/>
          <w:szCs w:val="24"/>
          <w:lang w:eastAsia="en-US"/>
        </w:rPr>
        <w:t>svojce</w:t>
      </w:r>
      <w:r>
        <w:rPr>
          <w:rFonts w:ascii="Arial" w:hAnsi="Arial" w:cs="Arial"/>
          <w:sz w:val="24"/>
          <w:szCs w:val="24"/>
          <w:lang w:eastAsia="en-US"/>
        </w:rPr>
        <w:t>v</w:t>
      </w:r>
      <w:r w:rsidRPr="009420FE">
        <w:rPr>
          <w:rFonts w:ascii="Arial" w:hAnsi="Arial" w:cs="Arial"/>
          <w:sz w:val="24"/>
          <w:szCs w:val="24"/>
          <w:lang w:eastAsia="en-US"/>
        </w:rPr>
        <w:t xml:space="preserve"> o bolnišničnih okužbah in primernih ukrepih, ki jih morajo izvajati ob stiku z okuženim. </w:t>
      </w:r>
    </w:p>
    <w:p w:rsidR="00DC2252" w:rsidRDefault="00DC2252" w:rsidP="00DC2252">
      <w:pPr>
        <w:pStyle w:val="Odstavekseznama"/>
        <w:numPr>
          <w:ilvl w:val="0"/>
          <w:numId w:val="3"/>
        </w:numPr>
        <w:spacing w:line="240" w:lineRule="atLeast"/>
        <w:ind w:left="426" w:hanging="426"/>
        <w:contextualSpacing/>
        <w:jc w:val="both"/>
        <w:rPr>
          <w:rFonts w:ascii="Arial" w:hAnsi="Arial" w:cs="Arial"/>
          <w:sz w:val="24"/>
          <w:szCs w:val="24"/>
          <w:lang w:eastAsia="en-US"/>
        </w:rPr>
      </w:pPr>
      <w:r>
        <w:rPr>
          <w:rFonts w:ascii="Arial" w:hAnsi="Arial" w:cs="Arial"/>
          <w:sz w:val="24"/>
          <w:szCs w:val="24"/>
          <w:lang w:eastAsia="en-US"/>
        </w:rPr>
        <w:t>Zagotoviti je treba namenska finančna sredstva za preprečevanje in obvladovanje bolnišničnih okužb ter poskrbeti za primeren način financiranja tudi v primeru, ko bodoči stanovalec prihaja v dom za starejše iz domačega okolja oziroma prek osebnega zdravnika</w:t>
      </w:r>
      <w:r>
        <w:rPr>
          <w:rStyle w:val="Sprotnaopomba-sklic"/>
          <w:rFonts w:ascii="Arial" w:hAnsi="Arial" w:cs="Arial"/>
          <w:sz w:val="24"/>
          <w:szCs w:val="24"/>
          <w:lang w:eastAsia="en-US"/>
        </w:rPr>
        <w:footnoteReference w:id="7"/>
      </w:r>
      <w:r>
        <w:rPr>
          <w:rFonts w:ascii="Arial" w:hAnsi="Arial" w:cs="Arial"/>
          <w:sz w:val="24"/>
          <w:szCs w:val="24"/>
          <w:lang w:eastAsia="en-US"/>
        </w:rPr>
        <w:t>.</w:t>
      </w:r>
    </w:p>
    <w:p w:rsidR="00DC2252" w:rsidRDefault="00DC2252" w:rsidP="00DC2252">
      <w:pPr>
        <w:pStyle w:val="Odstavekseznama"/>
        <w:numPr>
          <w:ilvl w:val="0"/>
          <w:numId w:val="3"/>
        </w:numPr>
        <w:spacing w:line="240" w:lineRule="atLeast"/>
        <w:ind w:left="426" w:hanging="426"/>
        <w:contextualSpacing/>
        <w:jc w:val="both"/>
        <w:rPr>
          <w:rFonts w:ascii="Arial" w:hAnsi="Arial" w:cs="Arial"/>
          <w:sz w:val="24"/>
          <w:szCs w:val="24"/>
          <w:lang w:eastAsia="en-US"/>
        </w:rPr>
      </w:pPr>
      <w:r>
        <w:rPr>
          <w:rFonts w:ascii="Arial" w:hAnsi="Arial" w:cs="Arial"/>
          <w:sz w:val="24"/>
          <w:szCs w:val="24"/>
          <w:lang w:eastAsia="en-US"/>
        </w:rPr>
        <w:t>Pomembni elementi kakovostnega izvajanja programov POBO so:</w:t>
      </w:r>
    </w:p>
    <w:p w:rsidR="00DC2252" w:rsidRDefault="00DC2252" w:rsidP="00DC2252">
      <w:pPr>
        <w:pStyle w:val="Odstavekseznama"/>
        <w:numPr>
          <w:ilvl w:val="0"/>
          <w:numId w:val="7"/>
        </w:numPr>
        <w:spacing w:line="240" w:lineRule="atLeast"/>
        <w:ind w:left="709" w:hanging="283"/>
        <w:contextualSpacing/>
        <w:jc w:val="both"/>
        <w:rPr>
          <w:rFonts w:ascii="Arial" w:hAnsi="Arial" w:cs="Arial"/>
          <w:sz w:val="24"/>
          <w:szCs w:val="24"/>
          <w:lang w:eastAsia="en-US"/>
        </w:rPr>
      </w:pPr>
      <w:r>
        <w:rPr>
          <w:rFonts w:ascii="Arial" w:hAnsi="Arial" w:cs="Arial"/>
          <w:sz w:val="24"/>
          <w:szCs w:val="24"/>
          <w:lang w:eastAsia="en-US"/>
        </w:rPr>
        <w:t xml:space="preserve">določitev odgovorne osebe za njihovo izvajanje; </w:t>
      </w:r>
    </w:p>
    <w:p w:rsidR="00DC2252" w:rsidRDefault="00DC2252" w:rsidP="00DC2252">
      <w:pPr>
        <w:pStyle w:val="Odstavekseznama"/>
        <w:numPr>
          <w:ilvl w:val="0"/>
          <w:numId w:val="7"/>
        </w:numPr>
        <w:spacing w:line="240" w:lineRule="atLeast"/>
        <w:ind w:left="709" w:hanging="283"/>
        <w:contextualSpacing/>
        <w:jc w:val="both"/>
        <w:rPr>
          <w:rFonts w:ascii="Arial" w:hAnsi="Arial" w:cs="Arial"/>
          <w:sz w:val="24"/>
          <w:szCs w:val="24"/>
          <w:lang w:eastAsia="en-US"/>
        </w:rPr>
      </w:pPr>
      <w:r>
        <w:rPr>
          <w:rFonts w:ascii="Arial" w:hAnsi="Arial" w:cs="Arial"/>
          <w:sz w:val="24"/>
          <w:szCs w:val="24"/>
          <w:lang w:eastAsia="en-US"/>
        </w:rPr>
        <w:t>opredelitev protokolov pri sprejemu novih stanovalcev iz bolnišnic ali domačega okolja, v odvisnosti od dejanskih potreb in zdravstvenega stanja okužene osebe (20 % vprašanih domov slednjih nima opredeljenih);</w:t>
      </w:r>
    </w:p>
    <w:p w:rsidR="00DC2252" w:rsidRDefault="00DC2252" w:rsidP="00DC2252">
      <w:pPr>
        <w:pStyle w:val="Odstavekseznama"/>
        <w:numPr>
          <w:ilvl w:val="0"/>
          <w:numId w:val="7"/>
        </w:numPr>
        <w:spacing w:line="240" w:lineRule="atLeast"/>
        <w:ind w:left="709" w:hanging="283"/>
        <w:contextualSpacing/>
        <w:jc w:val="both"/>
        <w:rPr>
          <w:rFonts w:ascii="Arial" w:hAnsi="Arial" w:cs="Arial"/>
          <w:sz w:val="24"/>
          <w:szCs w:val="24"/>
          <w:lang w:eastAsia="en-US"/>
        </w:rPr>
      </w:pPr>
      <w:r>
        <w:rPr>
          <w:rFonts w:ascii="Arial" w:hAnsi="Arial" w:cs="Arial"/>
          <w:sz w:val="24"/>
          <w:szCs w:val="24"/>
          <w:lang w:eastAsia="en-US"/>
        </w:rPr>
        <w:t>sistematično testiranje vseh na novo sprejetih stanovalcev v domsko oskrbo (</w:t>
      </w:r>
      <w:r w:rsidRPr="00FD54DE">
        <w:rPr>
          <w:rFonts w:ascii="Arial" w:hAnsi="Arial" w:cs="Arial"/>
          <w:sz w:val="24"/>
          <w:szCs w:val="24"/>
          <w:lang w:eastAsia="en-US"/>
        </w:rPr>
        <w:t>trenutno zaznane različne prakse</w:t>
      </w:r>
      <w:r w:rsidRPr="00FD54DE">
        <w:rPr>
          <w:rStyle w:val="Sprotnaopomba-sklic"/>
          <w:rFonts w:ascii="Arial" w:hAnsi="Arial" w:cs="Arial"/>
          <w:sz w:val="24"/>
          <w:szCs w:val="24"/>
          <w:lang w:eastAsia="en-US"/>
        </w:rPr>
        <w:footnoteReference w:id="8"/>
      </w:r>
      <w:r w:rsidRPr="00F91B1A">
        <w:rPr>
          <w:rFonts w:ascii="Arial" w:hAnsi="Arial" w:cs="Arial"/>
          <w:sz w:val="24"/>
          <w:szCs w:val="24"/>
          <w:lang w:eastAsia="en-US"/>
        </w:rPr>
        <w:t>)</w:t>
      </w:r>
      <w:r>
        <w:rPr>
          <w:rFonts w:ascii="Arial" w:hAnsi="Arial" w:cs="Arial"/>
          <w:sz w:val="24"/>
          <w:szCs w:val="24"/>
          <w:lang w:eastAsia="en-US"/>
        </w:rPr>
        <w:t xml:space="preserve"> in izvajanje rednega testiranja zaposlenih, ki prihajajo v stik z okuženimi;</w:t>
      </w:r>
    </w:p>
    <w:p w:rsidR="00DC2252" w:rsidRPr="00F93D86" w:rsidRDefault="00DC2252" w:rsidP="00DC2252">
      <w:pPr>
        <w:pStyle w:val="Odstavekseznama"/>
        <w:numPr>
          <w:ilvl w:val="0"/>
          <w:numId w:val="7"/>
        </w:numPr>
        <w:spacing w:line="240" w:lineRule="atLeast"/>
        <w:ind w:left="709" w:hanging="283"/>
        <w:contextualSpacing/>
        <w:jc w:val="both"/>
        <w:rPr>
          <w:rFonts w:ascii="Arial" w:hAnsi="Arial" w:cs="Arial"/>
          <w:sz w:val="24"/>
          <w:szCs w:val="24"/>
          <w:lang w:eastAsia="en-US"/>
        </w:rPr>
      </w:pPr>
      <w:r>
        <w:rPr>
          <w:rFonts w:ascii="Arial" w:hAnsi="Arial" w:cs="Arial"/>
          <w:sz w:val="24"/>
          <w:szCs w:val="24"/>
          <w:lang w:eastAsia="en-US"/>
        </w:rPr>
        <w:t xml:space="preserve">zagotovitev ustreznih prostorskih zmogljivosti za izvajanje izolacije stanovalcev, ki so kolonizirani z večkratno odpornimi mikroorganizmi, tako v okviru bolnišnic (nujno bi bilo treba sprostiti postelje na oddelkih za </w:t>
      </w:r>
      <w:proofErr w:type="spellStart"/>
      <w:r>
        <w:rPr>
          <w:rFonts w:ascii="Arial" w:hAnsi="Arial" w:cs="Arial"/>
          <w:sz w:val="24"/>
          <w:szCs w:val="24"/>
          <w:lang w:eastAsia="en-US"/>
        </w:rPr>
        <w:t>ne</w:t>
      </w:r>
      <w:r w:rsidRPr="002E2727">
        <w:rPr>
          <w:rFonts w:ascii="Arial" w:hAnsi="Arial" w:cs="Arial"/>
          <w:sz w:val="24"/>
          <w:szCs w:val="24"/>
          <w:lang w:eastAsia="en-US"/>
        </w:rPr>
        <w:t>akutno</w:t>
      </w:r>
      <w:proofErr w:type="spellEnd"/>
      <w:r w:rsidRPr="002E2727">
        <w:rPr>
          <w:rFonts w:ascii="Arial" w:hAnsi="Arial" w:cs="Arial"/>
          <w:sz w:val="24"/>
          <w:szCs w:val="24"/>
          <w:lang w:eastAsia="en-US"/>
        </w:rPr>
        <w:t xml:space="preserve"> kot akutno obravnavo</w:t>
      </w:r>
      <w:r>
        <w:rPr>
          <w:rFonts w:ascii="Arial" w:hAnsi="Arial" w:cs="Arial"/>
          <w:sz w:val="24"/>
          <w:szCs w:val="24"/>
          <w:lang w:eastAsia="en-US"/>
        </w:rPr>
        <w:t xml:space="preserve">) kot v okviru domov za starejše (najbolj primerne in zaželene so namestitve v enoposteljnih sobah ali posebnih oddelkih), še zlasti v primeru oseb z demenco; </w:t>
      </w:r>
    </w:p>
    <w:p w:rsidR="00DC2252" w:rsidRDefault="00DC2252" w:rsidP="00DC2252">
      <w:pPr>
        <w:pStyle w:val="Odstavekseznama"/>
        <w:numPr>
          <w:ilvl w:val="0"/>
          <w:numId w:val="7"/>
        </w:numPr>
        <w:ind w:left="709" w:hanging="283"/>
        <w:jc w:val="both"/>
        <w:rPr>
          <w:rFonts w:ascii="Arial" w:hAnsi="Arial" w:cs="Arial"/>
          <w:sz w:val="24"/>
          <w:szCs w:val="24"/>
          <w:lang w:eastAsia="en-US"/>
        </w:rPr>
      </w:pPr>
      <w:r>
        <w:rPr>
          <w:rFonts w:ascii="Arial" w:hAnsi="Arial" w:cs="Arial"/>
          <w:sz w:val="24"/>
          <w:szCs w:val="24"/>
          <w:lang w:eastAsia="en-US"/>
        </w:rPr>
        <w:t>aktivna komunikacija z bolnišnicami (ažurno posredovanje informacij domovom za starejše o okuženosti stanovalca, ki se ga nastani v dom ali se vanj vrne po začasnem bivanju v bolnišnici, kjer se okuži z bolnišnično okužbo);</w:t>
      </w:r>
    </w:p>
    <w:p w:rsidR="00DC2252" w:rsidRPr="009D6A79" w:rsidRDefault="00DC2252" w:rsidP="00DC2252">
      <w:pPr>
        <w:pStyle w:val="Odstavekseznama"/>
        <w:numPr>
          <w:ilvl w:val="0"/>
          <w:numId w:val="7"/>
        </w:numPr>
        <w:ind w:left="709" w:hanging="283"/>
        <w:jc w:val="both"/>
        <w:rPr>
          <w:rFonts w:ascii="Arial" w:hAnsi="Arial" w:cs="Arial"/>
          <w:sz w:val="24"/>
          <w:szCs w:val="24"/>
          <w:lang w:eastAsia="en-US"/>
        </w:rPr>
      </w:pPr>
      <w:r w:rsidRPr="009D6A79">
        <w:rPr>
          <w:rFonts w:ascii="Arial" w:hAnsi="Arial" w:cs="Arial"/>
          <w:sz w:val="24"/>
          <w:szCs w:val="24"/>
          <w:lang w:eastAsia="en-US"/>
        </w:rPr>
        <w:lastRenderedPageBreak/>
        <w:t xml:space="preserve">upoštevanje </w:t>
      </w:r>
      <w:r>
        <w:rPr>
          <w:rFonts w:ascii="Arial" w:hAnsi="Arial" w:cs="Arial"/>
          <w:sz w:val="24"/>
          <w:szCs w:val="24"/>
          <w:lang w:eastAsia="en-US"/>
        </w:rPr>
        <w:t>nav</w:t>
      </w:r>
      <w:r w:rsidRPr="009D6A79">
        <w:rPr>
          <w:rFonts w:ascii="Arial" w:hAnsi="Arial" w:cs="Arial"/>
          <w:sz w:val="24"/>
          <w:szCs w:val="24"/>
          <w:lang w:eastAsia="en-US"/>
        </w:rPr>
        <w:t xml:space="preserve">odil o preprečevanju in obvladovanju bolnišničnih okužb, </w:t>
      </w:r>
      <w:r>
        <w:rPr>
          <w:rFonts w:ascii="Arial" w:hAnsi="Arial" w:cs="Arial"/>
          <w:sz w:val="24"/>
          <w:szCs w:val="24"/>
          <w:lang w:eastAsia="en-US"/>
        </w:rPr>
        <w:t xml:space="preserve">predvsem s strani </w:t>
      </w:r>
      <w:proofErr w:type="spellStart"/>
      <w:r w:rsidRPr="009D6A79">
        <w:rPr>
          <w:rFonts w:ascii="Arial" w:hAnsi="Arial" w:cs="Arial"/>
          <w:sz w:val="24"/>
          <w:szCs w:val="24"/>
          <w:lang w:eastAsia="en-US"/>
        </w:rPr>
        <w:t>pokretni</w:t>
      </w:r>
      <w:r>
        <w:rPr>
          <w:rFonts w:ascii="Arial" w:hAnsi="Arial" w:cs="Arial"/>
          <w:sz w:val="24"/>
          <w:szCs w:val="24"/>
          <w:lang w:eastAsia="en-US"/>
        </w:rPr>
        <w:t>h</w:t>
      </w:r>
      <w:proofErr w:type="spellEnd"/>
      <w:r>
        <w:rPr>
          <w:rFonts w:ascii="Arial" w:hAnsi="Arial" w:cs="Arial"/>
          <w:sz w:val="24"/>
          <w:szCs w:val="24"/>
          <w:lang w:eastAsia="en-US"/>
        </w:rPr>
        <w:t xml:space="preserve"> </w:t>
      </w:r>
      <w:r w:rsidRPr="009D6A79">
        <w:rPr>
          <w:rFonts w:ascii="Arial" w:hAnsi="Arial" w:cs="Arial"/>
          <w:sz w:val="24"/>
          <w:szCs w:val="24"/>
          <w:lang w:eastAsia="en-US"/>
        </w:rPr>
        <w:t>stanovalc</w:t>
      </w:r>
      <w:r>
        <w:rPr>
          <w:rFonts w:ascii="Arial" w:hAnsi="Arial" w:cs="Arial"/>
          <w:sz w:val="24"/>
          <w:szCs w:val="24"/>
          <w:lang w:eastAsia="en-US"/>
        </w:rPr>
        <w:t>ev</w:t>
      </w:r>
      <w:r w:rsidRPr="009D6A79">
        <w:rPr>
          <w:rFonts w:ascii="Arial" w:hAnsi="Arial" w:cs="Arial"/>
          <w:sz w:val="24"/>
          <w:szCs w:val="24"/>
          <w:lang w:eastAsia="en-US"/>
        </w:rPr>
        <w:t xml:space="preserve">, ki se jim ne more omejiti gibanja, oseb z demenco </w:t>
      </w:r>
      <w:r>
        <w:rPr>
          <w:rFonts w:ascii="Arial" w:hAnsi="Arial" w:cs="Arial"/>
          <w:sz w:val="24"/>
          <w:szCs w:val="24"/>
          <w:lang w:eastAsia="en-US"/>
        </w:rPr>
        <w:t>ter svojcev in drugih stanovalcev</w:t>
      </w:r>
      <w:r w:rsidRPr="009D6A79">
        <w:rPr>
          <w:rFonts w:ascii="Arial" w:hAnsi="Arial" w:cs="Arial"/>
          <w:sz w:val="24"/>
          <w:szCs w:val="24"/>
          <w:lang w:eastAsia="en-US"/>
        </w:rPr>
        <w:t xml:space="preserve">, ki niso </w:t>
      </w:r>
      <w:r>
        <w:rPr>
          <w:rFonts w:ascii="Arial" w:hAnsi="Arial" w:cs="Arial"/>
          <w:sz w:val="24"/>
          <w:szCs w:val="24"/>
          <w:lang w:eastAsia="en-US"/>
        </w:rPr>
        <w:t>okuženi</w:t>
      </w:r>
      <w:r w:rsidRPr="009D6A79">
        <w:rPr>
          <w:rFonts w:ascii="Arial" w:hAnsi="Arial" w:cs="Arial"/>
          <w:sz w:val="24"/>
          <w:szCs w:val="24"/>
          <w:lang w:eastAsia="en-US"/>
        </w:rPr>
        <w:t xml:space="preserve">;  </w:t>
      </w:r>
    </w:p>
    <w:p w:rsidR="00DC2252" w:rsidRDefault="00DC2252" w:rsidP="00DC2252">
      <w:pPr>
        <w:pStyle w:val="Odstavekseznama"/>
        <w:numPr>
          <w:ilvl w:val="0"/>
          <w:numId w:val="7"/>
        </w:numPr>
        <w:spacing w:line="240" w:lineRule="atLeast"/>
        <w:ind w:left="709" w:hanging="283"/>
        <w:contextualSpacing/>
        <w:jc w:val="both"/>
        <w:rPr>
          <w:rFonts w:ascii="Arial" w:hAnsi="Arial" w:cs="Arial"/>
          <w:sz w:val="24"/>
          <w:szCs w:val="24"/>
          <w:lang w:eastAsia="en-US"/>
        </w:rPr>
      </w:pPr>
      <w:r>
        <w:rPr>
          <w:rFonts w:ascii="Arial" w:hAnsi="Arial" w:cs="Arial"/>
          <w:sz w:val="24"/>
          <w:szCs w:val="24"/>
          <w:lang w:eastAsia="en-US"/>
        </w:rPr>
        <w:t>ustrezni kadrovski normativi kot odziv na časovno in stroškovno zahtevno obravnavo oseb z bolnišničnimi okužbami (</w:t>
      </w:r>
      <w:r w:rsidRPr="00286851">
        <w:rPr>
          <w:rFonts w:ascii="Arial" w:hAnsi="Arial" w:cs="Arial"/>
          <w:sz w:val="24"/>
          <w:szCs w:val="24"/>
          <w:lang w:eastAsia="en-US"/>
        </w:rPr>
        <w:t xml:space="preserve">zagotoviti </w:t>
      </w:r>
      <w:r>
        <w:rPr>
          <w:rFonts w:ascii="Arial" w:hAnsi="Arial" w:cs="Arial"/>
          <w:sz w:val="24"/>
          <w:szCs w:val="24"/>
          <w:lang w:eastAsia="en-US"/>
        </w:rPr>
        <w:t xml:space="preserve">je treba </w:t>
      </w:r>
      <w:r w:rsidRPr="00286851">
        <w:rPr>
          <w:rFonts w:ascii="Arial" w:hAnsi="Arial" w:cs="Arial"/>
          <w:sz w:val="24"/>
          <w:szCs w:val="24"/>
          <w:lang w:eastAsia="en-US"/>
        </w:rPr>
        <w:t>dovolj specializiranega zdravstvenega osebja</w:t>
      </w:r>
      <w:r>
        <w:rPr>
          <w:rFonts w:ascii="Arial" w:hAnsi="Arial" w:cs="Arial"/>
          <w:sz w:val="24"/>
          <w:szCs w:val="24"/>
          <w:lang w:eastAsia="en-US"/>
        </w:rPr>
        <w:t>);</w:t>
      </w:r>
      <w:r w:rsidRPr="00286851">
        <w:rPr>
          <w:rFonts w:ascii="Arial" w:hAnsi="Arial" w:cs="Arial"/>
          <w:sz w:val="24"/>
          <w:szCs w:val="24"/>
          <w:lang w:eastAsia="en-US"/>
        </w:rPr>
        <w:t xml:space="preserve"> </w:t>
      </w:r>
    </w:p>
    <w:p w:rsidR="00DC2252" w:rsidRDefault="00DC2252" w:rsidP="00DC2252">
      <w:pPr>
        <w:pStyle w:val="Odstavekseznama"/>
        <w:numPr>
          <w:ilvl w:val="0"/>
          <w:numId w:val="7"/>
        </w:numPr>
        <w:spacing w:line="240" w:lineRule="atLeast"/>
        <w:ind w:left="709" w:hanging="283"/>
        <w:contextualSpacing/>
        <w:jc w:val="both"/>
        <w:rPr>
          <w:rFonts w:ascii="Arial" w:hAnsi="Arial" w:cs="Arial"/>
          <w:sz w:val="24"/>
          <w:szCs w:val="24"/>
          <w:lang w:eastAsia="en-US"/>
        </w:rPr>
      </w:pPr>
      <w:r>
        <w:rPr>
          <w:rFonts w:ascii="Arial" w:hAnsi="Arial" w:cs="Arial"/>
          <w:sz w:val="24"/>
          <w:szCs w:val="24"/>
          <w:lang w:eastAsia="en-US"/>
        </w:rPr>
        <w:t xml:space="preserve">zagotovljena finančna sredstva za pokrivanje višjih stroškov, povezanih z obravnavo oseb z bolnišničnimi okužbami (pogoste hospitalizacije, podaljšano bolnišnično zdravljenje, potrebe po mikrobioloških preiskavah, posebnih sredstvih in pripomočkih, …) </w:t>
      </w:r>
    </w:p>
    <w:p w:rsidR="00DC2252" w:rsidRDefault="00DC2252" w:rsidP="00DC2252">
      <w:pPr>
        <w:pStyle w:val="Odstavekseznama"/>
        <w:numPr>
          <w:ilvl w:val="0"/>
          <w:numId w:val="7"/>
        </w:numPr>
        <w:spacing w:line="240" w:lineRule="atLeast"/>
        <w:ind w:left="709" w:hanging="283"/>
        <w:contextualSpacing/>
        <w:jc w:val="both"/>
        <w:rPr>
          <w:rFonts w:ascii="Arial" w:hAnsi="Arial" w:cs="Arial"/>
          <w:sz w:val="24"/>
          <w:szCs w:val="24"/>
          <w:lang w:eastAsia="en-US"/>
        </w:rPr>
      </w:pPr>
      <w:r w:rsidRPr="00A47DD4">
        <w:rPr>
          <w:rFonts w:ascii="Arial" w:hAnsi="Arial" w:cs="Arial"/>
          <w:sz w:val="24"/>
          <w:szCs w:val="24"/>
          <w:lang w:eastAsia="en-US"/>
        </w:rPr>
        <w:t>razkuževanje rok z alkoholnimi razkužili, cepljenje, dobro obvladovanje izbruhov ter preprečevanje prenosov večkratno</w:t>
      </w:r>
      <w:r>
        <w:rPr>
          <w:rFonts w:ascii="Arial" w:hAnsi="Arial" w:cs="Arial"/>
          <w:sz w:val="24"/>
          <w:szCs w:val="24"/>
          <w:lang w:eastAsia="en-US"/>
        </w:rPr>
        <w:t xml:space="preserve"> </w:t>
      </w:r>
      <w:r w:rsidRPr="00A47DD4">
        <w:rPr>
          <w:rFonts w:ascii="Arial" w:hAnsi="Arial" w:cs="Arial"/>
          <w:sz w:val="24"/>
          <w:szCs w:val="24"/>
          <w:lang w:eastAsia="en-US"/>
        </w:rPr>
        <w:t>odporni</w:t>
      </w:r>
      <w:r>
        <w:rPr>
          <w:rFonts w:ascii="Arial" w:hAnsi="Arial" w:cs="Arial"/>
          <w:sz w:val="24"/>
          <w:szCs w:val="24"/>
          <w:lang w:eastAsia="en-US"/>
        </w:rPr>
        <w:t>h mikroorganizmov;</w:t>
      </w:r>
    </w:p>
    <w:p w:rsidR="00DC2252" w:rsidRDefault="00DC2252" w:rsidP="00DC2252">
      <w:pPr>
        <w:pStyle w:val="Odstavekseznama"/>
        <w:numPr>
          <w:ilvl w:val="0"/>
          <w:numId w:val="7"/>
        </w:numPr>
        <w:spacing w:line="240" w:lineRule="atLeast"/>
        <w:ind w:left="709" w:hanging="283"/>
        <w:contextualSpacing/>
        <w:jc w:val="both"/>
        <w:rPr>
          <w:rFonts w:ascii="Arial" w:hAnsi="Arial" w:cs="Arial"/>
          <w:sz w:val="24"/>
          <w:szCs w:val="24"/>
          <w:lang w:eastAsia="en-US"/>
        </w:rPr>
      </w:pPr>
      <w:r>
        <w:rPr>
          <w:rFonts w:ascii="Arial" w:hAnsi="Arial" w:cs="Arial"/>
          <w:sz w:val="24"/>
          <w:szCs w:val="24"/>
          <w:lang w:eastAsia="en-US"/>
        </w:rPr>
        <w:t xml:space="preserve">prilagajanje ukrepov glede na možnosti, značilnosti okuženega stanovalca, tip okužbe ali kolonizacije, nevarnosti za ostale stanovalce </w:t>
      </w:r>
      <w:r w:rsidRPr="00A47DD4">
        <w:rPr>
          <w:rFonts w:ascii="Arial" w:hAnsi="Arial" w:cs="Arial"/>
          <w:sz w:val="24"/>
          <w:szCs w:val="24"/>
          <w:lang w:eastAsia="en-US"/>
        </w:rPr>
        <w:t>itd.</w:t>
      </w:r>
    </w:p>
    <w:p w:rsidR="00DC2252" w:rsidRPr="008868EB" w:rsidRDefault="00DC2252" w:rsidP="00DC2252">
      <w:pPr>
        <w:pStyle w:val="Odstavekseznama"/>
        <w:numPr>
          <w:ilvl w:val="0"/>
          <w:numId w:val="3"/>
        </w:numPr>
        <w:shd w:val="clear" w:color="auto" w:fill="FFFFFF" w:themeFill="background1"/>
        <w:spacing w:line="240" w:lineRule="atLeast"/>
        <w:ind w:left="426" w:hanging="426"/>
        <w:contextualSpacing/>
        <w:jc w:val="both"/>
        <w:rPr>
          <w:rFonts w:ascii="Arial" w:hAnsi="Arial" w:cs="Arial"/>
          <w:sz w:val="24"/>
          <w:szCs w:val="24"/>
          <w:lang w:eastAsia="en-US"/>
        </w:rPr>
      </w:pPr>
      <w:r w:rsidRPr="008868EB">
        <w:rPr>
          <w:rFonts w:ascii="Arial" w:hAnsi="Arial" w:cs="Arial"/>
          <w:sz w:val="24"/>
          <w:szCs w:val="24"/>
          <w:lang w:eastAsia="en-US"/>
        </w:rPr>
        <w:t xml:space="preserve">Pri ravnanju z </w:t>
      </w:r>
      <w:r>
        <w:rPr>
          <w:rFonts w:ascii="Arial" w:hAnsi="Arial" w:cs="Arial"/>
          <w:sz w:val="24"/>
          <w:szCs w:val="24"/>
          <w:lang w:eastAsia="en-US"/>
        </w:rPr>
        <w:t xml:space="preserve">občutljivimi </w:t>
      </w:r>
      <w:r w:rsidRPr="008868EB">
        <w:rPr>
          <w:rFonts w:ascii="Arial" w:hAnsi="Arial" w:cs="Arial"/>
          <w:sz w:val="24"/>
          <w:szCs w:val="24"/>
          <w:lang w:eastAsia="en-US"/>
        </w:rPr>
        <w:t xml:space="preserve">osebnimi podatki o bolnišničnih okužbah naj se, v skladu z napotki Informacijskega pooblaščenca, uporablja splošna pravila varstva osebnih podatkov, ki veljajo v zdravstvu, pri čemer naj se dostop in nadaljnja uporaba </w:t>
      </w:r>
      <w:r>
        <w:rPr>
          <w:rFonts w:ascii="Arial" w:hAnsi="Arial" w:cs="Arial"/>
          <w:sz w:val="24"/>
          <w:szCs w:val="24"/>
          <w:lang w:eastAsia="en-US"/>
        </w:rPr>
        <w:t>osebnih podatkov pacientov prek</w:t>
      </w:r>
      <w:r w:rsidRPr="008868EB">
        <w:rPr>
          <w:rFonts w:ascii="Arial" w:hAnsi="Arial" w:cs="Arial"/>
          <w:sz w:val="24"/>
          <w:szCs w:val="24"/>
          <w:lang w:eastAsia="en-US"/>
        </w:rPr>
        <w:t xml:space="preserve"> notranjih ali zunanjih informacijskih sistemov zagotovi le v primeru neizogibne potrebe po podatkih za delo v okviru dejavnosti izvajalca, torej učinkovite, kakovostne, varne in primerne zdravstvene oskrbe pacienta. Sem sodi tudi medsebojno interno obveščanje zaposlenih o zdravstvenem stanju pacienta ter med različnimi izvajalci </w:t>
      </w:r>
      <w:r>
        <w:rPr>
          <w:rFonts w:ascii="Arial" w:hAnsi="Arial" w:cs="Arial"/>
          <w:sz w:val="24"/>
          <w:szCs w:val="24"/>
          <w:lang w:eastAsia="en-US"/>
        </w:rPr>
        <w:t>zdravstvene dejavnosti, pri čemer naj v okviru socialnovarstvenih organizacij</w:t>
      </w:r>
      <w:r w:rsidRPr="008868EB">
        <w:rPr>
          <w:rFonts w:ascii="Arial" w:hAnsi="Arial" w:cs="Arial"/>
          <w:sz w:val="24"/>
          <w:szCs w:val="24"/>
          <w:lang w:eastAsia="en-US"/>
        </w:rPr>
        <w:t xml:space="preserve"> </w:t>
      </w:r>
      <w:r>
        <w:rPr>
          <w:rFonts w:ascii="Arial" w:hAnsi="Arial" w:cs="Arial"/>
          <w:sz w:val="24"/>
          <w:szCs w:val="24"/>
          <w:lang w:eastAsia="en-US"/>
        </w:rPr>
        <w:t>navedena</w:t>
      </w:r>
      <w:r w:rsidRPr="008868EB">
        <w:rPr>
          <w:rFonts w:ascii="Arial" w:hAnsi="Arial" w:cs="Arial"/>
          <w:sz w:val="24"/>
          <w:szCs w:val="24"/>
          <w:lang w:eastAsia="en-US"/>
        </w:rPr>
        <w:t xml:space="preserve"> pravila veljajo le znotraj posamezne organizacije. </w:t>
      </w:r>
    </w:p>
    <w:p w:rsidR="00DC2252" w:rsidRPr="008868EB" w:rsidRDefault="00DC2252" w:rsidP="00DC2252">
      <w:pPr>
        <w:pStyle w:val="Odstavekseznama"/>
        <w:numPr>
          <w:ilvl w:val="0"/>
          <w:numId w:val="3"/>
        </w:numPr>
        <w:shd w:val="clear" w:color="auto" w:fill="FFFFFF" w:themeFill="background1"/>
        <w:spacing w:line="240" w:lineRule="atLeast"/>
        <w:ind w:left="426" w:hanging="426"/>
        <w:contextualSpacing/>
        <w:jc w:val="both"/>
        <w:rPr>
          <w:rFonts w:ascii="Arial" w:hAnsi="Arial" w:cs="Arial"/>
          <w:sz w:val="24"/>
          <w:szCs w:val="24"/>
          <w:lang w:eastAsia="en-US"/>
        </w:rPr>
      </w:pPr>
      <w:r>
        <w:rPr>
          <w:rFonts w:ascii="Arial" w:hAnsi="Arial" w:cs="Arial"/>
          <w:sz w:val="24"/>
          <w:szCs w:val="24"/>
          <w:lang w:eastAsia="en-US"/>
        </w:rPr>
        <w:t>Pri r</w:t>
      </w:r>
      <w:r w:rsidRPr="008868EB">
        <w:rPr>
          <w:rFonts w:ascii="Arial" w:hAnsi="Arial" w:cs="Arial"/>
          <w:sz w:val="24"/>
          <w:szCs w:val="24"/>
          <w:lang w:eastAsia="en-US"/>
        </w:rPr>
        <w:t>azkrivanj</w:t>
      </w:r>
      <w:r>
        <w:rPr>
          <w:rFonts w:ascii="Arial" w:hAnsi="Arial" w:cs="Arial"/>
          <w:sz w:val="24"/>
          <w:szCs w:val="24"/>
          <w:lang w:eastAsia="en-US"/>
        </w:rPr>
        <w:t>u</w:t>
      </w:r>
      <w:r w:rsidRPr="008868EB">
        <w:rPr>
          <w:rFonts w:ascii="Arial" w:hAnsi="Arial" w:cs="Arial"/>
          <w:sz w:val="24"/>
          <w:szCs w:val="24"/>
          <w:lang w:eastAsia="en-US"/>
        </w:rPr>
        <w:t xml:space="preserve"> občutljivih osebnih podatkov glede bolnišničnih okužb drugim osebam </w:t>
      </w:r>
      <w:r>
        <w:rPr>
          <w:rFonts w:ascii="Arial" w:hAnsi="Arial" w:cs="Arial"/>
          <w:sz w:val="24"/>
          <w:szCs w:val="24"/>
          <w:lang w:eastAsia="en-US"/>
        </w:rPr>
        <w:t xml:space="preserve">naj se sledi pravilu, da je </w:t>
      </w:r>
      <w:r w:rsidRPr="008868EB">
        <w:rPr>
          <w:rFonts w:ascii="Arial" w:hAnsi="Arial" w:cs="Arial"/>
          <w:sz w:val="24"/>
          <w:szCs w:val="24"/>
          <w:lang w:eastAsia="en-US"/>
        </w:rPr>
        <w:t>razkrivanje navedenih informacij ostalim oskrbovancem in obiskovalcem v organizaciji možno le v izjemnih primerih</w:t>
      </w:r>
      <w:r>
        <w:rPr>
          <w:rFonts w:ascii="Arial" w:hAnsi="Arial" w:cs="Arial"/>
          <w:sz w:val="24"/>
          <w:szCs w:val="24"/>
          <w:lang w:eastAsia="en-US"/>
        </w:rPr>
        <w:t xml:space="preserve">. Tudi v primeru možnosti razkrivanja podatkov </w:t>
      </w:r>
      <w:r w:rsidRPr="008868EB">
        <w:rPr>
          <w:rFonts w:ascii="Arial" w:hAnsi="Arial" w:cs="Arial"/>
          <w:sz w:val="24"/>
          <w:szCs w:val="24"/>
          <w:lang w:eastAsia="en-US"/>
        </w:rPr>
        <w:t>svojce</w:t>
      </w:r>
      <w:r>
        <w:rPr>
          <w:rFonts w:ascii="Arial" w:hAnsi="Arial" w:cs="Arial"/>
          <w:sz w:val="24"/>
          <w:szCs w:val="24"/>
          <w:lang w:eastAsia="en-US"/>
        </w:rPr>
        <w:t>m</w:t>
      </w:r>
      <w:r w:rsidRPr="008868EB">
        <w:rPr>
          <w:rFonts w:ascii="Arial" w:hAnsi="Arial" w:cs="Arial"/>
          <w:sz w:val="24"/>
          <w:szCs w:val="24"/>
          <w:lang w:eastAsia="en-US"/>
        </w:rPr>
        <w:t xml:space="preserve"> pacienta ali oskrbovanca </w:t>
      </w:r>
      <w:r>
        <w:rPr>
          <w:rFonts w:ascii="Arial" w:hAnsi="Arial" w:cs="Arial"/>
          <w:sz w:val="24"/>
          <w:szCs w:val="24"/>
          <w:lang w:eastAsia="en-US"/>
        </w:rPr>
        <w:t>so z vidika zaščite njihovih pravic zelo omejene</w:t>
      </w:r>
      <w:r w:rsidRPr="008868EB">
        <w:rPr>
          <w:rFonts w:ascii="Arial" w:hAnsi="Arial" w:cs="Arial"/>
          <w:sz w:val="24"/>
          <w:szCs w:val="24"/>
          <w:lang w:eastAsia="en-US"/>
        </w:rPr>
        <w:t xml:space="preserve">. </w:t>
      </w:r>
    </w:p>
    <w:p w:rsidR="00DC2252" w:rsidRPr="008868EB" w:rsidRDefault="00DC2252" w:rsidP="00DC2252">
      <w:pPr>
        <w:pStyle w:val="Odstavekseznama"/>
        <w:numPr>
          <w:ilvl w:val="0"/>
          <w:numId w:val="3"/>
        </w:numPr>
        <w:shd w:val="clear" w:color="auto" w:fill="FFFFFF" w:themeFill="background1"/>
        <w:spacing w:line="240" w:lineRule="atLeast"/>
        <w:ind w:left="426" w:hanging="426"/>
        <w:contextualSpacing/>
        <w:jc w:val="both"/>
        <w:rPr>
          <w:rFonts w:ascii="Arial" w:hAnsi="Arial" w:cs="Arial"/>
          <w:sz w:val="24"/>
          <w:szCs w:val="24"/>
          <w:lang w:eastAsia="en-US"/>
        </w:rPr>
      </w:pPr>
      <w:r>
        <w:rPr>
          <w:rFonts w:ascii="Arial" w:hAnsi="Arial" w:cs="Arial"/>
          <w:sz w:val="24"/>
          <w:szCs w:val="24"/>
          <w:lang w:eastAsia="en-US"/>
        </w:rPr>
        <w:t>Pacientom</w:t>
      </w:r>
      <w:r w:rsidRPr="008868EB">
        <w:rPr>
          <w:rFonts w:ascii="Arial" w:hAnsi="Arial" w:cs="Arial"/>
          <w:sz w:val="24"/>
          <w:szCs w:val="24"/>
          <w:lang w:eastAsia="en-US"/>
        </w:rPr>
        <w:t xml:space="preserve"> ali oskrbovanc</w:t>
      </w:r>
      <w:r>
        <w:rPr>
          <w:rFonts w:ascii="Arial" w:hAnsi="Arial" w:cs="Arial"/>
          <w:sz w:val="24"/>
          <w:szCs w:val="24"/>
          <w:lang w:eastAsia="en-US"/>
        </w:rPr>
        <w:t>em</w:t>
      </w:r>
      <w:r w:rsidRPr="008868EB">
        <w:rPr>
          <w:rFonts w:ascii="Arial" w:hAnsi="Arial" w:cs="Arial"/>
          <w:sz w:val="24"/>
          <w:szCs w:val="24"/>
          <w:lang w:eastAsia="en-US"/>
        </w:rPr>
        <w:t xml:space="preserve"> z bolnišnično okužbo </w:t>
      </w:r>
      <w:r>
        <w:rPr>
          <w:rFonts w:ascii="Arial" w:hAnsi="Arial" w:cs="Arial"/>
          <w:sz w:val="24"/>
          <w:szCs w:val="24"/>
          <w:lang w:eastAsia="en-US"/>
        </w:rPr>
        <w:t>je treba zagotoviti</w:t>
      </w:r>
      <w:r w:rsidRPr="008868EB">
        <w:rPr>
          <w:rFonts w:ascii="Arial" w:hAnsi="Arial" w:cs="Arial"/>
          <w:sz w:val="24"/>
          <w:szCs w:val="24"/>
          <w:lang w:eastAsia="en-US"/>
        </w:rPr>
        <w:t xml:space="preserve"> pravico do omejene prisotnosti tretjih oseb med izvajanjem zdravstvene oskrbe (prisotni so lahko le zdravstveni delavci, ki neposredno izvajajo storitev) ter njegovo splošno pravico zahtevati izvedbo kakršnihkoli ukrepov za varstvo pacientove zasebnosti pri zdravstveni oskrb</w:t>
      </w:r>
      <w:r>
        <w:rPr>
          <w:rFonts w:ascii="Arial" w:hAnsi="Arial" w:cs="Arial"/>
          <w:sz w:val="24"/>
          <w:szCs w:val="24"/>
          <w:lang w:eastAsia="en-US"/>
        </w:rPr>
        <w:t>i</w:t>
      </w:r>
      <w:r w:rsidRPr="008868EB">
        <w:rPr>
          <w:rFonts w:ascii="Arial" w:hAnsi="Arial" w:cs="Arial"/>
          <w:sz w:val="24"/>
          <w:szCs w:val="24"/>
          <w:lang w:eastAsia="en-US"/>
        </w:rPr>
        <w:t xml:space="preserve"> pod pogojem</w:t>
      </w:r>
      <w:r>
        <w:rPr>
          <w:rFonts w:ascii="Arial" w:hAnsi="Arial" w:cs="Arial"/>
          <w:sz w:val="24"/>
          <w:szCs w:val="24"/>
          <w:lang w:eastAsia="en-US"/>
        </w:rPr>
        <w:t>,</w:t>
      </w:r>
      <w:r w:rsidRPr="008868EB">
        <w:rPr>
          <w:rFonts w:ascii="Arial" w:hAnsi="Arial" w:cs="Arial"/>
          <w:sz w:val="24"/>
          <w:szCs w:val="24"/>
          <w:lang w:eastAsia="en-US"/>
        </w:rPr>
        <w:t xml:space="preserve"> da so ti ukrepi v danih okoliščinah objektivno primerni in razumni (npr. zahteva, da se ustno sporočanje informacij pacientu izvaja brez prisotnosti drugih oseb). </w:t>
      </w:r>
    </w:p>
    <w:p w:rsidR="00DC2252" w:rsidRPr="00F6037E" w:rsidRDefault="00DC2252" w:rsidP="00DC2252">
      <w:pPr>
        <w:pStyle w:val="Odstavekseznama"/>
        <w:spacing w:line="240" w:lineRule="atLeast"/>
        <w:ind w:left="993"/>
        <w:contextualSpacing/>
        <w:jc w:val="both"/>
        <w:rPr>
          <w:rFonts w:ascii="Arial" w:hAnsi="Arial" w:cs="Arial"/>
          <w:sz w:val="24"/>
          <w:szCs w:val="24"/>
          <w:lang w:eastAsia="en-US"/>
        </w:rPr>
      </w:pPr>
    </w:p>
    <w:p w:rsidR="00DC2252" w:rsidRPr="00A345A6" w:rsidRDefault="00DC2252" w:rsidP="00DC2252">
      <w:pPr>
        <w:pStyle w:val="Odstavekseznama"/>
        <w:numPr>
          <w:ilvl w:val="0"/>
          <w:numId w:val="1"/>
        </w:numPr>
        <w:spacing w:line="240" w:lineRule="atLeast"/>
        <w:ind w:left="426" w:hanging="142"/>
        <w:jc w:val="both"/>
        <w:rPr>
          <w:rFonts w:ascii="Arial" w:hAnsi="Arial" w:cs="Arial"/>
          <w:sz w:val="24"/>
          <w:szCs w:val="24"/>
        </w:rPr>
      </w:pPr>
      <w:r w:rsidRPr="00A345A6">
        <w:rPr>
          <w:rFonts w:ascii="Arial" w:hAnsi="Arial" w:cs="Arial"/>
          <w:sz w:val="24"/>
          <w:szCs w:val="24"/>
        </w:rPr>
        <w:t>SKRBNIŠTVO V DOMOVIH ZA STAREJŠE</w:t>
      </w:r>
    </w:p>
    <w:p w:rsidR="00DC2252" w:rsidRPr="00C76E3C" w:rsidRDefault="00DC2252" w:rsidP="00DC2252">
      <w:pPr>
        <w:pStyle w:val="Odstavekseznama"/>
        <w:spacing w:line="240" w:lineRule="atLeast"/>
        <w:ind w:left="284"/>
        <w:jc w:val="both"/>
        <w:rPr>
          <w:rFonts w:ascii="Arial" w:hAnsi="Arial" w:cs="Arial"/>
          <w:sz w:val="24"/>
          <w:szCs w:val="24"/>
          <w:highlight w:val="green"/>
        </w:rPr>
      </w:pPr>
    </w:p>
    <w:p w:rsidR="00DC2252" w:rsidRPr="00B46B68" w:rsidRDefault="00DC2252" w:rsidP="00DC2252">
      <w:pPr>
        <w:pStyle w:val="Odstavekseznama"/>
        <w:numPr>
          <w:ilvl w:val="0"/>
          <w:numId w:val="2"/>
        </w:numPr>
        <w:ind w:left="426" w:hanging="426"/>
        <w:jc w:val="both"/>
        <w:rPr>
          <w:rFonts w:ascii="Arial" w:hAnsi="Arial" w:cs="Arial"/>
          <w:sz w:val="24"/>
          <w:szCs w:val="24"/>
        </w:rPr>
      </w:pPr>
      <w:r w:rsidRPr="00B46B68">
        <w:rPr>
          <w:rFonts w:ascii="Arial" w:hAnsi="Arial" w:cs="Arial"/>
          <w:sz w:val="24"/>
          <w:szCs w:val="24"/>
        </w:rPr>
        <w:t xml:space="preserve">S postavitvijo osebe pod skrbništvo se globoko poseže v njene človekove pravice in dostojanstvo, zato je zelo pomembno, da je to področje pravno-formalno ustrezno urejeno, še bolj pa, kako se veljavna določila izvajajo v praksi. Pred prenovo obstoječe zakonodajne ureditve omenjenega področja bi bilo treba temeljito premisliti strokovne koncepte razumevanja skrbništva z vidika človekovih pravic in temeljnih svoboščin. </w:t>
      </w:r>
    </w:p>
    <w:p w:rsidR="00DC2252" w:rsidRDefault="00DC2252" w:rsidP="00DC2252">
      <w:pPr>
        <w:pStyle w:val="Odstavekseznama"/>
        <w:numPr>
          <w:ilvl w:val="0"/>
          <w:numId w:val="2"/>
        </w:numPr>
        <w:ind w:left="426" w:hanging="426"/>
        <w:jc w:val="both"/>
        <w:rPr>
          <w:rFonts w:ascii="Arial" w:hAnsi="Arial" w:cs="Arial"/>
          <w:sz w:val="24"/>
          <w:szCs w:val="24"/>
        </w:rPr>
      </w:pPr>
      <w:r>
        <w:rPr>
          <w:rFonts w:ascii="Arial" w:hAnsi="Arial" w:cs="Arial"/>
          <w:sz w:val="24"/>
          <w:szCs w:val="24"/>
        </w:rPr>
        <w:t>Na podlagi težav, ki jih zaznavajo domovi za starejše, bi bilo treba podrobneje urediti skrbništvo za osebe, ki se jim</w:t>
      </w:r>
      <w:r w:rsidRPr="00D21393">
        <w:rPr>
          <w:rFonts w:ascii="Arial" w:hAnsi="Arial" w:cs="Arial"/>
          <w:sz w:val="24"/>
          <w:szCs w:val="24"/>
        </w:rPr>
        <w:t xml:space="preserve"> </w:t>
      </w:r>
      <w:r>
        <w:rPr>
          <w:rFonts w:ascii="Arial" w:hAnsi="Arial" w:cs="Arial"/>
          <w:sz w:val="24"/>
          <w:szCs w:val="24"/>
        </w:rPr>
        <w:t>poslabša</w:t>
      </w:r>
      <w:r w:rsidRPr="00D21393">
        <w:rPr>
          <w:rFonts w:ascii="Arial" w:hAnsi="Arial" w:cs="Arial"/>
          <w:sz w:val="24"/>
          <w:szCs w:val="24"/>
        </w:rPr>
        <w:t xml:space="preserve"> </w:t>
      </w:r>
      <w:r>
        <w:rPr>
          <w:rFonts w:ascii="Arial" w:hAnsi="Arial" w:cs="Arial"/>
          <w:sz w:val="24"/>
          <w:szCs w:val="24"/>
        </w:rPr>
        <w:t xml:space="preserve">njihovo </w:t>
      </w:r>
      <w:r w:rsidRPr="00D21393">
        <w:rPr>
          <w:rFonts w:ascii="Arial" w:hAnsi="Arial" w:cs="Arial"/>
          <w:sz w:val="24"/>
          <w:szCs w:val="24"/>
        </w:rPr>
        <w:t>zdravstven</w:t>
      </w:r>
      <w:r>
        <w:rPr>
          <w:rFonts w:ascii="Arial" w:hAnsi="Arial" w:cs="Arial"/>
          <w:sz w:val="24"/>
          <w:szCs w:val="24"/>
        </w:rPr>
        <w:t>o</w:t>
      </w:r>
      <w:r w:rsidRPr="00D21393">
        <w:rPr>
          <w:rFonts w:ascii="Arial" w:hAnsi="Arial" w:cs="Arial"/>
          <w:sz w:val="24"/>
          <w:szCs w:val="24"/>
        </w:rPr>
        <w:t xml:space="preserve"> stanj</w:t>
      </w:r>
      <w:r>
        <w:rPr>
          <w:rFonts w:ascii="Arial" w:hAnsi="Arial" w:cs="Arial"/>
          <w:sz w:val="24"/>
          <w:szCs w:val="24"/>
        </w:rPr>
        <w:t xml:space="preserve">e do faze </w:t>
      </w:r>
      <w:proofErr w:type="spellStart"/>
      <w:r>
        <w:rPr>
          <w:rFonts w:ascii="Arial" w:hAnsi="Arial" w:cs="Arial"/>
          <w:sz w:val="24"/>
          <w:szCs w:val="24"/>
        </w:rPr>
        <w:t>nepomičnosti</w:t>
      </w:r>
      <w:proofErr w:type="spellEnd"/>
      <w:r>
        <w:rPr>
          <w:rFonts w:ascii="Arial" w:hAnsi="Arial" w:cs="Arial"/>
          <w:sz w:val="24"/>
          <w:szCs w:val="24"/>
        </w:rPr>
        <w:t xml:space="preserve">; za osebe, ki jim </w:t>
      </w:r>
      <w:r w:rsidRPr="00D21393">
        <w:rPr>
          <w:rFonts w:ascii="Arial" w:hAnsi="Arial" w:cs="Arial"/>
          <w:sz w:val="24"/>
          <w:szCs w:val="24"/>
        </w:rPr>
        <w:t>upad</w:t>
      </w:r>
      <w:r>
        <w:rPr>
          <w:rFonts w:ascii="Arial" w:hAnsi="Arial" w:cs="Arial"/>
          <w:sz w:val="24"/>
          <w:szCs w:val="24"/>
        </w:rPr>
        <w:t>ejo</w:t>
      </w:r>
      <w:r w:rsidRPr="00D21393">
        <w:rPr>
          <w:rFonts w:ascii="Arial" w:hAnsi="Arial" w:cs="Arial"/>
          <w:sz w:val="24"/>
          <w:szCs w:val="24"/>
        </w:rPr>
        <w:t xml:space="preserve"> kognitivn</w:t>
      </w:r>
      <w:r>
        <w:rPr>
          <w:rFonts w:ascii="Arial" w:hAnsi="Arial" w:cs="Arial"/>
          <w:sz w:val="24"/>
          <w:szCs w:val="24"/>
        </w:rPr>
        <w:t>e</w:t>
      </w:r>
      <w:r w:rsidRPr="00D21393">
        <w:rPr>
          <w:rFonts w:ascii="Arial" w:hAnsi="Arial" w:cs="Arial"/>
          <w:sz w:val="24"/>
          <w:szCs w:val="24"/>
        </w:rPr>
        <w:t xml:space="preserve"> funkcij</w:t>
      </w:r>
      <w:r>
        <w:rPr>
          <w:rFonts w:ascii="Arial" w:hAnsi="Arial" w:cs="Arial"/>
          <w:sz w:val="24"/>
          <w:szCs w:val="24"/>
        </w:rPr>
        <w:t xml:space="preserve">e; za </w:t>
      </w:r>
      <w:r w:rsidRPr="00D21393">
        <w:rPr>
          <w:rFonts w:ascii="Arial" w:hAnsi="Arial" w:cs="Arial"/>
          <w:sz w:val="24"/>
          <w:szCs w:val="24"/>
        </w:rPr>
        <w:t>mentalno in opravilno spos</w:t>
      </w:r>
      <w:r>
        <w:rPr>
          <w:rFonts w:ascii="Arial" w:hAnsi="Arial" w:cs="Arial"/>
          <w:sz w:val="24"/>
          <w:szCs w:val="24"/>
        </w:rPr>
        <w:t xml:space="preserve">obne osebe, ki imajo bolezenske težave, in bi potrebovale zelo specifično vrsto skrbništva, ker nimajo svojcev, prijateljev itd. </w:t>
      </w:r>
    </w:p>
    <w:p w:rsidR="00DC2252" w:rsidRDefault="00DC2252" w:rsidP="00DC2252">
      <w:pPr>
        <w:pStyle w:val="Odstavekseznama"/>
        <w:numPr>
          <w:ilvl w:val="0"/>
          <w:numId w:val="2"/>
        </w:numPr>
        <w:ind w:left="426" w:hanging="426"/>
        <w:jc w:val="both"/>
        <w:rPr>
          <w:rFonts w:ascii="Arial" w:hAnsi="Arial" w:cs="Arial"/>
          <w:sz w:val="24"/>
          <w:szCs w:val="24"/>
        </w:rPr>
      </w:pPr>
      <w:r w:rsidRPr="00AC0038">
        <w:rPr>
          <w:rFonts w:ascii="Arial" w:hAnsi="Arial" w:cs="Arial"/>
          <w:sz w:val="24"/>
          <w:szCs w:val="24"/>
        </w:rPr>
        <w:lastRenderedPageBreak/>
        <w:t>Jasno je treba ločiti odvzem poslovne sposobnosti in postopek postavitve skrbnika, saj ni nujno, da sta neločljivo povezana</w:t>
      </w:r>
      <w:r>
        <w:rPr>
          <w:rFonts w:ascii="Arial" w:hAnsi="Arial" w:cs="Arial"/>
          <w:sz w:val="24"/>
          <w:szCs w:val="24"/>
        </w:rPr>
        <w:t>.</w:t>
      </w:r>
      <w:r w:rsidRPr="00AC0038">
        <w:rPr>
          <w:rFonts w:ascii="Arial" w:hAnsi="Arial" w:cs="Arial"/>
          <w:sz w:val="24"/>
          <w:szCs w:val="24"/>
        </w:rPr>
        <w:t xml:space="preserve"> </w:t>
      </w:r>
    </w:p>
    <w:p w:rsidR="00DC2252" w:rsidRPr="0040763E" w:rsidRDefault="00DC2252" w:rsidP="00DC2252">
      <w:pPr>
        <w:pStyle w:val="Odstavekseznama"/>
        <w:numPr>
          <w:ilvl w:val="0"/>
          <w:numId w:val="2"/>
        </w:numPr>
        <w:ind w:left="426" w:hanging="426"/>
        <w:jc w:val="both"/>
        <w:rPr>
          <w:rFonts w:ascii="Arial" w:hAnsi="Arial" w:cs="Arial"/>
          <w:sz w:val="24"/>
          <w:szCs w:val="24"/>
        </w:rPr>
      </w:pPr>
      <w:r w:rsidRPr="0040763E">
        <w:rPr>
          <w:rFonts w:ascii="Arial" w:hAnsi="Arial" w:cs="Arial"/>
          <w:sz w:val="24"/>
          <w:szCs w:val="24"/>
        </w:rPr>
        <w:t xml:space="preserve">Osebi, ki sama ne zmore več uveljavljati svojih pravic in koristi, ni pa ji odvzeta poslovna sposobnost, je treba zagotoviti pravico do samostojnega odločanja in izrekanja ter urediti primere oseb, ki jim sicer ni odvzeta poslovna sposobnost, imajo pa imenovanega skrbnika za posebni primer za opravljanje določenih nalog, ki pa ne zajamejo vseh njegovih potreb itd. Med drugim je treba </w:t>
      </w:r>
      <w:r>
        <w:rPr>
          <w:rFonts w:ascii="Arial" w:hAnsi="Arial" w:cs="Arial"/>
          <w:sz w:val="24"/>
          <w:szCs w:val="24"/>
        </w:rPr>
        <w:t>r</w:t>
      </w:r>
      <w:r w:rsidRPr="0040763E">
        <w:rPr>
          <w:rFonts w:ascii="Arial" w:hAnsi="Arial" w:cs="Arial"/>
          <w:sz w:val="24"/>
          <w:szCs w:val="24"/>
        </w:rPr>
        <w:t>azrešiti dileme glede podpisovanja dokumentov (različna mnenja pravne stroke in inšpekcijske službe glede nujnosti podpisa uporabnika; težave s podpisovanjem privolitev za do</w:t>
      </w:r>
      <w:r>
        <w:rPr>
          <w:rFonts w:ascii="Arial" w:hAnsi="Arial" w:cs="Arial"/>
          <w:sz w:val="24"/>
          <w:szCs w:val="24"/>
        </w:rPr>
        <w:t>ločene zdravstvene posege) ne</w:t>
      </w:r>
      <w:r w:rsidRPr="0040763E">
        <w:rPr>
          <w:rFonts w:ascii="Arial" w:hAnsi="Arial" w:cs="Arial"/>
          <w:sz w:val="24"/>
          <w:szCs w:val="24"/>
        </w:rPr>
        <w:t xml:space="preserve"> da se odvzema ali omejuje poslovno sposobnost osebe.</w:t>
      </w:r>
    </w:p>
    <w:p w:rsidR="00DC2252" w:rsidRPr="004B2AD7" w:rsidRDefault="00DC2252" w:rsidP="00DC2252">
      <w:pPr>
        <w:pStyle w:val="Odstavekseznama"/>
        <w:numPr>
          <w:ilvl w:val="0"/>
          <w:numId w:val="2"/>
        </w:numPr>
        <w:ind w:left="426" w:hanging="426"/>
        <w:jc w:val="both"/>
        <w:rPr>
          <w:rFonts w:ascii="Arial" w:hAnsi="Arial" w:cs="Arial"/>
          <w:sz w:val="24"/>
          <w:szCs w:val="24"/>
        </w:rPr>
      </w:pPr>
      <w:r w:rsidRPr="004B2AD7">
        <w:rPr>
          <w:rFonts w:ascii="Arial" w:hAnsi="Arial" w:cs="Arial"/>
          <w:sz w:val="24"/>
          <w:szCs w:val="24"/>
        </w:rPr>
        <w:t>V povezavi s pristojnostmi centrov za socialno delo bi bilo treba poenotiti načine pri urejanju skrbništva (uskladiti mnenja, podati enotna navodila ter pri tem upoštevati način dela v domovih za starejše) ter odzivanju na zaznane kršitve pri izvajanju skrbniških nalog, s poudarkom na ažurnosti odločanja in ukrepanja (npr. pri razreševanju nevestnih skrbnikov); domove za starejše ažurno obveščati v primeru postavitve skrbnika kateremu od stanovalcev; povečati nabor oseb v okviru centrov za socialno delo, usposobljenih za prevzem nalog skrbništva; premišljeno določati in menjati skrbnike</w:t>
      </w:r>
      <w:r w:rsidRPr="00EC41DF">
        <w:t xml:space="preserve"> </w:t>
      </w:r>
      <w:r>
        <w:rPr>
          <w:rFonts w:ascii="Arial" w:hAnsi="Arial" w:cs="Arial"/>
          <w:sz w:val="24"/>
          <w:szCs w:val="24"/>
        </w:rPr>
        <w:t>in</w:t>
      </w:r>
      <w:r w:rsidRPr="004B2AD7">
        <w:rPr>
          <w:rFonts w:ascii="Arial" w:hAnsi="Arial" w:cs="Arial"/>
          <w:sz w:val="24"/>
          <w:szCs w:val="24"/>
        </w:rPr>
        <w:t xml:space="preserve"> ne določati skrbnikov, ki stanovalca </w:t>
      </w:r>
      <w:r>
        <w:rPr>
          <w:rFonts w:ascii="Arial" w:hAnsi="Arial" w:cs="Arial"/>
          <w:sz w:val="24"/>
          <w:szCs w:val="24"/>
        </w:rPr>
        <w:t>ter</w:t>
      </w:r>
      <w:r w:rsidRPr="004B2AD7">
        <w:rPr>
          <w:rFonts w:ascii="Arial" w:hAnsi="Arial" w:cs="Arial"/>
          <w:sz w:val="24"/>
          <w:szCs w:val="24"/>
        </w:rPr>
        <w:t xml:space="preserve"> njegovih želja ne poznajo dobro (npr. daljnih sorodnikov brez poprejšnjih stikov </w:t>
      </w:r>
      <w:r>
        <w:rPr>
          <w:rFonts w:ascii="Arial" w:hAnsi="Arial" w:cs="Arial"/>
          <w:sz w:val="24"/>
          <w:szCs w:val="24"/>
        </w:rPr>
        <w:t>s stanovalcem</w:t>
      </w:r>
      <w:r w:rsidRPr="004B2AD7">
        <w:rPr>
          <w:rFonts w:ascii="Arial" w:hAnsi="Arial" w:cs="Arial"/>
          <w:sz w:val="24"/>
          <w:szCs w:val="24"/>
        </w:rPr>
        <w:t>); razrešiti težav</w:t>
      </w:r>
      <w:r>
        <w:rPr>
          <w:rFonts w:ascii="Arial" w:hAnsi="Arial" w:cs="Arial"/>
          <w:sz w:val="24"/>
          <w:szCs w:val="24"/>
        </w:rPr>
        <w:t>e</w:t>
      </w:r>
      <w:r w:rsidRPr="004B2AD7">
        <w:rPr>
          <w:rFonts w:ascii="Arial" w:hAnsi="Arial" w:cs="Arial"/>
          <w:sz w:val="24"/>
          <w:szCs w:val="24"/>
        </w:rPr>
        <w:t xml:space="preserve"> v povezavi s postavitvijo skrbnika za posebni primer, ko je oseba na varovani oddelek socialno varstvenega zavoda nameščena na podlagi sklepa sodišča, in preprečiti morebiten konflikt interesov v primeru prelaganja obveze skrbništva s centrov za socialno delo na zaposlene v domovih za starejše.  </w:t>
      </w:r>
    </w:p>
    <w:p w:rsidR="00DC2252" w:rsidRPr="0040763E" w:rsidRDefault="00DC2252" w:rsidP="00DC2252">
      <w:pPr>
        <w:pStyle w:val="Odstavekseznama"/>
        <w:numPr>
          <w:ilvl w:val="0"/>
          <w:numId w:val="2"/>
        </w:numPr>
        <w:ind w:left="426" w:hanging="426"/>
        <w:jc w:val="both"/>
        <w:rPr>
          <w:rFonts w:ascii="Arial" w:hAnsi="Arial" w:cs="Arial"/>
          <w:sz w:val="24"/>
          <w:szCs w:val="24"/>
        </w:rPr>
      </w:pPr>
      <w:r w:rsidRPr="0040763E">
        <w:rPr>
          <w:rFonts w:ascii="Arial" w:hAnsi="Arial" w:cs="Arial"/>
          <w:sz w:val="24"/>
          <w:szCs w:val="24"/>
        </w:rPr>
        <w:t xml:space="preserve">Ustrezno je treba urediti področje nadzora nad izvajanjem nalog skrbnikov, vključno s poročanjem, zagotoviti ustrezno odzivnost in vestno delovanje skrbnikov, preprečevati  zlorabe pri izvajanju skrbniške funkcije ter napačne razlage skrbnikov za poseben primer glede njihovih pristojnosti (poseganje tudi na področja, za katera niso pooblaščeni). </w:t>
      </w:r>
    </w:p>
    <w:p w:rsidR="00DC2252" w:rsidRPr="0040763E" w:rsidRDefault="00DC2252" w:rsidP="00DC2252">
      <w:pPr>
        <w:pStyle w:val="Odstavekseznama"/>
        <w:numPr>
          <w:ilvl w:val="0"/>
          <w:numId w:val="2"/>
        </w:numPr>
        <w:ind w:left="426" w:hanging="426"/>
        <w:jc w:val="both"/>
        <w:rPr>
          <w:rFonts w:ascii="Arial" w:hAnsi="Arial" w:cs="Arial"/>
          <w:sz w:val="24"/>
          <w:szCs w:val="24"/>
        </w:rPr>
      </w:pPr>
      <w:r>
        <w:rPr>
          <w:rFonts w:ascii="Arial" w:hAnsi="Arial" w:cs="Arial"/>
          <w:sz w:val="24"/>
          <w:szCs w:val="24"/>
        </w:rPr>
        <w:t>Paziti je treba, da se ne sprejema</w:t>
      </w:r>
      <w:r w:rsidRPr="00EC41DF">
        <w:rPr>
          <w:rFonts w:ascii="Arial" w:hAnsi="Arial" w:cs="Arial"/>
          <w:sz w:val="24"/>
          <w:szCs w:val="24"/>
        </w:rPr>
        <w:t xml:space="preserve"> odloč</w:t>
      </w:r>
      <w:r>
        <w:rPr>
          <w:rFonts w:ascii="Arial" w:hAnsi="Arial" w:cs="Arial"/>
          <w:sz w:val="24"/>
          <w:szCs w:val="24"/>
        </w:rPr>
        <w:t>itev</w:t>
      </w:r>
      <w:r w:rsidRPr="00EC41DF">
        <w:rPr>
          <w:rFonts w:ascii="Arial" w:hAnsi="Arial" w:cs="Arial"/>
          <w:sz w:val="24"/>
          <w:szCs w:val="24"/>
        </w:rPr>
        <w:t xml:space="preserve"> v nasprotju z željami stanovalcev, urediti področje</w:t>
      </w:r>
      <w:r>
        <w:rPr>
          <w:rFonts w:ascii="Arial" w:hAnsi="Arial" w:cs="Arial"/>
          <w:sz w:val="24"/>
          <w:szCs w:val="24"/>
        </w:rPr>
        <w:t xml:space="preserve"> </w:t>
      </w:r>
      <w:r w:rsidRPr="0040763E">
        <w:rPr>
          <w:rFonts w:ascii="Arial" w:hAnsi="Arial" w:cs="Arial"/>
          <w:sz w:val="24"/>
          <w:szCs w:val="24"/>
        </w:rPr>
        <w:t>razpolaganja s finančnimi sredstvi stanovalcev (pogosto v njihovo škodo), vzdrževanjem premoženja, pooblastili za vročanje/dvigovanje priporočene pošte, uveljavljanjem različnih pravic iz javnih sredstev; varovanjem osebnih podatkov itd.</w:t>
      </w:r>
    </w:p>
    <w:p w:rsidR="00DC2252" w:rsidRDefault="00DC2252" w:rsidP="00DC2252">
      <w:pPr>
        <w:pStyle w:val="Odstavekseznama"/>
        <w:numPr>
          <w:ilvl w:val="0"/>
          <w:numId w:val="2"/>
        </w:numPr>
        <w:ind w:left="426" w:hanging="426"/>
        <w:jc w:val="both"/>
        <w:rPr>
          <w:rFonts w:ascii="Arial" w:hAnsi="Arial" w:cs="Arial"/>
          <w:sz w:val="24"/>
          <w:szCs w:val="24"/>
        </w:rPr>
      </w:pPr>
      <w:r>
        <w:rPr>
          <w:rFonts w:ascii="Arial" w:hAnsi="Arial" w:cs="Arial"/>
          <w:sz w:val="24"/>
          <w:szCs w:val="24"/>
        </w:rPr>
        <w:t xml:space="preserve">V skladu s primarnim namenom skrbništva, to je varstvom posameznikove osebnosti, je treba poskrbeti, </w:t>
      </w:r>
      <w:r w:rsidRPr="008F0CE5">
        <w:rPr>
          <w:rFonts w:ascii="Arial" w:hAnsi="Arial" w:cs="Arial"/>
          <w:sz w:val="24"/>
          <w:szCs w:val="24"/>
        </w:rPr>
        <w:t>da skrbništvo</w:t>
      </w:r>
      <w:r>
        <w:rPr>
          <w:rFonts w:ascii="Arial" w:hAnsi="Arial" w:cs="Arial"/>
          <w:sz w:val="24"/>
          <w:szCs w:val="24"/>
        </w:rPr>
        <w:t xml:space="preserve"> </w:t>
      </w:r>
      <w:r w:rsidRPr="008F0CE5">
        <w:rPr>
          <w:rFonts w:ascii="Arial" w:hAnsi="Arial" w:cs="Arial"/>
          <w:sz w:val="24"/>
          <w:szCs w:val="24"/>
        </w:rPr>
        <w:t xml:space="preserve">v prvi vrsti predstavlja predvsem pomoč posamezniku </w:t>
      </w:r>
      <w:r>
        <w:rPr>
          <w:rFonts w:ascii="Arial" w:hAnsi="Arial" w:cs="Arial"/>
          <w:sz w:val="24"/>
          <w:szCs w:val="24"/>
        </w:rPr>
        <w:t xml:space="preserve">pod skrbništvom </w:t>
      </w:r>
      <w:r w:rsidRPr="008F0CE5">
        <w:rPr>
          <w:rFonts w:ascii="Arial" w:hAnsi="Arial" w:cs="Arial"/>
          <w:sz w:val="24"/>
          <w:szCs w:val="24"/>
        </w:rPr>
        <w:t xml:space="preserve">pri izražanju njegove volje in ne nadomestitev njegove volje. </w:t>
      </w:r>
      <w:r>
        <w:rPr>
          <w:rFonts w:ascii="Arial" w:hAnsi="Arial" w:cs="Arial"/>
          <w:sz w:val="24"/>
          <w:szCs w:val="24"/>
        </w:rPr>
        <w:t xml:space="preserve">Jasno je torej treba razločevati med izvajanjem nalog zastopništva in pokroviteljstvom ter koristi osebe pod skrbništvom od koristi skrbnika, njegovih sorodnikov ali partnerja. </w:t>
      </w:r>
    </w:p>
    <w:p w:rsidR="00DC2252" w:rsidRPr="00843B5D" w:rsidRDefault="00DC2252" w:rsidP="00DC2252">
      <w:pPr>
        <w:pStyle w:val="Odstavekseznama"/>
        <w:numPr>
          <w:ilvl w:val="0"/>
          <w:numId w:val="2"/>
        </w:numPr>
        <w:ind w:left="426" w:hanging="426"/>
        <w:jc w:val="both"/>
        <w:rPr>
          <w:rFonts w:ascii="Arial" w:hAnsi="Arial" w:cs="Arial"/>
          <w:sz w:val="24"/>
          <w:szCs w:val="24"/>
        </w:rPr>
      </w:pPr>
      <w:r w:rsidRPr="00843B5D">
        <w:rPr>
          <w:rFonts w:ascii="Arial" w:hAnsi="Arial" w:cs="Arial"/>
          <w:sz w:val="24"/>
          <w:szCs w:val="24"/>
        </w:rPr>
        <w:t xml:space="preserve">Podrobneje je treba opredeliti naloge skrbnikov za posebni primer na zakonski in podzakonski ravni (sprejeti pravilnik o skrbništvu za posebni primer, sprejeti samostojen </w:t>
      </w:r>
      <w:r>
        <w:rPr>
          <w:rFonts w:ascii="Arial" w:hAnsi="Arial" w:cs="Arial"/>
          <w:sz w:val="24"/>
          <w:szCs w:val="24"/>
        </w:rPr>
        <w:t>z</w:t>
      </w:r>
      <w:r w:rsidRPr="00843B5D">
        <w:rPr>
          <w:rFonts w:ascii="Arial" w:hAnsi="Arial" w:cs="Arial"/>
          <w:sz w:val="24"/>
          <w:szCs w:val="24"/>
        </w:rPr>
        <w:t xml:space="preserve">akon o skrbništvu) ter uskladiti mnenja Varuha človekovih pravic Republike Slovenije, Socialne inšpekcije in Socialne zbornice Slovenije glede urejanja skrbništva za posebni primer v povezavi z nastanitvami v domovih za starejše.  </w:t>
      </w:r>
    </w:p>
    <w:p w:rsidR="00DC2252" w:rsidRPr="00843B5D" w:rsidRDefault="00DC2252" w:rsidP="00DC2252">
      <w:pPr>
        <w:pStyle w:val="Odstavekseznama"/>
        <w:numPr>
          <w:ilvl w:val="0"/>
          <w:numId w:val="2"/>
        </w:numPr>
        <w:ind w:left="426" w:hanging="426"/>
        <w:jc w:val="both"/>
        <w:rPr>
          <w:rFonts w:ascii="Arial" w:hAnsi="Arial" w:cs="Arial"/>
          <w:sz w:val="24"/>
          <w:szCs w:val="24"/>
        </w:rPr>
      </w:pPr>
      <w:r w:rsidRPr="00843B5D">
        <w:rPr>
          <w:rFonts w:ascii="Arial" w:hAnsi="Arial" w:cs="Arial"/>
          <w:sz w:val="24"/>
          <w:szCs w:val="24"/>
        </w:rPr>
        <w:t xml:space="preserve">Treba je poenostaviti birokratske postopke za dodelitev skrbništva in odpraviti strah izvajalcev pred morebitnimi ukrepi, ki pomenijo kršitev pravic stanovalcev. Z namenom zaščite izvajalcev institucionalnega varstva jim je do sprejetja sistemskih rešitev treba dati jasna navodila glede postopanja pri uveljavljanju in koriščenju pravic do institucionalnega varstva ter do zdravstvenih storitev tistih uporabnikov, ki nimajo možnosti sami poskrbeti za svoje pravice. </w:t>
      </w:r>
    </w:p>
    <w:p w:rsidR="00DC2252" w:rsidRPr="00843B5D" w:rsidRDefault="00DC2252" w:rsidP="00DC2252">
      <w:pPr>
        <w:pStyle w:val="Odstavekseznama"/>
        <w:numPr>
          <w:ilvl w:val="0"/>
          <w:numId w:val="2"/>
        </w:numPr>
        <w:ind w:left="426" w:hanging="426"/>
        <w:jc w:val="both"/>
        <w:rPr>
          <w:rFonts w:ascii="Arial" w:hAnsi="Arial" w:cs="Arial"/>
          <w:sz w:val="24"/>
          <w:szCs w:val="24"/>
        </w:rPr>
      </w:pPr>
      <w:r w:rsidRPr="00843B5D">
        <w:rPr>
          <w:rFonts w:ascii="Arial" w:hAnsi="Arial" w:cs="Arial"/>
          <w:sz w:val="24"/>
          <w:szCs w:val="24"/>
        </w:rPr>
        <w:lastRenderedPageBreak/>
        <w:t>Proučiti je treba možnost postavitve skrbnika, ki bi trajno skrbel za pravice in koristi posameznika v okviru institucionalnega varstva, tako v povezavi z namesti</w:t>
      </w:r>
      <w:r>
        <w:rPr>
          <w:rFonts w:ascii="Arial" w:hAnsi="Arial" w:cs="Arial"/>
          <w:sz w:val="24"/>
          <w:szCs w:val="24"/>
        </w:rPr>
        <w:t>tvijo, premestitvijo ali odpustom</w:t>
      </w:r>
      <w:r w:rsidRPr="00843B5D">
        <w:rPr>
          <w:rFonts w:ascii="Arial" w:hAnsi="Arial" w:cs="Arial"/>
          <w:sz w:val="24"/>
          <w:szCs w:val="24"/>
        </w:rPr>
        <w:t xml:space="preserve"> uporabnikov sistema institucionalnega varstva, reševanja ostalih številnih vprašanj, o katerih se morajo osebe v času domskega varstva izjavljati oziroma z njimi soglašati, kot tudi v povezavi z uveljavljanjem pravic pacientov pri zdravstvenih storitvah in oskrbi. Praviloma se namreč zdravstveno stanje oseb, ki potrebujejo tovrstno pomoč, s časom ne izboljša. </w:t>
      </w:r>
    </w:p>
    <w:p w:rsidR="00DC2252" w:rsidRPr="00843B5D" w:rsidRDefault="00DC2252" w:rsidP="00DC2252">
      <w:pPr>
        <w:pStyle w:val="Odstavekseznama"/>
        <w:numPr>
          <w:ilvl w:val="0"/>
          <w:numId w:val="2"/>
        </w:numPr>
        <w:ind w:left="426" w:hanging="426"/>
        <w:jc w:val="both"/>
        <w:rPr>
          <w:rFonts w:ascii="Arial" w:hAnsi="Arial" w:cs="Arial"/>
          <w:sz w:val="24"/>
          <w:szCs w:val="24"/>
        </w:rPr>
      </w:pPr>
      <w:r w:rsidRPr="00843B5D">
        <w:rPr>
          <w:rFonts w:ascii="Arial" w:hAnsi="Arial" w:cs="Arial"/>
          <w:sz w:val="24"/>
          <w:szCs w:val="24"/>
        </w:rPr>
        <w:t xml:space="preserve">Na področju skrbništva je treba vzpostaviti intenzivno in neposredno sodelovanje med Ministrstvom za delo, družino, socialne zadeve in enake možnosti, centri za socialno delo, Varuhom človekovih pravic Republike Slovenije in domovi za starejše. </w:t>
      </w:r>
    </w:p>
    <w:p w:rsidR="00DC2252" w:rsidRPr="00843B5D" w:rsidRDefault="00DC2252" w:rsidP="00DC2252">
      <w:pPr>
        <w:pStyle w:val="Odstavekseznama"/>
        <w:numPr>
          <w:ilvl w:val="0"/>
          <w:numId w:val="2"/>
        </w:numPr>
        <w:ind w:left="426" w:hanging="426"/>
        <w:jc w:val="both"/>
        <w:rPr>
          <w:rFonts w:ascii="Arial" w:hAnsi="Arial" w:cs="Arial"/>
          <w:sz w:val="24"/>
          <w:szCs w:val="24"/>
        </w:rPr>
      </w:pPr>
      <w:r w:rsidRPr="00843B5D">
        <w:rPr>
          <w:rFonts w:ascii="Arial" w:hAnsi="Arial" w:cs="Arial"/>
          <w:sz w:val="24"/>
          <w:szCs w:val="24"/>
        </w:rPr>
        <w:t xml:space="preserve">Že vnaprej je treba iskati rešitve za urejanje skrbništva v povezavi s predvideno novo  zakonodajo s področja dolgotrajne oskrbe (predvideno dogovarjanje z upravičencem o koriščenju oskrbe ali denarnega nadomestila, sodelovanje upravičenca pri izdelavi individualnega načrta itd.). </w:t>
      </w:r>
    </w:p>
    <w:p w:rsidR="00DC2252" w:rsidRPr="00843B5D" w:rsidRDefault="00DC2252" w:rsidP="00DC2252">
      <w:pPr>
        <w:pStyle w:val="Odstavekseznama"/>
        <w:numPr>
          <w:ilvl w:val="0"/>
          <w:numId w:val="2"/>
        </w:numPr>
        <w:ind w:left="426" w:hanging="426"/>
        <w:jc w:val="both"/>
        <w:rPr>
          <w:rFonts w:ascii="Arial" w:hAnsi="Arial" w:cs="Arial"/>
          <w:sz w:val="24"/>
          <w:szCs w:val="24"/>
        </w:rPr>
      </w:pPr>
      <w:r w:rsidRPr="00843B5D">
        <w:rPr>
          <w:rFonts w:ascii="Arial" w:hAnsi="Arial" w:cs="Arial"/>
          <w:sz w:val="24"/>
          <w:szCs w:val="24"/>
        </w:rPr>
        <w:t xml:space="preserve">Področje skrbništva v primeru dementnih oseb bi bilo treba urediti v okviru Zakona o socialnem varstvu ali posebnem Zakonu o skrbništvu, saj se pri uveljavljanju njihovih pravic ni mogoče sklicevati na določbe Zakona o duševnem zdravju. </w:t>
      </w:r>
    </w:p>
    <w:p w:rsidR="00DC2252" w:rsidRDefault="00DC2252" w:rsidP="00DC2252">
      <w:pPr>
        <w:pStyle w:val="Odstavekseznama"/>
        <w:numPr>
          <w:ilvl w:val="0"/>
          <w:numId w:val="2"/>
        </w:numPr>
        <w:ind w:left="426" w:hanging="426"/>
        <w:jc w:val="both"/>
        <w:rPr>
          <w:rFonts w:ascii="Arial" w:hAnsi="Arial" w:cs="Arial"/>
          <w:sz w:val="24"/>
          <w:szCs w:val="24"/>
        </w:rPr>
      </w:pPr>
      <w:r w:rsidRPr="00843B5D">
        <w:rPr>
          <w:rFonts w:ascii="Arial" w:hAnsi="Arial" w:cs="Arial"/>
          <w:sz w:val="24"/>
          <w:szCs w:val="24"/>
        </w:rPr>
        <w:t xml:space="preserve">Razmisli naj se o vzpostavitvi instituta zagovornika osebe, ki ji je odvzeta poslovna sposobnost in s tem tudi sposobnost izvajanja procesnih dejanj (npr. vlaganje pritožb zoper odločbo centra za socialno delo o postavitvi pod skrbništvo in imenovanjem skrbnika ter vlaganje pritožb zoper druge upravne akte), po zgledu instituta zagovorništva otrok. </w:t>
      </w:r>
    </w:p>
    <w:p w:rsidR="00DC2252" w:rsidRPr="00843B5D" w:rsidRDefault="00DC2252" w:rsidP="00DC2252">
      <w:pPr>
        <w:pStyle w:val="Odstavekseznama"/>
        <w:ind w:left="426"/>
        <w:jc w:val="both"/>
        <w:rPr>
          <w:rFonts w:ascii="Arial" w:hAnsi="Arial" w:cs="Arial"/>
          <w:sz w:val="24"/>
          <w:szCs w:val="24"/>
        </w:rPr>
      </w:pPr>
    </w:p>
    <w:p w:rsidR="00DC2252" w:rsidRPr="007550CF" w:rsidRDefault="00DC2252" w:rsidP="00DC2252">
      <w:pPr>
        <w:pStyle w:val="Odstavekseznama"/>
        <w:numPr>
          <w:ilvl w:val="0"/>
          <w:numId w:val="1"/>
        </w:numPr>
        <w:spacing w:line="240" w:lineRule="atLeast"/>
        <w:ind w:left="284" w:firstLine="142"/>
        <w:jc w:val="both"/>
        <w:rPr>
          <w:rFonts w:ascii="Arial" w:hAnsi="Arial" w:cs="Arial"/>
          <w:sz w:val="24"/>
          <w:szCs w:val="24"/>
        </w:rPr>
      </w:pPr>
      <w:r w:rsidRPr="007550CF">
        <w:rPr>
          <w:rFonts w:ascii="Arial" w:hAnsi="Arial" w:cs="Arial"/>
          <w:sz w:val="24"/>
          <w:szCs w:val="24"/>
        </w:rPr>
        <w:t>PREPREČEVANJE NASILJA NAD STAREJŠIMI</w:t>
      </w:r>
    </w:p>
    <w:p w:rsidR="00DC2252" w:rsidRPr="007E3D2B" w:rsidRDefault="00DC2252" w:rsidP="00DC2252">
      <w:pPr>
        <w:pStyle w:val="Odstavekseznama"/>
        <w:spacing w:line="240" w:lineRule="atLeast"/>
        <w:ind w:left="426"/>
        <w:jc w:val="both"/>
        <w:rPr>
          <w:rFonts w:ascii="Arial" w:hAnsi="Arial" w:cs="Arial"/>
          <w:sz w:val="24"/>
          <w:szCs w:val="24"/>
          <w:highlight w:val="green"/>
        </w:rPr>
      </w:pPr>
    </w:p>
    <w:p w:rsidR="00DC2252" w:rsidRPr="0033636E" w:rsidRDefault="00DC2252" w:rsidP="00DC2252">
      <w:pPr>
        <w:pStyle w:val="Odstavekseznama"/>
        <w:numPr>
          <w:ilvl w:val="0"/>
          <w:numId w:val="8"/>
        </w:numPr>
        <w:spacing w:line="240" w:lineRule="atLeast"/>
        <w:ind w:left="426" w:hanging="426"/>
        <w:contextualSpacing/>
        <w:jc w:val="both"/>
        <w:rPr>
          <w:rFonts w:ascii="Arial" w:hAnsi="Arial" w:cs="Arial"/>
          <w:sz w:val="24"/>
          <w:szCs w:val="24"/>
          <w:lang w:eastAsia="en-US"/>
        </w:rPr>
      </w:pPr>
      <w:r w:rsidRPr="0033636E">
        <w:rPr>
          <w:rFonts w:ascii="Arial" w:hAnsi="Arial" w:cs="Arial"/>
          <w:sz w:val="24"/>
          <w:szCs w:val="24"/>
          <w:lang w:eastAsia="en-US"/>
        </w:rPr>
        <w:t>Z ustreznim izobraževanjem vseh, predvsem tistih, ki skrbijo za starejše osebe, jim nudijo nego in varstvo, ter ozaveščanjem o problematiki nasilja bomo lahko dosegli, da bodo različne oblike nasilja</w:t>
      </w:r>
      <w:r>
        <w:rPr>
          <w:rStyle w:val="Sprotnaopomba-sklic"/>
          <w:rFonts w:ascii="Arial" w:hAnsi="Arial" w:cs="Arial"/>
          <w:sz w:val="24"/>
          <w:szCs w:val="24"/>
          <w:lang w:eastAsia="en-US"/>
        </w:rPr>
        <w:footnoteReference w:id="9"/>
      </w:r>
      <w:r w:rsidRPr="0033636E">
        <w:rPr>
          <w:rFonts w:ascii="Arial" w:hAnsi="Arial" w:cs="Arial"/>
          <w:sz w:val="24"/>
          <w:szCs w:val="24"/>
          <w:lang w:eastAsia="en-US"/>
        </w:rPr>
        <w:t xml:space="preserve"> (besedno, duševno, telesno, ekonomsko, spolno, zanemarjanje itd.) ustrezno prepoznane in da se bo posledično lahko ustrezno ukrepalo. Primer dobre prakse predstavlja preventivni program Staranje brez nasilja, katerega nosilec je</w:t>
      </w:r>
      <w:r>
        <w:rPr>
          <w:rFonts w:ascii="Arial" w:hAnsi="Arial" w:cs="Arial"/>
          <w:sz w:val="24"/>
          <w:szCs w:val="24"/>
          <w:lang w:eastAsia="en-US"/>
        </w:rPr>
        <w:t xml:space="preserve"> Inštitut </w:t>
      </w:r>
      <w:r w:rsidRPr="0033636E">
        <w:rPr>
          <w:rFonts w:ascii="Arial" w:hAnsi="Arial" w:cs="Arial"/>
          <w:sz w:val="24"/>
          <w:szCs w:val="24"/>
          <w:lang w:eastAsia="en-US"/>
        </w:rPr>
        <w:t>Antona Trstenjaka in ki se ga izvaja v petih slovenskih regijah</w:t>
      </w:r>
      <w:r>
        <w:rPr>
          <w:rFonts w:ascii="Arial" w:hAnsi="Arial" w:cs="Arial"/>
          <w:sz w:val="24"/>
          <w:szCs w:val="24"/>
          <w:lang w:eastAsia="en-US"/>
        </w:rPr>
        <w:t xml:space="preserve">. </w:t>
      </w:r>
    </w:p>
    <w:p w:rsidR="00DC2252" w:rsidRDefault="00DC2252" w:rsidP="00DC2252">
      <w:pPr>
        <w:pStyle w:val="Odstavekseznama"/>
        <w:numPr>
          <w:ilvl w:val="0"/>
          <w:numId w:val="8"/>
        </w:numPr>
        <w:spacing w:line="240" w:lineRule="atLeast"/>
        <w:ind w:left="426" w:hanging="426"/>
        <w:contextualSpacing/>
        <w:jc w:val="both"/>
        <w:rPr>
          <w:rFonts w:ascii="Arial" w:hAnsi="Arial" w:cs="Arial"/>
          <w:sz w:val="24"/>
          <w:szCs w:val="24"/>
          <w:lang w:eastAsia="en-US"/>
        </w:rPr>
      </w:pPr>
      <w:r>
        <w:rPr>
          <w:rFonts w:ascii="Arial" w:hAnsi="Arial" w:cs="Arial"/>
          <w:sz w:val="24"/>
          <w:szCs w:val="24"/>
          <w:lang w:eastAsia="en-US"/>
        </w:rPr>
        <w:t xml:space="preserve">Razbremeniti, predvsem psihično, in hkrati </w:t>
      </w:r>
      <w:proofErr w:type="spellStart"/>
      <w:r>
        <w:rPr>
          <w:rFonts w:ascii="Arial" w:hAnsi="Arial" w:cs="Arial"/>
          <w:sz w:val="24"/>
          <w:szCs w:val="24"/>
          <w:lang w:eastAsia="en-US"/>
        </w:rPr>
        <w:t>opolnomočiti</w:t>
      </w:r>
      <w:proofErr w:type="spellEnd"/>
      <w:r>
        <w:rPr>
          <w:rFonts w:ascii="Arial" w:hAnsi="Arial" w:cs="Arial"/>
          <w:sz w:val="24"/>
          <w:szCs w:val="24"/>
          <w:lang w:eastAsia="en-US"/>
        </w:rPr>
        <w:t xml:space="preserve">, je treba neformalne oskrbovalce v primeru izvajanja oskrbe v domačem okolju. Slednji pogosto nimajo ustreznih znanj o starostnih spremembah in značilnih starostnih boleznih, manjka jim veščin za komunikacijo s starejšimi in znanj o oskrbi starejših, zato je velik del besednega in telesnega nasilja nad starejšimi v domači oskrbi povzročenega nehote. </w:t>
      </w:r>
    </w:p>
    <w:p w:rsidR="00DC2252" w:rsidRDefault="00DC2252" w:rsidP="00DC2252">
      <w:pPr>
        <w:pStyle w:val="Odstavekseznama"/>
        <w:numPr>
          <w:ilvl w:val="0"/>
          <w:numId w:val="8"/>
        </w:numPr>
        <w:spacing w:line="240" w:lineRule="atLeast"/>
        <w:ind w:left="426" w:hanging="426"/>
        <w:contextualSpacing/>
        <w:jc w:val="both"/>
        <w:rPr>
          <w:rFonts w:ascii="Arial" w:hAnsi="Arial" w:cs="Arial"/>
          <w:sz w:val="24"/>
          <w:szCs w:val="24"/>
          <w:lang w:eastAsia="en-US"/>
        </w:rPr>
      </w:pPr>
      <w:r w:rsidRPr="009710A8">
        <w:rPr>
          <w:rFonts w:ascii="Arial" w:hAnsi="Arial" w:cs="Arial"/>
          <w:sz w:val="24"/>
          <w:szCs w:val="24"/>
          <w:lang w:eastAsia="en-US"/>
        </w:rPr>
        <w:t>Odpraviti ali vsaj omiliti je treba odpor do staranja v družbi</w:t>
      </w:r>
      <w:r>
        <w:rPr>
          <w:rFonts w:ascii="Arial" w:hAnsi="Arial" w:cs="Arial"/>
          <w:sz w:val="24"/>
          <w:szCs w:val="24"/>
          <w:lang w:eastAsia="en-US"/>
        </w:rPr>
        <w:t>.</w:t>
      </w:r>
    </w:p>
    <w:p w:rsidR="00DC2252" w:rsidRDefault="00DC2252" w:rsidP="00DC2252">
      <w:pPr>
        <w:pStyle w:val="Odstavekseznama"/>
        <w:numPr>
          <w:ilvl w:val="0"/>
          <w:numId w:val="8"/>
        </w:numPr>
        <w:spacing w:line="240" w:lineRule="atLeast"/>
        <w:ind w:left="426" w:hanging="426"/>
        <w:contextualSpacing/>
        <w:jc w:val="both"/>
        <w:rPr>
          <w:rFonts w:ascii="Arial" w:hAnsi="Arial" w:cs="Arial"/>
          <w:sz w:val="24"/>
          <w:szCs w:val="24"/>
          <w:lang w:eastAsia="en-US"/>
        </w:rPr>
      </w:pPr>
      <w:r>
        <w:rPr>
          <w:rFonts w:ascii="Arial" w:hAnsi="Arial" w:cs="Arial"/>
          <w:sz w:val="24"/>
          <w:szCs w:val="24"/>
          <w:lang w:eastAsia="en-US"/>
        </w:rPr>
        <w:t>P</w:t>
      </w:r>
      <w:r w:rsidRPr="009710A8">
        <w:rPr>
          <w:rFonts w:ascii="Arial" w:hAnsi="Arial" w:cs="Arial"/>
          <w:sz w:val="24"/>
          <w:szCs w:val="24"/>
          <w:lang w:eastAsia="en-US"/>
        </w:rPr>
        <w:t>osledice</w:t>
      </w:r>
      <w:r>
        <w:rPr>
          <w:rFonts w:ascii="Arial" w:hAnsi="Arial" w:cs="Arial"/>
          <w:sz w:val="24"/>
          <w:szCs w:val="24"/>
          <w:lang w:eastAsia="en-US"/>
        </w:rPr>
        <w:t xml:space="preserve"> trpinčenja starejših ljudi je treba čim</w:t>
      </w:r>
      <w:r w:rsidRPr="009710A8">
        <w:rPr>
          <w:rFonts w:ascii="Arial" w:hAnsi="Arial" w:cs="Arial"/>
          <w:sz w:val="24"/>
          <w:szCs w:val="24"/>
          <w:lang w:eastAsia="en-US"/>
        </w:rPr>
        <w:t xml:space="preserve"> bolj smiselno sankcionirati</w:t>
      </w:r>
      <w:r>
        <w:rPr>
          <w:rFonts w:ascii="Arial" w:hAnsi="Arial" w:cs="Arial"/>
          <w:sz w:val="24"/>
          <w:szCs w:val="24"/>
          <w:lang w:eastAsia="en-US"/>
        </w:rPr>
        <w:t xml:space="preserve"> oziroma omiliti, pri čemer naj bodo ukrepi </w:t>
      </w:r>
      <w:r w:rsidRPr="009710A8">
        <w:rPr>
          <w:rFonts w:ascii="Arial" w:hAnsi="Arial" w:cs="Arial"/>
          <w:sz w:val="24"/>
          <w:szCs w:val="24"/>
          <w:lang w:eastAsia="en-US"/>
        </w:rPr>
        <w:t>usmerj</w:t>
      </w:r>
      <w:r>
        <w:rPr>
          <w:rFonts w:ascii="Arial" w:hAnsi="Arial" w:cs="Arial"/>
          <w:sz w:val="24"/>
          <w:szCs w:val="24"/>
          <w:lang w:eastAsia="en-US"/>
        </w:rPr>
        <w:t xml:space="preserve">eni tako v storilce kot žrtve nasilja oziroma trpinčenja. </w:t>
      </w:r>
    </w:p>
    <w:p w:rsidR="00DC2252" w:rsidRDefault="00DC2252" w:rsidP="00DC2252">
      <w:pPr>
        <w:pStyle w:val="Odstavekseznama"/>
        <w:numPr>
          <w:ilvl w:val="0"/>
          <w:numId w:val="8"/>
        </w:numPr>
        <w:spacing w:line="240" w:lineRule="atLeast"/>
        <w:ind w:left="426" w:hanging="426"/>
        <w:contextualSpacing/>
        <w:jc w:val="both"/>
        <w:rPr>
          <w:rFonts w:ascii="Arial" w:hAnsi="Arial" w:cs="Arial"/>
          <w:sz w:val="24"/>
          <w:szCs w:val="24"/>
          <w:lang w:eastAsia="en-US"/>
        </w:rPr>
      </w:pPr>
      <w:r w:rsidRPr="00C26263">
        <w:rPr>
          <w:rFonts w:ascii="Arial" w:hAnsi="Arial" w:cs="Arial"/>
          <w:sz w:val="24"/>
          <w:szCs w:val="24"/>
          <w:lang w:eastAsia="en-US"/>
        </w:rPr>
        <w:t>Ključnega pomena je preventivno ukrepanje, kar zajema znanstveni razvoj spoznanj o možnostih in metodah ukrepanja ter oblikovanje učinkovitih preventivnih programov, neposredno uporabljivih v praksi.</w:t>
      </w:r>
    </w:p>
    <w:p w:rsidR="006D1F83" w:rsidRPr="00C26263" w:rsidRDefault="006D1F83" w:rsidP="006D1F83">
      <w:pPr>
        <w:pStyle w:val="Odstavekseznama"/>
        <w:spacing w:line="240" w:lineRule="atLeast"/>
        <w:ind w:left="426"/>
        <w:contextualSpacing/>
        <w:jc w:val="both"/>
        <w:rPr>
          <w:rFonts w:ascii="Arial" w:hAnsi="Arial" w:cs="Arial"/>
          <w:sz w:val="24"/>
          <w:szCs w:val="24"/>
          <w:lang w:eastAsia="en-US"/>
        </w:rPr>
      </w:pPr>
    </w:p>
    <w:p w:rsidR="00DC2252" w:rsidRPr="007550CF" w:rsidRDefault="00DC2252" w:rsidP="00DC2252">
      <w:pPr>
        <w:pStyle w:val="Odstavekseznama"/>
        <w:numPr>
          <w:ilvl w:val="0"/>
          <w:numId w:val="1"/>
        </w:numPr>
        <w:spacing w:line="240" w:lineRule="atLeast"/>
        <w:ind w:left="142" w:firstLine="284"/>
        <w:jc w:val="both"/>
        <w:rPr>
          <w:rFonts w:ascii="Arial" w:hAnsi="Arial" w:cs="Arial"/>
          <w:sz w:val="24"/>
          <w:szCs w:val="24"/>
        </w:rPr>
      </w:pPr>
      <w:r w:rsidRPr="007550CF">
        <w:rPr>
          <w:rFonts w:ascii="Arial" w:hAnsi="Arial" w:cs="Arial"/>
          <w:sz w:val="24"/>
          <w:szCs w:val="24"/>
        </w:rPr>
        <w:t>STAROSTNE SPREMEMBE MOŽGANOV IN MOŽNI UKREPI</w:t>
      </w:r>
    </w:p>
    <w:p w:rsidR="00DC2252" w:rsidRPr="004A749B" w:rsidRDefault="00DC2252" w:rsidP="00DC2252">
      <w:pPr>
        <w:pStyle w:val="Odstavekseznama"/>
        <w:spacing w:line="240" w:lineRule="atLeast"/>
        <w:ind w:left="426"/>
        <w:jc w:val="both"/>
        <w:rPr>
          <w:rFonts w:ascii="Arial" w:hAnsi="Arial" w:cs="Arial"/>
          <w:sz w:val="24"/>
          <w:szCs w:val="24"/>
          <w:highlight w:val="green"/>
        </w:rPr>
      </w:pPr>
    </w:p>
    <w:p w:rsidR="00DC2252" w:rsidRDefault="00DC2252" w:rsidP="00DC2252">
      <w:pPr>
        <w:pStyle w:val="Odstavekseznama"/>
        <w:numPr>
          <w:ilvl w:val="0"/>
          <w:numId w:val="9"/>
        </w:numPr>
        <w:spacing w:line="240" w:lineRule="atLeast"/>
        <w:ind w:left="426" w:hanging="426"/>
        <w:contextualSpacing/>
        <w:jc w:val="both"/>
        <w:rPr>
          <w:rFonts w:ascii="Arial" w:hAnsi="Arial" w:cs="Arial"/>
          <w:sz w:val="24"/>
          <w:szCs w:val="24"/>
          <w:lang w:eastAsia="en-US"/>
        </w:rPr>
      </w:pPr>
      <w:r>
        <w:rPr>
          <w:rFonts w:ascii="Arial" w:hAnsi="Arial" w:cs="Arial"/>
          <w:sz w:val="24"/>
          <w:szCs w:val="24"/>
          <w:lang w:eastAsia="en-US"/>
        </w:rPr>
        <w:t>De</w:t>
      </w:r>
      <w:r w:rsidRPr="007726E8">
        <w:rPr>
          <w:rFonts w:ascii="Arial" w:hAnsi="Arial" w:cs="Arial"/>
          <w:sz w:val="24"/>
          <w:szCs w:val="24"/>
          <w:lang w:eastAsia="en-US"/>
        </w:rPr>
        <w:t xml:space="preserve">menca in druge oblike sprememb, ki jih doživljajo starejši, predstavljajo velik izziv tako zanje kot za celotno družbo. Skupaj je treba najti rešitve, ki bodo v največji možni meri upoštevale tako varstvo osebnosti posameznika kot tudi njegovo zdravstveno varnost. </w:t>
      </w:r>
    </w:p>
    <w:p w:rsidR="00DC2252" w:rsidRDefault="00DC2252" w:rsidP="00DC2252">
      <w:pPr>
        <w:pStyle w:val="Odstavekseznama"/>
        <w:numPr>
          <w:ilvl w:val="0"/>
          <w:numId w:val="9"/>
        </w:numPr>
        <w:spacing w:line="240" w:lineRule="atLeast"/>
        <w:ind w:left="426" w:hanging="426"/>
        <w:contextualSpacing/>
        <w:jc w:val="both"/>
        <w:rPr>
          <w:rFonts w:ascii="Arial" w:hAnsi="Arial" w:cs="Arial"/>
          <w:sz w:val="24"/>
          <w:szCs w:val="24"/>
          <w:lang w:eastAsia="en-US"/>
        </w:rPr>
      </w:pPr>
      <w:r>
        <w:rPr>
          <w:rFonts w:ascii="Arial" w:hAnsi="Arial" w:cs="Arial"/>
          <w:sz w:val="24"/>
          <w:szCs w:val="24"/>
          <w:lang w:eastAsia="en-US"/>
        </w:rPr>
        <w:t>Pomembno je ozaveščanje o procesih staranja možganov in poudarjanje ne samo negativnih, ampak tudi pozitivnih plati staranja možganov</w:t>
      </w:r>
      <w:r>
        <w:rPr>
          <w:rStyle w:val="Sprotnaopomba-sklic"/>
          <w:rFonts w:ascii="Arial" w:hAnsi="Arial" w:cs="Arial"/>
          <w:sz w:val="24"/>
          <w:szCs w:val="24"/>
          <w:lang w:eastAsia="en-US"/>
        </w:rPr>
        <w:footnoteReference w:id="10"/>
      </w:r>
      <w:r>
        <w:rPr>
          <w:rFonts w:ascii="Arial" w:hAnsi="Arial" w:cs="Arial"/>
          <w:sz w:val="24"/>
          <w:szCs w:val="24"/>
          <w:lang w:eastAsia="en-US"/>
        </w:rPr>
        <w:t xml:space="preserve">. </w:t>
      </w:r>
    </w:p>
    <w:p w:rsidR="00DC2252" w:rsidRDefault="00DC2252" w:rsidP="00DC2252">
      <w:pPr>
        <w:pStyle w:val="Odstavekseznama"/>
        <w:numPr>
          <w:ilvl w:val="0"/>
          <w:numId w:val="9"/>
        </w:numPr>
        <w:spacing w:line="240" w:lineRule="atLeast"/>
        <w:ind w:left="426" w:hanging="426"/>
        <w:contextualSpacing/>
        <w:jc w:val="both"/>
        <w:rPr>
          <w:rFonts w:ascii="Arial" w:hAnsi="Arial" w:cs="Arial"/>
          <w:sz w:val="24"/>
          <w:szCs w:val="24"/>
          <w:lang w:eastAsia="en-US"/>
        </w:rPr>
      </w:pPr>
      <w:r>
        <w:rPr>
          <w:rFonts w:ascii="Arial" w:hAnsi="Arial" w:cs="Arial"/>
          <w:sz w:val="24"/>
          <w:szCs w:val="24"/>
          <w:lang w:eastAsia="en-US"/>
        </w:rPr>
        <w:t xml:space="preserve">Posameznik lahko vpliva na uspešno možgansko staranje z življenjskim slogom (energetsko relativno osiromašena prehrana z veliko antioksidanti (obilje sadja, zelenjave, oreščkov, rib), redna fizična aktivnost vsaj 30 minut petkrat tedensko, intelektualna aktivnost, vzdrževanje socialnih stikov, izogibanje stresu oziroma njegovo obvladovanje, dovolj spanja, zdravo življenjsko okolje itd.). </w:t>
      </w:r>
    </w:p>
    <w:p w:rsidR="00DC2252" w:rsidRDefault="00DC2252" w:rsidP="00DC2252">
      <w:pPr>
        <w:pStyle w:val="Odstavekseznama"/>
        <w:numPr>
          <w:ilvl w:val="0"/>
          <w:numId w:val="9"/>
        </w:numPr>
        <w:spacing w:line="240" w:lineRule="atLeast"/>
        <w:ind w:left="426" w:hanging="426"/>
        <w:contextualSpacing/>
        <w:jc w:val="both"/>
        <w:rPr>
          <w:rFonts w:ascii="Arial" w:hAnsi="Arial" w:cs="Arial"/>
          <w:sz w:val="24"/>
          <w:szCs w:val="24"/>
          <w:lang w:eastAsia="en-US"/>
        </w:rPr>
      </w:pPr>
      <w:r>
        <w:rPr>
          <w:rFonts w:ascii="Arial" w:hAnsi="Arial" w:cs="Arial"/>
          <w:sz w:val="24"/>
          <w:szCs w:val="24"/>
          <w:lang w:eastAsia="en-US"/>
        </w:rPr>
        <w:t xml:space="preserve">Okrepiti je treba </w:t>
      </w:r>
      <w:r w:rsidRPr="00A43EB9">
        <w:rPr>
          <w:rFonts w:ascii="Arial" w:hAnsi="Arial" w:cs="Arial"/>
          <w:sz w:val="24"/>
          <w:szCs w:val="24"/>
          <w:lang w:eastAsia="en-US"/>
        </w:rPr>
        <w:t xml:space="preserve">ozaveščanje družbe o demenci, ki je tako v Sloveniji kot po svetu še vedno precej stigmatizirana, stopnjo </w:t>
      </w:r>
      <w:r>
        <w:rPr>
          <w:rFonts w:ascii="Arial" w:hAnsi="Arial" w:cs="Arial"/>
          <w:sz w:val="24"/>
          <w:szCs w:val="24"/>
          <w:lang w:eastAsia="en-US"/>
        </w:rPr>
        <w:t xml:space="preserve">prepoznavanja demence in njenega diagnosticiranja, dostop do celovitega zdravljenja (farmakološke, psihološke in psiho-socialne oblike zdravljenja) in post-diagnostične podpore, v povezavi s pravicami iz zdravstvenega in socialnega varstva, ter druge oblike pomoči v skupnosti, saj lahko navedeno pomembno vpliva na kakovost življenja tako obolelih z demenco kot njihovih svojcev. </w:t>
      </w:r>
    </w:p>
    <w:p w:rsidR="00DC2252" w:rsidRDefault="00DC2252" w:rsidP="00DC2252">
      <w:pPr>
        <w:pStyle w:val="Odstavekseznama"/>
        <w:numPr>
          <w:ilvl w:val="0"/>
          <w:numId w:val="9"/>
        </w:numPr>
        <w:spacing w:line="240" w:lineRule="atLeast"/>
        <w:ind w:left="426" w:hanging="426"/>
        <w:contextualSpacing/>
        <w:jc w:val="both"/>
        <w:rPr>
          <w:rFonts w:ascii="Arial" w:hAnsi="Arial" w:cs="Arial"/>
          <w:sz w:val="24"/>
          <w:szCs w:val="24"/>
          <w:lang w:eastAsia="en-US"/>
        </w:rPr>
      </w:pPr>
      <w:r>
        <w:rPr>
          <w:rFonts w:ascii="Arial" w:hAnsi="Arial" w:cs="Arial"/>
          <w:sz w:val="24"/>
          <w:szCs w:val="24"/>
          <w:lang w:eastAsia="en-US"/>
        </w:rPr>
        <w:t xml:space="preserve">Podpirati je treba izvajanje programov nevladnih organizacij, ki predstavljajo pomemben element ukrepanja v zvezi z demenco, saj nudijo raznolike storitve - zagovorništvo, koordinacijo </w:t>
      </w:r>
      <w:proofErr w:type="spellStart"/>
      <w:r>
        <w:rPr>
          <w:rFonts w:ascii="Arial" w:hAnsi="Arial" w:cs="Arial"/>
          <w:sz w:val="24"/>
          <w:szCs w:val="24"/>
          <w:lang w:eastAsia="en-US"/>
        </w:rPr>
        <w:t>postdiagnostične</w:t>
      </w:r>
      <w:proofErr w:type="spellEnd"/>
      <w:r>
        <w:rPr>
          <w:rFonts w:ascii="Arial" w:hAnsi="Arial" w:cs="Arial"/>
          <w:sz w:val="24"/>
          <w:szCs w:val="24"/>
          <w:lang w:eastAsia="en-US"/>
        </w:rPr>
        <w:t xml:space="preserve"> podpore, ozaveščanje o demenci, zmanjševanje stigme, zagotavljanje socialne vključenosti oseb z demenco in njihovih svojcev ter zaščito človekovih pravic. Primer dobre prakse predstavljajo kakovostne in </w:t>
      </w:r>
      <w:r w:rsidRPr="006A3555">
        <w:rPr>
          <w:rFonts w:ascii="Arial" w:hAnsi="Arial" w:cs="Arial"/>
          <w:sz w:val="24"/>
          <w:szCs w:val="24"/>
          <w:lang w:eastAsia="en-US"/>
        </w:rPr>
        <w:t xml:space="preserve">raznolike aktivnosti Slovenskega združenja za pomoč pri demenci – Spominčica, Alzheimer Slovenija, med drugim izvajanje </w:t>
      </w:r>
      <w:r>
        <w:rPr>
          <w:rFonts w:ascii="Arial" w:hAnsi="Arial" w:cs="Arial"/>
          <w:sz w:val="24"/>
          <w:szCs w:val="24"/>
          <w:lang w:eastAsia="en-US"/>
        </w:rPr>
        <w:t xml:space="preserve">aktualne </w:t>
      </w:r>
      <w:r w:rsidRPr="006A3555">
        <w:rPr>
          <w:rFonts w:ascii="Arial" w:hAnsi="Arial" w:cs="Arial"/>
          <w:sz w:val="24"/>
          <w:szCs w:val="24"/>
          <w:lang w:eastAsia="en-US"/>
        </w:rPr>
        <w:t>nacionalne kampanje ozaveščanja o demenci – mreža Demenci prijaznih točk (DPT).</w:t>
      </w:r>
    </w:p>
    <w:p w:rsidR="00DC2252" w:rsidRDefault="00DC2252" w:rsidP="00DC2252">
      <w:pPr>
        <w:pStyle w:val="Odstavekseznama"/>
        <w:numPr>
          <w:ilvl w:val="0"/>
          <w:numId w:val="9"/>
        </w:numPr>
        <w:spacing w:line="240" w:lineRule="atLeast"/>
        <w:ind w:left="426" w:hanging="426"/>
        <w:contextualSpacing/>
        <w:jc w:val="both"/>
        <w:rPr>
          <w:rFonts w:ascii="Arial" w:hAnsi="Arial" w:cs="Arial"/>
          <w:sz w:val="24"/>
          <w:szCs w:val="24"/>
          <w:lang w:eastAsia="en-US"/>
        </w:rPr>
      </w:pPr>
      <w:r>
        <w:rPr>
          <w:rFonts w:ascii="Arial" w:hAnsi="Arial" w:cs="Arial"/>
          <w:sz w:val="24"/>
          <w:szCs w:val="24"/>
          <w:lang w:eastAsia="en-US"/>
        </w:rPr>
        <w:t>Osebi z demenco</w:t>
      </w:r>
      <w:r w:rsidRPr="00063230">
        <w:rPr>
          <w:rFonts w:ascii="Arial" w:hAnsi="Arial" w:cs="Arial"/>
          <w:sz w:val="24"/>
          <w:szCs w:val="24"/>
          <w:lang w:eastAsia="en-US"/>
        </w:rPr>
        <w:t xml:space="preserve"> in njenim svojcem je treba nuditi čim več </w:t>
      </w:r>
      <w:proofErr w:type="spellStart"/>
      <w:r w:rsidRPr="00063230">
        <w:rPr>
          <w:rFonts w:ascii="Arial" w:hAnsi="Arial" w:cs="Arial"/>
          <w:sz w:val="24"/>
          <w:szCs w:val="24"/>
          <w:lang w:eastAsia="en-US"/>
        </w:rPr>
        <w:t>multidisciplinarne</w:t>
      </w:r>
      <w:proofErr w:type="spellEnd"/>
      <w:r w:rsidRPr="00063230">
        <w:rPr>
          <w:rFonts w:ascii="Arial" w:hAnsi="Arial" w:cs="Arial"/>
          <w:sz w:val="24"/>
          <w:szCs w:val="24"/>
          <w:lang w:eastAsia="en-US"/>
        </w:rPr>
        <w:t xml:space="preserve"> podpore (zdravstvene, socialne, psihološke), pa tudi pravne in finančne nasvete ter informacije o poteku bolezni, možnostih izobraževanja o demenci in informacije o različnih oblikah pomoči, ki so jim na voljo. </w:t>
      </w:r>
      <w:r>
        <w:rPr>
          <w:rFonts w:ascii="Arial" w:hAnsi="Arial" w:cs="Arial"/>
          <w:sz w:val="24"/>
          <w:szCs w:val="24"/>
          <w:lang w:eastAsia="en-US"/>
        </w:rPr>
        <w:t>Vsakdo bi moral biti seznanjen s prvimi znaki demence</w:t>
      </w:r>
      <w:r>
        <w:rPr>
          <w:rStyle w:val="Sprotnaopomba-sklic"/>
          <w:rFonts w:ascii="Arial" w:hAnsi="Arial" w:cs="Arial"/>
          <w:sz w:val="24"/>
          <w:szCs w:val="24"/>
          <w:lang w:eastAsia="en-US"/>
        </w:rPr>
        <w:footnoteReference w:id="11"/>
      </w:r>
      <w:r>
        <w:rPr>
          <w:rFonts w:ascii="Arial" w:hAnsi="Arial" w:cs="Arial"/>
          <w:sz w:val="24"/>
          <w:szCs w:val="24"/>
          <w:lang w:eastAsia="en-US"/>
        </w:rPr>
        <w:t xml:space="preserve"> </w:t>
      </w:r>
      <w:r w:rsidRPr="00456E0C">
        <w:rPr>
          <w:rFonts w:ascii="Arial" w:hAnsi="Arial" w:cs="Arial"/>
          <w:sz w:val="24"/>
          <w:szCs w:val="24"/>
          <w:lang w:eastAsia="en-US"/>
        </w:rPr>
        <w:t xml:space="preserve">ter </w:t>
      </w:r>
      <w:proofErr w:type="spellStart"/>
      <w:r w:rsidRPr="00456E0C">
        <w:rPr>
          <w:rFonts w:ascii="Arial" w:hAnsi="Arial" w:cs="Arial"/>
          <w:sz w:val="24"/>
          <w:szCs w:val="24"/>
          <w:lang w:eastAsia="en-US"/>
        </w:rPr>
        <w:t>opolnomočen</w:t>
      </w:r>
      <w:proofErr w:type="spellEnd"/>
      <w:r w:rsidRPr="00456E0C">
        <w:rPr>
          <w:rFonts w:ascii="Arial" w:hAnsi="Arial" w:cs="Arial"/>
          <w:sz w:val="24"/>
          <w:szCs w:val="24"/>
          <w:lang w:eastAsia="en-US"/>
        </w:rPr>
        <w:t xml:space="preserve"> za sporazumevanje z obolelo osebo. </w:t>
      </w:r>
    </w:p>
    <w:p w:rsidR="00DC2252" w:rsidRDefault="00DC2252" w:rsidP="00DC2252">
      <w:pPr>
        <w:pStyle w:val="Odstavekseznama"/>
        <w:numPr>
          <w:ilvl w:val="0"/>
          <w:numId w:val="9"/>
        </w:numPr>
        <w:spacing w:line="240" w:lineRule="atLeast"/>
        <w:ind w:left="426" w:hanging="426"/>
        <w:contextualSpacing/>
        <w:jc w:val="both"/>
        <w:rPr>
          <w:rFonts w:ascii="Arial" w:hAnsi="Arial" w:cs="Arial"/>
          <w:sz w:val="24"/>
          <w:szCs w:val="24"/>
          <w:lang w:eastAsia="en-US"/>
        </w:rPr>
      </w:pPr>
      <w:r w:rsidRPr="008C47A7">
        <w:rPr>
          <w:rFonts w:ascii="Arial" w:hAnsi="Arial" w:cs="Arial"/>
          <w:sz w:val="24"/>
          <w:szCs w:val="24"/>
          <w:lang w:eastAsia="en-US"/>
        </w:rPr>
        <w:t xml:space="preserve">Cilj </w:t>
      </w:r>
      <w:r>
        <w:rPr>
          <w:rFonts w:ascii="Arial" w:hAnsi="Arial" w:cs="Arial"/>
          <w:sz w:val="24"/>
          <w:szCs w:val="24"/>
          <w:lang w:eastAsia="en-US"/>
        </w:rPr>
        <w:t xml:space="preserve">naj bo </w:t>
      </w:r>
      <w:r w:rsidRPr="008C47A7">
        <w:rPr>
          <w:rFonts w:ascii="Arial" w:hAnsi="Arial" w:cs="Arial"/>
          <w:sz w:val="24"/>
          <w:szCs w:val="24"/>
          <w:lang w:eastAsia="en-US"/>
        </w:rPr>
        <w:t xml:space="preserve">oblikovati demenci prijazno družbo, v kateri lahko osebe z demenco čim dlje živijo samostojno in ohranijo aktivno vlogo v družbi, skupnosti ter socialni mreži. </w:t>
      </w:r>
    </w:p>
    <w:p w:rsidR="00DC2252" w:rsidRDefault="00DC2252" w:rsidP="00DC2252">
      <w:pPr>
        <w:pStyle w:val="Odstavekseznama"/>
        <w:numPr>
          <w:ilvl w:val="0"/>
          <w:numId w:val="9"/>
        </w:numPr>
        <w:spacing w:line="240" w:lineRule="atLeast"/>
        <w:ind w:left="426" w:hanging="426"/>
        <w:contextualSpacing/>
        <w:jc w:val="both"/>
        <w:rPr>
          <w:rFonts w:ascii="Arial" w:hAnsi="Arial" w:cs="Arial"/>
          <w:sz w:val="24"/>
          <w:szCs w:val="24"/>
          <w:lang w:eastAsia="en-US"/>
        </w:rPr>
      </w:pPr>
      <w:r>
        <w:rPr>
          <w:rFonts w:ascii="Arial" w:hAnsi="Arial" w:cs="Arial"/>
          <w:sz w:val="24"/>
          <w:szCs w:val="24"/>
          <w:lang w:eastAsia="en-US"/>
        </w:rPr>
        <w:t xml:space="preserve">Kot podlago za oblikovanje ukrepov in uspešno uvajanje koncepta pravočasnega prepoznavanja demence je treba upoštevati izhodišča iz Strategije obvladovanja demence v Sloveniji do 2020, priporočila Alzheimer </w:t>
      </w:r>
      <w:proofErr w:type="spellStart"/>
      <w:r>
        <w:rPr>
          <w:rFonts w:ascii="Arial" w:hAnsi="Arial" w:cs="Arial"/>
          <w:sz w:val="24"/>
          <w:szCs w:val="24"/>
          <w:lang w:eastAsia="en-US"/>
        </w:rPr>
        <w:t>Europe</w:t>
      </w:r>
      <w:proofErr w:type="spellEnd"/>
      <w:r>
        <w:rPr>
          <w:rFonts w:ascii="Arial" w:hAnsi="Arial" w:cs="Arial"/>
          <w:sz w:val="24"/>
          <w:szCs w:val="24"/>
          <w:lang w:eastAsia="en-US"/>
        </w:rPr>
        <w:t xml:space="preserve"> in Alzheimer's </w:t>
      </w:r>
      <w:proofErr w:type="spellStart"/>
      <w:r>
        <w:rPr>
          <w:rFonts w:ascii="Arial" w:hAnsi="Arial" w:cs="Arial"/>
          <w:sz w:val="24"/>
          <w:szCs w:val="24"/>
          <w:lang w:eastAsia="en-US"/>
        </w:rPr>
        <w:t>Disease</w:t>
      </w:r>
      <w:proofErr w:type="spellEnd"/>
      <w:r>
        <w:rPr>
          <w:rFonts w:ascii="Arial" w:hAnsi="Arial" w:cs="Arial"/>
          <w:sz w:val="24"/>
          <w:szCs w:val="24"/>
          <w:lang w:eastAsia="en-US"/>
        </w:rPr>
        <w:t xml:space="preserve"> </w:t>
      </w:r>
      <w:proofErr w:type="spellStart"/>
      <w:r>
        <w:rPr>
          <w:rFonts w:ascii="Arial" w:hAnsi="Arial" w:cs="Arial"/>
          <w:sz w:val="24"/>
          <w:szCs w:val="24"/>
          <w:lang w:eastAsia="en-US"/>
        </w:rPr>
        <w:t>International</w:t>
      </w:r>
      <w:proofErr w:type="spellEnd"/>
      <w:r>
        <w:rPr>
          <w:rFonts w:ascii="Arial" w:hAnsi="Arial" w:cs="Arial"/>
          <w:sz w:val="24"/>
          <w:szCs w:val="24"/>
          <w:lang w:eastAsia="en-US"/>
        </w:rPr>
        <w:t xml:space="preserve"> ter pobudo Svetovne zdravstvene organizacije za starejšim prijazna </w:t>
      </w:r>
      <w:r>
        <w:rPr>
          <w:rFonts w:ascii="Arial" w:hAnsi="Arial" w:cs="Arial"/>
          <w:sz w:val="24"/>
          <w:szCs w:val="24"/>
          <w:lang w:eastAsia="en-US"/>
        </w:rPr>
        <w:lastRenderedPageBreak/>
        <w:t xml:space="preserve">mesta. Zagotoviti je treba tudi ustrezna finančna sredstva za izvajanje programov nevladnih organizacij na tem področju. </w:t>
      </w:r>
    </w:p>
    <w:p w:rsidR="00DC2252" w:rsidRPr="008C47A7" w:rsidRDefault="00DC2252" w:rsidP="00DC2252">
      <w:pPr>
        <w:pStyle w:val="Odstavekseznama"/>
        <w:spacing w:line="240" w:lineRule="atLeast"/>
        <w:ind w:left="993"/>
        <w:contextualSpacing/>
        <w:jc w:val="both"/>
        <w:rPr>
          <w:rFonts w:ascii="Arial" w:hAnsi="Arial" w:cs="Arial"/>
          <w:sz w:val="24"/>
          <w:szCs w:val="24"/>
          <w:lang w:eastAsia="en-US"/>
        </w:rPr>
      </w:pPr>
    </w:p>
    <w:p w:rsidR="00DC2252" w:rsidRPr="007550CF" w:rsidRDefault="00DC2252" w:rsidP="00DC2252">
      <w:pPr>
        <w:pStyle w:val="Odstavekseznama"/>
        <w:numPr>
          <w:ilvl w:val="0"/>
          <w:numId w:val="1"/>
        </w:numPr>
        <w:spacing w:line="240" w:lineRule="atLeast"/>
        <w:ind w:left="426" w:hanging="142"/>
        <w:jc w:val="both"/>
        <w:rPr>
          <w:rFonts w:ascii="Arial" w:hAnsi="Arial" w:cs="Arial"/>
          <w:sz w:val="24"/>
          <w:szCs w:val="24"/>
        </w:rPr>
      </w:pPr>
      <w:r w:rsidRPr="007550CF">
        <w:rPr>
          <w:rFonts w:ascii="Arial" w:hAnsi="Arial" w:cs="Arial"/>
          <w:sz w:val="24"/>
          <w:szCs w:val="24"/>
        </w:rPr>
        <w:t>SKRB ZA STAREJŠE OSEBE IN INVALIDE Z OMEJENO SVOBODO GIBANJA</w:t>
      </w:r>
    </w:p>
    <w:p w:rsidR="00DC2252" w:rsidRPr="001B7BE2" w:rsidRDefault="00DC2252" w:rsidP="00DC2252">
      <w:pPr>
        <w:pStyle w:val="Odstavekseznama"/>
        <w:spacing w:line="240" w:lineRule="atLeast"/>
        <w:ind w:left="567"/>
        <w:jc w:val="both"/>
        <w:rPr>
          <w:rFonts w:ascii="Arial" w:hAnsi="Arial" w:cs="Arial"/>
          <w:sz w:val="24"/>
          <w:szCs w:val="24"/>
          <w:highlight w:val="green"/>
        </w:rPr>
      </w:pPr>
      <w:r w:rsidRPr="001B7BE2">
        <w:rPr>
          <w:rFonts w:ascii="Arial" w:hAnsi="Arial" w:cs="Arial"/>
          <w:sz w:val="24"/>
          <w:szCs w:val="24"/>
          <w:highlight w:val="green"/>
        </w:rPr>
        <w:t xml:space="preserve"> </w:t>
      </w:r>
    </w:p>
    <w:p w:rsidR="00DC2252" w:rsidRPr="00BA1B3E" w:rsidRDefault="00DC2252" w:rsidP="00DC2252">
      <w:pPr>
        <w:pStyle w:val="Odstavekseznama"/>
        <w:numPr>
          <w:ilvl w:val="0"/>
          <w:numId w:val="10"/>
        </w:numPr>
        <w:spacing w:line="240" w:lineRule="atLeast"/>
        <w:ind w:left="426" w:hanging="426"/>
        <w:contextualSpacing/>
        <w:jc w:val="both"/>
        <w:rPr>
          <w:rFonts w:ascii="Arial" w:hAnsi="Arial" w:cs="Arial"/>
          <w:sz w:val="24"/>
          <w:szCs w:val="24"/>
          <w:lang w:eastAsia="en-US"/>
        </w:rPr>
      </w:pPr>
      <w:r w:rsidRPr="00BA1B3E">
        <w:rPr>
          <w:rFonts w:ascii="Arial" w:hAnsi="Arial" w:cs="Arial"/>
          <w:sz w:val="24"/>
          <w:szCs w:val="24"/>
          <w:lang w:eastAsia="en-US"/>
        </w:rPr>
        <w:t xml:space="preserve">Na podlagi ugotovitev in priporočil Državnega preventivnega mehanizma (DPM) je treba vzpostaviti sistem, ki bo starejšim, ki jim je omejeno gibanje (v zaporih in drugje), kar najbolj prilagojen, pri čemer je treba </w:t>
      </w:r>
      <w:r>
        <w:rPr>
          <w:rFonts w:ascii="Arial" w:hAnsi="Arial" w:cs="Arial"/>
          <w:sz w:val="24"/>
          <w:szCs w:val="24"/>
          <w:lang w:eastAsia="en-US"/>
        </w:rPr>
        <w:t>s</w:t>
      </w:r>
      <w:r w:rsidRPr="00BA1B3E">
        <w:rPr>
          <w:rFonts w:ascii="Arial" w:hAnsi="Arial" w:cs="Arial"/>
          <w:sz w:val="24"/>
          <w:szCs w:val="24"/>
          <w:lang w:eastAsia="en-US"/>
        </w:rPr>
        <w:t xml:space="preserve">lediti prenovljenim Usmeritvam za delo z osebami z demenco na področju institucionalnega varstva starejših, ki jasneje opredeljujejo koncept osebnega spremljanja, ki izključuje omejevanje gibanja stanovalca z oviranjem ali odvračanjem. </w:t>
      </w:r>
    </w:p>
    <w:p w:rsidR="00DC2252" w:rsidRDefault="00DC2252" w:rsidP="00DC2252">
      <w:pPr>
        <w:pStyle w:val="Odstavekseznama"/>
        <w:numPr>
          <w:ilvl w:val="0"/>
          <w:numId w:val="10"/>
        </w:numPr>
        <w:spacing w:line="240" w:lineRule="atLeast"/>
        <w:ind w:left="426" w:hanging="426"/>
        <w:contextualSpacing/>
        <w:jc w:val="both"/>
        <w:rPr>
          <w:rFonts w:ascii="Arial" w:hAnsi="Arial" w:cs="Arial"/>
          <w:sz w:val="24"/>
          <w:szCs w:val="24"/>
          <w:lang w:eastAsia="en-US"/>
        </w:rPr>
      </w:pPr>
      <w:r w:rsidRPr="00036C11">
        <w:rPr>
          <w:rFonts w:ascii="Arial" w:hAnsi="Arial" w:cs="Arial"/>
          <w:sz w:val="24"/>
          <w:szCs w:val="24"/>
          <w:lang w:eastAsia="en-US"/>
        </w:rPr>
        <w:t xml:space="preserve">Uskladiti bi bilo treba dejansko stanje pri varovanju stanovalcev z demenco v domovih za starejše z zakonsko opredelitvijo varovanega oddelka (17. </w:t>
      </w:r>
      <w:proofErr w:type="spellStart"/>
      <w:r w:rsidRPr="00036C11">
        <w:rPr>
          <w:rFonts w:ascii="Arial" w:hAnsi="Arial" w:cs="Arial"/>
          <w:sz w:val="24"/>
          <w:szCs w:val="24"/>
          <w:lang w:eastAsia="en-US"/>
        </w:rPr>
        <w:t>alinea</w:t>
      </w:r>
      <w:proofErr w:type="spellEnd"/>
      <w:r w:rsidRPr="00036C11">
        <w:rPr>
          <w:rFonts w:ascii="Arial" w:hAnsi="Arial" w:cs="Arial"/>
          <w:sz w:val="24"/>
          <w:szCs w:val="24"/>
          <w:lang w:eastAsia="en-US"/>
        </w:rPr>
        <w:t xml:space="preserve"> 2. člena Zakona o duševnem zdravju)</w:t>
      </w:r>
      <w:r>
        <w:rPr>
          <w:rFonts w:ascii="Arial" w:hAnsi="Arial" w:cs="Arial"/>
          <w:sz w:val="24"/>
          <w:szCs w:val="24"/>
          <w:lang w:eastAsia="en-US"/>
        </w:rPr>
        <w:t xml:space="preserve"> in zagotoviti, da se za zadržanje stanovalcev na omenjenih oddelkih prehodno pridobi ustrezno pravno podlago. </w:t>
      </w:r>
    </w:p>
    <w:p w:rsidR="00DC2252" w:rsidRDefault="00DC2252" w:rsidP="00DC2252">
      <w:pPr>
        <w:pStyle w:val="Odstavekseznama"/>
        <w:numPr>
          <w:ilvl w:val="0"/>
          <w:numId w:val="10"/>
        </w:numPr>
        <w:spacing w:line="240" w:lineRule="atLeast"/>
        <w:ind w:left="426" w:hanging="426"/>
        <w:contextualSpacing/>
        <w:jc w:val="both"/>
        <w:rPr>
          <w:rFonts w:ascii="Arial" w:hAnsi="Arial" w:cs="Arial"/>
          <w:sz w:val="24"/>
          <w:szCs w:val="24"/>
          <w:lang w:eastAsia="en-US"/>
        </w:rPr>
      </w:pPr>
      <w:r>
        <w:rPr>
          <w:rFonts w:ascii="Arial" w:hAnsi="Arial" w:cs="Arial"/>
          <w:sz w:val="24"/>
          <w:szCs w:val="24"/>
          <w:lang w:eastAsia="en-US"/>
        </w:rPr>
        <w:t>Pri izvajanju posebnih varovalnih ukrepov v okviru socialno-varstvenih zavodov je treba slediti v začetku 2018 prenovljenim Priporočilom in smernicam za uporabo posebnih varovalnih ukrepov v psihiatriji, da se prepreči kršitve človekovih pravic oseb, pri katerih se izvaja omenjene ukrepe.</w:t>
      </w:r>
    </w:p>
    <w:p w:rsidR="00DC2252" w:rsidRDefault="00DC2252" w:rsidP="00DC2252">
      <w:pPr>
        <w:pStyle w:val="Odstavekseznama"/>
        <w:numPr>
          <w:ilvl w:val="0"/>
          <w:numId w:val="10"/>
        </w:numPr>
        <w:spacing w:line="240" w:lineRule="atLeast"/>
        <w:ind w:left="426" w:hanging="426"/>
        <w:contextualSpacing/>
        <w:jc w:val="both"/>
        <w:rPr>
          <w:rFonts w:ascii="Arial" w:hAnsi="Arial" w:cs="Arial"/>
          <w:sz w:val="24"/>
          <w:szCs w:val="24"/>
          <w:lang w:eastAsia="en-US"/>
        </w:rPr>
      </w:pPr>
      <w:r>
        <w:rPr>
          <w:rFonts w:ascii="Arial" w:hAnsi="Arial" w:cs="Arial"/>
          <w:sz w:val="24"/>
          <w:szCs w:val="24"/>
          <w:lang w:eastAsia="en-US"/>
        </w:rPr>
        <w:t>Priporočen je prenos dobrih praks med posameznimi zavodi (</w:t>
      </w:r>
      <w:proofErr w:type="spellStart"/>
      <w:r>
        <w:rPr>
          <w:rFonts w:ascii="Arial" w:hAnsi="Arial" w:cs="Arial"/>
          <w:sz w:val="24"/>
          <w:szCs w:val="24"/>
          <w:lang w:eastAsia="en-US"/>
        </w:rPr>
        <w:t>geronto</w:t>
      </w:r>
      <w:proofErr w:type="spellEnd"/>
      <w:r>
        <w:rPr>
          <w:rFonts w:ascii="Arial" w:hAnsi="Arial" w:cs="Arial"/>
          <w:sz w:val="24"/>
          <w:szCs w:val="24"/>
          <w:lang w:eastAsia="en-US"/>
        </w:rPr>
        <w:t xml:space="preserve">-psihiatrični oddelki psihiatričnih bolnišnic in domovi za starejše), saj slednje vodi do izboljšanja bivanjskih pogojev za stanovalce ter k boljšim delovnim pogojem za zaposlene. </w:t>
      </w:r>
    </w:p>
    <w:p w:rsidR="00DC2252" w:rsidRDefault="00DC2252" w:rsidP="00DC2252">
      <w:pPr>
        <w:pStyle w:val="Odstavekseznama"/>
        <w:numPr>
          <w:ilvl w:val="0"/>
          <w:numId w:val="10"/>
        </w:numPr>
        <w:spacing w:line="240" w:lineRule="atLeast"/>
        <w:ind w:left="426" w:hanging="426"/>
        <w:contextualSpacing/>
        <w:jc w:val="both"/>
        <w:rPr>
          <w:rFonts w:ascii="Arial" w:hAnsi="Arial" w:cs="Arial"/>
          <w:sz w:val="24"/>
          <w:szCs w:val="24"/>
          <w:lang w:eastAsia="en-US"/>
        </w:rPr>
      </w:pPr>
      <w:r>
        <w:rPr>
          <w:rFonts w:ascii="Arial" w:hAnsi="Arial" w:cs="Arial"/>
          <w:sz w:val="24"/>
          <w:szCs w:val="24"/>
          <w:lang w:eastAsia="en-US"/>
        </w:rPr>
        <w:t xml:space="preserve">Poskrbeti je treba za ustreznejšo nastanitev zaprtih odraslih invalidnih oseb v zavodih in njihovih dislociranih oddelkih (zagotovitev primernih bolniških postelj s trapezom) in zagotoviti enotno opremljenost posebnih bolniških sob za zdravljenje obsojencev, ne glede na lokacijo zavoda, in njihovo primerno prostorsko umestitev (po možnosti v pritličju). </w:t>
      </w:r>
    </w:p>
    <w:p w:rsidR="00DC2252" w:rsidRDefault="00DC2252" w:rsidP="00DC2252">
      <w:pPr>
        <w:pStyle w:val="Odstavekseznama"/>
        <w:numPr>
          <w:ilvl w:val="0"/>
          <w:numId w:val="10"/>
        </w:numPr>
        <w:spacing w:line="240" w:lineRule="atLeast"/>
        <w:ind w:left="426" w:hanging="426"/>
        <w:contextualSpacing/>
        <w:jc w:val="both"/>
        <w:rPr>
          <w:rFonts w:ascii="Arial" w:hAnsi="Arial" w:cs="Arial"/>
          <w:sz w:val="24"/>
          <w:szCs w:val="24"/>
          <w:lang w:eastAsia="en-US"/>
        </w:rPr>
      </w:pPr>
      <w:r>
        <w:rPr>
          <w:rFonts w:ascii="Arial" w:hAnsi="Arial" w:cs="Arial"/>
          <w:sz w:val="24"/>
          <w:szCs w:val="24"/>
          <w:lang w:eastAsia="en-US"/>
        </w:rPr>
        <w:t xml:space="preserve">Bolniške sobe za zdravljenje obsojencev bi bilo treba ločiti od zaporniških sob z najbolj problematičnimi obsojenci. </w:t>
      </w:r>
    </w:p>
    <w:p w:rsidR="00DC2252" w:rsidRDefault="00DC2252" w:rsidP="00DC2252">
      <w:pPr>
        <w:pStyle w:val="Odstavekseznama"/>
        <w:numPr>
          <w:ilvl w:val="0"/>
          <w:numId w:val="10"/>
        </w:numPr>
        <w:spacing w:line="240" w:lineRule="atLeast"/>
        <w:ind w:left="426" w:hanging="426"/>
        <w:contextualSpacing/>
        <w:jc w:val="both"/>
        <w:rPr>
          <w:rFonts w:ascii="Arial" w:hAnsi="Arial" w:cs="Arial"/>
          <w:sz w:val="24"/>
          <w:szCs w:val="24"/>
          <w:lang w:eastAsia="en-US"/>
        </w:rPr>
      </w:pPr>
      <w:r>
        <w:rPr>
          <w:rFonts w:ascii="Arial" w:hAnsi="Arial" w:cs="Arial"/>
          <w:sz w:val="24"/>
          <w:szCs w:val="24"/>
          <w:lang w:eastAsia="en-US"/>
        </w:rPr>
        <w:t xml:space="preserve">Odpraviti bi bilo treba arhitekturne ovire, ki trenutno povzročajo velike težave pri nastanitvi zaprtih odraslih invalidnih oseb v zavodih in njihovih dislociranih oddelkih (zagotoviti dvigala, dovolj širokih prehodov za invalidske vozičke, nedrseča tla …). </w:t>
      </w:r>
    </w:p>
    <w:p w:rsidR="00DC2252" w:rsidRDefault="00DC2252" w:rsidP="00DC2252">
      <w:pPr>
        <w:pStyle w:val="Odstavekseznama"/>
        <w:numPr>
          <w:ilvl w:val="0"/>
          <w:numId w:val="10"/>
        </w:numPr>
        <w:spacing w:line="240" w:lineRule="atLeast"/>
        <w:ind w:left="426" w:hanging="426"/>
        <w:contextualSpacing/>
        <w:jc w:val="both"/>
        <w:rPr>
          <w:rFonts w:ascii="Arial" w:hAnsi="Arial" w:cs="Arial"/>
          <w:sz w:val="24"/>
          <w:szCs w:val="24"/>
          <w:lang w:eastAsia="en-US"/>
        </w:rPr>
      </w:pPr>
      <w:r>
        <w:rPr>
          <w:rFonts w:ascii="Arial" w:hAnsi="Arial" w:cs="Arial"/>
          <w:sz w:val="24"/>
          <w:szCs w:val="24"/>
          <w:lang w:eastAsia="en-US"/>
        </w:rPr>
        <w:t>V zavodih za prestajanje kazni bi bilo treba zagotoviti enoten način</w:t>
      </w:r>
      <w:r>
        <w:rPr>
          <w:rStyle w:val="Sprotnaopomba-sklic"/>
          <w:rFonts w:ascii="Arial" w:hAnsi="Arial" w:cs="Arial"/>
          <w:sz w:val="24"/>
          <w:szCs w:val="24"/>
          <w:lang w:eastAsia="en-US"/>
        </w:rPr>
        <w:footnoteReference w:id="12"/>
      </w:r>
      <w:r>
        <w:rPr>
          <w:rFonts w:ascii="Arial" w:hAnsi="Arial" w:cs="Arial"/>
          <w:sz w:val="24"/>
          <w:szCs w:val="24"/>
          <w:lang w:eastAsia="en-US"/>
        </w:rPr>
        <w:t xml:space="preserve"> pomoči zaprtim odraslim invalidnim osebam pri vzdrževanju osebne higiene ali pri drugih potrebah, vključno z načinom financiranja te pomoči in zaposlovanja ustreznih kadrov (ustrezno negovalno in oskrbno osebje).</w:t>
      </w:r>
    </w:p>
    <w:p w:rsidR="00DC2252" w:rsidRPr="0016387B" w:rsidRDefault="00DC2252" w:rsidP="00DC2252">
      <w:pPr>
        <w:pStyle w:val="Odstavekseznama"/>
        <w:numPr>
          <w:ilvl w:val="0"/>
          <w:numId w:val="10"/>
        </w:numPr>
        <w:ind w:left="426" w:hanging="426"/>
        <w:jc w:val="both"/>
        <w:rPr>
          <w:rFonts w:ascii="Arial" w:hAnsi="Arial" w:cs="Arial"/>
          <w:sz w:val="24"/>
          <w:szCs w:val="24"/>
          <w:lang w:eastAsia="en-US"/>
        </w:rPr>
      </w:pPr>
      <w:r w:rsidRPr="0016387B">
        <w:rPr>
          <w:rFonts w:ascii="Arial" w:hAnsi="Arial" w:cs="Arial"/>
          <w:sz w:val="24"/>
          <w:szCs w:val="24"/>
          <w:lang w:eastAsia="en-US"/>
        </w:rPr>
        <w:t>Uprava RS za izvrševanje kazenskih sankcij naj pripravi posebno strategijo s podrobnejšimi navodili in usmeritvami za obravnavo potreb zaprtih odraslih invalidnih oseb z namenom zagotovitve njihove enake obravnave.</w:t>
      </w:r>
    </w:p>
    <w:p w:rsidR="006D1F83" w:rsidRDefault="006D1F83">
      <w:pPr>
        <w:rPr>
          <w:rFonts w:ascii="Arial" w:hAnsi="Arial" w:cs="Arial"/>
          <w:sz w:val="24"/>
          <w:szCs w:val="24"/>
          <w:lang w:eastAsia="en-US"/>
        </w:rPr>
      </w:pPr>
      <w:r>
        <w:rPr>
          <w:rFonts w:ascii="Arial" w:hAnsi="Arial" w:cs="Arial"/>
          <w:sz w:val="24"/>
          <w:szCs w:val="24"/>
          <w:lang w:eastAsia="en-US"/>
        </w:rPr>
        <w:br w:type="page"/>
      </w:r>
    </w:p>
    <w:p w:rsidR="00DC2252" w:rsidRPr="00E04172" w:rsidRDefault="00DC2252" w:rsidP="00DC2252">
      <w:pPr>
        <w:pStyle w:val="Odstavekseznama"/>
        <w:spacing w:line="240" w:lineRule="atLeast"/>
        <w:ind w:left="993"/>
        <w:contextualSpacing/>
        <w:jc w:val="both"/>
        <w:rPr>
          <w:rFonts w:ascii="Arial" w:hAnsi="Arial" w:cs="Arial"/>
          <w:sz w:val="24"/>
          <w:szCs w:val="24"/>
          <w:lang w:eastAsia="en-US"/>
        </w:rPr>
      </w:pPr>
    </w:p>
    <w:p w:rsidR="00DC2252" w:rsidRPr="007550CF" w:rsidRDefault="00DC2252" w:rsidP="00DC2252">
      <w:pPr>
        <w:pStyle w:val="Odstavekseznama"/>
        <w:numPr>
          <w:ilvl w:val="0"/>
          <w:numId w:val="1"/>
        </w:numPr>
        <w:spacing w:line="240" w:lineRule="atLeast"/>
        <w:ind w:left="426" w:hanging="142"/>
        <w:jc w:val="both"/>
        <w:rPr>
          <w:rFonts w:ascii="Arial" w:hAnsi="Arial" w:cs="Arial"/>
          <w:sz w:val="24"/>
          <w:szCs w:val="24"/>
        </w:rPr>
      </w:pPr>
      <w:r w:rsidRPr="007550CF">
        <w:rPr>
          <w:rFonts w:ascii="Arial" w:hAnsi="Arial" w:cs="Arial"/>
          <w:sz w:val="24"/>
          <w:szCs w:val="24"/>
        </w:rPr>
        <w:t>POVEZANOST SKRBI ZA STAREJŠE IN INVALIDE</w:t>
      </w:r>
    </w:p>
    <w:p w:rsidR="00DC2252" w:rsidRPr="001C2076" w:rsidRDefault="00DC2252" w:rsidP="00DC2252">
      <w:pPr>
        <w:pStyle w:val="Odstavekseznama"/>
        <w:spacing w:line="240" w:lineRule="atLeast"/>
        <w:ind w:left="284"/>
        <w:jc w:val="both"/>
        <w:rPr>
          <w:rFonts w:ascii="Arial" w:hAnsi="Arial" w:cs="Arial"/>
          <w:sz w:val="24"/>
          <w:szCs w:val="24"/>
          <w:highlight w:val="green"/>
        </w:rPr>
      </w:pPr>
    </w:p>
    <w:p w:rsidR="00DC2252" w:rsidRDefault="00DC2252" w:rsidP="00DC2252">
      <w:pPr>
        <w:pStyle w:val="Odstavekseznama"/>
        <w:numPr>
          <w:ilvl w:val="0"/>
          <w:numId w:val="5"/>
        </w:numPr>
        <w:spacing w:line="240" w:lineRule="atLeast"/>
        <w:ind w:left="426" w:hanging="426"/>
        <w:contextualSpacing/>
        <w:jc w:val="both"/>
        <w:rPr>
          <w:rFonts w:ascii="Arial" w:hAnsi="Arial" w:cs="Arial"/>
          <w:sz w:val="24"/>
          <w:szCs w:val="24"/>
          <w:lang w:eastAsia="en-US"/>
        </w:rPr>
      </w:pPr>
      <w:r>
        <w:rPr>
          <w:rFonts w:ascii="Arial" w:hAnsi="Arial" w:cs="Arial"/>
          <w:sz w:val="24"/>
          <w:szCs w:val="24"/>
          <w:lang w:eastAsia="en-US"/>
        </w:rPr>
        <w:t>Ko je govora o skrbi za ranljive skupine prebivalstva, se poleg otrok, mladih, upokojencev in bolnih ne bi smelo pozabiti na invalide</w:t>
      </w:r>
      <w:r>
        <w:rPr>
          <w:rStyle w:val="Sprotnaopomba-sklic"/>
          <w:rFonts w:ascii="Arial" w:hAnsi="Arial" w:cs="Arial"/>
          <w:sz w:val="24"/>
          <w:szCs w:val="24"/>
          <w:lang w:eastAsia="en-US"/>
        </w:rPr>
        <w:footnoteReference w:id="13"/>
      </w:r>
      <w:r>
        <w:rPr>
          <w:rFonts w:ascii="Arial" w:hAnsi="Arial" w:cs="Arial"/>
          <w:sz w:val="24"/>
          <w:szCs w:val="24"/>
          <w:lang w:eastAsia="en-US"/>
        </w:rPr>
        <w:t xml:space="preserve">, katerih družbena identiteta se pogosto še dodatno zamegljuje z uporabo neprimernega ali celo ponižujočega izrazoslovja. </w:t>
      </w:r>
    </w:p>
    <w:p w:rsidR="00DC2252" w:rsidRDefault="00DC2252" w:rsidP="00DC2252">
      <w:pPr>
        <w:pStyle w:val="Odstavekseznama"/>
        <w:numPr>
          <w:ilvl w:val="0"/>
          <w:numId w:val="5"/>
        </w:numPr>
        <w:spacing w:line="240" w:lineRule="atLeast"/>
        <w:ind w:left="426" w:hanging="426"/>
        <w:contextualSpacing/>
        <w:jc w:val="both"/>
        <w:rPr>
          <w:rFonts w:ascii="Arial" w:hAnsi="Arial" w:cs="Arial"/>
          <w:sz w:val="24"/>
          <w:szCs w:val="24"/>
          <w:lang w:eastAsia="en-US"/>
        </w:rPr>
      </w:pPr>
      <w:r>
        <w:rPr>
          <w:rFonts w:ascii="Arial" w:hAnsi="Arial" w:cs="Arial"/>
          <w:sz w:val="24"/>
          <w:szCs w:val="24"/>
          <w:lang w:eastAsia="en-US"/>
        </w:rPr>
        <w:t xml:space="preserve">Vsaka od (ranljivih) družbenih skupin ima svoje potrebe, mnoge med njimi se prekrivajo (npr. potrebe starejših in invalidov). Posledično je treba zagotavljati rešitve, ki so v pomoč posamezni od skupin, a pri tem znati ohranjati identiteto vsake od njih. </w:t>
      </w:r>
    </w:p>
    <w:p w:rsidR="00DC2252" w:rsidRDefault="00DC2252" w:rsidP="00DC2252">
      <w:pPr>
        <w:pStyle w:val="Odstavekseznama"/>
        <w:numPr>
          <w:ilvl w:val="0"/>
          <w:numId w:val="5"/>
        </w:numPr>
        <w:spacing w:line="240" w:lineRule="atLeast"/>
        <w:ind w:left="426" w:hanging="426"/>
        <w:contextualSpacing/>
        <w:jc w:val="both"/>
        <w:rPr>
          <w:rFonts w:ascii="Arial" w:hAnsi="Arial" w:cs="Arial"/>
          <w:sz w:val="24"/>
          <w:szCs w:val="24"/>
          <w:lang w:eastAsia="en-US"/>
        </w:rPr>
      </w:pPr>
      <w:r w:rsidRPr="00CE4FEC">
        <w:rPr>
          <w:rFonts w:ascii="Arial" w:hAnsi="Arial" w:cs="Arial"/>
          <w:sz w:val="24"/>
          <w:szCs w:val="24"/>
          <w:lang w:eastAsia="en-US"/>
        </w:rPr>
        <w:t xml:space="preserve">S staranjem prebivalstva se </w:t>
      </w:r>
      <w:r>
        <w:rPr>
          <w:rFonts w:ascii="Arial" w:hAnsi="Arial" w:cs="Arial"/>
          <w:sz w:val="24"/>
          <w:szCs w:val="24"/>
          <w:lang w:eastAsia="en-US"/>
        </w:rPr>
        <w:t xml:space="preserve">pojavljajo nove zdravstvene in socialne potrebe, med drugim se krepi pojavnost </w:t>
      </w:r>
      <w:r w:rsidRPr="00CE4FEC">
        <w:rPr>
          <w:rFonts w:ascii="Arial" w:hAnsi="Arial" w:cs="Arial"/>
          <w:sz w:val="24"/>
          <w:szCs w:val="24"/>
          <w:lang w:eastAsia="en-US"/>
        </w:rPr>
        <w:t>star</w:t>
      </w:r>
      <w:r>
        <w:rPr>
          <w:rFonts w:ascii="Arial" w:hAnsi="Arial" w:cs="Arial"/>
          <w:sz w:val="24"/>
          <w:szCs w:val="24"/>
          <w:lang w:eastAsia="en-US"/>
        </w:rPr>
        <w:t>ostno pogojenih</w:t>
      </w:r>
      <w:r w:rsidRPr="00CE4FEC">
        <w:rPr>
          <w:rFonts w:ascii="Arial" w:hAnsi="Arial" w:cs="Arial"/>
          <w:sz w:val="24"/>
          <w:szCs w:val="24"/>
          <w:lang w:eastAsia="en-US"/>
        </w:rPr>
        <w:t xml:space="preserve"> invalidnosti</w:t>
      </w:r>
      <w:r>
        <w:rPr>
          <w:rFonts w:ascii="Arial" w:hAnsi="Arial" w:cs="Arial"/>
          <w:sz w:val="24"/>
          <w:szCs w:val="24"/>
          <w:lang w:eastAsia="en-US"/>
        </w:rPr>
        <w:t>,</w:t>
      </w:r>
      <w:r w:rsidRPr="00EB7C89">
        <w:rPr>
          <w:rFonts w:ascii="Arial" w:hAnsi="Arial" w:cs="Arial"/>
          <w:sz w:val="24"/>
          <w:szCs w:val="24"/>
          <w:lang w:eastAsia="en-US"/>
        </w:rPr>
        <w:t xml:space="preserve"> </w:t>
      </w:r>
      <w:r>
        <w:rPr>
          <w:rFonts w:ascii="Arial" w:hAnsi="Arial" w:cs="Arial"/>
          <w:sz w:val="24"/>
          <w:szCs w:val="24"/>
          <w:lang w:eastAsia="en-US"/>
        </w:rPr>
        <w:t xml:space="preserve">povezanih z različnimi oblikami </w:t>
      </w:r>
      <w:proofErr w:type="spellStart"/>
      <w:r>
        <w:rPr>
          <w:rFonts w:ascii="Arial" w:hAnsi="Arial" w:cs="Arial"/>
          <w:sz w:val="24"/>
          <w:szCs w:val="24"/>
          <w:lang w:eastAsia="en-US"/>
        </w:rPr>
        <w:t>oviranosti</w:t>
      </w:r>
      <w:proofErr w:type="spellEnd"/>
      <w:r>
        <w:rPr>
          <w:rFonts w:ascii="Arial" w:hAnsi="Arial" w:cs="Arial"/>
          <w:sz w:val="24"/>
          <w:szCs w:val="24"/>
          <w:lang w:eastAsia="en-US"/>
        </w:rPr>
        <w:t xml:space="preserve"> (</w:t>
      </w:r>
      <w:r w:rsidRPr="00CE4FEC">
        <w:rPr>
          <w:rFonts w:ascii="Arial" w:hAnsi="Arial" w:cs="Arial"/>
          <w:sz w:val="24"/>
          <w:szCs w:val="24"/>
          <w:lang w:eastAsia="en-US"/>
        </w:rPr>
        <w:t xml:space="preserve">gibalna </w:t>
      </w:r>
      <w:proofErr w:type="spellStart"/>
      <w:r w:rsidRPr="00CE4FEC">
        <w:rPr>
          <w:rFonts w:ascii="Arial" w:hAnsi="Arial" w:cs="Arial"/>
          <w:sz w:val="24"/>
          <w:szCs w:val="24"/>
          <w:lang w:eastAsia="en-US"/>
        </w:rPr>
        <w:t>oviranost</w:t>
      </w:r>
      <w:proofErr w:type="spellEnd"/>
      <w:r w:rsidRPr="00CE4FEC">
        <w:rPr>
          <w:rFonts w:ascii="Arial" w:hAnsi="Arial" w:cs="Arial"/>
          <w:sz w:val="24"/>
          <w:szCs w:val="24"/>
          <w:lang w:eastAsia="en-US"/>
        </w:rPr>
        <w:t>, gluhost, slepost in slabovidnost</w:t>
      </w:r>
      <w:r>
        <w:rPr>
          <w:rFonts w:ascii="Arial" w:hAnsi="Arial" w:cs="Arial"/>
          <w:sz w:val="24"/>
          <w:szCs w:val="24"/>
          <w:lang w:eastAsia="en-US"/>
        </w:rPr>
        <w:t xml:space="preserve">) in nepopolne samooskrbe, ter prisotnost kroničnih obolenj. Navedena dejstva bo treba </w:t>
      </w:r>
      <w:r w:rsidRPr="00CE4FEC">
        <w:rPr>
          <w:rFonts w:ascii="Arial" w:hAnsi="Arial" w:cs="Arial"/>
          <w:sz w:val="24"/>
          <w:szCs w:val="24"/>
          <w:lang w:eastAsia="en-US"/>
        </w:rPr>
        <w:t>upoštevati</w:t>
      </w:r>
      <w:r>
        <w:rPr>
          <w:rFonts w:ascii="Arial" w:hAnsi="Arial" w:cs="Arial"/>
          <w:sz w:val="24"/>
          <w:szCs w:val="24"/>
          <w:lang w:eastAsia="en-US"/>
        </w:rPr>
        <w:t xml:space="preserve"> pri zagotavljanju bivalnih pogojev (npr. </w:t>
      </w:r>
      <w:r w:rsidRPr="00CE4FEC">
        <w:rPr>
          <w:rFonts w:ascii="Arial" w:hAnsi="Arial" w:cs="Arial"/>
          <w:sz w:val="24"/>
          <w:szCs w:val="24"/>
          <w:lang w:eastAsia="en-US"/>
        </w:rPr>
        <w:t>gradnji domov za ostarele</w:t>
      </w:r>
      <w:r>
        <w:rPr>
          <w:rFonts w:ascii="Arial" w:hAnsi="Arial" w:cs="Arial"/>
          <w:sz w:val="24"/>
          <w:szCs w:val="24"/>
          <w:lang w:eastAsia="en-US"/>
        </w:rPr>
        <w:t>)</w:t>
      </w:r>
      <w:r w:rsidRPr="00CE4FEC">
        <w:rPr>
          <w:rFonts w:ascii="Arial" w:hAnsi="Arial" w:cs="Arial"/>
          <w:sz w:val="24"/>
          <w:szCs w:val="24"/>
          <w:lang w:eastAsia="en-US"/>
        </w:rPr>
        <w:t>, načrtovanju prostora in oblikovanju socialnih politik</w:t>
      </w:r>
      <w:r>
        <w:rPr>
          <w:rFonts w:ascii="Arial" w:hAnsi="Arial" w:cs="Arial"/>
          <w:sz w:val="24"/>
          <w:szCs w:val="24"/>
          <w:lang w:eastAsia="en-US"/>
        </w:rPr>
        <w:t>, pa tudi pri prilagojenem načinu podajanja informacij, zagotavljanju ustreznih tehničnih pripomočkov, bivalnega okolja, dolgotrajne oskrbe in drugih življenjskih pogojev, ki lahko izboljšajo kakovost življenja starejših in invalidov. Samostojno gibanje v smislu obvladovanja lastnega telesa je treba zagotavljati čim dlje v starost.</w:t>
      </w:r>
      <w:r w:rsidRPr="00CE4FEC">
        <w:rPr>
          <w:rFonts w:ascii="Arial" w:hAnsi="Arial" w:cs="Arial"/>
          <w:sz w:val="24"/>
          <w:szCs w:val="24"/>
          <w:lang w:eastAsia="en-US"/>
        </w:rPr>
        <w:t xml:space="preserve"> </w:t>
      </w:r>
    </w:p>
    <w:p w:rsidR="00DC2252" w:rsidRPr="00587BC0" w:rsidRDefault="00DC2252" w:rsidP="00DC2252">
      <w:pPr>
        <w:pStyle w:val="Odstavekseznama"/>
        <w:numPr>
          <w:ilvl w:val="0"/>
          <w:numId w:val="5"/>
        </w:numPr>
        <w:ind w:left="426" w:hanging="426"/>
        <w:jc w:val="both"/>
        <w:rPr>
          <w:rFonts w:ascii="Arial" w:hAnsi="Arial" w:cs="Arial"/>
          <w:sz w:val="24"/>
          <w:szCs w:val="24"/>
          <w:lang w:eastAsia="en-US"/>
        </w:rPr>
      </w:pPr>
      <w:r>
        <w:rPr>
          <w:rFonts w:ascii="Arial" w:hAnsi="Arial" w:cs="Arial"/>
          <w:sz w:val="24"/>
          <w:szCs w:val="24"/>
          <w:lang w:eastAsia="en-US"/>
        </w:rPr>
        <w:t>Uvajanje u</w:t>
      </w:r>
      <w:r w:rsidRPr="00587BC0">
        <w:rPr>
          <w:rFonts w:ascii="Arial" w:hAnsi="Arial" w:cs="Arial"/>
          <w:sz w:val="24"/>
          <w:szCs w:val="24"/>
          <w:lang w:eastAsia="en-US"/>
        </w:rPr>
        <w:t>strezn</w:t>
      </w:r>
      <w:r>
        <w:rPr>
          <w:rFonts w:ascii="Arial" w:hAnsi="Arial" w:cs="Arial"/>
          <w:sz w:val="24"/>
          <w:szCs w:val="24"/>
          <w:lang w:eastAsia="en-US"/>
        </w:rPr>
        <w:t>ih</w:t>
      </w:r>
      <w:r w:rsidRPr="00587BC0">
        <w:rPr>
          <w:rFonts w:ascii="Arial" w:hAnsi="Arial" w:cs="Arial"/>
          <w:sz w:val="24"/>
          <w:szCs w:val="24"/>
          <w:lang w:eastAsia="en-US"/>
        </w:rPr>
        <w:t xml:space="preserve"> podporn</w:t>
      </w:r>
      <w:r>
        <w:rPr>
          <w:rFonts w:ascii="Arial" w:hAnsi="Arial" w:cs="Arial"/>
          <w:sz w:val="24"/>
          <w:szCs w:val="24"/>
          <w:lang w:eastAsia="en-US"/>
        </w:rPr>
        <w:t>ih</w:t>
      </w:r>
      <w:r w:rsidRPr="00587BC0">
        <w:rPr>
          <w:rFonts w:ascii="Arial" w:hAnsi="Arial" w:cs="Arial"/>
          <w:sz w:val="24"/>
          <w:szCs w:val="24"/>
          <w:lang w:eastAsia="en-US"/>
        </w:rPr>
        <w:t xml:space="preserve"> tehnologij za lažje življenje starejših in invalidov</w:t>
      </w:r>
      <w:r>
        <w:rPr>
          <w:rFonts w:ascii="Arial" w:hAnsi="Arial" w:cs="Arial"/>
          <w:sz w:val="24"/>
          <w:szCs w:val="24"/>
          <w:lang w:eastAsia="en-US"/>
        </w:rPr>
        <w:t xml:space="preserve"> lahko </w:t>
      </w:r>
      <w:r w:rsidRPr="00587BC0">
        <w:rPr>
          <w:rFonts w:ascii="Arial" w:hAnsi="Arial" w:cs="Arial"/>
          <w:sz w:val="24"/>
          <w:szCs w:val="24"/>
          <w:lang w:eastAsia="en-US"/>
        </w:rPr>
        <w:t xml:space="preserve">ne samo izboljša življenje posameznikom, ki potrebujejo pomoč, ampak tudi zniža stroške v socialni in zdravstveni oskrbi, hkrati pa pripomore k povečani gospodarski aktivnosti. </w:t>
      </w:r>
    </w:p>
    <w:p w:rsidR="00DC2252" w:rsidRDefault="00DC2252" w:rsidP="00DC2252">
      <w:pPr>
        <w:pStyle w:val="Odstavekseznama"/>
        <w:numPr>
          <w:ilvl w:val="0"/>
          <w:numId w:val="5"/>
        </w:numPr>
        <w:spacing w:line="240" w:lineRule="atLeast"/>
        <w:ind w:left="426" w:hanging="426"/>
        <w:contextualSpacing/>
        <w:jc w:val="both"/>
        <w:rPr>
          <w:rFonts w:ascii="Arial" w:hAnsi="Arial" w:cs="Arial"/>
          <w:sz w:val="24"/>
          <w:szCs w:val="24"/>
          <w:lang w:eastAsia="en-US"/>
        </w:rPr>
      </w:pPr>
      <w:r w:rsidRPr="00EB7C89">
        <w:rPr>
          <w:rFonts w:ascii="Arial" w:hAnsi="Arial" w:cs="Arial"/>
          <w:sz w:val="24"/>
          <w:szCs w:val="24"/>
          <w:lang w:eastAsia="en-US"/>
        </w:rPr>
        <w:t xml:space="preserve">Pri iskanju rešitev za izboljšano skrb za starejše in invalide bi se moralo razmišljati bolj napredno, ne zgolj o zagotavljanju denarnih prejemkov in bivanja v institucijah, ampak o uporabi novih tehnoloških dosežkov (npr. </w:t>
      </w:r>
      <w:proofErr w:type="spellStart"/>
      <w:r w:rsidRPr="00EB7C89">
        <w:rPr>
          <w:rFonts w:ascii="Arial" w:hAnsi="Arial" w:cs="Arial"/>
          <w:sz w:val="24"/>
          <w:szCs w:val="24"/>
          <w:lang w:eastAsia="en-US"/>
        </w:rPr>
        <w:t>obtelesni</w:t>
      </w:r>
      <w:proofErr w:type="spellEnd"/>
      <w:r w:rsidRPr="00EB7C89">
        <w:rPr>
          <w:rFonts w:ascii="Arial" w:hAnsi="Arial" w:cs="Arial"/>
          <w:sz w:val="24"/>
          <w:szCs w:val="24"/>
          <w:lang w:eastAsia="en-US"/>
        </w:rPr>
        <w:t xml:space="preserve"> robotizaciji, hitrem multimedijskem obvladovanju fizičnega in socialnega okolja, tehničnih napravah, s katerimi druga oseba pomaga starejšemu ali invalidu, prilagojenih bivališčih, v katerih neizogibna uporaba invalidskega vozička ne pomeni nerešljive prepreke</w:t>
      </w:r>
      <w:r w:rsidRPr="00133E29">
        <w:rPr>
          <w:rFonts w:ascii="Arial" w:hAnsi="Arial" w:cs="Arial"/>
          <w:sz w:val="24"/>
          <w:szCs w:val="24"/>
          <w:lang w:eastAsia="en-US"/>
        </w:rPr>
        <w:t xml:space="preserve">, </w:t>
      </w:r>
      <w:r>
        <w:rPr>
          <w:rFonts w:ascii="Arial" w:hAnsi="Arial" w:cs="Arial"/>
          <w:sz w:val="24"/>
          <w:szCs w:val="24"/>
          <w:lang w:eastAsia="en-US"/>
        </w:rPr>
        <w:t>nov</w:t>
      </w:r>
      <w:r w:rsidRPr="00133E29">
        <w:rPr>
          <w:rFonts w:ascii="Arial" w:hAnsi="Arial" w:cs="Arial"/>
          <w:sz w:val="24"/>
          <w:szCs w:val="24"/>
          <w:lang w:eastAsia="en-US"/>
        </w:rPr>
        <w:t>i</w:t>
      </w:r>
      <w:r>
        <w:rPr>
          <w:rFonts w:ascii="Arial" w:hAnsi="Arial" w:cs="Arial"/>
          <w:sz w:val="24"/>
          <w:szCs w:val="24"/>
          <w:lang w:eastAsia="en-US"/>
        </w:rPr>
        <w:t>h</w:t>
      </w:r>
      <w:r w:rsidRPr="00133E29">
        <w:rPr>
          <w:rFonts w:ascii="Arial" w:hAnsi="Arial" w:cs="Arial"/>
          <w:sz w:val="24"/>
          <w:szCs w:val="24"/>
          <w:lang w:eastAsia="en-US"/>
        </w:rPr>
        <w:t xml:space="preserve"> arhitekturni</w:t>
      </w:r>
      <w:r>
        <w:rPr>
          <w:rFonts w:ascii="Arial" w:hAnsi="Arial" w:cs="Arial"/>
          <w:sz w:val="24"/>
          <w:szCs w:val="24"/>
          <w:lang w:eastAsia="en-US"/>
        </w:rPr>
        <w:t xml:space="preserve">h </w:t>
      </w:r>
      <w:r w:rsidRPr="00133E29">
        <w:rPr>
          <w:rFonts w:ascii="Arial" w:hAnsi="Arial" w:cs="Arial"/>
          <w:sz w:val="24"/>
          <w:szCs w:val="24"/>
          <w:lang w:eastAsia="en-US"/>
        </w:rPr>
        <w:t>pristopi</w:t>
      </w:r>
      <w:r>
        <w:rPr>
          <w:rFonts w:ascii="Arial" w:hAnsi="Arial" w:cs="Arial"/>
          <w:sz w:val="24"/>
          <w:szCs w:val="24"/>
          <w:lang w:eastAsia="en-US"/>
        </w:rPr>
        <w:t>h</w:t>
      </w:r>
      <w:r w:rsidRPr="00133E29">
        <w:rPr>
          <w:rFonts w:ascii="Arial" w:hAnsi="Arial" w:cs="Arial"/>
          <w:sz w:val="24"/>
          <w:szCs w:val="24"/>
          <w:lang w:eastAsia="en-US"/>
        </w:rPr>
        <w:t xml:space="preserve"> pri gradnji domov za starejše</w:t>
      </w:r>
      <w:r>
        <w:rPr>
          <w:rFonts w:ascii="Arial" w:hAnsi="Arial" w:cs="Arial"/>
          <w:sz w:val="24"/>
          <w:szCs w:val="24"/>
          <w:lang w:eastAsia="en-US"/>
        </w:rPr>
        <w:t xml:space="preserve"> </w:t>
      </w:r>
      <w:r w:rsidRPr="00EB7C89">
        <w:rPr>
          <w:rFonts w:ascii="Arial" w:hAnsi="Arial" w:cs="Arial"/>
          <w:sz w:val="24"/>
          <w:szCs w:val="24"/>
          <w:lang w:eastAsia="en-US"/>
        </w:rPr>
        <w:t>itd.) ter t. i. bioloških rešitev</w:t>
      </w:r>
      <w:r>
        <w:rPr>
          <w:rFonts w:ascii="Arial" w:hAnsi="Arial" w:cs="Arial"/>
          <w:sz w:val="24"/>
          <w:szCs w:val="24"/>
          <w:lang w:eastAsia="en-US"/>
        </w:rPr>
        <w:t xml:space="preserve"> s ciljem </w:t>
      </w:r>
      <w:r w:rsidRPr="00EB7C89">
        <w:rPr>
          <w:rFonts w:ascii="Arial" w:hAnsi="Arial" w:cs="Arial"/>
          <w:sz w:val="24"/>
          <w:szCs w:val="24"/>
          <w:lang w:eastAsia="en-US"/>
        </w:rPr>
        <w:t>preprečeva</w:t>
      </w:r>
      <w:r>
        <w:rPr>
          <w:rFonts w:ascii="Arial" w:hAnsi="Arial" w:cs="Arial"/>
          <w:sz w:val="24"/>
          <w:szCs w:val="24"/>
          <w:lang w:eastAsia="en-US"/>
        </w:rPr>
        <w:t>nja</w:t>
      </w:r>
      <w:r w:rsidRPr="00EB7C89">
        <w:rPr>
          <w:rFonts w:ascii="Arial" w:hAnsi="Arial" w:cs="Arial"/>
          <w:sz w:val="24"/>
          <w:szCs w:val="24"/>
          <w:lang w:eastAsia="en-US"/>
        </w:rPr>
        <w:t xml:space="preserve"> </w:t>
      </w:r>
      <w:r>
        <w:rPr>
          <w:rFonts w:ascii="Arial" w:hAnsi="Arial" w:cs="Arial"/>
          <w:sz w:val="24"/>
          <w:szCs w:val="24"/>
          <w:lang w:eastAsia="en-US"/>
        </w:rPr>
        <w:t xml:space="preserve">trenutno neizbežnih stanj (npr. </w:t>
      </w:r>
      <w:r w:rsidRPr="00EB7C89">
        <w:rPr>
          <w:rFonts w:ascii="Arial" w:hAnsi="Arial" w:cs="Arial"/>
          <w:sz w:val="24"/>
          <w:szCs w:val="24"/>
          <w:lang w:eastAsia="en-US"/>
        </w:rPr>
        <w:t>različn</w:t>
      </w:r>
      <w:r>
        <w:rPr>
          <w:rFonts w:ascii="Arial" w:hAnsi="Arial" w:cs="Arial"/>
          <w:sz w:val="24"/>
          <w:szCs w:val="24"/>
          <w:lang w:eastAsia="en-US"/>
        </w:rPr>
        <w:t>ih</w:t>
      </w:r>
      <w:r w:rsidRPr="00EB7C89">
        <w:rPr>
          <w:rFonts w:ascii="Arial" w:hAnsi="Arial" w:cs="Arial"/>
          <w:sz w:val="24"/>
          <w:szCs w:val="24"/>
          <w:lang w:eastAsia="en-US"/>
        </w:rPr>
        <w:t xml:space="preserve"> degenerativn</w:t>
      </w:r>
      <w:r>
        <w:rPr>
          <w:rFonts w:ascii="Arial" w:hAnsi="Arial" w:cs="Arial"/>
          <w:sz w:val="24"/>
          <w:szCs w:val="24"/>
          <w:lang w:eastAsia="en-US"/>
        </w:rPr>
        <w:t xml:space="preserve">ih </w:t>
      </w:r>
      <w:r w:rsidRPr="00EB7C89">
        <w:rPr>
          <w:rFonts w:ascii="Arial" w:hAnsi="Arial" w:cs="Arial"/>
          <w:sz w:val="24"/>
          <w:szCs w:val="24"/>
          <w:lang w:eastAsia="en-US"/>
        </w:rPr>
        <w:t xml:space="preserve"> sprememb in </w:t>
      </w:r>
      <w:r>
        <w:rPr>
          <w:rFonts w:ascii="Arial" w:hAnsi="Arial" w:cs="Arial"/>
          <w:sz w:val="24"/>
          <w:szCs w:val="24"/>
          <w:lang w:eastAsia="en-US"/>
        </w:rPr>
        <w:t>demence)</w:t>
      </w:r>
      <w:r w:rsidRPr="00EB7C89">
        <w:rPr>
          <w:rFonts w:ascii="Arial" w:hAnsi="Arial" w:cs="Arial"/>
          <w:sz w:val="24"/>
          <w:szCs w:val="24"/>
          <w:lang w:eastAsia="en-US"/>
        </w:rPr>
        <w:t>.</w:t>
      </w:r>
    </w:p>
    <w:p w:rsidR="00DC2252" w:rsidRDefault="00DC2252" w:rsidP="00DC2252">
      <w:pPr>
        <w:pStyle w:val="Odstavekseznama"/>
        <w:numPr>
          <w:ilvl w:val="0"/>
          <w:numId w:val="5"/>
        </w:numPr>
        <w:spacing w:line="240" w:lineRule="atLeast"/>
        <w:ind w:left="426" w:hanging="426"/>
        <w:contextualSpacing/>
        <w:jc w:val="both"/>
        <w:rPr>
          <w:rFonts w:ascii="Arial" w:hAnsi="Arial" w:cs="Arial"/>
          <w:sz w:val="24"/>
          <w:szCs w:val="24"/>
          <w:lang w:eastAsia="en-US"/>
        </w:rPr>
      </w:pPr>
      <w:r>
        <w:rPr>
          <w:rFonts w:ascii="Arial" w:hAnsi="Arial" w:cs="Arial"/>
          <w:sz w:val="24"/>
          <w:szCs w:val="24"/>
          <w:lang w:eastAsia="en-US"/>
        </w:rPr>
        <w:t xml:space="preserve">Okrepiti bi bilo treba storitve pomoči na domu, zlasti za invalide, kronično bolne ter osebe z dolgotrajnimi okvarami zdravja in nadalje razvijati storitve osebne asistence, ki bodo uporabne tudi za pomoč starejšim od 65 let.  </w:t>
      </w:r>
    </w:p>
    <w:p w:rsidR="00DC2252" w:rsidRDefault="00DC2252" w:rsidP="00DC2252">
      <w:pPr>
        <w:pStyle w:val="Odstavekseznama"/>
        <w:numPr>
          <w:ilvl w:val="0"/>
          <w:numId w:val="5"/>
        </w:numPr>
        <w:spacing w:line="240" w:lineRule="atLeast"/>
        <w:ind w:left="426" w:hanging="426"/>
        <w:contextualSpacing/>
        <w:jc w:val="both"/>
        <w:rPr>
          <w:rFonts w:ascii="Arial" w:hAnsi="Arial" w:cs="Arial"/>
          <w:sz w:val="24"/>
          <w:szCs w:val="24"/>
          <w:lang w:eastAsia="en-US"/>
        </w:rPr>
      </w:pPr>
      <w:r>
        <w:rPr>
          <w:rFonts w:ascii="Arial" w:hAnsi="Arial" w:cs="Arial"/>
          <w:sz w:val="24"/>
          <w:szCs w:val="24"/>
          <w:lang w:eastAsia="en-US"/>
        </w:rPr>
        <w:t xml:space="preserve">Spričo pričakovanja vsesplošnega staranja populacije bo treba prilagoditi oziroma oblikovati nove storitve v okviru varstveno-delovnih centrov (VDC) ter centrov za usposabljanje, delo in varstvo (CUDV), v katere je bilo konec 2017 vključenih skoraj 4.000 odraslih uporabnikov, pri čemer se v zadnjih letih povečuje delež starejših od 55 let (z 1,9 % 2003 na 11 % 2007). </w:t>
      </w:r>
    </w:p>
    <w:p w:rsidR="00DC2252" w:rsidRPr="00705EAD" w:rsidRDefault="00DC2252" w:rsidP="00DC2252">
      <w:pPr>
        <w:pStyle w:val="Odstavekseznama"/>
        <w:numPr>
          <w:ilvl w:val="0"/>
          <w:numId w:val="11"/>
        </w:numPr>
        <w:spacing w:line="240" w:lineRule="atLeast"/>
        <w:ind w:left="426" w:hanging="426"/>
        <w:contextualSpacing/>
        <w:jc w:val="both"/>
        <w:rPr>
          <w:rFonts w:ascii="Arial" w:hAnsi="Arial" w:cs="Arial"/>
          <w:sz w:val="24"/>
          <w:szCs w:val="24"/>
          <w:lang w:eastAsia="en-US"/>
        </w:rPr>
      </w:pPr>
      <w:r w:rsidRPr="00705EAD">
        <w:rPr>
          <w:rFonts w:ascii="Arial" w:hAnsi="Arial" w:cs="Arial"/>
          <w:sz w:val="24"/>
          <w:szCs w:val="24"/>
          <w:lang w:eastAsia="en-US"/>
        </w:rPr>
        <w:t>Z namenom okrepitve socializacije starejših in invalidov je treba</w:t>
      </w:r>
      <w:r w:rsidRPr="00916652">
        <w:rPr>
          <w:rFonts w:ascii="Arial" w:hAnsi="Arial" w:cs="Arial"/>
          <w:sz w:val="24"/>
          <w:szCs w:val="24"/>
          <w:lang w:eastAsia="en-US"/>
        </w:rPr>
        <w:t xml:space="preserve"> </w:t>
      </w:r>
      <w:r w:rsidRPr="00705EAD">
        <w:rPr>
          <w:rFonts w:ascii="Arial" w:hAnsi="Arial" w:cs="Arial"/>
          <w:sz w:val="24"/>
          <w:szCs w:val="24"/>
          <w:lang w:eastAsia="en-US"/>
        </w:rPr>
        <w:t>v okviru lokalnih skupnosti</w:t>
      </w:r>
      <w:r>
        <w:rPr>
          <w:rFonts w:ascii="Arial" w:hAnsi="Arial" w:cs="Arial"/>
          <w:sz w:val="24"/>
          <w:szCs w:val="24"/>
          <w:lang w:eastAsia="en-US"/>
        </w:rPr>
        <w:t xml:space="preserve"> </w:t>
      </w:r>
      <w:r w:rsidRPr="00705EAD">
        <w:rPr>
          <w:rFonts w:ascii="Arial" w:hAnsi="Arial" w:cs="Arial"/>
          <w:sz w:val="24"/>
          <w:szCs w:val="24"/>
          <w:lang w:eastAsia="en-US"/>
        </w:rPr>
        <w:t>poskrbeti za raznolike dejavnosti, v katere se bodo lahko</w:t>
      </w:r>
      <w:r>
        <w:rPr>
          <w:rFonts w:ascii="Arial" w:hAnsi="Arial" w:cs="Arial"/>
          <w:sz w:val="24"/>
          <w:szCs w:val="24"/>
          <w:lang w:eastAsia="en-US"/>
        </w:rPr>
        <w:t xml:space="preserve"> v skladu s svojimi željami</w:t>
      </w:r>
      <w:r w:rsidRPr="00705EAD">
        <w:rPr>
          <w:rFonts w:ascii="Arial" w:hAnsi="Arial" w:cs="Arial"/>
          <w:sz w:val="24"/>
          <w:szCs w:val="24"/>
          <w:lang w:eastAsia="en-US"/>
        </w:rPr>
        <w:t xml:space="preserve"> vključevali </w:t>
      </w:r>
      <w:r>
        <w:rPr>
          <w:rFonts w:ascii="Arial" w:hAnsi="Arial" w:cs="Arial"/>
          <w:sz w:val="24"/>
          <w:szCs w:val="24"/>
          <w:lang w:eastAsia="en-US"/>
        </w:rPr>
        <w:t xml:space="preserve">tudi tisti </w:t>
      </w:r>
      <w:r w:rsidRPr="00705EAD">
        <w:rPr>
          <w:rFonts w:ascii="Arial" w:hAnsi="Arial" w:cs="Arial"/>
          <w:sz w:val="24"/>
          <w:szCs w:val="24"/>
          <w:lang w:eastAsia="en-US"/>
        </w:rPr>
        <w:t>starejši in invalidi</w:t>
      </w:r>
      <w:r>
        <w:rPr>
          <w:rFonts w:ascii="Arial" w:hAnsi="Arial" w:cs="Arial"/>
          <w:sz w:val="24"/>
          <w:szCs w:val="24"/>
          <w:lang w:eastAsia="en-US"/>
        </w:rPr>
        <w:t>, ki niso vključeni v institucionalno varstvo, kjer je takšnih aktivnosti več.</w:t>
      </w:r>
    </w:p>
    <w:p w:rsidR="00DC2252" w:rsidRPr="00813011" w:rsidRDefault="00DC2252" w:rsidP="00DC2252">
      <w:pPr>
        <w:pStyle w:val="Odstavekseznama"/>
        <w:numPr>
          <w:ilvl w:val="0"/>
          <w:numId w:val="11"/>
        </w:numPr>
        <w:spacing w:line="240" w:lineRule="atLeast"/>
        <w:ind w:left="426" w:hanging="426"/>
        <w:contextualSpacing/>
        <w:jc w:val="both"/>
        <w:rPr>
          <w:rFonts w:ascii="Arial" w:hAnsi="Arial" w:cs="Arial"/>
          <w:sz w:val="24"/>
          <w:szCs w:val="24"/>
          <w:lang w:eastAsia="en-US"/>
        </w:rPr>
      </w:pPr>
      <w:r w:rsidRPr="00813011">
        <w:rPr>
          <w:rFonts w:ascii="Arial" w:hAnsi="Arial" w:cs="Arial"/>
          <w:sz w:val="24"/>
          <w:szCs w:val="24"/>
          <w:lang w:eastAsia="en-US"/>
        </w:rPr>
        <w:lastRenderedPageBreak/>
        <w:t xml:space="preserve">Okrepiti je treba zavedanje, da z upokojitvijo ne preneha tudi življenje posameznika </w:t>
      </w:r>
      <w:r>
        <w:rPr>
          <w:rFonts w:ascii="Arial" w:hAnsi="Arial" w:cs="Arial"/>
          <w:sz w:val="24"/>
          <w:szCs w:val="24"/>
          <w:lang w:eastAsia="en-US"/>
        </w:rPr>
        <w:t>zato je treba</w:t>
      </w:r>
      <w:r w:rsidRPr="00813011">
        <w:rPr>
          <w:rFonts w:ascii="Arial" w:hAnsi="Arial" w:cs="Arial"/>
          <w:sz w:val="24"/>
          <w:szCs w:val="24"/>
          <w:lang w:eastAsia="en-US"/>
        </w:rPr>
        <w:t xml:space="preserve"> tistim, ki si še vedno želijo biti aktivni in koristni člani družbe, to tudi </w:t>
      </w:r>
      <w:r>
        <w:rPr>
          <w:rFonts w:ascii="Arial" w:hAnsi="Arial" w:cs="Arial"/>
          <w:sz w:val="24"/>
          <w:szCs w:val="24"/>
          <w:lang w:eastAsia="en-US"/>
        </w:rPr>
        <w:t>omogočiti</w:t>
      </w:r>
      <w:r w:rsidRPr="00813011">
        <w:rPr>
          <w:rFonts w:ascii="Arial" w:hAnsi="Arial" w:cs="Arial"/>
          <w:sz w:val="24"/>
          <w:szCs w:val="24"/>
          <w:lang w:eastAsia="en-US"/>
        </w:rPr>
        <w:t xml:space="preserve">. </w:t>
      </w:r>
    </w:p>
    <w:p w:rsidR="00DC2252" w:rsidRDefault="00DC2252" w:rsidP="00DC2252">
      <w:pPr>
        <w:pStyle w:val="Odstavekseznama"/>
        <w:numPr>
          <w:ilvl w:val="0"/>
          <w:numId w:val="11"/>
        </w:numPr>
        <w:spacing w:line="240" w:lineRule="atLeast"/>
        <w:ind w:left="426" w:hanging="426"/>
        <w:contextualSpacing/>
        <w:jc w:val="both"/>
        <w:rPr>
          <w:rFonts w:ascii="Arial" w:hAnsi="Arial" w:cs="Arial"/>
          <w:sz w:val="24"/>
          <w:szCs w:val="24"/>
          <w:lang w:eastAsia="en-US"/>
        </w:rPr>
      </w:pPr>
      <w:r w:rsidRPr="001E538C">
        <w:rPr>
          <w:rFonts w:ascii="Arial" w:hAnsi="Arial" w:cs="Arial"/>
          <w:sz w:val="24"/>
          <w:szCs w:val="24"/>
          <w:lang w:eastAsia="en-US"/>
        </w:rPr>
        <w:t xml:space="preserve">Nadaljevati je </w:t>
      </w:r>
      <w:r>
        <w:rPr>
          <w:rFonts w:ascii="Arial" w:hAnsi="Arial" w:cs="Arial"/>
          <w:sz w:val="24"/>
          <w:szCs w:val="24"/>
          <w:lang w:eastAsia="en-US"/>
        </w:rPr>
        <w:t xml:space="preserve">treba s </w:t>
      </w:r>
      <w:r w:rsidRPr="001E538C">
        <w:rPr>
          <w:rFonts w:ascii="Arial" w:hAnsi="Arial" w:cs="Arial"/>
          <w:sz w:val="24"/>
          <w:szCs w:val="24"/>
          <w:lang w:eastAsia="en-US"/>
        </w:rPr>
        <w:t>posvet</w:t>
      </w:r>
      <w:r>
        <w:rPr>
          <w:rFonts w:ascii="Arial" w:hAnsi="Arial" w:cs="Arial"/>
          <w:sz w:val="24"/>
          <w:szCs w:val="24"/>
          <w:lang w:eastAsia="en-US"/>
        </w:rPr>
        <w:t>i</w:t>
      </w:r>
      <w:r w:rsidRPr="001E538C">
        <w:rPr>
          <w:rFonts w:ascii="Arial" w:hAnsi="Arial" w:cs="Arial"/>
          <w:sz w:val="24"/>
          <w:szCs w:val="24"/>
          <w:lang w:eastAsia="en-US"/>
        </w:rPr>
        <w:t>, ki se bo</w:t>
      </w:r>
      <w:r>
        <w:rPr>
          <w:rFonts w:ascii="Arial" w:hAnsi="Arial" w:cs="Arial"/>
          <w:sz w:val="24"/>
          <w:szCs w:val="24"/>
          <w:lang w:eastAsia="en-US"/>
        </w:rPr>
        <w:t>do</w:t>
      </w:r>
      <w:r w:rsidRPr="001E538C">
        <w:rPr>
          <w:rFonts w:ascii="Arial" w:hAnsi="Arial" w:cs="Arial"/>
          <w:sz w:val="24"/>
          <w:szCs w:val="24"/>
          <w:lang w:eastAsia="en-US"/>
        </w:rPr>
        <w:t xml:space="preserve"> </w:t>
      </w:r>
      <w:r>
        <w:rPr>
          <w:rFonts w:ascii="Arial" w:hAnsi="Arial" w:cs="Arial"/>
          <w:sz w:val="24"/>
          <w:szCs w:val="24"/>
          <w:lang w:eastAsia="en-US"/>
        </w:rPr>
        <w:t>osredotočeno</w:t>
      </w:r>
      <w:r w:rsidRPr="001E538C">
        <w:rPr>
          <w:rFonts w:ascii="Arial" w:hAnsi="Arial" w:cs="Arial"/>
          <w:sz w:val="24"/>
          <w:szCs w:val="24"/>
          <w:lang w:eastAsia="en-US"/>
        </w:rPr>
        <w:t xml:space="preserve"> ukvarjal</w:t>
      </w:r>
      <w:r>
        <w:rPr>
          <w:rFonts w:ascii="Arial" w:hAnsi="Arial" w:cs="Arial"/>
          <w:sz w:val="24"/>
          <w:szCs w:val="24"/>
          <w:lang w:eastAsia="en-US"/>
        </w:rPr>
        <w:t>i</w:t>
      </w:r>
      <w:r w:rsidRPr="001E538C">
        <w:rPr>
          <w:rFonts w:ascii="Arial" w:hAnsi="Arial" w:cs="Arial"/>
          <w:sz w:val="24"/>
          <w:szCs w:val="24"/>
          <w:lang w:eastAsia="en-US"/>
        </w:rPr>
        <w:t xml:space="preserve"> s posameznimi elementi življenja starejših in invalidov</w:t>
      </w:r>
      <w:r>
        <w:rPr>
          <w:rFonts w:ascii="Arial" w:hAnsi="Arial" w:cs="Arial"/>
          <w:sz w:val="24"/>
          <w:szCs w:val="24"/>
          <w:lang w:eastAsia="en-US"/>
        </w:rPr>
        <w:t xml:space="preserve"> in ki bodo medsebojno povezovali čim bolj raznolike družbene segmente</w:t>
      </w:r>
      <w:r w:rsidRPr="001E538C">
        <w:rPr>
          <w:rFonts w:ascii="Arial" w:hAnsi="Arial" w:cs="Arial"/>
          <w:sz w:val="24"/>
          <w:szCs w:val="24"/>
          <w:lang w:eastAsia="en-US"/>
        </w:rPr>
        <w:t>.</w:t>
      </w:r>
    </w:p>
    <w:p w:rsidR="00DC2252" w:rsidRPr="00F512C3" w:rsidRDefault="00DC2252" w:rsidP="00DC2252">
      <w:pPr>
        <w:pStyle w:val="Odstavekseznama"/>
        <w:numPr>
          <w:ilvl w:val="0"/>
          <w:numId w:val="11"/>
        </w:numPr>
        <w:ind w:left="426" w:hanging="426"/>
        <w:jc w:val="both"/>
        <w:rPr>
          <w:rFonts w:ascii="Arial" w:hAnsi="Arial" w:cs="Arial"/>
          <w:sz w:val="24"/>
          <w:szCs w:val="24"/>
          <w:lang w:eastAsia="en-US"/>
        </w:rPr>
      </w:pPr>
      <w:r w:rsidRPr="00F512C3">
        <w:rPr>
          <w:rFonts w:ascii="Arial" w:hAnsi="Arial" w:cs="Arial"/>
          <w:sz w:val="24"/>
          <w:szCs w:val="24"/>
          <w:lang w:eastAsia="en-US"/>
        </w:rPr>
        <w:t xml:space="preserve">Za ustrezno zastopanje subjektivnih interesov invalidov in starejših v zakonodajni veji oblasti se predlaga, da se na podlagi ustreznih sprememb Zakona o državnem svetu omogoči neposredno zastopstvo interesov omenjenih dveh družbenih skupin v Državnem svetu. </w:t>
      </w:r>
    </w:p>
    <w:p w:rsidR="00DC2252" w:rsidRDefault="00DC2252" w:rsidP="00DC2252">
      <w:pPr>
        <w:pStyle w:val="Odstavekseznama"/>
        <w:spacing w:line="240" w:lineRule="atLeast"/>
        <w:ind w:left="719"/>
        <w:jc w:val="both"/>
        <w:rPr>
          <w:rFonts w:ascii="Arial" w:hAnsi="Arial" w:cs="Arial"/>
          <w:sz w:val="24"/>
          <w:szCs w:val="24"/>
        </w:rPr>
      </w:pPr>
    </w:p>
    <w:p w:rsidR="00DC2252" w:rsidRDefault="00DC2252" w:rsidP="00DC2252">
      <w:pPr>
        <w:pStyle w:val="Odstavekseznama"/>
        <w:numPr>
          <w:ilvl w:val="0"/>
          <w:numId w:val="1"/>
        </w:numPr>
        <w:spacing w:line="240" w:lineRule="atLeast"/>
        <w:ind w:left="426" w:hanging="142"/>
        <w:jc w:val="both"/>
        <w:rPr>
          <w:rFonts w:ascii="Arial" w:hAnsi="Arial" w:cs="Arial"/>
          <w:sz w:val="24"/>
          <w:szCs w:val="24"/>
        </w:rPr>
      </w:pPr>
      <w:r>
        <w:rPr>
          <w:rFonts w:ascii="Arial" w:hAnsi="Arial" w:cs="Arial"/>
          <w:sz w:val="24"/>
          <w:szCs w:val="24"/>
        </w:rPr>
        <w:t>PREDLOGI UKREPOV V OKVIRU ZDRAVSTVENEGA SISTEMA</w:t>
      </w:r>
    </w:p>
    <w:p w:rsidR="00DC2252" w:rsidRDefault="00DC2252" w:rsidP="00DC2252">
      <w:pPr>
        <w:pStyle w:val="Odstavekseznama"/>
        <w:spacing w:line="240" w:lineRule="atLeast"/>
        <w:ind w:left="426"/>
        <w:jc w:val="both"/>
        <w:rPr>
          <w:rFonts w:ascii="Arial" w:hAnsi="Arial" w:cs="Arial"/>
          <w:sz w:val="24"/>
          <w:szCs w:val="24"/>
        </w:rPr>
      </w:pPr>
    </w:p>
    <w:p w:rsidR="00DC2252" w:rsidRPr="00C574A1" w:rsidRDefault="00DC2252" w:rsidP="00DC2252">
      <w:pPr>
        <w:pStyle w:val="Odstavekseznama"/>
        <w:numPr>
          <w:ilvl w:val="0"/>
          <w:numId w:val="15"/>
        </w:numPr>
        <w:spacing w:line="240" w:lineRule="atLeast"/>
        <w:ind w:left="426" w:hanging="426"/>
        <w:contextualSpacing/>
        <w:jc w:val="both"/>
        <w:rPr>
          <w:rFonts w:ascii="Arial" w:hAnsi="Arial" w:cs="Arial"/>
          <w:sz w:val="24"/>
          <w:szCs w:val="24"/>
          <w:lang w:eastAsia="en-US"/>
        </w:rPr>
      </w:pPr>
      <w:r w:rsidRPr="00C574A1">
        <w:rPr>
          <w:rFonts w:ascii="Arial" w:hAnsi="Arial" w:cs="Arial"/>
          <w:sz w:val="24"/>
          <w:szCs w:val="24"/>
          <w:lang w:eastAsia="en-US"/>
        </w:rPr>
        <w:t>Zavestno in ciljno</w:t>
      </w:r>
      <w:r>
        <w:rPr>
          <w:rFonts w:ascii="Arial" w:hAnsi="Arial" w:cs="Arial"/>
          <w:sz w:val="24"/>
          <w:szCs w:val="24"/>
          <w:lang w:eastAsia="en-US"/>
        </w:rPr>
        <w:t xml:space="preserve"> je treba</w:t>
      </w:r>
      <w:r w:rsidRPr="00C574A1">
        <w:rPr>
          <w:rFonts w:ascii="Arial" w:hAnsi="Arial" w:cs="Arial"/>
          <w:sz w:val="24"/>
          <w:szCs w:val="24"/>
          <w:lang w:eastAsia="en-US"/>
        </w:rPr>
        <w:t xml:space="preserve"> ukrepati proti neenakostim v zdravju, s posebno skrbjo za zaščit</w:t>
      </w:r>
      <w:r>
        <w:rPr>
          <w:rFonts w:ascii="Arial" w:hAnsi="Arial" w:cs="Arial"/>
          <w:sz w:val="24"/>
          <w:szCs w:val="24"/>
          <w:lang w:eastAsia="en-US"/>
        </w:rPr>
        <w:t>o ranljivih skupin prebivalstva</w:t>
      </w:r>
      <w:r w:rsidRPr="00C574A1">
        <w:rPr>
          <w:rFonts w:ascii="Arial" w:hAnsi="Arial" w:cs="Arial"/>
          <w:sz w:val="24"/>
          <w:szCs w:val="24"/>
          <w:lang w:eastAsia="en-US"/>
        </w:rPr>
        <w:t xml:space="preserve">, med katere sodijo tudi posamezne kategorije starejših oseb (npr. starejše ženske). </w:t>
      </w:r>
    </w:p>
    <w:p w:rsidR="00DC2252" w:rsidRPr="00C574A1" w:rsidRDefault="00DC2252" w:rsidP="00DC2252">
      <w:pPr>
        <w:pStyle w:val="Odstavekseznama"/>
        <w:numPr>
          <w:ilvl w:val="0"/>
          <w:numId w:val="15"/>
        </w:numPr>
        <w:spacing w:line="240" w:lineRule="atLeast"/>
        <w:ind w:left="426" w:hanging="426"/>
        <w:contextualSpacing/>
        <w:jc w:val="both"/>
        <w:rPr>
          <w:rFonts w:ascii="Arial" w:hAnsi="Arial" w:cs="Arial"/>
          <w:sz w:val="24"/>
          <w:szCs w:val="24"/>
          <w:lang w:eastAsia="en-US"/>
        </w:rPr>
      </w:pPr>
      <w:r w:rsidRPr="00C574A1">
        <w:rPr>
          <w:rFonts w:ascii="Arial" w:hAnsi="Arial" w:cs="Arial"/>
          <w:sz w:val="24"/>
          <w:szCs w:val="24"/>
          <w:lang w:eastAsia="en-US"/>
        </w:rPr>
        <w:t>Zagotoviti</w:t>
      </w:r>
      <w:r>
        <w:rPr>
          <w:rFonts w:ascii="Arial" w:hAnsi="Arial" w:cs="Arial"/>
          <w:sz w:val="24"/>
          <w:szCs w:val="24"/>
          <w:lang w:eastAsia="en-US"/>
        </w:rPr>
        <w:t xml:space="preserve"> je treba</w:t>
      </w:r>
      <w:r w:rsidRPr="00C574A1">
        <w:rPr>
          <w:rFonts w:ascii="Arial" w:hAnsi="Arial" w:cs="Arial"/>
          <w:sz w:val="24"/>
          <w:szCs w:val="24"/>
          <w:lang w:eastAsia="en-US"/>
        </w:rPr>
        <w:t>, da bodo ukrepi zdravstvene politike sledili dogajanju v praksi, predvsem na področju patronažnega varstva, ki se srečuje z vsak dan težjimi nalogami in večjimi delovnimi obremenitvami (vse bolj starajoča se in bolna</w:t>
      </w:r>
      <w:r>
        <w:rPr>
          <w:rFonts w:ascii="Arial" w:hAnsi="Arial" w:cs="Arial"/>
          <w:sz w:val="24"/>
          <w:szCs w:val="24"/>
          <w:lang w:eastAsia="en-US"/>
        </w:rPr>
        <w:t xml:space="preserve"> populacija ima vse več problemov</w:t>
      </w:r>
      <w:r w:rsidRPr="00C574A1">
        <w:rPr>
          <w:rFonts w:ascii="Arial" w:hAnsi="Arial" w:cs="Arial"/>
          <w:sz w:val="24"/>
          <w:szCs w:val="24"/>
          <w:lang w:eastAsia="en-US"/>
        </w:rPr>
        <w:t xml:space="preserve"> in kompleksnih potreb). </w:t>
      </w:r>
    </w:p>
    <w:p w:rsidR="00DC2252" w:rsidRDefault="00DC2252" w:rsidP="00DC2252">
      <w:pPr>
        <w:pStyle w:val="Odstavekseznama"/>
        <w:numPr>
          <w:ilvl w:val="0"/>
          <w:numId w:val="15"/>
        </w:numPr>
        <w:spacing w:line="240" w:lineRule="atLeast"/>
        <w:ind w:left="426" w:hanging="426"/>
        <w:contextualSpacing/>
        <w:jc w:val="both"/>
        <w:rPr>
          <w:rFonts w:ascii="Arial" w:hAnsi="Arial" w:cs="Arial"/>
          <w:sz w:val="24"/>
          <w:szCs w:val="24"/>
          <w:lang w:eastAsia="en-US"/>
        </w:rPr>
      </w:pPr>
      <w:r w:rsidRPr="00C574A1">
        <w:rPr>
          <w:rFonts w:ascii="Arial" w:hAnsi="Arial" w:cs="Arial"/>
          <w:sz w:val="24"/>
          <w:szCs w:val="24"/>
          <w:lang w:eastAsia="en-US"/>
        </w:rPr>
        <w:t xml:space="preserve">Obstoječo in dobro organizirano mrežo patronažnega varstva </w:t>
      </w:r>
      <w:r>
        <w:rPr>
          <w:rFonts w:ascii="Arial" w:hAnsi="Arial" w:cs="Arial"/>
          <w:sz w:val="24"/>
          <w:szCs w:val="24"/>
          <w:lang w:eastAsia="en-US"/>
        </w:rPr>
        <w:t xml:space="preserve">je treba </w:t>
      </w:r>
      <w:r w:rsidRPr="00C574A1">
        <w:rPr>
          <w:rFonts w:ascii="Arial" w:hAnsi="Arial" w:cs="Arial"/>
          <w:sz w:val="24"/>
          <w:szCs w:val="24"/>
          <w:lang w:eastAsia="en-US"/>
        </w:rPr>
        <w:t>ohraniti, okrepiti in sistematično vključiti v naslavljanje problematike starejših oseb v domačem okolju, ter medicinske sestre opremiti z dodatnimi znanji in drugimi viri za učinkovitejše odzivanje na potrebe dolgožive družbe.</w:t>
      </w:r>
    </w:p>
    <w:p w:rsidR="00DC2252" w:rsidRDefault="00DC2252" w:rsidP="00DC2252">
      <w:pPr>
        <w:pStyle w:val="Odstavekseznama"/>
        <w:numPr>
          <w:ilvl w:val="0"/>
          <w:numId w:val="15"/>
        </w:numPr>
        <w:spacing w:line="240" w:lineRule="atLeast"/>
        <w:ind w:left="426" w:hanging="426"/>
        <w:contextualSpacing/>
        <w:jc w:val="both"/>
        <w:rPr>
          <w:rFonts w:ascii="Arial" w:hAnsi="Arial" w:cs="Arial"/>
          <w:sz w:val="24"/>
          <w:szCs w:val="24"/>
          <w:lang w:eastAsia="en-US"/>
        </w:rPr>
      </w:pPr>
      <w:r w:rsidRPr="00E606FB">
        <w:rPr>
          <w:rFonts w:ascii="Arial" w:hAnsi="Arial" w:cs="Arial"/>
          <w:sz w:val="24"/>
          <w:szCs w:val="24"/>
          <w:lang w:eastAsia="en-US"/>
        </w:rPr>
        <w:t>Prouči naj se možnost zakonske ureditve podelitve pristojnosti za opravljanje nekaterih podpornih nalog, ki so sicer dovoljene svojcem, drugače pa jih lahko izvaja zgolj patronažna služba (npr. dajanje zdravil), oskrbovalcem v okviru izvajanja storitev pomoči na domu.</w:t>
      </w:r>
      <w:r w:rsidRPr="0034008B">
        <w:rPr>
          <w:rFonts w:ascii="Arial" w:hAnsi="Arial" w:cs="Arial"/>
          <w:sz w:val="24"/>
          <w:szCs w:val="24"/>
          <w:lang w:eastAsia="en-US"/>
        </w:rPr>
        <w:t xml:space="preserve"> </w:t>
      </w:r>
    </w:p>
    <w:p w:rsidR="00DC2252" w:rsidRPr="00782164" w:rsidRDefault="00DC2252" w:rsidP="00DC2252">
      <w:pPr>
        <w:pStyle w:val="Odstavekseznama"/>
        <w:numPr>
          <w:ilvl w:val="0"/>
          <w:numId w:val="15"/>
        </w:numPr>
        <w:ind w:left="426" w:hanging="426"/>
        <w:jc w:val="both"/>
        <w:rPr>
          <w:rFonts w:ascii="Arial" w:hAnsi="Arial" w:cs="Arial"/>
          <w:sz w:val="24"/>
          <w:szCs w:val="24"/>
          <w:lang w:eastAsia="en-US"/>
        </w:rPr>
      </w:pPr>
      <w:r w:rsidRPr="00782164">
        <w:rPr>
          <w:rFonts w:ascii="Arial" w:hAnsi="Arial" w:cs="Arial"/>
          <w:sz w:val="24"/>
          <w:szCs w:val="24"/>
          <w:lang w:eastAsia="en-US"/>
        </w:rPr>
        <w:t xml:space="preserve">Poskrbeti je treba za nadaljnji razvoj in krepitev duševnega zdravja v obliki sprejema novega nacionalnega programa varovanja duševnega zdravja, sprememb obstoječih predpisov, razvoja nacionalne mreže služb na področju duševnega zdravja, razvoja programov integrirane skupnostne obravnave ter podpore osebam z dolgotrajnimi težavami v duševnem zdravju. </w:t>
      </w:r>
      <w:proofErr w:type="spellStart"/>
      <w:r w:rsidRPr="00782164">
        <w:rPr>
          <w:rFonts w:ascii="Arial" w:hAnsi="Arial" w:cs="Arial"/>
          <w:sz w:val="24"/>
          <w:szCs w:val="24"/>
          <w:lang w:eastAsia="en-US"/>
        </w:rPr>
        <w:t>Neprepoznavanje</w:t>
      </w:r>
      <w:proofErr w:type="spellEnd"/>
      <w:r w:rsidRPr="00782164">
        <w:rPr>
          <w:rFonts w:ascii="Arial" w:hAnsi="Arial" w:cs="Arial"/>
          <w:sz w:val="24"/>
          <w:szCs w:val="24"/>
          <w:lang w:eastAsia="en-US"/>
        </w:rPr>
        <w:t xml:space="preserve"> težav v duševnem zdravju ali njihova neustrezna obravnava namreč za posameznika in družbo predstavljata veliko breme.</w:t>
      </w:r>
    </w:p>
    <w:p w:rsidR="00DC2252" w:rsidRPr="00897D87" w:rsidRDefault="00DC2252" w:rsidP="00DC2252">
      <w:pPr>
        <w:pStyle w:val="Odstavekseznama"/>
        <w:numPr>
          <w:ilvl w:val="0"/>
          <w:numId w:val="15"/>
        </w:numPr>
        <w:spacing w:line="240" w:lineRule="atLeast"/>
        <w:ind w:left="426" w:hanging="426"/>
        <w:contextualSpacing/>
        <w:jc w:val="both"/>
        <w:rPr>
          <w:rFonts w:ascii="Arial" w:hAnsi="Arial" w:cs="Arial"/>
          <w:sz w:val="24"/>
          <w:szCs w:val="24"/>
          <w:lang w:eastAsia="en-US"/>
        </w:rPr>
      </w:pPr>
      <w:r w:rsidRPr="00897D87">
        <w:rPr>
          <w:rFonts w:ascii="Arial" w:hAnsi="Arial" w:cs="Arial"/>
          <w:sz w:val="24"/>
          <w:szCs w:val="24"/>
          <w:lang w:eastAsia="en-US"/>
        </w:rPr>
        <w:t>V povezavi z zaščito (starejših) oseb, ki jim je odvzeta svoboda gibanja, bi bilo treba podrobneje urediti predpisovanje t. i. terapije po potrebi v primeru predpisovanja psihotropnih zdravil (zagotoviti točno obrazloženo predpisovanje zdravil po potrebi in zapisati omejitve pri posameznem zdravilu na vse dokumente, na katere se zapisuje oziroma s katerimi se odreja zdravila, ki naj jih prejema stanovalec doma za starejše), z namenom preprečiti prekoračitev največjega predpisanega odmerka omenjenih zdravil.</w:t>
      </w:r>
    </w:p>
    <w:p w:rsidR="00DC2252" w:rsidRDefault="00DC2252" w:rsidP="00DC2252">
      <w:pPr>
        <w:pStyle w:val="Odstavekseznama"/>
        <w:spacing w:line="240" w:lineRule="atLeast"/>
        <w:ind w:left="426"/>
        <w:jc w:val="both"/>
        <w:rPr>
          <w:rFonts w:ascii="Arial" w:hAnsi="Arial" w:cs="Arial"/>
          <w:sz w:val="24"/>
          <w:szCs w:val="24"/>
        </w:rPr>
      </w:pPr>
    </w:p>
    <w:p w:rsidR="00DC2252" w:rsidRPr="007550CF" w:rsidRDefault="00DC2252" w:rsidP="00DC2252">
      <w:pPr>
        <w:pStyle w:val="Odstavekseznama"/>
        <w:numPr>
          <w:ilvl w:val="0"/>
          <w:numId w:val="1"/>
        </w:numPr>
        <w:spacing w:line="240" w:lineRule="atLeast"/>
        <w:ind w:left="426" w:hanging="142"/>
        <w:jc w:val="both"/>
        <w:rPr>
          <w:rFonts w:ascii="Arial" w:hAnsi="Arial" w:cs="Arial"/>
          <w:sz w:val="24"/>
          <w:szCs w:val="24"/>
        </w:rPr>
      </w:pPr>
      <w:r>
        <w:rPr>
          <w:rFonts w:ascii="Arial" w:hAnsi="Arial" w:cs="Arial"/>
          <w:sz w:val="24"/>
          <w:szCs w:val="24"/>
        </w:rPr>
        <w:t xml:space="preserve">DODATNI </w:t>
      </w:r>
      <w:r w:rsidRPr="007550CF">
        <w:rPr>
          <w:rFonts w:ascii="Arial" w:hAnsi="Arial" w:cs="Arial"/>
          <w:sz w:val="24"/>
          <w:szCs w:val="24"/>
        </w:rPr>
        <w:t xml:space="preserve">PREDLOGI </w:t>
      </w:r>
      <w:r>
        <w:rPr>
          <w:rFonts w:ascii="Arial" w:hAnsi="Arial" w:cs="Arial"/>
          <w:sz w:val="24"/>
          <w:szCs w:val="24"/>
        </w:rPr>
        <w:t>SPREMEMB NA RAVNI DRŽAVE</w:t>
      </w:r>
    </w:p>
    <w:p w:rsidR="00DC2252" w:rsidRPr="007550CF" w:rsidRDefault="00DC2252" w:rsidP="00DC2252">
      <w:pPr>
        <w:pStyle w:val="Odstavekseznama"/>
        <w:spacing w:line="240" w:lineRule="atLeast"/>
        <w:ind w:left="284"/>
        <w:jc w:val="both"/>
        <w:rPr>
          <w:rFonts w:ascii="Arial" w:hAnsi="Arial" w:cs="Arial"/>
          <w:sz w:val="24"/>
          <w:szCs w:val="24"/>
        </w:rPr>
      </w:pPr>
    </w:p>
    <w:p w:rsidR="00DC2252" w:rsidRDefault="00DC2252" w:rsidP="00DC2252">
      <w:pPr>
        <w:pStyle w:val="Odstavekseznama"/>
        <w:numPr>
          <w:ilvl w:val="0"/>
          <w:numId w:val="14"/>
        </w:numPr>
        <w:spacing w:line="240" w:lineRule="atLeast"/>
        <w:ind w:left="426" w:hanging="426"/>
        <w:contextualSpacing/>
        <w:jc w:val="both"/>
        <w:rPr>
          <w:rFonts w:ascii="Arial" w:hAnsi="Arial" w:cs="Arial"/>
          <w:sz w:val="24"/>
          <w:szCs w:val="24"/>
          <w:lang w:eastAsia="en-US"/>
        </w:rPr>
      </w:pPr>
      <w:r w:rsidRPr="00E606FB">
        <w:rPr>
          <w:rFonts w:ascii="Arial" w:hAnsi="Arial" w:cs="Arial"/>
          <w:sz w:val="24"/>
          <w:szCs w:val="24"/>
          <w:lang w:eastAsia="en-US"/>
        </w:rPr>
        <w:t>Na ravni države je treba vzpostaviti organ, ki bo medresorsko usklajeval politike, ki zadevajo starejše, na lokalni ravni pa lokalne koordinacije vseh javnih in nevladnih deležnikov, ki imajo odgovornosti do starejših zapisane v zakonskih</w:t>
      </w:r>
      <w:r>
        <w:rPr>
          <w:rFonts w:ascii="Arial" w:hAnsi="Arial" w:cs="Arial"/>
          <w:sz w:val="24"/>
          <w:szCs w:val="24"/>
          <w:lang w:eastAsia="en-US"/>
        </w:rPr>
        <w:t xml:space="preserve"> aktih</w:t>
      </w:r>
      <w:r w:rsidRPr="00E606FB">
        <w:rPr>
          <w:rFonts w:ascii="Arial" w:hAnsi="Arial" w:cs="Arial"/>
          <w:sz w:val="24"/>
          <w:szCs w:val="24"/>
          <w:lang w:eastAsia="en-US"/>
        </w:rPr>
        <w:t xml:space="preserve"> ali programih.</w:t>
      </w:r>
    </w:p>
    <w:p w:rsidR="00DC2252" w:rsidRPr="00E606FB" w:rsidRDefault="00DC2252" w:rsidP="00DC2252">
      <w:pPr>
        <w:pStyle w:val="Odstavekseznama"/>
        <w:numPr>
          <w:ilvl w:val="0"/>
          <w:numId w:val="14"/>
        </w:numPr>
        <w:spacing w:line="240" w:lineRule="atLeast"/>
        <w:ind w:left="426" w:hanging="426"/>
        <w:contextualSpacing/>
        <w:jc w:val="both"/>
        <w:rPr>
          <w:rFonts w:ascii="Arial" w:hAnsi="Arial" w:cs="Arial"/>
          <w:sz w:val="24"/>
          <w:szCs w:val="24"/>
          <w:lang w:eastAsia="en-US"/>
        </w:rPr>
      </w:pPr>
      <w:r w:rsidRPr="00E606FB">
        <w:rPr>
          <w:rFonts w:ascii="Arial" w:hAnsi="Arial" w:cs="Arial"/>
          <w:sz w:val="24"/>
          <w:szCs w:val="24"/>
          <w:lang w:eastAsia="en-US"/>
        </w:rPr>
        <w:lastRenderedPageBreak/>
        <w:t xml:space="preserve">Končno je treba sprejeti zakonodajo s področja dolgotrajne oskrbe, katere osnutek je sicer že šel skozi fazo javne razprave, nato pa obstal v nadaljnji proceduri. Kljub temu, da se na navedenem področju načrtuje izvedbo nekaterih pilotnih projektov še </w:t>
      </w:r>
      <w:r>
        <w:rPr>
          <w:rFonts w:ascii="Arial" w:hAnsi="Arial" w:cs="Arial"/>
          <w:sz w:val="24"/>
          <w:szCs w:val="24"/>
          <w:lang w:eastAsia="en-US"/>
        </w:rPr>
        <w:t>letos</w:t>
      </w:r>
      <w:r w:rsidRPr="00E606FB">
        <w:rPr>
          <w:rFonts w:ascii="Arial" w:hAnsi="Arial" w:cs="Arial"/>
          <w:sz w:val="24"/>
          <w:szCs w:val="24"/>
          <w:lang w:eastAsia="en-US"/>
        </w:rPr>
        <w:t xml:space="preserve">, brez sistemskega zakona navedeno področje tako s pravnega vidika kot z vidika zadovoljevanja potreb potencialnih uporabnikov sistema ostaja razdrobljeno in s tem manj učinkovito. </w:t>
      </w:r>
    </w:p>
    <w:p w:rsidR="00DC2252" w:rsidRPr="00E606FB" w:rsidRDefault="00DC2252" w:rsidP="00DC2252">
      <w:pPr>
        <w:pStyle w:val="Odstavekseznama"/>
        <w:numPr>
          <w:ilvl w:val="0"/>
          <w:numId w:val="14"/>
        </w:numPr>
        <w:spacing w:line="240" w:lineRule="atLeast"/>
        <w:ind w:left="426" w:hanging="426"/>
        <w:contextualSpacing/>
        <w:jc w:val="both"/>
        <w:rPr>
          <w:rFonts w:ascii="Arial" w:hAnsi="Arial" w:cs="Arial"/>
          <w:sz w:val="24"/>
          <w:szCs w:val="24"/>
          <w:lang w:eastAsia="en-US"/>
        </w:rPr>
      </w:pPr>
      <w:r w:rsidRPr="00E606FB">
        <w:rPr>
          <w:rFonts w:ascii="Arial" w:hAnsi="Arial" w:cs="Arial"/>
          <w:sz w:val="24"/>
          <w:szCs w:val="24"/>
          <w:lang w:eastAsia="en-US"/>
        </w:rPr>
        <w:t xml:space="preserve">V vseh strateških dokumentih in zakonodaji o dolgotrajni oskrbi </w:t>
      </w:r>
      <w:r>
        <w:rPr>
          <w:rFonts w:ascii="Arial" w:hAnsi="Arial" w:cs="Arial"/>
          <w:sz w:val="24"/>
          <w:szCs w:val="24"/>
          <w:lang w:eastAsia="en-US"/>
        </w:rPr>
        <w:t xml:space="preserve">je treba </w:t>
      </w:r>
      <w:r w:rsidRPr="00E606FB">
        <w:rPr>
          <w:rFonts w:ascii="Arial" w:hAnsi="Arial" w:cs="Arial"/>
          <w:sz w:val="24"/>
          <w:szCs w:val="24"/>
          <w:lang w:eastAsia="en-US"/>
        </w:rPr>
        <w:t xml:space="preserve">opredeliti prostovoljstvo na področju pomoči starejšim ter prispevek neformalnih oskrbovalcev kot rešitvi na izzive dolgožive družbe ter s tem zagotoviti podlage za </w:t>
      </w:r>
      <w:r>
        <w:rPr>
          <w:rFonts w:ascii="Arial" w:hAnsi="Arial" w:cs="Arial"/>
          <w:sz w:val="24"/>
          <w:szCs w:val="24"/>
          <w:lang w:eastAsia="en-US"/>
        </w:rPr>
        <w:t>njen</w:t>
      </w:r>
      <w:r w:rsidRPr="00E606FB">
        <w:rPr>
          <w:rFonts w:ascii="Arial" w:hAnsi="Arial" w:cs="Arial"/>
          <w:sz w:val="24"/>
          <w:szCs w:val="24"/>
          <w:lang w:eastAsia="en-US"/>
        </w:rPr>
        <w:t xml:space="preserve"> nadaljnji razvoj.</w:t>
      </w:r>
    </w:p>
    <w:p w:rsidR="00DC2252" w:rsidRPr="00E606FB" w:rsidRDefault="00DC2252" w:rsidP="00DC2252">
      <w:pPr>
        <w:pStyle w:val="Odstavekseznama"/>
        <w:numPr>
          <w:ilvl w:val="0"/>
          <w:numId w:val="14"/>
        </w:numPr>
        <w:spacing w:line="240" w:lineRule="atLeast"/>
        <w:ind w:left="426" w:hanging="426"/>
        <w:contextualSpacing/>
        <w:jc w:val="both"/>
        <w:rPr>
          <w:rFonts w:ascii="Arial" w:hAnsi="Arial" w:cs="Arial"/>
          <w:sz w:val="24"/>
          <w:szCs w:val="24"/>
          <w:lang w:eastAsia="en-US"/>
        </w:rPr>
      </w:pPr>
      <w:r w:rsidRPr="00E606FB">
        <w:rPr>
          <w:rFonts w:ascii="Arial" w:hAnsi="Arial" w:cs="Arial"/>
          <w:sz w:val="24"/>
          <w:szCs w:val="24"/>
          <w:lang w:eastAsia="en-US"/>
        </w:rPr>
        <w:t xml:space="preserve">Sistematično bi bilo treba urediti področje rehabilitacije po različnih boleznih in poškodbah, fizioterapijo in delovno terapijo na domu in paliativno oskrbo, ki naslavlja kompleksnost človekovih potreb (telesnih, socialnih, psiholoških, duhovnih, čustvenih), ki so tesno povezane z občutki dostojanstva posameznika. </w:t>
      </w:r>
    </w:p>
    <w:p w:rsidR="00DC2252" w:rsidRPr="00E606FB" w:rsidRDefault="00DC2252" w:rsidP="00DC2252">
      <w:pPr>
        <w:pStyle w:val="Odstavekseznama"/>
        <w:numPr>
          <w:ilvl w:val="0"/>
          <w:numId w:val="14"/>
        </w:numPr>
        <w:spacing w:line="240" w:lineRule="atLeast"/>
        <w:ind w:left="426" w:hanging="426"/>
        <w:contextualSpacing/>
        <w:jc w:val="both"/>
        <w:rPr>
          <w:rFonts w:ascii="Arial" w:hAnsi="Arial" w:cs="Arial"/>
          <w:sz w:val="24"/>
          <w:szCs w:val="24"/>
          <w:lang w:eastAsia="en-US"/>
        </w:rPr>
      </w:pPr>
      <w:r w:rsidRPr="00E606FB">
        <w:rPr>
          <w:rFonts w:ascii="Arial" w:hAnsi="Arial" w:cs="Arial"/>
          <w:sz w:val="24"/>
          <w:szCs w:val="24"/>
          <w:lang w:eastAsia="en-US"/>
        </w:rPr>
        <w:t xml:space="preserve">Prouči </w:t>
      </w:r>
      <w:r>
        <w:rPr>
          <w:rFonts w:ascii="Arial" w:hAnsi="Arial" w:cs="Arial"/>
          <w:sz w:val="24"/>
          <w:szCs w:val="24"/>
          <w:lang w:eastAsia="en-US"/>
        </w:rPr>
        <w:t>naj se</w:t>
      </w:r>
      <w:r w:rsidRPr="00E606FB">
        <w:rPr>
          <w:rFonts w:ascii="Arial" w:hAnsi="Arial" w:cs="Arial"/>
          <w:sz w:val="24"/>
          <w:szCs w:val="24"/>
          <w:lang w:eastAsia="en-US"/>
        </w:rPr>
        <w:t xml:space="preserve"> možnost prilagoditve obstoječe zakonodaje na področju trga dela v povezavi z ohranjanjem določene stopnje delovne aktivnosti tudi v starosti. Slednje lahko pomaga ohranjati mentalne aktivnosti starejših in s tem zdravja. Interes za to obstaja tako na strani upokojencev kot delodajalcev.</w:t>
      </w:r>
    </w:p>
    <w:p w:rsidR="00DC2252" w:rsidRPr="00E606FB" w:rsidRDefault="00DC2252" w:rsidP="00DC2252">
      <w:pPr>
        <w:pStyle w:val="Odstavekseznama"/>
        <w:numPr>
          <w:ilvl w:val="0"/>
          <w:numId w:val="14"/>
        </w:numPr>
        <w:spacing w:line="240" w:lineRule="atLeast"/>
        <w:ind w:left="426" w:hanging="426"/>
        <w:contextualSpacing/>
        <w:jc w:val="both"/>
        <w:rPr>
          <w:rFonts w:ascii="Arial" w:hAnsi="Arial" w:cs="Arial"/>
          <w:sz w:val="24"/>
          <w:szCs w:val="24"/>
          <w:lang w:eastAsia="en-US"/>
        </w:rPr>
      </w:pPr>
      <w:r w:rsidRPr="00E606FB">
        <w:rPr>
          <w:rFonts w:ascii="Arial" w:hAnsi="Arial" w:cs="Arial"/>
          <w:sz w:val="24"/>
          <w:szCs w:val="24"/>
          <w:lang w:eastAsia="en-US"/>
        </w:rPr>
        <w:t xml:space="preserve">Številne strategije, ki so bile na nacionalni ravni sprejete v preteklih letih, in so neposredno ali posredno povezane s pojavom starajoče se družbe, </w:t>
      </w:r>
      <w:r>
        <w:rPr>
          <w:rFonts w:ascii="Arial" w:hAnsi="Arial" w:cs="Arial"/>
          <w:sz w:val="24"/>
          <w:szCs w:val="24"/>
          <w:lang w:eastAsia="en-US"/>
        </w:rPr>
        <w:t>naj se</w:t>
      </w:r>
      <w:r w:rsidRPr="00E606FB">
        <w:rPr>
          <w:rFonts w:ascii="Arial" w:hAnsi="Arial" w:cs="Arial"/>
          <w:sz w:val="24"/>
          <w:szCs w:val="24"/>
          <w:lang w:eastAsia="en-US"/>
        </w:rPr>
        <w:t xml:space="preserve"> čim prej implementira v obliki akcijskih načrtov.  </w:t>
      </w:r>
    </w:p>
    <w:p w:rsidR="00687C43" w:rsidRDefault="00DC2252" w:rsidP="00AA446C">
      <w:pPr>
        <w:pStyle w:val="Odstavekseznama"/>
        <w:spacing w:line="240" w:lineRule="atLeast"/>
        <w:ind w:left="0"/>
        <w:contextualSpacing/>
        <w:jc w:val="both"/>
        <w:rPr>
          <w:rFonts w:ascii="Arial" w:hAnsi="Arial" w:cs="Arial"/>
          <w:sz w:val="24"/>
          <w:szCs w:val="24"/>
          <w:lang w:eastAsia="en-US"/>
        </w:rPr>
      </w:pPr>
      <w:r>
        <w:rPr>
          <w:rFonts w:ascii="Arial" w:hAnsi="Arial" w:cs="Arial"/>
          <w:sz w:val="24"/>
          <w:szCs w:val="24"/>
          <w:lang w:eastAsia="en-US"/>
        </w:rPr>
        <w:t xml:space="preserve"> </w:t>
      </w:r>
    </w:p>
    <w:p w:rsidR="00AA446C" w:rsidRDefault="00AA446C" w:rsidP="00AA446C">
      <w:pPr>
        <w:pStyle w:val="Odstavekseznama"/>
        <w:spacing w:line="240" w:lineRule="atLeast"/>
        <w:ind w:left="0"/>
        <w:contextualSpacing/>
        <w:jc w:val="both"/>
        <w:rPr>
          <w:rFonts w:ascii="Arial" w:hAnsi="Arial" w:cs="Arial"/>
          <w:sz w:val="24"/>
          <w:szCs w:val="24"/>
          <w:lang w:eastAsia="en-US"/>
        </w:rPr>
      </w:pPr>
    </w:p>
    <w:p w:rsidR="00AA446C" w:rsidRDefault="00AA446C" w:rsidP="00AA446C">
      <w:pPr>
        <w:pStyle w:val="Odstavekseznama"/>
        <w:spacing w:line="240" w:lineRule="atLeast"/>
        <w:ind w:left="0"/>
        <w:contextualSpacing/>
        <w:jc w:val="both"/>
        <w:rPr>
          <w:rFonts w:ascii="Arial" w:hAnsi="Arial" w:cs="Arial"/>
          <w:sz w:val="24"/>
          <w:szCs w:val="24"/>
          <w:lang w:eastAsia="en-US"/>
        </w:rPr>
      </w:pPr>
    </w:p>
    <w:p w:rsidR="00AA446C" w:rsidRPr="00EE201E" w:rsidRDefault="00AA446C" w:rsidP="00AA446C">
      <w:pPr>
        <w:ind w:left="5760" w:firstLine="720"/>
        <w:rPr>
          <w:rFonts w:ascii="Arial" w:hAnsi="Arial" w:cs="Arial"/>
          <w:sz w:val="24"/>
          <w:szCs w:val="24"/>
        </w:rPr>
      </w:pPr>
      <w:r>
        <w:rPr>
          <w:rFonts w:ascii="Arial" w:hAnsi="Arial" w:cs="Arial"/>
          <w:sz w:val="24"/>
          <w:szCs w:val="24"/>
        </w:rPr>
        <w:t xml:space="preserve">  </w:t>
      </w:r>
      <w:r w:rsidRPr="00EE201E">
        <w:rPr>
          <w:rFonts w:ascii="Arial" w:hAnsi="Arial" w:cs="Arial"/>
          <w:sz w:val="24"/>
          <w:szCs w:val="24"/>
        </w:rPr>
        <w:t xml:space="preserve">Alojz </w:t>
      </w:r>
      <w:proofErr w:type="spellStart"/>
      <w:r w:rsidRPr="00EE201E">
        <w:rPr>
          <w:rFonts w:ascii="Arial" w:hAnsi="Arial" w:cs="Arial"/>
          <w:sz w:val="24"/>
          <w:szCs w:val="24"/>
        </w:rPr>
        <w:t>Kovšca</w:t>
      </w:r>
      <w:proofErr w:type="spellEnd"/>
    </w:p>
    <w:p w:rsidR="00AA446C" w:rsidRPr="00EE201E" w:rsidRDefault="00AA446C" w:rsidP="0013347E">
      <w:pPr>
        <w:rPr>
          <w:rFonts w:ascii="Arial" w:hAnsi="Arial" w:cs="Arial"/>
          <w:sz w:val="24"/>
          <w:szCs w:val="24"/>
        </w:rPr>
      </w:pPr>
      <w:r w:rsidRPr="00EE201E">
        <w:rPr>
          <w:rFonts w:ascii="Arial" w:hAnsi="Arial" w:cs="Arial"/>
          <w:sz w:val="24"/>
          <w:szCs w:val="24"/>
        </w:rPr>
        <w:tab/>
      </w:r>
      <w:r w:rsidRPr="00EE201E">
        <w:rPr>
          <w:rFonts w:ascii="Arial" w:hAnsi="Arial" w:cs="Arial"/>
          <w:sz w:val="24"/>
          <w:szCs w:val="24"/>
        </w:rPr>
        <w:tab/>
      </w:r>
      <w:r w:rsidRPr="00EE201E">
        <w:rPr>
          <w:rFonts w:ascii="Arial" w:hAnsi="Arial" w:cs="Arial"/>
          <w:sz w:val="24"/>
          <w:szCs w:val="24"/>
        </w:rPr>
        <w:tab/>
      </w:r>
      <w:r w:rsidRPr="00EE201E">
        <w:rPr>
          <w:rFonts w:ascii="Arial" w:hAnsi="Arial" w:cs="Arial"/>
          <w:sz w:val="24"/>
          <w:szCs w:val="24"/>
        </w:rPr>
        <w:tab/>
      </w:r>
      <w:r w:rsidRPr="00EE201E">
        <w:rPr>
          <w:rFonts w:ascii="Arial" w:hAnsi="Arial" w:cs="Arial"/>
          <w:sz w:val="24"/>
          <w:szCs w:val="24"/>
        </w:rPr>
        <w:tab/>
      </w:r>
      <w:r w:rsidRPr="00EE201E">
        <w:rPr>
          <w:rFonts w:ascii="Arial" w:hAnsi="Arial" w:cs="Arial"/>
          <w:sz w:val="24"/>
          <w:szCs w:val="24"/>
        </w:rPr>
        <w:tab/>
      </w:r>
      <w:r w:rsidRPr="00EE201E">
        <w:rPr>
          <w:rFonts w:ascii="Arial" w:hAnsi="Arial" w:cs="Arial"/>
          <w:sz w:val="24"/>
          <w:szCs w:val="24"/>
        </w:rPr>
        <w:tab/>
      </w:r>
      <w:r>
        <w:rPr>
          <w:rFonts w:ascii="Arial" w:hAnsi="Arial" w:cs="Arial"/>
          <w:sz w:val="24"/>
          <w:szCs w:val="24"/>
        </w:rPr>
        <w:t xml:space="preserve">              </w:t>
      </w:r>
      <w:r w:rsidRPr="00EE201E">
        <w:rPr>
          <w:rFonts w:ascii="Arial" w:hAnsi="Arial" w:cs="Arial"/>
          <w:sz w:val="24"/>
          <w:szCs w:val="24"/>
        </w:rPr>
        <w:tab/>
      </w:r>
      <w:r>
        <w:rPr>
          <w:rFonts w:ascii="Arial" w:hAnsi="Arial" w:cs="Arial"/>
          <w:sz w:val="24"/>
          <w:szCs w:val="24"/>
        </w:rPr>
        <w:t xml:space="preserve">  </w:t>
      </w:r>
      <w:r w:rsidRPr="00EE201E">
        <w:rPr>
          <w:rFonts w:ascii="Arial" w:hAnsi="Arial" w:cs="Arial"/>
          <w:sz w:val="24"/>
          <w:szCs w:val="24"/>
        </w:rPr>
        <w:t>predsednik</w:t>
      </w:r>
    </w:p>
    <w:p w:rsidR="00AA446C" w:rsidRDefault="00AA446C" w:rsidP="00AA446C">
      <w:pPr>
        <w:pStyle w:val="Odstavekseznama"/>
        <w:spacing w:line="240" w:lineRule="atLeast"/>
        <w:ind w:left="0"/>
        <w:contextualSpacing/>
        <w:jc w:val="both"/>
        <w:rPr>
          <w:rFonts w:ascii="Arial" w:hAnsi="Arial" w:cs="Arial"/>
          <w:sz w:val="24"/>
          <w:szCs w:val="24"/>
          <w:lang w:eastAsia="en-US"/>
        </w:rPr>
      </w:pPr>
    </w:p>
    <w:p w:rsidR="00AD07ED" w:rsidRDefault="00AD07ED" w:rsidP="000434CE">
      <w:pPr>
        <w:tabs>
          <w:tab w:val="center" w:pos="1080"/>
          <w:tab w:val="center" w:pos="4703"/>
          <w:tab w:val="left" w:pos="6300"/>
          <w:tab w:val="right" w:pos="9406"/>
        </w:tabs>
        <w:spacing w:line="240" w:lineRule="atLeast"/>
        <w:ind w:firstLine="2880"/>
        <w:jc w:val="center"/>
        <w:rPr>
          <w:rFonts w:ascii="Arial" w:hAnsi="Arial" w:cs="Arial"/>
          <w:sz w:val="24"/>
          <w:szCs w:val="24"/>
          <w:lang w:eastAsia="en-US"/>
        </w:rPr>
      </w:pPr>
    </w:p>
    <w:p w:rsidR="006E4994" w:rsidRDefault="006E4994" w:rsidP="000434CE">
      <w:pPr>
        <w:tabs>
          <w:tab w:val="center" w:pos="1080"/>
          <w:tab w:val="center" w:pos="4703"/>
          <w:tab w:val="left" w:pos="6300"/>
          <w:tab w:val="right" w:pos="9406"/>
        </w:tabs>
        <w:spacing w:line="240" w:lineRule="atLeast"/>
        <w:ind w:firstLine="2880"/>
        <w:jc w:val="center"/>
        <w:rPr>
          <w:rFonts w:ascii="Arial" w:hAnsi="Arial" w:cs="Arial"/>
          <w:sz w:val="24"/>
          <w:szCs w:val="24"/>
          <w:lang w:eastAsia="en-US"/>
        </w:rPr>
      </w:pPr>
    </w:p>
    <w:p w:rsidR="00AD07ED" w:rsidRDefault="00AD07ED" w:rsidP="000434CE">
      <w:pPr>
        <w:tabs>
          <w:tab w:val="center" w:pos="1080"/>
          <w:tab w:val="center" w:pos="4703"/>
          <w:tab w:val="left" w:pos="6300"/>
          <w:tab w:val="right" w:pos="9406"/>
        </w:tabs>
        <w:spacing w:line="240" w:lineRule="atLeast"/>
        <w:ind w:firstLine="2880"/>
        <w:jc w:val="center"/>
        <w:rPr>
          <w:rFonts w:ascii="Arial" w:hAnsi="Arial" w:cs="Arial"/>
          <w:sz w:val="24"/>
          <w:szCs w:val="24"/>
          <w:lang w:eastAsia="en-US"/>
        </w:rPr>
      </w:pPr>
    </w:p>
    <w:sectPr w:rsidR="00AD07ED" w:rsidSect="00681DAD">
      <w:headerReference w:type="default" r:id="rId9"/>
      <w:footerReference w:type="even" r:id="rId10"/>
      <w:footerReference w:type="default" r:id="rId11"/>
      <w:headerReference w:type="first" r:id="rId12"/>
      <w:pgSz w:w="12240" w:h="15840" w:code="1"/>
      <w:pgMar w:top="993" w:right="1260" w:bottom="1135" w:left="1418"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CE6" w:rsidRDefault="00551CE6">
      <w:r>
        <w:separator/>
      </w:r>
    </w:p>
  </w:endnote>
  <w:endnote w:type="continuationSeparator" w:id="0">
    <w:p w:rsidR="00551CE6" w:rsidRDefault="00551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CE6" w:rsidRDefault="00551CE6" w:rsidP="006A4BB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551CE6" w:rsidRDefault="00551CE6" w:rsidP="0009703A">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CE6" w:rsidRPr="00091248" w:rsidRDefault="00551CE6" w:rsidP="006A4BB3">
    <w:pPr>
      <w:pStyle w:val="Noga"/>
      <w:framePr w:wrap="around" w:vAnchor="text" w:hAnchor="margin" w:xAlign="right" w:y="1"/>
      <w:rPr>
        <w:rStyle w:val="tevilkastrani"/>
        <w:rFonts w:ascii="Arial" w:hAnsi="Arial" w:cs="Arial"/>
      </w:rPr>
    </w:pPr>
    <w:r w:rsidRPr="00091248">
      <w:rPr>
        <w:rStyle w:val="tevilkastrani"/>
        <w:rFonts w:ascii="Arial" w:hAnsi="Arial" w:cs="Arial"/>
      </w:rPr>
      <w:fldChar w:fldCharType="begin"/>
    </w:r>
    <w:r w:rsidRPr="00091248">
      <w:rPr>
        <w:rStyle w:val="tevilkastrani"/>
        <w:rFonts w:ascii="Arial" w:hAnsi="Arial" w:cs="Arial"/>
      </w:rPr>
      <w:instrText xml:space="preserve">PAGE  </w:instrText>
    </w:r>
    <w:r w:rsidRPr="00091248">
      <w:rPr>
        <w:rStyle w:val="tevilkastrani"/>
        <w:rFonts w:ascii="Arial" w:hAnsi="Arial" w:cs="Arial"/>
      </w:rPr>
      <w:fldChar w:fldCharType="separate"/>
    </w:r>
    <w:r w:rsidR="00010B19">
      <w:rPr>
        <w:rStyle w:val="tevilkastrani"/>
        <w:rFonts w:ascii="Arial" w:hAnsi="Arial" w:cs="Arial"/>
        <w:noProof/>
      </w:rPr>
      <w:t>16</w:t>
    </w:r>
    <w:r w:rsidRPr="00091248">
      <w:rPr>
        <w:rStyle w:val="tevilkastrani"/>
        <w:rFonts w:ascii="Arial" w:hAnsi="Arial" w:cs="Arial"/>
      </w:rPr>
      <w:fldChar w:fldCharType="end"/>
    </w:r>
  </w:p>
  <w:p w:rsidR="00551CE6" w:rsidRDefault="00551CE6" w:rsidP="0009703A">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CE6" w:rsidRDefault="00551CE6">
      <w:r>
        <w:separator/>
      </w:r>
    </w:p>
  </w:footnote>
  <w:footnote w:type="continuationSeparator" w:id="0">
    <w:p w:rsidR="00551CE6" w:rsidRDefault="00551CE6">
      <w:r>
        <w:continuationSeparator/>
      </w:r>
    </w:p>
  </w:footnote>
  <w:footnote w:id="1">
    <w:p w:rsidR="00DC2252" w:rsidRDefault="00DC2252" w:rsidP="00DC2252">
      <w:pPr>
        <w:pStyle w:val="Sprotnaopomba-besedilo"/>
        <w:jc w:val="both"/>
      </w:pPr>
      <w:r>
        <w:rPr>
          <w:rStyle w:val="Sprotnaopomba-sklic"/>
        </w:rPr>
        <w:footnoteRef/>
      </w:r>
      <w:r>
        <w:t xml:space="preserve"> </w:t>
      </w:r>
      <w:r w:rsidRPr="002C504C">
        <w:rPr>
          <w:rFonts w:ascii="Arial" w:hAnsi="Arial" w:cs="Arial"/>
        </w:rPr>
        <w:t>Zmanjšana gibljivost sklepov, upad pljučne kapacitete, upočasnjeno delovanje ledvic in jeter, izguba puste mišične mase (</w:t>
      </w:r>
      <w:proofErr w:type="spellStart"/>
      <w:r w:rsidRPr="002C504C">
        <w:rPr>
          <w:rFonts w:ascii="Arial" w:hAnsi="Arial" w:cs="Arial"/>
        </w:rPr>
        <w:t>sarkopenija</w:t>
      </w:r>
      <w:proofErr w:type="spellEnd"/>
      <w:r w:rsidRPr="002C504C">
        <w:rPr>
          <w:rFonts w:ascii="Arial" w:hAnsi="Arial" w:cs="Arial"/>
        </w:rPr>
        <w:t>) in kostne mase, upad endokrinih funkcij telesa (zmanjšano delovanje hipofize, trebušne slinavke, ščitnice in nadledvične žleze, zmanjšana glukozna toleranca, ki vodi v diabetes tipa 2) itd.</w:t>
      </w:r>
    </w:p>
  </w:footnote>
  <w:footnote w:id="2">
    <w:p w:rsidR="00DC2252" w:rsidRPr="00365705" w:rsidRDefault="00DC2252" w:rsidP="00DC2252">
      <w:pPr>
        <w:pStyle w:val="Sprotnaopomba-besedilo"/>
        <w:jc w:val="both"/>
      </w:pPr>
      <w:r>
        <w:rPr>
          <w:rStyle w:val="Sprotnaopomba-sklic"/>
        </w:rPr>
        <w:footnoteRef/>
      </w:r>
      <w:r>
        <w:t xml:space="preserve"> </w:t>
      </w:r>
      <w:r w:rsidRPr="00365705">
        <w:rPr>
          <w:rFonts w:ascii="Arial" w:hAnsi="Arial" w:cs="Arial"/>
          <w:lang w:eastAsia="en-US"/>
        </w:rPr>
        <w:t>Po podatkih</w:t>
      </w:r>
      <w:r>
        <w:rPr>
          <w:rFonts w:ascii="Arial" w:hAnsi="Arial" w:cs="Arial"/>
          <w:lang w:eastAsia="en-US"/>
        </w:rPr>
        <w:t>, zbranih na podlagi vprašalnika</w:t>
      </w:r>
      <w:r w:rsidRPr="00F76B45">
        <w:rPr>
          <w:rFonts w:ascii="Arial" w:hAnsi="Arial" w:cs="Arial"/>
          <w:lang w:eastAsia="en-US"/>
        </w:rPr>
        <w:t xml:space="preserve"> </w:t>
      </w:r>
      <w:r w:rsidRPr="00365705">
        <w:rPr>
          <w:rFonts w:ascii="Arial" w:hAnsi="Arial" w:cs="Arial"/>
          <w:lang w:eastAsia="en-US"/>
        </w:rPr>
        <w:t>Varuha človekovih pravic Republike Slovenije o prehrani v domovih za starejše</w:t>
      </w:r>
      <w:r>
        <w:rPr>
          <w:rFonts w:ascii="Arial" w:hAnsi="Arial" w:cs="Arial"/>
          <w:lang w:eastAsia="en-US"/>
        </w:rPr>
        <w:t>, na katerega se je odzvalo</w:t>
      </w:r>
      <w:r w:rsidRPr="00365705">
        <w:rPr>
          <w:rFonts w:ascii="Arial" w:hAnsi="Arial" w:cs="Arial"/>
          <w:lang w:eastAsia="en-US"/>
        </w:rPr>
        <w:t xml:space="preserve"> 76 domov za starejše.</w:t>
      </w:r>
    </w:p>
  </w:footnote>
  <w:footnote w:id="3">
    <w:p w:rsidR="00DC2252" w:rsidRPr="00365705" w:rsidRDefault="00DC2252" w:rsidP="00DC2252">
      <w:pPr>
        <w:pStyle w:val="Sprotnaopomba-besedilo"/>
        <w:jc w:val="both"/>
      </w:pPr>
      <w:r>
        <w:rPr>
          <w:rStyle w:val="Sprotnaopomba-sklic"/>
        </w:rPr>
        <w:footnoteRef/>
      </w:r>
      <w:r>
        <w:t xml:space="preserve"> </w:t>
      </w:r>
      <w:r w:rsidRPr="00365705">
        <w:rPr>
          <w:rFonts w:ascii="Arial" w:hAnsi="Arial" w:cs="Arial"/>
          <w:lang w:eastAsia="en-US"/>
        </w:rPr>
        <w:t>Po podatkih</w:t>
      </w:r>
      <w:r>
        <w:rPr>
          <w:rFonts w:ascii="Arial" w:hAnsi="Arial" w:cs="Arial"/>
          <w:lang w:eastAsia="en-US"/>
        </w:rPr>
        <w:t>, zbranih na podlagi vprašalnika</w:t>
      </w:r>
      <w:r w:rsidRPr="00F76B45">
        <w:rPr>
          <w:rFonts w:ascii="Arial" w:hAnsi="Arial" w:cs="Arial"/>
          <w:lang w:eastAsia="en-US"/>
        </w:rPr>
        <w:t xml:space="preserve"> </w:t>
      </w:r>
      <w:r w:rsidRPr="00365705">
        <w:rPr>
          <w:rFonts w:ascii="Arial" w:hAnsi="Arial" w:cs="Arial"/>
          <w:lang w:eastAsia="en-US"/>
        </w:rPr>
        <w:t>Varuha človekovih pravic Republike Slovenije o prehrani v domovih za starejše</w:t>
      </w:r>
      <w:r>
        <w:rPr>
          <w:rFonts w:ascii="Arial" w:hAnsi="Arial" w:cs="Arial"/>
          <w:lang w:eastAsia="en-US"/>
        </w:rPr>
        <w:t>, na katerega se je odzvalo</w:t>
      </w:r>
      <w:r w:rsidRPr="00365705">
        <w:rPr>
          <w:rFonts w:ascii="Arial" w:hAnsi="Arial" w:cs="Arial"/>
          <w:lang w:eastAsia="en-US"/>
        </w:rPr>
        <w:t xml:space="preserve"> 76 domov za starejše.</w:t>
      </w:r>
    </w:p>
  </w:footnote>
  <w:footnote w:id="4">
    <w:p w:rsidR="00DC2252" w:rsidRDefault="00DC2252" w:rsidP="00DC2252">
      <w:pPr>
        <w:pStyle w:val="Sprotnaopomba-besedilo"/>
        <w:jc w:val="both"/>
      </w:pPr>
      <w:r>
        <w:rPr>
          <w:rStyle w:val="Sprotnaopomba-sklic"/>
        </w:rPr>
        <w:footnoteRef/>
      </w:r>
      <w:r>
        <w:t xml:space="preserve"> </w:t>
      </w:r>
      <w:r w:rsidRPr="00685AD1">
        <w:rPr>
          <w:rFonts w:ascii="Arial" w:hAnsi="Arial" w:cs="Arial"/>
          <w:lang w:eastAsia="en-US"/>
        </w:rPr>
        <w:t>Okužbe, ki nastanejo zaradi izpostavljenosti postopkom, povezanih z zdravljenjem v bolnišnicah in drugih institucijah, ki izvajajo zdravstvene storitve (npr. domovi za starejše).</w:t>
      </w:r>
      <w:r>
        <w:t xml:space="preserve"> </w:t>
      </w:r>
    </w:p>
  </w:footnote>
  <w:footnote w:id="5">
    <w:p w:rsidR="00DC2252" w:rsidRDefault="00DC2252" w:rsidP="00DC2252">
      <w:pPr>
        <w:pStyle w:val="Sprotnaopomba-besedilo"/>
        <w:jc w:val="both"/>
      </w:pPr>
      <w:r>
        <w:rPr>
          <w:rStyle w:val="Sprotnaopomba-sklic"/>
        </w:rPr>
        <w:footnoteRef/>
      </w:r>
      <w:r>
        <w:t xml:space="preserve"> </w:t>
      </w:r>
      <w:r w:rsidRPr="007F5D67">
        <w:rPr>
          <w:rFonts w:ascii="Arial" w:hAnsi="Arial" w:cs="Arial"/>
          <w:lang w:eastAsia="en-US"/>
        </w:rPr>
        <w:t>Navodila za izvajanje programa preprečevanja in obvladovanja bolnišničnih okužb v socialnovarstvenem zavodu iz 2007</w:t>
      </w:r>
      <w:r>
        <w:rPr>
          <w:rFonts w:ascii="Arial" w:hAnsi="Arial" w:cs="Arial"/>
          <w:lang w:eastAsia="en-US"/>
        </w:rPr>
        <w:t>.</w:t>
      </w:r>
    </w:p>
  </w:footnote>
  <w:footnote w:id="6">
    <w:p w:rsidR="00DC2252" w:rsidRPr="003F75DB" w:rsidRDefault="00DC2252" w:rsidP="00DC2252">
      <w:pPr>
        <w:pStyle w:val="Sprotnaopomba-besedilo"/>
        <w:rPr>
          <w:rFonts w:ascii="Arial" w:hAnsi="Arial" w:cs="Arial"/>
        </w:rPr>
      </w:pPr>
      <w:r>
        <w:rPr>
          <w:rStyle w:val="Sprotnaopomba-sklic"/>
        </w:rPr>
        <w:footnoteRef/>
      </w:r>
      <w:r>
        <w:t xml:space="preserve"> </w:t>
      </w:r>
      <w:r w:rsidRPr="003F75DB">
        <w:rPr>
          <w:rFonts w:ascii="Arial" w:hAnsi="Arial" w:cs="Arial"/>
        </w:rPr>
        <w:t xml:space="preserve">Poročanje o pojavnosti MRSA je že postal obvezen kazalnik kakovosti v akutnih bolnišnicah, medtem ko poročanje o pojavnosti ESBL ni obvezno, zaradi česar manjka dobrih vseslovenskih podatkov o razširjenosti ESBL v bolnišnicah. </w:t>
      </w:r>
    </w:p>
  </w:footnote>
  <w:footnote w:id="7">
    <w:p w:rsidR="00DC2252" w:rsidRPr="003F75DB" w:rsidRDefault="00DC2252" w:rsidP="00DC2252">
      <w:pPr>
        <w:pStyle w:val="Sprotnaopomba-besedilo"/>
        <w:jc w:val="both"/>
        <w:rPr>
          <w:rFonts w:ascii="Arial" w:hAnsi="Arial" w:cs="Arial"/>
        </w:rPr>
      </w:pPr>
      <w:r>
        <w:rPr>
          <w:rStyle w:val="Sprotnaopomba-sklic"/>
        </w:rPr>
        <w:footnoteRef/>
      </w:r>
      <w:r>
        <w:t xml:space="preserve"> </w:t>
      </w:r>
      <w:r w:rsidRPr="003F75DB">
        <w:rPr>
          <w:rFonts w:ascii="Arial" w:hAnsi="Arial" w:cs="Arial"/>
        </w:rPr>
        <w:t>Navedeni finančni ukrepi naj bi se oblikovali na podlagi dogovora med Ministrstvom za zdravje in Zavodom za zdravstveno zavarovanje Slovenije na podlagi sklepa,</w:t>
      </w:r>
      <w:r w:rsidRPr="003F75DB">
        <w:rPr>
          <w:rFonts w:ascii="Arial" w:hAnsi="Arial" w:cs="Arial"/>
          <w:lang w:eastAsia="en-US"/>
        </w:rPr>
        <w:t xml:space="preserve"> sprejetega na posebnem medresorskem sestanku 2016 </w:t>
      </w:r>
      <w:r w:rsidRPr="003F75DB">
        <w:rPr>
          <w:rFonts w:ascii="Arial" w:hAnsi="Arial" w:cs="Arial"/>
        </w:rPr>
        <w:t>(prisotni predstavniki Ministrstva za delo, družino, socialne zadeve in enake možnosti, Ministrstva za zdravje, Zavoda za zdravstveno zavarovanje Slovenije in Skupnosti socialnih zavodov Slovenije).</w:t>
      </w:r>
      <w:r w:rsidRPr="003F75DB">
        <w:rPr>
          <w:rFonts w:ascii="Arial" w:hAnsi="Arial" w:cs="Arial"/>
          <w:lang w:eastAsia="en-US"/>
        </w:rPr>
        <w:t xml:space="preserve"> </w:t>
      </w:r>
    </w:p>
  </w:footnote>
  <w:footnote w:id="8">
    <w:p w:rsidR="00DC2252" w:rsidRPr="00D73DCF" w:rsidRDefault="00DC2252" w:rsidP="00DC2252">
      <w:pPr>
        <w:pStyle w:val="Sprotnaopomba-besedilo"/>
        <w:rPr>
          <w:rFonts w:ascii="Arial" w:hAnsi="Arial" w:cs="Arial"/>
        </w:rPr>
      </w:pPr>
      <w:r>
        <w:rPr>
          <w:rStyle w:val="Sprotnaopomba-sklic"/>
        </w:rPr>
        <w:footnoteRef/>
      </w:r>
      <w:r>
        <w:t xml:space="preserve"> </w:t>
      </w:r>
      <w:r w:rsidRPr="00D73DCF">
        <w:rPr>
          <w:rFonts w:ascii="Arial" w:hAnsi="Arial" w:cs="Arial"/>
        </w:rPr>
        <w:t>Redko se testira vsakega novega nastanjenega, v nekaterih domovih pa šele takrat, ko se pojavi sum na bolnišnično okužbo. Najbolj pogosto se pridobi podatke o okužbi na podlagi dokumentacije iz bolnišnic.</w:t>
      </w:r>
    </w:p>
  </w:footnote>
  <w:footnote w:id="9">
    <w:p w:rsidR="00DC2252" w:rsidRDefault="00DC2252" w:rsidP="00DC2252">
      <w:pPr>
        <w:pStyle w:val="Sprotnaopomba-besedilo"/>
      </w:pPr>
      <w:r>
        <w:rPr>
          <w:rStyle w:val="Sprotnaopomba-sklic"/>
        </w:rPr>
        <w:footnoteRef/>
      </w:r>
      <w:r>
        <w:t xml:space="preserve"> V skladu z raziskavo Inštituta Antona Trstenjaka iz 2013 je prisotnega največ besednega (skoraj 70 %), nato pa telesnega (15 %) in ekonomskega nasilja (dobrih 10 %) nad starejšimi. V skladu z navedeno raziskavo naj bi trpinčenje v Sloveniji doživljalo okoli 60.000 starejših ljudi. </w:t>
      </w:r>
    </w:p>
  </w:footnote>
  <w:footnote w:id="10">
    <w:p w:rsidR="00DC2252" w:rsidRDefault="00DC2252" w:rsidP="00DC2252">
      <w:pPr>
        <w:pStyle w:val="Sprotnaopomba-besedilo"/>
        <w:jc w:val="both"/>
      </w:pPr>
      <w:r>
        <w:rPr>
          <w:rStyle w:val="Sprotnaopomba-sklic"/>
        </w:rPr>
        <w:footnoteRef/>
      </w:r>
      <w:r>
        <w:t xml:space="preserve"> M</w:t>
      </w:r>
      <w:r w:rsidRPr="00CA4D85">
        <w:t>otnje možganov v starosti niso neizogibne; genetska struktura, specifično okolje in življenjski slog ter ostali</w:t>
      </w:r>
      <w:r>
        <w:t>,</w:t>
      </w:r>
      <w:r w:rsidRPr="00CA4D85">
        <w:t xml:space="preserve"> še neraziskani</w:t>
      </w:r>
      <w:r>
        <w:t>,</w:t>
      </w:r>
      <w:r w:rsidRPr="00CA4D85">
        <w:t xml:space="preserve"> dejavniki lahko vplivajo na zelo uspešno staranje; vse življenje nastajajo nove možganske celice; starajoči se zdravi možgani oblikujejo srečnejši vsakdan (manj stresa, več umirjenosti, več prijetnih spominov, ki prevladajo nad grenkimi), zdravi starostniki so lahko bolj uspešni na področjih s poudarkom na socialni kogniciji ter prepletu kognitivnega, emocionalnega in socialnega itd.</w:t>
      </w:r>
    </w:p>
  </w:footnote>
  <w:footnote w:id="11">
    <w:p w:rsidR="00DC2252" w:rsidRDefault="00DC2252" w:rsidP="00DC2252">
      <w:pPr>
        <w:pStyle w:val="Sprotnaopomba-besedilo"/>
        <w:jc w:val="both"/>
      </w:pPr>
      <w:r>
        <w:rPr>
          <w:rStyle w:val="Sprotnaopomba-sklic"/>
        </w:rPr>
        <w:footnoteRef/>
      </w:r>
      <w:r>
        <w:t xml:space="preserve"> Postopna izguba spomina, težave pri govoru, osebnostne in vedenjske spremembe, upad intelektualnih funkcij, nezmožnost presoje in organizacije, težave pri vsakodnevnih opravilih, iskanje, izgubljanje in prestavljanje stvari, težave s krajevno in časovno orientacijo, neskončno ponavljanje enih in istih vprašanj, spremembe čustvovanja in vedenja, zapiranje vase in izogibanje družbi, težje besedno sporazumevanje v </w:t>
      </w:r>
      <w:proofErr w:type="spellStart"/>
      <w:r>
        <w:t>napredovanih</w:t>
      </w:r>
      <w:proofErr w:type="spellEnd"/>
      <w:r>
        <w:t xml:space="preserve"> fazah bolezni. Pri čemer je p</w:t>
      </w:r>
      <w:r w:rsidRPr="00456E0C">
        <w:t xml:space="preserve">redpogoj za diagnosticiranje </w:t>
      </w:r>
      <w:r>
        <w:t xml:space="preserve">demence </w:t>
      </w:r>
      <w:r w:rsidRPr="00456E0C">
        <w:t>tako pogosta pojavnost</w:t>
      </w:r>
      <w:r>
        <w:t xml:space="preserve"> navedenih</w:t>
      </w:r>
      <w:r w:rsidRPr="00456E0C">
        <w:t xml:space="preserve"> znakov, da motijo po</w:t>
      </w:r>
      <w:r>
        <w:t>sameznikovo vsakdanje življenje. Vsaka pozabljivost namreč še ni demenca.</w:t>
      </w:r>
    </w:p>
  </w:footnote>
  <w:footnote w:id="12">
    <w:p w:rsidR="00DC2252" w:rsidRDefault="00DC2252" w:rsidP="00DC2252">
      <w:pPr>
        <w:pStyle w:val="Sprotnaopomba-besedilo"/>
        <w:jc w:val="both"/>
      </w:pPr>
      <w:r>
        <w:rPr>
          <w:rStyle w:val="Sprotnaopomba-sklic"/>
        </w:rPr>
        <w:footnoteRef/>
      </w:r>
      <w:r>
        <w:t xml:space="preserve"> T</w:t>
      </w:r>
      <w:r w:rsidRPr="001B7BE2">
        <w:t>renutno to pomoč opravlja npr. medicinsko osebje v zavodih ali zunanji izvajalci, pri čemer se uporablja različne načine financiranja omenjene pomoči - na podlagi delovnega naloga ambulante ZZZS, na podlagi naročilnice ali pa storitev krije obsojenec iz s</w:t>
      </w:r>
      <w:r>
        <w:t>vojega žepa.</w:t>
      </w:r>
    </w:p>
  </w:footnote>
  <w:footnote w:id="13">
    <w:p w:rsidR="00DC2252" w:rsidRDefault="00DC2252" w:rsidP="00DC2252">
      <w:pPr>
        <w:pStyle w:val="Sprotnaopomba-besedilo"/>
        <w:jc w:val="both"/>
      </w:pPr>
      <w:r>
        <w:rPr>
          <w:rStyle w:val="Sprotnaopomba-sklic"/>
        </w:rPr>
        <w:footnoteRef/>
      </w:r>
      <w:r>
        <w:t xml:space="preserve"> </w:t>
      </w:r>
      <w:r w:rsidRPr="001D049F">
        <w:t>Med prebivalci Slovenije je po neurad</w:t>
      </w:r>
      <w:r>
        <w:t>nih podatkih 12–13 % invalidov (ocena</w:t>
      </w:r>
      <w:r w:rsidRPr="00C33D64">
        <w:t xml:space="preserve"> na podlagi vpisov v registre posameznih kategorij invalidnosti</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CE6" w:rsidRDefault="00551CE6" w:rsidP="00272D42">
    <w:pPr>
      <w:pStyle w:val="Glava"/>
      <w:jc w:val="center"/>
    </w:pPr>
  </w:p>
  <w:p w:rsidR="00551CE6" w:rsidRDefault="00551CE6" w:rsidP="000E318A">
    <w:pPr>
      <w:pStyle w:val="Glava"/>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709" w:rsidRPr="00175709" w:rsidRDefault="00175709" w:rsidP="00AA446C">
    <w:pPr>
      <w:tabs>
        <w:tab w:val="center" w:pos="4536"/>
        <w:tab w:val="right" w:pos="9072"/>
      </w:tabs>
      <w:rPr>
        <w:sz w:val="24"/>
        <w:szCs w:val="24"/>
        <w:lang w:eastAsia="en-US"/>
      </w:rPr>
    </w:pPr>
    <w:r>
      <w:rPr>
        <w:rFonts w:asciiTheme="minorHAnsi" w:eastAsiaTheme="minorHAnsi" w:hAnsiTheme="minorHAnsi" w:cs="Arial"/>
        <w:b/>
        <w:sz w:val="72"/>
        <w:szCs w:val="72"/>
        <w:lang w:eastAsia="en-US"/>
      </w:rPr>
      <w:t xml:space="preserve">                 </w:t>
    </w:r>
    <w:r w:rsidR="00551CE6">
      <w:rPr>
        <w:noProof/>
      </w:rPr>
      <w:drawing>
        <wp:inline distT="0" distB="0" distL="0" distR="0" wp14:anchorId="5DB4F9D2" wp14:editId="02E0C988">
          <wp:extent cx="1847850" cy="1724025"/>
          <wp:effectExtent l="19050" t="0" r="0" b="0"/>
          <wp:docPr id="2" name="Picture 1" descr="Drzavni svet DOPIS 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zavni svet DOPIS logo3"/>
                  <pic:cNvPicPr>
                    <a:picLocks noChangeAspect="1" noChangeArrowheads="1"/>
                  </pic:cNvPicPr>
                </pic:nvPicPr>
                <pic:blipFill>
                  <a:blip r:embed="rId1"/>
                  <a:srcRect/>
                  <a:stretch>
                    <a:fillRect/>
                  </a:stretch>
                </pic:blipFill>
                <pic:spPr bwMode="auto">
                  <a:xfrm>
                    <a:off x="0" y="0"/>
                    <a:ext cx="1847850" cy="1724025"/>
                  </a:xfrm>
                  <a:prstGeom prst="rect">
                    <a:avLst/>
                  </a:prstGeom>
                  <a:noFill/>
                  <a:ln w="9525">
                    <a:noFill/>
                    <a:miter lim="800000"/>
                    <a:headEnd/>
                    <a:tailEnd/>
                  </a:ln>
                </pic:spPr>
              </pic:pic>
            </a:graphicData>
          </a:graphic>
        </wp:inline>
      </w:drawing>
    </w:r>
    <w:r>
      <w:rPr>
        <w:rFonts w:asciiTheme="minorHAnsi" w:eastAsiaTheme="minorHAnsi" w:hAnsiTheme="minorHAnsi" w:cs="Arial"/>
        <w:b/>
        <w:sz w:val="72"/>
        <w:szCs w:val="72"/>
        <w:lang w:eastAsia="en-US"/>
      </w:rPr>
      <w:t xml:space="preserve">                  </w:t>
    </w:r>
  </w:p>
  <w:p w:rsidR="00551CE6" w:rsidRDefault="00551CE6" w:rsidP="00091248">
    <w:pPr>
      <w:pStyle w:val="Glav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26BE"/>
    <w:multiLevelType w:val="hybridMultilevel"/>
    <w:tmpl w:val="12523446"/>
    <w:lvl w:ilvl="0" w:tplc="04240017">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
    <w:nsid w:val="0BBB445B"/>
    <w:multiLevelType w:val="hybridMultilevel"/>
    <w:tmpl w:val="417A305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60F74E4"/>
    <w:multiLevelType w:val="hybridMultilevel"/>
    <w:tmpl w:val="5734B886"/>
    <w:lvl w:ilvl="0" w:tplc="04240017">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
    <w:nsid w:val="1AB53872"/>
    <w:multiLevelType w:val="hybridMultilevel"/>
    <w:tmpl w:val="FAC4E238"/>
    <w:lvl w:ilvl="0" w:tplc="04240017">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4">
    <w:nsid w:val="1C3A14F6"/>
    <w:multiLevelType w:val="hybridMultilevel"/>
    <w:tmpl w:val="6AC46AE2"/>
    <w:lvl w:ilvl="0" w:tplc="04240013">
      <w:start w:val="1"/>
      <w:numFmt w:val="upperRoman"/>
      <w:lvlText w:val="%1."/>
      <w:lvlJc w:val="right"/>
      <w:pPr>
        <w:ind w:left="1440" w:hanging="360"/>
      </w:pPr>
    </w:lvl>
    <w:lvl w:ilvl="1" w:tplc="FF74952C">
      <w:start w:val="1"/>
      <w:numFmt w:val="lowerLetter"/>
      <w:lvlText w:val="%2)"/>
      <w:lvlJc w:val="left"/>
      <w:pPr>
        <w:ind w:left="2160" w:hanging="360"/>
      </w:pPr>
      <w:rPr>
        <w:rFonts w:hint="default"/>
      </w:r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5">
    <w:nsid w:val="200764B6"/>
    <w:multiLevelType w:val="hybridMultilevel"/>
    <w:tmpl w:val="BF1892A2"/>
    <w:lvl w:ilvl="0" w:tplc="04240017">
      <w:start w:val="1"/>
      <w:numFmt w:val="lowerLetter"/>
      <w:lvlText w:val="%1)"/>
      <w:lvlJc w:val="left"/>
      <w:pPr>
        <w:ind w:left="1429" w:hanging="360"/>
      </w:pPr>
      <w:rPr>
        <w:rFonts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6">
    <w:nsid w:val="2E85609A"/>
    <w:multiLevelType w:val="hybridMultilevel"/>
    <w:tmpl w:val="7D5C9E2C"/>
    <w:lvl w:ilvl="0" w:tplc="65DE4CB8">
      <w:start w:val="1"/>
      <w:numFmt w:val="bullet"/>
      <w:lvlText w:val="-"/>
      <w:lvlJc w:val="left"/>
      <w:pPr>
        <w:ind w:left="1429" w:hanging="360"/>
      </w:pPr>
      <w:rPr>
        <w:rFonts w:ascii="Arial" w:hAnsi="Aria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
    <w:nsid w:val="47C92E76"/>
    <w:multiLevelType w:val="hybridMultilevel"/>
    <w:tmpl w:val="A57E4E64"/>
    <w:lvl w:ilvl="0" w:tplc="04240017">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8">
    <w:nsid w:val="4D061EE1"/>
    <w:multiLevelType w:val="hybridMultilevel"/>
    <w:tmpl w:val="85D4B52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4D237857"/>
    <w:multiLevelType w:val="hybridMultilevel"/>
    <w:tmpl w:val="FD2417BA"/>
    <w:lvl w:ilvl="0" w:tplc="04240017">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0">
    <w:nsid w:val="5103302E"/>
    <w:multiLevelType w:val="hybridMultilevel"/>
    <w:tmpl w:val="2E3635D6"/>
    <w:lvl w:ilvl="0" w:tplc="04240017">
      <w:start w:val="1"/>
      <w:numFmt w:val="lowerLetter"/>
      <w:lvlText w:val="%1)"/>
      <w:lvlJc w:val="left"/>
      <w:pPr>
        <w:ind w:left="1429" w:hanging="360"/>
      </w:pPr>
      <w:rPr>
        <w:rFonts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1">
    <w:nsid w:val="575532DA"/>
    <w:multiLevelType w:val="hybridMultilevel"/>
    <w:tmpl w:val="7E9A7E4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5AB80C5D"/>
    <w:multiLevelType w:val="hybridMultilevel"/>
    <w:tmpl w:val="E070C4B6"/>
    <w:lvl w:ilvl="0" w:tplc="00806A14">
      <w:start w:val="1"/>
      <w:numFmt w:val="lowerLetter"/>
      <w:lvlText w:val="%1)"/>
      <w:lvlJc w:val="left"/>
      <w:pPr>
        <w:ind w:left="719" w:hanging="435"/>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3">
    <w:nsid w:val="695A68D2"/>
    <w:multiLevelType w:val="hybridMultilevel"/>
    <w:tmpl w:val="FDA2C4C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762B2AF7"/>
    <w:multiLevelType w:val="hybridMultilevel"/>
    <w:tmpl w:val="EB4A16CA"/>
    <w:lvl w:ilvl="0" w:tplc="04240017">
      <w:start w:val="1"/>
      <w:numFmt w:val="lowerLetter"/>
      <w:lvlText w:val="%1)"/>
      <w:lvlJc w:val="left"/>
      <w:pPr>
        <w:ind w:left="1429" w:hanging="360"/>
      </w:pPr>
      <w:rPr>
        <w:rFonts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num w:numId="1">
    <w:abstractNumId w:val="4"/>
  </w:num>
  <w:num w:numId="2">
    <w:abstractNumId w:val="7"/>
  </w:num>
  <w:num w:numId="3">
    <w:abstractNumId w:val="0"/>
  </w:num>
  <w:num w:numId="4">
    <w:abstractNumId w:val="2"/>
  </w:num>
  <w:num w:numId="5">
    <w:abstractNumId w:val="9"/>
  </w:num>
  <w:num w:numId="6">
    <w:abstractNumId w:val="1"/>
  </w:num>
  <w:num w:numId="7">
    <w:abstractNumId w:val="6"/>
  </w:num>
  <w:num w:numId="8">
    <w:abstractNumId w:val="14"/>
  </w:num>
  <w:num w:numId="9">
    <w:abstractNumId w:val="5"/>
  </w:num>
  <w:num w:numId="10">
    <w:abstractNumId w:val="10"/>
  </w:num>
  <w:num w:numId="11">
    <w:abstractNumId w:val="3"/>
  </w:num>
  <w:num w:numId="12">
    <w:abstractNumId w:val="11"/>
  </w:num>
  <w:num w:numId="13">
    <w:abstractNumId w:val="12"/>
  </w:num>
  <w:num w:numId="14">
    <w:abstractNumId w:val="13"/>
  </w:num>
  <w:num w:numId="15">
    <w:abstractNumId w:val="8"/>
  </w:num>
  <w:numIdMacAtCleanup w:val="1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tjaz.gams@ijs.si">
    <w15:presenceInfo w15:providerId="Windows Live" w15:userId="b62e958264a1f0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FCA"/>
    <w:rsid w:val="000003AF"/>
    <w:rsid w:val="000010FB"/>
    <w:rsid w:val="00001111"/>
    <w:rsid w:val="0000120D"/>
    <w:rsid w:val="00001E11"/>
    <w:rsid w:val="00001EB7"/>
    <w:rsid w:val="00001EE9"/>
    <w:rsid w:val="0000285B"/>
    <w:rsid w:val="00002C75"/>
    <w:rsid w:val="00002DEA"/>
    <w:rsid w:val="000032A5"/>
    <w:rsid w:val="000042FB"/>
    <w:rsid w:val="00004FEA"/>
    <w:rsid w:val="0000512B"/>
    <w:rsid w:val="00005A7E"/>
    <w:rsid w:val="00005B24"/>
    <w:rsid w:val="00007E04"/>
    <w:rsid w:val="00007FB0"/>
    <w:rsid w:val="000103CA"/>
    <w:rsid w:val="000105EA"/>
    <w:rsid w:val="00010B19"/>
    <w:rsid w:val="00011E81"/>
    <w:rsid w:val="00012DE5"/>
    <w:rsid w:val="00013780"/>
    <w:rsid w:val="00013D5C"/>
    <w:rsid w:val="00013E3C"/>
    <w:rsid w:val="00013E66"/>
    <w:rsid w:val="000140AA"/>
    <w:rsid w:val="00014A09"/>
    <w:rsid w:val="000154BE"/>
    <w:rsid w:val="00015B69"/>
    <w:rsid w:val="00015CCB"/>
    <w:rsid w:val="00016FD2"/>
    <w:rsid w:val="000172D2"/>
    <w:rsid w:val="00017AA9"/>
    <w:rsid w:val="00017B2B"/>
    <w:rsid w:val="0002027F"/>
    <w:rsid w:val="000205E1"/>
    <w:rsid w:val="00020D70"/>
    <w:rsid w:val="000221FA"/>
    <w:rsid w:val="0002240E"/>
    <w:rsid w:val="00022A99"/>
    <w:rsid w:val="000233BE"/>
    <w:rsid w:val="00025370"/>
    <w:rsid w:val="00025D47"/>
    <w:rsid w:val="00026A1A"/>
    <w:rsid w:val="0003049D"/>
    <w:rsid w:val="00031E4E"/>
    <w:rsid w:val="00033BCC"/>
    <w:rsid w:val="00033F46"/>
    <w:rsid w:val="0003543B"/>
    <w:rsid w:val="00037838"/>
    <w:rsid w:val="00037AF4"/>
    <w:rsid w:val="000407C8"/>
    <w:rsid w:val="00041D73"/>
    <w:rsid w:val="00042697"/>
    <w:rsid w:val="00042F4C"/>
    <w:rsid w:val="000434CE"/>
    <w:rsid w:val="00043990"/>
    <w:rsid w:val="00045A75"/>
    <w:rsid w:val="00046562"/>
    <w:rsid w:val="000467AF"/>
    <w:rsid w:val="000472E6"/>
    <w:rsid w:val="00050BD6"/>
    <w:rsid w:val="00050D04"/>
    <w:rsid w:val="00055027"/>
    <w:rsid w:val="000553D3"/>
    <w:rsid w:val="000564C4"/>
    <w:rsid w:val="00056C3A"/>
    <w:rsid w:val="00061954"/>
    <w:rsid w:val="000620D0"/>
    <w:rsid w:val="0006211A"/>
    <w:rsid w:val="000621BE"/>
    <w:rsid w:val="00062A1C"/>
    <w:rsid w:val="00062B30"/>
    <w:rsid w:val="00063100"/>
    <w:rsid w:val="000637DC"/>
    <w:rsid w:val="00064BA0"/>
    <w:rsid w:val="000653CE"/>
    <w:rsid w:val="000659F4"/>
    <w:rsid w:val="000669F5"/>
    <w:rsid w:val="000675BE"/>
    <w:rsid w:val="00067608"/>
    <w:rsid w:val="000704DF"/>
    <w:rsid w:val="00070C7F"/>
    <w:rsid w:val="00070F56"/>
    <w:rsid w:val="000711C8"/>
    <w:rsid w:val="00072407"/>
    <w:rsid w:val="000725D9"/>
    <w:rsid w:val="000726D0"/>
    <w:rsid w:val="000730D5"/>
    <w:rsid w:val="00073C5E"/>
    <w:rsid w:val="00075D4B"/>
    <w:rsid w:val="00075E5B"/>
    <w:rsid w:val="00080203"/>
    <w:rsid w:val="00081D7E"/>
    <w:rsid w:val="000826D0"/>
    <w:rsid w:val="0008317D"/>
    <w:rsid w:val="0008333E"/>
    <w:rsid w:val="000835F6"/>
    <w:rsid w:val="0008393E"/>
    <w:rsid w:val="00086A59"/>
    <w:rsid w:val="0008778C"/>
    <w:rsid w:val="00087F08"/>
    <w:rsid w:val="00090085"/>
    <w:rsid w:val="00090A7D"/>
    <w:rsid w:val="000911BA"/>
    <w:rsid w:val="00091248"/>
    <w:rsid w:val="00093D4A"/>
    <w:rsid w:val="00094504"/>
    <w:rsid w:val="000959BF"/>
    <w:rsid w:val="000963A4"/>
    <w:rsid w:val="000964E5"/>
    <w:rsid w:val="0009703A"/>
    <w:rsid w:val="0009771C"/>
    <w:rsid w:val="000A057E"/>
    <w:rsid w:val="000A44DD"/>
    <w:rsid w:val="000A49EA"/>
    <w:rsid w:val="000A57D1"/>
    <w:rsid w:val="000A6B28"/>
    <w:rsid w:val="000A6E81"/>
    <w:rsid w:val="000B0B2D"/>
    <w:rsid w:val="000B0DE8"/>
    <w:rsid w:val="000B19DE"/>
    <w:rsid w:val="000B1C72"/>
    <w:rsid w:val="000B5084"/>
    <w:rsid w:val="000B5C24"/>
    <w:rsid w:val="000B64F4"/>
    <w:rsid w:val="000B654C"/>
    <w:rsid w:val="000B6D08"/>
    <w:rsid w:val="000B7135"/>
    <w:rsid w:val="000B745C"/>
    <w:rsid w:val="000C1DA4"/>
    <w:rsid w:val="000C1EAB"/>
    <w:rsid w:val="000C28CB"/>
    <w:rsid w:val="000C2B53"/>
    <w:rsid w:val="000C2DC0"/>
    <w:rsid w:val="000C54E5"/>
    <w:rsid w:val="000C59F4"/>
    <w:rsid w:val="000C66E4"/>
    <w:rsid w:val="000C70DC"/>
    <w:rsid w:val="000C7ADF"/>
    <w:rsid w:val="000D0113"/>
    <w:rsid w:val="000D0302"/>
    <w:rsid w:val="000D1EE6"/>
    <w:rsid w:val="000D2241"/>
    <w:rsid w:val="000D26CE"/>
    <w:rsid w:val="000D3456"/>
    <w:rsid w:val="000D3BD8"/>
    <w:rsid w:val="000D4D0B"/>
    <w:rsid w:val="000D6118"/>
    <w:rsid w:val="000D6598"/>
    <w:rsid w:val="000D6791"/>
    <w:rsid w:val="000D7281"/>
    <w:rsid w:val="000D7F14"/>
    <w:rsid w:val="000E1BF7"/>
    <w:rsid w:val="000E21ED"/>
    <w:rsid w:val="000E318A"/>
    <w:rsid w:val="000E40B1"/>
    <w:rsid w:val="000E4FF4"/>
    <w:rsid w:val="000E5926"/>
    <w:rsid w:val="000E5E7C"/>
    <w:rsid w:val="000E7146"/>
    <w:rsid w:val="000E7323"/>
    <w:rsid w:val="000E7F6B"/>
    <w:rsid w:val="000F0499"/>
    <w:rsid w:val="000F0F33"/>
    <w:rsid w:val="000F135E"/>
    <w:rsid w:val="000F22B0"/>
    <w:rsid w:val="000F2EA9"/>
    <w:rsid w:val="000F4E73"/>
    <w:rsid w:val="000F523C"/>
    <w:rsid w:val="000F6782"/>
    <w:rsid w:val="000F6B9E"/>
    <w:rsid w:val="000F6C25"/>
    <w:rsid w:val="000F733A"/>
    <w:rsid w:val="000F7EED"/>
    <w:rsid w:val="00100D1C"/>
    <w:rsid w:val="00101402"/>
    <w:rsid w:val="00102BD1"/>
    <w:rsid w:val="00103D69"/>
    <w:rsid w:val="00104584"/>
    <w:rsid w:val="001047C6"/>
    <w:rsid w:val="001047EE"/>
    <w:rsid w:val="001054E4"/>
    <w:rsid w:val="00105B68"/>
    <w:rsid w:val="00106464"/>
    <w:rsid w:val="00106CC7"/>
    <w:rsid w:val="0010777B"/>
    <w:rsid w:val="001126B0"/>
    <w:rsid w:val="00114B64"/>
    <w:rsid w:val="00115121"/>
    <w:rsid w:val="00116659"/>
    <w:rsid w:val="00120422"/>
    <w:rsid w:val="0012068D"/>
    <w:rsid w:val="00121D44"/>
    <w:rsid w:val="00124036"/>
    <w:rsid w:val="00124F2A"/>
    <w:rsid w:val="001264DA"/>
    <w:rsid w:val="001319B2"/>
    <w:rsid w:val="00131E88"/>
    <w:rsid w:val="001330ED"/>
    <w:rsid w:val="0013342B"/>
    <w:rsid w:val="001339C1"/>
    <w:rsid w:val="001347D3"/>
    <w:rsid w:val="001347DE"/>
    <w:rsid w:val="001350C4"/>
    <w:rsid w:val="00135ECE"/>
    <w:rsid w:val="001360AA"/>
    <w:rsid w:val="00136A00"/>
    <w:rsid w:val="001373EC"/>
    <w:rsid w:val="00137D3E"/>
    <w:rsid w:val="001401C5"/>
    <w:rsid w:val="00140749"/>
    <w:rsid w:val="0014092F"/>
    <w:rsid w:val="00140B81"/>
    <w:rsid w:val="00141466"/>
    <w:rsid w:val="00141537"/>
    <w:rsid w:val="00141944"/>
    <w:rsid w:val="00141D5A"/>
    <w:rsid w:val="00142420"/>
    <w:rsid w:val="001425A2"/>
    <w:rsid w:val="00142678"/>
    <w:rsid w:val="0014362C"/>
    <w:rsid w:val="0014396D"/>
    <w:rsid w:val="001441F8"/>
    <w:rsid w:val="00144689"/>
    <w:rsid w:val="0014478D"/>
    <w:rsid w:val="00144AC3"/>
    <w:rsid w:val="00144B04"/>
    <w:rsid w:val="00144F62"/>
    <w:rsid w:val="00145B96"/>
    <w:rsid w:val="00145EAB"/>
    <w:rsid w:val="00146463"/>
    <w:rsid w:val="00147BCF"/>
    <w:rsid w:val="001501F1"/>
    <w:rsid w:val="001504CC"/>
    <w:rsid w:val="0015053D"/>
    <w:rsid w:val="00150EBC"/>
    <w:rsid w:val="00151275"/>
    <w:rsid w:val="00153A65"/>
    <w:rsid w:val="0015506E"/>
    <w:rsid w:val="00155440"/>
    <w:rsid w:val="00155C2C"/>
    <w:rsid w:val="0015662D"/>
    <w:rsid w:val="00156997"/>
    <w:rsid w:val="00160D50"/>
    <w:rsid w:val="001611B1"/>
    <w:rsid w:val="001620F4"/>
    <w:rsid w:val="0016220F"/>
    <w:rsid w:val="00162C03"/>
    <w:rsid w:val="001630B0"/>
    <w:rsid w:val="00163219"/>
    <w:rsid w:val="001641DC"/>
    <w:rsid w:val="001644B6"/>
    <w:rsid w:val="001646B5"/>
    <w:rsid w:val="00164B35"/>
    <w:rsid w:val="00164EB7"/>
    <w:rsid w:val="0016594E"/>
    <w:rsid w:val="001675B1"/>
    <w:rsid w:val="00170226"/>
    <w:rsid w:val="00170A7E"/>
    <w:rsid w:val="001715C0"/>
    <w:rsid w:val="0017213C"/>
    <w:rsid w:val="00172524"/>
    <w:rsid w:val="001726F0"/>
    <w:rsid w:val="00173277"/>
    <w:rsid w:val="0017400B"/>
    <w:rsid w:val="001744AD"/>
    <w:rsid w:val="00175709"/>
    <w:rsid w:val="00175863"/>
    <w:rsid w:val="0017659D"/>
    <w:rsid w:val="001775FA"/>
    <w:rsid w:val="00180A89"/>
    <w:rsid w:val="0018107E"/>
    <w:rsid w:val="00182819"/>
    <w:rsid w:val="00182853"/>
    <w:rsid w:val="00182A33"/>
    <w:rsid w:val="00183544"/>
    <w:rsid w:val="00184458"/>
    <w:rsid w:val="00184DBC"/>
    <w:rsid w:val="001854AE"/>
    <w:rsid w:val="00185C4C"/>
    <w:rsid w:val="001864F0"/>
    <w:rsid w:val="00186D17"/>
    <w:rsid w:val="00186D2D"/>
    <w:rsid w:val="00186D7B"/>
    <w:rsid w:val="0018701D"/>
    <w:rsid w:val="00190469"/>
    <w:rsid w:val="001923D5"/>
    <w:rsid w:val="00192CF2"/>
    <w:rsid w:val="00193E0C"/>
    <w:rsid w:val="0019456B"/>
    <w:rsid w:val="00196B91"/>
    <w:rsid w:val="001A2969"/>
    <w:rsid w:val="001A2FCE"/>
    <w:rsid w:val="001A3222"/>
    <w:rsid w:val="001A4121"/>
    <w:rsid w:val="001A4E21"/>
    <w:rsid w:val="001A53C3"/>
    <w:rsid w:val="001A5866"/>
    <w:rsid w:val="001A6646"/>
    <w:rsid w:val="001A6D3C"/>
    <w:rsid w:val="001B1B2E"/>
    <w:rsid w:val="001B1FFA"/>
    <w:rsid w:val="001B20F4"/>
    <w:rsid w:val="001B216C"/>
    <w:rsid w:val="001B2594"/>
    <w:rsid w:val="001B3868"/>
    <w:rsid w:val="001B3BE5"/>
    <w:rsid w:val="001B47FA"/>
    <w:rsid w:val="001B4EEA"/>
    <w:rsid w:val="001B5A3A"/>
    <w:rsid w:val="001B709C"/>
    <w:rsid w:val="001B73F9"/>
    <w:rsid w:val="001B7A5E"/>
    <w:rsid w:val="001C02E6"/>
    <w:rsid w:val="001C0396"/>
    <w:rsid w:val="001C0B5E"/>
    <w:rsid w:val="001C210A"/>
    <w:rsid w:val="001C2CE8"/>
    <w:rsid w:val="001C2EDB"/>
    <w:rsid w:val="001C31F9"/>
    <w:rsid w:val="001C41A6"/>
    <w:rsid w:val="001C5024"/>
    <w:rsid w:val="001C51B6"/>
    <w:rsid w:val="001C5ABD"/>
    <w:rsid w:val="001C7001"/>
    <w:rsid w:val="001C73A2"/>
    <w:rsid w:val="001C7857"/>
    <w:rsid w:val="001D08B0"/>
    <w:rsid w:val="001D0B64"/>
    <w:rsid w:val="001D0CC9"/>
    <w:rsid w:val="001D1A20"/>
    <w:rsid w:val="001D2749"/>
    <w:rsid w:val="001D3E89"/>
    <w:rsid w:val="001D4376"/>
    <w:rsid w:val="001D55CA"/>
    <w:rsid w:val="001D5B8A"/>
    <w:rsid w:val="001D5FD0"/>
    <w:rsid w:val="001D6201"/>
    <w:rsid w:val="001D763D"/>
    <w:rsid w:val="001D7FB4"/>
    <w:rsid w:val="001E0E73"/>
    <w:rsid w:val="001E1268"/>
    <w:rsid w:val="001E1BA2"/>
    <w:rsid w:val="001E3557"/>
    <w:rsid w:val="001E36B9"/>
    <w:rsid w:val="001E4C77"/>
    <w:rsid w:val="001E5BD9"/>
    <w:rsid w:val="001E623F"/>
    <w:rsid w:val="001E77A4"/>
    <w:rsid w:val="001F2DA8"/>
    <w:rsid w:val="001F35E2"/>
    <w:rsid w:val="001F3601"/>
    <w:rsid w:val="001F465E"/>
    <w:rsid w:val="001F48C0"/>
    <w:rsid w:val="001F5456"/>
    <w:rsid w:val="001F5E67"/>
    <w:rsid w:val="001F6DC4"/>
    <w:rsid w:val="001F6E00"/>
    <w:rsid w:val="00200A2A"/>
    <w:rsid w:val="00200E1D"/>
    <w:rsid w:val="00201605"/>
    <w:rsid w:val="00202FF6"/>
    <w:rsid w:val="00203E7D"/>
    <w:rsid w:val="0020403A"/>
    <w:rsid w:val="002054EC"/>
    <w:rsid w:val="002060EF"/>
    <w:rsid w:val="002063C4"/>
    <w:rsid w:val="00207843"/>
    <w:rsid w:val="00211BC9"/>
    <w:rsid w:val="00212203"/>
    <w:rsid w:val="00212599"/>
    <w:rsid w:val="00212B06"/>
    <w:rsid w:val="00213864"/>
    <w:rsid w:val="002140CA"/>
    <w:rsid w:val="00216317"/>
    <w:rsid w:val="00216676"/>
    <w:rsid w:val="0022012F"/>
    <w:rsid w:val="00220912"/>
    <w:rsid w:val="00220C64"/>
    <w:rsid w:val="002212A8"/>
    <w:rsid w:val="00221401"/>
    <w:rsid w:val="002214E7"/>
    <w:rsid w:val="002223C8"/>
    <w:rsid w:val="00222808"/>
    <w:rsid w:val="00223E41"/>
    <w:rsid w:val="002253D4"/>
    <w:rsid w:val="00225D97"/>
    <w:rsid w:val="002279F8"/>
    <w:rsid w:val="0023031C"/>
    <w:rsid w:val="00230547"/>
    <w:rsid w:val="00230580"/>
    <w:rsid w:val="00231AF1"/>
    <w:rsid w:val="002323AD"/>
    <w:rsid w:val="002330DD"/>
    <w:rsid w:val="00233B5B"/>
    <w:rsid w:val="00233C2B"/>
    <w:rsid w:val="00233D75"/>
    <w:rsid w:val="002356AD"/>
    <w:rsid w:val="002363F1"/>
    <w:rsid w:val="0023695A"/>
    <w:rsid w:val="00236CD2"/>
    <w:rsid w:val="002375EC"/>
    <w:rsid w:val="00240627"/>
    <w:rsid w:val="00240AE7"/>
    <w:rsid w:val="00241681"/>
    <w:rsid w:val="00241944"/>
    <w:rsid w:val="00241E8F"/>
    <w:rsid w:val="002420A1"/>
    <w:rsid w:val="002430AA"/>
    <w:rsid w:val="00243456"/>
    <w:rsid w:val="0024560C"/>
    <w:rsid w:val="00245E03"/>
    <w:rsid w:val="00247FBD"/>
    <w:rsid w:val="002505B7"/>
    <w:rsid w:val="002516FC"/>
    <w:rsid w:val="00252CD9"/>
    <w:rsid w:val="00256448"/>
    <w:rsid w:val="00256759"/>
    <w:rsid w:val="00256FC0"/>
    <w:rsid w:val="0025743F"/>
    <w:rsid w:val="0026179B"/>
    <w:rsid w:val="00261BFF"/>
    <w:rsid w:val="0026230C"/>
    <w:rsid w:val="00262F36"/>
    <w:rsid w:val="00263722"/>
    <w:rsid w:val="00263F99"/>
    <w:rsid w:val="0026422F"/>
    <w:rsid w:val="0026468E"/>
    <w:rsid w:val="00264AFC"/>
    <w:rsid w:val="00265177"/>
    <w:rsid w:val="00265BCD"/>
    <w:rsid w:val="0026643F"/>
    <w:rsid w:val="00270A00"/>
    <w:rsid w:val="00271322"/>
    <w:rsid w:val="00271EC1"/>
    <w:rsid w:val="00272D42"/>
    <w:rsid w:val="00272F73"/>
    <w:rsid w:val="0027305C"/>
    <w:rsid w:val="00276760"/>
    <w:rsid w:val="00276E7A"/>
    <w:rsid w:val="002771D0"/>
    <w:rsid w:val="00277605"/>
    <w:rsid w:val="002778D6"/>
    <w:rsid w:val="002807F9"/>
    <w:rsid w:val="002811F9"/>
    <w:rsid w:val="0028120E"/>
    <w:rsid w:val="002813E3"/>
    <w:rsid w:val="00281AA4"/>
    <w:rsid w:val="00281CD7"/>
    <w:rsid w:val="00282371"/>
    <w:rsid w:val="00282A92"/>
    <w:rsid w:val="002834FE"/>
    <w:rsid w:val="002836FC"/>
    <w:rsid w:val="00283E21"/>
    <w:rsid w:val="00283EF4"/>
    <w:rsid w:val="00283F0E"/>
    <w:rsid w:val="0028505B"/>
    <w:rsid w:val="0028549B"/>
    <w:rsid w:val="002854B7"/>
    <w:rsid w:val="00285D9D"/>
    <w:rsid w:val="00286452"/>
    <w:rsid w:val="002866B8"/>
    <w:rsid w:val="002869F3"/>
    <w:rsid w:val="00286D76"/>
    <w:rsid w:val="0028715E"/>
    <w:rsid w:val="0029012A"/>
    <w:rsid w:val="002907E4"/>
    <w:rsid w:val="002913F2"/>
    <w:rsid w:val="00293C12"/>
    <w:rsid w:val="00294083"/>
    <w:rsid w:val="00295F1B"/>
    <w:rsid w:val="002A1C44"/>
    <w:rsid w:val="002A28A2"/>
    <w:rsid w:val="002A2D04"/>
    <w:rsid w:val="002A4D0F"/>
    <w:rsid w:val="002A54E8"/>
    <w:rsid w:val="002A5F91"/>
    <w:rsid w:val="002A6CDF"/>
    <w:rsid w:val="002A6EEE"/>
    <w:rsid w:val="002B05C2"/>
    <w:rsid w:val="002B068E"/>
    <w:rsid w:val="002B099A"/>
    <w:rsid w:val="002B0AB0"/>
    <w:rsid w:val="002B0B52"/>
    <w:rsid w:val="002B211D"/>
    <w:rsid w:val="002B27C9"/>
    <w:rsid w:val="002B4728"/>
    <w:rsid w:val="002B47E5"/>
    <w:rsid w:val="002B49A9"/>
    <w:rsid w:val="002B4B94"/>
    <w:rsid w:val="002B6009"/>
    <w:rsid w:val="002B6E90"/>
    <w:rsid w:val="002B722B"/>
    <w:rsid w:val="002B754C"/>
    <w:rsid w:val="002C0128"/>
    <w:rsid w:val="002C014D"/>
    <w:rsid w:val="002C0154"/>
    <w:rsid w:val="002C13B9"/>
    <w:rsid w:val="002C5121"/>
    <w:rsid w:val="002C5E99"/>
    <w:rsid w:val="002D049D"/>
    <w:rsid w:val="002D08F4"/>
    <w:rsid w:val="002D0B83"/>
    <w:rsid w:val="002D0BC0"/>
    <w:rsid w:val="002D0D96"/>
    <w:rsid w:val="002D0F44"/>
    <w:rsid w:val="002D162B"/>
    <w:rsid w:val="002D2951"/>
    <w:rsid w:val="002D3BB6"/>
    <w:rsid w:val="002D3CD1"/>
    <w:rsid w:val="002D5309"/>
    <w:rsid w:val="002D5EBD"/>
    <w:rsid w:val="002D6EAA"/>
    <w:rsid w:val="002D73A0"/>
    <w:rsid w:val="002E02FB"/>
    <w:rsid w:val="002E086A"/>
    <w:rsid w:val="002E1705"/>
    <w:rsid w:val="002E244B"/>
    <w:rsid w:val="002E2A18"/>
    <w:rsid w:val="002E3542"/>
    <w:rsid w:val="002E4553"/>
    <w:rsid w:val="002E56B0"/>
    <w:rsid w:val="002E5777"/>
    <w:rsid w:val="002E5EAD"/>
    <w:rsid w:val="002E6096"/>
    <w:rsid w:val="002E6DEA"/>
    <w:rsid w:val="002E7FDA"/>
    <w:rsid w:val="002F0FDA"/>
    <w:rsid w:val="002F162C"/>
    <w:rsid w:val="002F356F"/>
    <w:rsid w:val="002F435A"/>
    <w:rsid w:val="002F4834"/>
    <w:rsid w:val="002F5688"/>
    <w:rsid w:val="002F75A4"/>
    <w:rsid w:val="002F7C1C"/>
    <w:rsid w:val="002F7DBD"/>
    <w:rsid w:val="003001CF"/>
    <w:rsid w:val="00300428"/>
    <w:rsid w:val="00300830"/>
    <w:rsid w:val="003010A1"/>
    <w:rsid w:val="003023C9"/>
    <w:rsid w:val="00304498"/>
    <w:rsid w:val="003045C1"/>
    <w:rsid w:val="0030523F"/>
    <w:rsid w:val="00307B0E"/>
    <w:rsid w:val="00307FCF"/>
    <w:rsid w:val="003104A1"/>
    <w:rsid w:val="00310C9B"/>
    <w:rsid w:val="00311451"/>
    <w:rsid w:val="00311911"/>
    <w:rsid w:val="003126C0"/>
    <w:rsid w:val="0031338D"/>
    <w:rsid w:val="00313BF0"/>
    <w:rsid w:val="00313E3D"/>
    <w:rsid w:val="0031433C"/>
    <w:rsid w:val="00314E98"/>
    <w:rsid w:val="003152F6"/>
    <w:rsid w:val="00315ECA"/>
    <w:rsid w:val="00316595"/>
    <w:rsid w:val="003172DC"/>
    <w:rsid w:val="00317A12"/>
    <w:rsid w:val="00317F56"/>
    <w:rsid w:val="00321B06"/>
    <w:rsid w:val="003220F8"/>
    <w:rsid w:val="00322E1D"/>
    <w:rsid w:val="0032320F"/>
    <w:rsid w:val="003253BF"/>
    <w:rsid w:val="00326A71"/>
    <w:rsid w:val="00326D76"/>
    <w:rsid w:val="0032780C"/>
    <w:rsid w:val="0032785B"/>
    <w:rsid w:val="00327A72"/>
    <w:rsid w:val="00330DAB"/>
    <w:rsid w:val="003317E5"/>
    <w:rsid w:val="0033183B"/>
    <w:rsid w:val="0033237E"/>
    <w:rsid w:val="003323F8"/>
    <w:rsid w:val="00332BB1"/>
    <w:rsid w:val="0033475F"/>
    <w:rsid w:val="00334DB3"/>
    <w:rsid w:val="00334F69"/>
    <w:rsid w:val="00336126"/>
    <w:rsid w:val="00336376"/>
    <w:rsid w:val="00337874"/>
    <w:rsid w:val="003401E1"/>
    <w:rsid w:val="00340982"/>
    <w:rsid w:val="0034156F"/>
    <w:rsid w:val="00342181"/>
    <w:rsid w:val="00342A1E"/>
    <w:rsid w:val="00342BE4"/>
    <w:rsid w:val="003437E9"/>
    <w:rsid w:val="00344720"/>
    <w:rsid w:val="0034486C"/>
    <w:rsid w:val="00346B16"/>
    <w:rsid w:val="00346DCA"/>
    <w:rsid w:val="003477F8"/>
    <w:rsid w:val="003502C6"/>
    <w:rsid w:val="00351CAE"/>
    <w:rsid w:val="003524DA"/>
    <w:rsid w:val="003529FD"/>
    <w:rsid w:val="00352B29"/>
    <w:rsid w:val="003530CD"/>
    <w:rsid w:val="0035443A"/>
    <w:rsid w:val="003547D7"/>
    <w:rsid w:val="003549F5"/>
    <w:rsid w:val="00356034"/>
    <w:rsid w:val="0036049B"/>
    <w:rsid w:val="00360C78"/>
    <w:rsid w:val="00362A44"/>
    <w:rsid w:val="00362EF2"/>
    <w:rsid w:val="00365776"/>
    <w:rsid w:val="003659EF"/>
    <w:rsid w:val="00365F59"/>
    <w:rsid w:val="00366105"/>
    <w:rsid w:val="003664B1"/>
    <w:rsid w:val="00366711"/>
    <w:rsid w:val="00371DC2"/>
    <w:rsid w:val="00372805"/>
    <w:rsid w:val="00372960"/>
    <w:rsid w:val="00373BA0"/>
    <w:rsid w:val="00373FC8"/>
    <w:rsid w:val="003743FA"/>
    <w:rsid w:val="00375020"/>
    <w:rsid w:val="00375C91"/>
    <w:rsid w:val="0037754F"/>
    <w:rsid w:val="00377887"/>
    <w:rsid w:val="0038354B"/>
    <w:rsid w:val="00383DE5"/>
    <w:rsid w:val="00383EBB"/>
    <w:rsid w:val="0038456E"/>
    <w:rsid w:val="00384627"/>
    <w:rsid w:val="003847CB"/>
    <w:rsid w:val="003850AE"/>
    <w:rsid w:val="003860E4"/>
    <w:rsid w:val="003862EE"/>
    <w:rsid w:val="003867B8"/>
    <w:rsid w:val="003875D6"/>
    <w:rsid w:val="003905A6"/>
    <w:rsid w:val="00390CA9"/>
    <w:rsid w:val="00390FD3"/>
    <w:rsid w:val="003915CC"/>
    <w:rsid w:val="003922FE"/>
    <w:rsid w:val="003923A1"/>
    <w:rsid w:val="00392D82"/>
    <w:rsid w:val="00393C27"/>
    <w:rsid w:val="00394160"/>
    <w:rsid w:val="0039519D"/>
    <w:rsid w:val="003956B6"/>
    <w:rsid w:val="003957E5"/>
    <w:rsid w:val="00395954"/>
    <w:rsid w:val="00396A8E"/>
    <w:rsid w:val="00397278"/>
    <w:rsid w:val="003975D0"/>
    <w:rsid w:val="00397677"/>
    <w:rsid w:val="003A047B"/>
    <w:rsid w:val="003A0582"/>
    <w:rsid w:val="003A0761"/>
    <w:rsid w:val="003A07A5"/>
    <w:rsid w:val="003A0D4C"/>
    <w:rsid w:val="003A0FEE"/>
    <w:rsid w:val="003A1193"/>
    <w:rsid w:val="003A26D9"/>
    <w:rsid w:val="003A2A4D"/>
    <w:rsid w:val="003A35B8"/>
    <w:rsid w:val="003A35ED"/>
    <w:rsid w:val="003A36E2"/>
    <w:rsid w:val="003A47BE"/>
    <w:rsid w:val="003A4D2B"/>
    <w:rsid w:val="003A4F42"/>
    <w:rsid w:val="003A6C79"/>
    <w:rsid w:val="003A712A"/>
    <w:rsid w:val="003A79AA"/>
    <w:rsid w:val="003A7AB6"/>
    <w:rsid w:val="003B054F"/>
    <w:rsid w:val="003B06C9"/>
    <w:rsid w:val="003B098D"/>
    <w:rsid w:val="003B12D4"/>
    <w:rsid w:val="003B1C71"/>
    <w:rsid w:val="003B4F0D"/>
    <w:rsid w:val="003B712B"/>
    <w:rsid w:val="003B7605"/>
    <w:rsid w:val="003B76B1"/>
    <w:rsid w:val="003C005D"/>
    <w:rsid w:val="003C1046"/>
    <w:rsid w:val="003C122F"/>
    <w:rsid w:val="003C1454"/>
    <w:rsid w:val="003C15CB"/>
    <w:rsid w:val="003C1764"/>
    <w:rsid w:val="003C1F33"/>
    <w:rsid w:val="003C2127"/>
    <w:rsid w:val="003C386A"/>
    <w:rsid w:val="003C4F18"/>
    <w:rsid w:val="003C575B"/>
    <w:rsid w:val="003C76A5"/>
    <w:rsid w:val="003D04AE"/>
    <w:rsid w:val="003D09DE"/>
    <w:rsid w:val="003D136C"/>
    <w:rsid w:val="003D2035"/>
    <w:rsid w:val="003D3A8A"/>
    <w:rsid w:val="003D414A"/>
    <w:rsid w:val="003D4784"/>
    <w:rsid w:val="003D4BC4"/>
    <w:rsid w:val="003D4BCD"/>
    <w:rsid w:val="003D513F"/>
    <w:rsid w:val="003D57CD"/>
    <w:rsid w:val="003D62E1"/>
    <w:rsid w:val="003D7445"/>
    <w:rsid w:val="003D7D9F"/>
    <w:rsid w:val="003E16B3"/>
    <w:rsid w:val="003E38AD"/>
    <w:rsid w:val="003E3A64"/>
    <w:rsid w:val="003E4B04"/>
    <w:rsid w:val="003E5407"/>
    <w:rsid w:val="003E569E"/>
    <w:rsid w:val="003E576C"/>
    <w:rsid w:val="003E5A17"/>
    <w:rsid w:val="003E6B80"/>
    <w:rsid w:val="003E6BCC"/>
    <w:rsid w:val="003E6DD0"/>
    <w:rsid w:val="003E7DD4"/>
    <w:rsid w:val="003F0836"/>
    <w:rsid w:val="003F1B61"/>
    <w:rsid w:val="003F20F5"/>
    <w:rsid w:val="003F22F6"/>
    <w:rsid w:val="003F2585"/>
    <w:rsid w:val="003F42FE"/>
    <w:rsid w:val="003F4CC3"/>
    <w:rsid w:val="003F6903"/>
    <w:rsid w:val="003F7403"/>
    <w:rsid w:val="003F770B"/>
    <w:rsid w:val="004003AC"/>
    <w:rsid w:val="00400459"/>
    <w:rsid w:val="004009B0"/>
    <w:rsid w:val="00401D2E"/>
    <w:rsid w:val="00401D5E"/>
    <w:rsid w:val="00403554"/>
    <w:rsid w:val="00403711"/>
    <w:rsid w:val="0040419D"/>
    <w:rsid w:val="00404B2A"/>
    <w:rsid w:val="00405313"/>
    <w:rsid w:val="00405451"/>
    <w:rsid w:val="00405B06"/>
    <w:rsid w:val="00406CD2"/>
    <w:rsid w:val="00407261"/>
    <w:rsid w:val="00411522"/>
    <w:rsid w:val="004118B8"/>
    <w:rsid w:val="00412AAE"/>
    <w:rsid w:val="004135A4"/>
    <w:rsid w:val="0041394D"/>
    <w:rsid w:val="00414CBC"/>
    <w:rsid w:val="00414F4E"/>
    <w:rsid w:val="004158B3"/>
    <w:rsid w:val="00416383"/>
    <w:rsid w:val="004201EF"/>
    <w:rsid w:val="004207D7"/>
    <w:rsid w:val="00420F95"/>
    <w:rsid w:val="00422732"/>
    <w:rsid w:val="004233E5"/>
    <w:rsid w:val="004242EE"/>
    <w:rsid w:val="0042481B"/>
    <w:rsid w:val="0042482A"/>
    <w:rsid w:val="004249AE"/>
    <w:rsid w:val="00425324"/>
    <w:rsid w:val="00425561"/>
    <w:rsid w:val="004255D6"/>
    <w:rsid w:val="00425672"/>
    <w:rsid w:val="00425C8E"/>
    <w:rsid w:val="00425D2D"/>
    <w:rsid w:val="00425D4F"/>
    <w:rsid w:val="00426DD8"/>
    <w:rsid w:val="004270B3"/>
    <w:rsid w:val="0042715C"/>
    <w:rsid w:val="00432186"/>
    <w:rsid w:val="00432783"/>
    <w:rsid w:val="004327F3"/>
    <w:rsid w:val="004334B3"/>
    <w:rsid w:val="004347DE"/>
    <w:rsid w:val="00434C4F"/>
    <w:rsid w:val="0043516D"/>
    <w:rsid w:val="004354B2"/>
    <w:rsid w:val="00435FE1"/>
    <w:rsid w:val="00436E9B"/>
    <w:rsid w:val="00440D77"/>
    <w:rsid w:val="004422B7"/>
    <w:rsid w:val="00442683"/>
    <w:rsid w:val="0044289F"/>
    <w:rsid w:val="0044312A"/>
    <w:rsid w:val="004431C6"/>
    <w:rsid w:val="00444274"/>
    <w:rsid w:val="00444D1B"/>
    <w:rsid w:val="00446CA9"/>
    <w:rsid w:val="00447E6C"/>
    <w:rsid w:val="00450C1C"/>
    <w:rsid w:val="0045173E"/>
    <w:rsid w:val="00451E1A"/>
    <w:rsid w:val="00453306"/>
    <w:rsid w:val="0045394D"/>
    <w:rsid w:val="00454E1C"/>
    <w:rsid w:val="00454F6B"/>
    <w:rsid w:val="0045592E"/>
    <w:rsid w:val="004565FC"/>
    <w:rsid w:val="00457DAC"/>
    <w:rsid w:val="00460581"/>
    <w:rsid w:val="00460AFD"/>
    <w:rsid w:val="00460FCA"/>
    <w:rsid w:val="00463997"/>
    <w:rsid w:val="00463FD4"/>
    <w:rsid w:val="004647E5"/>
    <w:rsid w:val="00464FB8"/>
    <w:rsid w:val="00465334"/>
    <w:rsid w:val="004658B7"/>
    <w:rsid w:val="00465F99"/>
    <w:rsid w:val="004660F9"/>
    <w:rsid w:val="004662F7"/>
    <w:rsid w:val="00466557"/>
    <w:rsid w:val="00467612"/>
    <w:rsid w:val="004703DD"/>
    <w:rsid w:val="00471483"/>
    <w:rsid w:val="004723E9"/>
    <w:rsid w:val="00473704"/>
    <w:rsid w:val="004738FF"/>
    <w:rsid w:val="00473D52"/>
    <w:rsid w:val="00473ED2"/>
    <w:rsid w:val="0047432E"/>
    <w:rsid w:val="004752A9"/>
    <w:rsid w:val="00475408"/>
    <w:rsid w:val="0047564F"/>
    <w:rsid w:val="00476A16"/>
    <w:rsid w:val="004800A9"/>
    <w:rsid w:val="00480272"/>
    <w:rsid w:val="00480B27"/>
    <w:rsid w:val="00480B9A"/>
    <w:rsid w:val="00481847"/>
    <w:rsid w:val="00481B95"/>
    <w:rsid w:val="00482C10"/>
    <w:rsid w:val="00483483"/>
    <w:rsid w:val="0048389A"/>
    <w:rsid w:val="0048397B"/>
    <w:rsid w:val="00483AB8"/>
    <w:rsid w:val="00483EF2"/>
    <w:rsid w:val="00484BCD"/>
    <w:rsid w:val="00485C24"/>
    <w:rsid w:val="004860D3"/>
    <w:rsid w:val="0048724E"/>
    <w:rsid w:val="004906CC"/>
    <w:rsid w:val="00490E4E"/>
    <w:rsid w:val="00490F9B"/>
    <w:rsid w:val="00490FDF"/>
    <w:rsid w:val="00491116"/>
    <w:rsid w:val="00492581"/>
    <w:rsid w:val="00492D48"/>
    <w:rsid w:val="00492EF2"/>
    <w:rsid w:val="00493DD7"/>
    <w:rsid w:val="00494108"/>
    <w:rsid w:val="00494E1C"/>
    <w:rsid w:val="004956EC"/>
    <w:rsid w:val="0049595E"/>
    <w:rsid w:val="0049673B"/>
    <w:rsid w:val="00496B5A"/>
    <w:rsid w:val="00496EEF"/>
    <w:rsid w:val="004A160A"/>
    <w:rsid w:val="004A1DC8"/>
    <w:rsid w:val="004A2148"/>
    <w:rsid w:val="004A23D3"/>
    <w:rsid w:val="004A33FD"/>
    <w:rsid w:val="004A5027"/>
    <w:rsid w:val="004A5BA1"/>
    <w:rsid w:val="004A675B"/>
    <w:rsid w:val="004B02AB"/>
    <w:rsid w:val="004B091F"/>
    <w:rsid w:val="004B1CF6"/>
    <w:rsid w:val="004B2C4A"/>
    <w:rsid w:val="004B2CB5"/>
    <w:rsid w:val="004B3C09"/>
    <w:rsid w:val="004B4368"/>
    <w:rsid w:val="004B449E"/>
    <w:rsid w:val="004B4937"/>
    <w:rsid w:val="004B494D"/>
    <w:rsid w:val="004B4E4C"/>
    <w:rsid w:val="004B510A"/>
    <w:rsid w:val="004B552A"/>
    <w:rsid w:val="004B64F6"/>
    <w:rsid w:val="004B68A4"/>
    <w:rsid w:val="004B6CBD"/>
    <w:rsid w:val="004B7EC6"/>
    <w:rsid w:val="004C0523"/>
    <w:rsid w:val="004C1561"/>
    <w:rsid w:val="004C1D97"/>
    <w:rsid w:val="004C26C8"/>
    <w:rsid w:val="004C3621"/>
    <w:rsid w:val="004C37B7"/>
    <w:rsid w:val="004C3A86"/>
    <w:rsid w:val="004C3B17"/>
    <w:rsid w:val="004C46C4"/>
    <w:rsid w:val="004C787F"/>
    <w:rsid w:val="004C7D59"/>
    <w:rsid w:val="004D1478"/>
    <w:rsid w:val="004D2793"/>
    <w:rsid w:val="004D30D5"/>
    <w:rsid w:val="004D43CC"/>
    <w:rsid w:val="004D5515"/>
    <w:rsid w:val="004D6EF1"/>
    <w:rsid w:val="004D715D"/>
    <w:rsid w:val="004D7805"/>
    <w:rsid w:val="004D7DF1"/>
    <w:rsid w:val="004E07EB"/>
    <w:rsid w:val="004E135C"/>
    <w:rsid w:val="004E20F7"/>
    <w:rsid w:val="004E2480"/>
    <w:rsid w:val="004E2D7C"/>
    <w:rsid w:val="004E3C3E"/>
    <w:rsid w:val="004E4C5E"/>
    <w:rsid w:val="004E5150"/>
    <w:rsid w:val="004E5F13"/>
    <w:rsid w:val="004E5F59"/>
    <w:rsid w:val="004E73F5"/>
    <w:rsid w:val="004F04AF"/>
    <w:rsid w:val="004F0D41"/>
    <w:rsid w:val="004F1B78"/>
    <w:rsid w:val="004F23D2"/>
    <w:rsid w:val="004F32A8"/>
    <w:rsid w:val="004F3E32"/>
    <w:rsid w:val="004F416F"/>
    <w:rsid w:val="004F4199"/>
    <w:rsid w:val="004F4B47"/>
    <w:rsid w:val="004F5D93"/>
    <w:rsid w:val="004F71BB"/>
    <w:rsid w:val="00501411"/>
    <w:rsid w:val="00501BC3"/>
    <w:rsid w:val="00503661"/>
    <w:rsid w:val="005051B9"/>
    <w:rsid w:val="005053D7"/>
    <w:rsid w:val="00507103"/>
    <w:rsid w:val="0050750E"/>
    <w:rsid w:val="00510AEC"/>
    <w:rsid w:val="00510F63"/>
    <w:rsid w:val="00511307"/>
    <w:rsid w:val="0051267E"/>
    <w:rsid w:val="00513C33"/>
    <w:rsid w:val="00513E73"/>
    <w:rsid w:val="005146A7"/>
    <w:rsid w:val="00514DA9"/>
    <w:rsid w:val="00515158"/>
    <w:rsid w:val="005159AD"/>
    <w:rsid w:val="005176C3"/>
    <w:rsid w:val="00520A92"/>
    <w:rsid w:val="0052200B"/>
    <w:rsid w:val="00522197"/>
    <w:rsid w:val="00522335"/>
    <w:rsid w:val="005230C1"/>
    <w:rsid w:val="00523BFE"/>
    <w:rsid w:val="0052591C"/>
    <w:rsid w:val="00530023"/>
    <w:rsid w:val="00530676"/>
    <w:rsid w:val="00532BC6"/>
    <w:rsid w:val="00532EF7"/>
    <w:rsid w:val="005335F8"/>
    <w:rsid w:val="00534845"/>
    <w:rsid w:val="005367CF"/>
    <w:rsid w:val="00536919"/>
    <w:rsid w:val="00536DB4"/>
    <w:rsid w:val="005371A6"/>
    <w:rsid w:val="00537964"/>
    <w:rsid w:val="00540679"/>
    <w:rsid w:val="00540F2D"/>
    <w:rsid w:val="005410A7"/>
    <w:rsid w:val="0054239C"/>
    <w:rsid w:val="00544673"/>
    <w:rsid w:val="00544CFD"/>
    <w:rsid w:val="00544D7E"/>
    <w:rsid w:val="00544E88"/>
    <w:rsid w:val="0054516D"/>
    <w:rsid w:val="00545686"/>
    <w:rsid w:val="00545D52"/>
    <w:rsid w:val="00545E89"/>
    <w:rsid w:val="00550A58"/>
    <w:rsid w:val="00550B45"/>
    <w:rsid w:val="00550D61"/>
    <w:rsid w:val="00551493"/>
    <w:rsid w:val="00551CE6"/>
    <w:rsid w:val="00552796"/>
    <w:rsid w:val="00553E10"/>
    <w:rsid w:val="00554570"/>
    <w:rsid w:val="00555639"/>
    <w:rsid w:val="00555F62"/>
    <w:rsid w:val="0055632C"/>
    <w:rsid w:val="00556789"/>
    <w:rsid w:val="00556904"/>
    <w:rsid w:val="005600D1"/>
    <w:rsid w:val="00560D35"/>
    <w:rsid w:val="005611F5"/>
    <w:rsid w:val="005645F0"/>
    <w:rsid w:val="005659B6"/>
    <w:rsid w:val="00565A95"/>
    <w:rsid w:val="00566541"/>
    <w:rsid w:val="005667E8"/>
    <w:rsid w:val="00567ADF"/>
    <w:rsid w:val="00570693"/>
    <w:rsid w:val="00570BCA"/>
    <w:rsid w:val="005713FF"/>
    <w:rsid w:val="0057276D"/>
    <w:rsid w:val="005739AF"/>
    <w:rsid w:val="005744B1"/>
    <w:rsid w:val="00574930"/>
    <w:rsid w:val="005755C1"/>
    <w:rsid w:val="0057580D"/>
    <w:rsid w:val="00575B55"/>
    <w:rsid w:val="00576785"/>
    <w:rsid w:val="00576AB8"/>
    <w:rsid w:val="00577BFB"/>
    <w:rsid w:val="005807FE"/>
    <w:rsid w:val="00580933"/>
    <w:rsid w:val="00583C36"/>
    <w:rsid w:val="0058402D"/>
    <w:rsid w:val="00584E0A"/>
    <w:rsid w:val="00584EE7"/>
    <w:rsid w:val="00585162"/>
    <w:rsid w:val="0058596F"/>
    <w:rsid w:val="00585972"/>
    <w:rsid w:val="005864D1"/>
    <w:rsid w:val="00586F16"/>
    <w:rsid w:val="00587CEE"/>
    <w:rsid w:val="00587F41"/>
    <w:rsid w:val="00590FDE"/>
    <w:rsid w:val="00591BED"/>
    <w:rsid w:val="00591DD8"/>
    <w:rsid w:val="00592740"/>
    <w:rsid w:val="005927D2"/>
    <w:rsid w:val="00593609"/>
    <w:rsid w:val="005944E5"/>
    <w:rsid w:val="00594EA7"/>
    <w:rsid w:val="0059562F"/>
    <w:rsid w:val="005957F4"/>
    <w:rsid w:val="00596832"/>
    <w:rsid w:val="00596BEB"/>
    <w:rsid w:val="00596C58"/>
    <w:rsid w:val="00597052"/>
    <w:rsid w:val="0059777E"/>
    <w:rsid w:val="005977D5"/>
    <w:rsid w:val="005A0140"/>
    <w:rsid w:val="005A0239"/>
    <w:rsid w:val="005A02EF"/>
    <w:rsid w:val="005A14CE"/>
    <w:rsid w:val="005A15A9"/>
    <w:rsid w:val="005A40F7"/>
    <w:rsid w:val="005A5C30"/>
    <w:rsid w:val="005A6330"/>
    <w:rsid w:val="005A6D50"/>
    <w:rsid w:val="005A7394"/>
    <w:rsid w:val="005A7A28"/>
    <w:rsid w:val="005B0A9E"/>
    <w:rsid w:val="005B1509"/>
    <w:rsid w:val="005B2C8D"/>
    <w:rsid w:val="005B49DF"/>
    <w:rsid w:val="005B54FF"/>
    <w:rsid w:val="005B59A1"/>
    <w:rsid w:val="005B7687"/>
    <w:rsid w:val="005C1353"/>
    <w:rsid w:val="005C253B"/>
    <w:rsid w:val="005C2A73"/>
    <w:rsid w:val="005C3661"/>
    <w:rsid w:val="005C511D"/>
    <w:rsid w:val="005C51AD"/>
    <w:rsid w:val="005C6153"/>
    <w:rsid w:val="005C64A8"/>
    <w:rsid w:val="005C6D84"/>
    <w:rsid w:val="005C71D1"/>
    <w:rsid w:val="005D05A8"/>
    <w:rsid w:val="005D0653"/>
    <w:rsid w:val="005D305F"/>
    <w:rsid w:val="005D307B"/>
    <w:rsid w:val="005D39FB"/>
    <w:rsid w:val="005D42A7"/>
    <w:rsid w:val="005D548B"/>
    <w:rsid w:val="005D5545"/>
    <w:rsid w:val="005D554F"/>
    <w:rsid w:val="005D5579"/>
    <w:rsid w:val="005D5CDE"/>
    <w:rsid w:val="005D680C"/>
    <w:rsid w:val="005D6F02"/>
    <w:rsid w:val="005D7BC5"/>
    <w:rsid w:val="005E1EF8"/>
    <w:rsid w:val="005E2144"/>
    <w:rsid w:val="005E242D"/>
    <w:rsid w:val="005E372B"/>
    <w:rsid w:val="005E394A"/>
    <w:rsid w:val="005E3C6C"/>
    <w:rsid w:val="005E41C7"/>
    <w:rsid w:val="005E535A"/>
    <w:rsid w:val="005E68B8"/>
    <w:rsid w:val="005E6A72"/>
    <w:rsid w:val="005E7BB4"/>
    <w:rsid w:val="005F0847"/>
    <w:rsid w:val="005F08D6"/>
    <w:rsid w:val="005F0969"/>
    <w:rsid w:val="005F1DAC"/>
    <w:rsid w:val="005F2275"/>
    <w:rsid w:val="005F269E"/>
    <w:rsid w:val="005F2FFA"/>
    <w:rsid w:val="005F31B1"/>
    <w:rsid w:val="005F35F1"/>
    <w:rsid w:val="005F3841"/>
    <w:rsid w:val="005F3AB8"/>
    <w:rsid w:val="005F3CF1"/>
    <w:rsid w:val="005F3DC1"/>
    <w:rsid w:val="005F6C43"/>
    <w:rsid w:val="005F6E55"/>
    <w:rsid w:val="0060013A"/>
    <w:rsid w:val="00600715"/>
    <w:rsid w:val="00600DAA"/>
    <w:rsid w:val="00601C77"/>
    <w:rsid w:val="00602668"/>
    <w:rsid w:val="00602ECB"/>
    <w:rsid w:val="0060354A"/>
    <w:rsid w:val="00605307"/>
    <w:rsid w:val="00605EC3"/>
    <w:rsid w:val="00606318"/>
    <w:rsid w:val="00610DD5"/>
    <w:rsid w:val="006115E9"/>
    <w:rsid w:val="0061160F"/>
    <w:rsid w:val="00612C64"/>
    <w:rsid w:val="00613584"/>
    <w:rsid w:val="0061397A"/>
    <w:rsid w:val="0061445B"/>
    <w:rsid w:val="006148C7"/>
    <w:rsid w:val="006153B3"/>
    <w:rsid w:val="006179FD"/>
    <w:rsid w:val="0062012C"/>
    <w:rsid w:val="00620B94"/>
    <w:rsid w:val="00622276"/>
    <w:rsid w:val="00622E50"/>
    <w:rsid w:val="00622FC6"/>
    <w:rsid w:val="00623348"/>
    <w:rsid w:val="00623B32"/>
    <w:rsid w:val="006245C9"/>
    <w:rsid w:val="006247C5"/>
    <w:rsid w:val="0062498A"/>
    <w:rsid w:val="00625252"/>
    <w:rsid w:val="00625282"/>
    <w:rsid w:val="0062704A"/>
    <w:rsid w:val="00630723"/>
    <w:rsid w:val="00631504"/>
    <w:rsid w:val="006328F1"/>
    <w:rsid w:val="006334BF"/>
    <w:rsid w:val="00634062"/>
    <w:rsid w:val="00635EED"/>
    <w:rsid w:val="00635FD2"/>
    <w:rsid w:val="00636DFB"/>
    <w:rsid w:val="00637692"/>
    <w:rsid w:val="00637D6F"/>
    <w:rsid w:val="006401E8"/>
    <w:rsid w:val="006404AE"/>
    <w:rsid w:val="00640BEC"/>
    <w:rsid w:val="00641030"/>
    <w:rsid w:val="00642B03"/>
    <w:rsid w:val="00642E56"/>
    <w:rsid w:val="00643238"/>
    <w:rsid w:val="0064498B"/>
    <w:rsid w:val="00644D27"/>
    <w:rsid w:val="0064515C"/>
    <w:rsid w:val="00646A06"/>
    <w:rsid w:val="00651231"/>
    <w:rsid w:val="00651AD1"/>
    <w:rsid w:val="00652A06"/>
    <w:rsid w:val="00652A14"/>
    <w:rsid w:val="0065326A"/>
    <w:rsid w:val="0065438C"/>
    <w:rsid w:val="00654C63"/>
    <w:rsid w:val="0065662C"/>
    <w:rsid w:val="00656DF9"/>
    <w:rsid w:val="00660643"/>
    <w:rsid w:val="006617A0"/>
    <w:rsid w:val="00661FCC"/>
    <w:rsid w:val="00662E1F"/>
    <w:rsid w:val="0066316F"/>
    <w:rsid w:val="006636C6"/>
    <w:rsid w:val="0066374B"/>
    <w:rsid w:val="00663803"/>
    <w:rsid w:val="0066482A"/>
    <w:rsid w:val="00664ED4"/>
    <w:rsid w:val="00665FBE"/>
    <w:rsid w:val="00666932"/>
    <w:rsid w:val="00666BBC"/>
    <w:rsid w:val="00666EA5"/>
    <w:rsid w:val="0066703D"/>
    <w:rsid w:val="00667774"/>
    <w:rsid w:val="00667A9B"/>
    <w:rsid w:val="00667F8C"/>
    <w:rsid w:val="00670697"/>
    <w:rsid w:val="00670A1C"/>
    <w:rsid w:val="00673D12"/>
    <w:rsid w:val="00673E92"/>
    <w:rsid w:val="00674B5B"/>
    <w:rsid w:val="00674B7A"/>
    <w:rsid w:val="0067504D"/>
    <w:rsid w:val="00677AF1"/>
    <w:rsid w:val="00681268"/>
    <w:rsid w:val="0068131D"/>
    <w:rsid w:val="00681412"/>
    <w:rsid w:val="00681628"/>
    <w:rsid w:val="00681B50"/>
    <w:rsid w:val="00681DAD"/>
    <w:rsid w:val="006820CE"/>
    <w:rsid w:val="006821BE"/>
    <w:rsid w:val="00682E51"/>
    <w:rsid w:val="006832A1"/>
    <w:rsid w:val="00684B5A"/>
    <w:rsid w:val="00684E18"/>
    <w:rsid w:val="0068676A"/>
    <w:rsid w:val="006872BC"/>
    <w:rsid w:val="00687C43"/>
    <w:rsid w:val="00687E21"/>
    <w:rsid w:val="00691188"/>
    <w:rsid w:val="00691552"/>
    <w:rsid w:val="00691A29"/>
    <w:rsid w:val="0069354A"/>
    <w:rsid w:val="006942F3"/>
    <w:rsid w:val="00695973"/>
    <w:rsid w:val="006968C4"/>
    <w:rsid w:val="00696BCC"/>
    <w:rsid w:val="00696FC9"/>
    <w:rsid w:val="006A0657"/>
    <w:rsid w:val="006A0B78"/>
    <w:rsid w:val="006A0D75"/>
    <w:rsid w:val="006A146C"/>
    <w:rsid w:val="006A1AB2"/>
    <w:rsid w:val="006A1F52"/>
    <w:rsid w:val="006A4BB3"/>
    <w:rsid w:val="006A4E14"/>
    <w:rsid w:val="006A53F7"/>
    <w:rsid w:val="006A705A"/>
    <w:rsid w:val="006B0510"/>
    <w:rsid w:val="006B1472"/>
    <w:rsid w:val="006B16EA"/>
    <w:rsid w:val="006B23D0"/>
    <w:rsid w:val="006B24A3"/>
    <w:rsid w:val="006B3716"/>
    <w:rsid w:val="006B4E43"/>
    <w:rsid w:val="006B5420"/>
    <w:rsid w:val="006B5DA3"/>
    <w:rsid w:val="006B66C4"/>
    <w:rsid w:val="006B6CFE"/>
    <w:rsid w:val="006C1BBD"/>
    <w:rsid w:val="006C1D45"/>
    <w:rsid w:val="006C4367"/>
    <w:rsid w:val="006C46A6"/>
    <w:rsid w:val="006C4B48"/>
    <w:rsid w:val="006C4C6C"/>
    <w:rsid w:val="006C4F57"/>
    <w:rsid w:val="006C5E2C"/>
    <w:rsid w:val="006C5E41"/>
    <w:rsid w:val="006C784D"/>
    <w:rsid w:val="006D0057"/>
    <w:rsid w:val="006D046C"/>
    <w:rsid w:val="006D0B87"/>
    <w:rsid w:val="006D0CB8"/>
    <w:rsid w:val="006D11F0"/>
    <w:rsid w:val="006D1F83"/>
    <w:rsid w:val="006D2442"/>
    <w:rsid w:val="006D2C95"/>
    <w:rsid w:val="006D3ACC"/>
    <w:rsid w:val="006D4CB4"/>
    <w:rsid w:val="006D4FA7"/>
    <w:rsid w:val="006D6839"/>
    <w:rsid w:val="006D6C76"/>
    <w:rsid w:val="006D7B7C"/>
    <w:rsid w:val="006E062E"/>
    <w:rsid w:val="006E0ADC"/>
    <w:rsid w:val="006E10BB"/>
    <w:rsid w:val="006E18BB"/>
    <w:rsid w:val="006E2194"/>
    <w:rsid w:val="006E3C59"/>
    <w:rsid w:val="006E3C83"/>
    <w:rsid w:val="006E4206"/>
    <w:rsid w:val="006E4994"/>
    <w:rsid w:val="006E4FE5"/>
    <w:rsid w:val="006E6D82"/>
    <w:rsid w:val="006E78B5"/>
    <w:rsid w:val="006F0FC2"/>
    <w:rsid w:val="006F1EEC"/>
    <w:rsid w:val="006F21E0"/>
    <w:rsid w:val="006F2BF1"/>
    <w:rsid w:val="006F3C81"/>
    <w:rsid w:val="006F3CDE"/>
    <w:rsid w:val="006F5444"/>
    <w:rsid w:val="006F5900"/>
    <w:rsid w:val="006F5B47"/>
    <w:rsid w:val="006F6BFD"/>
    <w:rsid w:val="006F71B5"/>
    <w:rsid w:val="006F7DEA"/>
    <w:rsid w:val="006F7E2C"/>
    <w:rsid w:val="007012CE"/>
    <w:rsid w:val="00701C83"/>
    <w:rsid w:val="00701C9A"/>
    <w:rsid w:val="00701D56"/>
    <w:rsid w:val="007034EF"/>
    <w:rsid w:val="00703966"/>
    <w:rsid w:val="00703CBB"/>
    <w:rsid w:val="0070449C"/>
    <w:rsid w:val="00704AC2"/>
    <w:rsid w:val="007057C9"/>
    <w:rsid w:val="00705D8F"/>
    <w:rsid w:val="00705F19"/>
    <w:rsid w:val="007062E5"/>
    <w:rsid w:val="0070747F"/>
    <w:rsid w:val="00707DB2"/>
    <w:rsid w:val="00707F49"/>
    <w:rsid w:val="007105EE"/>
    <w:rsid w:val="00711C5A"/>
    <w:rsid w:val="00711EAF"/>
    <w:rsid w:val="00712317"/>
    <w:rsid w:val="00712648"/>
    <w:rsid w:val="00713A11"/>
    <w:rsid w:val="00714559"/>
    <w:rsid w:val="00714C8E"/>
    <w:rsid w:val="007150BA"/>
    <w:rsid w:val="0071545D"/>
    <w:rsid w:val="00715879"/>
    <w:rsid w:val="00715A06"/>
    <w:rsid w:val="00715D6D"/>
    <w:rsid w:val="00716179"/>
    <w:rsid w:val="00716888"/>
    <w:rsid w:val="00716DED"/>
    <w:rsid w:val="00716EA4"/>
    <w:rsid w:val="00720534"/>
    <w:rsid w:val="007208E8"/>
    <w:rsid w:val="00721218"/>
    <w:rsid w:val="007212CA"/>
    <w:rsid w:val="007213A3"/>
    <w:rsid w:val="0072242F"/>
    <w:rsid w:val="007235B2"/>
    <w:rsid w:val="00725057"/>
    <w:rsid w:val="0072746B"/>
    <w:rsid w:val="00727758"/>
    <w:rsid w:val="007303AF"/>
    <w:rsid w:val="007303D3"/>
    <w:rsid w:val="00732A51"/>
    <w:rsid w:val="00736885"/>
    <w:rsid w:val="00736BDB"/>
    <w:rsid w:val="00736CA8"/>
    <w:rsid w:val="007376AF"/>
    <w:rsid w:val="007378BC"/>
    <w:rsid w:val="00737A34"/>
    <w:rsid w:val="00740293"/>
    <w:rsid w:val="00740309"/>
    <w:rsid w:val="00740823"/>
    <w:rsid w:val="00741920"/>
    <w:rsid w:val="00742886"/>
    <w:rsid w:val="00745097"/>
    <w:rsid w:val="00745273"/>
    <w:rsid w:val="00745345"/>
    <w:rsid w:val="00745E67"/>
    <w:rsid w:val="0074793C"/>
    <w:rsid w:val="007510CE"/>
    <w:rsid w:val="007519CF"/>
    <w:rsid w:val="007549C5"/>
    <w:rsid w:val="007566C9"/>
    <w:rsid w:val="007566CF"/>
    <w:rsid w:val="007568A2"/>
    <w:rsid w:val="007578F2"/>
    <w:rsid w:val="00757B1C"/>
    <w:rsid w:val="00757C04"/>
    <w:rsid w:val="0076061F"/>
    <w:rsid w:val="00761324"/>
    <w:rsid w:val="0076149C"/>
    <w:rsid w:val="00762A84"/>
    <w:rsid w:val="00763392"/>
    <w:rsid w:val="00763D15"/>
    <w:rsid w:val="00764C30"/>
    <w:rsid w:val="00764E86"/>
    <w:rsid w:val="0076598F"/>
    <w:rsid w:val="007659E5"/>
    <w:rsid w:val="00766904"/>
    <w:rsid w:val="00766BAD"/>
    <w:rsid w:val="00766D3B"/>
    <w:rsid w:val="007672E9"/>
    <w:rsid w:val="00767838"/>
    <w:rsid w:val="00770944"/>
    <w:rsid w:val="00770EEB"/>
    <w:rsid w:val="0077179D"/>
    <w:rsid w:val="00771CA0"/>
    <w:rsid w:val="0077278A"/>
    <w:rsid w:val="00772D0F"/>
    <w:rsid w:val="00772F69"/>
    <w:rsid w:val="007730DE"/>
    <w:rsid w:val="00774510"/>
    <w:rsid w:val="0077611A"/>
    <w:rsid w:val="007761F8"/>
    <w:rsid w:val="00777161"/>
    <w:rsid w:val="0077741E"/>
    <w:rsid w:val="00777784"/>
    <w:rsid w:val="00780D04"/>
    <w:rsid w:val="00781109"/>
    <w:rsid w:val="0078172C"/>
    <w:rsid w:val="00781F51"/>
    <w:rsid w:val="00783D9E"/>
    <w:rsid w:val="00783EC1"/>
    <w:rsid w:val="00784254"/>
    <w:rsid w:val="00786110"/>
    <w:rsid w:val="00786B31"/>
    <w:rsid w:val="0079033A"/>
    <w:rsid w:val="00792103"/>
    <w:rsid w:val="00792D12"/>
    <w:rsid w:val="0079330F"/>
    <w:rsid w:val="007933A3"/>
    <w:rsid w:val="00793EBA"/>
    <w:rsid w:val="00796794"/>
    <w:rsid w:val="00797ADE"/>
    <w:rsid w:val="00797CD8"/>
    <w:rsid w:val="007A08E9"/>
    <w:rsid w:val="007A11C3"/>
    <w:rsid w:val="007A17B6"/>
    <w:rsid w:val="007A1B4B"/>
    <w:rsid w:val="007A4FD6"/>
    <w:rsid w:val="007A5020"/>
    <w:rsid w:val="007A5995"/>
    <w:rsid w:val="007A5B2E"/>
    <w:rsid w:val="007A6625"/>
    <w:rsid w:val="007A7821"/>
    <w:rsid w:val="007A7E14"/>
    <w:rsid w:val="007B040E"/>
    <w:rsid w:val="007B04FE"/>
    <w:rsid w:val="007B05DA"/>
    <w:rsid w:val="007B0BA3"/>
    <w:rsid w:val="007B11A4"/>
    <w:rsid w:val="007B1535"/>
    <w:rsid w:val="007B16DA"/>
    <w:rsid w:val="007B24C6"/>
    <w:rsid w:val="007B29BE"/>
    <w:rsid w:val="007B2E50"/>
    <w:rsid w:val="007B3596"/>
    <w:rsid w:val="007B3B0D"/>
    <w:rsid w:val="007B41E7"/>
    <w:rsid w:val="007B42B5"/>
    <w:rsid w:val="007B5793"/>
    <w:rsid w:val="007B6004"/>
    <w:rsid w:val="007B647E"/>
    <w:rsid w:val="007B7665"/>
    <w:rsid w:val="007C0CFE"/>
    <w:rsid w:val="007C16E3"/>
    <w:rsid w:val="007C2BA0"/>
    <w:rsid w:val="007C31EB"/>
    <w:rsid w:val="007C3545"/>
    <w:rsid w:val="007C43A4"/>
    <w:rsid w:val="007C446A"/>
    <w:rsid w:val="007C4757"/>
    <w:rsid w:val="007C5571"/>
    <w:rsid w:val="007C58F6"/>
    <w:rsid w:val="007C69B3"/>
    <w:rsid w:val="007C6B2F"/>
    <w:rsid w:val="007D08C4"/>
    <w:rsid w:val="007D0EE6"/>
    <w:rsid w:val="007D243E"/>
    <w:rsid w:val="007D3236"/>
    <w:rsid w:val="007D37C8"/>
    <w:rsid w:val="007D402C"/>
    <w:rsid w:val="007D45B1"/>
    <w:rsid w:val="007D5737"/>
    <w:rsid w:val="007D6376"/>
    <w:rsid w:val="007D6FE2"/>
    <w:rsid w:val="007D7BF8"/>
    <w:rsid w:val="007E0A5C"/>
    <w:rsid w:val="007E11B7"/>
    <w:rsid w:val="007E12E7"/>
    <w:rsid w:val="007E16B7"/>
    <w:rsid w:val="007E1BE6"/>
    <w:rsid w:val="007E1C35"/>
    <w:rsid w:val="007E1ED6"/>
    <w:rsid w:val="007E2A2C"/>
    <w:rsid w:val="007E3C19"/>
    <w:rsid w:val="007E5059"/>
    <w:rsid w:val="007E57B5"/>
    <w:rsid w:val="007E68E7"/>
    <w:rsid w:val="007E6C02"/>
    <w:rsid w:val="007E6FD7"/>
    <w:rsid w:val="007E7C1D"/>
    <w:rsid w:val="007E7F88"/>
    <w:rsid w:val="007F16B3"/>
    <w:rsid w:val="007F2362"/>
    <w:rsid w:val="007F310C"/>
    <w:rsid w:val="007F3202"/>
    <w:rsid w:val="007F3E96"/>
    <w:rsid w:val="007F44F3"/>
    <w:rsid w:val="007F456B"/>
    <w:rsid w:val="007F45B9"/>
    <w:rsid w:val="007F503F"/>
    <w:rsid w:val="007F54F4"/>
    <w:rsid w:val="007F5B1D"/>
    <w:rsid w:val="007F5C5E"/>
    <w:rsid w:val="007F61A7"/>
    <w:rsid w:val="007F6D02"/>
    <w:rsid w:val="007F7672"/>
    <w:rsid w:val="0080008D"/>
    <w:rsid w:val="00801610"/>
    <w:rsid w:val="00802BFA"/>
    <w:rsid w:val="008030DD"/>
    <w:rsid w:val="008039C8"/>
    <w:rsid w:val="00803A23"/>
    <w:rsid w:val="00805DD2"/>
    <w:rsid w:val="0081001B"/>
    <w:rsid w:val="00812C4D"/>
    <w:rsid w:val="00814B48"/>
    <w:rsid w:val="00814BDA"/>
    <w:rsid w:val="00816393"/>
    <w:rsid w:val="00816ACE"/>
    <w:rsid w:val="0081704E"/>
    <w:rsid w:val="00817436"/>
    <w:rsid w:val="00817FD7"/>
    <w:rsid w:val="008207E1"/>
    <w:rsid w:val="00821049"/>
    <w:rsid w:val="008219CA"/>
    <w:rsid w:val="00821B77"/>
    <w:rsid w:val="0082383C"/>
    <w:rsid w:val="0082532A"/>
    <w:rsid w:val="00825608"/>
    <w:rsid w:val="00825D3D"/>
    <w:rsid w:val="0082618A"/>
    <w:rsid w:val="00827010"/>
    <w:rsid w:val="00827629"/>
    <w:rsid w:val="00830633"/>
    <w:rsid w:val="00834DA8"/>
    <w:rsid w:val="008350F3"/>
    <w:rsid w:val="00835977"/>
    <w:rsid w:val="00841A22"/>
    <w:rsid w:val="00843086"/>
    <w:rsid w:val="008456CE"/>
    <w:rsid w:val="008457AF"/>
    <w:rsid w:val="0084631A"/>
    <w:rsid w:val="008473EF"/>
    <w:rsid w:val="00850DB7"/>
    <w:rsid w:val="00851F46"/>
    <w:rsid w:val="0085241C"/>
    <w:rsid w:val="008525C6"/>
    <w:rsid w:val="00852A23"/>
    <w:rsid w:val="008533E0"/>
    <w:rsid w:val="008536F8"/>
    <w:rsid w:val="00853783"/>
    <w:rsid w:val="0085454C"/>
    <w:rsid w:val="00854D88"/>
    <w:rsid w:val="00854EC9"/>
    <w:rsid w:val="00855296"/>
    <w:rsid w:val="00855482"/>
    <w:rsid w:val="00856166"/>
    <w:rsid w:val="00856BB0"/>
    <w:rsid w:val="00857952"/>
    <w:rsid w:val="00861274"/>
    <w:rsid w:val="0086136F"/>
    <w:rsid w:val="008622A5"/>
    <w:rsid w:val="00862950"/>
    <w:rsid w:val="00863524"/>
    <w:rsid w:val="00864500"/>
    <w:rsid w:val="00864906"/>
    <w:rsid w:val="008650A3"/>
    <w:rsid w:val="00865C6C"/>
    <w:rsid w:val="00865E6E"/>
    <w:rsid w:val="00866F32"/>
    <w:rsid w:val="008674CF"/>
    <w:rsid w:val="0086755B"/>
    <w:rsid w:val="008677A1"/>
    <w:rsid w:val="00867C12"/>
    <w:rsid w:val="00870DD7"/>
    <w:rsid w:val="008716EF"/>
    <w:rsid w:val="008718B0"/>
    <w:rsid w:val="00871A15"/>
    <w:rsid w:val="00871C72"/>
    <w:rsid w:val="00872145"/>
    <w:rsid w:val="008722B5"/>
    <w:rsid w:val="00873072"/>
    <w:rsid w:val="00873995"/>
    <w:rsid w:val="00873D77"/>
    <w:rsid w:val="00875B90"/>
    <w:rsid w:val="008805A6"/>
    <w:rsid w:val="00880648"/>
    <w:rsid w:val="00883032"/>
    <w:rsid w:val="008830AF"/>
    <w:rsid w:val="00883194"/>
    <w:rsid w:val="0088328D"/>
    <w:rsid w:val="008837A1"/>
    <w:rsid w:val="008858AA"/>
    <w:rsid w:val="00885D0E"/>
    <w:rsid w:val="008862BA"/>
    <w:rsid w:val="00887267"/>
    <w:rsid w:val="00887FA7"/>
    <w:rsid w:val="008900F3"/>
    <w:rsid w:val="008903BC"/>
    <w:rsid w:val="008921A3"/>
    <w:rsid w:val="00892499"/>
    <w:rsid w:val="00893D3B"/>
    <w:rsid w:val="008946E6"/>
    <w:rsid w:val="00894A92"/>
    <w:rsid w:val="008951BF"/>
    <w:rsid w:val="008955F4"/>
    <w:rsid w:val="00895EF0"/>
    <w:rsid w:val="008965D6"/>
    <w:rsid w:val="0089685A"/>
    <w:rsid w:val="00897875"/>
    <w:rsid w:val="00897FB7"/>
    <w:rsid w:val="008A127D"/>
    <w:rsid w:val="008A1367"/>
    <w:rsid w:val="008A1889"/>
    <w:rsid w:val="008A1C1E"/>
    <w:rsid w:val="008A1DCA"/>
    <w:rsid w:val="008A1F7D"/>
    <w:rsid w:val="008A2DF4"/>
    <w:rsid w:val="008A32D3"/>
    <w:rsid w:val="008A469F"/>
    <w:rsid w:val="008A4974"/>
    <w:rsid w:val="008A596B"/>
    <w:rsid w:val="008A7D79"/>
    <w:rsid w:val="008B0AA3"/>
    <w:rsid w:val="008B0B54"/>
    <w:rsid w:val="008B22B6"/>
    <w:rsid w:val="008B24F8"/>
    <w:rsid w:val="008B30B9"/>
    <w:rsid w:val="008B31D1"/>
    <w:rsid w:val="008B362A"/>
    <w:rsid w:val="008B4097"/>
    <w:rsid w:val="008B4DE4"/>
    <w:rsid w:val="008B7DAE"/>
    <w:rsid w:val="008C0441"/>
    <w:rsid w:val="008C057D"/>
    <w:rsid w:val="008C0761"/>
    <w:rsid w:val="008C0C2D"/>
    <w:rsid w:val="008C0CD9"/>
    <w:rsid w:val="008C1056"/>
    <w:rsid w:val="008C1F44"/>
    <w:rsid w:val="008C2E23"/>
    <w:rsid w:val="008C315E"/>
    <w:rsid w:val="008C40EA"/>
    <w:rsid w:val="008C496F"/>
    <w:rsid w:val="008C505C"/>
    <w:rsid w:val="008C5B7D"/>
    <w:rsid w:val="008C61FD"/>
    <w:rsid w:val="008C6964"/>
    <w:rsid w:val="008C6BFA"/>
    <w:rsid w:val="008C748D"/>
    <w:rsid w:val="008D0DDE"/>
    <w:rsid w:val="008D2212"/>
    <w:rsid w:val="008D324E"/>
    <w:rsid w:val="008D3693"/>
    <w:rsid w:val="008D3F59"/>
    <w:rsid w:val="008D4B43"/>
    <w:rsid w:val="008D4F06"/>
    <w:rsid w:val="008D4F09"/>
    <w:rsid w:val="008D55F3"/>
    <w:rsid w:val="008D574A"/>
    <w:rsid w:val="008D5DD8"/>
    <w:rsid w:val="008D7301"/>
    <w:rsid w:val="008D7541"/>
    <w:rsid w:val="008D789B"/>
    <w:rsid w:val="008D7943"/>
    <w:rsid w:val="008D79B0"/>
    <w:rsid w:val="008E2D5F"/>
    <w:rsid w:val="008E2F0E"/>
    <w:rsid w:val="008E31C6"/>
    <w:rsid w:val="008E3741"/>
    <w:rsid w:val="008E37BB"/>
    <w:rsid w:val="008E3C3A"/>
    <w:rsid w:val="008E45CF"/>
    <w:rsid w:val="008E74BA"/>
    <w:rsid w:val="008F2906"/>
    <w:rsid w:val="008F38D2"/>
    <w:rsid w:val="008F3AFC"/>
    <w:rsid w:val="008F47AA"/>
    <w:rsid w:val="008F490E"/>
    <w:rsid w:val="008F4FF0"/>
    <w:rsid w:val="008F4FF7"/>
    <w:rsid w:val="008F63D2"/>
    <w:rsid w:val="008F651B"/>
    <w:rsid w:val="008F7156"/>
    <w:rsid w:val="008F720A"/>
    <w:rsid w:val="008F73AB"/>
    <w:rsid w:val="008F7566"/>
    <w:rsid w:val="009005D8"/>
    <w:rsid w:val="00900620"/>
    <w:rsid w:val="009011F8"/>
    <w:rsid w:val="00902508"/>
    <w:rsid w:val="00902581"/>
    <w:rsid w:val="00902B82"/>
    <w:rsid w:val="00902DE7"/>
    <w:rsid w:val="009032E6"/>
    <w:rsid w:val="00903B1C"/>
    <w:rsid w:val="009051A1"/>
    <w:rsid w:val="00905B38"/>
    <w:rsid w:val="00906243"/>
    <w:rsid w:val="00907C01"/>
    <w:rsid w:val="009103DC"/>
    <w:rsid w:val="0091160B"/>
    <w:rsid w:val="009120A8"/>
    <w:rsid w:val="00912490"/>
    <w:rsid w:val="00912CBC"/>
    <w:rsid w:val="009148EA"/>
    <w:rsid w:val="00915BCD"/>
    <w:rsid w:val="009176A9"/>
    <w:rsid w:val="00917984"/>
    <w:rsid w:val="0091798B"/>
    <w:rsid w:val="00920987"/>
    <w:rsid w:val="00921F8B"/>
    <w:rsid w:val="00923B3F"/>
    <w:rsid w:val="00923E4D"/>
    <w:rsid w:val="00923ED5"/>
    <w:rsid w:val="00924489"/>
    <w:rsid w:val="0092581E"/>
    <w:rsid w:val="009270AA"/>
    <w:rsid w:val="009276FC"/>
    <w:rsid w:val="00927CE4"/>
    <w:rsid w:val="00927DFA"/>
    <w:rsid w:val="009308B2"/>
    <w:rsid w:val="009309C0"/>
    <w:rsid w:val="00931F7F"/>
    <w:rsid w:val="009322C5"/>
    <w:rsid w:val="00933A15"/>
    <w:rsid w:val="00933B21"/>
    <w:rsid w:val="00933C0A"/>
    <w:rsid w:val="00933F3F"/>
    <w:rsid w:val="00934A8F"/>
    <w:rsid w:val="00936A31"/>
    <w:rsid w:val="00937569"/>
    <w:rsid w:val="00937A80"/>
    <w:rsid w:val="00937DE3"/>
    <w:rsid w:val="00937F86"/>
    <w:rsid w:val="00941A6F"/>
    <w:rsid w:val="0094350F"/>
    <w:rsid w:val="00943F85"/>
    <w:rsid w:val="00943F88"/>
    <w:rsid w:val="00944B64"/>
    <w:rsid w:val="00946A64"/>
    <w:rsid w:val="00947041"/>
    <w:rsid w:val="0094707D"/>
    <w:rsid w:val="00947DB8"/>
    <w:rsid w:val="00950568"/>
    <w:rsid w:val="0095094D"/>
    <w:rsid w:val="009512A1"/>
    <w:rsid w:val="009516A8"/>
    <w:rsid w:val="009518C0"/>
    <w:rsid w:val="0095195F"/>
    <w:rsid w:val="0095232C"/>
    <w:rsid w:val="0095239C"/>
    <w:rsid w:val="009536EF"/>
    <w:rsid w:val="00954050"/>
    <w:rsid w:val="0095441E"/>
    <w:rsid w:val="009556BB"/>
    <w:rsid w:val="00955B3B"/>
    <w:rsid w:val="009561D6"/>
    <w:rsid w:val="009568F6"/>
    <w:rsid w:val="00957EDD"/>
    <w:rsid w:val="0096089C"/>
    <w:rsid w:val="00960BC6"/>
    <w:rsid w:val="0096100F"/>
    <w:rsid w:val="009623F0"/>
    <w:rsid w:val="00962513"/>
    <w:rsid w:val="0096271B"/>
    <w:rsid w:val="00963B91"/>
    <w:rsid w:val="00964AD3"/>
    <w:rsid w:val="00966A3D"/>
    <w:rsid w:val="00966C67"/>
    <w:rsid w:val="00966F03"/>
    <w:rsid w:val="00967E04"/>
    <w:rsid w:val="00970041"/>
    <w:rsid w:val="00970D18"/>
    <w:rsid w:val="00971F61"/>
    <w:rsid w:val="00972161"/>
    <w:rsid w:val="00974011"/>
    <w:rsid w:val="009740C5"/>
    <w:rsid w:val="0097415D"/>
    <w:rsid w:val="0097441F"/>
    <w:rsid w:val="0097618A"/>
    <w:rsid w:val="0097798C"/>
    <w:rsid w:val="00977D3E"/>
    <w:rsid w:val="00977DD7"/>
    <w:rsid w:val="009800E9"/>
    <w:rsid w:val="00980261"/>
    <w:rsid w:val="00981032"/>
    <w:rsid w:val="00981B51"/>
    <w:rsid w:val="00982578"/>
    <w:rsid w:val="00982674"/>
    <w:rsid w:val="00984FC1"/>
    <w:rsid w:val="00985934"/>
    <w:rsid w:val="009861A6"/>
    <w:rsid w:val="009873B3"/>
    <w:rsid w:val="009900A4"/>
    <w:rsid w:val="0099021C"/>
    <w:rsid w:val="009909F4"/>
    <w:rsid w:val="00992237"/>
    <w:rsid w:val="009930CF"/>
    <w:rsid w:val="00993519"/>
    <w:rsid w:val="00994646"/>
    <w:rsid w:val="00994E27"/>
    <w:rsid w:val="0099638F"/>
    <w:rsid w:val="00996467"/>
    <w:rsid w:val="009977E3"/>
    <w:rsid w:val="009A0AC0"/>
    <w:rsid w:val="009A11FF"/>
    <w:rsid w:val="009A142C"/>
    <w:rsid w:val="009A25B8"/>
    <w:rsid w:val="009A3E97"/>
    <w:rsid w:val="009A49BC"/>
    <w:rsid w:val="009A6A4B"/>
    <w:rsid w:val="009A6E67"/>
    <w:rsid w:val="009A7033"/>
    <w:rsid w:val="009A7E4F"/>
    <w:rsid w:val="009B0096"/>
    <w:rsid w:val="009B1F4C"/>
    <w:rsid w:val="009B1F91"/>
    <w:rsid w:val="009B1F9A"/>
    <w:rsid w:val="009B2C19"/>
    <w:rsid w:val="009B4D21"/>
    <w:rsid w:val="009B5B81"/>
    <w:rsid w:val="009B5F2A"/>
    <w:rsid w:val="009B6197"/>
    <w:rsid w:val="009B621C"/>
    <w:rsid w:val="009B65A1"/>
    <w:rsid w:val="009B6706"/>
    <w:rsid w:val="009B6707"/>
    <w:rsid w:val="009C0545"/>
    <w:rsid w:val="009C132F"/>
    <w:rsid w:val="009C1CAF"/>
    <w:rsid w:val="009C2174"/>
    <w:rsid w:val="009C22F1"/>
    <w:rsid w:val="009C24FF"/>
    <w:rsid w:val="009C3D98"/>
    <w:rsid w:val="009C483C"/>
    <w:rsid w:val="009C66B3"/>
    <w:rsid w:val="009C687D"/>
    <w:rsid w:val="009C6AD1"/>
    <w:rsid w:val="009C6C80"/>
    <w:rsid w:val="009C6E83"/>
    <w:rsid w:val="009C6E87"/>
    <w:rsid w:val="009C7749"/>
    <w:rsid w:val="009C7EE8"/>
    <w:rsid w:val="009D035C"/>
    <w:rsid w:val="009D06B5"/>
    <w:rsid w:val="009D10D9"/>
    <w:rsid w:val="009D1394"/>
    <w:rsid w:val="009D2266"/>
    <w:rsid w:val="009D2284"/>
    <w:rsid w:val="009D22B6"/>
    <w:rsid w:val="009D26AB"/>
    <w:rsid w:val="009D2721"/>
    <w:rsid w:val="009D3897"/>
    <w:rsid w:val="009D4758"/>
    <w:rsid w:val="009D5A53"/>
    <w:rsid w:val="009D5C58"/>
    <w:rsid w:val="009D61AA"/>
    <w:rsid w:val="009D6733"/>
    <w:rsid w:val="009D6A04"/>
    <w:rsid w:val="009D700D"/>
    <w:rsid w:val="009D7F86"/>
    <w:rsid w:val="009E0063"/>
    <w:rsid w:val="009E0D68"/>
    <w:rsid w:val="009E12D0"/>
    <w:rsid w:val="009E1C09"/>
    <w:rsid w:val="009E222C"/>
    <w:rsid w:val="009E293D"/>
    <w:rsid w:val="009E3EF8"/>
    <w:rsid w:val="009E55DF"/>
    <w:rsid w:val="009E5FCE"/>
    <w:rsid w:val="009E6A36"/>
    <w:rsid w:val="009E6C92"/>
    <w:rsid w:val="009E7B9F"/>
    <w:rsid w:val="009E7E9D"/>
    <w:rsid w:val="009F0B52"/>
    <w:rsid w:val="009F1DA0"/>
    <w:rsid w:val="009F2ED2"/>
    <w:rsid w:val="009F324B"/>
    <w:rsid w:val="009F3753"/>
    <w:rsid w:val="009F3AB3"/>
    <w:rsid w:val="009F3FD8"/>
    <w:rsid w:val="009F491E"/>
    <w:rsid w:val="009F5C81"/>
    <w:rsid w:val="009F621F"/>
    <w:rsid w:val="009F726C"/>
    <w:rsid w:val="009F7F6F"/>
    <w:rsid w:val="00A002FE"/>
    <w:rsid w:val="00A0138C"/>
    <w:rsid w:val="00A0184D"/>
    <w:rsid w:val="00A02136"/>
    <w:rsid w:val="00A02265"/>
    <w:rsid w:val="00A03290"/>
    <w:rsid w:val="00A0337F"/>
    <w:rsid w:val="00A05829"/>
    <w:rsid w:val="00A05A7A"/>
    <w:rsid w:val="00A06A01"/>
    <w:rsid w:val="00A06D2A"/>
    <w:rsid w:val="00A07150"/>
    <w:rsid w:val="00A07A13"/>
    <w:rsid w:val="00A108E2"/>
    <w:rsid w:val="00A10B0C"/>
    <w:rsid w:val="00A1134B"/>
    <w:rsid w:val="00A11380"/>
    <w:rsid w:val="00A113DA"/>
    <w:rsid w:val="00A119FD"/>
    <w:rsid w:val="00A11CD4"/>
    <w:rsid w:val="00A14F2C"/>
    <w:rsid w:val="00A1530E"/>
    <w:rsid w:val="00A17137"/>
    <w:rsid w:val="00A2002A"/>
    <w:rsid w:val="00A2080A"/>
    <w:rsid w:val="00A21847"/>
    <w:rsid w:val="00A2326C"/>
    <w:rsid w:val="00A23707"/>
    <w:rsid w:val="00A23F3E"/>
    <w:rsid w:val="00A24882"/>
    <w:rsid w:val="00A25287"/>
    <w:rsid w:val="00A25A05"/>
    <w:rsid w:val="00A277D2"/>
    <w:rsid w:val="00A27ADB"/>
    <w:rsid w:val="00A3009C"/>
    <w:rsid w:val="00A30D30"/>
    <w:rsid w:val="00A31316"/>
    <w:rsid w:val="00A31ADC"/>
    <w:rsid w:val="00A3251E"/>
    <w:rsid w:val="00A32532"/>
    <w:rsid w:val="00A32734"/>
    <w:rsid w:val="00A32B0C"/>
    <w:rsid w:val="00A33FD5"/>
    <w:rsid w:val="00A34084"/>
    <w:rsid w:val="00A3453A"/>
    <w:rsid w:val="00A34566"/>
    <w:rsid w:val="00A359A1"/>
    <w:rsid w:val="00A35F82"/>
    <w:rsid w:val="00A400D2"/>
    <w:rsid w:val="00A4033E"/>
    <w:rsid w:val="00A4140D"/>
    <w:rsid w:val="00A43918"/>
    <w:rsid w:val="00A43CF5"/>
    <w:rsid w:val="00A4464B"/>
    <w:rsid w:val="00A44A18"/>
    <w:rsid w:val="00A44BD8"/>
    <w:rsid w:val="00A45036"/>
    <w:rsid w:val="00A45059"/>
    <w:rsid w:val="00A45A75"/>
    <w:rsid w:val="00A46970"/>
    <w:rsid w:val="00A47525"/>
    <w:rsid w:val="00A479CC"/>
    <w:rsid w:val="00A52504"/>
    <w:rsid w:val="00A52D7B"/>
    <w:rsid w:val="00A53430"/>
    <w:rsid w:val="00A53FA8"/>
    <w:rsid w:val="00A56267"/>
    <w:rsid w:val="00A566D0"/>
    <w:rsid w:val="00A57147"/>
    <w:rsid w:val="00A5718B"/>
    <w:rsid w:val="00A57BE1"/>
    <w:rsid w:val="00A60F51"/>
    <w:rsid w:val="00A610B0"/>
    <w:rsid w:val="00A62131"/>
    <w:rsid w:val="00A627F5"/>
    <w:rsid w:val="00A62A1A"/>
    <w:rsid w:val="00A6345F"/>
    <w:rsid w:val="00A634E6"/>
    <w:rsid w:val="00A64E4E"/>
    <w:rsid w:val="00A64E8B"/>
    <w:rsid w:val="00A65AE5"/>
    <w:rsid w:val="00A66174"/>
    <w:rsid w:val="00A66216"/>
    <w:rsid w:val="00A6714F"/>
    <w:rsid w:val="00A6761D"/>
    <w:rsid w:val="00A6762B"/>
    <w:rsid w:val="00A67E41"/>
    <w:rsid w:val="00A70528"/>
    <w:rsid w:val="00A715DF"/>
    <w:rsid w:val="00A71910"/>
    <w:rsid w:val="00A71C78"/>
    <w:rsid w:val="00A71D2C"/>
    <w:rsid w:val="00A72999"/>
    <w:rsid w:val="00A73883"/>
    <w:rsid w:val="00A74184"/>
    <w:rsid w:val="00A7550D"/>
    <w:rsid w:val="00A759C9"/>
    <w:rsid w:val="00A76306"/>
    <w:rsid w:val="00A76543"/>
    <w:rsid w:val="00A7683D"/>
    <w:rsid w:val="00A76B68"/>
    <w:rsid w:val="00A76BEC"/>
    <w:rsid w:val="00A776C0"/>
    <w:rsid w:val="00A77E5B"/>
    <w:rsid w:val="00A80662"/>
    <w:rsid w:val="00A80D36"/>
    <w:rsid w:val="00A812DD"/>
    <w:rsid w:val="00A81CB8"/>
    <w:rsid w:val="00A826BC"/>
    <w:rsid w:val="00A82DEA"/>
    <w:rsid w:val="00A82F5F"/>
    <w:rsid w:val="00A832B1"/>
    <w:rsid w:val="00A83C5E"/>
    <w:rsid w:val="00A842DD"/>
    <w:rsid w:val="00A84C18"/>
    <w:rsid w:val="00A84F83"/>
    <w:rsid w:val="00A855A6"/>
    <w:rsid w:val="00A87DB0"/>
    <w:rsid w:val="00A90174"/>
    <w:rsid w:val="00A9173C"/>
    <w:rsid w:val="00A91991"/>
    <w:rsid w:val="00A92104"/>
    <w:rsid w:val="00A92648"/>
    <w:rsid w:val="00A92C38"/>
    <w:rsid w:val="00A93522"/>
    <w:rsid w:val="00A93D7E"/>
    <w:rsid w:val="00A94044"/>
    <w:rsid w:val="00A94284"/>
    <w:rsid w:val="00A947BC"/>
    <w:rsid w:val="00A94DE0"/>
    <w:rsid w:val="00A94E35"/>
    <w:rsid w:val="00A94F1D"/>
    <w:rsid w:val="00A95104"/>
    <w:rsid w:val="00A95124"/>
    <w:rsid w:val="00A96538"/>
    <w:rsid w:val="00A9665D"/>
    <w:rsid w:val="00A96E31"/>
    <w:rsid w:val="00AA036A"/>
    <w:rsid w:val="00AA0F9D"/>
    <w:rsid w:val="00AA1AFA"/>
    <w:rsid w:val="00AA2377"/>
    <w:rsid w:val="00AA257E"/>
    <w:rsid w:val="00AA39E1"/>
    <w:rsid w:val="00AA446C"/>
    <w:rsid w:val="00AA4CEB"/>
    <w:rsid w:val="00AA58C6"/>
    <w:rsid w:val="00AA5911"/>
    <w:rsid w:val="00AA6AFF"/>
    <w:rsid w:val="00AA71BF"/>
    <w:rsid w:val="00AA7373"/>
    <w:rsid w:val="00AA7630"/>
    <w:rsid w:val="00AA79D3"/>
    <w:rsid w:val="00AB1B5B"/>
    <w:rsid w:val="00AB1CF8"/>
    <w:rsid w:val="00AB1ED4"/>
    <w:rsid w:val="00AB249F"/>
    <w:rsid w:val="00AB2D6F"/>
    <w:rsid w:val="00AB32AB"/>
    <w:rsid w:val="00AB3973"/>
    <w:rsid w:val="00AB5220"/>
    <w:rsid w:val="00AB541D"/>
    <w:rsid w:val="00AB5976"/>
    <w:rsid w:val="00AB5B09"/>
    <w:rsid w:val="00AB62E3"/>
    <w:rsid w:val="00AB6D9E"/>
    <w:rsid w:val="00AB7229"/>
    <w:rsid w:val="00AB741F"/>
    <w:rsid w:val="00AC09AD"/>
    <w:rsid w:val="00AC0B0E"/>
    <w:rsid w:val="00AC2D3C"/>
    <w:rsid w:val="00AC350C"/>
    <w:rsid w:val="00AC4BD8"/>
    <w:rsid w:val="00AC5469"/>
    <w:rsid w:val="00AC5571"/>
    <w:rsid w:val="00AC72C2"/>
    <w:rsid w:val="00AC73B2"/>
    <w:rsid w:val="00AC7A1D"/>
    <w:rsid w:val="00AC7DAA"/>
    <w:rsid w:val="00AC7E67"/>
    <w:rsid w:val="00AD07ED"/>
    <w:rsid w:val="00AD0BC6"/>
    <w:rsid w:val="00AD19AA"/>
    <w:rsid w:val="00AD242E"/>
    <w:rsid w:val="00AD2E6F"/>
    <w:rsid w:val="00AD3142"/>
    <w:rsid w:val="00AD378D"/>
    <w:rsid w:val="00AD43E4"/>
    <w:rsid w:val="00AD4C4B"/>
    <w:rsid w:val="00AD4EA7"/>
    <w:rsid w:val="00AD4F70"/>
    <w:rsid w:val="00AD56F5"/>
    <w:rsid w:val="00AD5D09"/>
    <w:rsid w:val="00AE0067"/>
    <w:rsid w:val="00AE2880"/>
    <w:rsid w:val="00AE3996"/>
    <w:rsid w:val="00AE46CF"/>
    <w:rsid w:val="00AE47CE"/>
    <w:rsid w:val="00AE4856"/>
    <w:rsid w:val="00AE4E94"/>
    <w:rsid w:val="00AE659E"/>
    <w:rsid w:val="00AE78B5"/>
    <w:rsid w:val="00AF089F"/>
    <w:rsid w:val="00AF1A02"/>
    <w:rsid w:val="00AF2112"/>
    <w:rsid w:val="00AF2F52"/>
    <w:rsid w:val="00AF3EEA"/>
    <w:rsid w:val="00AF42AE"/>
    <w:rsid w:val="00AF56F2"/>
    <w:rsid w:val="00AF5977"/>
    <w:rsid w:val="00AF6836"/>
    <w:rsid w:val="00AF7C27"/>
    <w:rsid w:val="00B0033F"/>
    <w:rsid w:val="00B0089D"/>
    <w:rsid w:val="00B0142A"/>
    <w:rsid w:val="00B01ED1"/>
    <w:rsid w:val="00B021DD"/>
    <w:rsid w:val="00B02745"/>
    <w:rsid w:val="00B02D9F"/>
    <w:rsid w:val="00B04062"/>
    <w:rsid w:val="00B043F0"/>
    <w:rsid w:val="00B04D44"/>
    <w:rsid w:val="00B05F78"/>
    <w:rsid w:val="00B06704"/>
    <w:rsid w:val="00B06B9F"/>
    <w:rsid w:val="00B0759E"/>
    <w:rsid w:val="00B07736"/>
    <w:rsid w:val="00B07BDA"/>
    <w:rsid w:val="00B100BC"/>
    <w:rsid w:val="00B10C72"/>
    <w:rsid w:val="00B117EC"/>
    <w:rsid w:val="00B11902"/>
    <w:rsid w:val="00B12443"/>
    <w:rsid w:val="00B12D65"/>
    <w:rsid w:val="00B15EF8"/>
    <w:rsid w:val="00B16BFE"/>
    <w:rsid w:val="00B200E9"/>
    <w:rsid w:val="00B211AF"/>
    <w:rsid w:val="00B23CEF"/>
    <w:rsid w:val="00B23D2C"/>
    <w:rsid w:val="00B24F69"/>
    <w:rsid w:val="00B2522D"/>
    <w:rsid w:val="00B25A51"/>
    <w:rsid w:val="00B27268"/>
    <w:rsid w:val="00B27912"/>
    <w:rsid w:val="00B30099"/>
    <w:rsid w:val="00B31536"/>
    <w:rsid w:val="00B318E1"/>
    <w:rsid w:val="00B31EA7"/>
    <w:rsid w:val="00B31EB5"/>
    <w:rsid w:val="00B334B0"/>
    <w:rsid w:val="00B33977"/>
    <w:rsid w:val="00B343A7"/>
    <w:rsid w:val="00B34667"/>
    <w:rsid w:val="00B35E80"/>
    <w:rsid w:val="00B36326"/>
    <w:rsid w:val="00B37ED2"/>
    <w:rsid w:val="00B41FF0"/>
    <w:rsid w:val="00B42106"/>
    <w:rsid w:val="00B42ED6"/>
    <w:rsid w:val="00B430DE"/>
    <w:rsid w:val="00B44D0D"/>
    <w:rsid w:val="00B45241"/>
    <w:rsid w:val="00B45DF4"/>
    <w:rsid w:val="00B466B9"/>
    <w:rsid w:val="00B46B3A"/>
    <w:rsid w:val="00B53CD6"/>
    <w:rsid w:val="00B53CFF"/>
    <w:rsid w:val="00B542C9"/>
    <w:rsid w:val="00B542D9"/>
    <w:rsid w:val="00B55EEB"/>
    <w:rsid w:val="00B561F0"/>
    <w:rsid w:val="00B56722"/>
    <w:rsid w:val="00B569A5"/>
    <w:rsid w:val="00B57354"/>
    <w:rsid w:val="00B6094C"/>
    <w:rsid w:val="00B620B1"/>
    <w:rsid w:val="00B64104"/>
    <w:rsid w:val="00B64337"/>
    <w:rsid w:val="00B649B5"/>
    <w:rsid w:val="00B65A0E"/>
    <w:rsid w:val="00B66FA1"/>
    <w:rsid w:val="00B66FEA"/>
    <w:rsid w:val="00B671D5"/>
    <w:rsid w:val="00B67D9A"/>
    <w:rsid w:val="00B67FE5"/>
    <w:rsid w:val="00B703FE"/>
    <w:rsid w:val="00B70D12"/>
    <w:rsid w:val="00B72724"/>
    <w:rsid w:val="00B72EE8"/>
    <w:rsid w:val="00B73031"/>
    <w:rsid w:val="00B739D9"/>
    <w:rsid w:val="00B7454D"/>
    <w:rsid w:val="00B74B19"/>
    <w:rsid w:val="00B752A1"/>
    <w:rsid w:val="00B761A4"/>
    <w:rsid w:val="00B76507"/>
    <w:rsid w:val="00B80112"/>
    <w:rsid w:val="00B80969"/>
    <w:rsid w:val="00B81350"/>
    <w:rsid w:val="00B81E18"/>
    <w:rsid w:val="00B81EA9"/>
    <w:rsid w:val="00B8216B"/>
    <w:rsid w:val="00B82A13"/>
    <w:rsid w:val="00B83A90"/>
    <w:rsid w:val="00B8500F"/>
    <w:rsid w:val="00B8598B"/>
    <w:rsid w:val="00B86A56"/>
    <w:rsid w:val="00B911EB"/>
    <w:rsid w:val="00B92EE2"/>
    <w:rsid w:val="00B9349E"/>
    <w:rsid w:val="00B93E19"/>
    <w:rsid w:val="00B947E9"/>
    <w:rsid w:val="00B9556B"/>
    <w:rsid w:val="00B9598E"/>
    <w:rsid w:val="00B968C5"/>
    <w:rsid w:val="00B96AA7"/>
    <w:rsid w:val="00BA0505"/>
    <w:rsid w:val="00BA082D"/>
    <w:rsid w:val="00BA0933"/>
    <w:rsid w:val="00BA1505"/>
    <w:rsid w:val="00BA277C"/>
    <w:rsid w:val="00BA3318"/>
    <w:rsid w:val="00BA439F"/>
    <w:rsid w:val="00BA4459"/>
    <w:rsid w:val="00BA6241"/>
    <w:rsid w:val="00BA6986"/>
    <w:rsid w:val="00BA6AE4"/>
    <w:rsid w:val="00BA72CE"/>
    <w:rsid w:val="00BA73E8"/>
    <w:rsid w:val="00BA7608"/>
    <w:rsid w:val="00BA7C6C"/>
    <w:rsid w:val="00BB041B"/>
    <w:rsid w:val="00BB0C8A"/>
    <w:rsid w:val="00BB27BE"/>
    <w:rsid w:val="00BB2DBA"/>
    <w:rsid w:val="00BB51DB"/>
    <w:rsid w:val="00BB5B11"/>
    <w:rsid w:val="00BB5FE8"/>
    <w:rsid w:val="00BC00A0"/>
    <w:rsid w:val="00BC0980"/>
    <w:rsid w:val="00BC113E"/>
    <w:rsid w:val="00BC165A"/>
    <w:rsid w:val="00BC2600"/>
    <w:rsid w:val="00BC3439"/>
    <w:rsid w:val="00BC3896"/>
    <w:rsid w:val="00BC392A"/>
    <w:rsid w:val="00BC3D11"/>
    <w:rsid w:val="00BC48DF"/>
    <w:rsid w:val="00BC4F6D"/>
    <w:rsid w:val="00BC5155"/>
    <w:rsid w:val="00BC54B4"/>
    <w:rsid w:val="00BC60A1"/>
    <w:rsid w:val="00BC6A8D"/>
    <w:rsid w:val="00BC700F"/>
    <w:rsid w:val="00BC73FB"/>
    <w:rsid w:val="00BD0BFD"/>
    <w:rsid w:val="00BD114A"/>
    <w:rsid w:val="00BD1697"/>
    <w:rsid w:val="00BD1AF5"/>
    <w:rsid w:val="00BD1DCF"/>
    <w:rsid w:val="00BD2B92"/>
    <w:rsid w:val="00BD326B"/>
    <w:rsid w:val="00BD3454"/>
    <w:rsid w:val="00BD3ADD"/>
    <w:rsid w:val="00BD3D52"/>
    <w:rsid w:val="00BD4097"/>
    <w:rsid w:val="00BD46F2"/>
    <w:rsid w:val="00BD6DBC"/>
    <w:rsid w:val="00BD6E1C"/>
    <w:rsid w:val="00BD717A"/>
    <w:rsid w:val="00BD74A9"/>
    <w:rsid w:val="00BD781D"/>
    <w:rsid w:val="00BD7E81"/>
    <w:rsid w:val="00BE0BF2"/>
    <w:rsid w:val="00BE15FE"/>
    <w:rsid w:val="00BE1C80"/>
    <w:rsid w:val="00BE1E6D"/>
    <w:rsid w:val="00BE214D"/>
    <w:rsid w:val="00BE2FCE"/>
    <w:rsid w:val="00BE356E"/>
    <w:rsid w:val="00BE5AE5"/>
    <w:rsid w:val="00BE5C67"/>
    <w:rsid w:val="00BE6BBB"/>
    <w:rsid w:val="00BE7102"/>
    <w:rsid w:val="00BF083D"/>
    <w:rsid w:val="00BF0975"/>
    <w:rsid w:val="00BF1CEF"/>
    <w:rsid w:val="00BF2814"/>
    <w:rsid w:val="00BF4402"/>
    <w:rsid w:val="00BF467F"/>
    <w:rsid w:val="00BF54B1"/>
    <w:rsid w:val="00BF55CA"/>
    <w:rsid w:val="00BF7318"/>
    <w:rsid w:val="00BF781D"/>
    <w:rsid w:val="00C001AC"/>
    <w:rsid w:val="00C0064C"/>
    <w:rsid w:val="00C00983"/>
    <w:rsid w:val="00C0233D"/>
    <w:rsid w:val="00C03A85"/>
    <w:rsid w:val="00C03C26"/>
    <w:rsid w:val="00C0453D"/>
    <w:rsid w:val="00C0486E"/>
    <w:rsid w:val="00C056C2"/>
    <w:rsid w:val="00C058DD"/>
    <w:rsid w:val="00C06E93"/>
    <w:rsid w:val="00C06FF0"/>
    <w:rsid w:val="00C07279"/>
    <w:rsid w:val="00C072F6"/>
    <w:rsid w:val="00C074F1"/>
    <w:rsid w:val="00C077CD"/>
    <w:rsid w:val="00C10A6A"/>
    <w:rsid w:val="00C1194A"/>
    <w:rsid w:val="00C119AC"/>
    <w:rsid w:val="00C12D69"/>
    <w:rsid w:val="00C138F1"/>
    <w:rsid w:val="00C15388"/>
    <w:rsid w:val="00C154D4"/>
    <w:rsid w:val="00C169BB"/>
    <w:rsid w:val="00C214C8"/>
    <w:rsid w:val="00C21558"/>
    <w:rsid w:val="00C21642"/>
    <w:rsid w:val="00C24688"/>
    <w:rsid w:val="00C24D9C"/>
    <w:rsid w:val="00C25F4C"/>
    <w:rsid w:val="00C2658A"/>
    <w:rsid w:val="00C26E13"/>
    <w:rsid w:val="00C2758B"/>
    <w:rsid w:val="00C2796F"/>
    <w:rsid w:val="00C27D9C"/>
    <w:rsid w:val="00C27E55"/>
    <w:rsid w:val="00C30302"/>
    <w:rsid w:val="00C31A72"/>
    <w:rsid w:val="00C31BE2"/>
    <w:rsid w:val="00C3299A"/>
    <w:rsid w:val="00C33CD0"/>
    <w:rsid w:val="00C35BB6"/>
    <w:rsid w:val="00C36208"/>
    <w:rsid w:val="00C363D6"/>
    <w:rsid w:val="00C3680A"/>
    <w:rsid w:val="00C3685B"/>
    <w:rsid w:val="00C368EE"/>
    <w:rsid w:val="00C37B64"/>
    <w:rsid w:val="00C41C89"/>
    <w:rsid w:val="00C43892"/>
    <w:rsid w:val="00C44617"/>
    <w:rsid w:val="00C45856"/>
    <w:rsid w:val="00C45F88"/>
    <w:rsid w:val="00C46272"/>
    <w:rsid w:val="00C46379"/>
    <w:rsid w:val="00C47F8D"/>
    <w:rsid w:val="00C51139"/>
    <w:rsid w:val="00C52026"/>
    <w:rsid w:val="00C537F4"/>
    <w:rsid w:val="00C5392E"/>
    <w:rsid w:val="00C567B8"/>
    <w:rsid w:val="00C5774C"/>
    <w:rsid w:val="00C60425"/>
    <w:rsid w:val="00C6292D"/>
    <w:rsid w:val="00C62F24"/>
    <w:rsid w:val="00C63746"/>
    <w:rsid w:val="00C64A96"/>
    <w:rsid w:val="00C64D9D"/>
    <w:rsid w:val="00C65CC4"/>
    <w:rsid w:val="00C66437"/>
    <w:rsid w:val="00C6718A"/>
    <w:rsid w:val="00C672ED"/>
    <w:rsid w:val="00C67F35"/>
    <w:rsid w:val="00C7014B"/>
    <w:rsid w:val="00C7106E"/>
    <w:rsid w:val="00C712B3"/>
    <w:rsid w:val="00C7130D"/>
    <w:rsid w:val="00C71ADB"/>
    <w:rsid w:val="00C71C94"/>
    <w:rsid w:val="00C71D7F"/>
    <w:rsid w:val="00C71DB0"/>
    <w:rsid w:val="00C71EF2"/>
    <w:rsid w:val="00C7265C"/>
    <w:rsid w:val="00C733D8"/>
    <w:rsid w:val="00C73DBF"/>
    <w:rsid w:val="00C7482F"/>
    <w:rsid w:val="00C76BEC"/>
    <w:rsid w:val="00C76DF8"/>
    <w:rsid w:val="00C77376"/>
    <w:rsid w:val="00C8114E"/>
    <w:rsid w:val="00C8284A"/>
    <w:rsid w:val="00C83C71"/>
    <w:rsid w:val="00C85CCC"/>
    <w:rsid w:val="00C864EF"/>
    <w:rsid w:val="00C87BCA"/>
    <w:rsid w:val="00C90354"/>
    <w:rsid w:val="00C90D7A"/>
    <w:rsid w:val="00C91618"/>
    <w:rsid w:val="00C9163F"/>
    <w:rsid w:val="00C917F6"/>
    <w:rsid w:val="00C94CC1"/>
    <w:rsid w:val="00C94F2B"/>
    <w:rsid w:val="00C970BC"/>
    <w:rsid w:val="00C97627"/>
    <w:rsid w:val="00C97A4A"/>
    <w:rsid w:val="00CA0AEE"/>
    <w:rsid w:val="00CA1949"/>
    <w:rsid w:val="00CA1962"/>
    <w:rsid w:val="00CA1A3F"/>
    <w:rsid w:val="00CA1A80"/>
    <w:rsid w:val="00CA2AAF"/>
    <w:rsid w:val="00CA320B"/>
    <w:rsid w:val="00CA3516"/>
    <w:rsid w:val="00CA3B1C"/>
    <w:rsid w:val="00CA52CE"/>
    <w:rsid w:val="00CA6386"/>
    <w:rsid w:val="00CA687B"/>
    <w:rsid w:val="00CA6967"/>
    <w:rsid w:val="00CA70BF"/>
    <w:rsid w:val="00CA7AE6"/>
    <w:rsid w:val="00CB0190"/>
    <w:rsid w:val="00CB0FDD"/>
    <w:rsid w:val="00CB11A0"/>
    <w:rsid w:val="00CB1676"/>
    <w:rsid w:val="00CB1764"/>
    <w:rsid w:val="00CB1B6A"/>
    <w:rsid w:val="00CB1F85"/>
    <w:rsid w:val="00CB298B"/>
    <w:rsid w:val="00CB317C"/>
    <w:rsid w:val="00CB34A3"/>
    <w:rsid w:val="00CB4816"/>
    <w:rsid w:val="00CB4A59"/>
    <w:rsid w:val="00CB5063"/>
    <w:rsid w:val="00CB5127"/>
    <w:rsid w:val="00CB69A4"/>
    <w:rsid w:val="00CB6D3D"/>
    <w:rsid w:val="00CB6EFD"/>
    <w:rsid w:val="00CB7013"/>
    <w:rsid w:val="00CB7479"/>
    <w:rsid w:val="00CC27AF"/>
    <w:rsid w:val="00CC2E69"/>
    <w:rsid w:val="00CC4779"/>
    <w:rsid w:val="00CC5ED1"/>
    <w:rsid w:val="00CC606B"/>
    <w:rsid w:val="00CC6A87"/>
    <w:rsid w:val="00CC76E0"/>
    <w:rsid w:val="00CD082D"/>
    <w:rsid w:val="00CD2F5E"/>
    <w:rsid w:val="00CD3495"/>
    <w:rsid w:val="00CD3D4D"/>
    <w:rsid w:val="00CD4849"/>
    <w:rsid w:val="00CD5207"/>
    <w:rsid w:val="00CD576A"/>
    <w:rsid w:val="00CD63DD"/>
    <w:rsid w:val="00CD6449"/>
    <w:rsid w:val="00CD6FA6"/>
    <w:rsid w:val="00CD76BB"/>
    <w:rsid w:val="00CE0461"/>
    <w:rsid w:val="00CE0B0A"/>
    <w:rsid w:val="00CE1F9B"/>
    <w:rsid w:val="00CE2299"/>
    <w:rsid w:val="00CE26DF"/>
    <w:rsid w:val="00CE2D2D"/>
    <w:rsid w:val="00CE2D42"/>
    <w:rsid w:val="00CE3E00"/>
    <w:rsid w:val="00CE4A1C"/>
    <w:rsid w:val="00CE55F9"/>
    <w:rsid w:val="00CE73FF"/>
    <w:rsid w:val="00CE762D"/>
    <w:rsid w:val="00CF0798"/>
    <w:rsid w:val="00CF3166"/>
    <w:rsid w:val="00CF3DD0"/>
    <w:rsid w:val="00CF5546"/>
    <w:rsid w:val="00CF6A89"/>
    <w:rsid w:val="00CF7197"/>
    <w:rsid w:val="00D00054"/>
    <w:rsid w:val="00D00830"/>
    <w:rsid w:val="00D01219"/>
    <w:rsid w:val="00D01573"/>
    <w:rsid w:val="00D039C6"/>
    <w:rsid w:val="00D03D52"/>
    <w:rsid w:val="00D04150"/>
    <w:rsid w:val="00D04A2E"/>
    <w:rsid w:val="00D06443"/>
    <w:rsid w:val="00D0669C"/>
    <w:rsid w:val="00D068B6"/>
    <w:rsid w:val="00D06B99"/>
    <w:rsid w:val="00D06D5B"/>
    <w:rsid w:val="00D07720"/>
    <w:rsid w:val="00D12099"/>
    <w:rsid w:val="00D12120"/>
    <w:rsid w:val="00D12B99"/>
    <w:rsid w:val="00D149C1"/>
    <w:rsid w:val="00D14B1C"/>
    <w:rsid w:val="00D15044"/>
    <w:rsid w:val="00D15C04"/>
    <w:rsid w:val="00D15C0B"/>
    <w:rsid w:val="00D166D4"/>
    <w:rsid w:val="00D16B3B"/>
    <w:rsid w:val="00D16D05"/>
    <w:rsid w:val="00D16D25"/>
    <w:rsid w:val="00D16DDF"/>
    <w:rsid w:val="00D1718C"/>
    <w:rsid w:val="00D17701"/>
    <w:rsid w:val="00D17794"/>
    <w:rsid w:val="00D20096"/>
    <w:rsid w:val="00D20BC1"/>
    <w:rsid w:val="00D2212C"/>
    <w:rsid w:val="00D227B7"/>
    <w:rsid w:val="00D22A55"/>
    <w:rsid w:val="00D22D32"/>
    <w:rsid w:val="00D22E3F"/>
    <w:rsid w:val="00D2363B"/>
    <w:rsid w:val="00D23BF7"/>
    <w:rsid w:val="00D23FFA"/>
    <w:rsid w:val="00D24363"/>
    <w:rsid w:val="00D244BC"/>
    <w:rsid w:val="00D2525E"/>
    <w:rsid w:val="00D2527B"/>
    <w:rsid w:val="00D2582F"/>
    <w:rsid w:val="00D26EBE"/>
    <w:rsid w:val="00D27D68"/>
    <w:rsid w:val="00D3117E"/>
    <w:rsid w:val="00D316AC"/>
    <w:rsid w:val="00D31965"/>
    <w:rsid w:val="00D319D3"/>
    <w:rsid w:val="00D31B46"/>
    <w:rsid w:val="00D31BE5"/>
    <w:rsid w:val="00D31C8E"/>
    <w:rsid w:val="00D32762"/>
    <w:rsid w:val="00D32B57"/>
    <w:rsid w:val="00D3484C"/>
    <w:rsid w:val="00D35BE7"/>
    <w:rsid w:val="00D377CD"/>
    <w:rsid w:val="00D37F02"/>
    <w:rsid w:val="00D40E22"/>
    <w:rsid w:val="00D40E36"/>
    <w:rsid w:val="00D40F00"/>
    <w:rsid w:val="00D41146"/>
    <w:rsid w:val="00D41C62"/>
    <w:rsid w:val="00D42D06"/>
    <w:rsid w:val="00D43F87"/>
    <w:rsid w:val="00D442D2"/>
    <w:rsid w:val="00D45137"/>
    <w:rsid w:val="00D47AB6"/>
    <w:rsid w:val="00D512EF"/>
    <w:rsid w:val="00D531B8"/>
    <w:rsid w:val="00D54949"/>
    <w:rsid w:val="00D54D8C"/>
    <w:rsid w:val="00D55601"/>
    <w:rsid w:val="00D56618"/>
    <w:rsid w:val="00D5739E"/>
    <w:rsid w:val="00D60215"/>
    <w:rsid w:val="00D61F35"/>
    <w:rsid w:val="00D623CA"/>
    <w:rsid w:val="00D63763"/>
    <w:rsid w:val="00D655EA"/>
    <w:rsid w:val="00D66642"/>
    <w:rsid w:val="00D66903"/>
    <w:rsid w:val="00D71403"/>
    <w:rsid w:val="00D71E06"/>
    <w:rsid w:val="00D7200B"/>
    <w:rsid w:val="00D72AA0"/>
    <w:rsid w:val="00D73F01"/>
    <w:rsid w:val="00D74064"/>
    <w:rsid w:val="00D75BB6"/>
    <w:rsid w:val="00D766A8"/>
    <w:rsid w:val="00D76BF3"/>
    <w:rsid w:val="00D76D7F"/>
    <w:rsid w:val="00D776A9"/>
    <w:rsid w:val="00D776FC"/>
    <w:rsid w:val="00D80029"/>
    <w:rsid w:val="00D811BC"/>
    <w:rsid w:val="00D81825"/>
    <w:rsid w:val="00D81E28"/>
    <w:rsid w:val="00D82A1A"/>
    <w:rsid w:val="00D84825"/>
    <w:rsid w:val="00D85370"/>
    <w:rsid w:val="00D859E7"/>
    <w:rsid w:val="00D86962"/>
    <w:rsid w:val="00D86F1F"/>
    <w:rsid w:val="00D90A8B"/>
    <w:rsid w:val="00D91252"/>
    <w:rsid w:val="00D9138F"/>
    <w:rsid w:val="00D923BF"/>
    <w:rsid w:val="00D93505"/>
    <w:rsid w:val="00D93A56"/>
    <w:rsid w:val="00D95732"/>
    <w:rsid w:val="00D96949"/>
    <w:rsid w:val="00D96EA4"/>
    <w:rsid w:val="00D973D8"/>
    <w:rsid w:val="00D976C0"/>
    <w:rsid w:val="00D97AA1"/>
    <w:rsid w:val="00DA05FD"/>
    <w:rsid w:val="00DA0620"/>
    <w:rsid w:val="00DA0F9D"/>
    <w:rsid w:val="00DA193D"/>
    <w:rsid w:val="00DA2561"/>
    <w:rsid w:val="00DA2D8C"/>
    <w:rsid w:val="00DA36D1"/>
    <w:rsid w:val="00DA3F82"/>
    <w:rsid w:val="00DA54CB"/>
    <w:rsid w:val="00DA594B"/>
    <w:rsid w:val="00DA69B6"/>
    <w:rsid w:val="00DB1046"/>
    <w:rsid w:val="00DB3851"/>
    <w:rsid w:val="00DB40B9"/>
    <w:rsid w:val="00DB41BF"/>
    <w:rsid w:val="00DB46B2"/>
    <w:rsid w:val="00DB6AD1"/>
    <w:rsid w:val="00DC089D"/>
    <w:rsid w:val="00DC091E"/>
    <w:rsid w:val="00DC0FDB"/>
    <w:rsid w:val="00DC2252"/>
    <w:rsid w:val="00DC2DBC"/>
    <w:rsid w:val="00DC50F6"/>
    <w:rsid w:val="00DC52D6"/>
    <w:rsid w:val="00DC5341"/>
    <w:rsid w:val="00DC707A"/>
    <w:rsid w:val="00DC707B"/>
    <w:rsid w:val="00DC73B8"/>
    <w:rsid w:val="00DC7B37"/>
    <w:rsid w:val="00DD0691"/>
    <w:rsid w:val="00DD0A4C"/>
    <w:rsid w:val="00DD1C9E"/>
    <w:rsid w:val="00DD3360"/>
    <w:rsid w:val="00DD360C"/>
    <w:rsid w:val="00DD43A7"/>
    <w:rsid w:val="00DD5138"/>
    <w:rsid w:val="00DD5A31"/>
    <w:rsid w:val="00DD5DDA"/>
    <w:rsid w:val="00DD6050"/>
    <w:rsid w:val="00DD61BA"/>
    <w:rsid w:val="00DD7B6A"/>
    <w:rsid w:val="00DD7DB6"/>
    <w:rsid w:val="00DE18F8"/>
    <w:rsid w:val="00DE1A88"/>
    <w:rsid w:val="00DE1CEE"/>
    <w:rsid w:val="00DE203C"/>
    <w:rsid w:val="00DE27D8"/>
    <w:rsid w:val="00DE2E37"/>
    <w:rsid w:val="00DE3400"/>
    <w:rsid w:val="00DE3996"/>
    <w:rsid w:val="00DE3B05"/>
    <w:rsid w:val="00DE4283"/>
    <w:rsid w:val="00DE4A7F"/>
    <w:rsid w:val="00DE51FD"/>
    <w:rsid w:val="00DE6B66"/>
    <w:rsid w:val="00DE6FE9"/>
    <w:rsid w:val="00DE7063"/>
    <w:rsid w:val="00DE7365"/>
    <w:rsid w:val="00DE7532"/>
    <w:rsid w:val="00DE7DE9"/>
    <w:rsid w:val="00DF1926"/>
    <w:rsid w:val="00DF2036"/>
    <w:rsid w:val="00DF274B"/>
    <w:rsid w:val="00DF2F8E"/>
    <w:rsid w:val="00DF347F"/>
    <w:rsid w:val="00DF3AFD"/>
    <w:rsid w:val="00DF4319"/>
    <w:rsid w:val="00DF46D8"/>
    <w:rsid w:val="00DF4D47"/>
    <w:rsid w:val="00DF5676"/>
    <w:rsid w:val="00DF57A3"/>
    <w:rsid w:val="00DF5D1A"/>
    <w:rsid w:val="00DF6558"/>
    <w:rsid w:val="00DF67BA"/>
    <w:rsid w:val="00DF6FCE"/>
    <w:rsid w:val="00E00307"/>
    <w:rsid w:val="00E0073A"/>
    <w:rsid w:val="00E015E3"/>
    <w:rsid w:val="00E016AA"/>
    <w:rsid w:val="00E01A56"/>
    <w:rsid w:val="00E0394C"/>
    <w:rsid w:val="00E0488D"/>
    <w:rsid w:val="00E04E61"/>
    <w:rsid w:val="00E0523E"/>
    <w:rsid w:val="00E054B7"/>
    <w:rsid w:val="00E06FBE"/>
    <w:rsid w:val="00E10140"/>
    <w:rsid w:val="00E104FB"/>
    <w:rsid w:val="00E10BE9"/>
    <w:rsid w:val="00E12CD3"/>
    <w:rsid w:val="00E12FFB"/>
    <w:rsid w:val="00E13C07"/>
    <w:rsid w:val="00E13C13"/>
    <w:rsid w:val="00E1400F"/>
    <w:rsid w:val="00E15244"/>
    <w:rsid w:val="00E17AA9"/>
    <w:rsid w:val="00E17B2D"/>
    <w:rsid w:val="00E211A3"/>
    <w:rsid w:val="00E22969"/>
    <w:rsid w:val="00E229F6"/>
    <w:rsid w:val="00E23D3C"/>
    <w:rsid w:val="00E241D9"/>
    <w:rsid w:val="00E24A08"/>
    <w:rsid w:val="00E25034"/>
    <w:rsid w:val="00E277E2"/>
    <w:rsid w:val="00E27ADE"/>
    <w:rsid w:val="00E300BC"/>
    <w:rsid w:val="00E3029A"/>
    <w:rsid w:val="00E3100F"/>
    <w:rsid w:val="00E31940"/>
    <w:rsid w:val="00E32179"/>
    <w:rsid w:val="00E32B64"/>
    <w:rsid w:val="00E33A71"/>
    <w:rsid w:val="00E33A7F"/>
    <w:rsid w:val="00E34A61"/>
    <w:rsid w:val="00E34B95"/>
    <w:rsid w:val="00E351BD"/>
    <w:rsid w:val="00E35C1A"/>
    <w:rsid w:val="00E36060"/>
    <w:rsid w:val="00E36859"/>
    <w:rsid w:val="00E370E5"/>
    <w:rsid w:val="00E407C4"/>
    <w:rsid w:val="00E41039"/>
    <w:rsid w:val="00E42E53"/>
    <w:rsid w:val="00E43CDD"/>
    <w:rsid w:val="00E46048"/>
    <w:rsid w:val="00E474E1"/>
    <w:rsid w:val="00E474F7"/>
    <w:rsid w:val="00E50C2D"/>
    <w:rsid w:val="00E51824"/>
    <w:rsid w:val="00E51907"/>
    <w:rsid w:val="00E51C64"/>
    <w:rsid w:val="00E523A4"/>
    <w:rsid w:val="00E52B0D"/>
    <w:rsid w:val="00E533F5"/>
    <w:rsid w:val="00E53E4E"/>
    <w:rsid w:val="00E544E1"/>
    <w:rsid w:val="00E54D9A"/>
    <w:rsid w:val="00E54F30"/>
    <w:rsid w:val="00E55241"/>
    <w:rsid w:val="00E5567D"/>
    <w:rsid w:val="00E5647D"/>
    <w:rsid w:val="00E567BD"/>
    <w:rsid w:val="00E57B18"/>
    <w:rsid w:val="00E57F74"/>
    <w:rsid w:val="00E63152"/>
    <w:rsid w:val="00E667B9"/>
    <w:rsid w:val="00E66E91"/>
    <w:rsid w:val="00E6731E"/>
    <w:rsid w:val="00E70044"/>
    <w:rsid w:val="00E70271"/>
    <w:rsid w:val="00E707BA"/>
    <w:rsid w:val="00E70BE6"/>
    <w:rsid w:val="00E7338F"/>
    <w:rsid w:val="00E75197"/>
    <w:rsid w:val="00E7542D"/>
    <w:rsid w:val="00E8012B"/>
    <w:rsid w:val="00E81268"/>
    <w:rsid w:val="00E82F9C"/>
    <w:rsid w:val="00E84224"/>
    <w:rsid w:val="00E842BD"/>
    <w:rsid w:val="00E857DE"/>
    <w:rsid w:val="00E8593E"/>
    <w:rsid w:val="00E8620D"/>
    <w:rsid w:val="00E86326"/>
    <w:rsid w:val="00E8700A"/>
    <w:rsid w:val="00E87ACF"/>
    <w:rsid w:val="00E87E02"/>
    <w:rsid w:val="00E87E40"/>
    <w:rsid w:val="00E90849"/>
    <w:rsid w:val="00E90AD0"/>
    <w:rsid w:val="00E90CD0"/>
    <w:rsid w:val="00E9159C"/>
    <w:rsid w:val="00E92D68"/>
    <w:rsid w:val="00E932DB"/>
    <w:rsid w:val="00E93861"/>
    <w:rsid w:val="00E95658"/>
    <w:rsid w:val="00E960E4"/>
    <w:rsid w:val="00E96949"/>
    <w:rsid w:val="00E97346"/>
    <w:rsid w:val="00E97DB2"/>
    <w:rsid w:val="00E97E6A"/>
    <w:rsid w:val="00E97F8E"/>
    <w:rsid w:val="00EA199D"/>
    <w:rsid w:val="00EA1AC0"/>
    <w:rsid w:val="00EA200E"/>
    <w:rsid w:val="00EA2336"/>
    <w:rsid w:val="00EA3A4C"/>
    <w:rsid w:val="00EA560D"/>
    <w:rsid w:val="00EA6D5C"/>
    <w:rsid w:val="00EA722A"/>
    <w:rsid w:val="00EB005D"/>
    <w:rsid w:val="00EB04FE"/>
    <w:rsid w:val="00EB0943"/>
    <w:rsid w:val="00EB1799"/>
    <w:rsid w:val="00EB1D10"/>
    <w:rsid w:val="00EB211F"/>
    <w:rsid w:val="00EB2ACB"/>
    <w:rsid w:val="00EB39AE"/>
    <w:rsid w:val="00EB3F58"/>
    <w:rsid w:val="00EB4827"/>
    <w:rsid w:val="00EB4DCA"/>
    <w:rsid w:val="00EB718D"/>
    <w:rsid w:val="00EB738A"/>
    <w:rsid w:val="00EC0CE7"/>
    <w:rsid w:val="00EC0D8E"/>
    <w:rsid w:val="00EC0E91"/>
    <w:rsid w:val="00EC1C7D"/>
    <w:rsid w:val="00EC24A0"/>
    <w:rsid w:val="00EC26A6"/>
    <w:rsid w:val="00EC3003"/>
    <w:rsid w:val="00EC4640"/>
    <w:rsid w:val="00EC5131"/>
    <w:rsid w:val="00EC68E2"/>
    <w:rsid w:val="00EC6B06"/>
    <w:rsid w:val="00ED196C"/>
    <w:rsid w:val="00ED1A15"/>
    <w:rsid w:val="00ED2D42"/>
    <w:rsid w:val="00ED3601"/>
    <w:rsid w:val="00ED3639"/>
    <w:rsid w:val="00ED4C38"/>
    <w:rsid w:val="00ED5C90"/>
    <w:rsid w:val="00ED6150"/>
    <w:rsid w:val="00ED711D"/>
    <w:rsid w:val="00ED795C"/>
    <w:rsid w:val="00EE0C47"/>
    <w:rsid w:val="00EE199F"/>
    <w:rsid w:val="00EE32B8"/>
    <w:rsid w:val="00EE3AFD"/>
    <w:rsid w:val="00EE3C1D"/>
    <w:rsid w:val="00EE4559"/>
    <w:rsid w:val="00EE4BF1"/>
    <w:rsid w:val="00EE6656"/>
    <w:rsid w:val="00EE6EB9"/>
    <w:rsid w:val="00EF0318"/>
    <w:rsid w:val="00EF04EE"/>
    <w:rsid w:val="00EF0F0A"/>
    <w:rsid w:val="00EF15C6"/>
    <w:rsid w:val="00EF27A1"/>
    <w:rsid w:val="00EF3250"/>
    <w:rsid w:val="00EF41F6"/>
    <w:rsid w:val="00EF5FB5"/>
    <w:rsid w:val="00EF6388"/>
    <w:rsid w:val="00EF6C07"/>
    <w:rsid w:val="00EF7054"/>
    <w:rsid w:val="00F003DE"/>
    <w:rsid w:val="00F00A23"/>
    <w:rsid w:val="00F017FA"/>
    <w:rsid w:val="00F01C46"/>
    <w:rsid w:val="00F01E9F"/>
    <w:rsid w:val="00F01FA7"/>
    <w:rsid w:val="00F02B5F"/>
    <w:rsid w:val="00F02E8A"/>
    <w:rsid w:val="00F035BA"/>
    <w:rsid w:val="00F04FE3"/>
    <w:rsid w:val="00F051DA"/>
    <w:rsid w:val="00F06414"/>
    <w:rsid w:val="00F069C3"/>
    <w:rsid w:val="00F06C34"/>
    <w:rsid w:val="00F07637"/>
    <w:rsid w:val="00F07DA4"/>
    <w:rsid w:val="00F07EB9"/>
    <w:rsid w:val="00F106C9"/>
    <w:rsid w:val="00F10977"/>
    <w:rsid w:val="00F10FA0"/>
    <w:rsid w:val="00F11F14"/>
    <w:rsid w:val="00F120FD"/>
    <w:rsid w:val="00F129B9"/>
    <w:rsid w:val="00F13641"/>
    <w:rsid w:val="00F13AA8"/>
    <w:rsid w:val="00F13B48"/>
    <w:rsid w:val="00F1434E"/>
    <w:rsid w:val="00F14E7A"/>
    <w:rsid w:val="00F161BF"/>
    <w:rsid w:val="00F175F5"/>
    <w:rsid w:val="00F176E3"/>
    <w:rsid w:val="00F17C88"/>
    <w:rsid w:val="00F17E4F"/>
    <w:rsid w:val="00F20046"/>
    <w:rsid w:val="00F20AC6"/>
    <w:rsid w:val="00F21775"/>
    <w:rsid w:val="00F222F3"/>
    <w:rsid w:val="00F23B56"/>
    <w:rsid w:val="00F23C08"/>
    <w:rsid w:val="00F23F99"/>
    <w:rsid w:val="00F274D6"/>
    <w:rsid w:val="00F278A7"/>
    <w:rsid w:val="00F30860"/>
    <w:rsid w:val="00F32CFA"/>
    <w:rsid w:val="00F3347F"/>
    <w:rsid w:val="00F334D4"/>
    <w:rsid w:val="00F33F3D"/>
    <w:rsid w:val="00F34635"/>
    <w:rsid w:val="00F348BF"/>
    <w:rsid w:val="00F359FC"/>
    <w:rsid w:val="00F362EB"/>
    <w:rsid w:val="00F36A0A"/>
    <w:rsid w:val="00F404BA"/>
    <w:rsid w:val="00F41597"/>
    <w:rsid w:val="00F41CFD"/>
    <w:rsid w:val="00F42617"/>
    <w:rsid w:val="00F43614"/>
    <w:rsid w:val="00F437B1"/>
    <w:rsid w:val="00F46950"/>
    <w:rsid w:val="00F47CF8"/>
    <w:rsid w:val="00F47F69"/>
    <w:rsid w:val="00F504B2"/>
    <w:rsid w:val="00F504F1"/>
    <w:rsid w:val="00F5113E"/>
    <w:rsid w:val="00F51AEB"/>
    <w:rsid w:val="00F530F5"/>
    <w:rsid w:val="00F5317E"/>
    <w:rsid w:val="00F53E55"/>
    <w:rsid w:val="00F54655"/>
    <w:rsid w:val="00F557E3"/>
    <w:rsid w:val="00F56126"/>
    <w:rsid w:val="00F56DB5"/>
    <w:rsid w:val="00F60626"/>
    <w:rsid w:val="00F60CFE"/>
    <w:rsid w:val="00F61233"/>
    <w:rsid w:val="00F61472"/>
    <w:rsid w:val="00F6211B"/>
    <w:rsid w:val="00F62BFD"/>
    <w:rsid w:val="00F63533"/>
    <w:rsid w:val="00F641EC"/>
    <w:rsid w:val="00F647E4"/>
    <w:rsid w:val="00F64B4D"/>
    <w:rsid w:val="00F64DAA"/>
    <w:rsid w:val="00F653AD"/>
    <w:rsid w:val="00F65CBF"/>
    <w:rsid w:val="00F664DC"/>
    <w:rsid w:val="00F66889"/>
    <w:rsid w:val="00F66D04"/>
    <w:rsid w:val="00F67281"/>
    <w:rsid w:val="00F6756F"/>
    <w:rsid w:val="00F67CB7"/>
    <w:rsid w:val="00F70119"/>
    <w:rsid w:val="00F70A00"/>
    <w:rsid w:val="00F7168B"/>
    <w:rsid w:val="00F71EC0"/>
    <w:rsid w:val="00F720FB"/>
    <w:rsid w:val="00F7298F"/>
    <w:rsid w:val="00F72A9D"/>
    <w:rsid w:val="00F737DD"/>
    <w:rsid w:val="00F74169"/>
    <w:rsid w:val="00F746E7"/>
    <w:rsid w:val="00F7472F"/>
    <w:rsid w:val="00F74CC3"/>
    <w:rsid w:val="00F75D6E"/>
    <w:rsid w:val="00F77821"/>
    <w:rsid w:val="00F77886"/>
    <w:rsid w:val="00F77E86"/>
    <w:rsid w:val="00F824B3"/>
    <w:rsid w:val="00F82523"/>
    <w:rsid w:val="00F82EF0"/>
    <w:rsid w:val="00F84055"/>
    <w:rsid w:val="00F85F5B"/>
    <w:rsid w:val="00F86298"/>
    <w:rsid w:val="00F8712C"/>
    <w:rsid w:val="00F87840"/>
    <w:rsid w:val="00F909C9"/>
    <w:rsid w:val="00F90CE3"/>
    <w:rsid w:val="00F910E1"/>
    <w:rsid w:val="00F91AE5"/>
    <w:rsid w:val="00F9265C"/>
    <w:rsid w:val="00F928CE"/>
    <w:rsid w:val="00F93280"/>
    <w:rsid w:val="00F944DA"/>
    <w:rsid w:val="00F955CE"/>
    <w:rsid w:val="00F95751"/>
    <w:rsid w:val="00F97002"/>
    <w:rsid w:val="00F974C1"/>
    <w:rsid w:val="00F97D28"/>
    <w:rsid w:val="00F97EF7"/>
    <w:rsid w:val="00FA021A"/>
    <w:rsid w:val="00FA06AB"/>
    <w:rsid w:val="00FA07DA"/>
    <w:rsid w:val="00FA0C38"/>
    <w:rsid w:val="00FA1180"/>
    <w:rsid w:val="00FA22F4"/>
    <w:rsid w:val="00FA2D0A"/>
    <w:rsid w:val="00FA2FD5"/>
    <w:rsid w:val="00FA3D10"/>
    <w:rsid w:val="00FA54C7"/>
    <w:rsid w:val="00FA6291"/>
    <w:rsid w:val="00FA6847"/>
    <w:rsid w:val="00FA70E8"/>
    <w:rsid w:val="00FA7DAF"/>
    <w:rsid w:val="00FB1B7F"/>
    <w:rsid w:val="00FB2DF7"/>
    <w:rsid w:val="00FB30AF"/>
    <w:rsid w:val="00FB456D"/>
    <w:rsid w:val="00FB4B42"/>
    <w:rsid w:val="00FB6445"/>
    <w:rsid w:val="00FC07BC"/>
    <w:rsid w:val="00FC09ED"/>
    <w:rsid w:val="00FC0B6B"/>
    <w:rsid w:val="00FC1664"/>
    <w:rsid w:val="00FC175F"/>
    <w:rsid w:val="00FC1E9E"/>
    <w:rsid w:val="00FC1F70"/>
    <w:rsid w:val="00FC37E4"/>
    <w:rsid w:val="00FC3CD6"/>
    <w:rsid w:val="00FC4D2B"/>
    <w:rsid w:val="00FC50DF"/>
    <w:rsid w:val="00FC5C59"/>
    <w:rsid w:val="00FC68B4"/>
    <w:rsid w:val="00FC69E9"/>
    <w:rsid w:val="00FC7324"/>
    <w:rsid w:val="00FC78B7"/>
    <w:rsid w:val="00FC7CEC"/>
    <w:rsid w:val="00FD18F5"/>
    <w:rsid w:val="00FD2861"/>
    <w:rsid w:val="00FD2C16"/>
    <w:rsid w:val="00FD323A"/>
    <w:rsid w:val="00FD3478"/>
    <w:rsid w:val="00FD3543"/>
    <w:rsid w:val="00FD3D26"/>
    <w:rsid w:val="00FD3EBC"/>
    <w:rsid w:val="00FD4120"/>
    <w:rsid w:val="00FD4144"/>
    <w:rsid w:val="00FD422B"/>
    <w:rsid w:val="00FD4331"/>
    <w:rsid w:val="00FD46A9"/>
    <w:rsid w:val="00FD5018"/>
    <w:rsid w:val="00FD6323"/>
    <w:rsid w:val="00FD68F3"/>
    <w:rsid w:val="00FD6A16"/>
    <w:rsid w:val="00FD6C18"/>
    <w:rsid w:val="00FE1064"/>
    <w:rsid w:val="00FE15C2"/>
    <w:rsid w:val="00FE3523"/>
    <w:rsid w:val="00FE3CCC"/>
    <w:rsid w:val="00FE420F"/>
    <w:rsid w:val="00FE4675"/>
    <w:rsid w:val="00FE5685"/>
    <w:rsid w:val="00FE5BBF"/>
    <w:rsid w:val="00FE5F66"/>
    <w:rsid w:val="00FE729A"/>
    <w:rsid w:val="00FF0588"/>
    <w:rsid w:val="00FF0BC5"/>
    <w:rsid w:val="00FF0D5A"/>
    <w:rsid w:val="00FF1291"/>
    <w:rsid w:val="00FF147D"/>
    <w:rsid w:val="00FF1714"/>
    <w:rsid w:val="00FF252E"/>
    <w:rsid w:val="00FF2E6E"/>
    <w:rsid w:val="00FF3045"/>
    <w:rsid w:val="00FF32FB"/>
    <w:rsid w:val="00FF3557"/>
    <w:rsid w:val="00FF430C"/>
    <w:rsid w:val="00FF5588"/>
    <w:rsid w:val="00FF67AF"/>
    <w:rsid w:val="00FF6AC1"/>
    <w:rsid w:val="00FF71B6"/>
    <w:rsid w:val="00FF7782"/>
    <w:rsid w:val="00FF7B9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9703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ZnakZnakZnakCharCharCharZnakZnakChar">
    <w:name w:val="Znak Znak Znak Char Char Char Znak Znak Char"/>
    <w:basedOn w:val="Navaden"/>
    <w:rsid w:val="0009703A"/>
    <w:pPr>
      <w:spacing w:after="160" w:line="240" w:lineRule="exact"/>
    </w:pPr>
    <w:rPr>
      <w:snapToGrid w:val="0"/>
      <w:lang w:val="en-US" w:eastAsia="en-GB"/>
    </w:rPr>
  </w:style>
  <w:style w:type="paragraph" w:styleId="Noga">
    <w:name w:val="footer"/>
    <w:basedOn w:val="Navaden"/>
    <w:rsid w:val="0009703A"/>
    <w:pPr>
      <w:tabs>
        <w:tab w:val="center" w:pos="4703"/>
        <w:tab w:val="right" w:pos="9406"/>
      </w:tabs>
    </w:pPr>
  </w:style>
  <w:style w:type="character" w:styleId="tevilkastrani">
    <w:name w:val="page number"/>
    <w:basedOn w:val="Privzetapisavaodstavka"/>
    <w:rsid w:val="0009703A"/>
  </w:style>
  <w:style w:type="paragraph" w:styleId="Glava">
    <w:name w:val="header"/>
    <w:basedOn w:val="Navaden"/>
    <w:rsid w:val="000E318A"/>
    <w:pPr>
      <w:tabs>
        <w:tab w:val="center" w:pos="4703"/>
        <w:tab w:val="right" w:pos="9406"/>
      </w:tabs>
    </w:pPr>
  </w:style>
  <w:style w:type="paragraph" w:customStyle="1" w:styleId="ZnakCharCharZnakZnakZnak1Znak">
    <w:name w:val="Znak Char Char Znak Znak Znak1 Znak"/>
    <w:basedOn w:val="Navaden"/>
    <w:rsid w:val="005A6330"/>
    <w:pPr>
      <w:spacing w:after="160" w:line="240" w:lineRule="exact"/>
    </w:pPr>
    <w:rPr>
      <w:rFonts w:ascii="Tahoma" w:hAnsi="Tahoma"/>
      <w:lang w:val="en-US" w:eastAsia="en-US"/>
    </w:rPr>
  </w:style>
  <w:style w:type="paragraph" w:styleId="Besedilooblaka">
    <w:name w:val="Balloon Text"/>
    <w:basedOn w:val="Navaden"/>
    <w:semiHidden/>
    <w:rsid w:val="00460581"/>
    <w:rPr>
      <w:rFonts w:ascii="Tahoma" w:hAnsi="Tahoma" w:cs="Tahoma"/>
      <w:sz w:val="16"/>
      <w:szCs w:val="16"/>
    </w:rPr>
  </w:style>
  <w:style w:type="paragraph" w:styleId="Odstavekseznama">
    <w:name w:val="List Paragraph"/>
    <w:basedOn w:val="Navaden"/>
    <w:uiPriority w:val="34"/>
    <w:qFormat/>
    <w:rsid w:val="005A02EF"/>
    <w:pPr>
      <w:ind w:left="708"/>
    </w:pPr>
  </w:style>
  <w:style w:type="character" w:customStyle="1" w:styleId="st1">
    <w:name w:val="st1"/>
    <w:rsid w:val="00D23FFA"/>
  </w:style>
  <w:style w:type="paragraph" w:styleId="Navadensplet">
    <w:name w:val="Normal (Web)"/>
    <w:basedOn w:val="Navaden"/>
    <w:uiPriority w:val="99"/>
    <w:unhideWhenUsed/>
    <w:rsid w:val="00E10140"/>
    <w:pPr>
      <w:spacing w:before="100" w:beforeAutospacing="1" w:after="100" w:afterAutospacing="1"/>
    </w:pPr>
    <w:rPr>
      <w:sz w:val="24"/>
      <w:szCs w:val="24"/>
    </w:rPr>
  </w:style>
  <w:style w:type="character" w:styleId="Hiperpovezava">
    <w:name w:val="Hyperlink"/>
    <w:basedOn w:val="Privzetapisavaodstavka"/>
    <w:rsid w:val="0062498A"/>
    <w:rPr>
      <w:color w:val="0000FF" w:themeColor="hyperlink"/>
      <w:u w:val="single"/>
    </w:rPr>
  </w:style>
  <w:style w:type="character" w:styleId="SledenaHiperpovezava">
    <w:name w:val="FollowedHyperlink"/>
    <w:basedOn w:val="Privzetapisavaodstavka"/>
    <w:rsid w:val="0062498A"/>
    <w:rPr>
      <w:color w:val="800080" w:themeColor="followedHyperlink"/>
      <w:u w:val="single"/>
    </w:rPr>
  </w:style>
  <w:style w:type="paragraph" w:customStyle="1" w:styleId="esegmenth4">
    <w:name w:val="esegment_h4"/>
    <w:basedOn w:val="Navaden"/>
    <w:rsid w:val="005E1EF8"/>
    <w:pPr>
      <w:spacing w:before="100" w:beforeAutospacing="1" w:after="100" w:afterAutospacing="1"/>
    </w:pPr>
    <w:rPr>
      <w:sz w:val="24"/>
      <w:szCs w:val="24"/>
    </w:rPr>
  </w:style>
  <w:style w:type="paragraph" w:styleId="Sprotnaopomba-besedilo">
    <w:name w:val="footnote text"/>
    <w:basedOn w:val="Navaden"/>
    <w:link w:val="Sprotnaopomba-besediloZnak"/>
    <w:rsid w:val="00843086"/>
  </w:style>
  <w:style w:type="character" w:customStyle="1" w:styleId="Sprotnaopomba-besediloZnak">
    <w:name w:val="Sprotna opomba - besedilo Znak"/>
    <w:basedOn w:val="Privzetapisavaodstavka"/>
    <w:link w:val="Sprotnaopomba-besedilo"/>
    <w:rsid w:val="00843086"/>
  </w:style>
  <w:style w:type="character" w:styleId="Sprotnaopomba-sklic">
    <w:name w:val="footnote reference"/>
    <w:basedOn w:val="Privzetapisavaodstavka"/>
    <w:rsid w:val="00843086"/>
    <w:rPr>
      <w:vertAlign w:val="superscript"/>
    </w:rPr>
  </w:style>
  <w:style w:type="paragraph" w:customStyle="1" w:styleId="Default">
    <w:name w:val="Default"/>
    <w:rsid w:val="00AA0F9D"/>
    <w:pPr>
      <w:autoSpaceDE w:val="0"/>
      <w:autoSpaceDN w:val="0"/>
      <w:adjustRightInd w:val="0"/>
    </w:pPr>
    <w:rPr>
      <w:rFonts w:ascii="Calibri" w:hAnsi="Calibri" w:cs="Calibri"/>
      <w:color w:val="000000"/>
      <w:sz w:val="24"/>
      <w:szCs w:val="24"/>
    </w:rPr>
  </w:style>
  <w:style w:type="character" w:styleId="Pripombasklic">
    <w:name w:val="annotation reference"/>
    <w:basedOn w:val="Privzetapisavaodstavka"/>
    <w:semiHidden/>
    <w:unhideWhenUsed/>
    <w:rsid w:val="00392D82"/>
    <w:rPr>
      <w:sz w:val="16"/>
      <w:szCs w:val="16"/>
    </w:rPr>
  </w:style>
  <w:style w:type="paragraph" w:styleId="Pripombabesedilo">
    <w:name w:val="annotation text"/>
    <w:basedOn w:val="Navaden"/>
    <w:link w:val="PripombabesediloZnak"/>
    <w:semiHidden/>
    <w:unhideWhenUsed/>
    <w:rsid w:val="00392D82"/>
  </w:style>
  <w:style w:type="character" w:customStyle="1" w:styleId="PripombabesediloZnak">
    <w:name w:val="Pripomba – besedilo Znak"/>
    <w:basedOn w:val="Privzetapisavaodstavka"/>
    <w:link w:val="Pripombabesedilo"/>
    <w:semiHidden/>
    <w:rsid w:val="00392D82"/>
  </w:style>
  <w:style w:type="paragraph" w:styleId="Zadevapripombe">
    <w:name w:val="annotation subject"/>
    <w:basedOn w:val="Pripombabesedilo"/>
    <w:next w:val="Pripombabesedilo"/>
    <w:link w:val="ZadevapripombeZnak"/>
    <w:semiHidden/>
    <w:unhideWhenUsed/>
    <w:rsid w:val="00392D82"/>
    <w:rPr>
      <w:b/>
      <w:bCs/>
    </w:rPr>
  </w:style>
  <w:style w:type="character" w:customStyle="1" w:styleId="ZadevapripombeZnak">
    <w:name w:val="Zadeva pripombe Znak"/>
    <w:basedOn w:val="PripombabesediloZnak"/>
    <w:link w:val="Zadevapripombe"/>
    <w:semiHidden/>
    <w:rsid w:val="00392D8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9703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ZnakZnakZnakCharCharCharZnakZnakChar">
    <w:name w:val="Znak Znak Znak Char Char Char Znak Znak Char"/>
    <w:basedOn w:val="Navaden"/>
    <w:rsid w:val="0009703A"/>
    <w:pPr>
      <w:spacing w:after="160" w:line="240" w:lineRule="exact"/>
    </w:pPr>
    <w:rPr>
      <w:snapToGrid w:val="0"/>
      <w:lang w:val="en-US" w:eastAsia="en-GB"/>
    </w:rPr>
  </w:style>
  <w:style w:type="paragraph" w:styleId="Noga">
    <w:name w:val="footer"/>
    <w:basedOn w:val="Navaden"/>
    <w:rsid w:val="0009703A"/>
    <w:pPr>
      <w:tabs>
        <w:tab w:val="center" w:pos="4703"/>
        <w:tab w:val="right" w:pos="9406"/>
      </w:tabs>
    </w:pPr>
  </w:style>
  <w:style w:type="character" w:styleId="tevilkastrani">
    <w:name w:val="page number"/>
    <w:basedOn w:val="Privzetapisavaodstavka"/>
    <w:rsid w:val="0009703A"/>
  </w:style>
  <w:style w:type="paragraph" w:styleId="Glava">
    <w:name w:val="header"/>
    <w:basedOn w:val="Navaden"/>
    <w:rsid w:val="000E318A"/>
    <w:pPr>
      <w:tabs>
        <w:tab w:val="center" w:pos="4703"/>
        <w:tab w:val="right" w:pos="9406"/>
      </w:tabs>
    </w:pPr>
  </w:style>
  <w:style w:type="paragraph" w:customStyle="1" w:styleId="ZnakCharCharZnakZnakZnak1Znak">
    <w:name w:val="Znak Char Char Znak Znak Znak1 Znak"/>
    <w:basedOn w:val="Navaden"/>
    <w:rsid w:val="005A6330"/>
    <w:pPr>
      <w:spacing w:after="160" w:line="240" w:lineRule="exact"/>
    </w:pPr>
    <w:rPr>
      <w:rFonts w:ascii="Tahoma" w:hAnsi="Tahoma"/>
      <w:lang w:val="en-US" w:eastAsia="en-US"/>
    </w:rPr>
  </w:style>
  <w:style w:type="paragraph" w:styleId="Besedilooblaka">
    <w:name w:val="Balloon Text"/>
    <w:basedOn w:val="Navaden"/>
    <w:semiHidden/>
    <w:rsid w:val="00460581"/>
    <w:rPr>
      <w:rFonts w:ascii="Tahoma" w:hAnsi="Tahoma" w:cs="Tahoma"/>
      <w:sz w:val="16"/>
      <w:szCs w:val="16"/>
    </w:rPr>
  </w:style>
  <w:style w:type="paragraph" w:styleId="Odstavekseznama">
    <w:name w:val="List Paragraph"/>
    <w:basedOn w:val="Navaden"/>
    <w:uiPriority w:val="34"/>
    <w:qFormat/>
    <w:rsid w:val="005A02EF"/>
    <w:pPr>
      <w:ind w:left="708"/>
    </w:pPr>
  </w:style>
  <w:style w:type="character" w:customStyle="1" w:styleId="st1">
    <w:name w:val="st1"/>
    <w:rsid w:val="00D23FFA"/>
  </w:style>
  <w:style w:type="paragraph" w:styleId="Navadensplet">
    <w:name w:val="Normal (Web)"/>
    <w:basedOn w:val="Navaden"/>
    <w:uiPriority w:val="99"/>
    <w:unhideWhenUsed/>
    <w:rsid w:val="00E10140"/>
    <w:pPr>
      <w:spacing w:before="100" w:beforeAutospacing="1" w:after="100" w:afterAutospacing="1"/>
    </w:pPr>
    <w:rPr>
      <w:sz w:val="24"/>
      <w:szCs w:val="24"/>
    </w:rPr>
  </w:style>
  <w:style w:type="character" w:styleId="Hiperpovezava">
    <w:name w:val="Hyperlink"/>
    <w:basedOn w:val="Privzetapisavaodstavka"/>
    <w:rsid w:val="0062498A"/>
    <w:rPr>
      <w:color w:val="0000FF" w:themeColor="hyperlink"/>
      <w:u w:val="single"/>
    </w:rPr>
  </w:style>
  <w:style w:type="character" w:styleId="SledenaHiperpovezava">
    <w:name w:val="FollowedHyperlink"/>
    <w:basedOn w:val="Privzetapisavaodstavka"/>
    <w:rsid w:val="0062498A"/>
    <w:rPr>
      <w:color w:val="800080" w:themeColor="followedHyperlink"/>
      <w:u w:val="single"/>
    </w:rPr>
  </w:style>
  <w:style w:type="paragraph" w:customStyle="1" w:styleId="esegmenth4">
    <w:name w:val="esegment_h4"/>
    <w:basedOn w:val="Navaden"/>
    <w:rsid w:val="005E1EF8"/>
    <w:pPr>
      <w:spacing w:before="100" w:beforeAutospacing="1" w:after="100" w:afterAutospacing="1"/>
    </w:pPr>
    <w:rPr>
      <w:sz w:val="24"/>
      <w:szCs w:val="24"/>
    </w:rPr>
  </w:style>
  <w:style w:type="paragraph" w:styleId="Sprotnaopomba-besedilo">
    <w:name w:val="footnote text"/>
    <w:basedOn w:val="Navaden"/>
    <w:link w:val="Sprotnaopomba-besediloZnak"/>
    <w:rsid w:val="00843086"/>
  </w:style>
  <w:style w:type="character" w:customStyle="1" w:styleId="Sprotnaopomba-besediloZnak">
    <w:name w:val="Sprotna opomba - besedilo Znak"/>
    <w:basedOn w:val="Privzetapisavaodstavka"/>
    <w:link w:val="Sprotnaopomba-besedilo"/>
    <w:rsid w:val="00843086"/>
  </w:style>
  <w:style w:type="character" w:styleId="Sprotnaopomba-sklic">
    <w:name w:val="footnote reference"/>
    <w:basedOn w:val="Privzetapisavaodstavka"/>
    <w:rsid w:val="00843086"/>
    <w:rPr>
      <w:vertAlign w:val="superscript"/>
    </w:rPr>
  </w:style>
  <w:style w:type="paragraph" w:customStyle="1" w:styleId="Default">
    <w:name w:val="Default"/>
    <w:rsid w:val="00AA0F9D"/>
    <w:pPr>
      <w:autoSpaceDE w:val="0"/>
      <w:autoSpaceDN w:val="0"/>
      <w:adjustRightInd w:val="0"/>
    </w:pPr>
    <w:rPr>
      <w:rFonts w:ascii="Calibri" w:hAnsi="Calibri" w:cs="Calibri"/>
      <w:color w:val="000000"/>
      <w:sz w:val="24"/>
      <w:szCs w:val="24"/>
    </w:rPr>
  </w:style>
  <w:style w:type="character" w:styleId="Pripombasklic">
    <w:name w:val="annotation reference"/>
    <w:basedOn w:val="Privzetapisavaodstavka"/>
    <w:semiHidden/>
    <w:unhideWhenUsed/>
    <w:rsid w:val="00392D82"/>
    <w:rPr>
      <w:sz w:val="16"/>
      <w:szCs w:val="16"/>
    </w:rPr>
  </w:style>
  <w:style w:type="paragraph" w:styleId="Pripombabesedilo">
    <w:name w:val="annotation text"/>
    <w:basedOn w:val="Navaden"/>
    <w:link w:val="PripombabesediloZnak"/>
    <w:semiHidden/>
    <w:unhideWhenUsed/>
    <w:rsid w:val="00392D82"/>
  </w:style>
  <w:style w:type="character" w:customStyle="1" w:styleId="PripombabesediloZnak">
    <w:name w:val="Pripomba – besedilo Znak"/>
    <w:basedOn w:val="Privzetapisavaodstavka"/>
    <w:link w:val="Pripombabesedilo"/>
    <w:semiHidden/>
    <w:rsid w:val="00392D82"/>
  </w:style>
  <w:style w:type="paragraph" w:styleId="Zadevapripombe">
    <w:name w:val="annotation subject"/>
    <w:basedOn w:val="Pripombabesedilo"/>
    <w:next w:val="Pripombabesedilo"/>
    <w:link w:val="ZadevapripombeZnak"/>
    <w:semiHidden/>
    <w:unhideWhenUsed/>
    <w:rsid w:val="00392D82"/>
    <w:rPr>
      <w:b/>
      <w:bCs/>
    </w:rPr>
  </w:style>
  <w:style w:type="character" w:customStyle="1" w:styleId="ZadevapripombeZnak">
    <w:name w:val="Zadeva pripombe Znak"/>
    <w:basedOn w:val="PripombabesediloZnak"/>
    <w:link w:val="Zadevapripombe"/>
    <w:semiHidden/>
    <w:rsid w:val="00392D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25506">
      <w:bodyDiv w:val="1"/>
      <w:marLeft w:val="0"/>
      <w:marRight w:val="0"/>
      <w:marTop w:val="0"/>
      <w:marBottom w:val="0"/>
      <w:divBdr>
        <w:top w:val="none" w:sz="0" w:space="0" w:color="auto"/>
        <w:left w:val="none" w:sz="0" w:space="0" w:color="auto"/>
        <w:bottom w:val="none" w:sz="0" w:space="0" w:color="auto"/>
        <w:right w:val="none" w:sz="0" w:space="0" w:color="auto"/>
      </w:divBdr>
    </w:div>
    <w:div w:id="142553771">
      <w:bodyDiv w:val="1"/>
      <w:marLeft w:val="0"/>
      <w:marRight w:val="0"/>
      <w:marTop w:val="0"/>
      <w:marBottom w:val="0"/>
      <w:divBdr>
        <w:top w:val="none" w:sz="0" w:space="0" w:color="auto"/>
        <w:left w:val="none" w:sz="0" w:space="0" w:color="auto"/>
        <w:bottom w:val="none" w:sz="0" w:space="0" w:color="auto"/>
        <w:right w:val="none" w:sz="0" w:space="0" w:color="auto"/>
      </w:divBdr>
      <w:divsChild>
        <w:div w:id="1991786032">
          <w:marLeft w:val="1166"/>
          <w:marRight w:val="0"/>
          <w:marTop w:val="96"/>
          <w:marBottom w:val="0"/>
          <w:divBdr>
            <w:top w:val="none" w:sz="0" w:space="0" w:color="auto"/>
            <w:left w:val="none" w:sz="0" w:space="0" w:color="auto"/>
            <w:bottom w:val="none" w:sz="0" w:space="0" w:color="auto"/>
            <w:right w:val="none" w:sz="0" w:space="0" w:color="auto"/>
          </w:divBdr>
        </w:div>
        <w:div w:id="232085375">
          <w:marLeft w:val="1166"/>
          <w:marRight w:val="0"/>
          <w:marTop w:val="96"/>
          <w:marBottom w:val="0"/>
          <w:divBdr>
            <w:top w:val="none" w:sz="0" w:space="0" w:color="auto"/>
            <w:left w:val="none" w:sz="0" w:space="0" w:color="auto"/>
            <w:bottom w:val="none" w:sz="0" w:space="0" w:color="auto"/>
            <w:right w:val="none" w:sz="0" w:space="0" w:color="auto"/>
          </w:divBdr>
        </w:div>
        <w:div w:id="59523760">
          <w:marLeft w:val="1166"/>
          <w:marRight w:val="0"/>
          <w:marTop w:val="96"/>
          <w:marBottom w:val="0"/>
          <w:divBdr>
            <w:top w:val="none" w:sz="0" w:space="0" w:color="auto"/>
            <w:left w:val="none" w:sz="0" w:space="0" w:color="auto"/>
            <w:bottom w:val="none" w:sz="0" w:space="0" w:color="auto"/>
            <w:right w:val="none" w:sz="0" w:space="0" w:color="auto"/>
          </w:divBdr>
        </w:div>
        <w:div w:id="200171578">
          <w:marLeft w:val="1166"/>
          <w:marRight w:val="0"/>
          <w:marTop w:val="96"/>
          <w:marBottom w:val="0"/>
          <w:divBdr>
            <w:top w:val="none" w:sz="0" w:space="0" w:color="auto"/>
            <w:left w:val="none" w:sz="0" w:space="0" w:color="auto"/>
            <w:bottom w:val="none" w:sz="0" w:space="0" w:color="auto"/>
            <w:right w:val="none" w:sz="0" w:space="0" w:color="auto"/>
          </w:divBdr>
        </w:div>
        <w:div w:id="1399397948">
          <w:marLeft w:val="1166"/>
          <w:marRight w:val="0"/>
          <w:marTop w:val="96"/>
          <w:marBottom w:val="0"/>
          <w:divBdr>
            <w:top w:val="none" w:sz="0" w:space="0" w:color="auto"/>
            <w:left w:val="none" w:sz="0" w:space="0" w:color="auto"/>
            <w:bottom w:val="none" w:sz="0" w:space="0" w:color="auto"/>
            <w:right w:val="none" w:sz="0" w:space="0" w:color="auto"/>
          </w:divBdr>
        </w:div>
        <w:div w:id="571891855">
          <w:marLeft w:val="1166"/>
          <w:marRight w:val="0"/>
          <w:marTop w:val="96"/>
          <w:marBottom w:val="0"/>
          <w:divBdr>
            <w:top w:val="none" w:sz="0" w:space="0" w:color="auto"/>
            <w:left w:val="none" w:sz="0" w:space="0" w:color="auto"/>
            <w:bottom w:val="none" w:sz="0" w:space="0" w:color="auto"/>
            <w:right w:val="none" w:sz="0" w:space="0" w:color="auto"/>
          </w:divBdr>
        </w:div>
        <w:div w:id="44909292">
          <w:marLeft w:val="1166"/>
          <w:marRight w:val="0"/>
          <w:marTop w:val="96"/>
          <w:marBottom w:val="0"/>
          <w:divBdr>
            <w:top w:val="none" w:sz="0" w:space="0" w:color="auto"/>
            <w:left w:val="none" w:sz="0" w:space="0" w:color="auto"/>
            <w:bottom w:val="none" w:sz="0" w:space="0" w:color="auto"/>
            <w:right w:val="none" w:sz="0" w:space="0" w:color="auto"/>
          </w:divBdr>
        </w:div>
        <w:div w:id="1715276858">
          <w:marLeft w:val="1166"/>
          <w:marRight w:val="0"/>
          <w:marTop w:val="96"/>
          <w:marBottom w:val="0"/>
          <w:divBdr>
            <w:top w:val="none" w:sz="0" w:space="0" w:color="auto"/>
            <w:left w:val="none" w:sz="0" w:space="0" w:color="auto"/>
            <w:bottom w:val="none" w:sz="0" w:space="0" w:color="auto"/>
            <w:right w:val="none" w:sz="0" w:space="0" w:color="auto"/>
          </w:divBdr>
        </w:div>
      </w:divsChild>
    </w:div>
    <w:div w:id="180751862">
      <w:bodyDiv w:val="1"/>
      <w:marLeft w:val="0"/>
      <w:marRight w:val="0"/>
      <w:marTop w:val="0"/>
      <w:marBottom w:val="0"/>
      <w:divBdr>
        <w:top w:val="none" w:sz="0" w:space="0" w:color="auto"/>
        <w:left w:val="none" w:sz="0" w:space="0" w:color="auto"/>
        <w:bottom w:val="none" w:sz="0" w:space="0" w:color="auto"/>
        <w:right w:val="none" w:sz="0" w:space="0" w:color="auto"/>
      </w:divBdr>
      <w:divsChild>
        <w:div w:id="268706231">
          <w:marLeft w:val="1166"/>
          <w:marRight w:val="0"/>
          <w:marTop w:val="115"/>
          <w:marBottom w:val="0"/>
          <w:divBdr>
            <w:top w:val="none" w:sz="0" w:space="0" w:color="auto"/>
            <w:left w:val="none" w:sz="0" w:space="0" w:color="auto"/>
            <w:bottom w:val="none" w:sz="0" w:space="0" w:color="auto"/>
            <w:right w:val="none" w:sz="0" w:space="0" w:color="auto"/>
          </w:divBdr>
        </w:div>
      </w:divsChild>
    </w:div>
    <w:div w:id="182982980">
      <w:bodyDiv w:val="1"/>
      <w:marLeft w:val="0"/>
      <w:marRight w:val="0"/>
      <w:marTop w:val="0"/>
      <w:marBottom w:val="0"/>
      <w:divBdr>
        <w:top w:val="none" w:sz="0" w:space="0" w:color="auto"/>
        <w:left w:val="none" w:sz="0" w:space="0" w:color="auto"/>
        <w:bottom w:val="none" w:sz="0" w:space="0" w:color="auto"/>
        <w:right w:val="none" w:sz="0" w:space="0" w:color="auto"/>
      </w:divBdr>
    </w:div>
    <w:div w:id="193159968">
      <w:bodyDiv w:val="1"/>
      <w:marLeft w:val="0"/>
      <w:marRight w:val="0"/>
      <w:marTop w:val="0"/>
      <w:marBottom w:val="0"/>
      <w:divBdr>
        <w:top w:val="none" w:sz="0" w:space="0" w:color="auto"/>
        <w:left w:val="none" w:sz="0" w:space="0" w:color="auto"/>
        <w:bottom w:val="none" w:sz="0" w:space="0" w:color="auto"/>
        <w:right w:val="none" w:sz="0" w:space="0" w:color="auto"/>
      </w:divBdr>
      <w:divsChild>
        <w:div w:id="752943219">
          <w:marLeft w:val="547"/>
          <w:marRight w:val="0"/>
          <w:marTop w:val="154"/>
          <w:marBottom w:val="0"/>
          <w:divBdr>
            <w:top w:val="none" w:sz="0" w:space="0" w:color="auto"/>
            <w:left w:val="none" w:sz="0" w:space="0" w:color="auto"/>
            <w:bottom w:val="none" w:sz="0" w:space="0" w:color="auto"/>
            <w:right w:val="none" w:sz="0" w:space="0" w:color="auto"/>
          </w:divBdr>
        </w:div>
        <w:div w:id="1530485536">
          <w:marLeft w:val="547"/>
          <w:marRight w:val="0"/>
          <w:marTop w:val="154"/>
          <w:marBottom w:val="0"/>
          <w:divBdr>
            <w:top w:val="none" w:sz="0" w:space="0" w:color="auto"/>
            <w:left w:val="none" w:sz="0" w:space="0" w:color="auto"/>
            <w:bottom w:val="none" w:sz="0" w:space="0" w:color="auto"/>
            <w:right w:val="none" w:sz="0" w:space="0" w:color="auto"/>
          </w:divBdr>
        </w:div>
      </w:divsChild>
    </w:div>
    <w:div w:id="209535861">
      <w:bodyDiv w:val="1"/>
      <w:marLeft w:val="0"/>
      <w:marRight w:val="0"/>
      <w:marTop w:val="0"/>
      <w:marBottom w:val="0"/>
      <w:divBdr>
        <w:top w:val="none" w:sz="0" w:space="0" w:color="auto"/>
        <w:left w:val="none" w:sz="0" w:space="0" w:color="auto"/>
        <w:bottom w:val="none" w:sz="0" w:space="0" w:color="auto"/>
        <w:right w:val="none" w:sz="0" w:space="0" w:color="auto"/>
      </w:divBdr>
      <w:divsChild>
        <w:div w:id="191500199">
          <w:marLeft w:val="547"/>
          <w:marRight w:val="0"/>
          <w:marTop w:val="96"/>
          <w:marBottom w:val="0"/>
          <w:divBdr>
            <w:top w:val="none" w:sz="0" w:space="0" w:color="auto"/>
            <w:left w:val="none" w:sz="0" w:space="0" w:color="auto"/>
            <w:bottom w:val="none" w:sz="0" w:space="0" w:color="auto"/>
            <w:right w:val="none" w:sz="0" w:space="0" w:color="auto"/>
          </w:divBdr>
        </w:div>
      </w:divsChild>
    </w:div>
    <w:div w:id="233667677">
      <w:bodyDiv w:val="1"/>
      <w:marLeft w:val="0"/>
      <w:marRight w:val="0"/>
      <w:marTop w:val="0"/>
      <w:marBottom w:val="0"/>
      <w:divBdr>
        <w:top w:val="none" w:sz="0" w:space="0" w:color="auto"/>
        <w:left w:val="none" w:sz="0" w:space="0" w:color="auto"/>
        <w:bottom w:val="none" w:sz="0" w:space="0" w:color="auto"/>
        <w:right w:val="none" w:sz="0" w:space="0" w:color="auto"/>
      </w:divBdr>
    </w:div>
    <w:div w:id="297689055">
      <w:bodyDiv w:val="1"/>
      <w:marLeft w:val="0"/>
      <w:marRight w:val="0"/>
      <w:marTop w:val="0"/>
      <w:marBottom w:val="0"/>
      <w:divBdr>
        <w:top w:val="none" w:sz="0" w:space="0" w:color="auto"/>
        <w:left w:val="none" w:sz="0" w:space="0" w:color="auto"/>
        <w:bottom w:val="none" w:sz="0" w:space="0" w:color="auto"/>
        <w:right w:val="none" w:sz="0" w:space="0" w:color="auto"/>
      </w:divBdr>
    </w:div>
    <w:div w:id="317999119">
      <w:bodyDiv w:val="1"/>
      <w:marLeft w:val="0"/>
      <w:marRight w:val="0"/>
      <w:marTop w:val="0"/>
      <w:marBottom w:val="0"/>
      <w:divBdr>
        <w:top w:val="none" w:sz="0" w:space="0" w:color="auto"/>
        <w:left w:val="none" w:sz="0" w:space="0" w:color="auto"/>
        <w:bottom w:val="none" w:sz="0" w:space="0" w:color="auto"/>
        <w:right w:val="none" w:sz="0" w:space="0" w:color="auto"/>
      </w:divBdr>
      <w:divsChild>
        <w:div w:id="1233006394">
          <w:marLeft w:val="1008"/>
          <w:marRight w:val="0"/>
          <w:marTop w:val="86"/>
          <w:marBottom w:val="0"/>
          <w:divBdr>
            <w:top w:val="none" w:sz="0" w:space="0" w:color="auto"/>
            <w:left w:val="none" w:sz="0" w:space="0" w:color="auto"/>
            <w:bottom w:val="none" w:sz="0" w:space="0" w:color="auto"/>
            <w:right w:val="none" w:sz="0" w:space="0" w:color="auto"/>
          </w:divBdr>
        </w:div>
        <w:div w:id="1732734525">
          <w:marLeft w:val="1440"/>
          <w:marRight w:val="0"/>
          <w:marTop w:val="86"/>
          <w:marBottom w:val="0"/>
          <w:divBdr>
            <w:top w:val="none" w:sz="0" w:space="0" w:color="auto"/>
            <w:left w:val="none" w:sz="0" w:space="0" w:color="auto"/>
            <w:bottom w:val="none" w:sz="0" w:space="0" w:color="auto"/>
            <w:right w:val="none" w:sz="0" w:space="0" w:color="auto"/>
          </w:divBdr>
        </w:div>
        <w:div w:id="1833639882">
          <w:marLeft w:val="1008"/>
          <w:marRight w:val="0"/>
          <w:marTop w:val="86"/>
          <w:marBottom w:val="0"/>
          <w:divBdr>
            <w:top w:val="none" w:sz="0" w:space="0" w:color="auto"/>
            <w:left w:val="none" w:sz="0" w:space="0" w:color="auto"/>
            <w:bottom w:val="none" w:sz="0" w:space="0" w:color="auto"/>
            <w:right w:val="none" w:sz="0" w:space="0" w:color="auto"/>
          </w:divBdr>
        </w:div>
        <w:div w:id="1398211520">
          <w:marLeft w:val="1440"/>
          <w:marRight w:val="0"/>
          <w:marTop w:val="86"/>
          <w:marBottom w:val="0"/>
          <w:divBdr>
            <w:top w:val="none" w:sz="0" w:space="0" w:color="auto"/>
            <w:left w:val="none" w:sz="0" w:space="0" w:color="auto"/>
            <w:bottom w:val="none" w:sz="0" w:space="0" w:color="auto"/>
            <w:right w:val="none" w:sz="0" w:space="0" w:color="auto"/>
          </w:divBdr>
        </w:div>
        <w:div w:id="1623269575">
          <w:marLeft w:val="1008"/>
          <w:marRight w:val="0"/>
          <w:marTop w:val="86"/>
          <w:marBottom w:val="0"/>
          <w:divBdr>
            <w:top w:val="none" w:sz="0" w:space="0" w:color="auto"/>
            <w:left w:val="none" w:sz="0" w:space="0" w:color="auto"/>
            <w:bottom w:val="none" w:sz="0" w:space="0" w:color="auto"/>
            <w:right w:val="none" w:sz="0" w:space="0" w:color="auto"/>
          </w:divBdr>
        </w:div>
        <w:div w:id="714232858">
          <w:marLeft w:val="1440"/>
          <w:marRight w:val="0"/>
          <w:marTop w:val="86"/>
          <w:marBottom w:val="0"/>
          <w:divBdr>
            <w:top w:val="none" w:sz="0" w:space="0" w:color="auto"/>
            <w:left w:val="none" w:sz="0" w:space="0" w:color="auto"/>
            <w:bottom w:val="none" w:sz="0" w:space="0" w:color="auto"/>
            <w:right w:val="none" w:sz="0" w:space="0" w:color="auto"/>
          </w:divBdr>
        </w:div>
      </w:divsChild>
    </w:div>
    <w:div w:id="340663128">
      <w:bodyDiv w:val="1"/>
      <w:marLeft w:val="0"/>
      <w:marRight w:val="0"/>
      <w:marTop w:val="0"/>
      <w:marBottom w:val="0"/>
      <w:divBdr>
        <w:top w:val="none" w:sz="0" w:space="0" w:color="auto"/>
        <w:left w:val="none" w:sz="0" w:space="0" w:color="auto"/>
        <w:bottom w:val="none" w:sz="0" w:space="0" w:color="auto"/>
        <w:right w:val="none" w:sz="0" w:space="0" w:color="auto"/>
      </w:divBdr>
    </w:div>
    <w:div w:id="392966305">
      <w:bodyDiv w:val="1"/>
      <w:marLeft w:val="0"/>
      <w:marRight w:val="0"/>
      <w:marTop w:val="0"/>
      <w:marBottom w:val="0"/>
      <w:divBdr>
        <w:top w:val="none" w:sz="0" w:space="0" w:color="auto"/>
        <w:left w:val="none" w:sz="0" w:space="0" w:color="auto"/>
        <w:bottom w:val="none" w:sz="0" w:space="0" w:color="auto"/>
        <w:right w:val="none" w:sz="0" w:space="0" w:color="auto"/>
      </w:divBdr>
    </w:div>
    <w:div w:id="393313398">
      <w:bodyDiv w:val="1"/>
      <w:marLeft w:val="0"/>
      <w:marRight w:val="0"/>
      <w:marTop w:val="0"/>
      <w:marBottom w:val="0"/>
      <w:divBdr>
        <w:top w:val="none" w:sz="0" w:space="0" w:color="auto"/>
        <w:left w:val="none" w:sz="0" w:space="0" w:color="auto"/>
        <w:bottom w:val="none" w:sz="0" w:space="0" w:color="auto"/>
        <w:right w:val="none" w:sz="0" w:space="0" w:color="auto"/>
      </w:divBdr>
      <w:divsChild>
        <w:div w:id="1889608634">
          <w:marLeft w:val="547"/>
          <w:marRight w:val="0"/>
          <w:marTop w:val="96"/>
          <w:marBottom w:val="0"/>
          <w:divBdr>
            <w:top w:val="none" w:sz="0" w:space="0" w:color="auto"/>
            <w:left w:val="none" w:sz="0" w:space="0" w:color="auto"/>
            <w:bottom w:val="none" w:sz="0" w:space="0" w:color="auto"/>
            <w:right w:val="none" w:sz="0" w:space="0" w:color="auto"/>
          </w:divBdr>
        </w:div>
        <w:div w:id="1412311146">
          <w:marLeft w:val="547"/>
          <w:marRight w:val="0"/>
          <w:marTop w:val="96"/>
          <w:marBottom w:val="0"/>
          <w:divBdr>
            <w:top w:val="none" w:sz="0" w:space="0" w:color="auto"/>
            <w:left w:val="none" w:sz="0" w:space="0" w:color="auto"/>
            <w:bottom w:val="none" w:sz="0" w:space="0" w:color="auto"/>
            <w:right w:val="none" w:sz="0" w:space="0" w:color="auto"/>
          </w:divBdr>
        </w:div>
        <w:div w:id="953173701">
          <w:marLeft w:val="547"/>
          <w:marRight w:val="0"/>
          <w:marTop w:val="96"/>
          <w:marBottom w:val="0"/>
          <w:divBdr>
            <w:top w:val="none" w:sz="0" w:space="0" w:color="auto"/>
            <w:left w:val="none" w:sz="0" w:space="0" w:color="auto"/>
            <w:bottom w:val="none" w:sz="0" w:space="0" w:color="auto"/>
            <w:right w:val="none" w:sz="0" w:space="0" w:color="auto"/>
          </w:divBdr>
        </w:div>
      </w:divsChild>
    </w:div>
    <w:div w:id="442501508">
      <w:bodyDiv w:val="1"/>
      <w:marLeft w:val="0"/>
      <w:marRight w:val="0"/>
      <w:marTop w:val="0"/>
      <w:marBottom w:val="0"/>
      <w:divBdr>
        <w:top w:val="none" w:sz="0" w:space="0" w:color="auto"/>
        <w:left w:val="none" w:sz="0" w:space="0" w:color="auto"/>
        <w:bottom w:val="none" w:sz="0" w:space="0" w:color="auto"/>
        <w:right w:val="none" w:sz="0" w:space="0" w:color="auto"/>
      </w:divBdr>
      <w:divsChild>
        <w:div w:id="1728067919">
          <w:marLeft w:val="432"/>
          <w:marRight w:val="0"/>
          <w:marTop w:val="120"/>
          <w:marBottom w:val="0"/>
          <w:divBdr>
            <w:top w:val="none" w:sz="0" w:space="0" w:color="auto"/>
            <w:left w:val="none" w:sz="0" w:space="0" w:color="auto"/>
            <w:bottom w:val="none" w:sz="0" w:space="0" w:color="auto"/>
            <w:right w:val="none" w:sz="0" w:space="0" w:color="auto"/>
          </w:divBdr>
        </w:div>
        <w:div w:id="1872376871">
          <w:marLeft w:val="1152"/>
          <w:marRight w:val="0"/>
          <w:marTop w:val="120"/>
          <w:marBottom w:val="0"/>
          <w:divBdr>
            <w:top w:val="none" w:sz="0" w:space="0" w:color="auto"/>
            <w:left w:val="none" w:sz="0" w:space="0" w:color="auto"/>
            <w:bottom w:val="none" w:sz="0" w:space="0" w:color="auto"/>
            <w:right w:val="none" w:sz="0" w:space="0" w:color="auto"/>
          </w:divBdr>
        </w:div>
        <w:div w:id="2146966378">
          <w:marLeft w:val="1152"/>
          <w:marRight w:val="0"/>
          <w:marTop w:val="120"/>
          <w:marBottom w:val="0"/>
          <w:divBdr>
            <w:top w:val="none" w:sz="0" w:space="0" w:color="auto"/>
            <w:left w:val="none" w:sz="0" w:space="0" w:color="auto"/>
            <w:bottom w:val="none" w:sz="0" w:space="0" w:color="auto"/>
            <w:right w:val="none" w:sz="0" w:space="0" w:color="auto"/>
          </w:divBdr>
        </w:div>
        <w:div w:id="1620379732">
          <w:marLeft w:val="432"/>
          <w:marRight w:val="0"/>
          <w:marTop w:val="120"/>
          <w:marBottom w:val="0"/>
          <w:divBdr>
            <w:top w:val="none" w:sz="0" w:space="0" w:color="auto"/>
            <w:left w:val="none" w:sz="0" w:space="0" w:color="auto"/>
            <w:bottom w:val="none" w:sz="0" w:space="0" w:color="auto"/>
            <w:right w:val="none" w:sz="0" w:space="0" w:color="auto"/>
          </w:divBdr>
        </w:div>
        <w:div w:id="1904562942">
          <w:marLeft w:val="1152"/>
          <w:marRight w:val="0"/>
          <w:marTop w:val="120"/>
          <w:marBottom w:val="0"/>
          <w:divBdr>
            <w:top w:val="none" w:sz="0" w:space="0" w:color="auto"/>
            <w:left w:val="none" w:sz="0" w:space="0" w:color="auto"/>
            <w:bottom w:val="none" w:sz="0" w:space="0" w:color="auto"/>
            <w:right w:val="none" w:sz="0" w:space="0" w:color="auto"/>
          </w:divBdr>
        </w:div>
        <w:div w:id="471599939">
          <w:marLeft w:val="432"/>
          <w:marRight w:val="0"/>
          <w:marTop w:val="120"/>
          <w:marBottom w:val="0"/>
          <w:divBdr>
            <w:top w:val="none" w:sz="0" w:space="0" w:color="auto"/>
            <w:left w:val="none" w:sz="0" w:space="0" w:color="auto"/>
            <w:bottom w:val="none" w:sz="0" w:space="0" w:color="auto"/>
            <w:right w:val="none" w:sz="0" w:space="0" w:color="auto"/>
          </w:divBdr>
        </w:div>
      </w:divsChild>
    </w:div>
    <w:div w:id="450829147">
      <w:bodyDiv w:val="1"/>
      <w:marLeft w:val="0"/>
      <w:marRight w:val="0"/>
      <w:marTop w:val="0"/>
      <w:marBottom w:val="0"/>
      <w:divBdr>
        <w:top w:val="none" w:sz="0" w:space="0" w:color="auto"/>
        <w:left w:val="none" w:sz="0" w:space="0" w:color="auto"/>
        <w:bottom w:val="none" w:sz="0" w:space="0" w:color="auto"/>
        <w:right w:val="none" w:sz="0" w:space="0" w:color="auto"/>
      </w:divBdr>
    </w:div>
    <w:div w:id="565723204">
      <w:bodyDiv w:val="1"/>
      <w:marLeft w:val="0"/>
      <w:marRight w:val="0"/>
      <w:marTop w:val="0"/>
      <w:marBottom w:val="0"/>
      <w:divBdr>
        <w:top w:val="none" w:sz="0" w:space="0" w:color="auto"/>
        <w:left w:val="none" w:sz="0" w:space="0" w:color="auto"/>
        <w:bottom w:val="none" w:sz="0" w:space="0" w:color="auto"/>
        <w:right w:val="none" w:sz="0" w:space="0" w:color="auto"/>
      </w:divBdr>
    </w:div>
    <w:div w:id="578752958">
      <w:bodyDiv w:val="1"/>
      <w:marLeft w:val="0"/>
      <w:marRight w:val="0"/>
      <w:marTop w:val="0"/>
      <w:marBottom w:val="0"/>
      <w:divBdr>
        <w:top w:val="none" w:sz="0" w:space="0" w:color="auto"/>
        <w:left w:val="none" w:sz="0" w:space="0" w:color="auto"/>
        <w:bottom w:val="none" w:sz="0" w:space="0" w:color="auto"/>
        <w:right w:val="none" w:sz="0" w:space="0" w:color="auto"/>
      </w:divBdr>
      <w:divsChild>
        <w:div w:id="1204634341">
          <w:marLeft w:val="547"/>
          <w:marRight w:val="0"/>
          <w:marTop w:val="96"/>
          <w:marBottom w:val="0"/>
          <w:divBdr>
            <w:top w:val="none" w:sz="0" w:space="0" w:color="auto"/>
            <w:left w:val="none" w:sz="0" w:space="0" w:color="auto"/>
            <w:bottom w:val="none" w:sz="0" w:space="0" w:color="auto"/>
            <w:right w:val="none" w:sz="0" w:space="0" w:color="auto"/>
          </w:divBdr>
        </w:div>
        <w:div w:id="1264535203">
          <w:marLeft w:val="547"/>
          <w:marRight w:val="0"/>
          <w:marTop w:val="96"/>
          <w:marBottom w:val="0"/>
          <w:divBdr>
            <w:top w:val="none" w:sz="0" w:space="0" w:color="auto"/>
            <w:left w:val="none" w:sz="0" w:space="0" w:color="auto"/>
            <w:bottom w:val="none" w:sz="0" w:space="0" w:color="auto"/>
            <w:right w:val="none" w:sz="0" w:space="0" w:color="auto"/>
          </w:divBdr>
        </w:div>
        <w:div w:id="1836920082">
          <w:marLeft w:val="547"/>
          <w:marRight w:val="0"/>
          <w:marTop w:val="96"/>
          <w:marBottom w:val="0"/>
          <w:divBdr>
            <w:top w:val="none" w:sz="0" w:space="0" w:color="auto"/>
            <w:left w:val="none" w:sz="0" w:space="0" w:color="auto"/>
            <w:bottom w:val="none" w:sz="0" w:space="0" w:color="auto"/>
            <w:right w:val="none" w:sz="0" w:space="0" w:color="auto"/>
          </w:divBdr>
        </w:div>
        <w:div w:id="1842086989">
          <w:marLeft w:val="547"/>
          <w:marRight w:val="0"/>
          <w:marTop w:val="96"/>
          <w:marBottom w:val="0"/>
          <w:divBdr>
            <w:top w:val="none" w:sz="0" w:space="0" w:color="auto"/>
            <w:left w:val="none" w:sz="0" w:space="0" w:color="auto"/>
            <w:bottom w:val="none" w:sz="0" w:space="0" w:color="auto"/>
            <w:right w:val="none" w:sz="0" w:space="0" w:color="auto"/>
          </w:divBdr>
        </w:div>
        <w:div w:id="1780681514">
          <w:marLeft w:val="547"/>
          <w:marRight w:val="0"/>
          <w:marTop w:val="96"/>
          <w:marBottom w:val="0"/>
          <w:divBdr>
            <w:top w:val="none" w:sz="0" w:space="0" w:color="auto"/>
            <w:left w:val="none" w:sz="0" w:space="0" w:color="auto"/>
            <w:bottom w:val="none" w:sz="0" w:space="0" w:color="auto"/>
            <w:right w:val="none" w:sz="0" w:space="0" w:color="auto"/>
          </w:divBdr>
        </w:div>
        <w:div w:id="1681002912">
          <w:marLeft w:val="547"/>
          <w:marRight w:val="0"/>
          <w:marTop w:val="96"/>
          <w:marBottom w:val="0"/>
          <w:divBdr>
            <w:top w:val="none" w:sz="0" w:space="0" w:color="auto"/>
            <w:left w:val="none" w:sz="0" w:space="0" w:color="auto"/>
            <w:bottom w:val="none" w:sz="0" w:space="0" w:color="auto"/>
            <w:right w:val="none" w:sz="0" w:space="0" w:color="auto"/>
          </w:divBdr>
        </w:div>
      </w:divsChild>
    </w:div>
    <w:div w:id="593049756">
      <w:bodyDiv w:val="1"/>
      <w:marLeft w:val="0"/>
      <w:marRight w:val="0"/>
      <w:marTop w:val="0"/>
      <w:marBottom w:val="0"/>
      <w:divBdr>
        <w:top w:val="none" w:sz="0" w:space="0" w:color="auto"/>
        <w:left w:val="none" w:sz="0" w:space="0" w:color="auto"/>
        <w:bottom w:val="none" w:sz="0" w:space="0" w:color="auto"/>
        <w:right w:val="none" w:sz="0" w:space="0" w:color="auto"/>
      </w:divBdr>
    </w:div>
    <w:div w:id="593052428">
      <w:bodyDiv w:val="1"/>
      <w:marLeft w:val="0"/>
      <w:marRight w:val="0"/>
      <w:marTop w:val="0"/>
      <w:marBottom w:val="0"/>
      <w:divBdr>
        <w:top w:val="none" w:sz="0" w:space="0" w:color="auto"/>
        <w:left w:val="none" w:sz="0" w:space="0" w:color="auto"/>
        <w:bottom w:val="none" w:sz="0" w:space="0" w:color="auto"/>
        <w:right w:val="none" w:sz="0" w:space="0" w:color="auto"/>
      </w:divBdr>
    </w:div>
    <w:div w:id="672799642">
      <w:bodyDiv w:val="1"/>
      <w:marLeft w:val="0"/>
      <w:marRight w:val="0"/>
      <w:marTop w:val="0"/>
      <w:marBottom w:val="0"/>
      <w:divBdr>
        <w:top w:val="none" w:sz="0" w:space="0" w:color="auto"/>
        <w:left w:val="none" w:sz="0" w:space="0" w:color="auto"/>
        <w:bottom w:val="none" w:sz="0" w:space="0" w:color="auto"/>
        <w:right w:val="none" w:sz="0" w:space="0" w:color="auto"/>
      </w:divBdr>
      <w:divsChild>
        <w:div w:id="716854024">
          <w:marLeft w:val="0"/>
          <w:marRight w:val="0"/>
          <w:marTop w:val="0"/>
          <w:marBottom w:val="0"/>
          <w:divBdr>
            <w:top w:val="none" w:sz="0" w:space="0" w:color="auto"/>
            <w:left w:val="none" w:sz="0" w:space="0" w:color="auto"/>
            <w:bottom w:val="none" w:sz="0" w:space="0" w:color="auto"/>
            <w:right w:val="none" w:sz="0" w:space="0" w:color="auto"/>
          </w:divBdr>
        </w:div>
        <w:div w:id="87390460">
          <w:marLeft w:val="0"/>
          <w:marRight w:val="0"/>
          <w:marTop w:val="0"/>
          <w:marBottom w:val="0"/>
          <w:divBdr>
            <w:top w:val="none" w:sz="0" w:space="0" w:color="auto"/>
            <w:left w:val="none" w:sz="0" w:space="0" w:color="auto"/>
            <w:bottom w:val="none" w:sz="0" w:space="0" w:color="auto"/>
            <w:right w:val="none" w:sz="0" w:space="0" w:color="auto"/>
          </w:divBdr>
        </w:div>
        <w:div w:id="2135785316">
          <w:marLeft w:val="0"/>
          <w:marRight w:val="0"/>
          <w:marTop w:val="0"/>
          <w:marBottom w:val="0"/>
          <w:divBdr>
            <w:top w:val="none" w:sz="0" w:space="0" w:color="auto"/>
            <w:left w:val="none" w:sz="0" w:space="0" w:color="auto"/>
            <w:bottom w:val="none" w:sz="0" w:space="0" w:color="auto"/>
            <w:right w:val="none" w:sz="0" w:space="0" w:color="auto"/>
          </w:divBdr>
        </w:div>
        <w:div w:id="1207567102">
          <w:marLeft w:val="0"/>
          <w:marRight w:val="0"/>
          <w:marTop w:val="0"/>
          <w:marBottom w:val="0"/>
          <w:divBdr>
            <w:top w:val="none" w:sz="0" w:space="0" w:color="auto"/>
            <w:left w:val="none" w:sz="0" w:space="0" w:color="auto"/>
            <w:bottom w:val="none" w:sz="0" w:space="0" w:color="auto"/>
            <w:right w:val="none" w:sz="0" w:space="0" w:color="auto"/>
          </w:divBdr>
        </w:div>
        <w:div w:id="1351369973">
          <w:marLeft w:val="0"/>
          <w:marRight w:val="0"/>
          <w:marTop w:val="0"/>
          <w:marBottom w:val="0"/>
          <w:divBdr>
            <w:top w:val="none" w:sz="0" w:space="0" w:color="auto"/>
            <w:left w:val="none" w:sz="0" w:space="0" w:color="auto"/>
            <w:bottom w:val="none" w:sz="0" w:space="0" w:color="auto"/>
            <w:right w:val="none" w:sz="0" w:space="0" w:color="auto"/>
          </w:divBdr>
        </w:div>
        <w:div w:id="2030326496">
          <w:marLeft w:val="0"/>
          <w:marRight w:val="0"/>
          <w:marTop w:val="0"/>
          <w:marBottom w:val="0"/>
          <w:divBdr>
            <w:top w:val="none" w:sz="0" w:space="0" w:color="auto"/>
            <w:left w:val="none" w:sz="0" w:space="0" w:color="auto"/>
            <w:bottom w:val="none" w:sz="0" w:space="0" w:color="auto"/>
            <w:right w:val="none" w:sz="0" w:space="0" w:color="auto"/>
          </w:divBdr>
        </w:div>
        <w:div w:id="79957491">
          <w:marLeft w:val="0"/>
          <w:marRight w:val="0"/>
          <w:marTop w:val="0"/>
          <w:marBottom w:val="0"/>
          <w:divBdr>
            <w:top w:val="none" w:sz="0" w:space="0" w:color="auto"/>
            <w:left w:val="none" w:sz="0" w:space="0" w:color="auto"/>
            <w:bottom w:val="none" w:sz="0" w:space="0" w:color="auto"/>
            <w:right w:val="none" w:sz="0" w:space="0" w:color="auto"/>
          </w:divBdr>
        </w:div>
        <w:div w:id="1082995310">
          <w:marLeft w:val="0"/>
          <w:marRight w:val="0"/>
          <w:marTop w:val="0"/>
          <w:marBottom w:val="0"/>
          <w:divBdr>
            <w:top w:val="none" w:sz="0" w:space="0" w:color="auto"/>
            <w:left w:val="none" w:sz="0" w:space="0" w:color="auto"/>
            <w:bottom w:val="none" w:sz="0" w:space="0" w:color="auto"/>
            <w:right w:val="none" w:sz="0" w:space="0" w:color="auto"/>
          </w:divBdr>
        </w:div>
        <w:div w:id="984508786">
          <w:marLeft w:val="0"/>
          <w:marRight w:val="0"/>
          <w:marTop w:val="0"/>
          <w:marBottom w:val="0"/>
          <w:divBdr>
            <w:top w:val="none" w:sz="0" w:space="0" w:color="auto"/>
            <w:left w:val="none" w:sz="0" w:space="0" w:color="auto"/>
            <w:bottom w:val="none" w:sz="0" w:space="0" w:color="auto"/>
            <w:right w:val="none" w:sz="0" w:space="0" w:color="auto"/>
          </w:divBdr>
        </w:div>
        <w:div w:id="1497113481">
          <w:marLeft w:val="0"/>
          <w:marRight w:val="0"/>
          <w:marTop w:val="0"/>
          <w:marBottom w:val="0"/>
          <w:divBdr>
            <w:top w:val="none" w:sz="0" w:space="0" w:color="auto"/>
            <w:left w:val="none" w:sz="0" w:space="0" w:color="auto"/>
            <w:bottom w:val="none" w:sz="0" w:space="0" w:color="auto"/>
            <w:right w:val="none" w:sz="0" w:space="0" w:color="auto"/>
          </w:divBdr>
        </w:div>
        <w:div w:id="1418022024">
          <w:marLeft w:val="0"/>
          <w:marRight w:val="0"/>
          <w:marTop w:val="0"/>
          <w:marBottom w:val="0"/>
          <w:divBdr>
            <w:top w:val="none" w:sz="0" w:space="0" w:color="auto"/>
            <w:left w:val="none" w:sz="0" w:space="0" w:color="auto"/>
            <w:bottom w:val="none" w:sz="0" w:space="0" w:color="auto"/>
            <w:right w:val="none" w:sz="0" w:space="0" w:color="auto"/>
          </w:divBdr>
        </w:div>
        <w:div w:id="376011521">
          <w:marLeft w:val="0"/>
          <w:marRight w:val="0"/>
          <w:marTop w:val="0"/>
          <w:marBottom w:val="0"/>
          <w:divBdr>
            <w:top w:val="none" w:sz="0" w:space="0" w:color="auto"/>
            <w:left w:val="none" w:sz="0" w:space="0" w:color="auto"/>
            <w:bottom w:val="none" w:sz="0" w:space="0" w:color="auto"/>
            <w:right w:val="none" w:sz="0" w:space="0" w:color="auto"/>
          </w:divBdr>
        </w:div>
        <w:div w:id="1939629722">
          <w:marLeft w:val="0"/>
          <w:marRight w:val="0"/>
          <w:marTop w:val="0"/>
          <w:marBottom w:val="0"/>
          <w:divBdr>
            <w:top w:val="none" w:sz="0" w:space="0" w:color="auto"/>
            <w:left w:val="none" w:sz="0" w:space="0" w:color="auto"/>
            <w:bottom w:val="none" w:sz="0" w:space="0" w:color="auto"/>
            <w:right w:val="none" w:sz="0" w:space="0" w:color="auto"/>
          </w:divBdr>
        </w:div>
        <w:div w:id="1431778724">
          <w:marLeft w:val="0"/>
          <w:marRight w:val="0"/>
          <w:marTop w:val="0"/>
          <w:marBottom w:val="0"/>
          <w:divBdr>
            <w:top w:val="none" w:sz="0" w:space="0" w:color="auto"/>
            <w:left w:val="none" w:sz="0" w:space="0" w:color="auto"/>
            <w:bottom w:val="none" w:sz="0" w:space="0" w:color="auto"/>
            <w:right w:val="none" w:sz="0" w:space="0" w:color="auto"/>
          </w:divBdr>
        </w:div>
        <w:div w:id="1583952477">
          <w:marLeft w:val="0"/>
          <w:marRight w:val="0"/>
          <w:marTop w:val="0"/>
          <w:marBottom w:val="0"/>
          <w:divBdr>
            <w:top w:val="none" w:sz="0" w:space="0" w:color="auto"/>
            <w:left w:val="none" w:sz="0" w:space="0" w:color="auto"/>
            <w:bottom w:val="none" w:sz="0" w:space="0" w:color="auto"/>
            <w:right w:val="none" w:sz="0" w:space="0" w:color="auto"/>
          </w:divBdr>
        </w:div>
        <w:div w:id="666440850">
          <w:marLeft w:val="0"/>
          <w:marRight w:val="0"/>
          <w:marTop w:val="0"/>
          <w:marBottom w:val="0"/>
          <w:divBdr>
            <w:top w:val="none" w:sz="0" w:space="0" w:color="auto"/>
            <w:left w:val="none" w:sz="0" w:space="0" w:color="auto"/>
            <w:bottom w:val="none" w:sz="0" w:space="0" w:color="auto"/>
            <w:right w:val="none" w:sz="0" w:space="0" w:color="auto"/>
          </w:divBdr>
        </w:div>
        <w:div w:id="959603218">
          <w:marLeft w:val="0"/>
          <w:marRight w:val="0"/>
          <w:marTop w:val="0"/>
          <w:marBottom w:val="0"/>
          <w:divBdr>
            <w:top w:val="none" w:sz="0" w:space="0" w:color="auto"/>
            <w:left w:val="none" w:sz="0" w:space="0" w:color="auto"/>
            <w:bottom w:val="none" w:sz="0" w:space="0" w:color="auto"/>
            <w:right w:val="none" w:sz="0" w:space="0" w:color="auto"/>
          </w:divBdr>
        </w:div>
        <w:div w:id="1642224873">
          <w:marLeft w:val="0"/>
          <w:marRight w:val="0"/>
          <w:marTop w:val="0"/>
          <w:marBottom w:val="0"/>
          <w:divBdr>
            <w:top w:val="none" w:sz="0" w:space="0" w:color="auto"/>
            <w:left w:val="none" w:sz="0" w:space="0" w:color="auto"/>
            <w:bottom w:val="none" w:sz="0" w:space="0" w:color="auto"/>
            <w:right w:val="none" w:sz="0" w:space="0" w:color="auto"/>
          </w:divBdr>
        </w:div>
        <w:div w:id="1938516360">
          <w:marLeft w:val="0"/>
          <w:marRight w:val="0"/>
          <w:marTop w:val="0"/>
          <w:marBottom w:val="0"/>
          <w:divBdr>
            <w:top w:val="none" w:sz="0" w:space="0" w:color="auto"/>
            <w:left w:val="none" w:sz="0" w:space="0" w:color="auto"/>
            <w:bottom w:val="none" w:sz="0" w:space="0" w:color="auto"/>
            <w:right w:val="none" w:sz="0" w:space="0" w:color="auto"/>
          </w:divBdr>
        </w:div>
      </w:divsChild>
    </w:div>
    <w:div w:id="716125206">
      <w:bodyDiv w:val="1"/>
      <w:marLeft w:val="0"/>
      <w:marRight w:val="0"/>
      <w:marTop w:val="0"/>
      <w:marBottom w:val="0"/>
      <w:divBdr>
        <w:top w:val="none" w:sz="0" w:space="0" w:color="auto"/>
        <w:left w:val="none" w:sz="0" w:space="0" w:color="auto"/>
        <w:bottom w:val="none" w:sz="0" w:space="0" w:color="auto"/>
        <w:right w:val="none" w:sz="0" w:space="0" w:color="auto"/>
      </w:divBdr>
      <w:divsChild>
        <w:div w:id="1920166803">
          <w:marLeft w:val="547"/>
          <w:marRight w:val="0"/>
          <w:marTop w:val="96"/>
          <w:marBottom w:val="0"/>
          <w:divBdr>
            <w:top w:val="none" w:sz="0" w:space="0" w:color="auto"/>
            <w:left w:val="none" w:sz="0" w:space="0" w:color="auto"/>
            <w:bottom w:val="none" w:sz="0" w:space="0" w:color="auto"/>
            <w:right w:val="none" w:sz="0" w:space="0" w:color="auto"/>
          </w:divBdr>
        </w:div>
        <w:div w:id="750085565">
          <w:marLeft w:val="547"/>
          <w:marRight w:val="0"/>
          <w:marTop w:val="96"/>
          <w:marBottom w:val="0"/>
          <w:divBdr>
            <w:top w:val="none" w:sz="0" w:space="0" w:color="auto"/>
            <w:left w:val="none" w:sz="0" w:space="0" w:color="auto"/>
            <w:bottom w:val="none" w:sz="0" w:space="0" w:color="auto"/>
            <w:right w:val="none" w:sz="0" w:space="0" w:color="auto"/>
          </w:divBdr>
        </w:div>
        <w:div w:id="647395309">
          <w:marLeft w:val="547"/>
          <w:marRight w:val="0"/>
          <w:marTop w:val="96"/>
          <w:marBottom w:val="0"/>
          <w:divBdr>
            <w:top w:val="none" w:sz="0" w:space="0" w:color="auto"/>
            <w:left w:val="none" w:sz="0" w:space="0" w:color="auto"/>
            <w:bottom w:val="none" w:sz="0" w:space="0" w:color="auto"/>
            <w:right w:val="none" w:sz="0" w:space="0" w:color="auto"/>
          </w:divBdr>
        </w:div>
        <w:div w:id="484207990">
          <w:marLeft w:val="547"/>
          <w:marRight w:val="0"/>
          <w:marTop w:val="96"/>
          <w:marBottom w:val="0"/>
          <w:divBdr>
            <w:top w:val="none" w:sz="0" w:space="0" w:color="auto"/>
            <w:left w:val="none" w:sz="0" w:space="0" w:color="auto"/>
            <w:bottom w:val="none" w:sz="0" w:space="0" w:color="auto"/>
            <w:right w:val="none" w:sz="0" w:space="0" w:color="auto"/>
          </w:divBdr>
        </w:div>
        <w:div w:id="140197744">
          <w:marLeft w:val="547"/>
          <w:marRight w:val="0"/>
          <w:marTop w:val="96"/>
          <w:marBottom w:val="0"/>
          <w:divBdr>
            <w:top w:val="none" w:sz="0" w:space="0" w:color="auto"/>
            <w:left w:val="none" w:sz="0" w:space="0" w:color="auto"/>
            <w:bottom w:val="none" w:sz="0" w:space="0" w:color="auto"/>
            <w:right w:val="none" w:sz="0" w:space="0" w:color="auto"/>
          </w:divBdr>
        </w:div>
        <w:div w:id="1612204370">
          <w:marLeft w:val="547"/>
          <w:marRight w:val="0"/>
          <w:marTop w:val="96"/>
          <w:marBottom w:val="0"/>
          <w:divBdr>
            <w:top w:val="none" w:sz="0" w:space="0" w:color="auto"/>
            <w:left w:val="none" w:sz="0" w:space="0" w:color="auto"/>
            <w:bottom w:val="none" w:sz="0" w:space="0" w:color="auto"/>
            <w:right w:val="none" w:sz="0" w:space="0" w:color="auto"/>
          </w:divBdr>
        </w:div>
        <w:div w:id="411052516">
          <w:marLeft w:val="547"/>
          <w:marRight w:val="0"/>
          <w:marTop w:val="96"/>
          <w:marBottom w:val="0"/>
          <w:divBdr>
            <w:top w:val="none" w:sz="0" w:space="0" w:color="auto"/>
            <w:left w:val="none" w:sz="0" w:space="0" w:color="auto"/>
            <w:bottom w:val="none" w:sz="0" w:space="0" w:color="auto"/>
            <w:right w:val="none" w:sz="0" w:space="0" w:color="auto"/>
          </w:divBdr>
        </w:div>
      </w:divsChild>
    </w:div>
    <w:div w:id="721517700">
      <w:bodyDiv w:val="1"/>
      <w:marLeft w:val="0"/>
      <w:marRight w:val="0"/>
      <w:marTop w:val="0"/>
      <w:marBottom w:val="0"/>
      <w:divBdr>
        <w:top w:val="none" w:sz="0" w:space="0" w:color="auto"/>
        <w:left w:val="none" w:sz="0" w:space="0" w:color="auto"/>
        <w:bottom w:val="none" w:sz="0" w:space="0" w:color="auto"/>
        <w:right w:val="none" w:sz="0" w:space="0" w:color="auto"/>
      </w:divBdr>
      <w:divsChild>
        <w:div w:id="751051490">
          <w:marLeft w:val="0"/>
          <w:marRight w:val="0"/>
          <w:marTop w:val="96"/>
          <w:marBottom w:val="0"/>
          <w:divBdr>
            <w:top w:val="none" w:sz="0" w:space="0" w:color="auto"/>
            <w:left w:val="none" w:sz="0" w:space="0" w:color="auto"/>
            <w:bottom w:val="none" w:sz="0" w:space="0" w:color="auto"/>
            <w:right w:val="none" w:sz="0" w:space="0" w:color="auto"/>
          </w:divBdr>
        </w:div>
        <w:div w:id="607739684">
          <w:marLeft w:val="0"/>
          <w:marRight w:val="0"/>
          <w:marTop w:val="96"/>
          <w:marBottom w:val="0"/>
          <w:divBdr>
            <w:top w:val="none" w:sz="0" w:space="0" w:color="auto"/>
            <w:left w:val="none" w:sz="0" w:space="0" w:color="auto"/>
            <w:bottom w:val="none" w:sz="0" w:space="0" w:color="auto"/>
            <w:right w:val="none" w:sz="0" w:space="0" w:color="auto"/>
          </w:divBdr>
        </w:div>
        <w:div w:id="859970465">
          <w:marLeft w:val="0"/>
          <w:marRight w:val="0"/>
          <w:marTop w:val="96"/>
          <w:marBottom w:val="0"/>
          <w:divBdr>
            <w:top w:val="none" w:sz="0" w:space="0" w:color="auto"/>
            <w:left w:val="none" w:sz="0" w:space="0" w:color="auto"/>
            <w:bottom w:val="none" w:sz="0" w:space="0" w:color="auto"/>
            <w:right w:val="none" w:sz="0" w:space="0" w:color="auto"/>
          </w:divBdr>
        </w:div>
        <w:div w:id="976059996">
          <w:marLeft w:val="0"/>
          <w:marRight w:val="0"/>
          <w:marTop w:val="96"/>
          <w:marBottom w:val="0"/>
          <w:divBdr>
            <w:top w:val="none" w:sz="0" w:space="0" w:color="auto"/>
            <w:left w:val="none" w:sz="0" w:space="0" w:color="auto"/>
            <w:bottom w:val="none" w:sz="0" w:space="0" w:color="auto"/>
            <w:right w:val="none" w:sz="0" w:space="0" w:color="auto"/>
          </w:divBdr>
        </w:div>
      </w:divsChild>
    </w:div>
    <w:div w:id="786310109">
      <w:bodyDiv w:val="1"/>
      <w:marLeft w:val="0"/>
      <w:marRight w:val="0"/>
      <w:marTop w:val="0"/>
      <w:marBottom w:val="0"/>
      <w:divBdr>
        <w:top w:val="none" w:sz="0" w:space="0" w:color="auto"/>
        <w:left w:val="none" w:sz="0" w:space="0" w:color="auto"/>
        <w:bottom w:val="none" w:sz="0" w:space="0" w:color="auto"/>
        <w:right w:val="none" w:sz="0" w:space="0" w:color="auto"/>
      </w:divBdr>
    </w:div>
    <w:div w:id="823008237">
      <w:bodyDiv w:val="1"/>
      <w:marLeft w:val="0"/>
      <w:marRight w:val="0"/>
      <w:marTop w:val="0"/>
      <w:marBottom w:val="0"/>
      <w:divBdr>
        <w:top w:val="none" w:sz="0" w:space="0" w:color="auto"/>
        <w:left w:val="none" w:sz="0" w:space="0" w:color="auto"/>
        <w:bottom w:val="none" w:sz="0" w:space="0" w:color="auto"/>
        <w:right w:val="none" w:sz="0" w:space="0" w:color="auto"/>
      </w:divBdr>
    </w:div>
    <w:div w:id="873733564">
      <w:bodyDiv w:val="1"/>
      <w:marLeft w:val="0"/>
      <w:marRight w:val="0"/>
      <w:marTop w:val="0"/>
      <w:marBottom w:val="0"/>
      <w:divBdr>
        <w:top w:val="none" w:sz="0" w:space="0" w:color="auto"/>
        <w:left w:val="none" w:sz="0" w:space="0" w:color="auto"/>
        <w:bottom w:val="none" w:sz="0" w:space="0" w:color="auto"/>
        <w:right w:val="none" w:sz="0" w:space="0" w:color="auto"/>
      </w:divBdr>
    </w:div>
    <w:div w:id="899706192">
      <w:bodyDiv w:val="1"/>
      <w:marLeft w:val="0"/>
      <w:marRight w:val="0"/>
      <w:marTop w:val="0"/>
      <w:marBottom w:val="0"/>
      <w:divBdr>
        <w:top w:val="none" w:sz="0" w:space="0" w:color="auto"/>
        <w:left w:val="none" w:sz="0" w:space="0" w:color="auto"/>
        <w:bottom w:val="none" w:sz="0" w:space="0" w:color="auto"/>
        <w:right w:val="none" w:sz="0" w:space="0" w:color="auto"/>
      </w:divBdr>
      <w:divsChild>
        <w:div w:id="2019430872">
          <w:marLeft w:val="432"/>
          <w:marRight w:val="0"/>
          <w:marTop w:val="120"/>
          <w:marBottom w:val="0"/>
          <w:divBdr>
            <w:top w:val="none" w:sz="0" w:space="0" w:color="auto"/>
            <w:left w:val="none" w:sz="0" w:space="0" w:color="auto"/>
            <w:bottom w:val="none" w:sz="0" w:space="0" w:color="auto"/>
            <w:right w:val="none" w:sz="0" w:space="0" w:color="auto"/>
          </w:divBdr>
        </w:div>
        <w:div w:id="1092972533">
          <w:marLeft w:val="432"/>
          <w:marRight w:val="0"/>
          <w:marTop w:val="120"/>
          <w:marBottom w:val="0"/>
          <w:divBdr>
            <w:top w:val="none" w:sz="0" w:space="0" w:color="auto"/>
            <w:left w:val="none" w:sz="0" w:space="0" w:color="auto"/>
            <w:bottom w:val="none" w:sz="0" w:space="0" w:color="auto"/>
            <w:right w:val="none" w:sz="0" w:space="0" w:color="auto"/>
          </w:divBdr>
        </w:div>
        <w:div w:id="1203984432">
          <w:marLeft w:val="1008"/>
          <w:marRight w:val="0"/>
          <w:marTop w:val="91"/>
          <w:marBottom w:val="0"/>
          <w:divBdr>
            <w:top w:val="none" w:sz="0" w:space="0" w:color="auto"/>
            <w:left w:val="none" w:sz="0" w:space="0" w:color="auto"/>
            <w:bottom w:val="none" w:sz="0" w:space="0" w:color="auto"/>
            <w:right w:val="none" w:sz="0" w:space="0" w:color="auto"/>
          </w:divBdr>
        </w:div>
        <w:div w:id="1368023777">
          <w:marLeft w:val="432"/>
          <w:marRight w:val="0"/>
          <w:marTop w:val="120"/>
          <w:marBottom w:val="0"/>
          <w:divBdr>
            <w:top w:val="none" w:sz="0" w:space="0" w:color="auto"/>
            <w:left w:val="none" w:sz="0" w:space="0" w:color="auto"/>
            <w:bottom w:val="none" w:sz="0" w:space="0" w:color="auto"/>
            <w:right w:val="none" w:sz="0" w:space="0" w:color="auto"/>
          </w:divBdr>
        </w:div>
        <w:div w:id="1560633071">
          <w:marLeft w:val="432"/>
          <w:marRight w:val="0"/>
          <w:marTop w:val="120"/>
          <w:marBottom w:val="0"/>
          <w:divBdr>
            <w:top w:val="none" w:sz="0" w:space="0" w:color="auto"/>
            <w:left w:val="none" w:sz="0" w:space="0" w:color="auto"/>
            <w:bottom w:val="none" w:sz="0" w:space="0" w:color="auto"/>
            <w:right w:val="none" w:sz="0" w:space="0" w:color="auto"/>
          </w:divBdr>
        </w:div>
        <w:div w:id="367334954">
          <w:marLeft w:val="432"/>
          <w:marRight w:val="0"/>
          <w:marTop w:val="120"/>
          <w:marBottom w:val="0"/>
          <w:divBdr>
            <w:top w:val="none" w:sz="0" w:space="0" w:color="auto"/>
            <w:left w:val="none" w:sz="0" w:space="0" w:color="auto"/>
            <w:bottom w:val="none" w:sz="0" w:space="0" w:color="auto"/>
            <w:right w:val="none" w:sz="0" w:space="0" w:color="auto"/>
          </w:divBdr>
        </w:div>
        <w:div w:id="856045974">
          <w:marLeft w:val="432"/>
          <w:marRight w:val="0"/>
          <w:marTop w:val="120"/>
          <w:marBottom w:val="0"/>
          <w:divBdr>
            <w:top w:val="none" w:sz="0" w:space="0" w:color="auto"/>
            <w:left w:val="none" w:sz="0" w:space="0" w:color="auto"/>
            <w:bottom w:val="none" w:sz="0" w:space="0" w:color="auto"/>
            <w:right w:val="none" w:sz="0" w:space="0" w:color="auto"/>
          </w:divBdr>
        </w:div>
      </w:divsChild>
    </w:div>
    <w:div w:id="913584647">
      <w:bodyDiv w:val="1"/>
      <w:marLeft w:val="0"/>
      <w:marRight w:val="0"/>
      <w:marTop w:val="0"/>
      <w:marBottom w:val="0"/>
      <w:divBdr>
        <w:top w:val="none" w:sz="0" w:space="0" w:color="auto"/>
        <w:left w:val="none" w:sz="0" w:space="0" w:color="auto"/>
        <w:bottom w:val="none" w:sz="0" w:space="0" w:color="auto"/>
        <w:right w:val="none" w:sz="0" w:space="0" w:color="auto"/>
      </w:divBdr>
      <w:divsChild>
        <w:div w:id="370767376">
          <w:marLeft w:val="547"/>
          <w:marRight w:val="0"/>
          <w:marTop w:val="96"/>
          <w:marBottom w:val="0"/>
          <w:divBdr>
            <w:top w:val="none" w:sz="0" w:space="0" w:color="auto"/>
            <w:left w:val="none" w:sz="0" w:space="0" w:color="auto"/>
            <w:bottom w:val="none" w:sz="0" w:space="0" w:color="auto"/>
            <w:right w:val="none" w:sz="0" w:space="0" w:color="auto"/>
          </w:divBdr>
        </w:div>
        <w:div w:id="1312634657">
          <w:marLeft w:val="547"/>
          <w:marRight w:val="0"/>
          <w:marTop w:val="96"/>
          <w:marBottom w:val="0"/>
          <w:divBdr>
            <w:top w:val="none" w:sz="0" w:space="0" w:color="auto"/>
            <w:left w:val="none" w:sz="0" w:space="0" w:color="auto"/>
            <w:bottom w:val="none" w:sz="0" w:space="0" w:color="auto"/>
            <w:right w:val="none" w:sz="0" w:space="0" w:color="auto"/>
          </w:divBdr>
        </w:div>
        <w:div w:id="1729187600">
          <w:marLeft w:val="547"/>
          <w:marRight w:val="0"/>
          <w:marTop w:val="96"/>
          <w:marBottom w:val="0"/>
          <w:divBdr>
            <w:top w:val="none" w:sz="0" w:space="0" w:color="auto"/>
            <w:left w:val="none" w:sz="0" w:space="0" w:color="auto"/>
            <w:bottom w:val="none" w:sz="0" w:space="0" w:color="auto"/>
            <w:right w:val="none" w:sz="0" w:space="0" w:color="auto"/>
          </w:divBdr>
        </w:div>
      </w:divsChild>
    </w:div>
    <w:div w:id="917206902">
      <w:bodyDiv w:val="1"/>
      <w:marLeft w:val="0"/>
      <w:marRight w:val="0"/>
      <w:marTop w:val="0"/>
      <w:marBottom w:val="0"/>
      <w:divBdr>
        <w:top w:val="none" w:sz="0" w:space="0" w:color="auto"/>
        <w:left w:val="none" w:sz="0" w:space="0" w:color="auto"/>
        <w:bottom w:val="none" w:sz="0" w:space="0" w:color="auto"/>
        <w:right w:val="none" w:sz="0" w:space="0" w:color="auto"/>
      </w:divBdr>
      <w:divsChild>
        <w:div w:id="493378788">
          <w:marLeft w:val="720"/>
          <w:marRight w:val="0"/>
          <w:marTop w:val="120"/>
          <w:marBottom w:val="0"/>
          <w:divBdr>
            <w:top w:val="none" w:sz="0" w:space="0" w:color="auto"/>
            <w:left w:val="none" w:sz="0" w:space="0" w:color="auto"/>
            <w:bottom w:val="none" w:sz="0" w:space="0" w:color="auto"/>
            <w:right w:val="none" w:sz="0" w:space="0" w:color="auto"/>
          </w:divBdr>
        </w:div>
        <w:div w:id="344095877">
          <w:marLeft w:val="720"/>
          <w:marRight w:val="0"/>
          <w:marTop w:val="120"/>
          <w:marBottom w:val="0"/>
          <w:divBdr>
            <w:top w:val="none" w:sz="0" w:space="0" w:color="auto"/>
            <w:left w:val="none" w:sz="0" w:space="0" w:color="auto"/>
            <w:bottom w:val="none" w:sz="0" w:space="0" w:color="auto"/>
            <w:right w:val="none" w:sz="0" w:space="0" w:color="auto"/>
          </w:divBdr>
        </w:div>
      </w:divsChild>
    </w:div>
    <w:div w:id="943264068">
      <w:bodyDiv w:val="1"/>
      <w:marLeft w:val="0"/>
      <w:marRight w:val="0"/>
      <w:marTop w:val="0"/>
      <w:marBottom w:val="0"/>
      <w:divBdr>
        <w:top w:val="none" w:sz="0" w:space="0" w:color="auto"/>
        <w:left w:val="none" w:sz="0" w:space="0" w:color="auto"/>
        <w:bottom w:val="none" w:sz="0" w:space="0" w:color="auto"/>
        <w:right w:val="none" w:sz="0" w:space="0" w:color="auto"/>
      </w:divBdr>
      <w:divsChild>
        <w:div w:id="333724898">
          <w:marLeft w:val="432"/>
          <w:marRight w:val="0"/>
          <w:marTop w:val="0"/>
          <w:marBottom w:val="0"/>
          <w:divBdr>
            <w:top w:val="none" w:sz="0" w:space="0" w:color="auto"/>
            <w:left w:val="none" w:sz="0" w:space="0" w:color="auto"/>
            <w:bottom w:val="none" w:sz="0" w:space="0" w:color="auto"/>
            <w:right w:val="none" w:sz="0" w:space="0" w:color="auto"/>
          </w:divBdr>
        </w:div>
        <w:div w:id="89350551">
          <w:marLeft w:val="1008"/>
          <w:marRight w:val="0"/>
          <w:marTop w:val="0"/>
          <w:marBottom w:val="0"/>
          <w:divBdr>
            <w:top w:val="none" w:sz="0" w:space="0" w:color="auto"/>
            <w:left w:val="none" w:sz="0" w:space="0" w:color="auto"/>
            <w:bottom w:val="none" w:sz="0" w:space="0" w:color="auto"/>
            <w:right w:val="none" w:sz="0" w:space="0" w:color="auto"/>
          </w:divBdr>
        </w:div>
        <w:div w:id="1790970600">
          <w:marLeft w:val="1728"/>
          <w:marRight w:val="0"/>
          <w:marTop w:val="0"/>
          <w:marBottom w:val="72"/>
          <w:divBdr>
            <w:top w:val="none" w:sz="0" w:space="0" w:color="auto"/>
            <w:left w:val="none" w:sz="0" w:space="0" w:color="auto"/>
            <w:bottom w:val="none" w:sz="0" w:space="0" w:color="auto"/>
            <w:right w:val="none" w:sz="0" w:space="0" w:color="auto"/>
          </w:divBdr>
        </w:div>
        <w:div w:id="522479477">
          <w:marLeft w:val="432"/>
          <w:marRight w:val="0"/>
          <w:marTop w:val="120"/>
          <w:marBottom w:val="0"/>
          <w:divBdr>
            <w:top w:val="none" w:sz="0" w:space="0" w:color="auto"/>
            <w:left w:val="none" w:sz="0" w:space="0" w:color="auto"/>
            <w:bottom w:val="none" w:sz="0" w:space="0" w:color="auto"/>
            <w:right w:val="none" w:sz="0" w:space="0" w:color="auto"/>
          </w:divBdr>
        </w:div>
        <w:div w:id="562565345">
          <w:marLeft w:val="1008"/>
          <w:marRight w:val="0"/>
          <w:marTop w:val="0"/>
          <w:marBottom w:val="72"/>
          <w:divBdr>
            <w:top w:val="none" w:sz="0" w:space="0" w:color="auto"/>
            <w:left w:val="none" w:sz="0" w:space="0" w:color="auto"/>
            <w:bottom w:val="none" w:sz="0" w:space="0" w:color="auto"/>
            <w:right w:val="none" w:sz="0" w:space="0" w:color="auto"/>
          </w:divBdr>
        </w:div>
        <w:div w:id="1885091533">
          <w:marLeft w:val="1728"/>
          <w:marRight w:val="0"/>
          <w:marTop w:val="0"/>
          <w:marBottom w:val="72"/>
          <w:divBdr>
            <w:top w:val="none" w:sz="0" w:space="0" w:color="auto"/>
            <w:left w:val="none" w:sz="0" w:space="0" w:color="auto"/>
            <w:bottom w:val="none" w:sz="0" w:space="0" w:color="auto"/>
            <w:right w:val="none" w:sz="0" w:space="0" w:color="auto"/>
          </w:divBdr>
        </w:div>
        <w:div w:id="1580939031">
          <w:marLeft w:val="432"/>
          <w:marRight w:val="0"/>
          <w:marTop w:val="120"/>
          <w:marBottom w:val="0"/>
          <w:divBdr>
            <w:top w:val="none" w:sz="0" w:space="0" w:color="auto"/>
            <w:left w:val="none" w:sz="0" w:space="0" w:color="auto"/>
            <w:bottom w:val="none" w:sz="0" w:space="0" w:color="auto"/>
            <w:right w:val="none" w:sz="0" w:space="0" w:color="auto"/>
          </w:divBdr>
        </w:div>
        <w:div w:id="626621722">
          <w:marLeft w:val="1008"/>
          <w:marRight w:val="0"/>
          <w:marTop w:val="0"/>
          <w:marBottom w:val="0"/>
          <w:divBdr>
            <w:top w:val="none" w:sz="0" w:space="0" w:color="auto"/>
            <w:left w:val="none" w:sz="0" w:space="0" w:color="auto"/>
            <w:bottom w:val="none" w:sz="0" w:space="0" w:color="auto"/>
            <w:right w:val="none" w:sz="0" w:space="0" w:color="auto"/>
          </w:divBdr>
        </w:div>
        <w:div w:id="307708892">
          <w:marLeft w:val="1728"/>
          <w:marRight w:val="0"/>
          <w:marTop w:val="96"/>
          <w:marBottom w:val="0"/>
          <w:divBdr>
            <w:top w:val="none" w:sz="0" w:space="0" w:color="auto"/>
            <w:left w:val="none" w:sz="0" w:space="0" w:color="auto"/>
            <w:bottom w:val="none" w:sz="0" w:space="0" w:color="auto"/>
            <w:right w:val="none" w:sz="0" w:space="0" w:color="auto"/>
          </w:divBdr>
        </w:div>
        <w:div w:id="912082299">
          <w:marLeft w:val="432"/>
          <w:marRight w:val="0"/>
          <w:marTop w:val="120"/>
          <w:marBottom w:val="0"/>
          <w:divBdr>
            <w:top w:val="none" w:sz="0" w:space="0" w:color="auto"/>
            <w:left w:val="none" w:sz="0" w:space="0" w:color="auto"/>
            <w:bottom w:val="none" w:sz="0" w:space="0" w:color="auto"/>
            <w:right w:val="none" w:sz="0" w:space="0" w:color="auto"/>
          </w:divBdr>
        </w:div>
        <w:div w:id="114519480">
          <w:marLeft w:val="1008"/>
          <w:marRight w:val="0"/>
          <w:marTop w:val="0"/>
          <w:marBottom w:val="0"/>
          <w:divBdr>
            <w:top w:val="none" w:sz="0" w:space="0" w:color="auto"/>
            <w:left w:val="none" w:sz="0" w:space="0" w:color="auto"/>
            <w:bottom w:val="none" w:sz="0" w:space="0" w:color="auto"/>
            <w:right w:val="none" w:sz="0" w:space="0" w:color="auto"/>
          </w:divBdr>
        </w:div>
        <w:div w:id="1392732706">
          <w:marLeft w:val="1728"/>
          <w:marRight w:val="0"/>
          <w:marTop w:val="96"/>
          <w:marBottom w:val="0"/>
          <w:divBdr>
            <w:top w:val="none" w:sz="0" w:space="0" w:color="auto"/>
            <w:left w:val="none" w:sz="0" w:space="0" w:color="auto"/>
            <w:bottom w:val="none" w:sz="0" w:space="0" w:color="auto"/>
            <w:right w:val="none" w:sz="0" w:space="0" w:color="auto"/>
          </w:divBdr>
        </w:div>
      </w:divsChild>
    </w:div>
    <w:div w:id="950433504">
      <w:bodyDiv w:val="1"/>
      <w:marLeft w:val="0"/>
      <w:marRight w:val="0"/>
      <w:marTop w:val="0"/>
      <w:marBottom w:val="0"/>
      <w:divBdr>
        <w:top w:val="none" w:sz="0" w:space="0" w:color="auto"/>
        <w:left w:val="none" w:sz="0" w:space="0" w:color="auto"/>
        <w:bottom w:val="none" w:sz="0" w:space="0" w:color="auto"/>
        <w:right w:val="none" w:sz="0" w:space="0" w:color="auto"/>
      </w:divBdr>
      <w:divsChild>
        <w:div w:id="1495996791">
          <w:marLeft w:val="432"/>
          <w:marRight w:val="0"/>
          <w:marTop w:val="120"/>
          <w:marBottom w:val="0"/>
          <w:divBdr>
            <w:top w:val="none" w:sz="0" w:space="0" w:color="auto"/>
            <w:left w:val="none" w:sz="0" w:space="0" w:color="auto"/>
            <w:bottom w:val="none" w:sz="0" w:space="0" w:color="auto"/>
            <w:right w:val="none" w:sz="0" w:space="0" w:color="auto"/>
          </w:divBdr>
        </w:div>
        <w:div w:id="1027413419">
          <w:marLeft w:val="432"/>
          <w:marRight w:val="0"/>
          <w:marTop w:val="120"/>
          <w:marBottom w:val="0"/>
          <w:divBdr>
            <w:top w:val="none" w:sz="0" w:space="0" w:color="auto"/>
            <w:left w:val="none" w:sz="0" w:space="0" w:color="auto"/>
            <w:bottom w:val="none" w:sz="0" w:space="0" w:color="auto"/>
            <w:right w:val="none" w:sz="0" w:space="0" w:color="auto"/>
          </w:divBdr>
        </w:div>
        <w:div w:id="1864006380">
          <w:marLeft w:val="1296"/>
          <w:marRight w:val="0"/>
          <w:marTop w:val="91"/>
          <w:marBottom w:val="0"/>
          <w:divBdr>
            <w:top w:val="none" w:sz="0" w:space="0" w:color="auto"/>
            <w:left w:val="none" w:sz="0" w:space="0" w:color="auto"/>
            <w:bottom w:val="none" w:sz="0" w:space="0" w:color="auto"/>
            <w:right w:val="none" w:sz="0" w:space="0" w:color="auto"/>
          </w:divBdr>
        </w:div>
        <w:div w:id="377557252">
          <w:marLeft w:val="1296"/>
          <w:marRight w:val="0"/>
          <w:marTop w:val="91"/>
          <w:marBottom w:val="0"/>
          <w:divBdr>
            <w:top w:val="none" w:sz="0" w:space="0" w:color="auto"/>
            <w:left w:val="none" w:sz="0" w:space="0" w:color="auto"/>
            <w:bottom w:val="none" w:sz="0" w:space="0" w:color="auto"/>
            <w:right w:val="none" w:sz="0" w:space="0" w:color="auto"/>
          </w:divBdr>
        </w:div>
        <w:div w:id="2030057687">
          <w:marLeft w:val="1296"/>
          <w:marRight w:val="0"/>
          <w:marTop w:val="91"/>
          <w:marBottom w:val="0"/>
          <w:divBdr>
            <w:top w:val="none" w:sz="0" w:space="0" w:color="auto"/>
            <w:left w:val="none" w:sz="0" w:space="0" w:color="auto"/>
            <w:bottom w:val="none" w:sz="0" w:space="0" w:color="auto"/>
            <w:right w:val="none" w:sz="0" w:space="0" w:color="auto"/>
          </w:divBdr>
        </w:div>
        <w:div w:id="1377774482">
          <w:marLeft w:val="1296"/>
          <w:marRight w:val="0"/>
          <w:marTop w:val="91"/>
          <w:marBottom w:val="0"/>
          <w:divBdr>
            <w:top w:val="none" w:sz="0" w:space="0" w:color="auto"/>
            <w:left w:val="none" w:sz="0" w:space="0" w:color="auto"/>
            <w:bottom w:val="none" w:sz="0" w:space="0" w:color="auto"/>
            <w:right w:val="none" w:sz="0" w:space="0" w:color="auto"/>
          </w:divBdr>
        </w:div>
        <w:div w:id="597369680">
          <w:marLeft w:val="720"/>
          <w:marRight w:val="0"/>
          <w:marTop w:val="120"/>
          <w:marBottom w:val="0"/>
          <w:divBdr>
            <w:top w:val="none" w:sz="0" w:space="0" w:color="auto"/>
            <w:left w:val="none" w:sz="0" w:space="0" w:color="auto"/>
            <w:bottom w:val="none" w:sz="0" w:space="0" w:color="auto"/>
            <w:right w:val="none" w:sz="0" w:space="0" w:color="auto"/>
          </w:divBdr>
        </w:div>
        <w:div w:id="1883637720">
          <w:marLeft w:val="720"/>
          <w:marRight w:val="0"/>
          <w:marTop w:val="120"/>
          <w:marBottom w:val="0"/>
          <w:divBdr>
            <w:top w:val="none" w:sz="0" w:space="0" w:color="auto"/>
            <w:left w:val="none" w:sz="0" w:space="0" w:color="auto"/>
            <w:bottom w:val="none" w:sz="0" w:space="0" w:color="auto"/>
            <w:right w:val="none" w:sz="0" w:space="0" w:color="auto"/>
          </w:divBdr>
        </w:div>
        <w:div w:id="1032923410">
          <w:marLeft w:val="720"/>
          <w:marRight w:val="0"/>
          <w:marTop w:val="120"/>
          <w:marBottom w:val="0"/>
          <w:divBdr>
            <w:top w:val="none" w:sz="0" w:space="0" w:color="auto"/>
            <w:left w:val="none" w:sz="0" w:space="0" w:color="auto"/>
            <w:bottom w:val="none" w:sz="0" w:space="0" w:color="auto"/>
            <w:right w:val="none" w:sz="0" w:space="0" w:color="auto"/>
          </w:divBdr>
        </w:div>
      </w:divsChild>
    </w:div>
    <w:div w:id="1001349203">
      <w:bodyDiv w:val="1"/>
      <w:marLeft w:val="0"/>
      <w:marRight w:val="0"/>
      <w:marTop w:val="0"/>
      <w:marBottom w:val="0"/>
      <w:divBdr>
        <w:top w:val="none" w:sz="0" w:space="0" w:color="auto"/>
        <w:left w:val="none" w:sz="0" w:space="0" w:color="auto"/>
        <w:bottom w:val="none" w:sz="0" w:space="0" w:color="auto"/>
        <w:right w:val="none" w:sz="0" w:space="0" w:color="auto"/>
      </w:divBdr>
      <w:divsChild>
        <w:div w:id="294331996">
          <w:marLeft w:val="0"/>
          <w:marRight w:val="0"/>
          <w:marTop w:val="0"/>
          <w:marBottom w:val="0"/>
          <w:divBdr>
            <w:top w:val="none" w:sz="0" w:space="0" w:color="auto"/>
            <w:left w:val="none" w:sz="0" w:space="0" w:color="auto"/>
            <w:bottom w:val="none" w:sz="0" w:space="0" w:color="auto"/>
            <w:right w:val="none" w:sz="0" w:space="0" w:color="auto"/>
          </w:divBdr>
        </w:div>
      </w:divsChild>
    </w:div>
    <w:div w:id="1014918406">
      <w:bodyDiv w:val="1"/>
      <w:marLeft w:val="0"/>
      <w:marRight w:val="0"/>
      <w:marTop w:val="0"/>
      <w:marBottom w:val="0"/>
      <w:divBdr>
        <w:top w:val="none" w:sz="0" w:space="0" w:color="auto"/>
        <w:left w:val="none" w:sz="0" w:space="0" w:color="auto"/>
        <w:bottom w:val="none" w:sz="0" w:space="0" w:color="auto"/>
        <w:right w:val="none" w:sz="0" w:space="0" w:color="auto"/>
      </w:divBdr>
      <w:divsChild>
        <w:div w:id="1697148886">
          <w:marLeft w:val="547"/>
          <w:marRight w:val="0"/>
          <w:marTop w:val="96"/>
          <w:marBottom w:val="0"/>
          <w:divBdr>
            <w:top w:val="none" w:sz="0" w:space="0" w:color="auto"/>
            <w:left w:val="none" w:sz="0" w:space="0" w:color="auto"/>
            <w:bottom w:val="none" w:sz="0" w:space="0" w:color="auto"/>
            <w:right w:val="none" w:sz="0" w:space="0" w:color="auto"/>
          </w:divBdr>
        </w:div>
        <w:div w:id="850798953">
          <w:marLeft w:val="547"/>
          <w:marRight w:val="0"/>
          <w:marTop w:val="96"/>
          <w:marBottom w:val="0"/>
          <w:divBdr>
            <w:top w:val="none" w:sz="0" w:space="0" w:color="auto"/>
            <w:left w:val="none" w:sz="0" w:space="0" w:color="auto"/>
            <w:bottom w:val="none" w:sz="0" w:space="0" w:color="auto"/>
            <w:right w:val="none" w:sz="0" w:space="0" w:color="auto"/>
          </w:divBdr>
        </w:div>
      </w:divsChild>
    </w:div>
    <w:div w:id="1025248190">
      <w:bodyDiv w:val="1"/>
      <w:marLeft w:val="0"/>
      <w:marRight w:val="0"/>
      <w:marTop w:val="0"/>
      <w:marBottom w:val="0"/>
      <w:divBdr>
        <w:top w:val="none" w:sz="0" w:space="0" w:color="auto"/>
        <w:left w:val="none" w:sz="0" w:space="0" w:color="auto"/>
        <w:bottom w:val="none" w:sz="0" w:space="0" w:color="auto"/>
        <w:right w:val="none" w:sz="0" w:space="0" w:color="auto"/>
      </w:divBdr>
    </w:div>
    <w:div w:id="1065494271">
      <w:bodyDiv w:val="1"/>
      <w:marLeft w:val="0"/>
      <w:marRight w:val="0"/>
      <w:marTop w:val="0"/>
      <w:marBottom w:val="0"/>
      <w:divBdr>
        <w:top w:val="none" w:sz="0" w:space="0" w:color="auto"/>
        <w:left w:val="none" w:sz="0" w:space="0" w:color="auto"/>
        <w:bottom w:val="none" w:sz="0" w:space="0" w:color="auto"/>
        <w:right w:val="none" w:sz="0" w:space="0" w:color="auto"/>
      </w:divBdr>
    </w:div>
    <w:div w:id="1067538255">
      <w:bodyDiv w:val="1"/>
      <w:marLeft w:val="0"/>
      <w:marRight w:val="0"/>
      <w:marTop w:val="0"/>
      <w:marBottom w:val="0"/>
      <w:divBdr>
        <w:top w:val="none" w:sz="0" w:space="0" w:color="auto"/>
        <w:left w:val="none" w:sz="0" w:space="0" w:color="auto"/>
        <w:bottom w:val="none" w:sz="0" w:space="0" w:color="auto"/>
        <w:right w:val="none" w:sz="0" w:space="0" w:color="auto"/>
      </w:divBdr>
    </w:div>
    <w:div w:id="1094087825">
      <w:bodyDiv w:val="1"/>
      <w:marLeft w:val="0"/>
      <w:marRight w:val="0"/>
      <w:marTop w:val="0"/>
      <w:marBottom w:val="0"/>
      <w:divBdr>
        <w:top w:val="none" w:sz="0" w:space="0" w:color="auto"/>
        <w:left w:val="none" w:sz="0" w:space="0" w:color="auto"/>
        <w:bottom w:val="none" w:sz="0" w:space="0" w:color="auto"/>
        <w:right w:val="none" w:sz="0" w:space="0" w:color="auto"/>
      </w:divBdr>
      <w:divsChild>
        <w:div w:id="320425185">
          <w:marLeft w:val="432"/>
          <w:marRight w:val="0"/>
          <w:marTop w:val="120"/>
          <w:marBottom w:val="0"/>
          <w:divBdr>
            <w:top w:val="none" w:sz="0" w:space="0" w:color="auto"/>
            <w:left w:val="none" w:sz="0" w:space="0" w:color="auto"/>
            <w:bottom w:val="none" w:sz="0" w:space="0" w:color="auto"/>
            <w:right w:val="none" w:sz="0" w:space="0" w:color="auto"/>
          </w:divBdr>
        </w:div>
        <w:div w:id="1136920747">
          <w:marLeft w:val="1008"/>
          <w:marRight w:val="0"/>
          <w:marTop w:val="86"/>
          <w:marBottom w:val="0"/>
          <w:divBdr>
            <w:top w:val="none" w:sz="0" w:space="0" w:color="auto"/>
            <w:left w:val="none" w:sz="0" w:space="0" w:color="auto"/>
            <w:bottom w:val="none" w:sz="0" w:space="0" w:color="auto"/>
            <w:right w:val="none" w:sz="0" w:space="0" w:color="auto"/>
          </w:divBdr>
        </w:div>
        <w:div w:id="1267422369">
          <w:marLeft w:val="1008"/>
          <w:marRight w:val="0"/>
          <w:marTop w:val="86"/>
          <w:marBottom w:val="0"/>
          <w:divBdr>
            <w:top w:val="none" w:sz="0" w:space="0" w:color="auto"/>
            <w:left w:val="none" w:sz="0" w:space="0" w:color="auto"/>
            <w:bottom w:val="none" w:sz="0" w:space="0" w:color="auto"/>
            <w:right w:val="none" w:sz="0" w:space="0" w:color="auto"/>
          </w:divBdr>
        </w:div>
        <w:div w:id="420755447">
          <w:marLeft w:val="1008"/>
          <w:marRight w:val="0"/>
          <w:marTop w:val="86"/>
          <w:marBottom w:val="0"/>
          <w:divBdr>
            <w:top w:val="none" w:sz="0" w:space="0" w:color="auto"/>
            <w:left w:val="none" w:sz="0" w:space="0" w:color="auto"/>
            <w:bottom w:val="none" w:sz="0" w:space="0" w:color="auto"/>
            <w:right w:val="none" w:sz="0" w:space="0" w:color="auto"/>
          </w:divBdr>
        </w:div>
        <w:div w:id="563219408">
          <w:marLeft w:val="1008"/>
          <w:marRight w:val="0"/>
          <w:marTop w:val="86"/>
          <w:marBottom w:val="0"/>
          <w:divBdr>
            <w:top w:val="none" w:sz="0" w:space="0" w:color="auto"/>
            <w:left w:val="none" w:sz="0" w:space="0" w:color="auto"/>
            <w:bottom w:val="none" w:sz="0" w:space="0" w:color="auto"/>
            <w:right w:val="none" w:sz="0" w:space="0" w:color="auto"/>
          </w:divBdr>
        </w:div>
        <w:div w:id="1731028478">
          <w:marLeft w:val="1008"/>
          <w:marRight w:val="0"/>
          <w:marTop w:val="86"/>
          <w:marBottom w:val="0"/>
          <w:divBdr>
            <w:top w:val="none" w:sz="0" w:space="0" w:color="auto"/>
            <w:left w:val="none" w:sz="0" w:space="0" w:color="auto"/>
            <w:bottom w:val="none" w:sz="0" w:space="0" w:color="auto"/>
            <w:right w:val="none" w:sz="0" w:space="0" w:color="auto"/>
          </w:divBdr>
        </w:div>
        <w:div w:id="959260298">
          <w:marLeft w:val="432"/>
          <w:marRight w:val="0"/>
          <w:marTop w:val="120"/>
          <w:marBottom w:val="0"/>
          <w:divBdr>
            <w:top w:val="none" w:sz="0" w:space="0" w:color="auto"/>
            <w:left w:val="none" w:sz="0" w:space="0" w:color="auto"/>
            <w:bottom w:val="none" w:sz="0" w:space="0" w:color="auto"/>
            <w:right w:val="none" w:sz="0" w:space="0" w:color="auto"/>
          </w:divBdr>
        </w:div>
        <w:div w:id="1884555491">
          <w:marLeft w:val="1008"/>
          <w:marRight w:val="0"/>
          <w:marTop w:val="86"/>
          <w:marBottom w:val="0"/>
          <w:divBdr>
            <w:top w:val="none" w:sz="0" w:space="0" w:color="auto"/>
            <w:left w:val="none" w:sz="0" w:space="0" w:color="auto"/>
            <w:bottom w:val="none" w:sz="0" w:space="0" w:color="auto"/>
            <w:right w:val="none" w:sz="0" w:space="0" w:color="auto"/>
          </w:divBdr>
        </w:div>
        <w:div w:id="734014562">
          <w:marLeft w:val="1440"/>
          <w:marRight w:val="0"/>
          <w:marTop w:val="86"/>
          <w:marBottom w:val="0"/>
          <w:divBdr>
            <w:top w:val="none" w:sz="0" w:space="0" w:color="auto"/>
            <w:left w:val="none" w:sz="0" w:space="0" w:color="auto"/>
            <w:bottom w:val="none" w:sz="0" w:space="0" w:color="auto"/>
            <w:right w:val="none" w:sz="0" w:space="0" w:color="auto"/>
          </w:divBdr>
        </w:div>
        <w:div w:id="1513491451">
          <w:marLeft w:val="1440"/>
          <w:marRight w:val="0"/>
          <w:marTop w:val="86"/>
          <w:marBottom w:val="0"/>
          <w:divBdr>
            <w:top w:val="none" w:sz="0" w:space="0" w:color="auto"/>
            <w:left w:val="none" w:sz="0" w:space="0" w:color="auto"/>
            <w:bottom w:val="none" w:sz="0" w:space="0" w:color="auto"/>
            <w:right w:val="none" w:sz="0" w:space="0" w:color="auto"/>
          </w:divBdr>
        </w:div>
        <w:div w:id="1081489247">
          <w:marLeft w:val="1440"/>
          <w:marRight w:val="0"/>
          <w:marTop w:val="86"/>
          <w:marBottom w:val="0"/>
          <w:divBdr>
            <w:top w:val="none" w:sz="0" w:space="0" w:color="auto"/>
            <w:left w:val="none" w:sz="0" w:space="0" w:color="auto"/>
            <w:bottom w:val="none" w:sz="0" w:space="0" w:color="auto"/>
            <w:right w:val="none" w:sz="0" w:space="0" w:color="auto"/>
          </w:divBdr>
        </w:div>
      </w:divsChild>
    </w:div>
    <w:div w:id="1115952407">
      <w:bodyDiv w:val="1"/>
      <w:marLeft w:val="0"/>
      <w:marRight w:val="0"/>
      <w:marTop w:val="0"/>
      <w:marBottom w:val="0"/>
      <w:divBdr>
        <w:top w:val="none" w:sz="0" w:space="0" w:color="auto"/>
        <w:left w:val="none" w:sz="0" w:space="0" w:color="auto"/>
        <w:bottom w:val="none" w:sz="0" w:space="0" w:color="auto"/>
        <w:right w:val="none" w:sz="0" w:space="0" w:color="auto"/>
      </w:divBdr>
    </w:div>
    <w:div w:id="1192380662">
      <w:bodyDiv w:val="1"/>
      <w:marLeft w:val="0"/>
      <w:marRight w:val="0"/>
      <w:marTop w:val="0"/>
      <w:marBottom w:val="0"/>
      <w:divBdr>
        <w:top w:val="none" w:sz="0" w:space="0" w:color="auto"/>
        <w:left w:val="none" w:sz="0" w:space="0" w:color="auto"/>
        <w:bottom w:val="none" w:sz="0" w:space="0" w:color="auto"/>
        <w:right w:val="none" w:sz="0" w:space="0" w:color="auto"/>
      </w:divBdr>
      <w:divsChild>
        <w:div w:id="2077317071">
          <w:marLeft w:val="0"/>
          <w:marRight w:val="0"/>
          <w:marTop w:val="0"/>
          <w:marBottom w:val="0"/>
          <w:divBdr>
            <w:top w:val="none" w:sz="0" w:space="0" w:color="auto"/>
            <w:left w:val="none" w:sz="0" w:space="0" w:color="auto"/>
            <w:bottom w:val="none" w:sz="0" w:space="0" w:color="auto"/>
            <w:right w:val="none" w:sz="0" w:space="0" w:color="auto"/>
          </w:divBdr>
          <w:divsChild>
            <w:div w:id="1805542434">
              <w:marLeft w:val="0"/>
              <w:marRight w:val="0"/>
              <w:marTop w:val="0"/>
              <w:marBottom w:val="0"/>
              <w:divBdr>
                <w:top w:val="none" w:sz="0" w:space="0" w:color="auto"/>
                <w:left w:val="none" w:sz="0" w:space="0" w:color="auto"/>
                <w:bottom w:val="none" w:sz="0" w:space="0" w:color="auto"/>
                <w:right w:val="none" w:sz="0" w:space="0" w:color="auto"/>
              </w:divBdr>
            </w:div>
            <w:div w:id="2135057876">
              <w:marLeft w:val="0"/>
              <w:marRight w:val="0"/>
              <w:marTop w:val="0"/>
              <w:marBottom w:val="0"/>
              <w:divBdr>
                <w:top w:val="none" w:sz="0" w:space="0" w:color="auto"/>
                <w:left w:val="none" w:sz="0" w:space="0" w:color="auto"/>
                <w:bottom w:val="none" w:sz="0" w:space="0" w:color="auto"/>
                <w:right w:val="none" w:sz="0" w:space="0" w:color="auto"/>
              </w:divBdr>
            </w:div>
            <w:div w:id="455371106">
              <w:marLeft w:val="0"/>
              <w:marRight w:val="0"/>
              <w:marTop w:val="0"/>
              <w:marBottom w:val="0"/>
              <w:divBdr>
                <w:top w:val="none" w:sz="0" w:space="0" w:color="auto"/>
                <w:left w:val="none" w:sz="0" w:space="0" w:color="auto"/>
                <w:bottom w:val="none" w:sz="0" w:space="0" w:color="auto"/>
                <w:right w:val="none" w:sz="0" w:space="0" w:color="auto"/>
              </w:divBdr>
            </w:div>
            <w:div w:id="105271860">
              <w:marLeft w:val="0"/>
              <w:marRight w:val="0"/>
              <w:marTop w:val="0"/>
              <w:marBottom w:val="0"/>
              <w:divBdr>
                <w:top w:val="none" w:sz="0" w:space="0" w:color="auto"/>
                <w:left w:val="none" w:sz="0" w:space="0" w:color="auto"/>
                <w:bottom w:val="none" w:sz="0" w:space="0" w:color="auto"/>
                <w:right w:val="none" w:sz="0" w:space="0" w:color="auto"/>
              </w:divBdr>
            </w:div>
            <w:div w:id="866480989">
              <w:marLeft w:val="0"/>
              <w:marRight w:val="0"/>
              <w:marTop w:val="0"/>
              <w:marBottom w:val="0"/>
              <w:divBdr>
                <w:top w:val="none" w:sz="0" w:space="0" w:color="auto"/>
                <w:left w:val="none" w:sz="0" w:space="0" w:color="auto"/>
                <w:bottom w:val="none" w:sz="0" w:space="0" w:color="auto"/>
                <w:right w:val="none" w:sz="0" w:space="0" w:color="auto"/>
              </w:divBdr>
            </w:div>
            <w:div w:id="1577471967">
              <w:marLeft w:val="0"/>
              <w:marRight w:val="0"/>
              <w:marTop w:val="0"/>
              <w:marBottom w:val="0"/>
              <w:divBdr>
                <w:top w:val="none" w:sz="0" w:space="0" w:color="auto"/>
                <w:left w:val="none" w:sz="0" w:space="0" w:color="auto"/>
                <w:bottom w:val="none" w:sz="0" w:space="0" w:color="auto"/>
                <w:right w:val="none" w:sz="0" w:space="0" w:color="auto"/>
              </w:divBdr>
            </w:div>
            <w:div w:id="1233615959">
              <w:marLeft w:val="0"/>
              <w:marRight w:val="0"/>
              <w:marTop w:val="0"/>
              <w:marBottom w:val="0"/>
              <w:divBdr>
                <w:top w:val="none" w:sz="0" w:space="0" w:color="auto"/>
                <w:left w:val="none" w:sz="0" w:space="0" w:color="auto"/>
                <w:bottom w:val="none" w:sz="0" w:space="0" w:color="auto"/>
                <w:right w:val="none" w:sz="0" w:space="0" w:color="auto"/>
              </w:divBdr>
            </w:div>
            <w:div w:id="140949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31371">
      <w:bodyDiv w:val="1"/>
      <w:marLeft w:val="0"/>
      <w:marRight w:val="0"/>
      <w:marTop w:val="0"/>
      <w:marBottom w:val="0"/>
      <w:divBdr>
        <w:top w:val="none" w:sz="0" w:space="0" w:color="auto"/>
        <w:left w:val="none" w:sz="0" w:space="0" w:color="auto"/>
        <w:bottom w:val="none" w:sz="0" w:space="0" w:color="auto"/>
        <w:right w:val="none" w:sz="0" w:space="0" w:color="auto"/>
      </w:divBdr>
      <w:divsChild>
        <w:div w:id="488136876">
          <w:marLeft w:val="547"/>
          <w:marRight w:val="0"/>
          <w:marTop w:val="134"/>
          <w:marBottom w:val="0"/>
          <w:divBdr>
            <w:top w:val="none" w:sz="0" w:space="0" w:color="auto"/>
            <w:left w:val="none" w:sz="0" w:space="0" w:color="auto"/>
            <w:bottom w:val="none" w:sz="0" w:space="0" w:color="auto"/>
            <w:right w:val="none" w:sz="0" w:space="0" w:color="auto"/>
          </w:divBdr>
        </w:div>
        <w:div w:id="1683043115">
          <w:marLeft w:val="547"/>
          <w:marRight w:val="0"/>
          <w:marTop w:val="134"/>
          <w:marBottom w:val="0"/>
          <w:divBdr>
            <w:top w:val="none" w:sz="0" w:space="0" w:color="auto"/>
            <w:left w:val="none" w:sz="0" w:space="0" w:color="auto"/>
            <w:bottom w:val="none" w:sz="0" w:space="0" w:color="auto"/>
            <w:right w:val="none" w:sz="0" w:space="0" w:color="auto"/>
          </w:divBdr>
        </w:div>
      </w:divsChild>
    </w:div>
    <w:div w:id="1275868364">
      <w:bodyDiv w:val="1"/>
      <w:marLeft w:val="0"/>
      <w:marRight w:val="0"/>
      <w:marTop w:val="0"/>
      <w:marBottom w:val="0"/>
      <w:divBdr>
        <w:top w:val="none" w:sz="0" w:space="0" w:color="auto"/>
        <w:left w:val="none" w:sz="0" w:space="0" w:color="auto"/>
        <w:bottom w:val="none" w:sz="0" w:space="0" w:color="auto"/>
        <w:right w:val="none" w:sz="0" w:space="0" w:color="auto"/>
      </w:divBdr>
    </w:div>
    <w:div w:id="1290673508">
      <w:bodyDiv w:val="1"/>
      <w:marLeft w:val="0"/>
      <w:marRight w:val="0"/>
      <w:marTop w:val="0"/>
      <w:marBottom w:val="0"/>
      <w:divBdr>
        <w:top w:val="none" w:sz="0" w:space="0" w:color="auto"/>
        <w:left w:val="none" w:sz="0" w:space="0" w:color="auto"/>
        <w:bottom w:val="none" w:sz="0" w:space="0" w:color="auto"/>
        <w:right w:val="none" w:sz="0" w:space="0" w:color="auto"/>
      </w:divBdr>
      <w:divsChild>
        <w:div w:id="1369136146">
          <w:marLeft w:val="0"/>
          <w:marRight w:val="0"/>
          <w:marTop w:val="96"/>
          <w:marBottom w:val="0"/>
          <w:divBdr>
            <w:top w:val="none" w:sz="0" w:space="0" w:color="auto"/>
            <w:left w:val="none" w:sz="0" w:space="0" w:color="auto"/>
            <w:bottom w:val="none" w:sz="0" w:space="0" w:color="auto"/>
            <w:right w:val="none" w:sz="0" w:space="0" w:color="auto"/>
          </w:divBdr>
        </w:div>
        <w:div w:id="900410773">
          <w:marLeft w:val="0"/>
          <w:marRight w:val="0"/>
          <w:marTop w:val="96"/>
          <w:marBottom w:val="0"/>
          <w:divBdr>
            <w:top w:val="none" w:sz="0" w:space="0" w:color="auto"/>
            <w:left w:val="none" w:sz="0" w:space="0" w:color="auto"/>
            <w:bottom w:val="none" w:sz="0" w:space="0" w:color="auto"/>
            <w:right w:val="none" w:sz="0" w:space="0" w:color="auto"/>
          </w:divBdr>
        </w:div>
        <w:div w:id="1155687095">
          <w:marLeft w:val="0"/>
          <w:marRight w:val="0"/>
          <w:marTop w:val="96"/>
          <w:marBottom w:val="0"/>
          <w:divBdr>
            <w:top w:val="none" w:sz="0" w:space="0" w:color="auto"/>
            <w:left w:val="none" w:sz="0" w:space="0" w:color="auto"/>
            <w:bottom w:val="none" w:sz="0" w:space="0" w:color="auto"/>
            <w:right w:val="none" w:sz="0" w:space="0" w:color="auto"/>
          </w:divBdr>
        </w:div>
        <w:div w:id="767235446">
          <w:marLeft w:val="0"/>
          <w:marRight w:val="0"/>
          <w:marTop w:val="96"/>
          <w:marBottom w:val="0"/>
          <w:divBdr>
            <w:top w:val="none" w:sz="0" w:space="0" w:color="auto"/>
            <w:left w:val="none" w:sz="0" w:space="0" w:color="auto"/>
            <w:bottom w:val="none" w:sz="0" w:space="0" w:color="auto"/>
            <w:right w:val="none" w:sz="0" w:space="0" w:color="auto"/>
          </w:divBdr>
        </w:div>
      </w:divsChild>
    </w:div>
    <w:div w:id="1306815737">
      <w:bodyDiv w:val="1"/>
      <w:marLeft w:val="0"/>
      <w:marRight w:val="0"/>
      <w:marTop w:val="0"/>
      <w:marBottom w:val="0"/>
      <w:divBdr>
        <w:top w:val="none" w:sz="0" w:space="0" w:color="auto"/>
        <w:left w:val="none" w:sz="0" w:space="0" w:color="auto"/>
        <w:bottom w:val="none" w:sz="0" w:space="0" w:color="auto"/>
        <w:right w:val="none" w:sz="0" w:space="0" w:color="auto"/>
      </w:divBdr>
    </w:div>
    <w:div w:id="1323697761">
      <w:bodyDiv w:val="1"/>
      <w:marLeft w:val="0"/>
      <w:marRight w:val="0"/>
      <w:marTop w:val="0"/>
      <w:marBottom w:val="0"/>
      <w:divBdr>
        <w:top w:val="none" w:sz="0" w:space="0" w:color="auto"/>
        <w:left w:val="none" w:sz="0" w:space="0" w:color="auto"/>
        <w:bottom w:val="none" w:sz="0" w:space="0" w:color="auto"/>
        <w:right w:val="none" w:sz="0" w:space="0" w:color="auto"/>
      </w:divBdr>
      <w:divsChild>
        <w:div w:id="1741556367">
          <w:marLeft w:val="547"/>
          <w:marRight w:val="0"/>
          <w:marTop w:val="200"/>
          <w:marBottom w:val="0"/>
          <w:divBdr>
            <w:top w:val="none" w:sz="0" w:space="0" w:color="auto"/>
            <w:left w:val="none" w:sz="0" w:space="0" w:color="auto"/>
            <w:bottom w:val="none" w:sz="0" w:space="0" w:color="auto"/>
            <w:right w:val="none" w:sz="0" w:space="0" w:color="auto"/>
          </w:divBdr>
        </w:div>
        <w:div w:id="328022944">
          <w:marLeft w:val="547"/>
          <w:marRight w:val="0"/>
          <w:marTop w:val="200"/>
          <w:marBottom w:val="0"/>
          <w:divBdr>
            <w:top w:val="none" w:sz="0" w:space="0" w:color="auto"/>
            <w:left w:val="none" w:sz="0" w:space="0" w:color="auto"/>
            <w:bottom w:val="none" w:sz="0" w:space="0" w:color="auto"/>
            <w:right w:val="none" w:sz="0" w:space="0" w:color="auto"/>
          </w:divBdr>
        </w:div>
        <w:div w:id="261256430">
          <w:marLeft w:val="547"/>
          <w:marRight w:val="0"/>
          <w:marTop w:val="200"/>
          <w:marBottom w:val="0"/>
          <w:divBdr>
            <w:top w:val="none" w:sz="0" w:space="0" w:color="auto"/>
            <w:left w:val="none" w:sz="0" w:space="0" w:color="auto"/>
            <w:bottom w:val="none" w:sz="0" w:space="0" w:color="auto"/>
            <w:right w:val="none" w:sz="0" w:space="0" w:color="auto"/>
          </w:divBdr>
        </w:div>
        <w:div w:id="744036225">
          <w:marLeft w:val="547"/>
          <w:marRight w:val="0"/>
          <w:marTop w:val="200"/>
          <w:marBottom w:val="0"/>
          <w:divBdr>
            <w:top w:val="none" w:sz="0" w:space="0" w:color="auto"/>
            <w:left w:val="none" w:sz="0" w:space="0" w:color="auto"/>
            <w:bottom w:val="none" w:sz="0" w:space="0" w:color="auto"/>
            <w:right w:val="none" w:sz="0" w:space="0" w:color="auto"/>
          </w:divBdr>
        </w:div>
      </w:divsChild>
    </w:div>
    <w:div w:id="1330014958">
      <w:bodyDiv w:val="1"/>
      <w:marLeft w:val="0"/>
      <w:marRight w:val="0"/>
      <w:marTop w:val="0"/>
      <w:marBottom w:val="0"/>
      <w:divBdr>
        <w:top w:val="none" w:sz="0" w:space="0" w:color="auto"/>
        <w:left w:val="none" w:sz="0" w:space="0" w:color="auto"/>
        <w:bottom w:val="none" w:sz="0" w:space="0" w:color="auto"/>
        <w:right w:val="none" w:sz="0" w:space="0" w:color="auto"/>
      </w:divBdr>
    </w:div>
    <w:div w:id="1357806001">
      <w:bodyDiv w:val="1"/>
      <w:marLeft w:val="0"/>
      <w:marRight w:val="0"/>
      <w:marTop w:val="0"/>
      <w:marBottom w:val="0"/>
      <w:divBdr>
        <w:top w:val="none" w:sz="0" w:space="0" w:color="auto"/>
        <w:left w:val="none" w:sz="0" w:space="0" w:color="auto"/>
        <w:bottom w:val="none" w:sz="0" w:space="0" w:color="auto"/>
        <w:right w:val="none" w:sz="0" w:space="0" w:color="auto"/>
      </w:divBdr>
      <w:divsChild>
        <w:div w:id="145246313">
          <w:marLeft w:val="1008"/>
          <w:marRight w:val="0"/>
          <w:marTop w:val="82"/>
          <w:marBottom w:val="0"/>
          <w:divBdr>
            <w:top w:val="none" w:sz="0" w:space="0" w:color="auto"/>
            <w:left w:val="none" w:sz="0" w:space="0" w:color="auto"/>
            <w:bottom w:val="none" w:sz="0" w:space="0" w:color="auto"/>
            <w:right w:val="none" w:sz="0" w:space="0" w:color="auto"/>
          </w:divBdr>
        </w:div>
        <w:div w:id="1091387275">
          <w:marLeft w:val="1440"/>
          <w:marRight w:val="0"/>
          <w:marTop w:val="82"/>
          <w:marBottom w:val="0"/>
          <w:divBdr>
            <w:top w:val="none" w:sz="0" w:space="0" w:color="auto"/>
            <w:left w:val="none" w:sz="0" w:space="0" w:color="auto"/>
            <w:bottom w:val="none" w:sz="0" w:space="0" w:color="auto"/>
            <w:right w:val="none" w:sz="0" w:space="0" w:color="auto"/>
          </w:divBdr>
        </w:div>
        <w:div w:id="312106735">
          <w:marLeft w:val="1440"/>
          <w:marRight w:val="0"/>
          <w:marTop w:val="82"/>
          <w:marBottom w:val="0"/>
          <w:divBdr>
            <w:top w:val="none" w:sz="0" w:space="0" w:color="auto"/>
            <w:left w:val="none" w:sz="0" w:space="0" w:color="auto"/>
            <w:bottom w:val="none" w:sz="0" w:space="0" w:color="auto"/>
            <w:right w:val="none" w:sz="0" w:space="0" w:color="auto"/>
          </w:divBdr>
        </w:div>
        <w:div w:id="2011440822">
          <w:marLeft w:val="1872"/>
          <w:marRight w:val="0"/>
          <w:marTop w:val="82"/>
          <w:marBottom w:val="0"/>
          <w:divBdr>
            <w:top w:val="none" w:sz="0" w:space="0" w:color="auto"/>
            <w:left w:val="none" w:sz="0" w:space="0" w:color="auto"/>
            <w:bottom w:val="none" w:sz="0" w:space="0" w:color="auto"/>
            <w:right w:val="none" w:sz="0" w:space="0" w:color="auto"/>
          </w:divBdr>
        </w:div>
        <w:div w:id="1977446175">
          <w:marLeft w:val="1872"/>
          <w:marRight w:val="0"/>
          <w:marTop w:val="82"/>
          <w:marBottom w:val="0"/>
          <w:divBdr>
            <w:top w:val="none" w:sz="0" w:space="0" w:color="auto"/>
            <w:left w:val="none" w:sz="0" w:space="0" w:color="auto"/>
            <w:bottom w:val="none" w:sz="0" w:space="0" w:color="auto"/>
            <w:right w:val="none" w:sz="0" w:space="0" w:color="auto"/>
          </w:divBdr>
        </w:div>
        <w:div w:id="1962422927">
          <w:marLeft w:val="1872"/>
          <w:marRight w:val="0"/>
          <w:marTop w:val="82"/>
          <w:marBottom w:val="0"/>
          <w:divBdr>
            <w:top w:val="none" w:sz="0" w:space="0" w:color="auto"/>
            <w:left w:val="none" w:sz="0" w:space="0" w:color="auto"/>
            <w:bottom w:val="none" w:sz="0" w:space="0" w:color="auto"/>
            <w:right w:val="none" w:sz="0" w:space="0" w:color="auto"/>
          </w:divBdr>
        </w:div>
        <w:div w:id="1495026385">
          <w:marLeft w:val="1440"/>
          <w:marRight w:val="0"/>
          <w:marTop w:val="82"/>
          <w:marBottom w:val="0"/>
          <w:divBdr>
            <w:top w:val="none" w:sz="0" w:space="0" w:color="auto"/>
            <w:left w:val="none" w:sz="0" w:space="0" w:color="auto"/>
            <w:bottom w:val="none" w:sz="0" w:space="0" w:color="auto"/>
            <w:right w:val="none" w:sz="0" w:space="0" w:color="auto"/>
          </w:divBdr>
        </w:div>
        <w:div w:id="1867135606">
          <w:marLeft w:val="1872"/>
          <w:marRight w:val="0"/>
          <w:marTop w:val="82"/>
          <w:marBottom w:val="0"/>
          <w:divBdr>
            <w:top w:val="none" w:sz="0" w:space="0" w:color="auto"/>
            <w:left w:val="none" w:sz="0" w:space="0" w:color="auto"/>
            <w:bottom w:val="none" w:sz="0" w:space="0" w:color="auto"/>
            <w:right w:val="none" w:sz="0" w:space="0" w:color="auto"/>
          </w:divBdr>
        </w:div>
        <w:div w:id="486558561">
          <w:marLeft w:val="1008"/>
          <w:marRight w:val="0"/>
          <w:marTop w:val="82"/>
          <w:marBottom w:val="120"/>
          <w:divBdr>
            <w:top w:val="none" w:sz="0" w:space="0" w:color="auto"/>
            <w:left w:val="none" w:sz="0" w:space="0" w:color="auto"/>
            <w:bottom w:val="none" w:sz="0" w:space="0" w:color="auto"/>
            <w:right w:val="none" w:sz="0" w:space="0" w:color="auto"/>
          </w:divBdr>
        </w:div>
        <w:div w:id="809859810">
          <w:marLeft w:val="1008"/>
          <w:marRight w:val="0"/>
          <w:marTop w:val="82"/>
          <w:marBottom w:val="0"/>
          <w:divBdr>
            <w:top w:val="none" w:sz="0" w:space="0" w:color="auto"/>
            <w:left w:val="none" w:sz="0" w:space="0" w:color="auto"/>
            <w:bottom w:val="none" w:sz="0" w:space="0" w:color="auto"/>
            <w:right w:val="none" w:sz="0" w:space="0" w:color="auto"/>
          </w:divBdr>
        </w:div>
        <w:div w:id="1952976685">
          <w:marLeft w:val="1440"/>
          <w:marRight w:val="0"/>
          <w:marTop w:val="82"/>
          <w:marBottom w:val="0"/>
          <w:divBdr>
            <w:top w:val="none" w:sz="0" w:space="0" w:color="auto"/>
            <w:left w:val="none" w:sz="0" w:space="0" w:color="auto"/>
            <w:bottom w:val="none" w:sz="0" w:space="0" w:color="auto"/>
            <w:right w:val="none" w:sz="0" w:space="0" w:color="auto"/>
          </w:divBdr>
        </w:div>
      </w:divsChild>
    </w:div>
    <w:div w:id="1376078404">
      <w:bodyDiv w:val="1"/>
      <w:marLeft w:val="0"/>
      <w:marRight w:val="0"/>
      <w:marTop w:val="0"/>
      <w:marBottom w:val="0"/>
      <w:divBdr>
        <w:top w:val="none" w:sz="0" w:space="0" w:color="auto"/>
        <w:left w:val="none" w:sz="0" w:space="0" w:color="auto"/>
        <w:bottom w:val="none" w:sz="0" w:space="0" w:color="auto"/>
        <w:right w:val="none" w:sz="0" w:space="0" w:color="auto"/>
      </w:divBdr>
    </w:div>
    <w:div w:id="1479611848">
      <w:bodyDiv w:val="1"/>
      <w:marLeft w:val="0"/>
      <w:marRight w:val="0"/>
      <w:marTop w:val="0"/>
      <w:marBottom w:val="0"/>
      <w:divBdr>
        <w:top w:val="none" w:sz="0" w:space="0" w:color="auto"/>
        <w:left w:val="none" w:sz="0" w:space="0" w:color="auto"/>
        <w:bottom w:val="none" w:sz="0" w:space="0" w:color="auto"/>
        <w:right w:val="none" w:sz="0" w:space="0" w:color="auto"/>
      </w:divBdr>
    </w:div>
    <w:div w:id="1488936180">
      <w:bodyDiv w:val="1"/>
      <w:marLeft w:val="0"/>
      <w:marRight w:val="0"/>
      <w:marTop w:val="0"/>
      <w:marBottom w:val="0"/>
      <w:divBdr>
        <w:top w:val="none" w:sz="0" w:space="0" w:color="auto"/>
        <w:left w:val="none" w:sz="0" w:space="0" w:color="auto"/>
        <w:bottom w:val="none" w:sz="0" w:space="0" w:color="auto"/>
        <w:right w:val="none" w:sz="0" w:space="0" w:color="auto"/>
      </w:divBdr>
      <w:divsChild>
        <w:div w:id="1838840006">
          <w:marLeft w:val="547"/>
          <w:marRight w:val="0"/>
          <w:marTop w:val="96"/>
          <w:marBottom w:val="0"/>
          <w:divBdr>
            <w:top w:val="none" w:sz="0" w:space="0" w:color="auto"/>
            <w:left w:val="none" w:sz="0" w:space="0" w:color="auto"/>
            <w:bottom w:val="none" w:sz="0" w:space="0" w:color="auto"/>
            <w:right w:val="none" w:sz="0" w:space="0" w:color="auto"/>
          </w:divBdr>
        </w:div>
        <w:div w:id="1468204150">
          <w:marLeft w:val="547"/>
          <w:marRight w:val="0"/>
          <w:marTop w:val="96"/>
          <w:marBottom w:val="0"/>
          <w:divBdr>
            <w:top w:val="none" w:sz="0" w:space="0" w:color="auto"/>
            <w:left w:val="none" w:sz="0" w:space="0" w:color="auto"/>
            <w:bottom w:val="none" w:sz="0" w:space="0" w:color="auto"/>
            <w:right w:val="none" w:sz="0" w:space="0" w:color="auto"/>
          </w:divBdr>
        </w:div>
        <w:div w:id="1043289023">
          <w:marLeft w:val="547"/>
          <w:marRight w:val="0"/>
          <w:marTop w:val="96"/>
          <w:marBottom w:val="0"/>
          <w:divBdr>
            <w:top w:val="none" w:sz="0" w:space="0" w:color="auto"/>
            <w:left w:val="none" w:sz="0" w:space="0" w:color="auto"/>
            <w:bottom w:val="none" w:sz="0" w:space="0" w:color="auto"/>
            <w:right w:val="none" w:sz="0" w:space="0" w:color="auto"/>
          </w:divBdr>
        </w:div>
      </w:divsChild>
    </w:div>
    <w:div w:id="1525288072">
      <w:bodyDiv w:val="1"/>
      <w:marLeft w:val="0"/>
      <w:marRight w:val="0"/>
      <w:marTop w:val="0"/>
      <w:marBottom w:val="0"/>
      <w:divBdr>
        <w:top w:val="none" w:sz="0" w:space="0" w:color="auto"/>
        <w:left w:val="none" w:sz="0" w:space="0" w:color="auto"/>
        <w:bottom w:val="none" w:sz="0" w:space="0" w:color="auto"/>
        <w:right w:val="none" w:sz="0" w:space="0" w:color="auto"/>
      </w:divBdr>
    </w:div>
    <w:div w:id="1631740732">
      <w:bodyDiv w:val="1"/>
      <w:marLeft w:val="0"/>
      <w:marRight w:val="0"/>
      <w:marTop w:val="0"/>
      <w:marBottom w:val="0"/>
      <w:divBdr>
        <w:top w:val="none" w:sz="0" w:space="0" w:color="auto"/>
        <w:left w:val="none" w:sz="0" w:space="0" w:color="auto"/>
        <w:bottom w:val="none" w:sz="0" w:space="0" w:color="auto"/>
        <w:right w:val="none" w:sz="0" w:space="0" w:color="auto"/>
      </w:divBdr>
      <w:divsChild>
        <w:div w:id="1688167556">
          <w:marLeft w:val="547"/>
          <w:marRight w:val="0"/>
          <w:marTop w:val="115"/>
          <w:marBottom w:val="0"/>
          <w:divBdr>
            <w:top w:val="none" w:sz="0" w:space="0" w:color="auto"/>
            <w:left w:val="none" w:sz="0" w:space="0" w:color="auto"/>
            <w:bottom w:val="none" w:sz="0" w:space="0" w:color="auto"/>
            <w:right w:val="none" w:sz="0" w:space="0" w:color="auto"/>
          </w:divBdr>
        </w:div>
        <w:div w:id="1094862877">
          <w:marLeft w:val="547"/>
          <w:marRight w:val="0"/>
          <w:marTop w:val="115"/>
          <w:marBottom w:val="0"/>
          <w:divBdr>
            <w:top w:val="none" w:sz="0" w:space="0" w:color="auto"/>
            <w:left w:val="none" w:sz="0" w:space="0" w:color="auto"/>
            <w:bottom w:val="none" w:sz="0" w:space="0" w:color="auto"/>
            <w:right w:val="none" w:sz="0" w:space="0" w:color="auto"/>
          </w:divBdr>
        </w:div>
        <w:div w:id="126626261">
          <w:marLeft w:val="547"/>
          <w:marRight w:val="0"/>
          <w:marTop w:val="115"/>
          <w:marBottom w:val="0"/>
          <w:divBdr>
            <w:top w:val="none" w:sz="0" w:space="0" w:color="auto"/>
            <w:left w:val="none" w:sz="0" w:space="0" w:color="auto"/>
            <w:bottom w:val="none" w:sz="0" w:space="0" w:color="auto"/>
            <w:right w:val="none" w:sz="0" w:space="0" w:color="auto"/>
          </w:divBdr>
        </w:div>
      </w:divsChild>
    </w:div>
    <w:div w:id="1687321034">
      <w:bodyDiv w:val="1"/>
      <w:marLeft w:val="0"/>
      <w:marRight w:val="0"/>
      <w:marTop w:val="0"/>
      <w:marBottom w:val="0"/>
      <w:divBdr>
        <w:top w:val="none" w:sz="0" w:space="0" w:color="auto"/>
        <w:left w:val="none" w:sz="0" w:space="0" w:color="auto"/>
        <w:bottom w:val="none" w:sz="0" w:space="0" w:color="auto"/>
        <w:right w:val="none" w:sz="0" w:space="0" w:color="auto"/>
      </w:divBdr>
      <w:divsChild>
        <w:div w:id="1592620085">
          <w:marLeft w:val="547"/>
          <w:marRight w:val="0"/>
          <w:marTop w:val="200"/>
          <w:marBottom w:val="0"/>
          <w:divBdr>
            <w:top w:val="none" w:sz="0" w:space="0" w:color="auto"/>
            <w:left w:val="none" w:sz="0" w:space="0" w:color="auto"/>
            <w:bottom w:val="none" w:sz="0" w:space="0" w:color="auto"/>
            <w:right w:val="none" w:sz="0" w:space="0" w:color="auto"/>
          </w:divBdr>
        </w:div>
        <w:div w:id="262148483">
          <w:marLeft w:val="547"/>
          <w:marRight w:val="0"/>
          <w:marTop w:val="200"/>
          <w:marBottom w:val="0"/>
          <w:divBdr>
            <w:top w:val="none" w:sz="0" w:space="0" w:color="auto"/>
            <w:left w:val="none" w:sz="0" w:space="0" w:color="auto"/>
            <w:bottom w:val="none" w:sz="0" w:space="0" w:color="auto"/>
            <w:right w:val="none" w:sz="0" w:space="0" w:color="auto"/>
          </w:divBdr>
        </w:div>
      </w:divsChild>
    </w:div>
    <w:div w:id="1692216446">
      <w:bodyDiv w:val="1"/>
      <w:marLeft w:val="0"/>
      <w:marRight w:val="0"/>
      <w:marTop w:val="0"/>
      <w:marBottom w:val="0"/>
      <w:divBdr>
        <w:top w:val="none" w:sz="0" w:space="0" w:color="auto"/>
        <w:left w:val="none" w:sz="0" w:space="0" w:color="auto"/>
        <w:bottom w:val="none" w:sz="0" w:space="0" w:color="auto"/>
        <w:right w:val="none" w:sz="0" w:space="0" w:color="auto"/>
      </w:divBdr>
      <w:divsChild>
        <w:div w:id="551379842">
          <w:marLeft w:val="547"/>
          <w:marRight w:val="0"/>
          <w:marTop w:val="115"/>
          <w:marBottom w:val="0"/>
          <w:divBdr>
            <w:top w:val="none" w:sz="0" w:space="0" w:color="auto"/>
            <w:left w:val="none" w:sz="0" w:space="0" w:color="auto"/>
            <w:bottom w:val="none" w:sz="0" w:space="0" w:color="auto"/>
            <w:right w:val="none" w:sz="0" w:space="0" w:color="auto"/>
          </w:divBdr>
        </w:div>
        <w:div w:id="765615918">
          <w:marLeft w:val="547"/>
          <w:marRight w:val="0"/>
          <w:marTop w:val="115"/>
          <w:marBottom w:val="0"/>
          <w:divBdr>
            <w:top w:val="none" w:sz="0" w:space="0" w:color="auto"/>
            <w:left w:val="none" w:sz="0" w:space="0" w:color="auto"/>
            <w:bottom w:val="none" w:sz="0" w:space="0" w:color="auto"/>
            <w:right w:val="none" w:sz="0" w:space="0" w:color="auto"/>
          </w:divBdr>
        </w:div>
        <w:div w:id="349992921">
          <w:marLeft w:val="547"/>
          <w:marRight w:val="0"/>
          <w:marTop w:val="115"/>
          <w:marBottom w:val="0"/>
          <w:divBdr>
            <w:top w:val="none" w:sz="0" w:space="0" w:color="auto"/>
            <w:left w:val="none" w:sz="0" w:space="0" w:color="auto"/>
            <w:bottom w:val="none" w:sz="0" w:space="0" w:color="auto"/>
            <w:right w:val="none" w:sz="0" w:space="0" w:color="auto"/>
          </w:divBdr>
        </w:div>
      </w:divsChild>
    </w:div>
    <w:div w:id="1714620198">
      <w:bodyDiv w:val="1"/>
      <w:marLeft w:val="0"/>
      <w:marRight w:val="0"/>
      <w:marTop w:val="0"/>
      <w:marBottom w:val="0"/>
      <w:divBdr>
        <w:top w:val="none" w:sz="0" w:space="0" w:color="auto"/>
        <w:left w:val="none" w:sz="0" w:space="0" w:color="auto"/>
        <w:bottom w:val="none" w:sz="0" w:space="0" w:color="auto"/>
        <w:right w:val="none" w:sz="0" w:space="0" w:color="auto"/>
      </w:divBdr>
      <w:divsChild>
        <w:div w:id="1189829040">
          <w:marLeft w:val="547"/>
          <w:marRight w:val="0"/>
          <w:marTop w:val="134"/>
          <w:marBottom w:val="0"/>
          <w:divBdr>
            <w:top w:val="none" w:sz="0" w:space="0" w:color="auto"/>
            <w:left w:val="none" w:sz="0" w:space="0" w:color="auto"/>
            <w:bottom w:val="none" w:sz="0" w:space="0" w:color="auto"/>
            <w:right w:val="none" w:sz="0" w:space="0" w:color="auto"/>
          </w:divBdr>
        </w:div>
      </w:divsChild>
    </w:div>
    <w:div w:id="1731687426">
      <w:bodyDiv w:val="1"/>
      <w:marLeft w:val="0"/>
      <w:marRight w:val="0"/>
      <w:marTop w:val="0"/>
      <w:marBottom w:val="0"/>
      <w:divBdr>
        <w:top w:val="none" w:sz="0" w:space="0" w:color="auto"/>
        <w:left w:val="none" w:sz="0" w:space="0" w:color="auto"/>
        <w:bottom w:val="none" w:sz="0" w:space="0" w:color="auto"/>
        <w:right w:val="none" w:sz="0" w:space="0" w:color="auto"/>
      </w:divBdr>
      <w:divsChild>
        <w:div w:id="2120639578">
          <w:marLeft w:val="0"/>
          <w:marRight w:val="0"/>
          <w:marTop w:val="0"/>
          <w:marBottom w:val="0"/>
          <w:divBdr>
            <w:top w:val="none" w:sz="0" w:space="0" w:color="auto"/>
            <w:left w:val="none" w:sz="0" w:space="0" w:color="auto"/>
            <w:bottom w:val="none" w:sz="0" w:space="0" w:color="auto"/>
            <w:right w:val="none" w:sz="0" w:space="0" w:color="auto"/>
          </w:divBdr>
          <w:divsChild>
            <w:div w:id="788402103">
              <w:marLeft w:val="0"/>
              <w:marRight w:val="0"/>
              <w:marTop w:val="0"/>
              <w:marBottom w:val="0"/>
              <w:divBdr>
                <w:top w:val="none" w:sz="0" w:space="0" w:color="auto"/>
                <w:left w:val="none" w:sz="0" w:space="0" w:color="auto"/>
                <w:bottom w:val="none" w:sz="0" w:space="0" w:color="auto"/>
                <w:right w:val="none" w:sz="0" w:space="0" w:color="auto"/>
              </w:divBdr>
              <w:divsChild>
                <w:div w:id="1486125793">
                  <w:marLeft w:val="0"/>
                  <w:marRight w:val="0"/>
                  <w:marTop w:val="0"/>
                  <w:marBottom w:val="0"/>
                  <w:divBdr>
                    <w:top w:val="none" w:sz="0" w:space="0" w:color="auto"/>
                    <w:left w:val="none" w:sz="0" w:space="0" w:color="auto"/>
                    <w:bottom w:val="none" w:sz="0" w:space="0" w:color="auto"/>
                    <w:right w:val="none" w:sz="0" w:space="0" w:color="auto"/>
                  </w:divBdr>
                  <w:divsChild>
                    <w:div w:id="1728526963">
                      <w:marLeft w:val="0"/>
                      <w:marRight w:val="0"/>
                      <w:marTop w:val="0"/>
                      <w:marBottom w:val="0"/>
                      <w:divBdr>
                        <w:top w:val="none" w:sz="0" w:space="0" w:color="auto"/>
                        <w:left w:val="none" w:sz="0" w:space="0" w:color="auto"/>
                        <w:bottom w:val="none" w:sz="0" w:space="0" w:color="auto"/>
                        <w:right w:val="none" w:sz="0" w:space="0" w:color="auto"/>
                      </w:divBdr>
                      <w:divsChild>
                        <w:div w:id="333806890">
                          <w:marLeft w:val="0"/>
                          <w:marRight w:val="0"/>
                          <w:marTop w:val="0"/>
                          <w:marBottom w:val="0"/>
                          <w:divBdr>
                            <w:top w:val="none" w:sz="0" w:space="0" w:color="auto"/>
                            <w:left w:val="none" w:sz="0" w:space="0" w:color="auto"/>
                            <w:bottom w:val="none" w:sz="0" w:space="0" w:color="auto"/>
                            <w:right w:val="none" w:sz="0" w:space="0" w:color="auto"/>
                          </w:divBdr>
                          <w:divsChild>
                            <w:div w:id="722026744">
                              <w:marLeft w:val="0"/>
                              <w:marRight w:val="0"/>
                              <w:marTop w:val="0"/>
                              <w:marBottom w:val="0"/>
                              <w:divBdr>
                                <w:top w:val="none" w:sz="0" w:space="0" w:color="auto"/>
                                <w:left w:val="none" w:sz="0" w:space="0" w:color="auto"/>
                                <w:bottom w:val="none" w:sz="0" w:space="0" w:color="auto"/>
                                <w:right w:val="none" w:sz="0" w:space="0" w:color="auto"/>
                              </w:divBdr>
                              <w:divsChild>
                                <w:div w:id="62674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3166024">
      <w:bodyDiv w:val="1"/>
      <w:marLeft w:val="0"/>
      <w:marRight w:val="0"/>
      <w:marTop w:val="0"/>
      <w:marBottom w:val="0"/>
      <w:divBdr>
        <w:top w:val="none" w:sz="0" w:space="0" w:color="auto"/>
        <w:left w:val="none" w:sz="0" w:space="0" w:color="auto"/>
        <w:bottom w:val="none" w:sz="0" w:space="0" w:color="auto"/>
        <w:right w:val="none" w:sz="0" w:space="0" w:color="auto"/>
      </w:divBdr>
    </w:div>
    <w:div w:id="1799715774">
      <w:bodyDiv w:val="1"/>
      <w:marLeft w:val="0"/>
      <w:marRight w:val="0"/>
      <w:marTop w:val="0"/>
      <w:marBottom w:val="0"/>
      <w:divBdr>
        <w:top w:val="none" w:sz="0" w:space="0" w:color="auto"/>
        <w:left w:val="none" w:sz="0" w:space="0" w:color="auto"/>
        <w:bottom w:val="none" w:sz="0" w:space="0" w:color="auto"/>
        <w:right w:val="none" w:sz="0" w:space="0" w:color="auto"/>
      </w:divBdr>
    </w:div>
    <w:div w:id="1836606843">
      <w:bodyDiv w:val="1"/>
      <w:marLeft w:val="0"/>
      <w:marRight w:val="0"/>
      <w:marTop w:val="0"/>
      <w:marBottom w:val="0"/>
      <w:divBdr>
        <w:top w:val="none" w:sz="0" w:space="0" w:color="auto"/>
        <w:left w:val="none" w:sz="0" w:space="0" w:color="auto"/>
        <w:bottom w:val="none" w:sz="0" w:space="0" w:color="auto"/>
        <w:right w:val="none" w:sz="0" w:space="0" w:color="auto"/>
      </w:divBdr>
    </w:div>
    <w:div w:id="1851724958">
      <w:bodyDiv w:val="1"/>
      <w:marLeft w:val="0"/>
      <w:marRight w:val="0"/>
      <w:marTop w:val="0"/>
      <w:marBottom w:val="0"/>
      <w:divBdr>
        <w:top w:val="none" w:sz="0" w:space="0" w:color="auto"/>
        <w:left w:val="none" w:sz="0" w:space="0" w:color="auto"/>
        <w:bottom w:val="none" w:sz="0" w:space="0" w:color="auto"/>
        <w:right w:val="none" w:sz="0" w:space="0" w:color="auto"/>
      </w:divBdr>
      <w:divsChild>
        <w:div w:id="602150763">
          <w:marLeft w:val="547"/>
          <w:marRight w:val="0"/>
          <w:marTop w:val="154"/>
          <w:marBottom w:val="0"/>
          <w:divBdr>
            <w:top w:val="none" w:sz="0" w:space="0" w:color="auto"/>
            <w:left w:val="none" w:sz="0" w:space="0" w:color="auto"/>
            <w:bottom w:val="none" w:sz="0" w:space="0" w:color="auto"/>
            <w:right w:val="none" w:sz="0" w:space="0" w:color="auto"/>
          </w:divBdr>
        </w:div>
        <w:div w:id="1846433791">
          <w:marLeft w:val="547"/>
          <w:marRight w:val="0"/>
          <w:marTop w:val="154"/>
          <w:marBottom w:val="0"/>
          <w:divBdr>
            <w:top w:val="none" w:sz="0" w:space="0" w:color="auto"/>
            <w:left w:val="none" w:sz="0" w:space="0" w:color="auto"/>
            <w:bottom w:val="none" w:sz="0" w:space="0" w:color="auto"/>
            <w:right w:val="none" w:sz="0" w:space="0" w:color="auto"/>
          </w:divBdr>
        </w:div>
      </w:divsChild>
    </w:div>
    <w:div w:id="1853178921">
      <w:bodyDiv w:val="1"/>
      <w:marLeft w:val="0"/>
      <w:marRight w:val="0"/>
      <w:marTop w:val="0"/>
      <w:marBottom w:val="0"/>
      <w:divBdr>
        <w:top w:val="none" w:sz="0" w:space="0" w:color="auto"/>
        <w:left w:val="none" w:sz="0" w:space="0" w:color="auto"/>
        <w:bottom w:val="none" w:sz="0" w:space="0" w:color="auto"/>
        <w:right w:val="none" w:sz="0" w:space="0" w:color="auto"/>
      </w:divBdr>
      <w:divsChild>
        <w:div w:id="1686665472">
          <w:marLeft w:val="432"/>
          <w:marRight w:val="0"/>
          <w:marTop w:val="120"/>
          <w:marBottom w:val="0"/>
          <w:divBdr>
            <w:top w:val="none" w:sz="0" w:space="0" w:color="auto"/>
            <w:left w:val="none" w:sz="0" w:space="0" w:color="auto"/>
            <w:bottom w:val="none" w:sz="0" w:space="0" w:color="auto"/>
            <w:right w:val="none" w:sz="0" w:space="0" w:color="auto"/>
          </w:divBdr>
        </w:div>
        <w:div w:id="277790">
          <w:marLeft w:val="432"/>
          <w:marRight w:val="0"/>
          <w:marTop w:val="120"/>
          <w:marBottom w:val="0"/>
          <w:divBdr>
            <w:top w:val="none" w:sz="0" w:space="0" w:color="auto"/>
            <w:left w:val="none" w:sz="0" w:space="0" w:color="auto"/>
            <w:bottom w:val="none" w:sz="0" w:space="0" w:color="auto"/>
            <w:right w:val="none" w:sz="0" w:space="0" w:color="auto"/>
          </w:divBdr>
        </w:div>
        <w:div w:id="779371834">
          <w:marLeft w:val="432"/>
          <w:marRight w:val="0"/>
          <w:marTop w:val="120"/>
          <w:marBottom w:val="0"/>
          <w:divBdr>
            <w:top w:val="none" w:sz="0" w:space="0" w:color="auto"/>
            <w:left w:val="none" w:sz="0" w:space="0" w:color="auto"/>
            <w:bottom w:val="none" w:sz="0" w:space="0" w:color="auto"/>
            <w:right w:val="none" w:sz="0" w:space="0" w:color="auto"/>
          </w:divBdr>
        </w:div>
        <w:div w:id="852962140">
          <w:marLeft w:val="432"/>
          <w:marRight w:val="0"/>
          <w:marTop w:val="120"/>
          <w:marBottom w:val="0"/>
          <w:divBdr>
            <w:top w:val="none" w:sz="0" w:space="0" w:color="auto"/>
            <w:left w:val="none" w:sz="0" w:space="0" w:color="auto"/>
            <w:bottom w:val="none" w:sz="0" w:space="0" w:color="auto"/>
            <w:right w:val="none" w:sz="0" w:space="0" w:color="auto"/>
          </w:divBdr>
        </w:div>
      </w:divsChild>
    </w:div>
    <w:div w:id="1934241053">
      <w:bodyDiv w:val="1"/>
      <w:marLeft w:val="0"/>
      <w:marRight w:val="0"/>
      <w:marTop w:val="0"/>
      <w:marBottom w:val="0"/>
      <w:divBdr>
        <w:top w:val="none" w:sz="0" w:space="0" w:color="auto"/>
        <w:left w:val="none" w:sz="0" w:space="0" w:color="auto"/>
        <w:bottom w:val="none" w:sz="0" w:space="0" w:color="auto"/>
        <w:right w:val="none" w:sz="0" w:space="0" w:color="auto"/>
      </w:divBdr>
    </w:div>
    <w:div w:id="1934437125">
      <w:bodyDiv w:val="1"/>
      <w:marLeft w:val="0"/>
      <w:marRight w:val="0"/>
      <w:marTop w:val="0"/>
      <w:marBottom w:val="0"/>
      <w:divBdr>
        <w:top w:val="none" w:sz="0" w:space="0" w:color="auto"/>
        <w:left w:val="none" w:sz="0" w:space="0" w:color="auto"/>
        <w:bottom w:val="none" w:sz="0" w:space="0" w:color="auto"/>
        <w:right w:val="none" w:sz="0" w:space="0" w:color="auto"/>
      </w:divBdr>
      <w:divsChild>
        <w:div w:id="1354695731">
          <w:marLeft w:val="1166"/>
          <w:marRight w:val="0"/>
          <w:marTop w:val="96"/>
          <w:marBottom w:val="0"/>
          <w:divBdr>
            <w:top w:val="none" w:sz="0" w:space="0" w:color="auto"/>
            <w:left w:val="none" w:sz="0" w:space="0" w:color="auto"/>
            <w:bottom w:val="none" w:sz="0" w:space="0" w:color="auto"/>
            <w:right w:val="none" w:sz="0" w:space="0" w:color="auto"/>
          </w:divBdr>
        </w:div>
        <w:div w:id="312149673">
          <w:marLeft w:val="1166"/>
          <w:marRight w:val="0"/>
          <w:marTop w:val="96"/>
          <w:marBottom w:val="0"/>
          <w:divBdr>
            <w:top w:val="none" w:sz="0" w:space="0" w:color="auto"/>
            <w:left w:val="none" w:sz="0" w:space="0" w:color="auto"/>
            <w:bottom w:val="none" w:sz="0" w:space="0" w:color="auto"/>
            <w:right w:val="none" w:sz="0" w:space="0" w:color="auto"/>
          </w:divBdr>
        </w:div>
        <w:div w:id="363949071">
          <w:marLeft w:val="1166"/>
          <w:marRight w:val="0"/>
          <w:marTop w:val="96"/>
          <w:marBottom w:val="0"/>
          <w:divBdr>
            <w:top w:val="none" w:sz="0" w:space="0" w:color="auto"/>
            <w:left w:val="none" w:sz="0" w:space="0" w:color="auto"/>
            <w:bottom w:val="none" w:sz="0" w:space="0" w:color="auto"/>
            <w:right w:val="none" w:sz="0" w:space="0" w:color="auto"/>
          </w:divBdr>
        </w:div>
        <w:div w:id="1513451068">
          <w:marLeft w:val="1166"/>
          <w:marRight w:val="0"/>
          <w:marTop w:val="96"/>
          <w:marBottom w:val="0"/>
          <w:divBdr>
            <w:top w:val="none" w:sz="0" w:space="0" w:color="auto"/>
            <w:left w:val="none" w:sz="0" w:space="0" w:color="auto"/>
            <w:bottom w:val="none" w:sz="0" w:space="0" w:color="auto"/>
            <w:right w:val="none" w:sz="0" w:space="0" w:color="auto"/>
          </w:divBdr>
        </w:div>
        <w:div w:id="1899976059">
          <w:marLeft w:val="1166"/>
          <w:marRight w:val="0"/>
          <w:marTop w:val="96"/>
          <w:marBottom w:val="0"/>
          <w:divBdr>
            <w:top w:val="none" w:sz="0" w:space="0" w:color="auto"/>
            <w:left w:val="none" w:sz="0" w:space="0" w:color="auto"/>
            <w:bottom w:val="none" w:sz="0" w:space="0" w:color="auto"/>
            <w:right w:val="none" w:sz="0" w:space="0" w:color="auto"/>
          </w:divBdr>
        </w:div>
        <w:div w:id="1692956137">
          <w:marLeft w:val="1166"/>
          <w:marRight w:val="0"/>
          <w:marTop w:val="96"/>
          <w:marBottom w:val="0"/>
          <w:divBdr>
            <w:top w:val="none" w:sz="0" w:space="0" w:color="auto"/>
            <w:left w:val="none" w:sz="0" w:space="0" w:color="auto"/>
            <w:bottom w:val="none" w:sz="0" w:space="0" w:color="auto"/>
            <w:right w:val="none" w:sz="0" w:space="0" w:color="auto"/>
          </w:divBdr>
        </w:div>
        <w:div w:id="611865346">
          <w:marLeft w:val="1166"/>
          <w:marRight w:val="0"/>
          <w:marTop w:val="96"/>
          <w:marBottom w:val="0"/>
          <w:divBdr>
            <w:top w:val="none" w:sz="0" w:space="0" w:color="auto"/>
            <w:left w:val="none" w:sz="0" w:space="0" w:color="auto"/>
            <w:bottom w:val="none" w:sz="0" w:space="0" w:color="auto"/>
            <w:right w:val="none" w:sz="0" w:space="0" w:color="auto"/>
          </w:divBdr>
        </w:div>
        <w:div w:id="1094860363">
          <w:marLeft w:val="1166"/>
          <w:marRight w:val="0"/>
          <w:marTop w:val="96"/>
          <w:marBottom w:val="0"/>
          <w:divBdr>
            <w:top w:val="none" w:sz="0" w:space="0" w:color="auto"/>
            <w:left w:val="none" w:sz="0" w:space="0" w:color="auto"/>
            <w:bottom w:val="none" w:sz="0" w:space="0" w:color="auto"/>
            <w:right w:val="none" w:sz="0" w:space="0" w:color="auto"/>
          </w:divBdr>
        </w:div>
        <w:div w:id="1596130284">
          <w:marLeft w:val="1166"/>
          <w:marRight w:val="0"/>
          <w:marTop w:val="96"/>
          <w:marBottom w:val="0"/>
          <w:divBdr>
            <w:top w:val="none" w:sz="0" w:space="0" w:color="auto"/>
            <w:left w:val="none" w:sz="0" w:space="0" w:color="auto"/>
            <w:bottom w:val="none" w:sz="0" w:space="0" w:color="auto"/>
            <w:right w:val="none" w:sz="0" w:space="0" w:color="auto"/>
          </w:divBdr>
        </w:div>
      </w:divsChild>
    </w:div>
    <w:div w:id="1956598965">
      <w:bodyDiv w:val="1"/>
      <w:marLeft w:val="0"/>
      <w:marRight w:val="0"/>
      <w:marTop w:val="0"/>
      <w:marBottom w:val="0"/>
      <w:divBdr>
        <w:top w:val="none" w:sz="0" w:space="0" w:color="auto"/>
        <w:left w:val="none" w:sz="0" w:space="0" w:color="auto"/>
        <w:bottom w:val="none" w:sz="0" w:space="0" w:color="auto"/>
        <w:right w:val="none" w:sz="0" w:space="0" w:color="auto"/>
      </w:divBdr>
    </w:div>
    <w:div w:id="1959485039">
      <w:bodyDiv w:val="1"/>
      <w:marLeft w:val="0"/>
      <w:marRight w:val="0"/>
      <w:marTop w:val="0"/>
      <w:marBottom w:val="0"/>
      <w:divBdr>
        <w:top w:val="none" w:sz="0" w:space="0" w:color="auto"/>
        <w:left w:val="none" w:sz="0" w:space="0" w:color="auto"/>
        <w:bottom w:val="none" w:sz="0" w:space="0" w:color="auto"/>
        <w:right w:val="none" w:sz="0" w:space="0" w:color="auto"/>
      </w:divBdr>
      <w:divsChild>
        <w:div w:id="1209610917">
          <w:marLeft w:val="720"/>
          <w:marRight w:val="0"/>
          <w:marTop w:val="120"/>
          <w:marBottom w:val="0"/>
          <w:divBdr>
            <w:top w:val="none" w:sz="0" w:space="0" w:color="auto"/>
            <w:left w:val="none" w:sz="0" w:space="0" w:color="auto"/>
            <w:bottom w:val="none" w:sz="0" w:space="0" w:color="auto"/>
            <w:right w:val="none" w:sz="0" w:space="0" w:color="auto"/>
          </w:divBdr>
        </w:div>
        <w:div w:id="149177543">
          <w:marLeft w:val="720"/>
          <w:marRight w:val="0"/>
          <w:marTop w:val="120"/>
          <w:marBottom w:val="0"/>
          <w:divBdr>
            <w:top w:val="none" w:sz="0" w:space="0" w:color="auto"/>
            <w:left w:val="none" w:sz="0" w:space="0" w:color="auto"/>
            <w:bottom w:val="none" w:sz="0" w:space="0" w:color="auto"/>
            <w:right w:val="none" w:sz="0" w:space="0" w:color="auto"/>
          </w:divBdr>
        </w:div>
        <w:div w:id="588541412">
          <w:marLeft w:val="720"/>
          <w:marRight w:val="0"/>
          <w:marTop w:val="120"/>
          <w:marBottom w:val="0"/>
          <w:divBdr>
            <w:top w:val="none" w:sz="0" w:space="0" w:color="auto"/>
            <w:left w:val="none" w:sz="0" w:space="0" w:color="auto"/>
            <w:bottom w:val="none" w:sz="0" w:space="0" w:color="auto"/>
            <w:right w:val="none" w:sz="0" w:space="0" w:color="auto"/>
          </w:divBdr>
        </w:div>
      </w:divsChild>
    </w:div>
    <w:div w:id="2021227329">
      <w:bodyDiv w:val="1"/>
      <w:marLeft w:val="0"/>
      <w:marRight w:val="0"/>
      <w:marTop w:val="0"/>
      <w:marBottom w:val="0"/>
      <w:divBdr>
        <w:top w:val="none" w:sz="0" w:space="0" w:color="auto"/>
        <w:left w:val="none" w:sz="0" w:space="0" w:color="auto"/>
        <w:bottom w:val="none" w:sz="0" w:space="0" w:color="auto"/>
        <w:right w:val="none" w:sz="0" w:space="0" w:color="auto"/>
      </w:divBdr>
      <w:divsChild>
        <w:div w:id="380325846">
          <w:marLeft w:val="0"/>
          <w:marRight w:val="0"/>
          <w:marTop w:val="96"/>
          <w:marBottom w:val="0"/>
          <w:divBdr>
            <w:top w:val="none" w:sz="0" w:space="0" w:color="auto"/>
            <w:left w:val="none" w:sz="0" w:space="0" w:color="auto"/>
            <w:bottom w:val="none" w:sz="0" w:space="0" w:color="auto"/>
            <w:right w:val="none" w:sz="0" w:space="0" w:color="auto"/>
          </w:divBdr>
        </w:div>
        <w:div w:id="548349097">
          <w:marLeft w:val="0"/>
          <w:marRight w:val="0"/>
          <w:marTop w:val="96"/>
          <w:marBottom w:val="0"/>
          <w:divBdr>
            <w:top w:val="none" w:sz="0" w:space="0" w:color="auto"/>
            <w:left w:val="none" w:sz="0" w:space="0" w:color="auto"/>
            <w:bottom w:val="none" w:sz="0" w:space="0" w:color="auto"/>
            <w:right w:val="none" w:sz="0" w:space="0" w:color="auto"/>
          </w:divBdr>
        </w:div>
      </w:divsChild>
    </w:div>
    <w:div w:id="2045211111">
      <w:bodyDiv w:val="1"/>
      <w:marLeft w:val="0"/>
      <w:marRight w:val="0"/>
      <w:marTop w:val="0"/>
      <w:marBottom w:val="0"/>
      <w:divBdr>
        <w:top w:val="none" w:sz="0" w:space="0" w:color="auto"/>
        <w:left w:val="none" w:sz="0" w:space="0" w:color="auto"/>
        <w:bottom w:val="none" w:sz="0" w:space="0" w:color="auto"/>
        <w:right w:val="none" w:sz="0" w:space="0" w:color="auto"/>
      </w:divBdr>
      <w:divsChild>
        <w:div w:id="1675692090">
          <w:marLeft w:val="547"/>
          <w:marRight w:val="0"/>
          <w:marTop w:val="96"/>
          <w:marBottom w:val="0"/>
          <w:divBdr>
            <w:top w:val="none" w:sz="0" w:space="0" w:color="auto"/>
            <w:left w:val="none" w:sz="0" w:space="0" w:color="auto"/>
            <w:bottom w:val="none" w:sz="0" w:space="0" w:color="auto"/>
            <w:right w:val="none" w:sz="0" w:space="0" w:color="auto"/>
          </w:divBdr>
        </w:div>
        <w:div w:id="504176619">
          <w:marLeft w:val="547"/>
          <w:marRight w:val="0"/>
          <w:marTop w:val="96"/>
          <w:marBottom w:val="0"/>
          <w:divBdr>
            <w:top w:val="none" w:sz="0" w:space="0" w:color="auto"/>
            <w:left w:val="none" w:sz="0" w:space="0" w:color="auto"/>
            <w:bottom w:val="none" w:sz="0" w:space="0" w:color="auto"/>
            <w:right w:val="none" w:sz="0" w:space="0" w:color="auto"/>
          </w:divBdr>
        </w:div>
        <w:div w:id="648025361">
          <w:marLeft w:val="547"/>
          <w:marRight w:val="0"/>
          <w:marTop w:val="96"/>
          <w:marBottom w:val="0"/>
          <w:divBdr>
            <w:top w:val="none" w:sz="0" w:space="0" w:color="auto"/>
            <w:left w:val="none" w:sz="0" w:space="0" w:color="auto"/>
            <w:bottom w:val="none" w:sz="0" w:space="0" w:color="auto"/>
            <w:right w:val="none" w:sz="0" w:space="0" w:color="auto"/>
          </w:divBdr>
        </w:div>
        <w:div w:id="1595283744">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FC50D-3D79-4D04-A1F3-9C819442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6692</Words>
  <Characters>41987</Characters>
  <Application>Microsoft Office Word</Application>
  <DocSecurity>0</DocSecurity>
  <Lines>349</Lines>
  <Paragraphs>97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 0650-00/07-P</vt:lpstr>
      <vt:lpstr>Številka: 0650-00/07-P</vt:lpstr>
    </vt:vector>
  </TitlesOfParts>
  <Company>Državni zbor RS</Company>
  <LinksUpToDate>false</LinksUpToDate>
  <CharactersWithSpaces>48582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 0650-00/07-P</dc:title>
  <dc:creator>Nuša Zupanec</dc:creator>
  <cp:lastModifiedBy>Windows User</cp:lastModifiedBy>
  <cp:revision>4</cp:revision>
  <cp:lastPrinted>2018-09-18T12:23:00Z</cp:lastPrinted>
  <dcterms:created xsi:type="dcterms:W3CDTF">2019-02-19T10:28:00Z</dcterms:created>
  <dcterms:modified xsi:type="dcterms:W3CDTF">2019-02-27T13:44:00Z</dcterms:modified>
</cp:coreProperties>
</file>