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32D8" w:rsidRPr="00BD5A85" w:rsidRDefault="007A32D8" w:rsidP="007A32D8">
      <w:pPr>
        <w:pStyle w:val="Pravnapodlaga"/>
        <w:spacing w:before="0"/>
        <w:ind w:left="5954" w:firstLine="0"/>
        <w:rPr>
          <w:rFonts w:cs="Arial"/>
          <w:b/>
          <w:sz w:val="20"/>
          <w:szCs w:val="20"/>
        </w:rPr>
      </w:pPr>
      <w:r w:rsidRPr="00BD5A85">
        <w:rPr>
          <w:rFonts w:cs="Arial"/>
          <w:b/>
          <w:sz w:val="20"/>
          <w:szCs w:val="20"/>
        </w:rPr>
        <w:t>PREDLOG</w:t>
      </w:r>
    </w:p>
    <w:p w:rsidR="007A32D8" w:rsidRPr="00BD5A85" w:rsidRDefault="007A32D8" w:rsidP="007A32D8">
      <w:pPr>
        <w:pStyle w:val="Pravnapodlaga"/>
        <w:spacing w:before="0"/>
        <w:ind w:left="5954" w:firstLine="0"/>
        <w:rPr>
          <w:rFonts w:cs="Arial"/>
          <w:b/>
          <w:sz w:val="20"/>
          <w:szCs w:val="20"/>
        </w:rPr>
      </w:pPr>
      <w:r>
        <w:rPr>
          <w:rFonts w:cs="Arial"/>
          <w:b/>
          <w:sz w:val="20"/>
          <w:szCs w:val="20"/>
        </w:rPr>
        <w:t>EVA: 2019-2330-0047</w:t>
      </w:r>
    </w:p>
    <w:p w:rsidR="007A32D8" w:rsidRDefault="007A32D8" w:rsidP="00B23C6F">
      <w:pPr>
        <w:pStyle w:val="Pravnapodlaga"/>
        <w:spacing w:before="0"/>
        <w:ind w:firstLine="0"/>
        <w:rPr>
          <w:rFonts w:cs="Arial"/>
          <w:sz w:val="20"/>
          <w:szCs w:val="20"/>
        </w:rPr>
      </w:pPr>
    </w:p>
    <w:p w:rsidR="007A32D8" w:rsidRDefault="007A32D8" w:rsidP="00B23C6F">
      <w:pPr>
        <w:pStyle w:val="Pravnapodlaga"/>
        <w:spacing w:before="0"/>
        <w:ind w:firstLine="0"/>
        <w:rPr>
          <w:rFonts w:cs="Arial"/>
          <w:sz w:val="20"/>
          <w:szCs w:val="20"/>
        </w:rPr>
      </w:pPr>
    </w:p>
    <w:p w:rsidR="00B23C6F" w:rsidRPr="00D95D0B" w:rsidRDefault="00B23C6F" w:rsidP="00B23C6F">
      <w:pPr>
        <w:pStyle w:val="Pravnapodlaga"/>
        <w:spacing w:before="0"/>
        <w:ind w:firstLine="0"/>
        <w:rPr>
          <w:rFonts w:cs="Arial"/>
          <w:sz w:val="20"/>
          <w:szCs w:val="20"/>
        </w:rPr>
      </w:pPr>
      <w:r w:rsidRPr="00D95D0B">
        <w:rPr>
          <w:rFonts w:cs="Arial"/>
          <w:sz w:val="20"/>
          <w:szCs w:val="20"/>
        </w:rPr>
        <w:t xml:space="preserve">Na podlagi 10. in 12. člena Zakona o kmetijstvu (Uradni list RS, št. 45/08, 57/12, 90/12 – </w:t>
      </w:r>
      <w:proofErr w:type="spellStart"/>
      <w:r w:rsidRPr="00D95D0B">
        <w:rPr>
          <w:rFonts w:cs="Arial"/>
          <w:sz w:val="20"/>
          <w:szCs w:val="20"/>
        </w:rPr>
        <w:t>ZdZPVHVVR</w:t>
      </w:r>
      <w:proofErr w:type="spellEnd"/>
      <w:r w:rsidRPr="00D95D0B">
        <w:rPr>
          <w:rFonts w:cs="Arial"/>
          <w:sz w:val="20"/>
          <w:szCs w:val="20"/>
        </w:rPr>
        <w:t>, 26/14, 32/15, 27/17 in 22/18) izdaja Vlada Republike Slovenije</w:t>
      </w:r>
    </w:p>
    <w:p w:rsidR="00B23C6F" w:rsidRPr="00D95D0B" w:rsidRDefault="00B23C6F" w:rsidP="00B23C6F">
      <w:pPr>
        <w:pStyle w:val="Vrstapredpisa"/>
        <w:spacing w:before="0" w:line="240" w:lineRule="auto"/>
        <w:rPr>
          <w:color w:val="auto"/>
          <w:sz w:val="20"/>
          <w:szCs w:val="20"/>
        </w:rPr>
      </w:pPr>
    </w:p>
    <w:p w:rsidR="00B23C6F" w:rsidRPr="00D95D0B" w:rsidRDefault="00B23C6F" w:rsidP="00B23C6F">
      <w:pPr>
        <w:pStyle w:val="Vrstapredpisa"/>
        <w:spacing w:before="0" w:line="240" w:lineRule="auto"/>
        <w:rPr>
          <w:color w:val="auto"/>
          <w:sz w:val="20"/>
          <w:szCs w:val="20"/>
        </w:rPr>
      </w:pPr>
    </w:p>
    <w:p w:rsidR="00B23C6F" w:rsidRPr="00D95D0B" w:rsidRDefault="00B23C6F" w:rsidP="00B23C6F">
      <w:pPr>
        <w:pStyle w:val="Vrstapredpisa"/>
        <w:spacing w:before="0" w:line="240" w:lineRule="auto"/>
        <w:rPr>
          <w:color w:val="auto"/>
          <w:sz w:val="20"/>
          <w:szCs w:val="20"/>
        </w:rPr>
      </w:pPr>
      <w:r w:rsidRPr="00D95D0B">
        <w:rPr>
          <w:color w:val="auto"/>
          <w:sz w:val="20"/>
          <w:szCs w:val="20"/>
        </w:rPr>
        <w:t>UREDBO</w:t>
      </w:r>
    </w:p>
    <w:p w:rsidR="00B23C6F" w:rsidRPr="00D95D0B" w:rsidRDefault="00B23C6F" w:rsidP="00B23C6F">
      <w:pPr>
        <w:pStyle w:val="Naslovpredpisa"/>
        <w:spacing w:before="0" w:after="0" w:line="240" w:lineRule="auto"/>
        <w:rPr>
          <w:sz w:val="20"/>
          <w:szCs w:val="20"/>
        </w:rPr>
      </w:pPr>
      <w:r w:rsidRPr="00D95D0B">
        <w:rPr>
          <w:sz w:val="20"/>
          <w:szCs w:val="20"/>
        </w:rPr>
        <w:t>o spremembah in dopolnitvah Uredbe o izvajanju ukrepa Sodelovanje iz Programa razvoja podeželja Republike Slovenije za obdobje 2014–2020</w:t>
      </w:r>
    </w:p>
    <w:p w:rsidR="00B23C6F" w:rsidRPr="00D95D0B" w:rsidRDefault="00B23C6F" w:rsidP="00B23C6F">
      <w:pPr>
        <w:pStyle w:val="Naslovpredpisa"/>
        <w:spacing w:before="0" w:after="0" w:line="240" w:lineRule="auto"/>
        <w:rPr>
          <w:sz w:val="20"/>
          <w:szCs w:val="20"/>
        </w:rPr>
      </w:pPr>
    </w:p>
    <w:p w:rsidR="00B23C6F" w:rsidRDefault="00B23C6F" w:rsidP="00B23C6F">
      <w:pPr>
        <w:pStyle w:val="len"/>
        <w:spacing w:before="0"/>
        <w:ind w:firstLine="0"/>
        <w:rPr>
          <w:rFonts w:cs="Arial"/>
          <w:sz w:val="20"/>
          <w:szCs w:val="20"/>
        </w:rPr>
      </w:pPr>
      <w:r>
        <w:rPr>
          <w:rFonts w:cs="Arial"/>
          <w:sz w:val="20"/>
          <w:szCs w:val="20"/>
        </w:rPr>
        <w:t xml:space="preserve">1. </w:t>
      </w:r>
      <w:r w:rsidRPr="00D95D0B">
        <w:rPr>
          <w:rFonts w:cs="Arial"/>
          <w:sz w:val="20"/>
          <w:szCs w:val="20"/>
        </w:rPr>
        <w:t>člen</w:t>
      </w:r>
    </w:p>
    <w:p w:rsidR="00F758AF" w:rsidRPr="00D95D0B" w:rsidRDefault="00F758AF" w:rsidP="00B23C6F">
      <w:pPr>
        <w:pStyle w:val="len"/>
        <w:spacing w:before="0"/>
        <w:ind w:firstLine="0"/>
        <w:rPr>
          <w:rFonts w:cs="Arial"/>
          <w:sz w:val="20"/>
          <w:szCs w:val="20"/>
        </w:rPr>
      </w:pPr>
    </w:p>
    <w:p w:rsidR="00DC1473" w:rsidRPr="00DC1473" w:rsidRDefault="00B23C6F" w:rsidP="00DC1473">
      <w:pPr>
        <w:pStyle w:val="Odstavek"/>
        <w:spacing w:before="0"/>
        <w:ind w:firstLine="0"/>
        <w:rPr>
          <w:sz w:val="20"/>
          <w:szCs w:val="20"/>
        </w:rPr>
      </w:pPr>
      <w:r w:rsidRPr="00D95D0B">
        <w:rPr>
          <w:sz w:val="20"/>
          <w:szCs w:val="20"/>
        </w:rPr>
        <w:t>V Uredbi o izvajanju ukrepa Sodelovanje iz Programa razvoja podeželja Republike Slovenije za obdobje 2014–2020</w:t>
      </w:r>
      <w:r w:rsidRPr="00D95D0B" w:rsidDel="00E67FC6">
        <w:rPr>
          <w:sz w:val="20"/>
          <w:szCs w:val="20"/>
        </w:rPr>
        <w:t xml:space="preserve"> </w:t>
      </w:r>
      <w:r w:rsidRPr="00D95D0B">
        <w:rPr>
          <w:sz w:val="20"/>
          <w:szCs w:val="20"/>
        </w:rPr>
        <w:t>(Uradni list RS, št. 68/17</w:t>
      </w:r>
      <w:r>
        <w:rPr>
          <w:sz w:val="20"/>
          <w:szCs w:val="20"/>
        </w:rPr>
        <w:t xml:space="preserve"> in 71/18</w:t>
      </w:r>
      <w:r w:rsidRPr="00D95D0B">
        <w:rPr>
          <w:sz w:val="20"/>
          <w:szCs w:val="20"/>
        </w:rPr>
        <w:t xml:space="preserve">) se </w:t>
      </w:r>
      <w:r w:rsidR="007A32D8">
        <w:rPr>
          <w:sz w:val="20"/>
          <w:szCs w:val="20"/>
        </w:rPr>
        <w:t xml:space="preserve">v </w:t>
      </w:r>
      <w:r w:rsidR="00DC1473">
        <w:rPr>
          <w:sz w:val="20"/>
          <w:szCs w:val="20"/>
        </w:rPr>
        <w:t>9</w:t>
      </w:r>
      <w:r w:rsidR="00DC1473" w:rsidRPr="00DC1473">
        <w:rPr>
          <w:sz w:val="20"/>
          <w:szCs w:val="20"/>
        </w:rPr>
        <w:t>. člen</w:t>
      </w:r>
      <w:r w:rsidR="007A32D8">
        <w:rPr>
          <w:sz w:val="20"/>
          <w:szCs w:val="20"/>
        </w:rPr>
        <w:t>u</w:t>
      </w:r>
      <w:r w:rsidR="00DC1473" w:rsidRPr="00DC1473">
        <w:rPr>
          <w:sz w:val="20"/>
          <w:szCs w:val="20"/>
        </w:rPr>
        <w:t xml:space="preserve"> </w:t>
      </w:r>
      <w:r w:rsidR="007A32D8">
        <w:rPr>
          <w:sz w:val="20"/>
          <w:szCs w:val="20"/>
        </w:rPr>
        <w:t>t</w:t>
      </w:r>
      <w:r w:rsidR="007A32D8" w:rsidRPr="00DC1473">
        <w:rPr>
          <w:sz w:val="20"/>
          <w:szCs w:val="20"/>
        </w:rPr>
        <w:t xml:space="preserve">retji odstavek </w:t>
      </w:r>
      <w:r w:rsidR="00DC1473" w:rsidRPr="00DC1473">
        <w:rPr>
          <w:sz w:val="20"/>
          <w:szCs w:val="20"/>
        </w:rPr>
        <w:t xml:space="preserve">spremeni tako, da se glasi: </w:t>
      </w:r>
    </w:p>
    <w:p w:rsidR="00DC1473" w:rsidRPr="00DC1473" w:rsidRDefault="00DC1473" w:rsidP="00DC1473">
      <w:pPr>
        <w:pStyle w:val="Odstavek"/>
        <w:spacing w:before="0"/>
        <w:ind w:firstLine="0"/>
        <w:rPr>
          <w:sz w:val="20"/>
          <w:szCs w:val="20"/>
        </w:rPr>
      </w:pPr>
      <w:r w:rsidRPr="00DC1473">
        <w:rPr>
          <w:sz w:val="20"/>
          <w:szCs w:val="20"/>
        </w:rPr>
        <w:t xml:space="preserve">»(3) Če se podpora dodeli v skladu s šestim odstavkom </w:t>
      </w:r>
      <w:r w:rsidR="00B8216D">
        <w:rPr>
          <w:sz w:val="20"/>
          <w:szCs w:val="20"/>
        </w:rPr>
        <w:t>ali</w:t>
      </w:r>
      <w:r w:rsidRPr="00DC1473">
        <w:rPr>
          <w:sz w:val="20"/>
          <w:szCs w:val="20"/>
        </w:rPr>
        <w:t xml:space="preserve"> drugo alinejo sedmega odstavka 16. člena te uredbe, je vodilni partner oziroma član partnerstva, ki je upravičenec do podpore, prejemnik pomoči </w:t>
      </w:r>
      <w:r w:rsidRPr="00AF56C4">
        <w:rPr>
          <w:i/>
          <w:sz w:val="20"/>
          <w:szCs w:val="20"/>
        </w:rPr>
        <w:t xml:space="preserve">de </w:t>
      </w:r>
      <w:proofErr w:type="spellStart"/>
      <w:r w:rsidRPr="00AF56C4">
        <w:rPr>
          <w:i/>
          <w:sz w:val="20"/>
          <w:szCs w:val="20"/>
        </w:rPr>
        <w:t>minimis</w:t>
      </w:r>
      <w:proofErr w:type="spellEnd"/>
      <w:r w:rsidR="00C24F26">
        <w:rPr>
          <w:i/>
          <w:sz w:val="20"/>
          <w:szCs w:val="20"/>
        </w:rPr>
        <w:t xml:space="preserve"> </w:t>
      </w:r>
      <w:r w:rsidR="00C24F26" w:rsidRPr="00C24F26">
        <w:rPr>
          <w:sz w:val="20"/>
          <w:szCs w:val="20"/>
        </w:rPr>
        <w:t>v skladu z</w:t>
      </w:r>
      <w:r w:rsidR="00C24F26">
        <w:rPr>
          <w:i/>
          <w:sz w:val="20"/>
          <w:szCs w:val="20"/>
        </w:rPr>
        <w:t xml:space="preserve"> </w:t>
      </w:r>
      <w:r w:rsidR="00C24F26" w:rsidRPr="00C24F26">
        <w:rPr>
          <w:sz w:val="20"/>
          <w:szCs w:val="20"/>
        </w:rPr>
        <w:t>Uredbo 1407/2013/EU</w:t>
      </w:r>
      <w:r w:rsidRPr="00DC1473">
        <w:rPr>
          <w:sz w:val="20"/>
          <w:szCs w:val="20"/>
        </w:rPr>
        <w:t xml:space="preserve">.«. </w:t>
      </w:r>
    </w:p>
    <w:p w:rsidR="00B23C6F" w:rsidRDefault="00B23C6F" w:rsidP="00B23C6F">
      <w:pPr>
        <w:pStyle w:val="Odstavek"/>
        <w:spacing w:before="0"/>
        <w:ind w:firstLine="0"/>
        <w:rPr>
          <w:sz w:val="20"/>
          <w:szCs w:val="20"/>
        </w:rPr>
      </w:pPr>
    </w:p>
    <w:p w:rsidR="00FE0B79" w:rsidRPr="00CE034C" w:rsidRDefault="00DC1473" w:rsidP="00FE0B79">
      <w:pPr>
        <w:pStyle w:val="len"/>
        <w:spacing w:before="0"/>
        <w:ind w:firstLine="0"/>
        <w:rPr>
          <w:rFonts w:cs="Arial"/>
          <w:sz w:val="20"/>
          <w:szCs w:val="20"/>
        </w:rPr>
      </w:pPr>
      <w:r>
        <w:rPr>
          <w:rFonts w:cs="Arial"/>
          <w:sz w:val="20"/>
          <w:szCs w:val="20"/>
        </w:rPr>
        <w:t>2</w:t>
      </w:r>
      <w:r w:rsidR="00FE0B79" w:rsidRPr="00CE034C">
        <w:rPr>
          <w:rFonts w:cs="Arial"/>
          <w:sz w:val="20"/>
          <w:szCs w:val="20"/>
        </w:rPr>
        <w:t>. člen</w:t>
      </w:r>
    </w:p>
    <w:p w:rsidR="006C7862" w:rsidRPr="00DD48E3" w:rsidRDefault="006C7862" w:rsidP="00B23C6F">
      <w:pPr>
        <w:pStyle w:val="Odstavek"/>
        <w:spacing w:before="0"/>
        <w:ind w:firstLine="0"/>
        <w:rPr>
          <w:sz w:val="20"/>
          <w:szCs w:val="20"/>
        </w:rPr>
      </w:pPr>
    </w:p>
    <w:p w:rsidR="001372AE" w:rsidRPr="00DD48E3" w:rsidRDefault="007A32D8" w:rsidP="00FE0B79">
      <w:pPr>
        <w:pStyle w:val="Odstavek"/>
        <w:spacing w:before="0"/>
        <w:ind w:firstLine="0"/>
        <w:rPr>
          <w:sz w:val="20"/>
          <w:szCs w:val="20"/>
        </w:rPr>
      </w:pPr>
      <w:r>
        <w:rPr>
          <w:sz w:val="20"/>
          <w:szCs w:val="20"/>
        </w:rPr>
        <w:t>V 10. členu</w:t>
      </w:r>
      <w:r w:rsidR="00FE0B79" w:rsidRPr="00DD48E3">
        <w:rPr>
          <w:sz w:val="20"/>
          <w:szCs w:val="20"/>
        </w:rPr>
        <w:t xml:space="preserve"> se </w:t>
      </w:r>
      <w:r>
        <w:rPr>
          <w:sz w:val="20"/>
          <w:szCs w:val="20"/>
        </w:rPr>
        <w:t>s</w:t>
      </w:r>
      <w:r w:rsidRPr="00DD48E3">
        <w:rPr>
          <w:sz w:val="20"/>
          <w:szCs w:val="20"/>
        </w:rPr>
        <w:t xml:space="preserve">edmi odstavek </w:t>
      </w:r>
      <w:r w:rsidR="00FE0B79" w:rsidRPr="00DD48E3">
        <w:rPr>
          <w:sz w:val="20"/>
          <w:szCs w:val="20"/>
        </w:rPr>
        <w:t xml:space="preserve">spremeni tako, da se glasi: </w:t>
      </w:r>
    </w:p>
    <w:p w:rsidR="00A0079F" w:rsidRPr="00DD48E3" w:rsidRDefault="00FE0B79" w:rsidP="00FE0B79">
      <w:pPr>
        <w:pStyle w:val="Odstavek"/>
        <w:spacing w:before="0"/>
        <w:ind w:firstLine="0"/>
        <w:rPr>
          <w:sz w:val="20"/>
          <w:szCs w:val="20"/>
        </w:rPr>
      </w:pPr>
      <w:r w:rsidRPr="00DD48E3">
        <w:rPr>
          <w:sz w:val="20"/>
          <w:szCs w:val="20"/>
        </w:rPr>
        <w:t>»</w:t>
      </w:r>
      <w:r w:rsidR="001372AE" w:rsidRPr="00DD48E3">
        <w:rPr>
          <w:sz w:val="20"/>
          <w:szCs w:val="20"/>
        </w:rPr>
        <w:t xml:space="preserve">(7) Če se </w:t>
      </w:r>
      <w:r w:rsidR="00DD48E3" w:rsidRPr="00DD48E3">
        <w:rPr>
          <w:sz w:val="20"/>
          <w:szCs w:val="20"/>
        </w:rPr>
        <w:t>projekt iz 6. člena te uredbe nanaša izključno na gozdarstvo</w:t>
      </w:r>
      <w:r w:rsidR="00A0079F" w:rsidRPr="00DD48E3">
        <w:rPr>
          <w:sz w:val="20"/>
          <w:szCs w:val="20"/>
        </w:rPr>
        <w:t>, se</w:t>
      </w:r>
      <w:r w:rsidRPr="00DD48E3">
        <w:rPr>
          <w:sz w:val="20"/>
          <w:szCs w:val="20"/>
        </w:rPr>
        <w:t xml:space="preserve"> šteje, da so</w:t>
      </w:r>
      <w:r w:rsidR="00A0079F" w:rsidRPr="00DD48E3">
        <w:rPr>
          <w:sz w:val="20"/>
          <w:szCs w:val="20"/>
        </w:rPr>
        <w:t xml:space="preserve"> upravičeni stroški iz 1., 2., 4. in 6. točke </w:t>
      </w:r>
      <w:r w:rsidR="001372AE" w:rsidRPr="00DD48E3">
        <w:rPr>
          <w:sz w:val="20"/>
          <w:szCs w:val="20"/>
        </w:rPr>
        <w:t xml:space="preserve">petega odstavka tega člena </w:t>
      </w:r>
      <w:r w:rsidRPr="00DD48E3">
        <w:rPr>
          <w:sz w:val="20"/>
          <w:szCs w:val="20"/>
        </w:rPr>
        <w:t>stroški</w:t>
      </w:r>
      <w:r w:rsidR="001372AE" w:rsidRPr="00DD48E3">
        <w:rPr>
          <w:sz w:val="20"/>
          <w:szCs w:val="20"/>
        </w:rPr>
        <w:t xml:space="preserve"> iz </w:t>
      </w:r>
      <w:r w:rsidR="00C24F26" w:rsidRPr="00DD48E3">
        <w:rPr>
          <w:sz w:val="20"/>
          <w:szCs w:val="20"/>
        </w:rPr>
        <w:t xml:space="preserve">2.6 oddelka II. dela Smernic za kmetijstvo, gozdarstvo in podeželje, razen (576) </w:t>
      </w:r>
      <w:r w:rsidR="001372AE" w:rsidRPr="00DD48E3">
        <w:rPr>
          <w:sz w:val="20"/>
          <w:szCs w:val="20"/>
        </w:rPr>
        <w:t>točke</w:t>
      </w:r>
      <w:r w:rsidRPr="00DD48E3">
        <w:rPr>
          <w:sz w:val="20"/>
          <w:szCs w:val="20"/>
        </w:rPr>
        <w:t xml:space="preserve">.«. </w:t>
      </w:r>
    </w:p>
    <w:p w:rsidR="001372AE" w:rsidRPr="00DD48E3" w:rsidRDefault="001372AE" w:rsidP="00B23C6F">
      <w:pPr>
        <w:pStyle w:val="Odstavek"/>
        <w:spacing w:before="0"/>
        <w:ind w:firstLine="0"/>
        <w:rPr>
          <w:sz w:val="20"/>
          <w:szCs w:val="20"/>
        </w:rPr>
      </w:pPr>
    </w:p>
    <w:p w:rsidR="00AF56C4" w:rsidRPr="00DD48E3" w:rsidRDefault="00AF56C4" w:rsidP="00AF56C4">
      <w:pPr>
        <w:pStyle w:val="len"/>
        <w:spacing w:before="0"/>
        <w:ind w:firstLine="0"/>
        <w:rPr>
          <w:rFonts w:cs="Arial"/>
          <w:sz w:val="20"/>
          <w:szCs w:val="20"/>
        </w:rPr>
      </w:pPr>
      <w:r w:rsidRPr="00DD48E3">
        <w:rPr>
          <w:rFonts w:cs="Arial"/>
          <w:sz w:val="20"/>
          <w:szCs w:val="20"/>
        </w:rPr>
        <w:t>3. člen</w:t>
      </w:r>
    </w:p>
    <w:p w:rsidR="00AF56C4" w:rsidRPr="00DD48E3" w:rsidRDefault="00AF56C4" w:rsidP="00B23C6F">
      <w:pPr>
        <w:pStyle w:val="Odstavek"/>
        <w:spacing w:before="0"/>
        <w:ind w:firstLine="0"/>
        <w:rPr>
          <w:sz w:val="20"/>
          <w:szCs w:val="20"/>
        </w:rPr>
      </w:pPr>
    </w:p>
    <w:p w:rsidR="00DD48E3" w:rsidRPr="00DD48E3" w:rsidRDefault="00DD48E3" w:rsidP="00AF56C4">
      <w:pPr>
        <w:pStyle w:val="Odstavek"/>
        <w:spacing w:before="0"/>
        <w:ind w:firstLine="0"/>
        <w:rPr>
          <w:sz w:val="20"/>
          <w:szCs w:val="20"/>
        </w:rPr>
      </w:pPr>
      <w:r w:rsidRPr="00DD48E3">
        <w:rPr>
          <w:sz w:val="20"/>
          <w:szCs w:val="20"/>
        </w:rPr>
        <w:t xml:space="preserve">V </w:t>
      </w:r>
      <w:r w:rsidR="007A32D8">
        <w:rPr>
          <w:sz w:val="20"/>
          <w:szCs w:val="20"/>
        </w:rPr>
        <w:t>11. členu</w:t>
      </w:r>
      <w:r w:rsidR="00AF56C4" w:rsidRPr="00DD48E3">
        <w:rPr>
          <w:sz w:val="20"/>
          <w:szCs w:val="20"/>
        </w:rPr>
        <w:t xml:space="preserve"> se </w:t>
      </w:r>
      <w:r w:rsidR="007A32D8">
        <w:rPr>
          <w:sz w:val="20"/>
          <w:szCs w:val="20"/>
        </w:rPr>
        <w:t xml:space="preserve">v </w:t>
      </w:r>
      <w:r w:rsidR="007A32D8" w:rsidRPr="00DD48E3">
        <w:rPr>
          <w:sz w:val="20"/>
          <w:szCs w:val="20"/>
        </w:rPr>
        <w:t>drug</w:t>
      </w:r>
      <w:r w:rsidR="007A32D8">
        <w:rPr>
          <w:sz w:val="20"/>
          <w:szCs w:val="20"/>
        </w:rPr>
        <w:t>em</w:t>
      </w:r>
      <w:r w:rsidR="007A32D8" w:rsidRPr="00DD48E3">
        <w:rPr>
          <w:sz w:val="20"/>
          <w:szCs w:val="20"/>
        </w:rPr>
        <w:t xml:space="preserve"> odstavk</w:t>
      </w:r>
      <w:r w:rsidR="007A32D8">
        <w:rPr>
          <w:sz w:val="20"/>
          <w:szCs w:val="20"/>
        </w:rPr>
        <w:t>u</w:t>
      </w:r>
      <w:r w:rsidR="007A32D8" w:rsidRPr="00DD48E3">
        <w:rPr>
          <w:sz w:val="20"/>
          <w:szCs w:val="20"/>
        </w:rPr>
        <w:t xml:space="preserve"> </w:t>
      </w:r>
      <w:r w:rsidRPr="00DD48E3">
        <w:rPr>
          <w:sz w:val="20"/>
          <w:szCs w:val="20"/>
        </w:rPr>
        <w:t>besedilo »podpora dodeli v skladu z osmim odstavkom 16. člena te uredbe« nadomesti z besedilom »projekt iz 6. člena te uredbe nanaša izključno na gozdarstvo«</w:t>
      </w:r>
      <w:r>
        <w:rPr>
          <w:sz w:val="20"/>
          <w:szCs w:val="20"/>
        </w:rPr>
        <w:t xml:space="preserve">. </w:t>
      </w:r>
    </w:p>
    <w:p w:rsidR="00AF56C4" w:rsidRDefault="00AF56C4" w:rsidP="00B23C6F">
      <w:pPr>
        <w:pStyle w:val="Odstavek"/>
        <w:spacing w:before="0"/>
        <w:ind w:firstLine="0"/>
        <w:rPr>
          <w:sz w:val="20"/>
          <w:szCs w:val="20"/>
        </w:rPr>
      </w:pPr>
    </w:p>
    <w:p w:rsidR="00FE0B79" w:rsidRPr="00CE034C" w:rsidRDefault="00AF56C4" w:rsidP="00FE0B79">
      <w:pPr>
        <w:pStyle w:val="len"/>
        <w:spacing w:before="0"/>
        <w:ind w:firstLine="0"/>
        <w:rPr>
          <w:rFonts w:cs="Arial"/>
          <w:sz w:val="20"/>
          <w:szCs w:val="20"/>
        </w:rPr>
      </w:pPr>
      <w:r>
        <w:rPr>
          <w:rFonts w:cs="Arial"/>
          <w:sz w:val="20"/>
          <w:szCs w:val="20"/>
        </w:rPr>
        <w:t>4</w:t>
      </w:r>
      <w:r w:rsidR="00FE0B79" w:rsidRPr="00CE034C">
        <w:rPr>
          <w:rFonts w:cs="Arial"/>
          <w:sz w:val="20"/>
          <w:szCs w:val="20"/>
        </w:rPr>
        <w:t>. člen</w:t>
      </w:r>
    </w:p>
    <w:p w:rsidR="00FE0B79" w:rsidRDefault="00FE0B79" w:rsidP="00B23C6F">
      <w:pPr>
        <w:pStyle w:val="Odstavek"/>
        <w:spacing w:before="0"/>
        <w:ind w:firstLine="0"/>
        <w:rPr>
          <w:sz w:val="20"/>
          <w:szCs w:val="20"/>
        </w:rPr>
      </w:pPr>
    </w:p>
    <w:p w:rsidR="00FE0B79" w:rsidRDefault="007A32D8" w:rsidP="00B23C6F">
      <w:pPr>
        <w:pStyle w:val="Odstavek"/>
        <w:spacing w:before="0"/>
        <w:ind w:firstLine="0"/>
        <w:rPr>
          <w:sz w:val="20"/>
          <w:szCs w:val="20"/>
        </w:rPr>
      </w:pPr>
      <w:r>
        <w:rPr>
          <w:sz w:val="20"/>
          <w:szCs w:val="20"/>
        </w:rPr>
        <w:t xml:space="preserve">V </w:t>
      </w:r>
      <w:r w:rsidR="002813B8">
        <w:rPr>
          <w:sz w:val="20"/>
          <w:szCs w:val="20"/>
        </w:rPr>
        <w:t>16. člen</w:t>
      </w:r>
      <w:r>
        <w:rPr>
          <w:sz w:val="20"/>
          <w:szCs w:val="20"/>
        </w:rPr>
        <w:t>u</w:t>
      </w:r>
      <w:r w:rsidR="002813B8">
        <w:rPr>
          <w:sz w:val="20"/>
          <w:szCs w:val="20"/>
        </w:rPr>
        <w:t xml:space="preserve"> se </w:t>
      </w:r>
      <w:r>
        <w:rPr>
          <w:sz w:val="20"/>
          <w:szCs w:val="20"/>
        </w:rPr>
        <w:t xml:space="preserve">sedmi in osmi odstavek </w:t>
      </w:r>
      <w:r w:rsidR="002813B8">
        <w:rPr>
          <w:sz w:val="20"/>
          <w:szCs w:val="20"/>
        </w:rPr>
        <w:t>spremenita tako, da se glasita</w:t>
      </w:r>
      <w:r w:rsidR="00771FEB">
        <w:rPr>
          <w:sz w:val="20"/>
          <w:szCs w:val="20"/>
        </w:rPr>
        <w:t>:</w:t>
      </w:r>
    </w:p>
    <w:p w:rsidR="00A35A69" w:rsidRPr="00771FEB" w:rsidRDefault="00771FEB" w:rsidP="00FE0B79">
      <w:pPr>
        <w:pStyle w:val="Odstavek"/>
        <w:spacing w:before="0"/>
        <w:ind w:firstLine="0"/>
        <w:rPr>
          <w:sz w:val="20"/>
          <w:szCs w:val="20"/>
        </w:rPr>
      </w:pPr>
      <w:r>
        <w:rPr>
          <w:sz w:val="20"/>
          <w:szCs w:val="20"/>
        </w:rPr>
        <w:t>»</w:t>
      </w:r>
      <w:r w:rsidR="00FE0B79" w:rsidRPr="00771FEB">
        <w:rPr>
          <w:sz w:val="20"/>
          <w:szCs w:val="20"/>
        </w:rPr>
        <w:t>(</w:t>
      </w:r>
      <w:r w:rsidR="002813B8" w:rsidRPr="00771FEB">
        <w:rPr>
          <w:sz w:val="20"/>
          <w:szCs w:val="20"/>
        </w:rPr>
        <w:t>7</w:t>
      </w:r>
      <w:r w:rsidR="00FE0B79" w:rsidRPr="00771FEB">
        <w:rPr>
          <w:sz w:val="20"/>
          <w:szCs w:val="20"/>
        </w:rPr>
        <w:t>) Če se projekt iz 6. člena te uredbe nanaša izključno na gozdarstvo</w:t>
      </w:r>
      <w:r w:rsidR="00C94677">
        <w:rPr>
          <w:sz w:val="20"/>
          <w:szCs w:val="20"/>
        </w:rPr>
        <w:t xml:space="preserve">, </w:t>
      </w:r>
      <w:r w:rsidR="00FE0B79" w:rsidRPr="00771FEB">
        <w:rPr>
          <w:sz w:val="20"/>
          <w:szCs w:val="20"/>
        </w:rPr>
        <w:t xml:space="preserve">se podpora </w:t>
      </w:r>
      <w:r w:rsidR="00A35A69" w:rsidRPr="00771FEB">
        <w:rPr>
          <w:sz w:val="20"/>
          <w:szCs w:val="20"/>
        </w:rPr>
        <w:t>za upravičene stroške iz:</w:t>
      </w:r>
    </w:p>
    <w:p w:rsidR="00FE0B79" w:rsidRPr="00C24F26" w:rsidRDefault="00A35A69" w:rsidP="00FE0B79">
      <w:pPr>
        <w:pStyle w:val="Odstavek"/>
        <w:spacing w:before="0"/>
        <w:ind w:firstLine="0"/>
        <w:rPr>
          <w:sz w:val="20"/>
          <w:szCs w:val="20"/>
        </w:rPr>
      </w:pPr>
      <w:r w:rsidRPr="00771FEB">
        <w:rPr>
          <w:sz w:val="20"/>
          <w:szCs w:val="20"/>
        </w:rPr>
        <w:t xml:space="preserve">- 1., 2., 4. in 6. točke petega odstavka 10. člena te uredbe </w:t>
      </w:r>
      <w:r w:rsidR="00FE0B79" w:rsidRPr="00771FEB">
        <w:rPr>
          <w:sz w:val="20"/>
          <w:szCs w:val="20"/>
        </w:rPr>
        <w:t>dodeli kot pomoč v skladu z določbami 3. poglavja I. dela in 2.6. oddelka II. dela Smernic za kmetijstvo, gozdarstvo in podeželje</w:t>
      </w:r>
      <w:r w:rsidR="002813B8" w:rsidRPr="00C24F26">
        <w:rPr>
          <w:sz w:val="20"/>
          <w:szCs w:val="20"/>
        </w:rPr>
        <w:t>;</w:t>
      </w:r>
      <w:r w:rsidR="00FE0B79" w:rsidRPr="00C24F26">
        <w:rPr>
          <w:sz w:val="20"/>
          <w:szCs w:val="20"/>
        </w:rPr>
        <w:t xml:space="preserve"> </w:t>
      </w:r>
    </w:p>
    <w:p w:rsidR="00EE344A" w:rsidRDefault="00A35A69" w:rsidP="00771FEB">
      <w:pPr>
        <w:pStyle w:val="Odstavek"/>
        <w:spacing w:before="0"/>
        <w:ind w:firstLine="0"/>
        <w:rPr>
          <w:sz w:val="20"/>
          <w:szCs w:val="20"/>
        </w:rPr>
      </w:pPr>
      <w:r w:rsidRPr="00C24F26">
        <w:rPr>
          <w:sz w:val="20"/>
          <w:szCs w:val="20"/>
        </w:rPr>
        <w:t xml:space="preserve">- 3. in 5. točke petega odstavka 10. člena te uredbe dodeli kot pomoč po pravilu </w:t>
      </w:r>
      <w:r w:rsidRPr="00C24F26">
        <w:rPr>
          <w:i/>
          <w:sz w:val="20"/>
          <w:szCs w:val="20"/>
        </w:rPr>
        <w:t xml:space="preserve">de </w:t>
      </w:r>
      <w:proofErr w:type="spellStart"/>
      <w:r w:rsidRPr="00C24F26">
        <w:rPr>
          <w:i/>
          <w:sz w:val="20"/>
          <w:szCs w:val="20"/>
        </w:rPr>
        <w:t>minimis</w:t>
      </w:r>
      <w:proofErr w:type="spellEnd"/>
      <w:r w:rsidR="00C24F26" w:rsidRPr="00C24F26">
        <w:rPr>
          <w:i/>
          <w:sz w:val="20"/>
          <w:szCs w:val="20"/>
        </w:rPr>
        <w:t xml:space="preserve"> </w:t>
      </w:r>
      <w:r w:rsidR="00C24F26" w:rsidRPr="00C24F26">
        <w:rPr>
          <w:sz w:val="20"/>
          <w:szCs w:val="20"/>
        </w:rPr>
        <w:t>v skladu z Uredbo 1407/2013/EU</w:t>
      </w:r>
      <w:r w:rsidRPr="00C24F26">
        <w:rPr>
          <w:sz w:val="20"/>
          <w:szCs w:val="20"/>
        </w:rPr>
        <w:t>.</w:t>
      </w:r>
    </w:p>
    <w:p w:rsidR="00C94677" w:rsidRDefault="00C94677" w:rsidP="00771FEB">
      <w:pPr>
        <w:pStyle w:val="Odstavek"/>
        <w:spacing w:before="0"/>
        <w:ind w:firstLine="0"/>
        <w:rPr>
          <w:sz w:val="20"/>
          <w:szCs w:val="20"/>
        </w:rPr>
      </w:pPr>
    </w:p>
    <w:p w:rsidR="002813B8" w:rsidRPr="00771FEB" w:rsidRDefault="002813B8" w:rsidP="00771FEB">
      <w:pPr>
        <w:pStyle w:val="Odstavek"/>
        <w:spacing w:before="0"/>
        <w:ind w:firstLine="0"/>
        <w:rPr>
          <w:sz w:val="20"/>
          <w:szCs w:val="20"/>
        </w:rPr>
      </w:pPr>
      <w:r w:rsidRPr="00771FEB">
        <w:rPr>
          <w:sz w:val="20"/>
          <w:szCs w:val="20"/>
        </w:rPr>
        <w:t>(8) Če se podp</w:t>
      </w:r>
      <w:bookmarkStart w:id="0" w:name="_GoBack"/>
      <w:bookmarkEnd w:id="0"/>
      <w:r w:rsidRPr="00771FEB">
        <w:rPr>
          <w:sz w:val="20"/>
          <w:szCs w:val="20"/>
        </w:rPr>
        <w:t xml:space="preserve">ora dodeli v skladu s šestim odstavkom tega člena ali drugo alinejo prejšnjega odstavka, se pomoč </w:t>
      </w:r>
      <w:r w:rsidRPr="00CA51C5">
        <w:rPr>
          <w:i/>
          <w:sz w:val="20"/>
          <w:szCs w:val="20"/>
        </w:rPr>
        <w:t xml:space="preserve">de </w:t>
      </w:r>
      <w:proofErr w:type="spellStart"/>
      <w:r w:rsidRPr="00CA51C5">
        <w:rPr>
          <w:i/>
          <w:sz w:val="20"/>
          <w:szCs w:val="20"/>
        </w:rPr>
        <w:t>minimis</w:t>
      </w:r>
      <w:proofErr w:type="spellEnd"/>
      <w:r w:rsidRPr="00771FEB">
        <w:rPr>
          <w:sz w:val="20"/>
          <w:szCs w:val="20"/>
        </w:rPr>
        <w:t xml:space="preserve"> dodeli članu partnerstva iz prvega ali drugega odstavka 9. člena te uredbe, pri čemer znesek pomoči, ki se dodeli posameznemu članu partnerstva, ne sme presegati skupnega zneska pomoči </w:t>
      </w:r>
      <w:r w:rsidRPr="00CA51C5">
        <w:rPr>
          <w:i/>
          <w:sz w:val="20"/>
          <w:szCs w:val="20"/>
        </w:rPr>
        <w:t xml:space="preserve">de </w:t>
      </w:r>
      <w:proofErr w:type="spellStart"/>
      <w:r w:rsidRPr="00CA51C5">
        <w:rPr>
          <w:i/>
          <w:sz w:val="20"/>
          <w:szCs w:val="20"/>
        </w:rPr>
        <w:t>minimis</w:t>
      </w:r>
      <w:proofErr w:type="spellEnd"/>
      <w:r w:rsidRPr="00771FEB">
        <w:rPr>
          <w:sz w:val="20"/>
          <w:szCs w:val="20"/>
        </w:rPr>
        <w:t xml:space="preserve"> iz 3. člena Uredbe 1407/2013/EU.</w:t>
      </w:r>
      <w:r w:rsidR="00771FEB">
        <w:rPr>
          <w:sz w:val="20"/>
          <w:szCs w:val="20"/>
        </w:rPr>
        <w:t xml:space="preserve">«. </w:t>
      </w:r>
    </w:p>
    <w:p w:rsidR="00C94677" w:rsidRDefault="00C94677" w:rsidP="00B23C6F">
      <w:pPr>
        <w:pStyle w:val="Odstavek"/>
        <w:spacing w:before="0"/>
        <w:ind w:firstLine="0"/>
        <w:rPr>
          <w:sz w:val="20"/>
          <w:szCs w:val="20"/>
        </w:rPr>
      </w:pPr>
    </w:p>
    <w:p w:rsidR="00AF56C4" w:rsidRPr="00CE034C" w:rsidRDefault="00AF56C4" w:rsidP="00AF56C4">
      <w:pPr>
        <w:pStyle w:val="len"/>
        <w:spacing w:before="0"/>
        <w:ind w:firstLine="0"/>
        <w:rPr>
          <w:rFonts w:cs="Arial"/>
          <w:sz w:val="20"/>
          <w:szCs w:val="20"/>
        </w:rPr>
      </w:pPr>
      <w:r>
        <w:rPr>
          <w:rFonts w:cs="Arial"/>
          <w:sz w:val="20"/>
          <w:szCs w:val="20"/>
        </w:rPr>
        <w:t>5</w:t>
      </w:r>
      <w:r w:rsidRPr="00CE034C">
        <w:rPr>
          <w:rFonts w:cs="Arial"/>
          <w:sz w:val="20"/>
          <w:szCs w:val="20"/>
        </w:rPr>
        <w:t>. člen</w:t>
      </w:r>
    </w:p>
    <w:p w:rsidR="00AF56C4" w:rsidRDefault="00AF56C4" w:rsidP="00AF56C4">
      <w:pPr>
        <w:pStyle w:val="Odstavek"/>
        <w:spacing w:before="0"/>
        <w:ind w:firstLine="0"/>
        <w:rPr>
          <w:sz w:val="20"/>
          <w:szCs w:val="20"/>
        </w:rPr>
      </w:pPr>
    </w:p>
    <w:p w:rsidR="008C786C" w:rsidRDefault="00B8216D" w:rsidP="00AF56C4">
      <w:pPr>
        <w:pStyle w:val="Odstavek"/>
        <w:spacing w:before="0"/>
        <w:ind w:firstLine="0"/>
        <w:rPr>
          <w:bCs/>
          <w:sz w:val="20"/>
          <w:szCs w:val="20"/>
        </w:rPr>
      </w:pPr>
      <w:r>
        <w:rPr>
          <w:sz w:val="20"/>
          <w:szCs w:val="20"/>
        </w:rPr>
        <w:t xml:space="preserve">V </w:t>
      </w:r>
      <w:r w:rsidR="00147E0E">
        <w:rPr>
          <w:sz w:val="20"/>
          <w:szCs w:val="20"/>
        </w:rPr>
        <w:t>25. členu</w:t>
      </w:r>
      <w:r w:rsidR="008C786C" w:rsidRPr="008C786C">
        <w:rPr>
          <w:sz w:val="20"/>
          <w:szCs w:val="20"/>
        </w:rPr>
        <w:t xml:space="preserve"> se </w:t>
      </w:r>
      <w:r w:rsidR="007A32D8">
        <w:rPr>
          <w:sz w:val="20"/>
          <w:szCs w:val="20"/>
        </w:rPr>
        <w:t xml:space="preserve">v </w:t>
      </w:r>
      <w:r w:rsidR="007A32D8" w:rsidRPr="008C786C">
        <w:rPr>
          <w:sz w:val="20"/>
          <w:szCs w:val="20"/>
        </w:rPr>
        <w:t>druge</w:t>
      </w:r>
      <w:r w:rsidR="007A32D8">
        <w:rPr>
          <w:sz w:val="20"/>
          <w:szCs w:val="20"/>
        </w:rPr>
        <w:t>m</w:t>
      </w:r>
      <w:r w:rsidR="007A32D8" w:rsidRPr="008C786C">
        <w:rPr>
          <w:sz w:val="20"/>
          <w:szCs w:val="20"/>
        </w:rPr>
        <w:t xml:space="preserve"> odstavk</w:t>
      </w:r>
      <w:r w:rsidR="007A32D8">
        <w:rPr>
          <w:sz w:val="20"/>
          <w:szCs w:val="20"/>
        </w:rPr>
        <w:t>u</w:t>
      </w:r>
      <w:r w:rsidR="007A32D8" w:rsidRPr="008C786C">
        <w:rPr>
          <w:sz w:val="20"/>
          <w:szCs w:val="20"/>
        </w:rPr>
        <w:t xml:space="preserve"> </w:t>
      </w:r>
      <w:r>
        <w:rPr>
          <w:sz w:val="20"/>
          <w:szCs w:val="20"/>
        </w:rPr>
        <w:t>v</w:t>
      </w:r>
      <w:r w:rsidRPr="008C786C">
        <w:rPr>
          <w:sz w:val="20"/>
          <w:szCs w:val="20"/>
        </w:rPr>
        <w:t xml:space="preserve"> 5. točki </w:t>
      </w:r>
      <w:r w:rsidR="008C786C" w:rsidRPr="008C786C">
        <w:rPr>
          <w:sz w:val="20"/>
          <w:szCs w:val="20"/>
        </w:rPr>
        <w:t>besedilo »celotno kmetijsko površino« nadomesti z besedilom »</w:t>
      </w:r>
      <w:r w:rsidR="008C786C" w:rsidRPr="008C786C">
        <w:rPr>
          <w:bCs/>
          <w:sz w:val="20"/>
          <w:szCs w:val="20"/>
        </w:rPr>
        <w:t xml:space="preserve">površino kmetijskih zemljišč, ki jih imajo v uporabi vsi člani«. </w:t>
      </w:r>
    </w:p>
    <w:p w:rsidR="008C786C" w:rsidRDefault="008C786C" w:rsidP="00AF56C4">
      <w:pPr>
        <w:pStyle w:val="Odstavek"/>
        <w:spacing w:before="0"/>
        <w:ind w:firstLine="0"/>
        <w:rPr>
          <w:bCs/>
          <w:sz w:val="20"/>
          <w:szCs w:val="20"/>
        </w:rPr>
      </w:pPr>
    </w:p>
    <w:p w:rsidR="008C786C" w:rsidRPr="008C786C" w:rsidRDefault="008C786C" w:rsidP="00AF56C4">
      <w:pPr>
        <w:pStyle w:val="Odstavek"/>
        <w:spacing w:before="0"/>
        <w:ind w:firstLine="0"/>
        <w:rPr>
          <w:sz w:val="20"/>
          <w:szCs w:val="20"/>
        </w:rPr>
      </w:pPr>
      <w:r>
        <w:rPr>
          <w:sz w:val="20"/>
          <w:szCs w:val="20"/>
        </w:rPr>
        <w:t>V tretjem odstavku se za besedilom »pogojev iz« doda besedilo »5. točke prvega odstavka tega člena</w:t>
      </w:r>
      <w:r w:rsidR="00B8216D">
        <w:rPr>
          <w:sz w:val="20"/>
          <w:szCs w:val="20"/>
        </w:rPr>
        <w:t>,</w:t>
      </w:r>
      <w:r>
        <w:rPr>
          <w:sz w:val="20"/>
          <w:szCs w:val="20"/>
        </w:rPr>
        <w:t xml:space="preserve">«. </w:t>
      </w:r>
    </w:p>
    <w:p w:rsidR="008C786C" w:rsidRDefault="008C786C" w:rsidP="00AF56C4">
      <w:pPr>
        <w:pStyle w:val="Odstavek"/>
        <w:spacing w:before="0"/>
        <w:ind w:firstLine="0"/>
        <w:rPr>
          <w:sz w:val="20"/>
          <w:szCs w:val="20"/>
        </w:rPr>
      </w:pPr>
    </w:p>
    <w:p w:rsidR="008C786C" w:rsidRPr="00CE034C" w:rsidRDefault="008C786C" w:rsidP="008C786C">
      <w:pPr>
        <w:pStyle w:val="len"/>
        <w:spacing w:before="0"/>
        <w:ind w:firstLine="0"/>
        <w:rPr>
          <w:rFonts w:cs="Arial"/>
          <w:sz w:val="20"/>
          <w:szCs w:val="20"/>
        </w:rPr>
      </w:pPr>
      <w:r>
        <w:rPr>
          <w:rFonts w:cs="Arial"/>
          <w:sz w:val="20"/>
          <w:szCs w:val="20"/>
        </w:rPr>
        <w:t>6</w:t>
      </w:r>
      <w:r w:rsidRPr="00CE034C">
        <w:rPr>
          <w:rFonts w:cs="Arial"/>
          <w:sz w:val="20"/>
          <w:szCs w:val="20"/>
        </w:rPr>
        <w:t>. člen</w:t>
      </w:r>
    </w:p>
    <w:p w:rsidR="008C786C" w:rsidRDefault="008C786C" w:rsidP="00AF56C4">
      <w:pPr>
        <w:pStyle w:val="Odstavek"/>
        <w:spacing w:before="0"/>
        <w:ind w:firstLine="0"/>
        <w:rPr>
          <w:sz w:val="20"/>
          <w:szCs w:val="20"/>
        </w:rPr>
      </w:pPr>
    </w:p>
    <w:p w:rsidR="00AF56C4" w:rsidRPr="00DC1473" w:rsidRDefault="007A32D8" w:rsidP="00AF56C4">
      <w:pPr>
        <w:pStyle w:val="Odstavek"/>
        <w:spacing w:before="0"/>
        <w:ind w:firstLine="0"/>
        <w:rPr>
          <w:sz w:val="20"/>
          <w:szCs w:val="20"/>
        </w:rPr>
      </w:pPr>
      <w:r>
        <w:rPr>
          <w:sz w:val="20"/>
          <w:szCs w:val="20"/>
        </w:rPr>
        <w:t xml:space="preserve">V </w:t>
      </w:r>
      <w:r w:rsidR="00AF56C4">
        <w:rPr>
          <w:sz w:val="20"/>
          <w:szCs w:val="20"/>
        </w:rPr>
        <w:t>31</w:t>
      </w:r>
      <w:r w:rsidR="00AF56C4" w:rsidRPr="00DC1473">
        <w:rPr>
          <w:sz w:val="20"/>
          <w:szCs w:val="20"/>
        </w:rPr>
        <w:t>. člen</w:t>
      </w:r>
      <w:r>
        <w:rPr>
          <w:sz w:val="20"/>
          <w:szCs w:val="20"/>
        </w:rPr>
        <w:t>u</w:t>
      </w:r>
      <w:r w:rsidR="00AF56C4" w:rsidRPr="00DC1473">
        <w:rPr>
          <w:sz w:val="20"/>
          <w:szCs w:val="20"/>
        </w:rPr>
        <w:t xml:space="preserve"> </w:t>
      </w:r>
      <w:r w:rsidR="00AF56C4">
        <w:rPr>
          <w:sz w:val="20"/>
          <w:szCs w:val="20"/>
        </w:rPr>
        <w:t xml:space="preserve">se </w:t>
      </w:r>
      <w:r>
        <w:rPr>
          <w:sz w:val="20"/>
          <w:szCs w:val="20"/>
        </w:rPr>
        <w:t>t</w:t>
      </w:r>
      <w:r w:rsidRPr="00DC1473">
        <w:rPr>
          <w:sz w:val="20"/>
          <w:szCs w:val="20"/>
        </w:rPr>
        <w:t xml:space="preserve">retji odstavek </w:t>
      </w:r>
      <w:r w:rsidR="00AF56C4" w:rsidRPr="00DC1473">
        <w:rPr>
          <w:sz w:val="20"/>
          <w:szCs w:val="20"/>
        </w:rPr>
        <w:t xml:space="preserve">spremeni tako, da se glasi: </w:t>
      </w:r>
    </w:p>
    <w:p w:rsidR="00AF56C4" w:rsidRPr="00DC1473" w:rsidRDefault="00AF56C4" w:rsidP="00AF56C4">
      <w:pPr>
        <w:pStyle w:val="Odstavek"/>
        <w:spacing w:before="0"/>
        <w:ind w:firstLine="0"/>
        <w:rPr>
          <w:sz w:val="20"/>
          <w:szCs w:val="20"/>
        </w:rPr>
      </w:pPr>
      <w:r w:rsidRPr="00DC1473">
        <w:rPr>
          <w:sz w:val="20"/>
          <w:szCs w:val="20"/>
        </w:rPr>
        <w:lastRenderedPageBreak/>
        <w:t xml:space="preserve">»(3) Če se podpora dodeli v skladu s šestim odstavkom </w:t>
      </w:r>
      <w:r w:rsidR="00B8216D">
        <w:rPr>
          <w:sz w:val="20"/>
          <w:szCs w:val="20"/>
        </w:rPr>
        <w:t>ali</w:t>
      </w:r>
      <w:r w:rsidRPr="00DC1473">
        <w:rPr>
          <w:sz w:val="20"/>
          <w:szCs w:val="20"/>
        </w:rPr>
        <w:t xml:space="preserve"> drugo alinejo sedmega odstavka </w:t>
      </w:r>
      <w:r>
        <w:rPr>
          <w:sz w:val="20"/>
          <w:szCs w:val="20"/>
        </w:rPr>
        <w:t>38</w:t>
      </w:r>
      <w:r w:rsidRPr="00DC1473">
        <w:rPr>
          <w:sz w:val="20"/>
          <w:szCs w:val="20"/>
        </w:rPr>
        <w:t xml:space="preserve">. člena te uredbe, je vodilni partner oziroma član partnerstva, ki je upravičenec do podpore, prejemnik pomoči </w:t>
      </w:r>
      <w:r w:rsidRPr="00AF56C4">
        <w:rPr>
          <w:i/>
          <w:sz w:val="20"/>
          <w:szCs w:val="20"/>
        </w:rPr>
        <w:t xml:space="preserve">de </w:t>
      </w:r>
      <w:proofErr w:type="spellStart"/>
      <w:r w:rsidRPr="00AF56C4">
        <w:rPr>
          <w:i/>
          <w:sz w:val="20"/>
          <w:szCs w:val="20"/>
        </w:rPr>
        <w:t>minimis</w:t>
      </w:r>
      <w:proofErr w:type="spellEnd"/>
      <w:r w:rsidR="00C24F26">
        <w:rPr>
          <w:i/>
          <w:sz w:val="20"/>
          <w:szCs w:val="20"/>
        </w:rPr>
        <w:t xml:space="preserve"> </w:t>
      </w:r>
      <w:r w:rsidR="00C24F26" w:rsidRPr="00C24F26">
        <w:rPr>
          <w:sz w:val="20"/>
          <w:szCs w:val="20"/>
        </w:rPr>
        <w:t>v skladu z</w:t>
      </w:r>
      <w:r w:rsidR="00C24F26">
        <w:rPr>
          <w:i/>
          <w:sz w:val="20"/>
          <w:szCs w:val="20"/>
        </w:rPr>
        <w:t xml:space="preserve"> </w:t>
      </w:r>
      <w:r w:rsidR="00C24F26" w:rsidRPr="00C24F26">
        <w:rPr>
          <w:sz w:val="20"/>
          <w:szCs w:val="20"/>
        </w:rPr>
        <w:t>Uredbo 1407/2013/EU</w:t>
      </w:r>
      <w:r w:rsidRPr="00DC1473">
        <w:rPr>
          <w:sz w:val="20"/>
          <w:szCs w:val="20"/>
        </w:rPr>
        <w:t xml:space="preserve">.«. </w:t>
      </w:r>
    </w:p>
    <w:p w:rsidR="00AF56C4" w:rsidRDefault="00AF56C4" w:rsidP="00B23C6F">
      <w:pPr>
        <w:pStyle w:val="Odstavek"/>
        <w:spacing w:before="0"/>
        <w:ind w:firstLine="0"/>
        <w:rPr>
          <w:sz w:val="20"/>
          <w:szCs w:val="20"/>
        </w:rPr>
      </w:pPr>
    </w:p>
    <w:p w:rsidR="00EE344A" w:rsidRPr="00CE034C" w:rsidRDefault="008C786C" w:rsidP="00EE344A">
      <w:pPr>
        <w:pStyle w:val="len"/>
        <w:spacing w:before="0"/>
        <w:ind w:firstLine="0"/>
        <w:rPr>
          <w:rFonts w:cs="Arial"/>
          <w:sz w:val="20"/>
          <w:szCs w:val="20"/>
        </w:rPr>
      </w:pPr>
      <w:r>
        <w:rPr>
          <w:rFonts w:cs="Arial"/>
          <w:sz w:val="20"/>
          <w:szCs w:val="20"/>
        </w:rPr>
        <w:t>7</w:t>
      </w:r>
      <w:r w:rsidR="00EE344A" w:rsidRPr="00CE034C">
        <w:rPr>
          <w:rFonts w:cs="Arial"/>
          <w:sz w:val="20"/>
          <w:szCs w:val="20"/>
        </w:rPr>
        <w:t>. člen</w:t>
      </w:r>
    </w:p>
    <w:p w:rsidR="00EE344A" w:rsidRDefault="00EE344A" w:rsidP="00EE344A">
      <w:pPr>
        <w:pStyle w:val="Odstavek"/>
        <w:spacing w:before="0"/>
        <w:ind w:firstLine="0"/>
        <w:rPr>
          <w:sz w:val="20"/>
          <w:szCs w:val="20"/>
        </w:rPr>
      </w:pPr>
    </w:p>
    <w:p w:rsidR="00EE344A" w:rsidRDefault="007A32D8" w:rsidP="00EE344A">
      <w:pPr>
        <w:pStyle w:val="Odstavek"/>
        <w:spacing w:before="0"/>
        <w:ind w:firstLine="0"/>
        <w:rPr>
          <w:sz w:val="20"/>
          <w:szCs w:val="20"/>
        </w:rPr>
      </w:pPr>
      <w:r>
        <w:rPr>
          <w:sz w:val="20"/>
          <w:szCs w:val="20"/>
        </w:rPr>
        <w:t xml:space="preserve">V </w:t>
      </w:r>
      <w:r w:rsidR="00EE344A">
        <w:rPr>
          <w:sz w:val="20"/>
          <w:szCs w:val="20"/>
        </w:rPr>
        <w:t>32. člen</w:t>
      </w:r>
      <w:r>
        <w:rPr>
          <w:sz w:val="20"/>
          <w:szCs w:val="20"/>
        </w:rPr>
        <w:t>u</w:t>
      </w:r>
      <w:r w:rsidR="00EE344A">
        <w:rPr>
          <w:sz w:val="20"/>
          <w:szCs w:val="20"/>
        </w:rPr>
        <w:t xml:space="preserve"> se </w:t>
      </w:r>
      <w:r>
        <w:rPr>
          <w:sz w:val="20"/>
          <w:szCs w:val="20"/>
        </w:rPr>
        <w:t xml:space="preserve">sedmi odstavek </w:t>
      </w:r>
      <w:r w:rsidR="00EE344A">
        <w:rPr>
          <w:sz w:val="20"/>
          <w:szCs w:val="20"/>
        </w:rPr>
        <w:t xml:space="preserve">spremeni tako, da se glasi: </w:t>
      </w:r>
    </w:p>
    <w:p w:rsidR="00EE344A" w:rsidRPr="00C24F26" w:rsidRDefault="00EE344A" w:rsidP="00EE344A">
      <w:pPr>
        <w:pStyle w:val="Odstavek"/>
        <w:spacing w:before="0"/>
        <w:ind w:firstLine="0"/>
        <w:rPr>
          <w:sz w:val="20"/>
          <w:szCs w:val="20"/>
        </w:rPr>
      </w:pPr>
      <w:r w:rsidRPr="00771FEB">
        <w:rPr>
          <w:sz w:val="20"/>
          <w:szCs w:val="20"/>
        </w:rPr>
        <w:t xml:space="preserve">»(7) </w:t>
      </w:r>
      <w:r w:rsidR="00DD48E3" w:rsidRPr="00771FEB">
        <w:rPr>
          <w:sz w:val="20"/>
          <w:szCs w:val="20"/>
        </w:rPr>
        <w:t xml:space="preserve">Če se projekt iz </w:t>
      </w:r>
      <w:r w:rsidR="00DD48E3">
        <w:rPr>
          <w:sz w:val="20"/>
          <w:szCs w:val="20"/>
        </w:rPr>
        <w:t>28</w:t>
      </w:r>
      <w:r w:rsidR="00DD48E3" w:rsidRPr="00771FEB">
        <w:rPr>
          <w:sz w:val="20"/>
          <w:szCs w:val="20"/>
        </w:rPr>
        <w:t>. člena te uredbe nanaša izključno na gozdarstvo</w:t>
      </w:r>
      <w:r w:rsidRPr="00C24F26">
        <w:rPr>
          <w:sz w:val="20"/>
          <w:szCs w:val="20"/>
        </w:rPr>
        <w:t xml:space="preserve">, se šteje, da so upravičeni stroški iz 1., 2., 4. in 6. točke petega odstavka tega člena stroški iz </w:t>
      </w:r>
      <w:r w:rsidR="00C24F26" w:rsidRPr="00C24F26">
        <w:rPr>
          <w:sz w:val="20"/>
          <w:szCs w:val="20"/>
        </w:rPr>
        <w:t>2.6 oddelka II. dela Smernic za kmetijstvo, gozdarstvo in podeželje, razen (576) točke</w:t>
      </w:r>
      <w:r w:rsidRPr="00C24F26">
        <w:rPr>
          <w:sz w:val="20"/>
          <w:szCs w:val="20"/>
        </w:rPr>
        <w:t xml:space="preserve">.«. </w:t>
      </w:r>
    </w:p>
    <w:p w:rsidR="00EE344A" w:rsidRDefault="00EE344A" w:rsidP="00B23C6F">
      <w:pPr>
        <w:pStyle w:val="Odstavek"/>
        <w:spacing w:before="0"/>
        <w:ind w:firstLine="0"/>
        <w:rPr>
          <w:sz w:val="20"/>
          <w:szCs w:val="20"/>
        </w:rPr>
      </w:pPr>
    </w:p>
    <w:p w:rsidR="00AF56C4" w:rsidRPr="00CE034C" w:rsidRDefault="008C786C" w:rsidP="00AF56C4">
      <w:pPr>
        <w:pStyle w:val="len"/>
        <w:spacing w:before="0"/>
        <w:ind w:firstLine="0"/>
        <w:rPr>
          <w:rFonts w:cs="Arial"/>
          <w:sz w:val="20"/>
          <w:szCs w:val="20"/>
        </w:rPr>
      </w:pPr>
      <w:r>
        <w:rPr>
          <w:rFonts w:cs="Arial"/>
          <w:sz w:val="20"/>
          <w:szCs w:val="20"/>
        </w:rPr>
        <w:t>8</w:t>
      </w:r>
      <w:r w:rsidR="00AF56C4" w:rsidRPr="00CE034C">
        <w:rPr>
          <w:rFonts w:cs="Arial"/>
          <w:sz w:val="20"/>
          <w:szCs w:val="20"/>
        </w:rPr>
        <w:t>. člen</w:t>
      </w:r>
    </w:p>
    <w:p w:rsidR="008C786C" w:rsidRDefault="008C786C" w:rsidP="00AF56C4">
      <w:pPr>
        <w:pStyle w:val="Odstavek"/>
        <w:spacing w:before="0"/>
        <w:ind w:firstLine="0"/>
        <w:rPr>
          <w:sz w:val="20"/>
          <w:szCs w:val="20"/>
        </w:rPr>
      </w:pPr>
    </w:p>
    <w:p w:rsidR="00AF56C4" w:rsidRDefault="00AF56C4" w:rsidP="00AF56C4">
      <w:pPr>
        <w:pStyle w:val="Odstavek"/>
        <w:spacing w:before="0"/>
        <w:ind w:firstLine="0"/>
        <w:rPr>
          <w:sz w:val="20"/>
          <w:szCs w:val="20"/>
        </w:rPr>
      </w:pPr>
      <w:r>
        <w:rPr>
          <w:sz w:val="20"/>
          <w:szCs w:val="20"/>
        </w:rPr>
        <w:t xml:space="preserve">V </w:t>
      </w:r>
      <w:r w:rsidR="007A32D8">
        <w:rPr>
          <w:sz w:val="20"/>
          <w:szCs w:val="20"/>
        </w:rPr>
        <w:t>33. členu</w:t>
      </w:r>
      <w:r>
        <w:rPr>
          <w:sz w:val="20"/>
          <w:szCs w:val="20"/>
        </w:rPr>
        <w:t xml:space="preserve"> se </w:t>
      </w:r>
      <w:r w:rsidR="007A32D8">
        <w:rPr>
          <w:sz w:val="20"/>
          <w:szCs w:val="20"/>
        </w:rPr>
        <w:t xml:space="preserve">v drugem odstavku </w:t>
      </w:r>
      <w:r>
        <w:rPr>
          <w:sz w:val="20"/>
          <w:szCs w:val="20"/>
        </w:rPr>
        <w:t xml:space="preserve">besedilo </w:t>
      </w:r>
      <w:r w:rsidR="00DD48E3" w:rsidRPr="00DD48E3">
        <w:rPr>
          <w:sz w:val="20"/>
          <w:szCs w:val="20"/>
        </w:rPr>
        <w:t xml:space="preserve">»podpora dodeli v skladu z osmim odstavkom </w:t>
      </w:r>
      <w:r w:rsidR="00DD48E3">
        <w:rPr>
          <w:sz w:val="20"/>
          <w:szCs w:val="20"/>
        </w:rPr>
        <w:t>38</w:t>
      </w:r>
      <w:r w:rsidR="00DD48E3" w:rsidRPr="00DD48E3">
        <w:rPr>
          <w:sz w:val="20"/>
          <w:szCs w:val="20"/>
        </w:rPr>
        <w:t xml:space="preserve">. člena te uredbe« nadomesti z besedilom »projekt iz </w:t>
      </w:r>
      <w:r w:rsidR="00DD48E3">
        <w:rPr>
          <w:sz w:val="20"/>
          <w:szCs w:val="20"/>
        </w:rPr>
        <w:t>28</w:t>
      </w:r>
      <w:r w:rsidR="00DD48E3" w:rsidRPr="00DD48E3">
        <w:rPr>
          <w:sz w:val="20"/>
          <w:szCs w:val="20"/>
        </w:rPr>
        <w:t>. člena te uredbe nanaša izključno na gozdarstvo«</w:t>
      </w:r>
      <w:r w:rsidR="00DD48E3">
        <w:rPr>
          <w:sz w:val="20"/>
          <w:szCs w:val="20"/>
        </w:rPr>
        <w:t xml:space="preserve">. </w:t>
      </w:r>
    </w:p>
    <w:p w:rsidR="00AF56C4" w:rsidRDefault="00AF56C4" w:rsidP="00B23C6F">
      <w:pPr>
        <w:pStyle w:val="Odstavek"/>
        <w:spacing w:before="0"/>
        <w:ind w:firstLine="0"/>
        <w:rPr>
          <w:sz w:val="20"/>
          <w:szCs w:val="20"/>
        </w:rPr>
      </w:pPr>
    </w:p>
    <w:p w:rsidR="00EE344A" w:rsidRPr="00CE034C" w:rsidRDefault="008C786C" w:rsidP="00EE344A">
      <w:pPr>
        <w:pStyle w:val="len"/>
        <w:spacing w:before="0"/>
        <w:ind w:firstLine="0"/>
        <w:rPr>
          <w:rFonts w:cs="Arial"/>
          <w:sz w:val="20"/>
          <w:szCs w:val="20"/>
        </w:rPr>
      </w:pPr>
      <w:r>
        <w:rPr>
          <w:rFonts w:cs="Arial"/>
          <w:sz w:val="20"/>
          <w:szCs w:val="20"/>
        </w:rPr>
        <w:t>9</w:t>
      </w:r>
      <w:r w:rsidR="00EE344A" w:rsidRPr="00CE034C">
        <w:rPr>
          <w:rFonts w:cs="Arial"/>
          <w:sz w:val="20"/>
          <w:szCs w:val="20"/>
        </w:rPr>
        <w:t>. člen</w:t>
      </w:r>
    </w:p>
    <w:p w:rsidR="00EE344A" w:rsidRDefault="00EE344A" w:rsidP="00EE344A">
      <w:pPr>
        <w:pStyle w:val="Odstavek"/>
        <w:spacing w:before="0"/>
        <w:ind w:firstLine="0"/>
        <w:rPr>
          <w:sz w:val="20"/>
          <w:szCs w:val="20"/>
        </w:rPr>
      </w:pPr>
    </w:p>
    <w:p w:rsidR="00EE344A" w:rsidRDefault="007A32D8" w:rsidP="00EE344A">
      <w:pPr>
        <w:pStyle w:val="Odstavek"/>
        <w:spacing w:before="0"/>
        <w:ind w:firstLine="0"/>
        <w:rPr>
          <w:sz w:val="20"/>
          <w:szCs w:val="20"/>
        </w:rPr>
      </w:pPr>
      <w:r>
        <w:rPr>
          <w:sz w:val="20"/>
          <w:szCs w:val="20"/>
        </w:rPr>
        <w:t>V 38. členu</w:t>
      </w:r>
      <w:r w:rsidR="00EE344A">
        <w:rPr>
          <w:sz w:val="20"/>
          <w:szCs w:val="20"/>
        </w:rPr>
        <w:t xml:space="preserve"> se </w:t>
      </w:r>
      <w:r>
        <w:rPr>
          <w:sz w:val="20"/>
          <w:szCs w:val="20"/>
        </w:rPr>
        <w:t xml:space="preserve">sedmi in osmi odstavek </w:t>
      </w:r>
      <w:r w:rsidR="00EE344A">
        <w:rPr>
          <w:sz w:val="20"/>
          <w:szCs w:val="20"/>
        </w:rPr>
        <w:t>spremenita tako, da se glasita:</w:t>
      </w:r>
    </w:p>
    <w:p w:rsidR="00EE344A" w:rsidRPr="00771FEB" w:rsidRDefault="00EE344A" w:rsidP="00EE344A">
      <w:pPr>
        <w:pStyle w:val="Odstavek"/>
        <w:spacing w:before="0"/>
        <w:ind w:firstLine="0"/>
        <w:rPr>
          <w:sz w:val="20"/>
          <w:szCs w:val="20"/>
        </w:rPr>
      </w:pPr>
      <w:r>
        <w:rPr>
          <w:sz w:val="20"/>
          <w:szCs w:val="20"/>
        </w:rPr>
        <w:t>»</w:t>
      </w:r>
      <w:r w:rsidRPr="00771FEB">
        <w:rPr>
          <w:sz w:val="20"/>
          <w:szCs w:val="20"/>
        </w:rPr>
        <w:t xml:space="preserve">(7) Če se projekt iz </w:t>
      </w:r>
      <w:r>
        <w:rPr>
          <w:sz w:val="20"/>
          <w:szCs w:val="20"/>
        </w:rPr>
        <w:t>28</w:t>
      </w:r>
      <w:r w:rsidRPr="00771FEB">
        <w:rPr>
          <w:sz w:val="20"/>
          <w:szCs w:val="20"/>
        </w:rPr>
        <w:t>. člena te uredbe nanaša izključno na gozdarstvo, se podpora za upravičene stroške iz:</w:t>
      </w:r>
    </w:p>
    <w:p w:rsidR="00EE344A" w:rsidRPr="00C24F26" w:rsidRDefault="00EE344A" w:rsidP="00EE344A">
      <w:pPr>
        <w:pStyle w:val="Odstavek"/>
        <w:spacing w:before="0"/>
        <w:ind w:firstLine="0"/>
        <w:rPr>
          <w:sz w:val="20"/>
          <w:szCs w:val="20"/>
        </w:rPr>
      </w:pPr>
      <w:r w:rsidRPr="00771FEB">
        <w:rPr>
          <w:sz w:val="20"/>
          <w:szCs w:val="20"/>
        </w:rPr>
        <w:t xml:space="preserve">- 1., 2., 4. in 6. točke petega odstavka </w:t>
      </w:r>
      <w:r>
        <w:rPr>
          <w:sz w:val="20"/>
          <w:szCs w:val="20"/>
        </w:rPr>
        <w:t>32</w:t>
      </w:r>
      <w:r w:rsidRPr="00771FEB">
        <w:rPr>
          <w:sz w:val="20"/>
          <w:szCs w:val="20"/>
        </w:rPr>
        <w:t>. člena te uredbe dodeli kot pomoč v skladu z določbami 3. poglavja I. dela in 2.6. oddelka II. dela Smernic za kmetijstvo, gozdarstvo in podeželje</w:t>
      </w:r>
      <w:r w:rsidRPr="00C24F26">
        <w:rPr>
          <w:sz w:val="20"/>
          <w:szCs w:val="20"/>
        </w:rPr>
        <w:t xml:space="preserve">; </w:t>
      </w:r>
    </w:p>
    <w:p w:rsidR="00EE344A" w:rsidRPr="00C24F26" w:rsidRDefault="00EE344A" w:rsidP="00EE344A">
      <w:pPr>
        <w:pStyle w:val="Odstavek"/>
        <w:spacing w:before="0"/>
        <w:ind w:firstLine="0"/>
        <w:rPr>
          <w:sz w:val="20"/>
          <w:szCs w:val="20"/>
        </w:rPr>
      </w:pPr>
      <w:r w:rsidRPr="00C24F26">
        <w:rPr>
          <w:sz w:val="20"/>
          <w:szCs w:val="20"/>
        </w:rPr>
        <w:t xml:space="preserve">- 3. in 5. točke petega odstavka 32. člena te uredbe dodeli kot pomoč po pravilu </w:t>
      </w:r>
      <w:r w:rsidRPr="00C24F26">
        <w:rPr>
          <w:i/>
          <w:sz w:val="20"/>
          <w:szCs w:val="20"/>
        </w:rPr>
        <w:t xml:space="preserve">de </w:t>
      </w:r>
      <w:proofErr w:type="spellStart"/>
      <w:r w:rsidRPr="00C24F26">
        <w:rPr>
          <w:i/>
          <w:sz w:val="20"/>
          <w:szCs w:val="20"/>
        </w:rPr>
        <w:t>minimis</w:t>
      </w:r>
      <w:proofErr w:type="spellEnd"/>
      <w:r w:rsidR="00C24F26" w:rsidRPr="00C24F26">
        <w:rPr>
          <w:i/>
          <w:sz w:val="20"/>
          <w:szCs w:val="20"/>
        </w:rPr>
        <w:t xml:space="preserve"> </w:t>
      </w:r>
      <w:r w:rsidR="00C24F26" w:rsidRPr="00C24F26">
        <w:rPr>
          <w:sz w:val="20"/>
          <w:szCs w:val="20"/>
        </w:rPr>
        <w:t>v skladu z Uredbo 1407/2013/EU.</w:t>
      </w:r>
    </w:p>
    <w:p w:rsidR="00EE344A" w:rsidRDefault="00EE344A" w:rsidP="00EE344A">
      <w:pPr>
        <w:pStyle w:val="Odstavek"/>
        <w:spacing w:before="0"/>
        <w:ind w:firstLine="0"/>
        <w:rPr>
          <w:sz w:val="20"/>
          <w:szCs w:val="20"/>
        </w:rPr>
      </w:pPr>
    </w:p>
    <w:p w:rsidR="00EE344A" w:rsidRDefault="00EE344A" w:rsidP="00EE344A">
      <w:pPr>
        <w:pStyle w:val="Odstavek"/>
        <w:spacing w:before="0"/>
        <w:ind w:firstLine="0"/>
        <w:rPr>
          <w:sz w:val="20"/>
          <w:szCs w:val="20"/>
        </w:rPr>
      </w:pPr>
      <w:r w:rsidRPr="00771FEB">
        <w:rPr>
          <w:sz w:val="20"/>
          <w:szCs w:val="20"/>
        </w:rPr>
        <w:t xml:space="preserve">(8) Če se podpora dodeli v skladu s šestim odstavkom tega člena ali drugo alinejo prejšnjega odstavka, se pomoč </w:t>
      </w:r>
      <w:r w:rsidRPr="00CA51C5">
        <w:rPr>
          <w:i/>
          <w:sz w:val="20"/>
          <w:szCs w:val="20"/>
        </w:rPr>
        <w:t xml:space="preserve">de </w:t>
      </w:r>
      <w:proofErr w:type="spellStart"/>
      <w:r w:rsidRPr="00CA51C5">
        <w:rPr>
          <w:i/>
          <w:sz w:val="20"/>
          <w:szCs w:val="20"/>
        </w:rPr>
        <w:t>minimis</w:t>
      </w:r>
      <w:proofErr w:type="spellEnd"/>
      <w:r w:rsidRPr="00771FEB">
        <w:rPr>
          <w:sz w:val="20"/>
          <w:szCs w:val="20"/>
        </w:rPr>
        <w:t xml:space="preserve"> dodeli članu partnerstva iz prvega ali drugega odstavka </w:t>
      </w:r>
      <w:r>
        <w:rPr>
          <w:sz w:val="20"/>
          <w:szCs w:val="20"/>
        </w:rPr>
        <w:t>31</w:t>
      </w:r>
      <w:r w:rsidRPr="00771FEB">
        <w:rPr>
          <w:sz w:val="20"/>
          <w:szCs w:val="20"/>
        </w:rPr>
        <w:t xml:space="preserve">. člena te </w:t>
      </w:r>
      <w:r w:rsidRPr="00566E83">
        <w:rPr>
          <w:sz w:val="20"/>
          <w:szCs w:val="20"/>
        </w:rPr>
        <w:t>uredbe, pri čemer</w:t>
      </w:r>
      <w:r w:rsidRPr="00771FEB">
        <w:rPr>
          <w:sz w:val="20"/>
          <w:szCs w:val="20"/>
        </w:rPr>
        <w:t xml:space="preserve"> znesek pomoči, ki se dodeli posameznemu članu partnerstva, ne sme presegati skupnega zneska pomoči </w:t>
      </w:r>
      <w:r w:rsidRPr="00CA51C5">
        <w:rPr>
          <w:i/>
          <w:sz w:val="20"/>
          <w:szCs w:val="20"/>
        </w:rPr>
        <w:t xml:space="preserve">de </w:t>
      </w:r>
      <w:proofErr w:type="spellStart"/>
      <w:r w:rsidRPr="00CA51C5">
        <w:rPr>
          <w:i/>
          <w:sz w:val="20"/>
          <w:szCs w:val="20"/>
        </w:rPr>
        <w:t>minimis</w:t>
      </w:r>
      <w:proofErr w:type="spellEnd"/>
      <w:r w:rsidRPr="00771FEB">
        <w:rPr>
          <w:sz w:val="20"/>
          <w:szCs w:val="20"/>
        </w:rPr>
        <w:t xml:space="preserve"> iz 3. člena Uredbe 1407/2013/EU.</w:t>
      </w:r>
      <w:r>
        <w:rPr>
          <w:sz w:val="20"/>
          <w:szCs w:val="20"/>
        </w:rPr>
        <w:t xml:space="preserve">«. </w:t>
      </w:r>
    </w:p>
    <w:p w:rsidR="00B8216D" w:rsidRDefault="00B8216D" w:rsidP="00641420">
      <w:pPr>
        <w:pStyle w:val="len"/>
        <w:spacing w:before="0"/>
        <w:ind w:firstLine="0"/>
        <w:rPr>
          <w:rFonts w:cs="Arial"/>
          <w:sz w:val="20"/>
          <w:szCs w:val="20"/>
        </w:rPr>
      </w:pPr>
    </w:p>
    <w:p w:rsidR="00641420" w:rsidRDefault="008C786C" w:rsidP="00641420">
      <w:pPr>
        <w:pStyle w:val="len"/>
        <w:spacing w:before="0"/>
        <w:ind w:firstLine="0"/>
        <w:rPr>
          <w:rFonts w:cs="Arial"/>
          <w:sz w:val="20"/>
          <w:szCs w:val="20"/>
        </w:rPr>
      </w:pPr>
      <w:r>
        <w:rPr>
          <w:rFonts w:cs="Arial"/>
          <w:sz w:val="20"/>
          <w:szCs w:val="20"/>
        </w:rPr>
        <w:t>10</w:t>
      </w:r>
      <w:r w:rsidR="00641420" w:rsidRPr="00641420">
        <w:rPr>
          <w:rFonts w:cs="Arial"/>
          <w:sz w:val="20"/>
          <w:szCs w:val="20"/>
        </w:rPr>
        <w:t>. člen</w:t>
      </w:r>
    </w:p>
    <w:p w:rsidR="00C052BC" w:rsidRDefault="00C052BC" w:rsidP="00C052BC">
      <w:pPr>
        <w:pStyle w:val="Odstavek"/>
        <w:spacing w:before="0"/>
        <w:ind w:firstLine="0"/>
        <w:rPr>
          <w:sz w:val="20"/>
          <w:szCs w:val="20"/>
        </w:rPr>
      </w:pPr>
    </w:p>
    <w:p w:rsidR="00D80E0C" w:rsidRDefault="007A32D8" w:rsidP="00C052BC">
      <w:pPr>
        <w:pStyle w:val="Odstavek"/>
        <w:spacing w:before="0"/>
        <w:ind w:firstLine="0"/>
        <w:rPr>
          <w:sz w:val="20"/>
          <w:szCs w:val="20"/>
        </w:rPr>
      </w:pPr>
      <w:r>
        <w:rPr>
          <w:sz w:val="20"/>
          <w:szCs w:val="20"/>
        </w:rPr>
        <w:t xml:space="preserve">V </w:t>
      </w:r>
      <w:r w:rsidR="00641420" w:rsidRPr="00641420">
        <w:rPr>
          <w:sz w:val="20"/>
          <w:szCs w:val="20"/>
        </w:rPr>
        <w:t>54. člen</w:t>
      </w:r>
      <w:r>
        <w:rPr>
          <w:sz w:val="20"/>
          <w:szCs w:val="20"/>
        </w:rPr>
        <w:t>u se</w:t>
      </w:r>
      <w:r w:rsidR="00641420" w:rsidRPr="00641420">
        <w:rPr>
          <w:sz w:val="20"/>
          <w:szCs w:val="20"/>
        </w:rPr>
        <w:t xml:space="preserve"> </w:t>
      </w:r>
      <w:r>
        <w:rPr>
          <w:sz w:val="20"/>
          <w:szCs w:val="20"/>
        </w:rPr>
        <w:t>p</w:t>
      </w:r>
      <w:r w:rsidRPr="00641420">
        <w:rPr>
          <w:sz w:val="20"/>
          <w:szCs w:val="20"/>
        </w:rPr>
        <w:t>rv</w:t>
      </w:r>
      <w:r>
        <w:rPr>
          <w:sz w:val="20"/>
          <w:szCs w:val="20"/>
        </w:rPr>
        <w:t>i</w:t>
      </w:r>
      <w:r w:rsidRPr="00641420">
        <w:rPr>
          <w:sz w:val="20"/>
          <w:szCs w:val="20"/>
        </w:rPr>
        <w:t xml:space="preserve"> odstav</w:t>
      </w:r>
      <w:r>
        <w:rPr>
          <w:sz w:val="20"/>
          <w:szCs w:val="20"/>
        </w:rPr>
        <w:t>e</w:t>
      </w:r>
      <w:r w:rsidRPr="00641420">
        <w:rPr>
          <w:sz w:val="20"/>
          <w:szCs w:val="20"/>
        </w:rPr>
        <w:t>k</w:t>
      </w:r>
      <w:r w:rsidR="00641420" w:rsidRPr="00641420">
        <w:rPr>
          <w:sz w:val="20"/>
          <w:szCs w:val="20"/>
        </w:rPr>
        <w:t xml:space="preserve"> </w:t>
      </w:r>
      <w:r w:rsidR="00D80E0C">
        <w:rPr>
          <w:sz w:val="20"/>
          <w:szCs w:val="20"/>
        </w:rPr>
        <w:t>spremeni tako, da se glasi:</w:t>
      </w:r>
    </w:p>
    <w:p w:rsidR="00C052BC" w:rsidRPr="00C052BC" w:rsidRDefault="002C7F2C" w:rsidP="00D80E0C">
      <w:pPr>
        <w:pStyle w:val="Odstavek"/>
        <w:spacing w:before="0"/>
        <w:ind w:firstLine="0"/>
        <w:rPr>
          <w:sz w:val="20"/>
          <w:szCs w:val="20"/>
        </w:rPr>
      </w:pPr>
      <w:r>
        <w:rPr>
          <w:sz w:val="20"/>
          <w:szCs w:val="20"/>
        </w:rPr>
        <w:t xml:space="preserve"> »</w:t>
      </w:r>
      <w:r w:rsidR="00D80E0C" w:rsidRPr="00D80E0C">
        <w:rPr>
          <w:sz w:val="20"/>
          <w:szCs w:val="20"/>
        </w:rPr>
        <w:t>(1) Z odločbo o pravici do sredstev se članu partnerstva, ki je upravičenec do podpore</w:t>
      </w:r>
      <w:r w:rsidR="00D80E0C">
        <w:rPr>
          <w:sz w:val="20"/>
          <w:szCs w:val="20"/>
        </w:rPr>
        <w:t>,</w:t>
      </w:r>
      <w:r w:rsidR="00D80E0C" w:rsidRPr="00D80E0C">
        <w:rPr>
          <w:sz w:val="20"/>
          <w:szCs w:val="20"/>
        </w:rPr>
        <w:t xml:space="preserve"> prizna pravica do povračila </w:t>
      </w:r>
      <w:r w:rsidR="008B7633">
        <w:rPr>
          <w:sz w:val="20"/>
          <w:szCs w:val="20"/>
        </w:rPr>
        <w:t xml:space="preserve">po </w:t>
      </w:r>
      <w:r w:rsidR="008B7633" w:rsidRPr="00CC5556">
        <w:rPr>
          <w:sz w:val="20"/>
          <w:szCs w:val="20"/>
        </w:rPr>
        <w:t xml:space="preserve">posameznih </w:t>
      </w:r>
      <w:r w:rsidR="00D80E0C" w:rsidRPr="00CC5556">
        <w:rPr>
          <w:sz w:val="20"/>
          <w:szCs w:val="20"/>
        </w:rPr>
        <w:t>vrst</w:t>
      </w:r>
      <w:r w:rsidR="008B7633" w:rsidRPr="00CC5556">
        <w:rPr>
          <w:sz w:val="20"/>
          <w:szCs w:val="20"/>
        </w:rPr>
        <w:t>ah</w:t>
      </w:r>
      <w:r w:rsidR="00D80E0C" w:rsidRPr="00CC5556">
        <w:rPr>
          <w:sz w:val="20"/>
          <w:szCs w:val="20"/>
        </w:rPr>
        <w:t xml:space="preserve"> upravičenih stroškov </w:t>
      </w:r>
      <w:r w:rsidR="008B7633" w:rsidRPr="00CC5556">
        <w:rPr>
          <w:sz w:val="20"/>
          <w:szCs w:val="20"/>
        </w:rPr>
        <w:t xml:space="preserve">v skladu s </w:t>
      </w:r>
      <w:r w:rsidR="00D80E0C" w:rsidRPr="00CC5556">
        <w:rPr>
          <w:sz w:val="20"/>
          <w:szCs w:val="20"/>
        </w:rPr>
        <w:t>pet</w:t>
      </w:r>
      <w:r w:rsidR="008B7633" w:rsidRPr="00CC5556">
        <w:rPr>
          <w:sz w:val="20"/>
          <w:szCs w:val="20"/>
        </w:rPr>
        <w:t>im</w:t>
      </w:r>
      <w:r w:rsidR="00D80E0C">
        <w:rPr>
          <w:sz w:val="20"/>
          <w:szCs w:val="20"/>
        </w:rPr>
        <w:t xml:space="preserve"> odstavk</w:t>
      </w:r>
      <w:r w:rsidR="008B7633">
        <w:rPr>
          <w:sz w:val="20"/>
          <w:szCs w:val="20"/>
        </w:rPr>
        <w:t>om</w:t>
      </w:r>
      <w:r w:rsidR="00D80E0C">
        <w:rPr>
          <w:sz w:val="20"/>
          <w:szCs w:val="20"/>
        </w:rPr>
        <w:t xml:space="preserve"> 10. člena,</w:t>
      </w:r>
      <w:r w:rsidR="008B7633">
        <w:rPr>
          <w:sz w:val="20"/>
          <w:szCs w:val="20"/>
        </w:rPr>
        <w:t xml:space="preserve"> tretjim</w:t>
      </w:r>
      <w:r w:rsidR="00D80E0C">
        <w:rPr>
          <w:sz w:val="20"/>
          <w:szCs w:val="20"/>
        </w:rPr>
        <w:t xml:space="preserve"> odstavk</w:t>
      </w:r>
      <w:r w:rsidR="008B7633">
        <w:rPr>
          <w:sz w:val="20"/>
          <w:szCs w:val="20"/>
        </w:rPr>
        <w:t>om</w:t>
      </w:r>
      <w:r w:rsidR="00D80E0C">
        <w:rPr>
          <w:sz w:val="20"/>
          <w:szCs w:val="20"/>
        </w:rPr>
        <w:t xml:space="preserve"> 20. člena, pet</w:t>
      </w:r>
      <w:r w:rsidR="008B7633">
        <w:rPr>
          <w:sz w:val="20"/>
          <w:szCs w:val="20"/>
        </w:rPr>
        <w:t>im odstavkom</w:t>
      </w:r>
      <w:r w:rsidR="00D80E0C">
        <w:rPr>
          <w:sz w:val="20"/>
          <w:szCs w:val="20"/>
        </w:rPr>
        <w:t xml:space="preserve"> 32. člena ali </w:t>
      </w:r>
      <w:r w:rsidR="003B426B">
        <w:rPr>
          <w:sz w:val="20"/>
          <w:szCs w:val="20"/>
        </w:rPr>
        <w:t xml:space="preserve">tretjim odstavkom </w:t>
      </w:r>
      <w:r w:rsidR="00D80E0C">
        <w:rPr>
          <w:sz w:val="20"/>
          <w:szCs w:val="20"/>
        </w:rPr>
        <w:t>42. č</w:t>
      </w:r>
      <w:r w:rsidR="008B7633">
        <w:rPr>
          <w:sz w:val="20"/>
          <w:szCs w:val="20"/>
        </w:rPr>
        <w:t>len</w:t>
      </w:r>
      <w:r w:rsidR="003B426B">
        <w:rPr>
          <w:sz w:val="20"/>
          <w:szCs w:val="20"/>
        </w:rPr>
        <w:t>a</w:t>
      </w:r>
      <w:r w:rsidR="00D80E0C">
        <w:rPr>
          <w:sz w:val="20"/>
          <w:szCs w:val="20"/>
        </w:rPr>
        <w:t xml:space="preserve"> te uredbe</w:t>
      </w:r>
      <w:r w:rsidR="008B7633">
        <w:rPr>
          <w:sz w:val="20"/>
          <w:szCs w:val="20"/>
        </w:rPr>
        <w:t>,</w:t>
      </w:r>
      <w:r w:rsidR="00D80E0C" w:rsidRPr="00D80E0C">
        <w:rPr>
          <w:sz w:val="20"/>
          <w:szCs w:val="20"/>
        </w:rPr>
        <w:t xml:space="preserve"> pri </w:t>
      </w:r>
      <w:r w:rsidR="008B7633">
        <w:rPr>
          <w:sz w:val="20"/>
          <w:szCs w:val="20"/>
        </w:rPr>
        <w:t>čemer se upošteva finančna konstrukcija predloženega projekta</w:t>
      </w:r>
      <w:r w:rsidR="00D80E0C" w:rsidRPr="00D80E0C">
        <w:rPr>
          <w:sz w:val="20"/>
          <w:szCs w:val="20"/>
        </w:rPr>
        <w:t>.</w:t>
      </w:r>
      <w:r w:rsidR="00C052BC" w:rsidRPr="00C052BC">
        <w:rPr>
          <w:sz w:val="20"/>
          <w:szCs w:val="20"/>
        </w:rPr>
        <w:t xml:space="preserve">«. </w:t>
      </w:r>
    </w:p>
    <w:p w:rsidR="00C052BC" w:rsidRPr="00C052BC" w:rsidRDefault="00C052BC" w:rsidP="00C052BC">
      <w:pPr>
        <w:pStyle w:val="Odstavek"/>
        <w:spacing w:before="0"/>
        <w:ind w:firstLine="0"/>
        <w:rPr>
          <w:sz w:val="20"/>
          <w:szCs w:val="20"/>
        </w:rPr>
      </w:pPr>
    </w:p>
    <w:p w:rsidR="00C052BC" w:rsidRPr="00C052BC" w:rsidRDefault="00C052BC" w:rsidP="00C052BC">
      <w:pPr>
        <w:pStyle w:val="Odstavek"/>
        <w:spacing w:before="0"/>
        <w:ind w:firstLine="0"/>
        <w:rPr>
          <w:sz w:val="20"/>
          <w:szCs w:val="20"/>
        </w:rPr>
      </w:pPr>
      <w:r w:rsidRPr="00C052BC">
        <w:rPr>
          <w:sz w:val="20"/>
          <w:szCs w:val="20"/>
        </w:rPr>
        <w:t>Drugi odstavek se črta.</w:t>
      </w:r>
    </w:p>
    <w:p w:rsidR="00C052BC" w:rsidRPr="00C052BC" w:rsidRDefault="00C052BC" w:rsidP="00C052BC">
      <w:pPr>
        <w:pStyle w:val="Odstavek"/>
        <w:spacing w:before="0"/>
        <w:ind w:firstLine="0"/>
        <w:rPr>
          <w:sz w:val="20"/>
          <w:szCs w:val="20"/>
        </w:rPr>
      </w:pPr>
    </w:p>
    <w:p w:rsidR="00C052BC" w:rsidRPr="00CE034C" w:rsidRDefault="00C052BC" w:rsidP="00C052BC">
      <w:pPr>
        <w:pStyle w:val="Odstavek"/>
        <w:spacing w:before="0"/>
        <w:ind w:firstLine="0"/>
        <w:rPr>
          <w:sz w:val="20"/>
          <w:szCs w:val="20"/>
        </w:rPr>
      </w:pPr>
      <w:r w:rsidRPr="00CE034C">
        <w:rPr>
          <w:sz w:val="20"/>
          <w:szCs w:val="20"/>
        </w:rPr>
        <w:t xml:space="preserve">Dosedanji </w:t>
      </w:r>
      <w:r>
        <w:rPr>
          <w:sz w:val="20"/>
          <w:szCs w:val="20"/>
        </w:rPr>
        <w:t>tretji</w:t>
      </w:r>
      <w:r w:rsidR="003B426B">
        <w:rPr>
          <w:sz w:val="20"/>
          <w:szCs w:val="20"/>
        </w:rPr>
        <w:t xml:space="preserve">, četrti in </w:t>
      </w:r>
      <w:r>
        <w:rPr>
          <w:sz w:val="20"/>
          <w:szCs w:val="20"/>
        </w:rPr>
        <w:t>peti</w:t>
      </w:r>
      <w:r w:rsidRPr="00CE034C">
        <w:rPr>
          <w:sz w:val="20"/>
          <w:szCs w:val="20"/>
        </w:rPr>
        <w:t xml:space="preserve"> odstavek postanejo </w:t>
      </w:r>
      <w:r>
        <w:rPr>
          <w:sz w:val="20"/>
          <w:szCs w:val="20"/>
        </w:rPr>
        <w:t>drugi</w:t>
      </w:r>
      <w:r w:rsidR="003B426B">
        <w:rPr>
          <w:sz w:val="20"/>
          <w:szCs w:val="20"/>
        </w:rPr>
        <w:t>, tretji in</w:t>
      </w:r>
      <w:r w:rsidRPr="00CE034C">
        <w:rPr>
          <w:sz w:val="20"/>
          <w:szCs w:val="20"/>
        </w:rPr>
        <w:t xml:space="preserve"> </w:t>
      </w:r>
      <w:r>
        <w:rPr>
          <w:sz w:val="20"/>
          <w:szCs w:val="20"/>
        </w:rPr>
        <w:t>četrt</w:t>
      </w:r>
      <w:r w:rsidRPr="00CE034C">
        <w:rPr>
          <w:sz w:val="20"/>
          <w:szCs w:val="20"/>
        </w:rPr>
        <w:t xml:space="preserve">i odstavek. </w:t>
      </w:r>
    </w:p>
    <w:p w:rsidR="00641420" w:rsidRDefault="00641420" w:rsidP="00EE344A">
      <w:pPr>
        <w:pStyle w:val="Odstavek"/>
        <w:spacing w:before="0"/>
        <w:ind w:firstLine="0"/>
        <w:rPr>
          <w:sz w:val="20"/>
          <w:szCs w:val="20"/>
        </w:rPr>
      </w:pPr>
    </w:p>
    <w:p w:rsidR="00DC1473" w:rsidRPr="00CE034C" w:rsidRDefault="00641420" w:rsidP="00DC1473">
      <w:pPr>
        <w:pStyle w:val="len"/>
        <w:spacing w:before="0"/>
        <w:ind w:firstLine="0"/>
        <w:rPr>
          <w:rFonts w:cs="Arial"/>
          <w:sz w:val="20"/>
          <w:szCs w:val="20"/>
        </w:rPr>
      </w:pPr>
      <w:r>
        <w:rPr>
          <w:rFonts w:cs="Arial"/>
          <w:sz w:val="20"/>
          <w:szCs w:val="20"/>
        </w:rPr>
        <w:t>1</w:t>
      </w:r>
      <w:r w:rsidR="008C786C">
        <w:rPr>
          <w:rFonts w:cs="Arial"/>
          <w:sz w:val="20"/>
          <w:szCs w:val="20"/>
        </w:rPr>
        <w:t>1</w:t>
      </w:r>
      <w:r w:rsidR="00DC1473" w:rsidRPr="00CE034C">
        <w:rPr>
          <w:rFonts w:cs="Arial"/>
          <w:sz w:val="20"/>
          <w:szCs w:val="20"/>
        </w:rPr>
        <w:t>. člen</w:t>
      </w:r>
    </w:p>
    <w:p w:rsidR="00DC1473" w:rsidRDefault="00DC1473" w:rsidP="00DC1473">
      <w:pPr>
        <w:pStyle w:val="Odstavek"/>
        <w:spacing w:before="0"/>
        <w:ind w:firstLine="0"/>
        <w:rPr>
          <w:sz w:val="20"/>
          <w:szCs w:val="20"/>
        </w:rPr>
      </w:pPr>
    </w:p>
    <w:p w:rsidR="00DC1473" w:rsidRPr="00DC1473" w:rsidRDefault="007A32D8" w:rsidP="00DC1473">
      <w:pPr>
        <w:pStyle w:val="Odstavek"/>
        <w:spacing w:before="0"/>
        <w:ind w:firstLine="0"/>
        <w:rPr>
          <w:sz w:val="20"/>
          <w:szCs w:val="20"/>
        </w:rPr>
      </w:pPr>
      <w:r>
        <w:rPr>
          <w:sz w:val="20"/>
          <w:szCs w:val="20"/>
        </w:rPr>
        <w:t>V 55. členu</w:t>
      </w:r>
      <w:r w:rsidR="00DC1473" w:rsidRPr="00DC1473">
        <w:rPr>
          <w:sz w:val="20"/>
          <w:szCs w:val="20"/>
        </w:rPr>
        <w:t xml:space="preserve"> se </w:t>
      </w:r>
      <w:r>
        <w:rPr>
          <w:sz w:val="20"/>
          <w:szCs w:val="20"/>
        </w:rPr>
        <w:t>t</w:t>
      </w:r>
      <w:r w:rsidRPr="00DC1473">
        <w:rPr>
          <w:sz w:val="20"/>
          <w:szCs w:val="20"/>
        </w:rPr>
        <w:t xml:space="preserve">retji odstavek </w:t>
      </w:r>
      <w:r w:rsidR="00DC1473" w:rsidRPr="00DC1473">
        <w:rPr>
          <w:sz w:val="20"/>
          <w:szCs w:val="20"/>
        </w:rPr>
        <w:t xml:space="preserve">spremeni tako, da se glasi: </w:t>
      </w:r>
    </w:p>
    <w:p w:rsidR="00DC1473" w:rsidRPr="00DC1473" w:rsidRDefault="00DC1473" w:rsidP="00DC1473">
      <w:pPr>
        <w:pStyle w:val="Odstavek"/>
        <w:spacing w:before="0"/>
        <w:ind w:firstLine="0"/>
        <w:rPr>
          <w:sz w:val="20"/>
          <w:szCs w:val="20"/>
        </w:rPr>
      </w:pPr>
      <w:r w:rsidRPr="00DC1473">
        <w:rPr>
          <w:sz w:val="20"/>
          <w:szCs w:val="20"/>
        </w:rPr>
        <w:t xml:space="preserve">»(3) Podpora iz šestega odstavka 16. člena, druge alineje sedmega odstavka 16. člena, tretjega odstavka 19. člena, šestega odstavka 38. člena, druge alineje sedmega odstavka 38. člena ali tretjega odstavka 41. člena te uredbe, dodeljena kot pomoč </w:t>
      </w:r>
      <w:r w:rsidRPr="00CA51C5">
        <w:rPr>
          <w:i/>
          <w:sz w:val="20"/>
          <w:szCs w:val="20"/>
        </w:rPr>
        <w:t xml:space="preserve">de </w:t>
      </w:r>
      <w:proofErr w:type="spellStart"/>
      <w:r w:rsidRPr="00CA51C5">
        <w:rPr>
          <w:i/>
          <w:sz w:val="20"/>
          <w:szCs w:val="20"/>
        </w:rPr>
        <w:t>minimis</w:t>
      </w:r>
      <w:proofErr w:type="spellEnd"/>
      <w:r w:rsidRPr="00DC1473">
        <w:rPr>
          <w:sz w:val="20"/>
          <w:szCs w:val="20"/>
        </w:rPr>
        <w:t xml:space="preserve">, se lahko združuje z drugimi pomočmi </w:t>
      </w:r>
      <w:r w:rsidRPr="00CA51C5">
        <w:rPr>
          <w:i/>
          <w:sz w:val="20"/>
          <w:szCs w:val="20"/>
        </w:rPr>
        <w:t xml:space="preserve">de </w:t>
      </w:r>
      <w:proofErr w:type="spellStart"/>
      <w:r w:rsidRPr="00CA51C5">
        <w:rPr>
          <w:i/>
          <w:sz w:val="20"/>
          <w:szCs w:val="20"/>
        </w:rPr>
        <w:t>minimis</w:t>
      </w:r>
      <w:proofErr w:type="spellEnd"/>
      <w:r w:rsidRPr="00DC1473">
        <w:rPr>
          <w:sz w:val="20"/>
          <w:szCs w:val="20"/>
        </w:rPr>
        <w:t xml:space="preserve"> pod pogoji iz 5. člena Uredbe 1407/2013/EU.«. </w:t>
      </w:r>
    </w:p>
    <w:p w:rsidR="00DC1473" w:rsidRDefault="00DC1473" w:rsidP="00EE344A">
      <w:pPr>
        <w:pStyle w:val="Odstavek"/>
        <w:spacing w:before="0"/>
        <w:ind w:firstLine="0"/>
        <w:rPr>
          <w:sz w:val="20"/>
          <w:szCs w:val="20"/>
        </w:rPr>
      </w:pPr>
    </w:p>
    <w:p w:rsidR="00DC1473" w:rsidRPr="00CE034C" w:rsidRDefault="00AF56C4" w:rsidP="00DC1473">
      <w:pPr>
        <w:pStyle w:val="len"/>
        <w:spacing w:before="0"/>
        <w:ind w:firstLine="0"/>
        <w:rPr>
          <w:rFonts w:cs="Arial"/>
          <w:sz w:val="20"/>
          <w:szCs w:val="20"/>
        </w:rPr>
      </w:pPr>
      <w:r>
        <w:rPr>
          <w:rFonts w:cs="Arial"/>
          <w:sz w:val="20"/>
          <w:szCs w:val="20"/>
        </w:rPr>
        <w:t>1</w:t>
      </w:r>
      <w:r w:rsidR="008C786C">
        <w:rPr>
          <w:rFonts w:cs="Arial"/>
          <w:sz w:val="20"/>
          <w:szCs w:val="20"/>
        </w:rPr>
        <w:t>2</w:t>
      </w:r>
      <w:r w:rsidR="00DC1473" w:rsidRPr="00CE034C">
        <w:rPr>
          <w:rFonts w:cs="Arial"/>
          <w:sz w:val="20"/>
          <w:szCs w:val="20"/>
        </w:rPr>
        <w:t>. člen</w:t>
      </w:r>
    </w:p>
    <w:p w:rsidR="00DD48E3" w:rsidRDefault="00DD48E3" w:rsidP="00DD48E3">
      <w:pPr>
        <w:pStyle w:val="Odstavek"/>
        <w:spacing w:before="0"/>
        <w:ind w:firstLine="0"/>
        <w:rPr>
          <w:sz w:val="20"/>
          <w:szCs w:val="20"/>
        </w:rPr>
      </w:pPr>
    </w:p>
    <w:p w:rsidR="00DD48E3" w:rsidRDefault="00CC5556" w:rsidP="00DD48E3">
      <w:pPr>
        <w:pStyle w:val="Odstavek"/>
        <w:spacing w:before="0"/>
        <w:ind w:firstLine="0"/>
        <w:rPr>
          <w:sz w:val="20"/>
          <w:szCs w:val="20"/>
        </w:rPr>
      </w:pPr>
      <w:r>
        <w:rPr>
          <w:sz w:val="20"/>
          <w:szCs w:val="20"/>
        </w:rPr>
        <w:t xml:space="preserve">V </w:t>
      </w:r>
      <w:r w:rsidR="007A32D8">
        <w:rPr>
          <w:sz w:val="20"/>
          <w:szCs w:val="20"/>
        </w:rPr>
        <w:t>58. členu</w:t>
      </w:r>
      <w:r>
        <w:rPr>
          <w:sz w:val="20"/>
          <w:szCs w:val="20"/>
        </w:rPr>
        <w:t xml:space="preserve"> se v</w:t>
      </w:r>
      <w:r w:rsidR="00DD48E3">
        <w:rPr>
          <w:sz w:val="20"/>
          <w:szCs w:val="20"/>
        </w:rPr>
        <w:t xml:space="preserve"> </w:t>
      </w:r>
      <w:r w:rsidR="007A32D8">
        <w:rPr>
          <w:sz w:val="20"/>
          <w:szCs w:val="20"/>
        </w:rPr>
        <w:t xml:space="preserve">prvem odstavku v </w:t>
      </w:r>
      <w:r w:rsidR="00DD48E3">
        <w:rPr>
          <w:sz w:val="20"/>
          <w:szCs w:val="20"/>
        </w:rPr>
        <w:t xml:space="preserve">14. in 15. točki </w:t>
      </w:r>
      <w:r w:rsidR="00E16965">
        <w:rPr>
          <w:sz w:val="20"/>
          <w:szCs w:val="20"/>
        </w:rPr>
        <w:t>besedilo »gre za projekt</w:t>
      </w:r>
      <w:r w:rsidR="00E16965" w:rsidRPr="00DD48E3">
        <w:rPr>
          <w:sz w:val="20"/>
          <w:szCs w:val="20"/>
        </w:rPr>
        <w:t xml:space="preserve"> </w:t>
      </w:r>
      <w:r w:rsidR="00E16965">
        <w:rPr>
          <w:sz w:val="20"/>
          <w:szCs w:val="20"/>
        </w:rPr>
        <w:t>i</w:t>
      </w:r>
      <w:r w:rsidR="00E16965" w:rsidRPr="00DD48E3">
        <w:rPr>
          <w:sz w:val="20"/>
          <w:szCs w:val="20"/>
        </w:rPr>
        <w:t>z osm</w:t>
      </w:r>
      <w:r w:rsidR="00E16965">
        <w:rPr>
          <w:sz w:val="20"/>
          <w:szCs w:val="20"/>
        </w:rPr>
        <w:t>ega odstavka</w:t>
      </w:r>
      <w:r w:rsidR="00E16965" w:rsidRPr="00DD48E3">
        <w:rPr>
          <w:sz w:val="20"/>
          <w:szCs w:val="20"/>
        </w:rPr>
        <w:t xml:space="preserve"> 16. člena </w:t>
      </w:r>
      <w:r w:rsidR="00E16965">
        <w:rPr>
          <w:sz w:val="20"/>
          <w:szCs w:val="20"/>
        </w:rPr>
        <w:t xml:space="preserve">ali iz osmega odstavka 38. člena </w:t>
      </w:r>
      <w:r w:rsidR="00E16965" w:rsidRPr="00DD48E3">
        <w:rPr>
          <w:sz w:val="20"/>
          <w:szCs w:val="20"/>
        </w:rPr>
        <w:t xml:space="preserve">te </w:t>
      </w:r>
      <w:r w:rsidR="00E16965">
        <w:rPr>
          <w:sz w:val="20"/>
          <w:szCs w:val="20"/>
        </w:rPr>
        <w:t>uredbe«</w:t>
      </w:r>
      <w:r>
        <w:rPr>
          <w:sz w:val="20"/>
          <w:szCs w:val="20"/>
        </w:rPr>
        <w:t xml:space="preserve"> nadomesti z besedilom »</w:t>
      </w:r>
      <w:r w:rsidR="00E16965" w:rsidRPr="00DD48E3">
        <w:rPr>
          <w:sz w:val="20"/>
          <w:szCs w:val="20"/>
        </w:rPr>
        <w:t xml:space="preserve">se projekt iz 6. </w:t>
      </w:r>
      <w:r w:rsidR="00E16965">
        <w:rPr>
          <w:sz w:val="20"/>
          <w:szCs w:val="20"/>
        </w:rPr>
        <w:t xml:space="preserve">ali 28. člena </w:t>
      </w:r>
      <w:r w:rsidR="00E16965" w:rsidRPr="00DD48E3">
        <w:rPr>
          <w:sz w:val="20"/>
          <w:szCs w:val="20"/>
        </w:rPr>
        <w:t>te uredbe nanaša izključno na gozdarstvo</w:t>
      </w:r>
      <w:r w:rsidR="00DD48E3">
        <w:rPr>
          <w:sz w:val="20"/>
          <w:szCs w:val="20"/>
        </w:rPr>
        <w:t xml:space="preserve">«. </w:t>
      </w:r>
    </w:p>
    <w:p w:rsidR="00DC1473" w:rsidRDefault="00DC1473" w:rsidP="00EE344A">
      <w:pPr>
        <w:pStyle w:val="Odstavek"/>
        <w:spacing w:before="0"/>
        <w:ind w:firstLine="0"/>
        <w:rPr>
          <w:sz w:val="20"/>
          <w:szCs w:val="20"/>
        </w:rPr>
      </w:pPr>
    </w:p>
    <w:p w:rsidR="00DC1473" w:rsidRPr="00D95D0B" w:rsidRDefault="00DD48E3" w:rsidP="00DC1473">
      <w:pPr>
        <w:pStyle w:val="Odstavek"/>
        <w:spacing w:before="0"/>
        <w:ind w:firstLine="0"/>
        <w:rPr>
          <w:sz w:val="20"/>
          <w:szCs w:val="20"/>
        </w:rPr>
      </w:pPr>
      <w:r>
        <w:rPr>
          <w:sz w:val="20"/>
          <w:szCs w:val="20"/>
        </w:rPr>
        <w:t>Z</w:t>
      </w:r>
      <w:r w:rsidR="00DC1473" w:rsidRPr="00D95D0B">
        <w:rPr>
          <w:sz w:val="20"/>
          <w:szCs w:val="20"/>
        </w:rPr>
        <w:t xml:space="preserve">a prvim odstavkom </w:t>
      </w:r>
      <w:r>
        <w:rPr>
          <w:sz w:val="20"/>
          <w:szCs w:val="20"/>
        </w:rPr>
        <w:t xml:space="preserve">se </w:t>
      </w:r>
      <w:r w:rsidR="00DC1473" w:rsidRPr="00D95D0B">
        <w:rPr>
          <w:sz w:val="20"/>
          <w:szCs w:val="20"/>
        </w:rPr>
        <w:t>doda nov drugi odstavek, ki se glasi:</w:t>
      </w:r>
    </w:p>
    <w:p w:rsidR="00DC1473" w:rsidRPr="00CE034C" w:rsidRDefault="00DC1473" w:rsidP="00DC1473">
      <w:pPr>
        <w:pStyle w:val="Odstavek"/>
        <w:spacing w:before="0"/>
        <w:ind w:firstLine="0"/>
        <w:rPr>
          <w:sz w:val="20"/>
          <w:szCs w:val="20"/>
        </w:rPr>
      </w:pPr>
      <w:r w:rsidRPr="00D95D0B">
        <w:rPr>
          <w:sz w:val="20"/>
          <w:szCs w:val="20"/>
        </w:rPr>
        <w:t xml:space="preserve">»(2) Če </w:t>
      </w:r>
      <w:r w:rsidR="00CC5556">
        <w:rPr>
          <w:sz w:val="20"/>
          <w:szCs w:val="20"/>
        </w:rPr>
        <w:t xml:space="preserve">član partnerstva, ki je </w:t>
      </w:r>
      <w:r w:rsidRPr="00D95D0B">
        <w:rPr>
          <w:sz w:val="20"/>
          <w:szCs w:val="20"/>
        </w:rPr>
        <w:t>upravičenec do podpore</w:t>
      </w:r>
      <w:r w:rsidR="00CC5556">
        <w:rPr>
          <w:sz w:val="20"/>
          <w:szCs w:val="20"/>
        </w:rPr>
        <w:t>,</w:t>
      </w:r>
      <w:r w:rsidRPr="00D95D0B">
        <w:rPr>
          <w:sz w:val="20"/>
          <w:szCs w:val="20"/>
        </w:rPr>
        <w:t xml:space="preserve"> ne izpolnjuje pogoja iz 4. točke prejšnjega odstavka, ga </w:t>
      </w:r>
      <w:r w:rsidRPr="00CE034C">
        <w:rPr>
          <w:sz w:val="20"/>
          <w:szCs w:val="20"/>
        </w:rPr>
        <w:t xml:space="preserve">ARSKTRP v treh mesecih po zaprtju javnega razpisa pozove, da poravna zapadle </w:t>
      </w:r>
      <w:r w:rsidRPr="00CE034C">
        <w:rPr>
          <w:sz w:val="20"/>
          <w:szCs w:val="20"/>
        </w:rPr>
        <w:lastRenderedPageBreak/>
        <w:t>davčne obveznosti do države v 8 dneh od vročitve poziva. Če ima upravičenec do podpore naslednji dan po preteku roka za poravnavo z</w:t>
      </w:r>
      <w:r w:rsidR="009879AF">
        <w:rPr>
          <w:sz w:val="20"/>
          <w:szCs w:val="20"/>
        </w:rPr>
        <w:t>apadlih davčnih obveznosti 50 eu</w:t>
      </w:r>
      <w:r w:rsidRPr="00CE034C">
        <w:rPr>
          <w:sz w:val="20"/>
          <w:szCs w:val="20"/>
        </w:rPr>
        <w:t xml:space="preserve">rov </w:t>
      </w:r>
      <w:r>
        <w:rPr>
          <w:sz w:val="20"/>
          <w:szCs w:val="20"/>
        </w:rPr>
        <w:t xml:space="preserve">ali manj </w:t>
      </w:r>
      <w:r w:rsidRPr="00CE034C">
        <w:rPr>
          <w:sz w:val="20"/>
          <w:szCs w:val="20"/>
        </w:rPr>
        <w:t xml:space="preserve">zapadlih neporavnanih davčnih obveznosti do države, se šteje, da </w:t>
      </w:r>
      <w:r>
        <w:rPr>
          <w:sz w:val="20"/>
          <w:szCs w:val="20"/>
        </w:rPr>
        <w:t>izpolnjuje pogoj</w:t>
      </w:r>
      <w:r w:rsidRPr="00CE034C">
        <w:rPr>
          <w:sz w:val="20"/>
          <w:szCs w:val="20"/>
        </w:rPr>
        <w:t xml:space="preserve"> iz 4. točke prejšnjega odstavka.«. </w:t>
      </w:r>
    </w:p>
    <w:p w:rsidR="00DD48E3" w:rsidRDefault="00DD48E3" w:rsidP="00DD48E3">
      <w:pPr>
        <w:pStyle w:val="Odstavek"/>
        <w:spacing w:before="0"/>
        <w:ind w:firstLine="0"/>
        <w:rPr>
          <w:sz w:val="20"/>
          <w:szCs w:val="20"/>
        </w:rPr>
      </w:pPr>
    </w:p>
    <w:p w:rsidR="00DD48E3" w:rsidRDefault="00DD48E3" w:rsidP="00DD48E3">
      <w:pPr>
        <w:pStyle w:val="Odstavek"/>
        <w:spacing w:before="0"/>
        <w:ind w:firstLine="0"/>
        <w:rPr>
          <w:sz w:val="20"/>
          <w:szCs w:val="20"/>
        </w:rPr>
      </w:pPr>
      <w:r>
        <w:rPr>
          <w:sz w:val="20"/>
          <w:szCs w:val="20"/>
        </w:rPr>
        <w:t>V dosedanjem drugem odstavku, ki postane tretji ods</w:t>
      </w:r>
      <w:r w:rsidR="00E16965">
        <w:rPr>
          <w:sz w:val="20"/>
          <w:szCs w:val="20"/>
        </w:rPr>
        <w:t>tave</w:t>
      </w:r>
      <w:r w:rsidR="00CC5556">
        <w:rPr>
          <w:sz w:val="20"/>
          <w:szCs w:val="20"/>
        </w:rPr>
        <w:t>k, se v drugem stavku besedilo »</w:t>
      </w:r>
      <w:r w:rsidR="00E16965">
        <w:rPr>
          <w:sz w:val="20"/>
          <w:szCs w:val="20"/>
        </w:rPr>
        <w:t>gre za projekt</w:t>
      </w:r>
      <w:r w:rsidR="00E16965" w:rsidRPr="00DD48E3">
        <w:rPr>
          <w:sz w:val="20"/>
          <w:szCs w:val="20"/>
        </w:rPr>
        <w:t xml:space="preserve"> </w:t>
      </w:r>
      <w:r w:rsidR="00E16965">
        <w:rPr>
          <w:sz w:val="20"/>
          <w:szCs w:val="20"/>
        </w:rPr>
        <w:t>i</w:t>
      </w:r>
      <w:r w:rsidR="00E16965" w:rsidRPr="00DD48E3">
        <w:rPr>
          <w:sz w:val="20"/>
          <w:szCs w:val="20"/>
        </w:rPr>
        <w:t>z osm</w:t>
      </w:r>
      <w:r w:rsidR="00E16965">
        <w:rPr>
          <w:sz w:val="20"/>
          <w:szCs w:val="20"/>
        </w:rPr>
        <w:t>ega odstavka</w:t>
      </w:r>
      <w:r w:rsidR="00E16965" w:rsidRPr="00DD48E3">
        <w:rPr>
          <w:sz w:val="20"/>
          <w:szCs w:val="20"/>
        </w:rPr>
        <w:t xml:space="preserve"> 16. člena </w:t>
      </w:r>
      <w:r w:rsidR="00E16965">
        <w:rPr>
          <w:sz w:val="20"/>
          <w:szCs w:val="20"/>
        </w:rPr>
        <w:t xml:space="preserve">ali iz osmega odstavka 38. člena </w:t>
      </w:r>
      <w:r w:rsidR="00E16965" w:rsidRPr="00DD48E3">
        <w:rPr>
          <w:sz w:val="20"/>
          <w:szCs w:val="20"/>
        </w:rPr>
        <w:t xml:space="preserve">te </w:t>
      </w:r>
      <w:r w:rsidR="00CC5556">
        <w:rPr>
          <w:sz w:val="20"/>
          <w:szCs w:val="20"/>
        </w:rPr>
        <w:t>uredbe« nadomesti z besedilom »</w:t>
      </w:r>
      <w:r w:rsidR="00E16965" w:rsidRPr="00DD48E3">
        <w:rPr>
          <w:sz w:val="20"/>
          <w:szCs w:val="20"/>
        </w:rPr>
        <w:t xml:space="preserve">se projekt iz 6. </w:t>
      </w:r>
      <w:r w:rsidR="00E16965">
        <w:rPr>
          <w:sz w:val="20"/>
          <w:szCs w:val="20"/>
        </w:rPr>
        <w:t xml:space="preserve">ali 28. člena </w:t>
      </w:r>
      <w:r w:rsidR="00E16965" w:rsidRPr="00DD48E3">
        <w:rPr>
          <w:sz w:val="20"/>
          <w:szCs w:val="20"/>
        </w:rPr>
        <w:t>te uredbe nanaša izključno na gozdarstvo</w:t>
      </w:r>
      <w:r w:rsidR="00E16965">
        <w:rPr>
          <w:sz w:val="20"/>
          <w:szCs w:val="20"/>
        </w:rPr>
        <w:t>«</w:t>
      </w:r>
      <w:r>
        <w:rPr>
          <w:sz w:val="20"/>
          <w:szCs w:val="20"/>
        </w:rPr>
        <w:t xml:space="preserve">. </w:t>
      </w:r>
    </w:p>
    <w:p w:rsidR="00DC1473" w:rsidRPr="00CE034C" w:rsidRDefault="00DC1473" w:rsidP="00DC1473">
      <w:pPr>
        <w:pStyle w:val="Odstavek"/>
        <w:spacing w:before="0"/>
        <w:ind w:firstLine="0"/>
        <w:rPr>
          <w:sz w:val="20"/>
          <w:szCs w:val="20"/>
        </w:rPr>
      </w:pPr>
    </w:p>
    <w:p w:rsidR="00DC1473" w:rsidRPr="00CE034C" w:rsidRDefault="00DC1473" w:rsidP="00DC1473">
      <w:pPr>
        <w:pStyle w:val="Odstavek"/>
        <w:spacing w:before="0"/>
        <w:ind w:firstLine="0"/>
        <w:rPr>
          <w:sz w:val="20"/>
          <w:szCs w:val="20"/>
        </w:rPr>
      </w:pPr>
      <w:r w:rsidRPr="00CE034C">
        <w:rPr>
          <w:sz w:val="20"/>
          <w:szCs w:val="20"/>
        </w:rPr>
        <w:t xml:space="preserve">Dosedanji </w:t>
      </w:r>
      <w:r w:rsidR="003B426B">
        <w:rPr>
          <w:sz w:val="20"/>
          <w:szCs w:val="20"/>
        </w:rPr>
        <w:t>tretji</w:t>
      </w:r>
      <w:r w:rsidRPr="00CE034C">
        <w:rPr>
          <w:sz w:val="20"/>
          <w:szCs w:val="20"/>
        </w:rPr>
        <w:t xml:space="preserve"> do šesti odstavek postanejo </w:t>
      </w:r>
      <w:r w:rsidR="003B426B">
        <w:rPr>
          <w:sz w:val="20"/>
          <w:szCs w:val="20"/>
        </w:rPr>
        <w:t>četrti</w:t>
      </w:r>
      <w:r w:rsidRPr="00CE034C">
        <w:rPr>
          <w:sz w:val="20"/>
          <w:szCs w:val="20"/>
        </w:rPr>
        <w:t xml:space="preserve"> do sedmi odstavek. </w:t>
      </w:r>
    </w:p>
    <w:p w:rsidR="00DC1473" w:rsidRPr="00CE034C" w:rsidRDefault="00DC1473" w:rsidP="00DC1473">
      <w:pPr>
        <w:pStyle w:val="Odstavek"/>
        <w:spacing w:before="0"/>
        <w:ind w:firstLine="0"/>
        <w:rPr>
          <w:sz w:val="20"/>
          <w:szCs w:val="20"/>
        </w:rPr>
      </w:pPr>
    </w:p>
    <w:p w:rsidR="00DC1473" w:rsidRPr="00CE034C" w:rsidRDefault="00AF56C4" w:rsidP="00DC1473">
      <w:pPr>
        <w:pStyle w:val="len"/>
        <w:spacing w:before="0"/>
        <w:ind w:firstLine="0"/>
        <w:rPr>
          <w:rFonts w:cs="Arial"/>
          <w:sz w:val="20"/>
          <w:szCs w:val="20"/>
        </w:rPr>
      </w:pPr>
      <w:r>
        <w:rPr>
          <w:rFonts w:cs="Arial"/>
          <w:sz w:val="20"/>
          <w:szCs w:val="20"/>
        </w:rPr>
        <w:t>1</w:t>
      </w:r>
      <w:r w:rsidR="008C786C">
        <w:rPr>
          <w:rFonts w:cs="Arial"/>
          <w:sz w:val="20"/>
          <w:szCs w:val="20"/>
        </w:rPr>
        <w:t>3</w:t>
      </w:r>
      <w:r w:rsidR="00DC1473" w:rsidRPr="00CE034C">
        <w:rPr>
          <w:rFonts w:cs="Arial"/>
          <w:sz w:val="20"/>
          <w:szCs w:val="20"/>
        </w:rPr>
        <w:t>. člen</w:t>
      </w:r>
    </w:p>
    <w:p w:rsidR="00DC1473" w:rsidRDefault="00DC1473" w:rsidP="00DC1473">
      <w:pPr>
        <w:pStyle w:val="Odstavek"/>
        <w:spacing w:before="0"/>
        <w:ind w:firstLine="0"/>
        <w:rPr>
          <w:sz w:val="20"/>
          <w:szCs w:val="20"/>
        </w:rPr>
      </w:pPr>
    </w:p>
    <w:p w:rsidR="00DC1473" w:rsidRPr="00CE034C" w:rsidRDefault="007A32D8" w:rsidP="00DC1473">
      <w:pPr>
        <w:pStyle w:val="tevilnatoka"/>
        <w:numPr>
          <w:ilvl w:val="0"/>
          <w:numId w:val="0"/>
        </w:numPr>
        <w:rPr>
          <w:rFonts w:cs="Arial"/>
          <w:sz w:val="20"/>
          <w:szCs w:val="20"/>
        </w:rPr>
      </w:pPr>
      <w:r>
        <w:rPr>
          <w:rFonts w:cs="Arial"/>
          <w:sz w:val="20"/>
          <w:szCs w:val="20"/>
        </w:rPr>
        <w:t xml:space="preserve">V </w:t>
      </w:r>
      <w:r w:rsidR="00DC1473" w:rsidRPr="00CE034C">
        <w:rPr>
          <w:rFonts w:cs="Arial"/>
          <w:sz w:val="20"/>
          <w:szCs w:val="20"/>
        </w:rPr>
        <w:t>59. člen</w:t>
      </w:r>
      <w:r>
        <w:rPr>
          <w:rFonts w:cs="Arial"/>
          <w:sz w:val="20"/>
          <w:szCs w:val="20"/>
        </w:rPr>
        <w:t>u</w:t>
      </w:r>
      <w:r w:rsidR="00DC1473" w:rsidRPr="00CE034C">
        <w:rPr>
          <w:rFonts w:cs="Arial"/>
          <w:sz w:val="20"/>
          <w:szCs w:val="20"/>
        </w:rPr>
        <w:t xml:space="preserve"> se </w:t>
      </w:r>
      <w:r>
        <w:rPr>
          <w:rFonts w:cs="Arial"/>
          <w:sz w:val="20"/>
          <w:szCs w:val="20"/>
        </w:rPr>
        <w:t>za sedmim odstavkom</w:t>
      </w:r>
      <w:r w:rsidRPr="00CE034C">
        <w:rPr>
          <w:rFonts w:cs="Arial"/>
          <w:sz w:val="20"/>
          <w:szCs w:val="20"/>
        </w:rPr>
        <w:t xml:space="preserve"> </w:t>
      </w:r>
      <w:r w:rsidR="00DC1473" w:rsidRPr="00CE034C">
        <w:rPr>
          <w:rFonts w:cs="Arial"/>
          <w:sz w:val="20"/>
          <w:szCs w:val="20"/>
        </w:rPr>
        <w:t>dodata nov</w:t>
      </w:r>
      <w:r w:rsidR="00B30FC0">
        <w:rPr>
          <w:rFonts w:cs="Arial"/>
          <w:sz w:val="20"/>
          <w:szCs w:val="20"/>
        </w:rPr>
        <w:t>a</w:t>
      </w:r>
      <w:r w:rsidR="00DC1473" w:rsidRPr="00CE034C">
        <w:rPr>
          <w:rFonts w:cs="Arial"/>
          <w:sz w:val="20"/>
          <w:szCs w:val="20"/>
        </w:rPr>
        <w:t xml:space="preserve"> osmi in deveti odstavek, ki se glasita:</w:t>
      </w:r>
    </w:p>
    <w:p w:rsidR="00DC1473" w:rsidRPr="00D95D0B" w:rsidRDefault="00DC1473" w:rsidP="00DC1473">
      <w:pPr>
        <w:pStyle w:val="Odstavek"/>
        <w:spacing w:before="0"/>
        <w:ind w:firstLine="0"/>
        <w:rPr>
          <w:sz w:val="20"/>
          <w:szCs w:val="20"/>
        </w:rPr>
      </w:pPr>
      <w:r w:rsidRPr="00CE034C">
        <w:rPr>
          <w:sz w:val="20"/>
          <w:szCs w:val="20"/>
        </w:rPr>
        <w:t xml:space="preserve">»(8) Če </w:t>
      </w:r>
      <w:r w:rsidR="00CC5556">
        <w:rPr>
          <w:sz w:val="20"/>
          <w:szCs w:val="20"/>
        </w:rPr>
        <w:t xml:space="preserve">član partnerstva, ki je </w:t>
      </w:r>
      <w:r w:rsidRPr="00CE034C">
        <w:rPr>
          <w:sz w:val="20"/>
          <w:szCs w:val="20"/>
        </w:rPr>
        <w:t>upravičenec do podpore</w:t>
      </w:r>
      <w:r w:rsidR="00CC5556">
        <w:rPr>
          <w:sz w:val="20"/>
          <w:szCs w:val="20"/>
        </w:rPr>
        <w:t>,</w:t>
      </w:r>
      <w:r w:rsidRPr="00CE034C">
        <w:rPr>
          <w:sz w:val="20"/>
          <w:szCs w:val="20"/>
        </w:rPr>
        <w:t xml:space="preserve"> ne izpolnjuje pogoja iz 4. točke prvega odstavka prejšnjega člena, ga ARSKTRP v treh mesecih po vložitvi zahtevka za izplačilo sredstev pozove, da poravna zapadle davčne obveznosti do države v 8 dneh od vročitve poziva. Če ima upravičenec</w:t>
      </w:r>
      <w:r w:rsidRPr="00D95D0B">
        <w:rPr>
          <w:sz w:val="20"/>
          <w:szCs w:val="20"/>
        </w:rPr>
        <w:t xml:space="preserve"> do podpore naslednji dan po preteku roka za poravnavo z</w:t>
      </w:r>
      <w:r w:rsidR="009879AF">
        <w:rPr>
          <w:sz w:val="20"/>
          <w:szCs w:val="20"/>
        </w:rPr>
        <w:t>apadlih davčnih obveznosti 50 eu</w:t>
      </w:r>
      <w:r w:rsidRPr="00D95D0B">
        <w:rPr>
          <w:sz w:val="20"/>
          <w:szCs w:val="20"/>
        </w:rPr>
        <w:t xml:space="preserve">rov </w:t>
      </w:r>
      <w:r>
        <w:rPr>
          <w:sz w:val="20"/>
          <w:szCs w:val="20"/>
        </w:rPr>
        <w:t xml:space="preserve">ali manj </w:t>
      </w:r>
      <w:r w:rsidRPr="00D95D0B">
        <w:rPr>
          <w:sz w:val="20"/>
          <w:szCs w:val="20"/>
        </w:rPr>
        <w:t>zapadlih neporavnanih davčnih obve</w:t>
      </w:r>
      <w:r>
        <w:rPr>
          <w:sz w:val="20"/>
          <w:szCs w:val="20"/>
        </w:rPr>
        <w:t xml:space="preserve">znosti do države, se šteje, da </w:t>
      </w:r>
      <w:r w:rsidRPr="00D95D0B">
        <w:rPr>
          <w:sz w:val="20"/>
          <w:szCs w:val="20"/>
        </w:rPr>
        <w:t xml:space="preserve">izpolnjuje pogoj iz 4. točke prvega odstavka prejšnjega člena. </w:t>
      </w:r>
    </w:p>
    <w:p w:rsidR="00DC1473" w:rsidRPr="00D95D0B" w:rsidRDefault="00DC1473" w:rsidP="00DC1473">
      <w:pPr>
        <w:pStyle w:val="tevilnatoka"/>
        <w:numPr>
          <w:ilvl w:val="0"/>
          <w:numId w:val="0"/>
        </w:numPr>
        <w:rPr>
          <w:rFonts w:cs="Arial"/>
          <w:sz w:val="20"/>
          <w:szCs w:val="20"/>
        </w:rPr>
      </w:pPr>
    </w:p>
    <w:p w:rsidR="00DC1473" w:rsidRPr="00D95D0B" w:rsidRDefault="00DC1473" w:rsidP="00DC1473">
      <w:pPr>
        <w:pStyle w:val="tevilnatoka"/>
        <w:numPr>
          <w:ilvl w:val="0"/>
          <w:numId w:val="0"/>
        </w:numPr>
        <w:rPr>
          <w:rFonts w:cs="Arial"/>
          <w:sz w:val="20"/>
          <w:szCs w:val="20"/>
        </w:rPr>
      </w:pPr>
      <w:r w:rsidRPr="00D95D0B">
        <w:rPr>
          <w:rFonts w:cs="Arial"/>
          <w:sz w:val="20"/>
          <w:szCs w:val="20"/>
        </w:rPr>
        <w:t xml:space="preserve">(9) Če član partnerstva, ki je upravičenec do podpore, ne izpolnjuje pogojev iz 1., 3. do 8. in 15. točke prvega odstavka prejšnjega člena, se zahtevek za izplačilo sredstev v delu, ki se nanaša na </w:t>
      </w:r>
      <w:r>
        <w:rPr>
          <w:rFonts w:cs="Arial"/>
          <w:sz w:val="20"/>
          <w:szCs w:val="20"/>
        </w:rPr>
        <w:t xml:space="preserve">tega člana partnerstva, zavrne.«. </w:t>
      </w:r>
    </w:p>
    <w:p w:rsidR="00DC1473" w:rsidRPr="00D95D0B" w:rsidRDefault="00DC1473" w:rsidP="00DC1473">
      <w:pPr>
        <w:pStyle w:val="tevilnatoka"/>
        <w:numPr>
          <w:ilvl w:val="0"/>
          <w:numId w:val="0"/>
        </w:numPr>
        <w:rPr>
          <w:rFonts w:cs="Arial"/>
          <w:sz w:val="20"/>
          <w:szCs w:val="20"/>
        </w:rPr>
      </w:pPr>
    </w:p>
    <w:p w:rsidR="00DC1473" w:rsidRPr="00D95D0B" w:rsidRDefault="00DC1473" w:rsidP="00DC1473">
      <w:pPr>
        <w:pStyle w:val="tevilnatoka"/>
        <w:numPr>
          <w:ilvl w:val="0"/>
          <w:numId w:val="0"/>
        </w:numPr>
        <w:rPr>
          <w:rFonts w:cs="Arial"/>
          <w:sz w:val="20"/>
          <w:szCs w:val="20"/>
        </w:rPr>
      </w:pPr>
      <w:r w:rsidRPr="00D95D0B">
        <w:rPr>
          <w:rFonts w:cs="Arial"/>
          <w:sz w:val="20"/>
          <w:szCs w:val="20"/>
        </w:rPr>
        <w:t xml:space="preserve">Dosedanji osmi odstavek postane deseti odstavek. </w:t>
      </w:r>
    </w:p>
    <w:p w:rsidR="00EE344A" w:rsidRDefault="00EE344A" w:rsidP="00B23C6F">
      <w:pPr>
        <w:pStyle w:val="Odstavek"/>
        <w:spacing w:before="0"/>
        <w:ind w:firstLine="0"/>
        <w:rPr>
          <w:sz w:val="20"/>
          <w:szCs w:val="20"/>
        </w:rPr>
      </w:pPr>
    </w:p>
    <w:p w:rsidR="009E01E8" w:rsidRDefault="009E01E8" w:rsidP="009E01E8">
      <w:pPr>
        <w:pStyle w:val="len"/>
        <w:spacing w:before="0"/>
        <w:ind w:firstLine="0"/>
        <w:rPr>
          <w:rFonts w:cs="Arial"/>
          <w:sz w:val="20"/>
          <w:szCs w:val="20"/>
        </w:rPr>
      </w:pPr>
      <w:r>
        <w:rPr>
          <w:rFonts w:cs="Arial"/>
          <w:sz w:val="20"/>
          <w:szCs w:val="20"/>
        </w:rPr>
        <w:t xml:space="preserve">14. </w:t>
      </w:r>
      <w:r w:rsidRPr="00D95D0B">
        <w:rPr>
          <w:rFonts w:cs="Arial"/>
          <w:sz w:val="20"/>
          <w:szCs w:val="20"/>
        </w:rPr>
        <w:t>člen</w:t>
      </w:r>
    </w:p>
    <w:p w:rsidR="00010237" w:rsidRDefault="00010237" w:rsidP="007A3C6A">
      <w:pPr>
        <w:pStyle w:val="len"/>
        <w:spacing w:before="0"/>
        <w:ind w:firstLine="0"/>
        <w:jc w:val="both"/>
        <w:rPr>
          <w:rFonts w:cs="Arial"/>
          <w:b w:val="0"/>
          <w:sz w:val="20"/>
          <w:szCs w:val="20"/>
        </w:rPr>
      </w:pPr>
    </w:p>
    <w:p w:rsidR="007A3C6A" w:rsidRPr="001268B2" w:rsidRDefault="007A32D8" w:rsidP="007A3C6A">
      <w:pPr>
        <w:pStyle w:val="len"/>
        <w:spacing w:before="0"/>
        <w:ind w:firstLine="0"/>
        <w:jc w:val="both"/>
        <w:rPr>
          <w:rFonts w:cs="Arial"/>
          <w:b w:val="0"/>
          <w:sz w:val="20"/>
          <w:szCs w:val="20"/>
        </w:rPr>
      </w:pPr>
      <w:r>
        <w:rPr>
          <w:rFonts w:cs="Arial"/>
          <w:b w:val="0"/>
          <w:sz w:val="20"/>
          <w:szCs w:val="20"/>
        </w:rPr>
        <w:t xml:space="preserve">V </w:t>
      </w:r>
      <w:r w:rsidR="001268B2" w:rsidRPr="001268B2">
        <w:rPr>
          <w:rFonts w:cs="Arial"/>
          <w:b w:val="0"/>
          <w:sz w:val="20"/>
          <w:szCs w:val="20"/>
        </w:rPr>
        <w:t>61. člen</w:t>
      </w:r>
      <w:r>
        <w:rPr>
          <w:rFonts w:cs="Arial"/>
          <w:b w:val="0"/>
          <w:sz w:val="20"/>
          <w:szCs w:val="20"/>
        </w:rPr>
        <w:t>u</w:t>
      </w:r>
      <w:r w:rsidR="001268B2" w:rsidRPr="001268B2">
        <w:rPr>
          <w:rFonts w:cs="Arial"/>
          <w:b w:val="0"/>
          <w:sz w:val="20"/>
          <w:szCs w:val="20"/>
        </w:rPr>
        <w:t xml:space="preserve"> se </w:t>
      </w:r>
      <w:r>
        <w:rPr>
          <w:rFonts w:cs="Arial"/>
          <w:b w:val="0"/>
          <w:sz w:val="20"/>
          <w:szCs w:val="20"/>
        </w:rPr>
        <w:t>z</w:t>
      </w:r>
      <w:r w:rsidRPr="001268B2">
        <w:rPr>
          <w:rFonts w:cs="Arial"/>
          <w:b w:val="0"/>
          <w:sz w:val="20"/>
          <w:szCs w:val="20"/>
        </w:rPr>
        <w:t xml:space="preserve">a drugim odstavkom </w:t>
      </w:r>
      <w:r w:rsidR="007A3C6A" w:rsidRPr="001268B2">
        <w:rPr>
          <w:rFonts w:cs="Arial"/>
          <w:b w:val="0"/>
          <w:sz w:val="20"/>
          <w:szCs w:val="20"/>
        </w:rPr>
        <w:t>doda</w:t>
      </w:r>
      <w:r w:rsidR="00813CDA">
        <w:rPr>
          <w:rFonts w:cs="Arial"/>
          <w:b w:val="0"/>
          <w:sz w:val="20"/>
          <w:szCs w:val="20"/>
        </w:rPr>
        <w:t xml:space="preserve"> nov</w:t>
      </w:r>
      <w:r w:rsidR="007A3C6A" w:rsidRPr="001268B2">
        <w:rPr>
          <w:rFonts w:cs="Arial"/>
          <w:b w:val="0"/>
          <w:sz w:val="20"/>
          <w:szCs w:val="20"/>
        </w:rPr>
        <w:t xml:space="preserve"> tretji odstavek, ki se glasi:   </w:t>
      </w:r>
    </w:p>
    <w:p w:rsidR="00010237" w:rsidRPr="007A3C6A" w:rsidRDefault="00010237" w:rsidP="007A3C6A">
      <w:pPr>
        <w:pStyle w:val="len"/>
        <w:spacing w:before="0"/>
        <w:ind w:firstLine="0"/>
        <w:jc w:val="both"/>
        <w:rPr>
          <w:rFonts w:cs="Arial"/>
          <w:b w:val="0"/>
          <w:sz w:val="20"/>
          <w:szCs w:val="20"/>
        </w:rPr>
      </w:pPr>
      <w:r w:rsidRPr="001268B2">
        <w:rPr>
          <w:rFonts w:cs="Arial"/>
          <w:b w:val="0"/>
          <w:sz w:val="20"/>
          <w:szCs w:val="20"/>
        </w:rPr>
        <w:t xml:space="preserve">»(3) </w:t>
      </w:r>
      <w:r w:rsidR="001268B2">
        <w:rPr>
          <w:rFonts w:cs="Arial"/>
          <w:b w:val="0"/>
          <w:sz w:val="20"/>
          <w:szCs w:val="20"/>
        </w:rPr>
        <w:t>V</w:t>
      </w:r>
      <w:r w:rsidR="001268B2" w:rsidRPr="001268B2">
        <w:rPr>
          <w:rFonts w:cs="Arial"/>
          <w:b w:val="0"/>
          <w:sz w:val="20"/>
          <w:szCs w:val="20"/>
        </w:rPr>
        <w:t xml:space="preserve"> odločbi o pravici do sredstev </w:t>
      </w:r>
      <w:r w:rsidR="001268B2">
        <w:rPr>
          <w:rFonts w:cs="Arial"/>
          <w:b w:val="0"/>
          <w:sz w:val="20"/>
          <w:szCs w:val="20"/>
        </w:rPr>
        <w:t xml:space="preserve">se </w:t>
      </w:r>
      <w:r w:rsidR="001268B2" w:rsidRPr="001268B2">
        <w:rPr>
          <w:rFonts w:cs="Arial"/>
          <w:b w:val="0"/>
          <w:sz w:val="20"/>
          <w:szCs w:val="20"/>
        </w:rPr>
        <w:t xml:space="preserve">določi </w:t>
      </w:r>
      <w:r w:rsidR="00540BBC">
        <w:rPr>
          <w:rFonts w:cs="Arial"/>
          <w:b w:val="0"/>
          <w:sz w:val="20"/>
          <w:szCs w:val="20"/>
        </w:rPr>
        <w:t>skupna vrednost posameznih</w:t>
      </w:r>
      <w:r w:rsidR="001268B2">
        <w:rPr>
          <w:rFonts w:cs="Arial"/>
          <w:b w:val="0"/>
          <w:sz w:val="20"/>
          <w:szCs w:val="20"/>
        </w:rPr>
        <w:t xml:space="preserve"> zahtevk</w:t>
      </w:r>
      <w:r w:rsidR="00540BBC">
        <w:rPr>
          <w:rFonts w:cs="Arial"/>
          <w:b w:val="0"/>
          <w:sz w:val="20"/>
          <w:szCs w:val="20"/>
        </w:rPr>
        <w:t>ov</w:t>
      </w:r>
      <w:r w:rsidR="001268B2">
        <w:rPr>
          <w:rFonts w:cs="Arial"/>
          <w:b w:val="0"/>
          <w:sz w:val="20"/>
          <w:szCs w:val="20"/>
        </w:rPr>
        <w:t xml:space="preserve"> za izplačilo sredstev</w:t>
      </w:r>
      <w:r w:rsidR="00540BBC">
        <w:rPr>
          <w:rFonts w:cs="Arial"/>
          <w:b w:val="0"/>
          <w:sz w:val="20"/>
          <w:szCs w:val="20"/>
        </w:rPr>
        <w:t xml:space="preserve"> za vse člane partnerstva, ki so upravičenci do podpore</w:t>
      </w:r>
      <w:r w:rsidR="001268B2" w:rsidRPr="001268B2">
        <w:rPr>
          <w:rFonts w:cs="Arial"/>
          <w:b w:val="0"/>
          <w:sz w:val="20"/>
          <w:szCs w:val="20"/>
        </w:rPr>
        <w:t>.</w:t>
      </w:r>
      <w:r w:rsidR="001268B2">
        <w:rPr>
          <w:rFonts w:cs="Arial"/>
          <w:b w:val="0"/>
          <w:sz w:val="20"/>
          <w:szCs w:val="20"/>
        </w:rPr>
        <w:t xml:space="preserve">«. </w:t>
      </w:r>
      <w:r w:rsidR="001268B2" w:rsidRPr="001268B2">
        <w:rPr>
          <w:rFonts w:cs="Arial"/>
          <w:b w:val="0"/>
          <w:sz w:val="20"/>
          <w:szCs w:val="20"/>
        </w:rPr>
        <w:t xml:space="preserve"> </w:t>
      </w:r>
    </w:p>
    <w:p w:rsidR="007A3C6A" w:rsidRDefault="007A3C6A" w:rsidP="009E01E8">
      <w:pPr>
        <w:pStyle w:val="len"/>
        <w:spacing w:before="0"/>
        <w:ind w:firstLine="0"/>
        <w:rPr>
          <w:rFonts w:cs="Arial"/>
          <w:sz w:val="20"/>
          <w:szCs w:val="20"/>
        </w:rPr>
      </w:pPr>
    </w:p>
    <w:p w:rsidR="00813CDA" w:rsidRPr="00D95D0B" w:rsidRDefault="00813CDA" w:rsidP="00813CDA">
      <w:pPr>
        <w:pStyle w:val="len"/>
        <w:spacing w:before="0"/>
        <w:ind w:firstLine="0"/>
        <w:rPr>
          <w:rFonts w:cs="Arial"/>
          <w:sz w:val="20"/>
          <w:szCs w:val="20"/>
        </w:rPr>
      </w:pPr>
      <w:r>
        <w:rPr>
          <w:rFonts w:cs="Arial"/>
          <w:sz w:val="20"/>
          <w:szCs w:val="20"/>
        </w:rPr>
        <w:t xml:space="preserve">15. </w:t>
      </w:r>
      <w:r w:rsidRPr="00D95D0B">
        <w:rPr>
          <w:rFonts w:cs="Arial"/>
          <w:sz w:val="20"/>
          <w:szCs w:val="20"/>
        </w:rPr>
        <w:t>člen</w:t>
      </w:r>
    </w:p>
    <w:p w:rsidR="007A3C6A" w:rsidRPr="00D95D0B" w:rsidRDefault="007A3C6A" w:rsidP="009E01E8">
      <w:pPr>
        <w:pStyle w:val="len"/>
        <w:spacing w:before="0"/>
        <w:ind w:firstLine="0"/>
        <w:rPr>
          <w:rFonts w:cs="Arial"/>
          <w:sz w:val="20"/>
          <w:szCs w:val="20"/>
        </w:rPr>
      </w:pPr>
    </w:p>
    <w:p w:rsidR="00813CDA" w:rsidRPr="00813CDA" w:rsidRDefault="007A32D8" w:rsidP="00114ED8">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 xml:space="preserve">V </w:t>
      </w:r>
      <w:r w:rsidR="009E01E8" w:rsidRPr="00813CDA">
        <w:rPr>
          <w:rFonts w:ascii="Arial" w:hAnsi="Arial" w:cs="Arial"/>
          <w:color w:val="000000"/>
          <w:sz w:val="20"/>
          <w:szCs w:val="20"/>
        </w:rPr>
        <w:t>63. člen</w:t>
      </w:r>
      <w:r>
        <w:rPr>
          <w:rFonts w:ascii="Arial" w:hAnsi="Arial" w:cs="Arial"/>
          <w:color w:val="000000"/>
          <w:sz w:val="20"/>
          <w:szCs w:val="20"/>
        </w:rPr>
        <w:t>u</w:t>
      </w:r>
      <w:r w:rsidR="009E01E8" w:rsidRPr="00813CDA">
        <w:rPr>
          <w:rFonts w:ascii="Arial" w:hAnsi="Arial" w:cs="Arial"/>
          <w:color w:val="000000"/>
          <w:sz w:val="20"/>
          <w:szCs w:val="20"/>
        </w:rPr>
        <w:t xml:space="preserve"> se </w:t>
      </w:r>
      <w:r>
        <w:rPr>
          <w:rFonts w:ascii="Arial" w:hAnsi="Arial" w:cs="Arial"/>
          <w:color w:val="000000"/>
          <w:sz w:val="20"/>
          <w:szCs w:val="20"/>
        </w:rPr>
        <w:t>d</w:t>
      </w:r>
      <w:r w:rsidRPr="00813CDA">
        <w:rPr>
          <w:rFonts w:ascii="Arial" w:hAnsi="Arial" w:cs="Arial"/>
          <w:color w:val="000000"/>
          <w:sz w:val="20"/>
          <w:szCs w:val="20"/>
        </w:rPr>
        <w:t xml:space="preserve">rugi odstavek </w:t>
      </w:r>
      <w:r w:rsidR="00813CDA" w:rsidRPr="00813CDA">
        <w:rPr>
          <w:rFonts w:ascii="Arial" w:hAnsi="Arial" w:cs="Arial"/>
          <w:color w:val="000000"/>
          <w:sz w:val="20"/>
          <w:szCs w:val="20"/>
        </w:rPr>
        <w:t>spremeni tako, da se glasi:</w:t>
      </w:r>
    </w:p>
    <w:p w:rsidR="009E01E8" w:rsidRPr="00813CDA" w:rsidRDefault="00813CDA" w:rsidP="00285660">
      <w:pPr>
        <w:autoSpaceDE w:val="0"/>
        <w:autoSpaceDN w:val="0"/>
        <w:adjustRightInd w:val="0"/>
        <w:spacing w:after="0" w:line="240" w:lineRule="auto"/>
        <w:jc w:val="both"/>
        <w:rPr>
          <w:rFonts w:ascii="Arial" w:hAnsi="Arial" w:cs="Arial"/>
          <w:color w:val="000000"/>
          <w:sz w:val="20"/>
          <w:szCs w:val="20"/>
        </w:rPr>
      </w:pPr>
      <w:r w:rsidRPr="00813CDA">
        <w:rPr>
          <w:rFonts w:ascii="Arial" w:hAnsi="Arial" w:cs="Arial"/>
          <w:color w:val="000000"/>
          <w:sz w:val="20"/>
          <w:szCs w:val="20"/>
        </w:rPr>
        <w:t xml:space="preserve">»(2) Informacije o državni pomoči iz (128) točke Smernic za kmetijstvo, gozdarstvo in podeželje se </w:t>
      </w:r>
      <w:r w:rsidR="00285660">
        <w:rPr>
          <w:rFonts w:ascii="Arial" w:hAnsi="Arial" w:cs="Arial"/>
          <w:color w:val="000000"/>
          <w:sz w:val="20"/>
          <w:szCs w:val="20"/>
        </w:rPr>
        <w:t>objavijo spletni strani MKGP</w:t>
      </w:r>
      <w:r w:rsidR="00285660" w:rsidRPr="00285660">
        <w:t xml:space="preserve"> </w:t>
      </w:r>
      <w:r w:rsidR="00285660">
        <w:t>h</w:t>
      </w:r>
      <w:r w:rsidR="00285660" w:rsidRPr="00285660">
        <w:rPr>
          <w:rFonts w:ascii="Arial" w:hAnsi="Arial" w:cs="Arial"/>
          <w:color w:val="000000"/>
          <w:sz w:val="20"/>
          <w:szCs w:val="20"/>
        </w:rPr>
        <w:t>ttp://www.mkgp.gov.si/si/delovna_podrocja/drzavne_pomoci/evidence</w:t>
      </w:r>
      <w:r w:rsidR="00285660">
        <w:rPr>
          <w:rFonts w:ascii="Arial" w:hAnsi="Arial" w:cs="Arial"/>
          <w:color w:val="000000"/>
          <w:sz w:val="20"/>
          <w:szCs w:val="20"/>
        </w:rPr>
        <w:t xml:space="preserve">, </w:t>
      </w:r>
      <w:r w:rsidR="009E01E8" w:rsidRPr="00813CDA">
        <w:rPr>
          <w:rFonts w:ascii="Arial" w:hAnsi="Arial" w:cs="Arial"/>
          <w:color w:val="000000"/>
          <w:sz w:val="20"/>
          <w:szCs w:val="20"/>
        </w:rPr>
        <w:t xml:space="preserve">pri čemer so informacije o </w:t>
      </w:r>
      <w:r>
        <w:rPr>
          <w:rFonts w:ascii="Arial" w:hAnsi="Arial" w:cs="Arial"/>
          <w:color w:val="000000"/>
          <w:sz w:val="20"/>
          <w:szCs w:val="20"/>
        </w:rPr>
        <w:t xml:space="preserve">tej </w:t>
      </w:r>
      <w:r w:rsidR="009E01E8" w:rsidRPr="00813CDA">
        <w:rPr>
          <w:rFonts w:ascii="Arial" w:hAnsi="Arial" w:cs="Arial"/>
          <w:color w:val="000000"/>
          <w:sz w:val="20"/>
          <w:szCs w:val="20"/>
        </w:rPr>
        <w:t xml:space="preserve">shemi pomoči </w:t>
      </w:r>
      <w:r w:rsidRPr="00813CDA">
        <w:rPr>
          <w:rFonts w:ascii="Arial" w:hAnsi="Arial" w:cs="Arial"/>
          <w:color w:val="000000"/>
          <w:sz w:val="20"/>
          <w:szCs w:val="20"/>
        </w:rPr>
        <w:t>dostopne</w:t>
      </w:r>
      <w:r w:rsidR="009E01E8" w:rsidRPr="00813CDA">
        <w:rPr>
          <w:rFonts w:ascii="Arial" w:hAnsi="Arial" w:cs="Arial"/>
          <w:color w:val="000000"/>
          <w:sz w:val="20"/>
          <w:szCs w:val="20"/>
        </w:rPr>
        <w:t xml:space="preserve"> splošni javnosti brez omejitev najmanj deset let od datuma dodelitve pomoči</w:t>
      </w:r>
      <w:r w:rsidR="00B53F9A" w:rsidRPr="00813CDA">
        <w:rPr>
          <w:rFonts w:ascii="Arial" w:hAnsi="Arial" w:cs="Arial"/>
          <w:color w:val="000000"/>
          <w:sz w:val="20"/>
          <w:szCs w:val="20"/>
        </w:rPr>
        <w:t xml:space="preserve"> in vključene v letno poročilo o državni pomoči</w:t>
      </w:r>
      <w:r>
        <w:rPr>
          <w:rFonts w:ascii="Arial" w:hAnsi="Arial" w:cs="Arial"/>
          <w:color w:val="000000"/>
          <w:sz w:val="20"/>
          <w:szCs w:val="20"/>
        </w:rPr>
        <w:t>.</w:t>
      </w:r>
      <w:r w:rsidR="009E01E8" w:rsidRPr="00813CDA">
        <w:rPr>
          <w:rFonts w:ascii="Arial" w:hAnsi="Arial" w:cs="Arial"/>
          <w:color w:val="000000"/>
          <w:sz w:val="20"/>
          <w:szCs w:val="20"/>
        </w:rPr>
        <w:t xml:space="preserve">«. </w:t>
      </w:r>
    </w:p>
    <w:p w:rsidR="009E01E8" w:rsidRPr="00D95D0B" w:rsidRDefault="009E01E8" w:rsidP="00B23C6F">
      <w:pPr>
        <w:pStyle w:val="Odstavek"/>
        <w:spacing w:before="0"/>
        <w:ind w:firstLine="0"/>
        <w:rPr>
          <w:sz w:val="20"/>
          <w:szCs w:val="20"/>
        </w:rPr>
      </w:pPr>
    </w:p>
    <w:p w:rsidR="00B23C6F" w:rsidRPr="00D95D0B" w:rsidRDefault="00B23C6F" w:rsidP="00B23C6F">
      <w:pPr>
        <w:pStyle w:val="Poglavje"/>
        <w:spacing w:before="0" w:after="0" w:line="240" w:lineRule="auto"/>
        <w:rPr>
          <w:sz w:val="20"/>
          <w:szCs w:val="20"/>
        </w:rPr>
      </w:pPr>
      <w:r w:rsidRPr="00D95D0B">
        <w:rPr>
          <w:sz w:val="20"/>
          <w:szCs w:val="20"/>
        </w:rPr>
        <w:t>PREHODNA IN KONČNA DOLOČBA</w:t>
      </w:r>
    </w:p>
    <w:p w:rsidR="00B23C6F" w:rsidRPr="00D95D0B" w:rsidRDefault="00B23C6F" w:rsidP="00B23C6F">
      <w:pPr>
        <w:pStyle w:val="len"/>
        <w:spacing w:before="0"/>
        <w:ind w:firstLine="0"/>
        <w:rPr>
          <w:rFonts w:cs="Arial"/>
          <w:sz w:val="20"/>
          <w:szCs w:val="20"/>
        </w:rPr>
      </w:pPr>
    </w:p>
    <w:p w:rsidR="00B23C6F" w:rsidRPr="00D95D0B" w:rsidRDefault="00AF56C4" w:rsidP="00B23C6F">
      <w:pPr>
        <w:pStyle w:val="len"/>
        <w:spacing w:before="0"/>
        <w:ind w:firstLine="0"/>
        <w:rPr>
          <w:rFonts w:cs="Arial"/>
          <w:sz w:val="20"/>
          <w:szCs w:val="20"/>
        </w:rPr>
      </w:pPr>
      <w:r>
        <w:rPr>
          <w:rFonts w:cs="Arial"/>
          <w:sz w:val="20"/>
          <w:szCs w:val="20"/>
        </w:rPr>
        <w:t>1</w:t>
      </w:r>
      <w:r w:rsidR="00813CDA">
        <w:rPr>
          <w:rFonts w:cs="Arial"/>
          <w:sz w:val="20"/>
          <w:szCs w:val="20"/>
        </w:rPr>
        <w:t>6</w:t>
      </w:r>
      <w:r w:rsidR="00B23C6F">
        <w:rPr>
          <w:rFonts w:cs="Arial"/>
          <w:sz w:val="20"/>
          <w:szCs w:val="20"/>
        </w:rPr>
        <w:t xml:space="preserve">. </w:t>
      </w:r>
      <w:r w:rsidR="00B23C6F" w:rsidRPr="00D95D0B">
        <w:rPr>
          <w:rFonts w:cs="Arial"/>
          <w:sz w:val="20"/>
          <w:szCs w:val="20"/>
        </w:rPr>
        <w:t>člen</w:t>
      </w:r>
    </w:p>
    <w:p w:rsidR="00B23C6F" w:rsidRDefault="00B23C6F" w:rsidP="00B23C6F">
      <w:pPr>
        <w:pStyle w:val="len"/>
        <w:spacing w:before="0"/>
        <w:ind w:firstLine="0"/>
        <w:rPr>
          <w:rFonts w:cs="Arial"/>
          <w:sz w:val="20"/>
          <w:szCs w:val="20"/>
        </w:rPr>
      </w:pPr>
      <w:r w:rsidRPr="00D95D0B">
        <w:rPr>
          <w:rFonts w:cs="Arial"/>
          <w:sz w:val="20"/>
          <w:szCs w:val="20"/>
        </w:rPr>
        <w:t>(začeti postopki) </w:t>
      </w:r>
    </w:p>
    <w:p w:rsidR="00D401A0" w:rsidRDefault="00D401A0" w:rsidP="00B23C6F">
      <w:pPr>
        <w:pStyle w:val="tevilnatoka"/>
        <w:numPr>
          <w:ilvl w:val="0"/>
          <w:numId w:val="0"/>
        </w:numPr>
        <w:rPr>
          <w:rFonts w:cs="Arial"/>
          <w:sz w:val="20"/>
          <w:szCs w:val="20"/>
        </w:rPr>
      </w:pPr>
    </w:p>
    <w:p w:rsidR="00D401A0" w:rsidRDefault="00D401A0" w:rsidP="00D401A0">
      <w:pPr>
        <w:pStyle w:val="tevilnatoka"/>
        <w:numPr>
          <w:ilvl w:val="0"/>
          <w:numId w:val="0"/>
        </w:numPr>
        <w:rPr>
          <w:rFonts w:cs="Arial"/>
          <w:sz w:val="20"/>
          <w:szCs w:val="20"/>
        </w:rPr>
      </w:pPr>
      <w:r w:rsidRPr="00D401A0">
        <w:rPr>
          <w:rFonts w:cs="Arial"/>
          <w:sz w:val="20"/>
          <w:szCs w:val="20"/>
        </w:rPr>
        <w:t>(1) Glede vlog, vloženih na podlagi javnih razpisov, objavljenih na podlagi Uredbe o izvajanju ukrepa Sodelovanje iz Programa razvoja podeželja Republike Slovenije za obdobje 2014–2020 (Uradni list RS, št. 68/17 in 71/18), se za upravičence do podpore uporabljajo pogoji iz spremenjenega 54.</w:t>
      </w:r>
      <w:r>
        <w:rPr>
          <w:rFonts w:cs="Arial"/>
          <w:sz w:val="20"/>
          <w:szCs w:val="20"/>
        </w:rPr>
        <w:t>, 58., 59.</w:t>
      </w:r>
      <w:r w:rsidRPr="00D401A0">
        <w:rPr>
          <w:rFonts w:cs="Arial"/>
          <w:sz w:val="20"/>
          <w:szCs w:val="20"/>
        </w:rPr>
        <w:t xml:space="preserve"> in 61. člena uredbe.</w:t>
      </w:r>
    </w:p>
    <w:p w:rsidR="00D401A0" w:rsidRDefault="00D401A0" w:rsidP="00D401A0">
      <w:pPr>
        <w:pStyle w:val="tevilnatoka"/>
        <w:numPr>
          <w:ilvl w:val="0"/>
          <w:numId w:val="0"/>
        </w:numPr>
        <w:rPr>
          <w:rFonts w:cs="Arial"/>
          <w:sz w:val="20"/>
          <w:szCs w:val="20"/>
        </w:rPr>
      </w:pPr>
    </w:p>
    <w:p w:rsidR="00D401A0" w:rsidRPr="00D401A0" w:rsidRDefault="00D401A0" w:rsidP="00D401A0">
      <w:pPr>
        <w:pStyle w:val="tevilnatoka"/>
        <w:numPr>
          <w:ilvl w:val="0"/>
          <w:numId w:val="0"/>
        </w:numPr>
        <w:rPr>
          <w:rFonts w:cs="Arial"/>
          <w:sz w:val="20"/>
          <w:szCs w:val="20"/>
        </w:rPr>
      </w:pPr>
      <w:r>
        <w:rPr>
          <w:rFonts w:cs="Arial"/>
          <w:sz w:val="20"/>
          <w:szCs w:val="20"/>
        </w:rPr>
        <w:t xml:space="preserve">(2) </w:t>
      </w:r>
      <w:r w:rsidRPr="00D401A0">
        <w:rPr>
          <w:rFonts w:cs="Arial"/>
          <w:sz w:val="20"/>
          <w:szCs w:val="20"/>
        </w:rPr>
        <w:t>Glede zahtevkov za izplačilo sredstev, vloženih na podlagi javnih razpisov, objavljenih na podlagi Uredbe o izvajanju ukrepa Sodelovanje iz Programa razvoja podeželja Republike Slovenije za obdobje 2014–2020 (Uradni list RS, št. 19/17), Uredbe o izvajanju ukrepa Sodelovanje iz Programa razvoja podeželja Republike Slovenije za obdobje 2014–2020 (Uradni list RS, št. 68/17) in Uredbe o izvajanju ukrepa Sodelovanje iz Programa razvoja podeželja Republike Slovenije za obdobje 2014–2020 (Uradn</w:t>
      </w:r>
      <w:r>
        <w:rPr>
          <w:rFonts w:cs="Arial"/>
          <w:sz w:val="20"/>
          <w:szCs w:val="20"/>
        </w:rPr>
        <w:t xml:space="preserve">i list RS, št. 68/17 in 71/18), </w:t>
      </w:r>
      <w:r w:rsidRPr="00D401A0">
        <w:rPr>
          <w:rFonts w:cs="Arial"/>
          <w:sz w:val="20"/>
          <w:szCs w:val="20"/>
        </w:rPr>
        <w:t xml:space="preserve">se za upravičence do podpore uporabljajo pogoji iz spremenjenega 58. in 59. člena uredbe. </w:t>
      </w:r>
    </w:p>
    <w:p w:rsidR="00B23C6F" w:rsidRPr="00D95D0B" w:rsidRDefault="00B23C6F" w:rsidP="00B23C6F">
      <w:pPr>
        <w:pStyle w:val="len"/>
        <w:spacing w:before="0"/>
        <w:ind w:firstLine="0"/>
        <w:rPr>
          <w:rFonts w:cs="Arial"/>
          <w:sz w:val="20"/>
          <w:szCs w:val="20"/>
        </w:rPr>
      </w:pPr>
      <w:r w:rsidRPr="00D95D0B">
        <w:rPr>
          <w:rFonts w:cs="Arial"/>
          <w:sz w:val="20"/>
          <w:szCs w:val="20"/>
        </w:rPr>
        <w:fldChar w:fldCharType="begin"/>
      </w:r>
      <w:r w:rsidRPr="00D95D0B">
        <w:rPr>
          <w:rFonts w:cs="Arial"/>
          <w:sz w:val="20"/>
          <w:szCs w:val="20"/>
        </w:rPr>
        <w:instrText xml:space="preserve"> HYPERLINK "https://www.uradni-list.si/glasilo-uradni-list-rs/vsebina/2017-01-0672/" \l "4. člen" </w:instrText>
      </w:r>
      <w:r w:rsidRPr="00D95D0B">
        <w:rPr>
          <w:rFonts w:cs="Arial"/>
          <w:sz w:val="20"/>
          <w:szCs w:val="20"/>
        </w:rPr>
        <w:fldChar w:fldCharType="separate"/>
      </w:r>
    </w:p>
    <w:p w:rsidR="00B23C6F" w:rsidRPr="00D95D0B" w:rsidRDefault="00AF56C4" w:rsidP="00B23C6F">
      <w:pPr>
        <w:pStyle w:val="len"/>
        <w:spacing w:before="0"/>
        <w:ind w:firstLine="0"/>
        <w:rPr>
          <w:rFonts w:cs="Arial"/>
          <w:sz w:val="20"/>
          <w:szCs w:val="20"/>
        </w:rPr>
      </w:pPr>
      <w:r>
        <w:rPr>
          <w:rFonts w:cs="Arial"/>
          <w:sz w:val="20"/>
          <w:szCs w:val="20"/>
        </w:rPr>
        <w:t>1</w:t>
      </w:r>
      <w:r w:rsidR="00813CDA">
        <w:rPr>
          <w:rFonts w:cs="Arial"/>
          <w:sz w:val="20"/>
          <w:szCs w:val="20"/>
        </w:rPr>
        <w:t>7</w:t>
      </w:r>
      <w:r w:rsidR="00B23C6F">
        <w:rPr>
          <w:rFonts w:cs="Arial"/>
          <w:sz w:val="20"/>
          <w:szCs w:val="20"/>
        </w:rPr>
        <w:t xml:space="preserve">. </w:t>
      </w:r>
      <w:r w:rsidR="00B23C6F" w:rsidRPr="00D95D0B">
        <w:rPr>
          <w:rFonts w:cs="Arial"/>
          <w:sz w:val="20"/>
          <w:szCs w:val="20"/>
        </w:rPr>
        <w:t>člen</w:t>
      </w:r>
      <w:r w:rsidR="00B23C6F" w:rsidRPr="00D95D0B">
        <w:rPr>
          <w:rFonts w:cs="Arial"/>
          <w:sz w:val="20"/>
          <w:szCs w:val="20"/>
        </w:rPr>
        <w:fldChar w:fldCharType="end"/>
      </w:r>
      <w:r w:rsidR="00B23C6F" w:rsidRPr="00D95D0B">
        <w:rPr>
          <w:rFonts w:cs="Arial"/>
          <w:sz w:val="20"/>
          <w:szCs w:val="20"/>
        </w:rPr>
        <w:fldChar w:fldCharType="begin"/>
      </w:r>
      <w:r w:rsidR="00B23C6F" w:rsidRPr="00D95D0B">
        <w:rPr>
          <w:rFonts w:cs="Arial"/>
          <w:sz w:val="20"/>
          <w:szCs w:val="20"/>
        </w:rPr>
        <w:instrText xml:space="preserve"> HYPERLINK "https://www.uradni-list.si/glasilo-uradni-list-rs/vsebina/2017-01-0672/" \l "(začetek veljavnosti)" </w:instrText>
      </w:r>
      <w:r w:rsidR="00B23C6F" w:rsidRPr="00D95D0B">
        <w:rPr>
          <w:rFonts w:cs="Arial"/>
          <w:sz w:val="20"/>
          <w:szCs w:val="20"/>
        </w:rPr>
        <w:fldChar w:fldCharType="separate"/>
      </w:r>
    </w:p>
    <w:p w:rsidR="00B23C6F" w:rsidRPr="00D95D0B" w:rsidRDefault="00B23C6F" w:rsidP="00B23C6F">
      <w:pPr>
        <w:pStyle w:val="len"/>
        <w:spacing w:before="0"/>
        <w:ind w:firstLine="0"/>
        <w:rPr>
          <w:rFonts w:cs="Arial"/>
          <w:sz w:val="20"/>
          <w:szCs w:val="20"/>
        </w:rPr>
      </w:pPr>
      <w:r w:rsidRPr="00D95D0B">
        <w:rPr>
          <w:rFonts w:cs="Arial"/>
          <w:sz w:val="20"/>
          <w:szCs w:val="20"/>
        </w:rPr>
        <w:lastRenderedPageBreak/>
        <w:t>(začetek veljavnosti)</w:t>
      </w:r>
    </w:p>
    <w:p w:rsidR="00285660" w:rsidRDefault="00B23C6F" w:rsidP="00B23C6F">
      <w:pPr>
        <w:pStyle w:val="len"/>
        <w:spacing w:before="0"/>
        <w:ind w:firstLine="0"/>
        <w:jc w:val="both"/>
        <w:rPr>
          <w:rFonts w:cs="Arial"/>
          <w:sz w:val="20"/>
          <w:szCs w:val="20"/>
        </w:rPr>
      </w:pPr>
      <w:r w:rsidRPr="00D95D0B">
        <w:rPr>
          <w:rFonts w:cs="Arial"/>
          <w:sz w:val="20"/>
          <w:szCs w:val="20"/>
        </w:rPr>
        <w:fldChar w:fldCharType="end"/>
      </w:r>
    </w:p>
    <w:p w:rsidR="00B23C6F" w:rsidRPr="00D95D0B" w:rsidRDefault="00B23C6F" w:rsidP="00B23C6F">
      <w:pPr>
        <w:pStyle w:val="len"/>
        <w:spacing w:before="0"/>
        <w:ind w:firstLine="0"/>
        <w:jc w:val="both"/>
        <w:rPr>
          <w:rFonts w:cs="Arial"/>
          <w:b w:val="0"/>
          <w:color w:val="000000"/>
          <w:sz w:val="20"/>
          <w:szCs w:val="20"/>
        </w:rPr>
      </w:pPr>
      <w:r w:rsidRPr="00D95D0B">
        <w:rPr>
          <w:rFonts w:cs="Arial"/>
          <w:b w:val="0"/>
          <w:color w:val="000000"/>
          <w:sz w:val="20"/>
          <w:szCs w:val="20"/>
        </w:rPr>
        <w:t xml:space="preserve">Ta uredba začne veljati naslednji dan po objavi v Uradnem listu Republike Slovenije. </w:t>
      </w:r>
    </w:p>
    <w:p w:rsidR="00B23C6F" w:rsidRDefault="00B23C6F" w:rsidP="00B23C6F">
      <w:pPr>
        <w:pStyle w:val="Poglavje"/>
        <w:spacing w:before="0" w:after="0" w:line="240" w:lineRule="auto"/>
        <w:rPr>
          <w:sz w:val="20"/>
          <w:szCs w:val="20"/>
        </w:rPr>
      </w:pPr>
    </w:p>
    <w:p w:rsidR="00681DD1" w:rsidRPr="00D95D0B" w:rsidRDefault="00681DD1" w:rsidP="00B23C6F">
      <w:pPr>
        <w:pStyle w:val="Poglavje"/>
        <w:spacing w:before="0" w:after="0" w:line="240" w:lineRule="auto"/>
        <w:rPr>
          <w:sz w:val="20"/>
          <w:szCs w:val="20"/>
        </w:rPr>
      </w:pPr>
    </w:p>
    <w:p w:rsidR="00681DD1" w:rsidRPr="009C75BD" w:rsidRDefault="00681DD1" w:rsidP="00681DD1">
      <w:pPr>
        <w:pStyle w:val="tevilkanakoncupredpisa"/>
        <w:spacing w:before="0"/>
        <w:ind w:firstLine="0"/>
        <w:rPr>
          <w:rFonts w:cs="Arial"/>
          <w:color w:val="auto"/>
          <w:sz w:val="20"/>
          <w:szCs w:val="20"/>
          <w:lang w:val="sl-SI"/>
        </w:rPr>
      </w:pPr>
      <w:r w:rsidRPr="009C75BD">
        <w:rPr>
          <w:rFonts w:cs="Arial"/>
          <w:color w:val="auto"/>
          <w:sz w:val="20"/>
          <w:szCs w:val="20"/>
          <w:lang w:val="sl-SI"/>
        </w:rPr>
        <w:t>Št. 007-</w:t>
      </w:r>
      <w:r>
        <w:rPr>
          <w:rFonts w:cs="Arial"/>
          <w:color w:val="auto"/>
          <w:sz w:val="20"/>
          <w:szCs w:val="20"/>
          <w:lang w:val="sl-SI"/>
        </w:rPr>
        <w:t>62/2019</w:t>
      </w:r>
    </w:p>
    <w:p w:rsidR="00681DD1" w:rsidRPr="009C75BD" w:rsidRDefault="00681DD1" w:rsidP="00681DD1">
      <w:pPr>
        <w:pStyle w:val="Datumsprejetja"/>
        <w:ind w:firstLine="0"/>
        <w:rPr>
          <w:rFonts w:cs="Arial"/>
          <w:color w:val="auto"/>
          <w:sz w:val="20"/>
          <w:szCs w:val="20"/>
          <w:lang w:val="sl-SI"/>
        </w:rPr>
      </w:pPr>
      <w:r w:rsidRPr="009C75BD">
        <w:rPr>
          <w:rFonts w:cs="Arial"/>
          <w:color w:val="auto"/>
          <w:sz w:val="20"/>
          <w:szCs w:val="20"/>
          <w:lang w:val="sl-SI"/>
        </w:rPr>
        <w:t xml:space="preserve">Ljubljana, </w:t>
      </w:r>
    </w:p>
    <w:p w:rsidR="00681DD1" w:rsidRPr="009C75BD" w:rsidRDefault="00681DD1" w:rsidP="00681DD1">
      <w:pPr>
        <w:pStyle w:val="EVA"/>
        <w:ind w:firstLine="0"/>
        <w:rPr>
          <w:rFonts w:cs="Arial"/>
          <w:sz w:val="20"/>
          <w:szCs w:val="20"/>
          <w:lang w:val="sl-SI"/>
        </w:rPr>
      </w:pPr>
      <w:r w:rsidRPr="009C75BD">
        <w:rPr>
          <w:rFonts w:cs="Arial"/>
          <w:sz w:val="20"/>
          <w:szCs w:val="20"/>
          <w:lang w:val="sl-SI"/>
        </w:rPr>
        <w:t>EVA 201</w:t>
      </w:r>
      <w:r>
        <w:rPr>
          <w:rFonts w:cs="Arial"/>
          <w:sz w:val="20"/>
          <w:szCs w:val="20"/>
          <w:lang w:val="sl-SI"/>
        </w:rPr>
        <w:t>9-2330-0047</w:t>
      </w:r>
    </w:p>
    <w:p w:rsidR="00681DD1" w:rsidRPr="009C75BD" w:rsidRDefault="00681DD1" w:rsidP="00681DD1">
      <w:pPr>
        <w:pStyle w:val="EVA"/>
        <w:rPr>
          <w:rFonts w:cs="Arial"/>
          <w:sz w:val="20"/>
          <w:szCs w:val="20"/>
          <w:lang w:val="sl-SI"/>
        </w:rPr>
      </w:pPr>
    </w:p>
    <w:p w:rsidR="00681DD1" w:rsidRPr="009C75BD" w:rsidRDefault="00681DD1" w:rsidP="00681DD1">
      <w:pPr>
        <w:pStyle w:val="EVA"/>
        <w:rPr>
          <w:rFonts w:cs="Arial"/>
          <w:sz w:val="20"/>
          <w:szCs w:val="20"/>
          <w:lang w:val="sl-SI"/>
        </w:rPr>
      </w:pPr>
    </w:p>
    <w:p w:rsidR="00681DD1" w:rsidRPr="009C75BD" w:rsidRDefault="00681DD1" w:rsidP="00681DD1">
      <w:pPr>
        <w:pStyle w:val="EVA"/>
        <w:rPr>
          <w:rFonts w:cs="Arial"/>
          <w:sz w:val="20"/>
          <w:szCs w:val="20"/>
          <w:lang w:val="sl-SI"/>
        </w:rPr>
      </w:pPr>
    </w:p>
    <w:p w:rsidR="00681DD1" w:rsidRPr="009C75BD" w:rsidRDefault="00681DD1" w:rsidP="00681DD1">
      <w:pPr>
        <w:pStyle w:val="Imeorgana"/>
        <w:spacing w:before="0"/>
        <w:rPr>
          <w:rFonts w:cs="Arial"/>
          <w:sz w:val="20"/>
          <w:szCs w:val="20"/>
          <w:lang w:val="sl-SI"/>
        </w:rPr>
      </w:pPr>
      <w:r w:rsidRPr="009C75BD">
        <w:rPr>
          <w:rFonts w:cs="Arial"/>
          <w:sz w:val="20"/>
          <w:szCs w:val="20"/>
          <w:lang w:val="sl-SI"/>
        </w:rPr>
        <w:t>Vlada Republike Slovenije</w:t>
      </w:r>
    </w:p>
    <w:p w:rsidR="00681DD1" w:rsidRPr="009C75BD" w:rsidRDefault="00681DD1" w:rsidP="00681DD1">
      <w:pPr>
        <w:pStyle w:val="Podpisnik"/>
        <w:rPr>
          <w:rFonts w:cs="Arial"/>
          <w:sz w:val="20"/>
          <w:szCs w:val="20"/>
          <w:lang w:val="sl-SI"/>
        </w:rPr>
      </w:pPr>
      <w:r w:rsidRPr="009C75BD">
        <w:rPr>
          <w:rFonts w:cs="Arial"/>
          <w:sz w:val="20"/>
          <w:szCs w:val="20"/>
          <w:lang w:val="sl-SI"/>
        </w:rPr>
        <w:t>Marjan Šarec</w:t>
      </w:r>
    </w:p>
    <w:p w:rsidR="00681DD1" w:rsidRPr="009C75BD" w:rsidRDefault="00681DD1" w:rsidP="00681DD1">
      <w:pPr>
        <w:pStyle w:val="Nazivpodpisnika"/>
        <w:rPr>
          <w:rFonts w:cs="Arial"/>
          <w:sz w:val="20"/>
          <w:szCs w:val="20"/>
          <w:lang w:val="sl-SI"/>
        </w:rPr>
      </w:pPr>
      <w:r>
        <w:rPr>
          <w:rFonts w:cs="Arial"/>
          <w:sz w:val="20"/>
          <w:szCs w:val="20"/>
          <w:lang w:val="sl-SI"/>
        </w:rPr>
        <w:t>P</w:t>
      </w:r>
      <w:r w:rsidRPr="009C75BD">
        <w:rPr>
          <w:rFonts w:cs="Arial"/>
          <w:sz w:val="20"/>
          <w:szCs w:val="20"/>
          <w:lang w:val="sl-SI"/>
        </w:rPr>
        <w:t>redsednik</w:t>
      </w:r>
    </w:p>
    <w:p w:rsidR="00851CA9" w:rsidRDefault="00851CA9"/>
    <w:sectPr w:rsidR="00851CA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AE2167"/>
    <w:multiLevelType w:val="multilevel"/>
    <w:tmpl w:val="9482AFCA"/>
    <w:lvl w:ilvl="0">
      <w:start w:val="1"/>
      <w:numFmt w:val="decimal"/>
      <w:pStyle w:val="tevilnatoka"/>
      <w:lvlText w:val="%1."/>
      <w:lvlJc w:val="left"/>
      <w:pPr>
        <w:tabs>
          <w:tab w:val="num" w:pos="425"/>
        </w:tabs>
        <w:ind w:left="425" w:hanging="425"/>
      </w:pPr>
      <w:rPr>
        <w:rFonts w:cs="Times New Roman" w:hint="default"/>
        <w:b w:val="0"/>
        <w:bCs w:val="0"/>
        <w:i w:val="0"/>
        <w:iCs w:val="0"/>
        <w:caps w:val="0"/>
        <w:smallCaps w:val="0"/>
        <w:strike w:val="0"/>
        <w:dstrike w:val="0"/>
        <w:noProof w:val="0"/>
        <w:vanish w:val="0"/>
        <w:color w:val="000000"/>
        <w:spacing w:val="0"/>
        <w:kern w:val="0"/>
        <w:position w:val="0"/>
        <w:sz w:val="20"/>
        <w:szCs w:val="20"/>
        <w:u w:val="none"/>
        <w:vertAlign w:val="baseline"/>
        <w:em w:val="none"/>
      </w:rPr>
    </w:lvl>
    <w:lvl w:ilvl="1">
      <w:start w:val="1"/>
      <w:numFmt w:val="decimal"/>
      <w:lvlRestart w:val="0"/>
      <w:pStyle w:val="tevilnatoka11Nova"/>
      <w:isLgl/>
      <w:lvlText w:val="%1.%2"/>
      <w:lvlJc w:val="left"/>
      <w:pPr>
        <w:tabs>
          <w:tab w:val="num" w:pos="425"/>
        </w:tabs>
        <w:ind w:left="425" w:hanging="425"/>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Restart w:val="0"/>
      <w:pStyle w:val="tevilnatoka111"/>
      <w:isLgl/>
      <w:lvlText w:val="%1.%2.%3"/>
      <w:lvlJc w:val="left"/>
      <w:pPr>
        <w:tabs>
          <w:tab w:val="num" w:pos="454"/>
        </w:tabs>
        <w:ind w:left="454" w:hanging="454"/>
      </w:pPr>
      <w:rPr>
        <w:rFonts w:cs="Times New Roman" w:hint="default"/>
        <w:b w:val="0"/>
        <w:bCs w:val="0"/>
        <w:i w:val="0"/>
        <w:iCs w:val="0"/>
        <w:caps w:val="0"/>
        <w:smallCaps w:val="0"/>
        <w:strike w:val="0"/>
        <w:dstrike w:val="0"/>
        <w:noProof w:val="0"/>
        <w:vanish w:val="0"/>
        <w:color w:val="000000"/>
        <w:spacing w:val="-20"/>
        <w:kern w:val="0"/>
        <w:position w:val="0"/>
        <w:u w:val="none"/>
        <w:vertAlign w:val="baseline"/>
        <w:em w:val="none"/>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0"/>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C6F"/>
    <w:rsid w:val="00010237"/>
    <w:rsid w:val="0001210B"/>
    <w:rsid w:val="0004444A"/>
    <w:rsid w:val="000477D4"/>
    <w:rsid w:val="000A447D"/>
    <w:rsid w:val="000E625D"/>
    <w:rsid w:val="00114ED8"/>
    <w:rsid w:val="001268B2"/>
    <w:rsid w:val="001372AE"/>
    <w:rsid w:val="00147E0E"/>
    <w:rsid w:val="002813B8"/>
    <w:rsid w:val="00285660"/>
    <w:rsid w:val="002C7F2C"/>
    <w:rsid w:val="002F0D9D"/>
    <w:rsid w:val="0030078C"/>
    <w:rsid w:val="003B426B"/>
    <w:rsid w:val="003B5357"/>
    <w:rsid w:val="004D3E9C"/>
    <w:rsid w:val="00540BBC"/>
    <w:rsid w:val="00566E83"/>
    <w:rsid w:val="00641420"/>
    <w:rsid w:val="0066096D"/>
    <w:rsid w:val="00681DD1"/>
    <w:rsid w:val="006C7862"/>
    <w:rsid w:val="00712DEF"/>
    <w:rsid w:val="00771EC4"/>
    <w:rsid w:val="00771FEB"/>
    <w:rsid w:val="007A32D8"/>
    <w:rsid w:val="007A3C6A"/>
    <w:rsid w:val="007A7301"/>
    <w:rsid w:val="00813CDA"/>
    <w:rsid w:val="00851CA9"/>
    <w:rsid w:val="008B7633"/>
    <w:rsid w:val="008B7BB8"/>
    <w:rsid w:val="008C786C"/>
    <w:rsid w:val="009879AF"/>
    <w:rsid w:val="009D54AD"/>
    <w:rsid w:val="009E01E8"/>
    <w:rsid w:val="00A0079F"/>
    <w:rsid w:val="00A12CAC"/>
    <w:rsid w:val="00A14ED0"/>
    <w:rsid w:val="00A35A69"/>
    <w:rsid w:val="00AF56C4"/>
    <w:rsid w:val="00B23C6F"/>
    <w:rsid w:val="00B30FC0"/>
    <w:rsid w:val="00B53F9A"/>
    <w:rsid w:val="00B8216D"/>
    <w:rsid w:val="00BC0BCB"/>
    <w:rsid w:val="00C052BC"/>
    <w:rsid w:val="00C24F26"/>
    <w:rsid w:val="00C46EE8"/>
    <w:rsid w:val="00C94677"/>
    <w:rsid w:val="00CA51C5"/>
    <w:rsid w:val="00CC1CF4"/>
    <w:rsid w:val="00CC5556"/>
    <w:rsid w:val="00D25FEE"/>
    <w:rsid w:val="00D401A0"/>
    <w:rsid w:val="00D80E0C"/>
    <w:rsid w:val="00DC1473"/>
    <w:rsid w:val="00DD48E3"/>
    <w:rsid w:val="00E16965"/>
    <w:rsid w:val="00E54947"/>
    <w:rsid w:val="00EE344A"/>
    <w:rsid w:val="00F74344"/>
    <w:rsid w:val="00F758AF"/>
    <w:rsid w:val="00FE0B7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F08EB"/>
  <w15:docId w15:val="{2B030703-843C-479D-BCFE-464AA2338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Poglavje">
    <w:name w:val="Poglavje"/>
    <w:basedOn w:val="Navaden"/>
    <w:qFormat/>
    <w:rsid w:val="00B23C6F"/>
    <w:pPr>
      <w:suppressAutoHyphens/>
      <w:overflowPunct w:val="0"/>
      <w:autoSpaceDE w:val="0"/>
      <w:autoSpaceDN w:val="0"/>
      <w:adjustRightInd w:val="0"/>
      <w:spacing w:before="360" w:after="60" w:line="200" w:lineRule="exact"/>
      <w:jc w:val="center"/>
      <w:textAlignment w:val="baseline"/>
      <w:outlineLvl w:val="3"/>
    </w:pPr>
    <w:rPr>
      <w:rFonts w:ascii="Arial" w:eastAsia="Times New Roman" w:hAnsi="Arial" w:cs="Arial"/>
      <w:b/>
      <w:lang w:eastAsia="sl-SI"/>
    </w:rPr>
  </w:style>
  <w:style w:type="paragraph" w:customStyle="1" w:styleId="Vrstapredpisa">
    <w:name w:val="Vrsta predpisa"/>
    <w:basedOn w:val="Navaden"/>
    <w:link w:val="VrstapredpisaZnak"/>
    <w:qFormat/>
    <w:rsid w:val="00B23C6F"/>
    <w:pPr>
      <w:suppressAutoHyphens/>
      <w:overflowPunct w:val="0"/>
      <w:autoSpaceDE w:val="0"/>
      <w:autoSpaceDN w:val="0"/>
      <w:adjustRightInd w:val="0"/>
      <w:spacing w:before="360" w:after="0" w:line="220" w:lineRule="exact"/>
      <w:jc w:val="center"/>
      <w:textAlignment w:val="baseline"/>
    </w:pPr>
    <w:rPr>
      <w:rFonts w:ascii="Arial" w:eastAsia="Times New Roman" w:hAnsi="Arial" w:cs="Arial"/>
      <w:b/>
      <w:bCs/>
      <w:color w:val="000000"/>
      <w:spacing w:val="40"/>
      <w:lang w:eastAsia="sl-SI"/>
    </w:rPr>
  </w:style>
  <w:style w:type="character" w:customStyle="1" w:styleId="VrstapredpisaZnak">
    <w:name w:val="Vrsta predpisa Znak"/>
    <w:link w:val="Vrstapredpisa"/>
    <w:rsid w:val="00B23C6F"/>
    <w:rPr>
      <w:rFonts w:ascii="Arial" w:eastAsia="Times New Roman" w:hAnsi="Arial" w:cs="Arial"/>
      <w:b/>
      <w:bCs/>
      <w:color w:val="000000"/>
      <w:spacing w:val="40"/>
      <w:lang w:eastAsia="sl-SI"/>
    </w:rPr>
  </w:style>
  <w:style w:type="paragraph" w:customStyle="1" w:styleId="Naslovpredpisa">
    <w:name w:val="Naslov_predpisa"/>
    <w:basedOn w:val="Navaden"/>
    <w:link w:val="NaslovpredpisaZnak"/>
    <w:qFormat/>
    <w:rsid w:val="00B23C6F"/>
    <w:pPr>
      <w:suppressAutoHyphens/>
      <w:overflowPunct w:val="0"/>
      <w:autoSpaceDE w:val="0"/>
      <w:autoSpaceDN w:val="0"/>
      <w:adjustRightInd w:val="0"/>
      <w:spacing w:before="120" w:after="160" w:line="200" w:lineRule="exact"/>
      <w:jc w:val="center"/>
      <w:textAlignment w:val="baseline"/>
    </w:pPr>
    <w:rPr>
      <w:rFonts w:ascii="Arial" w:eastAsia="Times New Roman" w:hAnsi="Arial" w:cs="Arial"/>
      <w:b/>
      <w:lang w:eastAsia="sl-SI"/>
    </w:rPr>
  </w:style>
  <w:style w:type="character" w:customStyle="1" w:styleId="NaslovpredpisaZnak">
    <w:name w:val="Naslov_predpisa Znak"/>
    <w:link w:val="Naslovpredpisa"/>
    <w:rsid w:val="00B23C6F"/>
    <w:rPr>
      <w:rFonts w:ascii="Arial" w:eastAsia="Times New Roman" w:hAnsi="Arial" w:cs="Arial"/>
      <w:b/>
      <w:lang w:eastAsia="sl-SI"/>
    </w:rPr>
  </w:style>
  <w:style w:type="paragraph" w:customStyle="1" w:styleId="Odstavek">
    <w:name w:val="Odstavek"/>
    <w:basedOn w:val="Navaden"/>
    <w:link w:val="OdstavekZnak"/>
    <w:qFormat/>
    <w:rsid w:val="00B23C6F"/>
    <w:pPr>
      <w:overflowPunct w:val="0"/>
      <w:autoSpaceDE w:val="0"/>
      <w:autoSpaceDN w:val="0"/>
      <w:adjustRightInd w:val="0"/>
      <w:spacing w:before="240" w:after="0" w:line="240" w:lineRule="auto"/>
      <w:ind w:firstLine="1021"/>
      <w:jc w:val="both"/>
      <w:textAlignment w:val="baseline"/>
    </w:pPr>
    <w:rPr>
      <w:rFonts w:ascii="Arial" w:eastAsia="Times New Roman" w:hAnsi="Arial" w:cs="Arial"/>
      <w:lang w:eastAsia="sl-SI"/>
    </w:rPr>
  </w:style>
  <w:style w:type="character" w:customStyle="1" w:styleId="OdstavekZnak">
    <w:name w:val="Odstavek Znak"/>
    <w:link w:val="Odstavek"/>
    <w:rsid w:val="00B23C6F"/>
    <w:rPr>
      <w:rFonts w:ascii="Arial" w:eastAsia="Times New Roman" w:hAnsi="Arial" w:cs="Arial"/>
      <w:lang w:eastAsia="sl-SI"/>
    </w:rPr>
  </w:style>
  <w:style w:type="paragraph" w:customStyle="1" w:styleId="len">
    <w:name w:val="Člen"/>
    <w:basedOn w:val="Navaden"/>
    <w:link w:val="lenZnak"/>
    <w:qFormat/>
    <w:rsid w:val="00B23C6F"/>
    <w:pPr>
      <w:suppressAutoHyphens/>
      <w:spacing w:before="480" w:after="0" w:line="240" w:lineRule="auto"/>
      <w:ind w:firstLine="425"/>
      <w:jc w:val="center"/>
    </w:pPr>
    <w:rPr>
      <w:rFonts w:ascii="Arial" w:eastAsia="Times New Roman" w:hAnsi="Arial" w:cs="Times New Roman"/>
      <w:b/>
      <w:lang w:eastAsia="sl-SI"/>
    </w:rPr>
  </w:style>
  <w:style w:type="paragraph" w:customStyle="1" w:styleId="tevilnatoka111">
    <w:name w:val="Številčna točka 1.1.1"/>
    <w:basedOn w:val="Navaden"/>
    <w:qFormat/>
    <w:rsid w:val="00B23C6F"/>
    <w:pPr>
      <w:widowControl w:val="0"/>
      <w:numPr>
        <w:ilvl w:val="2"/>
        <w:numId w:val="1"/>
      </w:numPr>
      <w:spacing w:after="0" w:line="240" w:lineRule="auto"/>
      <w:jc w:val="both"/>
    </w:pPr>
    <w:rPr>
      <w:rFonts w:ascii="Arial" w:eastAsia="Times New Roman" w:hAnsi="Arial" w:cs="Times New Roman"/>
      <w:szCs w:val="16"/>
      <w:lang w:eastAsia="sl-SI"/>
    </w:rPr>
  </w:style>
  <w:style w:type="character" w:customStyle="1" w:styleId="lenZnak">
    <w:name w:val="Člen Znak"/>
    <w:link w:val="len"/>
    <w:rsid w:val="00B23C6F"/>
    <w:rPr>
      <w:rFonts w:ascii="Arial" w:eastAsia="Times New Roman" w:hAnsi="Arial" w:cs="Times New Roman"/>
      <w:b/>
      <w:lang w:eastAsia="sl-SI"/>
    </w:rPr>
  </w:style>
  <w:style w:type="paragraph" w:customStyle="1" w:styleId="Pravnapodlaga">
    <w:name w:val="Pravna podlaga"/>
    <w:basedOn w:val="Odstavek"/>
    <w:link w:val="PravnapodlagaZnak"/>
    <w:qFormat/>
    <w:rsid w:val="00B23C6F"/>
    <w:pPr>
      <w:overflowPunct/>
      <w:autoSpaceDE/>
      <w:autoSpaceDN/>
      <w:adjustRightInd/>
      <w:spacing w:before="480"/>
      <w:textAlignment w:val="auto"/>
    </w:pPr>
    <w:rPr>
      <w:rFonts w:cs="Times New Roman"/>
    </w:rPr>
  </w:style>
  <w:style w:type="paragraph" w:customStyle="1" w:styleId="tevilnatoka">
    <w:name w:val="Številčna točka"/>
    <w:basedOn w:val="Navaden"/>
    <w:link w:val="tevilnatokaZnak"/>
    <w:qFormat/>
    <w:rsid w:val="00B23C6F"/>
    <w:pPr>
      <w:numPr>
        <w:numId w:val="1"/>
      </w:numPr>
      <w:spacing w:after="0" w:line="240" w:lineRule="auto"/>
      <w:jc w:val="both"/>
    </w:pPr>
    <w:rPr>
      <w:rFonts w:ascii="Arial" w:eastAsia="Times New Roman" w:hAnsi="Arial" w:cs="Times New Roman"/>
      <w:lang w:eastAsia="sl-SI"/>
    </w:rPr>
  </w:style>
  <w:style w:type="character" w:customStyle="1" w:styleId="tevilnatokaZnak">
    <w:name w:val="Številčna točka Znak"/>
    <w:link w:val="tevilnatoka"/>
    <w:rsid w:val="00B23C6F"/>
    <w:rPr>
      <w:rFonts w:ascii="Arial" w:eastAsia="Times New Roman" w:hAnsi="Arial" w:cs="Times New Roman"/>
      <w:lang w:eastAsia="sl-SI"/>
    </w:rPr>
  </w:style>
  <w:style w:type="character" w:customStyle="1" w:styleId="PravnapodlagaZnak">
    <w:name w:val="Pravna podlaga Znak"/>
    <w:link w:val="Pravnapodlaga"/>
    <w:rsid w:val="00B23C6F"/>
    <w:rPr>
      <w:rFonts w:ascii="Arial" w:eastAsia="Times New Roman" w:hAnsi="Arial" w:cs="Times New Roman"/>
      <w:lang w:eastAsia="sl-SI"/>
    </w:rPr>
  </w:style>
  <w:style w:type="paragraph" w:customStyle="1" w:styleId="tevilnatoka11Nova">
    <w:name w:val="Številčna točka 1.1 Nova"/>
    <w:basedOn w:val="tevilnatoka"/>
    <w:qFormat/>
    <w:rsid w:val="00B23C6F"/>
    <w:pPr>
      <w:numPr>
        <w:ilvl w:val="1"/>
      </w:numPr>
      <w:tabs>
        <w:tab w:val="clear" w:pos="425"/>
        <w:tab w:val="num" w:pos="360"/>
        <w:tab w:val="num" w:pos="1440"/>
      </w:tabs>
    </w:pPr>
  </w:style>
  <w:style w:type="paragraph" w:customStyle="1" w:styleId="lennaslov">
    <w:name w:val="Člen_naslov"/>
    <w:basedOn w:val="len"/>
    <w:qFormat/>
    <w:rsid w:val="006C7862"/>
    <w:pPr>
      <w:overflowPunct w:val="0"/>
      <w:autoSpaceDE w:val="0"/>
      <w:autoSpaceDN w:val="0"/>
      <w:adjustRightInd w:val="0"/>
      <w:spacing w:before="0"/>
      <w:ind w:firstLine="0"/>
      <w:textAlignment w:val="baseline"/>
    </w:pPr>
    <w:rPr>
      <w:rFonts w:cs="Arial"/>
    </w:rPr>
  </w:style>
  <w:style w:type="character" w:customStyle="1" w:styleId="highlight1">
    <w:name w:val="highlight1"/>
    <w:basedOn w:val="Privzetapisavaodstavka"/>
    <w:rsid w:val="000A447D"/>
    <w:rPr>
      <w:shd w:val="clear" w:color="auto" w:fill="FFFF88"/>
    </w:rPr>
  </w:style>
  <w:style w:type="character" w:styleId="Pripombasklic">
    <w:name w:val="annotation reference"/>
    <w:basedOn w:val="Privzetapisavaodstavka"/>
    <w:uiPriority w:val="99"/>
    <w:semiHidden/>
    <w:unhideWhenUsed/>
    <w:rsid w:val="000A447D"/>
    <w:rPr>
      <w:sz w:val="16"/>
      <w:szCs w:val="16"/>
    </w:rPr>
  </w:style>
  <w:style w:type="paragraph" w:styleId="Pripombabesedilo">
    <w:name w:val="annotation text"/>
    <w:basedOn w:val="Navaden"/>
    <w:link w:val="PripombabesediloZnak"/>
    <w:uiPriority w:val="99"/>
    <w:semiHidden/>
    <w:unhideWhenUsed/>
    <w:rsid w:val="000A447D"/>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0A447D"/>
    <w:rPr>
      <w:sz w:val="20"/>
      <w:szCs w:val="20"/>
    </w:rPr>
  </w:style>
  <w:style w:type="paragraph" w:styleId="Zadevapripombe">
    <w:name w:val="annotation subject"/>
    <w:basedOn w:val="Pripombabesedilo"/>
    <w:next w:val="Pripombabesedilo"/>
    <w:link w:val="ZadevapripombeZnak"/>
    <w:uiPriority w:val="99"/>
    <w:semiHidden/>
    <w:unhideWhenUsed/>
    <w:rsid w:val="000A447D"/>
    <w:rPr>
      <w:b/>
      <w:bCs/>
    </w:rPr>
  </w:style>
  <w:style w:type="character" w:customStyle="1" w:styleId="ZadevapripombeZnak">
    <w:name w:val="Zadeva pripombe Znak"/>
    <w:basedOn w:val="PripombabesediloZnak"/>
    <w:link w:val="Zadevapripombe"/>
    <w:uiPriority w:val="99"/>
    <w:semiHidden/>
    <w:rsid w:val="000A447D"/>
    <w:rPr>
      <w:b/>
      <w:bCs/>
      <w:sz w:val="20"/>
      <w:szCs w:val="20"/>
    </w:rPr>
  </w:style>
  <w:style w:type="paragraph" w:styleId="Besedilooblaka">
    <w:name w:val="Balloon Text"/>
    <w:basedOn w:val="Navaden"/>
    <w:link w:val="BesedilooblakaZnak"/>
    <w:uiPriority w:val="99"/>
    <w:semiHidden/>
    <w:unhideWhenUsed/>
    <w:rsid w:val="000A447D"/>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0A447D"/>
    <w:rPr>
      <w:rFonts w:ascii="Tahoma" w:hAnsi="Tahoma" w:cs="Tahoma"/>
      <w:sz w:val="16"/>
      <w:szCs w:val="16"/>
    </w:rPr>
  </w:style>
  <w:style w:type="paragraph" w:customStyle="1" w:styleId="Nazivpodpisnika">
    <w:name w:val="Naziv podpisnika"/>
    <w:basedOn w:val="Navaden"/>
    <w:link w:val="NazivpodpisnikaZnak"/>
    <w:rsid w:val="00681DD1"/>
    <w:pPr>
      <w:spacing w:after="0" w:line="240" w:lineRule="auto"/>
      <w:ind w:left="5670" w:firstLine="425"/>
      <w:jc w:val="center"/>
    </w:pPr>
    <w:rPr>
      <w:rFonts w:ascii="Arial" w:eastAsia="Times New Roman" w:hAnsi="Arial" w:cs="Times New Roman"/>
      <w:lang w:val="x-none" w:eastAsia="x-none"/>
    </w:rPr>
  </w:style>
  <w:style w:type="character" w:customStyle="1" w:styleId="NazivpodpisnikaZnak">
    <w:name w:val="Naziv podpisnika Znak"/>
    <w:link w:val="Nazivpodpisnika"/>
    <w:rsid w:val="00681DD1"/>
    <w:rPr>
      <w:rFonts w:ascii="Arial" w:eastAsia="Times New Roman" w:hAnsi="Arial" w:cs="Times New Roman"/>
      <w:lang w:val="x-none" w:eastAsia="x-none"/>
    </w:rPr>
  </w:style>
  <w:style w:type="paragraph" w:customStyle="1" w:styleId="tevilkanakoncupredpisa">
    <w:name w:val="Številka na koncu predpisa"/>
    <w:basedOn w:val="Datumsprejetja"/>
    <w:link w:val="tevilkanakoncupredpisaZnak"/>
    <w:qFormat/>
    <w:rsid w:val="00681DD1"/>
    <w:pPr>
      <w:spacing w:before="480"/>
    </w:pPr>
  </w:style>
  <w:style w:type="paragraph" w:customStyle="1" w:styleId="Datumsprejetja">
    <w:name w:val="Datum sprejetja"/>
    <w:basedOn w:val="Navaden"/>
    <w:link w:val="DatumsprejetjaZnak"/>
    <w:qFormat/>
    <w:rsid w:val="00681DD1"/>
    <w:pPr>
      <w:spacing w:after="0" w:line="240" w:lineRule="auto"/>
      <w:ind w:firstLine="425"/>
      <w:jc w:val="both"/>
    </w:pPr>
    <w:rPr>
      <w:rFonts w:ascii="Arial" w:eastAsia="Times New Roman" w:hAnsi="Arial" w:cs="Times New Roman"/>
      <w:snapToGrid w:val="0"/>
      <w:color w:val="000000"/>
      <w:lang w:val="x-none" w:eastAsia="x-none"/>
    </w:rPr>
  </w:style>
  <w:style w:type="character" w:customStyle="1" w:styleId="tevilkanakoncupredpisaZnak">
    <w:name w:val="Številka na koncu predpisa Znak"/>
    <w:link w:val="tevilkanakoncupredpisa"/>
    <w:rsid w:val="00681DD1"/>
    <w:rPr>
      <w:rFonts w:ascii="Arial" w:eastAsia="Times New Roman" w:hAnsi="Arial" w:cs="Times New Roman"/>
      <w:snapToGrid w:val="0"/>
      <w:color w:val="000000"/>
      <w:lang w:val="x-none" w:eastAsia="x-none"/>
    </w:rPr>
  </w:style>
  <w:style w:type="paragraph" w:customStyle="1" w:styleId="Podpisnik">
    <w:name w:val="Podpisnik"/>
    <w:basedOn w:val="Navaden"/>
    <w:link w:val="PodpisnikZnak"/>
    <w:qFormat/>
    <w:rsid w:val="00681DD1"/>
    <w:pPr>
      <w:spacing w:after="0" w:line="240" w:lineRule="auto"/>
      <w:ind w:left="5670" w:firstLine="425"/>
      <w:jc w:val="center"/>
    </w:pPr>
    <w:rPr>
      <w:rFonts w:ascii="Arial" w:eastAsia="Times New Roman" w:hAnsi="Arial" w:cs="Times New Roman"/>
      <w:lang w:val="x-none" w:eastAsia="x-none"/>
    </w:rPr>
  </w:style>
  <w:style w:type="character" w:customStyle="1" w:styleId="DatumsprejetjaZnak">
    <w:name w:val="Datum sprejetja Znak"/>
    <w:link w:val="Datumsprejetja"/>
    <w:rsid w:val="00681DD1"/>
    <w:rPr>
      <w:rFonts w:ascii="Arial" w:eastAsia="Times New Roman" w:hAnsi="Arial" w:cs="Times New Roman"/>
      <w:snapToGrid w:val="0"/>
      <w:color w:val="000000"/>
      <w:lang w:val="x-none" w:eastAsia="x-none"/>
    </w:rPr>
  </w:style>
  <w:style w:type="character" w:customStyle="1" w:styleId="PodpisnikZnak">
    <w:name w:val="Podpisnik Znak"/>
    <w:link w:val="Podpisnik"/>
    <w:rsid w:val="00681DD1"/>
    <w:rPr>
      <w:rFonts w:ascii="Arial" w:eastAsia="Times New Roman" w:hAnsi="Arial" w:cs="Times New Roman"/>
      <w:lang w:val="x-none" w:eastAsia="x-none"/>
    </w:rPr>
  </w:style>
  <w:style w:type="paragraph" w:customStyle="1" w:styleId="EVA">
    <w:name w:val="EVA"/>
    <w:basedOn w:val="Navaden"/>
    <w:link w:val="EVAZnak"/>
    <w:qFormat/>
    <w:rsid w:val="00681DD1"/>
    <w:pPr>
      <w:spacing w:after="0" w:line="240" w:lineRule="auto"/>
      <w:ind w:firstLine="425"/>
      <w:jc w:val="both"/>
    </w:pPr>
    <w:rPr>
      <w:rFonts w:ascii="Arial" w:eastAsia="Times New Roman" w:hAnsi="Arial" w:cs="Times New Roman"/>
      <w:lang w:val="x-none" w:eastAsia="x-none"/>
    </w:rPr>
  </w:style>
  <w:style w:type="character" w:customStyle="1" w:styleId="EVAZnak">
    <w:name w:val="EVA Znak"/>
    <w:link w:val="EVA"/>
    <w:rsid w:val="00681DD1"/>
    <w:rPr>
      <w:rFonts w:ascii="Arial" w:eastAsia="Times New Roman" w:hAnsi="Arial" w:cs="Times New Roman"/>
      <w:lang w:val="x-none" w:eastAsia="x-none"/>
    </w:rPr>
  </w:style>
  <w:style w:type="paragraph" w:customStyle="1" w:styleId="Imeorgana">
    <w:name w:val="Ime organa"/>
    <w:basedOn w:val="Navaden"/>
    <w:link w:val="ImeorganaZnak"/>
    <w:qFormat/>
    <w:rsid w:val="00681DD1"/>
    <w:pPr>
      <w:spacing w:before="480" w:after="0" w:line="240" w:lineRule="auto"/>
      <w:ind w:left="5670" w:firstLine="425"/>
      <w:jc w:val="center"/>
    </w:pPr>
    <w:rPr>
      <w:rFonts w:ascii="Arial" w:eastAsia="Times New Roman" w:hAnsi="Arial" w:cs="Times New Roman"/>
      <w:lang w:val="x-none" w:eastAsia="x-none"/>
    </w:rPr>
  </w:style>
  <w:style w:type="character" w:customStyle="1" w:styleId="ImeorganaZnak">
    <w:name w:val="Ime organa Znak"/>
    <w:link w:val="Imeorgana"/>
    <w:rsid w:val="00681DD1"/>
    <w:rPr>
      <w:rFonts w:ascii="Arial" w:eastAsia="Times New Roman" w:hAnsi="Arial" w:cs="Times New Roman"/>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8037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001BC7-240C-40B8-A6BD-13A9FC0E37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651</TotalTime>
  <Pages>4</Pages>
  <Words>1399</Words>
  <Characters>7976</Characters>
  <Application>Microsoft Office Word</Application>
  <DocSecurity>0</DocSecurity>
  <Lines>66</Lines>
  <Paragraphs>18</Paragraphs>
  <ScaleCrop>false</ScaleCrop>
  <HeadingPairs>
    <vt:vector size="2" baseType="variant">
      <vt:variant>
        <vt:lpstr>Naslov</vt:lpstr>
      </vt:variant>
      <vt:variant>
        <vt:i4>1</vt:i4>
      </vt:variant>
    </vt:vector>
  </HeadingPairs>
  <TitlesOfParts>
    <vt:vector size="1" baseType="lpstr">
      <vt:lpstr/>
    </vt:vector>
  </TitlesOfParts>
  <Company>Ministrstvo za kmetijstvo in okolje</Company>
  <LinksUpToDate>false</LinksUpToDate>
  <CharactersWithSpaces>9357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Katarina Žagar</dc:creator>
  <cp:lastModifiedBy>Katarina Žagar</cp:lastModifiedBy>
  <cp:revision>28</cp:revision>
  <cp:lastPrinted>2019-02-28T12:59:00Z</cp:lastPrinted>
  <dcterms:created xsi:type="dcterms:W3CDTF">2019-01-17T12:58:00Z</dcterms:created>
  <dcterms:modified xsi:type="dcterms:W3CDTF">2019-03-04T15:02:00Z</dcterms:modified>
</cp:coreProperties>
</file>