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1B7E" w14:textId="77777777" w:rsidR="007C5889" w:rsidRDefault="007C5889" w:rsidP="007C5889">
      <w:pPr>
        <w:autoSpaceDE w:val="0"/>
        <w:autoSpaceDN w:val="0"/>
        <w:adjustRightInd w:val="0"/>
        <w:spacing w:line="240" w:lineRule="auto"/>
        <w:ind w:left="720"/>
        <w:jc w:val="right"/>
        <w:rPr>
          <w:rFonts w:ascii="Tahoma" w:hAnsi="Tahoma" w:cs="Tahoma"/>
          <w:b/>
          <w:bCs/>
          <w:color w:val="000000"/>
        </w:rPr>
      </w:pPr>
      <w:r>
        <w:rPr>
          <w:rFonts w:ascii="Tahoma" w:hAnsi="Tahoma" w:cs="Tahoma"/>
          <w:b/>
          <w:bCs/>
          <w:color w:val="000000"/>
        </w:rPr>
        <w:t>OSNUTEK PODZAKONSKEGA AKTA</w:t>
      </w:r>
    </w:p>
    <w:p w14:paraId="77D966F2" w14:textId="77777777" w:rsidR="007C5889" w:rsidRDefault="007C5889" w:rsidP="007C5889">
      <w:pPr>
        <w:autoSpaceDE w:val="0"/>
        <w:autoSpaceDN w:val="0"/>
        <w:adjustRightInd w:val="0"/>
        <w:spacing w:line="240" w:lineRule="auto"/>
        <w:ind w:left="720"/>
        <w:jc w:val="right"/>
        <w:rPr>
          <w:rFonts w:ascii="Tahoma" w:hAnsi="Tahoma" w:cs="Tahoma"/>
          <w:b/>
          <w:bCs/>
          <w:color w:val="000000"/>
        </w:rPr>
      </w:pPr>
    </w:p>
    <w:p w14:paraId="6A4F3844" w14:textId="77777777" w:rsidR="007C5889" w:rsidRPr="00DA7DD2" w:rsidRDefault="007C5889" w:rsidP="00A828BF">
      <w:pPr>
        <w:numPr>
          <w:ilvl w:val="0"/>
          <w:numId w:val="33"/>
        </w:numPr>
        <w:tabs>
          <w:tab w:val="left" w:pos="567"/>
        </w:tabs>
        <w:autoSpaceDE w:val="0"/>
        <w:autoSpaceDN w:val="0"/>
        <w:adjustRightInd w:val="0"/>
        <w:spacing w:line="240" w:lineRule="auto"/>
        <w:jc w:val="both"/>
        <w:rPr>
          <w:rFonts w:ascii="Tahoma" w:hAnsi="Tahoma" w:cs="Tahoma"/>
          <w:b/>
          <w:color w:val="000000"/>
        </w:rPr>
      </w:pPr>
      <w:r w:rsidRPr="00DA7DD2">
        <w:rPr>
          <w:rFonts w:ascii="Tahoma" w:hAnsi="Tahoma" w:cs="Tahoma"/>
          <w:b/>
          <w:color w:val="000000"/>
        </w:rPr>
        <w:t>preambula</w:t>
      </w:r>
    </w:p>
    <w:p w14:paraId="1B3F37E5" w14:textId="6B50B18A" w:rsidR="007C5889" w:rsidRPr="00682AF7" w:rsidRDefault="007C5889" w:rsidP="007C5889">
      <w:pPr>
        <w:autoSpaceDE w:val="0"/>
        <w:autoSpaceDN w:val="0"/>
        <w:adjustRightInd w:val="0"/>
        <w:spacing w:line="240" w:lineRule="auto"/>
        <w:jc w:val="both"/>
        <w:rPr>
          <w:rFonts w:ascii="Tahoma" w:hAnsi="Tahoma" w:cs="Tahoma"/>
        </w:rPr>
      </w:pPr>
      <w:r w:rsidRPr="00682AF7">
        <w:rPr>
          <w:rFonts w:ascii="Tahoma" w:hAnsi="Tahoma" w:cs="Tahoma"/>
        </w:rPr>
        <w:t xml:space="preserve">Na podlagi </w:t>
      </w:r>
      <w:r w:rsidR="00042105" w:rsidRPr="00682AF7">
        <w:rPr>
          <w:rFonts w:ascii="Tahoma" w:hAnsi="Tahoma" w:cs="Tahoma"/>
          <w:lang w:eastAsia="sl-SI"/>
        </w:rPr>
        <w:t>šestega</w:t>
      </w:r>
      <w:r w:rsidR="00A60E9B" w:rsidRPr="00682AF7">
        <w:rPr>
          <w:rFonts w:ascii="Tahoma" w:hAnsi="Tahoma" w:cs="Tahoma"/>
          <w:lang w:eastAsia="sl-SI"/>
        </w:rPr>
        <w:t xml:space="preserve"> odstavka 12. člena, </w:t>
      </w:r>
      <w:r w:rsidR="00042105" w:rsidRPr="00682AF7">
        <w:rPr>
          <w:rFonts w:ascii="Tahoma" w:hAnsi="Tahoma" w:cs="Tahoma"/>
        </w:rPr>
        <w:t>četrtega</w:t>
      </w:r>
      <w:r w:rsidR="00A60E9B" w:rsidRPr="00682AF7">
        <w:rPr>
          <w:rFonts w:ascii="Tahoma" w:hAnsi="Tahoma" w:cs="Tahoma"/>
        </w:rPr>
        <w:t xml:space="preserve"> odstavka 14.</w:t>
      </w:r>
      <w:r w:rsidR="0067533F" w:rsidRPr="00682AF7">
        <w:rPr>
          <w:rFonts w:ascii="Tahoma" w:hAnsi="Tahoma" w:cs="Tahoma"/>
        </w:rPr>
        <w:t xml:space="preserve"> </w:t>
      </w:r>
      <w:r w:rsidR="00A60E9B" w:rsidRPr="00682AF7">
        <w:rPr>
          <w:rFonts w:ascii="Tahoma" w:hAnsi="Tahoma" w:cs="Tahoma"/>
        </w:rPr>
        <w:t>člena</w:t>
      </w:r>
      <w:r w:rsidR="00042105" w:rsidRPr="00682AF7">
        <w:rPr>
          <w:rFonts w:ascii="Tahoma" w:hAnsi="Tahoma" w:cs="Tahoma"/>
        </w:rPr>
        <w:t>, sedmega</w:t>
      </w:r>
      <w:r w:rsidR="00A60E9B" w:rsidRPr="00682AF7">
        <w:rPr>
          <w:rFonts w:ascii="Tahoma" w:hAnsi="Tahoma" w:cs="Tahoma"/>
        </w:rPr>
        <w:t xml:space="preserve"> odstavka 17. člena, </w:t>
      </w:r>
      <w:r w:rsidR="00042105" w:rsidRPr="00682AF7">
        <w:rPr>
          <w:rFonts w:ascii="Tahoma" w:hAnsi="Tahoma" w:cs="Tahoma"/>
          <w:lang w:eastAsia="sl-SI"/>
        </w:rPr>
        <w:t>s</w:t>
      </w:r>
      <w:r w:rsidR="00A60E9B" w:rsidRPr="00682AF7">
        <w:rPr>
          <w:rFonts w:ascii="Tahoma" w:hAnsi="Tahoma" w:cs="Tahoma"/>
        </w:rPr>
        <w:t>edmega odstavka 18. člena,</w:t>
      </w:r>
      <w:r w:rsidR="00042105" w:rsidRPr="00682AF7">
        <w:rPr>
          <w:rFonts w:ascii="Tahoma" w:hAnsi="Tahoma" w:cs="Tahoma"/>
        </w:rPr>
        <w:t xml:space="preserve"> š</w:t>
      </w:r>
      <w:r w:rsidR="00A60E9B" w:rsidRPr="00682AF7">
        <w:rPr>
          <w:rFonts w:ascii="Tahoma" w:hAnsi="Tahoma" w:cs="Tahoma"/>
        </w:rPr>
        <w:t>estega odstavka 20. člena,</w:t>
      </w:r>
      <w:r w:rsidR="00042105" w:rsidRPr="00682AF7">
        <w:rPr>
          <w:rFonts w:ascii="Tahoma" w:hAnsi="Tahoma" w:cs="Tahoma"/>
        </w:rPr>
        <w:t xml:space="preserve"> petega</w:t>
      </w:r>
      <w:r w:rsidR="00A60E9B" w:rsidRPr="00682AF7">
        <w:rPr>
          <w:rFonts w:ascii="Tahoma" w:hAnsi="Tahoma" w:cs="Tahoma"/>
        </w:rPr>
        <w:t xml:space="preserve"> odstavka 31. člena, </w:t>
      </w:r>
      <w:r w:rsidR="00042105" w:rsidRPr="00682AF7">
        <w:rPr>
          <w:rFonts w:ascii="Tahoma" w:hAnsi="Tahoma" w:cs="Tahoma"/>
        </w:rPr>
        <w:t xml:space="preserve"> šestega</w:t>
      </w:r>
      <w:r w:rsidR="00A60E9B" w:rsidRPr="00682AF7">
        <w:rPr>
          <w:rFonts w:ascii="Tahoma" w:hAnsi="Tahoma" w:cs="Tahoma"/>
        </w:rPr>
        <w:t xml:space="preserve"> odstavka 32. člena,</w:t>
      </w:r>
      <w:r w:rsidR="00042105" w:rsidRPr="00682AF7">
        <w:rPr>
          <w:rFonts w:ascii="Tahoma" w:hAnsi="Tahoma" w:cs="Tahoma"/>
        </w:rPr>
        <w:t xml:space="preserve"> tretjega</w:t>
      </w:r>
      <w:r w:rsidR="00A60E9B" w:rsidRPr="00682AF7">
        <w:rPr>
          <w:rFonts w:ascii="Tahoma" w:hAnsi="Tahoma" w:cs="Tahoma"/>
        </w:rPr>
        <w:t xml:space="preserve"> odstavka 34. člena,</w:t>
      </w:r>
      <w:r w:rsidR="00042105" w:rsidRPr="00682AF7">
        <w:rPr>
          <w:rFonts w:ascii="Tahoma" w:hAnsi="Tahoma" w:cs="Tahoma"/>
        </w:rPr>
        <w:t xml:space="preserve"> šestega odstavka </w:t>
      </w:r>
      <w:r w:rsidR="00A60E9B" w:rsidRPr="00682AF7">
        <w:rPr>
          <w:rFonts w:ascii="Tahoma" w:hAnsi="Tahoma" w:cs="Tahoma"/>
        </w:rPr>
        <w:t>48. člen</w:t>
      </w:r>
      <w:r w:rsidR="00042105" w:rsidRPr="00682AF7">
        <w:rPr>
          <w:rFonts w:ascii="Tahoma" w:hAnsi="Tahoma" w:cs="Tahoma"/>
        </w:rPr>
        <w:t>a</w:t>
      </w:r>
      <w:r w:rsidR="00A60E9B" w:rsidRPr="00682AF7">
        <w:rPr>
          <w:rFonts w:ascii="Tahoma" w:hAnsi="Tahoma" w:cs="Tahoma"/>
        </w:rPr>
        <w:t xml:space="preserve">, </w:t>
      </w:r>
      <w:r w:rsidR="00042105" w:rsidRPr="00682AF7">
        <w:rPr>
          <w:rFonts w:ascii="Tahoma" w:hAnsi="Tahoma" w:cs="Tahoma"/>
        </w:rPr>
        <w:t xml:space="preserve"> trinajstega odstavka </w:t>
      </w:r>
      <w:r w:rsidR="00A60E9B" w:rsidRPr="00682AF7">
        <w:rPr>
          <w:rFonts w:ascii="Tahoma" w:hAnsi="Tahoma" w:cs="Tahoma"/>
        </w:rPr>
        <w:t>62. člen</w:t>
      </w:r>
      <w:r w:rsidR="00042105" w:rsidRPr="00682AF7">
        <w:rPr>
          <w:rFonts w:ascii="Tahoma" w:hAnsi="Tahoma" w:cs="Tahoma"/>
        </w:rPr>
        <w:t>a</w:t>
      </w:r>
      <w:r w:rsidR="00A60E9B" w:rsidRPr="00682AF7">
        <w:rPr>
          <w:rFonts w:ascii="Tahoma" w:hAnsi="Tahoma" w:cs="Tahoma"/>
        </w:rPr>
        <w:t xml:space="preserve">, </w:t>
      </w:r>
      <w:r w:rsidR="00042105" w:rsidRPr="00682AF7">
        <w:rPr>
          <w:rFonts w:ascii="Tahoma" w:hAnsi="Tahoma" w:cs="Tahoma"/>
        </w:rPr>
        <w:t xml:space="preserve">četrtega odstavka </w:t>
      </w:r>
      <w:r w:rsidR="00A60E9B" w:rsidRPr="00682AF7">
        <w:rPr>
          <w:rFonts w:ascii="Tahoma" w:hAnsi="Tahoma" w:cs="Tahoma"/>
        </w:rPr>
        <w:t>63. člen</w:t>
      </w:r>
      <w:r w:rsidR="00042105" w:rsidRPr="00682AF7">
        <w:rPr>
          <w:rFonts w:ascii="Tahoma" w:hAnsi="Tahoma" w:cs="Tahoma"/>
        </w:rPr>
        <w:t>a</w:t>
      </w:r>
      <w:r w:rsidR="00A60E9B" w:rsidRPr="00682AF7">
        <w:rPr>
          <w:rFonts w:ascii="Tahoma" w:hAnsi="Tahoma" w:cs="Tahoma"/>
        </w:rPr>
        <w:t xml:space="preserve"> </w:t>
      </w:r>
      <w:r w:rsidR="00D238ED" w:rsidRPr="00682AF7">
        <w:rPr>
          <w:rFonts w:ascii="Tahoma" w:hAnsi="Tahoma" w:cs="Tahoma"/>
        </w:rPr>
        <w:t>i</w:t>
      </w:r>
      <w:r w:rsidR="00042105" w:rsidRPr="00682AF7">
        <w:rPr>
          <w:rFonts w:ascii="Tahoma" w:hAnsi="Tahoma" w:cs="Tahoma"/>
        </w:rPr>
        <w:t>n</w:t>
      </w:r>
      <w:r w:rsidR="00D238ED" w:rsidRPr="00682AF7">
        <w:rPr>
          <w:rFonts w:ascii="Tahoma" w:hAnsi="Tahoma" w:cs="Tahoma"/>
        </w:rPr>
        <w:t xml:space="preserve"> tretjega</w:t>
      </w:r>
      <w:r w:rsidR="00042105" w:rsidRPr="00682AF7">
        <w:rPr>
          <w:rFonts w:ascii="Tahoma" w:hAnsi="Tahoma" w:cs="Tahoma"/>
        </w:rPr>
        <w:t xml:space="preserve"> odstavka </w:t>
      </w:r>
      <w:r w:rsidR="00A60E9B" w:rsidRPr="00682AF7">
        <w:rPr>
          <w:rFonts w:ascii="Tahoma" w:hAnsi="Tahoma" w:cs="Tahoma"/>
        </w:rPr>
        <w:t>83. člen</w:t>
      </w:r>
      <w:r w:rsidR="00042105" w:rsidRPr="00682AF7">
        <w:rPr>
          <w:rFonts w:ascii="Tahoma" w:hAnsi="Tahoma" w:cs="Tahoma"/>
        </w:rPr>
        <w:t>a</w:t>
      </w:r>
      <w:r w:rsidR="00D238ED" w:rsidRPr="00682AF7">
        <w:rPr>
          <w:rFonts w:ascii="Tahoma" w:hAnsi="Tahoma" w:cs="Tahoma"/>
        </w:rPr>
        <w:t xml:space="preserve"> </w:t>
      </w:r>
      <w:r w:rsidRPr="00682AF7">
        <w:rPr>
          <w:rFonts w:ascii="Tahoma" w:hAnsi="Tahoma" w:cs="Tahoma"/>
        </w:rPr>
        <w:t xml:space="preserve">Zakona o katastru nepremičnin </w:t>
      </w:r>
      <w:r w:rsidRPr="00682AF7">
        <w:rPr>
          <w:rFonts w:ascii="Tahoma" w:hAnsi="Tahoma" w:cs="Tahoma"/>
          <w:lang w:eastAsia="sl-SI"/>
        </w:rPr>
        <w:t>(</w:t>
      </w:r>
      <w:r w:rsidRPr="00682AF7">
        <w:rPr>
          <w:rFonts w:ascii="Tahoma" w:hAnsi="Tahoma" w:cs="Tahoma"/>
        </w:rPr>
        <w:t xml:space="preserve">Uradni list RS, št. ___/___)  izdaja minister za okolje in prostor …. </w:t>
      </w:r>
    </w:p>
    <w:p w14:paraId="63500429" w14:textId="77777777" w:rsidR="007C5889" w:rsidRDefault="007C5889" w:rsidP="007C5889">
      <w:pPr>
        <w:pStyle w:val="Brezrazmikov"/>
      </w:pPr>
    </w:p>
    <w:p w14:paraId="0FBC8D09" w14:textId="77777777" w:rsidR="007C5889" w:rsidRDefault="007C5889" w:rsidP="007C5889">
      <w:pPr>
        <w:tabs>
          <w:tab w:val="left" w:pos="567"/>
        </w:tabs>
        <w:autoSpaceDE w:val="0"/>
        <w:autoSpaceDN w:val="0"/>
        <w:adjustRightInd w:val="0"/>
        <w:spacing w:line="240" w:lineRule="auto"/>
        <w:ind w:left="720" w:hanging="360"/>
        <w:jc w:val="both"/>
        <w:rPr>
          <w:rFonts w:ascii="Tahoma" w:hAnsi="Tahoma" w:cs="Tahoma"/>
          <w:b/>
          <w:bCs/>
          <w:color w:val="000000"/>
        </w:rPr>
      </w:pPr>
      <w:r>
        <w:rPr>
          <w:rFonts w:ascii="Tahoma" w:hAnsi="Tahoma" w:cs="Tahoma"/>
          <w:b/>
          <w:color w:val="000000"/>
        </w:rPr>
        <w:t>2.</w:t>
      </w:r>
      <w:r>
        <w:rPr>
          <w:rFonts w:ascii="Tahoma" w:hAnsi="Tahoma" w:cs="Tahoma"/>
          <w:b/>
          <w:color w:val="000000"/>
        </w:rPr>
        <w:tab/>
      </w:r>
      <w:r>
        <w:rPr>
          <w:rFonts w:ascii="Tahoma" w:hAnsi="Tahoma" w:cs="Tahoma"/>
          <w:b/>
          <w:bCs/>
          <w:color w:val="000000"/>
        </w:rPr>
        <w:t>okvirni naslov</w:t>
      </w:r>
    </w:p>
    <w:p w14:paraId="4F7B5A93" w14:textId="77777777" w:rsidR="007C5889" w:rsidRDefault="007C5889" w:rsidP="007C5889">
      <w:pPr>
        <w:pStyle w:val="Brezrazmikov"/>
      </w:pPr>
    </w:p>
    <w:p w14:paraId="45145071" w14:textId="61E68857" w:rsidR="007C5889" w:rsidRPr="007C5889" w:rsidRDefault="007C5889" w:rsidP="00DA7DD2">
      <w:pPr>
        <w:pStyle w:val="Brezrazmikov"/>
        <w:jc w:val="center"/>
        <w:rPr>
          <w:b/>
          <w:sz w:val="22"/>
          <w:szCs w:val="22"/>
        </w:rPr>
      </w:pPr>
      <w:r w:rsidRPr="007C5889">
        <w:rPr>
          <w:rFonts w:ascii="Tahoma" w:hAnsi="Tahoma" w:cs="Tahoma"/>
          <w:b/>
          <w:sz w:val="22"/>
          <w:szCs w:val="22"/>
        </w:rPr>
        <w:t>PRAVILNIK o načinu vodenja podatkov katastra nepremičnin</w:t>
      </w:r>
    </w:p>
    <w:p w14:paraId="57E19512" w14:textId="77777777" w:rsidR="007C5889" w:rsidRDefault="007C5889" w:rsidP="007C5889">
      <w:pPr>
        <w:tabs>
          <w:tab w:val="left" w:pos="567"/>
        </w:tabs>
        <w:autoSpaceDE w:val="0"/>
        <w:autoSpaceDN w:val="0"/>
        <w:adjustRightInd w:val="0"/>
        <w:spacing w:line="240" w:lineRule="auto"/>
        <w:ind w:left="720" w:hanging="360"/>
        <w:jc w:val="both"/>
        <w:rPr>
          <w:rFonts w:ascii="Tahoma" w:hAnsi="Tahoma" w:cs="Tahoma"/>
          <w:b/>
          <w:color w:val="000000"/>
        </w:rPr>
      </w:pPr>
    </w:p>
    <w:p w14:paraId="375EE8B3" w14:textId="640967D7" w:rsidR="007C5889" w:rsidRPr="008B7ACF" w:rsidRDefault="007C5889" w:rsidP="007C5889">
      <w:pPr>
        <w:tabs>
          <w:tab w:val="left" w:pos="567"/>
        </w:tabs>
        <w:autoSpaceDE w:val="0"/>
        <w:autoSpaceDN w:val="0"/>
        <w:adjustRightInd w:val="0"/>
        <w:spacing w:line="240" w:lineRule="auto"/>
        <w:ind w:left="720" w:hanging="360"/>
        <w:jc w:val="both"/>
        <w:rPr>
          <w:rFonts w:ascii="Tahoma" w:hAnsi="Tahoma" w:cs="Tahoma"/>
          <w:b/>
          <w:bCs/>
          <w:color w:val="000000"/>
        </w:rPr>
      </w:pPr>
      <w:r w:rsidRPr="008B7ACF">
        <w:rPr>
          <w:rFonts w:ascii="Tahoma" w:hAnsi="Tahoma" w:cs="Tahoma"/>
          <w:b/>
          <w:color w:val="000000"/>
        </w:rPr>
        <w:t>3.</w:t>
      </w:r>
      <w:r w:rsidRPr="008B7ACF">
        <w:rPr>
          <w:rFonts w:ascii="Tahoma" w:hAnsi="Tahoma" w:cs="Tahoma"/>
          <w:color w:val="000000"/>
        </w:rPr>
        <w:tab/>
      </w:r>
      <w:r w:rsidRPr="008B7ACF">
        <w:rPr>
          <w:rFonts w:ascii="Tahoma" w:hAnsi="Tahoma" w:cs="Tahoma"/>
          <w:b/>
          <w:bCs/>
          <w:color w:val="000000"/>
        </w:rPr>
        <w:t xml:space="preserve">vsebina, opisana po vsebinskih sklopih </w:t>
      </w:r>
    </w:p>
    <w:p w14:paraId="1EA33208" w14:textId="77777777" w:rsidR="002308A0" w:rsidRPr="008B7ACF" w:rsidRDefault="002308A0" w:rsidP="00A828BF">
      <w:pPr>
        <w:pStyle w:val="Odstavekseznama"/>
        <w:numPr>
          <w:ilvl w:val="0"/>
          <w:numId w:val="30"/>
        </w:numPr>
        <w:overflowPunct w:val="0"/>
        <w:autoSpaceDE w:val="0"/>
        <w:autoSpaceDN w:val="0"/>
        <w:adjustRightInd w:val="0"/>
        <w:ind w:left="851" w:hanging="284"/>
        <w:jc w:val="both"/>
        <w:rPr>
          <w:rFonts w:ascii="Tahoma" w:hAnsi="Tahoma" w:cs="Tahoma"/>
          <w:sz w:val="22"/>
          <w:szCs w:val="22"/>
        </w:rPr>
      </w:pPr>
      <w:r w:rsidRPr="008B7ACF">
        <w:rPr>
          <w:rFonts w:ascii="Tahoma" w:hAnsi="Tahoma" w:cs="Tahoma"/>
          <w:sz w:val="22"/>
          <w:szCs w:val="22"/>
        </w:rPr>
        <w:t xml:space="preserve">predmet urejanja, njegove ključne rešitve in pravne posledice </w:t>
      </w:r>
    </w:p>
    <w:p w14:paraId="75C31626" w14:textId="77777777" w:rsidR="002308A0" w:rsidRPr="008B7ACF" w:rsidRDefault="002308A0" w:rsidP="002308A0">
      <w:pPr>
        <w:pStyle w:val="Brezrazmikov"/>
        <w:rPr>
          <w:rFonts w:eastAsiaTheme="minorHAnsi"/>
          <w:sz w:val="22"/>
          <w:szCs w:val="22"/>
        </w:rPr>
      </w:pPr>
    </w:p>
    <w:p w14:paraId="58DEF1C5" w14:textId="77777777" w:rsidR="002308A0" w:rsidRPr="00682AF7" w:rsidRDefault="002308A0" w:rsidP="002308A0">
      <w:pPr>
        <w:pStyle w:val="Navadensplet"/>
        <w:spacing w:after="120"/>
        <w:jc w:val="both"/>
        <w:rPr>
          <w:rFonts w:ascii="Tahoma" w:hAnsi="Tahoma" w:cs="Tahoma"/>
          <w:color w:val="auto"/>
          <w:sz w:val="22"/>
          <w:szCs w:val="22"/>
        </w:rPr>
      </w:pPr>
      <w:bookmarkStart w:id="0" w:name="_Hlk22890761"/>
      <w:r w:rsidRPr="00682AF7">
        <w:rPr>
          <w:rFonts w:ascii="Tahoma" w:hAnsi="Tahoma" w:cs="Tahoma"/>
          <w:color w:val="auto"/>
          <w:sz w:val="22"/>
          <w:szCs w:val="22"/>
        </w:rPr>
        <w:t>Zakon o katastru nepremičnin (Uradni list RS, št. ___/___; v nadaljnjem besedilu: ZKN) določa:</w:t>
      </w:r>
    </w:p>
    <w:p w14:paraId="467D05E8" w14:textId="77777777" w:rsidR="002308A0" w:rsidRPr="00682AF7" w:rsidRDefault="002308A0" w:rsidP="00A828BF">
      <w:pPr>
        <w:pStyle w:val="Navadensplet"/>
        <w:numPr>
          <w:ilvl w:val="0"/>
          <w:numId w:val="31"/>
        </w:numPr>
        <w:spacing w:after="120"/>
        <w:jc w:val="both"/>
        <w:rPr>
          <w:rFonts w:ascii="Tahoma" w:hAnsi="Tahoma" w:cs="Tahoma"/>
          <w:color w:val="auto"/>
          <w:sz w:val="22"/>
          <w:szCs w:val="22"/>
        </w:rPr>
      </w:pPr>
      <w:r w:rsidRPr="00682AF7">
        <w:rPr>
          <w:rFonts w:ascii="Tahoma" w:hAnsi="Tahoma" w:cs="Tahoma"/>
          <w:color w:val="auto"/>
          <w:sz w:val="22"/>
          <w:szCs w:val="22"/>
        </w:rPr>
        <w:t xml:space="preserve">da je kataster nepremičnin temeljna evidenca podatkov o legi, obliki, fizičnih in drugih lastnostih parcel, stavb in delov stavb, </w:t>
      </w:r>
    </w:p>
    <w:p w14:paraId="4677428C" w14:textId="4456C4D2" w:rsidR="002308A0" w:rsidRPr="00682AF7" w:rsidRDefault="002308A0" w:rsidP="00A828BF">
      <w:pPr>
        <w:pStyle w:val="Navadensplet"/>
        <w:numPr>
          <w:ilvl w:val="0"/>
          <w:numId w:val="31"/>
        </w:numPr>
        <w:spacing w:after="120"/>
        <w:jc w:val="both"/>
        <w:rPr>
          <w:rFonts w:ascii="Tahoma" w:hAnsi="Tahoma" w:cs="Tahoma"/>
          <w:color w:val="auto"/>
          <w:sz w:val="22"/>
          <w:szCs w:val="22"/>
        </w:rPr>
      </w:pPr>
      <w:r w:rsidRPr="00682AF7">
        <w:rPr>
          <w:rFonts w:ascii="Tahoma" w:hAnsi="Tahoma" w:cs="Tahoma"/>
          <w:color w:val="auto"/>
          <w:sz w:val="22"/>
          <w:szCs w:val="22"/>
        </w:rPr>
        <w:t xml:space="preserve">kateri podatki se vodijo v katastru nepremičnin, </w:t>
      </w:r>
    </w:p>
    <w:p w14:paraId="7A60D8A7" w14:textId="0871B7C2" w:rsidR="008B7ACF" w:rsidRPr="00682AF7" w:rsidRDefault="002308A0" w:rsidP="00A828BF">
      <w:pPr>
        <w:pStyle w:val="Navadensplet"/>
        <w:numPr>
          <w:ilvl w:val="0"/>
          <w:numId w:val="31"/>
        </w:numPr>
        <w:spacing w:after="120"/>
        <w:jc w:val="both"/>
        <w:rPr>
          <w:rFonts w:ascii="Tahoma" w:hAnsi="Tahoma" w:cs="Tahoma"/>
          <w:color w:val="auto"/>
          <w:sz w:val="22"/>
          <w:szCs w:val="22"/>
        </w:rPr>
      </w:pPr>
      <w:r w:rsidRPr="00682AF7">
        <w:rPr>
          <w:rFonts w:ascii="Tahoma" w:hAnsi="Tahoma" w:cs="Tahoma"/>
          <w:color w:val="auto"/>
          <w:sz w:val="22"/>
          <w:szCs w:val="22"/>
        </w:rPr>
        <w:t xml:space="preserve">vpis </w:t>
      </w:r>
      <w:r w:rsidR="008B7ACF" w:rsidRPr="00682AF7">
        <w:rPr>
          <w:rFonts w:ascii="Tahoma" w:hAnsi="Tahoma" w:cs="Tahoma"/>
          <w:color w:val="auto"/>
          <w:sz w:val="22"/>
          <w:szCs w:val="22"/>
        </w:rPr>
        <w:t>podatkov</w:t>
      </w:r>
      <w:r w:rsidRPr="00682AF7">
        <w:rPr>
          <w:rFonts w:ascii="Tahoma" w:hAnsi="Tahoma" w:cs="Tahoma"/>
          <w:color w:val="auto"/>
          <w:sz w:val="22"/>
          <w:szCs w:val="22"/>
        </w:rPr>
        <w:t xml:space="preserve"> v kataster nepremičnin </w:t>
      </w:r>
    </w:p>
    <w:p w14:paraId="1D609D7A" w14:textId="77777777" w:rsidR="002308A0" w:rsidRPr="008B7ACF" w:rsidRDefault="002308A0" w:rsidP="002308A0">
      <w:pPr>
        <w:pStyle w:val="Brezrazmikov"/>
        <w:rPr>
          <w:sz w:val="22"/>
          <w:szCs w:val="22"/>
          <w:lang w:eastAsia="sl-SI"/>
        </w:rPr>
      </w:pPr>
    </w:p>
    <w:p w14:paraId="1E861D00" w14:textId="3BE420DD" w:rsidR="002308A0" w:rsidRPr="008B7ACF" w:rsidRDefault="002308A0" w:rsidP="002308A0">
      <w:pPr>
        <w:jc w:val="both"/>
        <w:rPr>
          <w:rFonts w:ascii="Tahoma" w:hAnsi="Tahoma" w:cs="Tahoma"/>
        </w:rPr>
      </w:pPr>
      <w:r w:rsidRPr="008B7ACF">
        <w:rPr>
          <w:rFonts w:ascii="Tahoma" w:hAnsi="Tahoma" w:cs="Tahoma"/>
          <w:lang w:eastAsia="sl-SI"/>
        </w:rPr>
        <w:t xml:space="preserve">Geodetska uprava Republike Slovenije že vodi </w:t>
      </w:r>
      <w:r w:rsidR="008B7ACF" w:rsidRPr="008B7ACF">
        <w:rPr>
          <w:rFonts w:ascii="Tahoma" w:hAnsi="Tahoma" w:cs="Tahoma"/>
          <w:lang w:eastAsia="sl-SI"/>
        </w:rPr>
        <w:t xml:space="preserve">zemljiški kataster, kataster stavb in register nepremičnin. Nova evidenca </w:t>
      </w:r>
      <w:r w:rsidR="00E362F4">
        <w:rPr>
          <w:rFonts w:ascii="Tahoma" w:hAnsi="Tahoma" w:cs="Tahoma"/>
          <w:lang w:eastAsia="sl-SI"/>
        </w:rPr>
        <w:t>»</w:t>
      </w:r>
      <w:r w:rsidR="008B7ACF" w:rsidRPr="008B7ACF">
        <w:rPr>
          <w:rFonts w:ascii="Tahoma" w:hAnsi="Tahoma" w:cs="Tahoma"/>
          <w:lang w:eastAsia="sl-SI"/>
        </w:rPr>
        <w:t>kataster nepremičnin</w:t>
      </w:r>
      <w:r w:rsidR="00E362F4">
        <w:rPr>
          <w:rFonts w:ascii="Tahoma" w:hAnsi="Tahoma" w:cs="Tahoma"/>
          <w:lang w:eastAsia="sl-SI"/>
        </w:rPr>
        <w:t xml:space="preserve">«, ki bo vzpostavljena na podlagi ZKN, </w:t>
      </w:r>
      <w:r w:rsidR="008B7ACF" w:rsidRPr="008B7ACF">
        <w:rPr>
          <w:rFonts w:ascii="Tahoma" w:hAnsi="Tahoma" w:cs="Tahoma"/>
          <w:lang w:eastAsia="sl-SI"/>
        </w:rPr>
        <w:t xml:space="preserve"> združuje vsebine iz že obstoječih evidenc in nekatere dodatne vsebine. </w:t>
      </w:r>
    </w:p>
    <w:p w14:paraId="1A134E03" w14:textId="725669F8" w:rsidR="002308A0" w:rsidRPr="008B7ACF" w:rsidRDefault="002308A0" w:rsidP="002308A0">
      <w:pPr>
        <w:autoSpaceDE w:val="0"/>
        <w:autoSpaceDN w:val="0"/>
        <w:adjustRightInd w:val="0"/>
        <w:spacing w:line="240" w:lineRule="auto"/>
        <w:jc w:val="both"/>
        <w:rPr>
          <w:rFonts w:ascii="Tahoma" w:hAnsi="Tahoma" w:cs="Tahoma"/>
        </w:rPr>
      </w:pPr>
      <w:r w:rsidRPr="008B7ACF">
        <w:rPr>
          <w:rFonts w:ascii="Tahoma" w:hAnsi="Tahoma" w:cs="Tahoma"/>
          <w:bCs/>
        </w:rPr>
        <w:t xml:space="preserve">Nov Pravilnik o </w:t>
      </w:r>
      <w:r w:rsidR="008B7ACF" w:rsidRPr="008B7ACF">
        <w:rPr>
          <w:rFonts w:ascii="Tahoma" w:hAnsi="Tahoma" w:cs="Tahoma"/>
          <w:bCs/>
        </w:rPr>
        <w:t xml:space="preserve">načinu vodenja </w:t>
      </w:r>
      <w:r w:rsidR="00DA7DD2" w:rsidRPr="008B7ACF">
        <w:rPr>
          <w:rFonts w:ascii="Tahoma" w:hAnsi="Tahoma" w:cs="Tahoma"/>
          <w:bCs/>
        </w:rPr>
        <w:t>podatkov</w:t>
      </w:r>
      <w:r w:rsidR="008B7ACF" w:rsidRPr="008B7ACF">
        <w:rPr>
          <w:rFonts w:ascii="Tahoma" w:hAnsi="Tahoma" w:cs="Tahoma"/>
          <w:bCs/>
        </w:rPr>
        <w:t xml:space="preserve"> katastra nepremičnin </w:t>
      </w:r>
      <w:r w:rsidRPr="008B7ACF">
        <w:rPr>
          <w:rFonts w:ascii="Tahoma" w:hAnsi="Tahoma" w:cs="Tahoma"/>
        </w:rPr>
        <w:t xml:space="preserve">je treba sprejeti zaradi  zagotovitve usklajenosti pravne podlage za sprejem pravilnika in nove vsebine z ureditvijo ZKN. </w:t>
      </w:r>
    </w:p>
    <w:bookmarkEnd w:id="0"/>
    <w:p w14:paraId="71A487BA" w14:textId="77777777" w:rsidR="002308A0" w:rsidRPr="008B7ACF" w:rsidRDefault="002308A0" w:rsidP="002308A0">
      <w:pPr>
        <w:pStyle w:val="Brezrazmikov"/>
        <w:rPr>
          <w:sz w:val="22"/>
          <w:szCs w:val="22"/>
        </w:rPr>
      </w:pPr>
    </w:p>
    <w:p w14:paraId="4FF7E514" w14:textId="77777777" w:rsidR="002308A0" w:rsidRPr="008B7ACF" w:rsidRDefault="002308A0" w:rsidP="00A828BF">
      <w:pPr>
        <w:pStyle w:val="Odstavekseznama"/>
        <w:numPr>
          <w:ilvl w:val="0"/>
          <w:numId w:val="30"/>
        </w:numPr>
        <w:overflowPunct w:val="0"/>
        <w:autoSpaceDE w:val="0"/>
        <w:autoSpaceDN w:val="0"/>
        <w:adjustRightInd w:val="0"/>
        <w:ind w:left="851" w:hanging="284"/>
        <w:jc w:val="both"/>
        <w:rPr>
          <w:rFonts w:ascii="Tahoma" w:hAnsi="Tahoma" w:cs="Tahoma"/>
          <w:sz w:val="22"/>
          <w:szCs w:val="22"/>
        </w:rPr>
      </w:pPr>
      <w:r w:rsidRPr="008B7ACF">
        <w:rPr>
          <w:rFonts w:ascii="Tahoma" w:hAnsi="Tahoma" w:cs="Tahoma"/>
          <w:sz w:val="22"/>
          <w:szCs w:val="22"/>
        </w:rPr>
        <w:t xml:space="preserve">prehodni režim </w:t>
      </w:r>
    </w:p>
    <w:p w14:paraId="741C0981" w14:textId="77777777" w:rsidR="002308A0" w:rsidRPr="008B7ACF" w:rsidRDefault="002308A0" w:rsidP="002308A0">
      <w:pPr>
        <w:pStyle w:val="Brezrazmikov"/>
        <w:rPr>
          <w:sz w:val="22"/>
          <w:szCs w:val="22"/>
        </w:rPr>
      </w:pPr>
    </w:p>
    <w:p w14:paraId="72A58083" w14:textId="293CE247" w:rsidR="002308A0" w:rsidRPr="00F224B4" w:rsidRDefault="00337691" w:rsidP="002308A0">
      <w:pPr>
        <w:jc w:val="both"/>
        <w:rPr>
          <w:rFonts w:ascii="Tahoma" w:hAnsi="Tahoma" w:cs="Tahoma"/>
        </w:rPr>
      </w:pPr>
      <w:bookmarkStart w:id="1" w:name="_Hlk22891186"/>
      <w:r w:rsidRPr="00F224B4">
        <w:rPr>
          <w:rFonts w:ascii="Tahoma" w:hAnsi="Tahoma" w:cs="Tahoma"/>
        </w:rPr>
        <w:t>Drugi odstavek 17</w:t>
      </w:r>
      <w:r w:rsidR="0058501C">
        <w:rPr>
          <w:rFonts w:ascii="Tahoma" w:hAnsi="Tahoma" w:cs="Tahoma"/>
        </w:rPr>
        <w:t>2</w:t>
      </w:r>
      <w:bookmarkStart w:id="2" w:name="_GoBack"/>
      <w:bookmarkEnd w:id="2"/>
      <w:r w:rsidRPr="00F224B4">
        <w:rPr>
          <w:rFonts w:ascii="Tahoma" w:hAnsi="Tahoma" w:cs="Tahoma"/>
        </w:rPr>
        <w:t xml:space="preserve">. člena </w:t>
      </w:r>
      <w:r w:rsidR="002308A0" w:rsidRPr="00F224B4">
        <w:rPr>
          <w:rFonts w:ascii="Tahoma" w:hAnsi="Tahoma" w:cs="Tahoma"/>
        </w:rPr>
        <w:t xml:space="preserve">ZKN določa, da mora minister, </w:t>
      </w:r>
      <w:r w:rsidR="002308A0" w:rsidRPr="00F224B4">
        <w:rPr>
          <w:rFonts w:ascii="Tahoma" w:hAnsi="Tahoma" w:cs="Tahoma"/>
          <w:color w:val="000000"/>
        </w:rPr>
        <w:t xml:space="preserve">pristojen za evidentiranje nepremičnin, </w:t>
      </w:r>
      <w:r w:rsidR="002308A0" w:rsidRPr="00F224B4">
        <w:rPr>
          <w:rFonts w:ascii="Tahoma" w:hAnsi="Tahoma" w:cs="Tahoma"/>
        </w:rPr>
        <w:t xml:space="preserve">izdati predpise iz njegove pristojnosti, kamor sodi tudi </w:t>
      </w:r>
      <w:r w:rsidR="002308A0" w:rsidRPr="00F224B4">
        <w:rPr>
          <w:rFonts w:ascii="Tahoma" w:hAnsi="Tahoma" w:cs="Tahoma"/>
          <w:bCs/>
        </w:rPr>
        <w:t xml:space="preserve">Pravilnik o </w:t>
      </w:r>
      <w:r w:rsidR="008B7ACF" w:rsidRPr="00F224B4">
        <w:rPr>
          <w:rFonts w:ascii="Tahoma" w:hAnsi="Tahoma" w:cs="Tahoma"/>
          <w:bCs/>
        </w:rPr>
        <w:t>načinu vodenja podatkov katastra nepremičnin</w:t>
      </w:r>
      <w:r w:rsidR="002308A0" w:rsidRPr="00F224B4">
        <w:rPr>
          <w:rFonts w:ascii="Tahoma" w:hAnsi="Tahoma" w:cs="Tahoma"/>
        </w:rPr>
        <w:t xml:space="preserve">, v </w:t>
      </w:r>
      <w:r w:rsidR="002308A0" w:rsidRPr="00F224B4">
        <w:rPr>
          <w:rFonts w:ascii="Tahoma" w:hAnsi="Tahoma" w:cs="Tahoma"/>
          <w:lang w:eastAsia="sl-SI"/>
        </w:rPr>
        <w:t>enem letu od uveljavitve ZKN. Do uveljavitve in začetka uporabe novega</w:t>
      </w:r>
      <w:r w:rsidR="002308A0" w:rsidRPr="00F224B4">
        <w:rPr>
          <w:rFonts w:ascii="Tahoma" w:hAnsi="Tahoma" w:cs="Tahoma"/>
          <w:bCs/>
        </w:rPr>
        <w:t xml:space="preserve"> Pravilnika o </w:t>
      </w:r>
      <w:r w:rsidR="008B7ACF" w:rsidRPr="00F224B4">
        <w:rPr>
          <w:rFonts w:ascii="Tahoma" w:hAnsi="Tahoma" w:cs="Tahoma"/>
          <w:bCs/>
        </w:rPr>
        <w:t>načinu vodenja podatkov katastra nepremičnin s</w:t>
      </w:r>
      <w:r w:rsidR="002308A0" w:rsidRPr="00F224B4">
        <w:rPr>
          <w:rFonts w:ascii="Tahoma" w:hAnsi="Tahoma" w:cs="Tahoma"/>
          <w:lang w:eastAsia="sl-SI"/>
        </w:rPr>
        <w:t xml:space="preserve">e za evidentiranje podatkov uporabljajo obstoječi predpisi.  </w:t>
      </w:r>
    </w:p>
    <w:bookmarkEnd w:id="1"/>
    <w:p w14:paraId="52401C19" w14:textId="77777777" w:rsidR="002308A0" w:rsidRPr="00F224B4" w:rsidRDefault="002308A0" w:rsidP="002308A0">
      <w:pPr>
        <w:pStyle w:val="Brezrazmikov"/>
        <w:rPr>
          <w:sz w:val="22"/>
          <w:szCs w:val="22"/>
        </w:rPr>
      </w:pPr>
    </w:p>
    <w:p w14:paraId="0082C453" w14:textId="77777777" w:rsidR="002308A0" w:rsidRPr="00F224B4" w:rsidRDefault="002308A0" w:rsidP="00A828BF">
      <w:pPr>
        <w:pStyle w:val="Odstavekseznama"/>
        <w:numPr>
          <w:ilvl w:val="0"/>
          <w:numId w:val="30"/>
        </w:numPr>
        <w:overflowPunct w:val="0"/>
        <w:autoSpaceDE w:val="0"/>
        <w:autoSpaceDN w:val="0"/>
        <w:adjustRightInd w:val="0"/>
        <w:ind w:left="851" w:hanging="284"/>
        <w:jc w:val="both"/>
        <w:rPr>
          <w:rFonts w:ascii="Tahoma" w:hAnsi="Tahoma" w:cs="Tahoma"/>
          <w:sz w:val="22"/>
          <w:szCs w:val="22"/>
        </w:rPr>
      </w:pPr>
      <w:r w:rsidRPr="00F224B4">
        <w:rPr>
          <w:rFonts w:ascii="Tahoma" w:hAnsi="Tahoma" w:cs="Tahoma"/>
          <w:sz w:val="22"/>
          <w:szCs w:val="22"/>
        </w:rPr>
        <w:t>predvideni začetek veljavnosti</w:t>
      </w:r>
    </w:p>
    <w:p w14:paraId="33B26471" w14:textId="77777777" w:rsidR="002308A0" w:rsidRPr="00F224B4" w:rsidRDefault="002308A0" w:rsidP="002308A0">
      <w:pPr>
        <w:pStyle w:val="Brezrazmikov"/>
        <w:rPr>
          <w:rFonts w:eastAsiaTheme="minorHAnsi"/>
          <w:sz w:val="22"/>
          <w:szCs w:val="22"/>
        </w:rPr>
      </w:pPr>
    </w:p>
    <w:p w14:paraId="7C081C46" w14:textId="70EB67E3" w:rsidR="00DA7DD2" w:rsidRDefault="00DA7DD2" w:rsidP="00DA7DD2">
      <w:pPr>
        <w:pStyle w:val="odstavek1"/>
        <w:spacing w:before="0" w:line="260" w:lineRule="atLeast"/>
        <w:ind w:firstLine="0"/>
        <w:rPr>
          <w:rFonts w:ascii="Tahoma" w:hAnsi="Tahoma" w:cs="Tahoma"/>
        </w:rPr>
      </w:pPr>
      <w:bookmarkStart w:id="3" w:name="_Hlk22800972"/>
      <w:bookmarkStart w:id="4" w:name="_Hlk22891233"/>
      <w:r w:rsidRPr="00F224B4">
        <w:rPr>
          <w:rFonts w:ascii="Tahoma" w:eastAsia="Calibri" w:hAnsi="Tahoma" w:cs="Tahoma"/>
          <w:bCs/>
        </w:rPr>
        <w:t xml:space="preserve">Pravilnik o načinu vodenja podatkov katastra nepremičnin </w:t>
      </w:r>
      <w:r w:rsidRPr="00F224B4">
        <w:rPr>
          <w:rFonts w:ascii="Tahoma" w:hAnsi="Tahoma" w:cs="Tahoma"/>
        </w:rPr>
        <w:t>bo začel veljati petnajsti dan po objavi v Uradnem listu Republike Slovenije, uporabljati pa se bo začel hkrati z začetkom uporabe novega ZKN, in sicer 29. 10. 2021.</w:t>
      </w:r>
      <w:r>
        <w:rPr>
          <w:rFonts w:ascii="Tahoma" w:hAnsi="Tahoma" w:cs="Tahoma"/>
        </w:rPr>
        <w:t xml:space="preserve"> </w:t>
      </w:r>
      <w:bookmarkEnd w:id="3"/>
    </w:p>
    <w:bookmarkEnd w:id="4"/>
    <w:p w14:paraId="46B4FE17" w14:textId="77777777" w:rsidR="002308A0" w:rsidRDefault="002308A0" w:rsidP="002308A0"/>
    <w:p w14:paraId="3E74616A" w14:textId="77777777" w:rsidR="007C5889" w:rsidRPr="005F69DE" w:rsidRDefault="007C5889" w:rsidP="007C5889">
      <w:pPr>
        <w:pStyle w:val="Naslov"/>
        <w:spacing w:line="260" w:lineRule="atLeast"/>
        <w:rPr>
          <w:rFonts w:ascii="Tahoma" w:hAnsi="Tahoma" w:cs="Tahoma"/>
          <w:b/>
          <w:sz w:val="22"/>
          <w:szCs w:val="22"/>
        </w:rPr>
      </w:pPr>
      <w:r>
        <w:rPr>
          <w:rFonts w:ascii="Tahoma" w:hAnsi="Tahoma" w:cs="Tahoma"/>
        </w:rPr>
        <w:br w:type="column"/>
      </w:r>
      <w:r w:rsidRPr="005F69DE">
        <w:rPr>
          <w:rFonts w:ascii="Tahoma" w:hAnsi="Tahoma" w:cs="Tahoma"/>
          <w:b/>
          <w:sz w:val="22"/>
          <w:szCs w:val="22"/>
        </w:rPr>
        <w:lastRenderedPageBreak/>
        <w:t>4. normativni del</w:t>
      </w:r>
    </w:p>
    <w:p w14:paraId="28FF5EAD" w14:textId="77777777" w:rsidR="007C5889" w:rsidRPr="005F69DE" w:rsidRDefault="007C5889" w:rsidP="007C5889">
      <w:pPr>
        <w:spacing w:after="0" w:line="240" w:lineRule="auto"/>
        <w:rPr>
          <w:rFonts w:ascii="Tahoma" w:eastAsia="Times New Roman" w:hAnsi="Tahoma" w:cs="Tahoma"/>
          <w:lang w:eastAsia="sl-SI"/>
        </w:rPr>
      </w:pPr>
      <w:r w:rsidRPr="005F69DE">
        <w:rPr>
          <w:rFonts w:ascii="Tahoma" w:eastAsia="Times New Roman" w:hAnsi="Tahoma" w:cs="Tahoma"/>
          <w:lang w:eastAsia="sl-SI"/>
        </w:rPr>
        <w:fldChar w:fldCharType="begin"/>
      </w:r>
      <w:r w:rsidRPr="005F69DE">
        <w:rPr>
          <w:rFonts w:ascii="Tahoma" w:eastAsia="Times New Roman" w:hAnsi="Tahoma" w:cs="Tahoma"/>
          <w:lang w:eastAsia="sl-SI"/>
        </w:rPr>
        <w:instrText xml:space="preserve"> HYPERLINK "https://www.uradni-list.si/glasilo-uradni-list-rs/vsebina/76436/" \l "1. SPLOŠNA DOLOČBA" </w:instrText>
      </w:r>
      <w:r w:rsidRPr="005F69DE">
        <w:rPr>
          <w:rFonts w:ascii="Tahoma" w:eastAsia="Times New Roman" w:hAnsi="Tahoma" w:cs="Tahoma"/>
          <w:lang w:eastAsia="sl-SI"/>
        </w:rPr>
        <w:fldChar w:fldCharType="separate"/>
      </w:r>
    </w:p>
    <w:p w14:paraId="67DFC9FE" w14:textId="77777777" w:rsidR="007C5889" w:rsidRPr="005F69DE" w:rsidRDefault="007C5889" w:rsidP="007C5889">
      <w:pPr>
        <w:spacing w:after="0" w:line="240" w:lineRule="auto"/>
        <w:jc w:val="center"/>
        <w:rPr>
          <w:rFonts w:ascii="Tahoma" w:eastAsia="Times New Roman" w:hAnsi="Tahoma" w:cs="Tahoma"/>
          <w:b/>
          <w:bCs/>
          <w:lang w:eastAsia="sl-SI"/>
        </w:rPr>
      </w:pPr>
      <w:r w:rsidRPr="005F69DE">
        <w:rPr>
          <w:rFonts w:ascii="Tahoma" w:eastAsia="Times New Roman" w:hAnsi="Tahoma" w:cs="Tahoma"/>
          <w:b/>
          <w:bCs/>
          <w:lang w:eastAsia="sl-SI"/>
        </w:rPr>
        <w:t xml:space="preserve">1. SPLOŠNA DOLOČBA </w:t>
      </w:r>
    </w:p>
    <w:p w14:paraId="0F55097E" w14:textId="77777777" w:rsidR="007C5889" w:rsidRPr="005F69DE" w:rsidRDefault="007C5889" w:rsidP="007C5889">
      <w:pPr>
        <w:spacing w:after="0" w:line="240" w:lineRule="auto"/>
        <w:rPr>
          <w:rFonts w:ascii="Tahoma" w:eastAsia="Times New Roman" w:hAnsi="Tahoma" w:cs="Tahoma"/>
          <w:b/>
          <w:lang w:eastAsia="sl-SI"/>
        </w:rPr>
      </w:pPr>
      <w:r w:rsidRPr="005F69DE">
        <w:rPr>
          <w:rFonts w:ascii="Tahoma" w:eastAsia="Times New Roman" w:hAnsi="Tahoma" w:cs="Tahoma"/>
          <w:lang w:eastAsia="sl-SI"/>
        </w:rPr>
        <w:fldChar w:fldCharType="end"/>
      </w:r>
      <w:r w:rsidRPr="005F69DE">
        <w:rPr>
          <w:rFonts w:ascii="Tahoma" w:eastAsia="Times New Roman" w:hAnsi="Tahoma" w:cs="Tahoma"/>
          <w:b/>
          <w:lang w:eastAsia="sl-SI"/>
        </w:rPr>
        <w:fldChar w:fldCharType="begin"/>
      </w:r>
      <w:r w:rsidRPr="005F69DE">
        <w:rPr>
          <w:rFonts w:ascii="Tahoma" w:eastAsia="Times New Roman" w:hAnsi="Tahoma" w:cs="Tahoma"/>
          <w:b/>
          <w:lang w:eastAsia="sl-SI"/>
        </w:rPr>
        <w:instrText xml:space="preserve"> HYPERLINK "https://www.uradni-list.si/glasilo-uradni-list-rs/vsebina/76436/" \l "1. člen" </w:instrText>
      </w:r>
      <w:r w:rsidRPr="005F69DE">
        <w:rPr>
          <w:rFonts w:ascii="Tahoma" w:eastAsia="Times New Roman" w:hAnsi="Tahoma" w:cs="Tahoma"/>
          <w:b/>
          <w:lang w:eastAsia="sl-SI"/>
        </w:rPr>
        <w:fldChar w:fldCharType="separate"/>
      </w:r>
    </w:p>
    <w:p w14:paraId="238678B6" w14:textId="09632954" w:rsidR="00E362F4" w:rsidRPr="005F69DE" w:rsidRDefault="007C5889" w:rsidP="00E362F4">
      <w:pPr>
        <w:numPr>
          <w:ilvl w:val="0"/>
          <w:numId w:val="34"/>
        </w:numPr>
        <w:spacing w:after="0" w:line="240" w:lineRule="auto"/>
        <w:jc w:val="center"/>
        <w:rPr>
          <w:rFonts w:ascii="Tahoma" w:eastAsia="Times New Roman" w:hAnsi="Tahoma" w:cs="Tahoma"/>
          <w:b/>
          <w:lang w:eastAsia="sl-SI"/>
        </w:rPr>
      </w:pPr>
      <w:r w:rsidRPr="005F69DE">
        <w:rPr>
          <w:rFonts w:ascii="Tahoma" w:eastAsia="Times New Roman" w:hAnsi="Tahoma" w:cs="Tahoma"/>
          <w:b/>
          <w:bCs/>
          <w:lang w:eastAsia="sl-SI"/>
        </w:rPr>
        <w:t>člen</w:t>
      </w:r>
      <w:r w:rsidR="00E362F4" w:rsidRPr="005F69DE">
        <w:rPr>
          <w:rFonts w:ascii="Tahoma" w:eastAsia="Times New Roman" w:hAnsi="Tahoma" w:cs="Tahoma"/>
          <w:b/>
          <w:bCs/>
          <w:lang w:eastAsia="sl-SI"/>
        </w:rPr>
        <w:t xml:space="preserve">  </w:t>
      </w:r>
      <w:r w:rsidRPr="005F69DE">
        <w:rPr>
          <w:rFonts w:ascii="Tahoma" w:eastAsia="Times New Roman" w:hAnsi="Tahoma" w:cs="Tahoma"/>
          <w:b/>
          <w:lang w:eastAsia="sl-SI"/>
        </w:rPr>
        <w:fldChar w:fldCharType="end"/>
      </w:r>
    </w:p>
    <w:p w14:paraId="18285243" w14:textId="0D7C47B4" w:rsidR="007C5889" w:rsidRPr="005F69DE" w:rsidRDefault="00A636EC" w:rsidP="00A636EC">
      <w:pPr>
        <w:spacing w:after="0" w:line="240" w:lineRule="auto"/>
        <w:jc w:val="center"/>
        <w:rPr>
          <w:rFonts w:ascii="Tahoma" w:eastAsia="Times New Roman" w:hAnsi="Tahoma" w:cs="Tahoma"/>
          <w:b/>
          <w:color w:val="000000"/>
          <w:lang w:eastAsia="sl-SI"/>
        </w:rPr>
      </w:pPr>
      <w:r w:rsidRPr="005F69DE">
        <w:rPr>
          <w:rFonts w:ascii="Tahoma" w:eastAsia="Times New Roman" w:hAnsi="Tahoma" w:cs="Tahoma"/>
          <w:b/>
          <w:color w:val="000000"/>
          <w:lang w:eastAsia="sl-SI"/>
        </w:rPr>
        <w:t>(vsebina pravilnika)</w:t>
      </w:r>
    </w:p>
    <w:p w14:paraId="73D77CE2" w14:textId="77777777" w:rsidR="00A636EC" w:rsidRPr="005F69DE" w:rsidRDefault="00A636EC" w:rsidP="007C5889">
      <w:pPr>
        <w:spacing w:after="0" w:line="240" w:lineRule="auto"/>
        <w:rPr>
          <w:rFonts w:ascii="Tahoma" w:eastAsia="Times New Roman" w:hAnsi="Tahoma" w:cs="Tahoma"/>
          <w:color w:val="000000"/>
          <w:lang w:eastAsia="sl-SI"/>
        </w:rPr>
      </w:pPr>
    </w:p>
    <w:p w14:paraId="183445BD" w14:textId="47BA0275" w:rsidR="008C0B63" w:rsidRPr="00682AF7" w:rsidRDefault="007C5889" w:rsidP="008C0B63">
      <w:pPr>
        <w:pStyle w:val="Navadensplet"/>
        <w:spacing w:after="120"/>
        <w:jc w:val="both"/>
        <w:rPr>
          <w:rFonts w:ascii="Tahoma" w:hAnsi="Tahoma" w:cs="Tahoma"/>
          <w:color w:val="auto"/>
          <w:sz w:val="22"/>
          <w:szCs w:val="22"/>
        </w:rPr>
      </w:pPr>
      <w:r w:rsidRPr="00682AF7">
        <w:rPr>
          <w:rFonts w:ascii="Tahoma" w:hAnsi="Tahoma" w:cs="Tahoma"/>
          <w:color w:val="auto"/>
          <w:sz w:val="22"/>
          <w:szCs w:val="22"/>
          <w:lang w:eastAsia="sl-SI"/>
        </w:rPr>
        <w:t>Ta pravilnik določa način vodenja podatkov katastra nepremičnin</w:t>
      </w:r>
      <w:r w:rsidR="00A636EC" w:rsidRPr="00682AF7">
        <w:rPr>
          <w:rFonts w:ascii="Tahoma" w:hAnsi="Tahoma" w:cs="Tahoma"/>
          <w:color w:val="auto"/>
          <w:sz w:val="22"/>
          <w:szCs w:val="22"/>
          <w:lang w:eastAsia="sl-SI"/>
        </w:rPr>
        <w:t>;</w:t>
      </w:r>
      <w:r w:rsidRPr="00682AF7">
        <w:rPr>
          <w:rFonts w:ascii="Tahoma" w:hAnsi="Tahoma" w:cs="Tahoma"/>
          <w:color w:val="auto"/>
          <w:sz w:val="22"/>
          <w:szCs w:val="22"/>
          <w:lang w:eastAsia="sl-SI"/>
        </w:rPr>
        <w:t xml:space="preserve"> </w:t>
      </w:r>
      <w:r w:rsidRPr="00682AF7">
        <w:rPr>
          <w:rFonts w:ascii="Tahoma" w:hAnsi="Tahoma" w:cs="Tahoma"/>
          <w:color w:val="auto"/>
          <w:sz w:val="22"/>
          <w:szCs w:val="22"/>
        </w:rPr>
        <w:t>način spreminjanja mej katastrskih občin</w:t>
      </w:r>
      <w:r w:rsidR="00A636EC" w:rsidRPr="00682AF7">
        <w:rPr>
          <w:rFonts w:ascii="Tahoma" w:hAnsi="Tahoma" w:cs="Tahoma"/>
          <w:color w:val="auto"/>
          <w:sz w:val="22"/>
          <w:szCs w:val="22"/>
        </w:rPr>
        <w:t>;</w:t>
      </w:r>
      <w:r w:rsidRPr="00682AF7">
        <w:rPr>
          <w:rFonts w:ascii="Tahoma" w:hAnsi="Tahoma" w:cs="Tahoma"/>
          <w:color w:val="auto"/>
          <w:sz w:val="22"/>
          <w:szCs w:val="22"/>
        </w:rPr>
        <w:t xml:space="preserve"> </w:t>
      </w:r>
      <w:r w:rsidR="00E362F4" w:rsidRPr="00682AF7">
        <w:rPr>
          <w:rFonts w:ascii="Tahoma" w:hAnsi="Tahoma" w:cs="Tahoma"/>
          <w:color w:val="auto"/>
          <w:sz w:val="22"/>
          <w:szCs w:val="22"/>
        </w:rPr>
        <w:t>n</w:t>
      </w:r>
      <w:r w:rsidRPr="00682AF7">
        <w:rPr>
          <w:rFonts w:ascii="Tahoma" w:hAnsi="Tahoma" w:cs="Tahoma"/>
          <w:color w:val="auto"/>
          <w:sz w:val="22"/>
          <w:szCs w:val="22"/>
        </w:rPr>
        <w:t>ačin določitve in vpisa meje parcele s poligonom, daljicami in katastrskimi točkami, označitve meje parcele v naravi ter predpisano točnost koordinat katastrskih točk</w:t>
      </w:r>
      <w:r w:rsidR="00A636EC" w:rsidRPr="00682AF7">
        <w:rPr>
          <w:rFonts w:ascii="Tahoma" w:hAnsi="Tahoma" w:cs="Tahoma"/>
          <w:color w:val="auto"/>
          <w:sz w:val="22"/>
          <w:szCs w:val="22"/>
        </w:rPr>
        <w:t xml:space="preserve">; </w:t>
      </w:r>
      <w:r w:rsidRPr="00682AF7">
        <w:rPr>
          <w:rFonts w:ascii="Tahoma" w:hAnsi="Tahoma" w:cs="Tahoma"/>
          <w:color w:val="auto"/>
          <w:sz w:val="22"/>
          <w:szCs w:val="22"/>
        </w:rPr>
        <w:t xml:space="preserve"> </w:t>
      </w:r>
      <w:r w:rsidR="00E362F4" w:rsidRPr="00682AF7">
        <w:rPr>
          <w:rFonts w:ascii="Tahoma" w:hAnsi="Tahoma" w:cs="Tahoma"/>
          <w:color w:val="auto"/>
          <w:sz w:val="22"/>
          <w:szCs w:val="22"/>
          <w:lang w:eastAsia="sl-SI"/>
        </w:rPr>
        <w:t>m</w:t>
      </w:r>
      <w:r w:rsidR="008C0B63" w:rsidRPr="00682AF7">
        <w:rPr>
          <w:rFonts w:ascii="Tahoma" w:hAnsi="Tahoma" w:cs="Tahoma"/>
          <w:color w:val="auto"/>
          <w:sz w:val="22"/>
          <w:szCs w:val="22"/>
        </w:rPr>
        <w:t>ejno vrednost razlike površine glede na objekt, kateremu se določa površina, velikosti površine in položajno točnost točk</w:t>
      </w:r>
      <w:r w:rsidR="00A636EC" w:rsidRPr="00682AF7">
        <w:rPr>
          <w:rFonts w:ascii="Tahoma" w:hAnsi="Tahoma" w:cs="Tahoma"/>
          <w:color w:val="auto"/>
          <w:sz w:val="22"/>
          <w:szCs w:val="22"/>
        </w:rPr>
        <w:t xml:space="preserve">; </w:t>
      </w:r>
      <w:r w:rsidR="008C0B63" w:rsidRPr="00682AF7">
        <w:rPr>
          <w:rFonts w:ascii="Tahoma" w:hAnsi="Tahoma" w:cs="Tahoma"/>
          <w:color w:val="auto"/>
          <w:sz w:val="22"/>
          <w:szCs w:val="22"/>
        </w:rPr>
        <w:t>pravila grafičnih presekov dejanskih rab zemljišč s parcelami, način izračuna površine dejanskih rab zemljišč po parcelah, mejne vrednosti razlike površin ter način izkazovanja podatkov o dejanskih rabah zemljišč</w:t>
      </w:r>
      <w:r w:rsidR="00A636EC" w:rsidRPr="00682AF7">
        <w:rPr>
          <w:rFonts w:ascii="Tahoma" w:hAnsi="Tahoma" w:cs="Tahoma"/>
          <w:color w:val="auto"/>
          <w:sz w:val="22"/>
          <w:szCs w:val="22"/>
        </w:rPr>
        <w:t xml:space="preserve">; </w:t>
      </w:r>
      <w:r w:rsidR="008C0B63" w:rsidRPr="00682AF7">
        <w:rPr>
          <w:rFonts w:ascii="Tahoma" w:hAnsi="Tahoma" w:cs="Tahoma"/>
          <w:color w:val="auto"/>
          <w:sz w:val="22"/>
          <w:szCs w:val="22"/>
        </w:rPr>
        <w:t>vrste dejanskih rab dela stavbe, vrste prostorov iz prejšnjega odstavka in povezavo dejanske rabe delov stavb na klasifikacijo vrst objektov CC-SI v skladu s predpisom, ki ureja razvrščanje objektov</w:t>
      </w:r>
      <w:r w:rsidR="00A636EC" w:rsidRPr="00682AF7">
        <w:rPr>
          <w:rFonts w:ascii="Tahoma" w:hAnsi="Tahoma" w:cs="Tahoma"/>
          <w:color w:val="auto"/>
          <w:sz w:val="22"/>
          <w:szCs w:val="22"/>
        </w:rPr>
        <w:t xml:space="preserve">; </w:t>
      </w:r>
      <w:r w:rsidR="008C0B63" w:rsidRPr="00682AF7">
        <w:rPr>
          <w:rFonts w:ascii="Tahoma" w:hAnsi="Tahoma" w:cs="Tahoma"/>
          <w:color w:val="auto"/>
          <w:sz w:val="22"/>
          <w:szCs w:val="22"/>
        </w:rPr>
        <w:t xml:space="preserve"> </w:t>
      </w:r>
      <w:r w:rsidR="00A636EC" w:rsidRPr="00682AF7">
        <w:rPr>
          <w:rFonts w:ascii="Tahoma" w:hAnsi="Tahoma" w:cs="Tahoma"/>
          <w:color w:val="auto"/>
          <w:sz w:val="22"/>
          <w:szCs w:val="22"/>
        </w:rPr>
        <w:t>p</w:t>
      </w:r>
      <w:r w:rsidR="008C0B63" w:rsidRPr="00682AF7">
        <w:rPr>
          <w:rFonts w:ascii="Tahoma" w:hAnsi="Tahoma" w:cs="Tahoma"/>
          <w:color w:val="auto"/>
          <w:sz w:val="22"/>
          <w:szCs w:val="22"/>
        </w:rPr>
        <w:t>odrobnejši način merjenja prostorov, izračuna in vpisa površine prostorov in površine dela stavbe ter način določitve uporabne površine</w:t>
      </w:r>
      <w:r w:rsidR="00A636EC" w:rsidRPr="00682AF7">
        <w:rPr>
          <w:rFonts w:ascii="Tahoma" w:hAnsi="Tahoma" w:cs="Tahoma"/>
          <w:color w:val="auto"/>
          <w:sz w:val="22"/>
          <w:szCs w:val="22"/>
        </w:rPr>
        <w:t>; p</w:t>
      </w:r>
      <w:r w:rsidR="008C0B63" w:rsidRPr="00682AF7">
        <w:rPr>
          <w:rFonts w:ascii="Tahoma" w:hAnsi="Tahoma" w:cs="Tahoma"/>
          <w:color w:val="auto"/>
          <w:sz w:val="22"/>
          <w:szCs w:val="22"/>
        </w:rPr>
        <w:t>ravila vzdrževanja podatkov o mejah občin z mejami parcel</w:t>
      </w:r>
      <w:r w:rsidR="00A636EC" w:rsidRPr="00682AF7">
        <w:rPr>
          <w:rFonts w:ascii="Tahoma" w:hAnsi="Tahoma" w:cs="Tahoma"/>
          <w:color w:val="auto"/>
          <w:sz w:val="22"/>
          <w:szCs w:val="22"/>
        </w:rPr>
        <w:t>; p</w:t>
      </w:r>
      <w:r w:rsidR="008C0B63" w:rsidRPr="00682AF7">
        <w:rPr>
          <w:rFonts w:ascii="Tahoma" w:hAnsi="Tahoma" w:cs="Tahoma"/>
          <w:color w:val="auto"/>
          <w:sz w:val="22"/>
          <w:szCs w:val="22"/>
        </w:rPr>
        <w:t>odrobnejšo vsebino elaboratov za posamezno vrsto katastrskega postopka</w:t>
      </w:r>
      <w:r w:rsidR="00A636EC" w:rsidRPr="00682AF7">
        <w:rPr>
          <w:rFonts w:ascii="Tahoma" w:hAnsi="Tahoma" w:cs="Tahoma"/>
          <w:color w:val="auto"/>
          <w:sz w:val="22"/>
          <w:szCs w:val="22"/>
        </w:rPr>
        <w:t>; p</w:t>
      </w:r>
      <w:r w:rsidR="008C0B63" w:rsidRPr="00682AF7">
        <w:rPr>
          <w:rFonts w:ascii="Tahoma" w:hAnsi="Tahoma" w:cs="Tahoma"/>
          <w:color w:val="auto"/>
          <w:sz w:val="22"/>
          <w:szCs w:val="22"/>
        </w:rPr>
        <w:t>odrobnejšo vsebino in način vodenja zapisnika mejne obravnave</w:t>
      </w:r>
      <w:r w:rsidR="00A636EC" w:rsidRPr="00682AF7">
        <w:rPr>
          <w:rFonts w:ascii="Tahoma" w:hAnsi="Tahoma" w:cs="Tahoma"/>
          <w:color w:val="auto"/>
          <w:sz w:val="22"/>
          <w:szCs w:val="22"/>
        </w:rPr>
        <w:t xml:space="preserve">; </w:t>
      </w:r>
      <w:r w:rsidR="008C0B63" w:rsidRPr="00682AF7">
        <w:rPr>
          <w:rFonts w:ascii="Tahoma" w:hAnsi="Tahoma" w:cs="Tahoma"/>
          <w:color w:val="auto"/>
          <w:sz w:val="22"/>
          <w:szCs w:val="22"/>
        </w:rPr>
        <w:t>postavljanje mejnikov na oziroma ob državni meji, če ratificirana mednarodna pogodba prepoveduje postavljanje mejnikov</w:t>
      </w:r>
      <w:r w:rsidR="00A636EC" w:rsidRPr="00682AF7">
        <w:rPr>
          <w:rFonts w:ascii="Tahoma" w:hAnsi="Tahoma" w:cs="Tahoma"/>
          <w:color w:val="auto"/>
          <w:sz w:val="22"/>
          <w:szCs w:val="22"/>
        </w:rPr>
        <w:t xml:space="preserve"> in </w:t>
      </w:r>
      <w:r w:rsidR="008C0B63" w:rsidRPr="00682AF7">
        <w:rPr>
          <w:rFonts w:ascii="Tahoma" w:hAnsi="Tahoma" w:cs="Tahoma"/>
          <w:color w:val="auto"/>
          <w:sz w:val="22"/>
          <w:szCs w:val="22"/>
        </w:rPr>
        <w:t>kriterij</w:t>
      </w:r>
      <w:r w:rsidR="00A636EC" w:rsidRPr="00682AF7">
        <w:rPr>
          <w:rFonts w:ascii="Tahoma" w:hAnsi="Tahoma" w:cs="Tahoma"/>
          <w:color w:val="auto"/>
          <w:sz w:val="22"/>
          <w:szCs w:val="22"/>
        </w:rPr>
        <w:t>e</w:t>
      </w:r>
      <w:r w:rsidR="008C0B63" w:rsidRPr="00682AF7">
        <w:rPr>
          <w:rFonts w:ascii="Tahoma" w:hAnsi="Tahoma" w:cs="Tahoma"/>
          <w:color w:val="auto"/>
          <w:sz w:val="22"/>
          <w:szCs w:val="22"/>
        </w:rPr>
        <w:t>, kdaj morajo biti meje parcel urejene pred delitvijo ali preoblikovanjem parcel</w:t>
      </w:r>
      <w:r w:rsidR="00A636EC" w:rsidRPr="00682AF7">
        <w:rPr>
          <w:rFonts w:ascii="Tahoma" w:hAnsi="Tahoma" w:cs="Tahoma"/>
          <w:color w:val="auto"/>
          <w:sz w:val="22"/>
          <w:szCs w:val="22"/>
        </w:rPr>
        <w:t xml:space="preserve">. </w:t>
      </w:r>
    </w:p>
    <w:p w14:paraId="37DCB458" w14:textId="35A44FBA" w:rsidR="007C5889" w:rsidRPr="005F69DE" w:rsidRDefault="007C5889" w:rsidP="000C7027">
      <w:pPr>
        <w:rPr>
          <w:rFonts w:ascii="Tahoma" w:hAnsi="Tahoma" w:cs="Tahoma"/>
        </w:rPr>
      </w:pPr>
    </w:p>
    <w:p w14:paraId="5B88EE97" w14:textId="2260E89C" w:rsidR="002F08F5" w:rsidRPr="005F69DE" w:rsidRDefault="002F08F5" w:rsidP="00A77E19">
      <w:pPr>
        <w:pStyle w:val="Odstavekseznama"/>
        <w:numPr>
          <w:ilvl w:val="0"/>
          <w:numId w:val="17"/>
        </w:numPr>
        <w:jc w:val="center"/>
        <w:rPr>
          <w:rFonts w:ascii="Tahoma" w:hAnsi="Tahoma" w:cs="Tahoma"/>
          <w:b/>
          <w:sz w:val="22"/>
          <w:szCs w:val="22"/>
        </w:rPr>
      </w:pPr>
      <w:r w:rsidRPr="005F69DE">
        <w:rPr>
          <w:rFonts w:ascii="Tahoma" w:hAnsi="Tahoma" w:cs="Tahoma"/>
          <w:b/>
          <w:sz w:val="22"/>
          <w:szCs w:val="22"/>
        </w:rPr>
        <w:t>PARCELE</w:t>
      </w:r>
      <w:r w:rsidR="00E01C83" w:rsidRPr="005F69DE">
        <w:rPr>
          <w:rFonts w:ascii="Tahoma" w:hAnsi="Tahoma" w:cs="Tahoma"/>
          <w:b/>
          <w:sz w:val="22"/>
          <w:szCs w:val="22"/>
        </w:rPr>
        <w:t xml:space="preserve">, </w:t>
      </w:r>
      <w:r w:rsidR="00E01C83" w:rsidRPr="005F69DE">
        <w:rPr>
          <w:rFonts w:ascii="Tahoma" w:hAnsi="Tahoma" w:cs="Tahoma"/>
          <w:b/>
          <w:color w:val="000000" w:themeColor="text1"/>
          <w:sz w:val="22"/>
          <w:szCs w:val="22"/>
        </w:rPr>
        <w:t xml:space="preserve">TLORISI STAVB, OBMOČJA SLUŽNOSTI IN </w:t>
      </w:r>
      <w:r w:rsidR="00A77E19" w:rsidRPr="005F69DE">
        <w:rPr>
          <w:rFonts w:ascii="Tahoma" w:hAnsi="Tahoma" w:cs="Tahoma"/>
          <w:b/>
          <w:color w:val="000000" w:themeColor="text1"/>
          <w:sz w:val="22"/>
          <w:szCs w:val="22"/>
        </w:rPr>
        <w:t xml:space="preserve">OBMOČJA </w:t>
      </w:r>
      <w:r w:rsidR="00E01C83" w:rsidRPr="005F69DE">
        <w:rPr>
          <w:rFonts w:ascii="Tahoma" w:hAnsi="Tahoma" w:cs="Tahoma"/>
          <w:b/>
          <w:color w:val="000000" w:themeColor="text1"/>
          <w:sz w:val="22"/>
          <w:szCs w:val="22"/>
        </w:rPr>
        <w:t>STAVBNIH PRAVIC TER SESTAVIN</w:t>
      </w:r>
      <w:r w:rsidR="00A77E19" w:rsidRPr="005F69DE">
        <w:rPr>
          <w:rFonts w:ascii="Tahoma" w:hAnsi="Tahoma" w:cs="Tahoma"/>
          <w:b/>
          <w:color w:val="000000" w:themeColor="text1"/>
          <w:sz w:val="22"/>
          <w:szCs w:val="22"/>
        </w:rPr>
        <w:t>E</w:t>
      </w:r>
      <w:r w:rsidR="00E01C83" w:rsidRPr="005F69DE">
        <w:rPr>
          <w:rFonts w:ascii="Tahoma" w:hAnsi="Tahoma" w:cs="Tahoma"/>
          <w:b/>
          <w:color w:val="000000" w:themeColor="text1"/>
          <w:sz w:val="22"/>
          <w:szCs w:val="22"/>
        </w:rPr>
        <w:t xml:space="preserve"> DELA STAVBE</w:t>
      </w:r>
    </w:p>
    <w:p w14:paraId="6AF57EF8" w14:textId="6DE32DBD" w:rsidR="00DB0582" w:rsidRPr="005F69DE" w:rsidRDefault="00DB0582" w:rsidP="00DB0582">
      <w:pPr>
        <w:jc w:val="center"/>
        <w:rPr>
          <w:rFonts w:ascii="Tahoma" w:hAnsi="Tahoma" w:cs="Tahoma"/>
          <w:b/>
        </w:rPr>
      </w:pPr>
    </w:p>
    <w:p w14:paraId="2B256F5D" w14:textId="46CD92A3" w:rsidR="00DB0582" w:rsidRPr="005F69DE" w:rsidRDefault="00DB0582" w:rsidP="00D72666">
      <w:pPr>
        <w:pStyle w:val="Podpoglavje"/>
        <w:numPr>
          <w:ilvl w:val="1"/>
          <w:numId w:val="17"/>
        </w:numPr>
        <w:rPr>
          <w:rFonts w:ascii="Tahoma" w:hAnsi="Tahoma" w:cs="Tahoma"/>
          <w:b/>
          <w:color w:val="000000" w:themeColor="text1"/>
          <w:sz w:val="22"/>
          <w:szCs w:val="22"/>
        </w:rPr>
      </w:pPr>
      <w:r w:rsidRPr="005F69DE">
        <w:rPr>
          <w:rFonts w:ascii="Tahoma" w:hAnsi="Tahoma" w:cs="Tahoma"/>
          <w:b/>
          <w:color w:val="000000" w:themeColor="text1"/>
          <w:sz w:val="22"/>
          <w:szCs w:val="22"/>
        </w:rPr>
        <w:t>Način vodenja podatkov o parcelah</w:t>
      </w:r>
      <w:r w:rsidR="00E01C83" w:rsidRPr="005F69DE">
        <w:rPr>
          <w:rFonts w:ascii="Tahoma" w:hAnsi="Tahoma" w:cs="Tahoma"/>
          <w:b/>
          <w:color w:val="000000" w:themeColor="text1"/>
          <w:sz w:val="22"/>
          <w:szCs w:val="22"/>
        </w:rPr>
        <w:t>, tloris</w:t>
      </w:r>
      <w:r w:rsidR="00A77E19" w:rsidRPr="005F69DE">
        <w:rPr>
          <w:rFonts w:ascii="Tahoma" w:hAnsi="Tahoma" w:cs="Tahoma"/>
          <w:b/>
          <w:color w:val="000000" w:themeColor="text1"/>
          <w:sz w:val="22"/>
          <w:szCs w:val="22"/>
        </w:rPr>
        <w:t>ih</w:t>
      </w:r>
      <w:r w:rsidR="00E01C83" w:rsidRPr="005F69DE">
        <w:rPr>
          <w:rFonts w:ascii="Tahoma" w:hAnsi="Tahoma" w:cs="Tahoma"/>
          <w:b/>
          <w:color w:val="000000" w:themeColor="text1"/>
          <w:sz w:val="22"/>
          <w:szCs w:val="22"/>
        </w:rPr>
        <w:t xml:space="preserve"> stavb, območ</w:t>
      </w:r>
      <w:r w:rsidR="00A77E19" w:rsidRPr="005F69DE">
        <w:rPr>
          <w:rFonts w:ascii="Tahoma" w:hAnsi="Tahoma" w:cs="Tahoma"/>
          <w:b/>
          <w:color w:val="000000" w:themeColor="text1"/>
          <w:sz w:val="22"/>
          <w:szCs w:val="22"/>
        </w:rPr>
        <w:t xml:space="preserve">jih </w:t>
      </w:r>
      <w:r w:rsidR="00E01C83" w:rsidRPr="005F69DE">
        <w:rPr>
          <w:rFonts w:ascii="Tahoma" w:hAnsi="Tahoma" w:cs="Tahoma"/>
          <w:b/>
          <w:color w:val="000000" w:themeColor="text1"/>
          <w:sz w:val="22"/>
          <w:szCs w:val="22"/>
        </w:rPr>
        <w:t xml:space="preserve">služnosti in </w:t>
      </w:r>
      <w:r w:rsidR="00A77E19" w:rsidRPr="005F69DE">
        <w:rPr>
          <w:rFonts w:ascii="Tahoma" w:hAnsi="Tahoma" w:cs="Tahoma"/>
          <w:b/>
          <w:color w:val="000000" w:themeColor="text1"/>
          <w:sz w:val="22"/>
          <w:szCs w:val="22"/>
        </w:rPr>
        <w:t xml:space="preserve">območjih </w:t>
      </w:r>
      <w:r w:rsidR="00E01C83" w:rsidRPr="005F69DE">
        <w:rPr>
          <w:rFonts w:ascii="Tahoma" w:hAnsi="Tahoma" w:cs="Tahoma"/>
          <w:b/>
          <w:color w:val="000000" w:themeColor="text1"/>
          <w:sz w:val="22"/>
          <w:szCs w:val="22"/>
        </w:rPr>
        <w:t>stavbnih pravic ter sestavin dela stavbe</w:t>
      </w:r>
    </w:p>
    <w:p w14:paraId="19CD2014" w14:textId="6D54579C" w:rsidR="00033ABC" w:rsidRPr="005F69DE" w:rsidRDefault="00033ABC" w:rsidP="00A77E19">
      <w:pPr>
        <w:pStyle w:val="Brezrazmikov"/>
        <w:rPr>
          <w:rFonts w:ascii="Tahoma" w:hAnsi="Tahoma" w:cs="Tahoma"/>
          <w:sz w:val="22"/>
          <w:szCs w:val="22"/>
        </w:rPr>
      </w:pPr>
    </w:p>
    <w:p w14:paraId="5FC2AD05" w14:textId="3DF23569"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4A74865C" w14:textId="77777777"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(smiselna uporaba)</w:t>
      </w:r>
    </w:p>
    <w:p w14:paraId="57B1EC4A" w14:textId="75476572" w:rsidR="00033ABC" w:rsidRPr="00682AF7" w:rsidRDefault="00033ABC" w:rsidP="008B7ACF">
      <w:pPr>
        <w:pStyle w:val="Navadensplet"/>
        <w:spacing w:after="120"/>
        <w:jc w:val="both"/>
        <w:rPr>
          <w:rFonts w:ascii="Tahoma" w:hAnsi="Tahoma" w:cs="Tahoma"/>
          <w:color w:val="auto"/>
          <w:sz w:val="22"/>
          <w:szCs w:val="22"/>
        </w:rPr>
      </w:pPr>
      <w:r w:rsidRPr="00682AF7">
        <w:rPr>
          <w:rFonts w:ascii="Tahoma" w:hAnsi="Tahoma" w:cs="Tahoma"/>
          <w:color w:val="auto"/>
          <w:sz w:val="22"/>
          <w:szCs w:val="22"/>
        </w:rPr>
        <w:t>Določbe tega pravilnika, ki urejajo mejo parcele, se smiselno uporabljajo tudi za del meje parcele.</w:t>
      </w:r>
    </w:p>
    <w:p w14:paraId="4F0BB695" w14:textId="77777777" w:rsidR="008B7ACF" w:rsidRPr="00682AF7" w:rsidRDefault="008B7ACF" w:rsidP="005F69DE">
      <w:pPr>
        <w:pStyle w:val="Brezrazmikov"/>
      </w:pPr>
    </w:p>
    <w:p w14:paraId="03668D1D" w14:textId="32B0DB50"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10403EB8" w14:textId="729E163D" w:rsidR="00033ABC" w:rsidRPr="005F69DE" w:rsidRDefault="00033ABC" w:rsidP="00033ABC">
      <w:pPr>
        <w:pStyle w:val="esegmenth4"/>
        <w:spacing w:before="0" w:beforeAutospacing="0" w:after="120" w:afterAutospacing="0"/>
        <w:ind w:left="450"/>
        <w:jc w:val="center"/>
        <w:rPr>
          <w:rFonts w:ascii="Tahoma" w:hAnsi="Tahoma" w:cs="Tahoma"/>
          <w:b/>
          <w:sz w:val="22"/>
          <w:szCs w:val="22"/>
        </w:rPr>
      </w:pPr>
      <w:r w:rsidRPr="005F69DE">
        <w:rPr>
          <w:rFonts w:ascii="Tahoma" w:hAnsi="Tahoma" w:cs="Tahoma"/>
          <w:b/>
          <w:sz w:val="22"/>
          <w:szCs w:val="22"/>
        </w:rPr>
        <w:t>(meja parcele)</w:t>
      </w:r>
    </w:p>
    <w:p w14:paraId="0BB2E0A1" w14:textId="1AAE8730"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Spremenjena ali nova meja parcele se v katastru nepremičnin evidentirata tako, da se vpišejo nove točke in njihove medsebojne povezave ali se spremenijo ali ukinejo obstoječe točke ter njihove medsebojne povezave.</w:t>
      </w:r>
    </w:p>
    <w:p w14:paraId="68603469" w14:textId="0659699F"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w:t>
      </w:r>
      <w:r w:rsidR="00A631DA" w:rsidRPr="00682AF7">
        <w:rPr>
          <w:rFonts w:ascii="Tahoma" w:hAnsi="Tahoma" w:cs="Tahoma"/>
          <w:color w:val="auto"/>
          <w:sz w:val="22"/>
          <w:szCs w:val="22"/>
        </w:rPr>
        <w:t>T</w:t>
      </w:r>
      <w:r w:rsidRPr="00682AF7">
        <w:rPr>
          <w:rFonts w:ascii="Tahoma" w:hAnsi="Tahoma" w:cs="Tahoma"/>
          <w:color w:val="auto"/>
          <w:sz w:val="22"/>
          <w:szCs w:val="22"/>
        </w:rPr>
        <w:t>očka se lahko ukine, če se z izvedbo spremembe iz prejšnjega odstavka zmanjša število lomnih točk. Nova točka se določi, če se z izvedbo spremembe iz prejšnjega odstavka poveča število lomnih točk.</w:t>
      </w:r>
    </w:p>
    <w:p w14:paraId="4DC79BA0" w14:textId="601D2704"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Meje parcele se evidentirajo v katastru</w:t>
      </w:r>
      <w:r w:rsidR="00A631DA" w:rsidRPr="00682AF7">
        <w:rPr>
          <w:rFonts w:ascii="Tahoma" w:hAnsi="Tahoma" w:cs="Tahoma"/>
          <w:color w:val="auto"/>
          <w:sz w:val="22"/>
          <w:szCs w:val="22"/>
        </w:rPr>
        <w:t xml:space="preserve"> nepremičnin</w:t>
      </w:r>
      <w:r w:rsidRPr="00682AF7">
        <w:rPr>
          <w:rFonts w:ascii="Tahoma" w:hAnsi="Tahoma" w:cs="Tahoma"/>
          <w:color w:val="auto"/>
          <w:sz w:val="22"/>
          <w:szCs w:val="22"/>
        </w:rPr>
        <w:t>, če je površina parcele večja od 1 m².</w:t>
      </w:r>
    </w:p>
    <w:p w14:paraId="014262E6" w14:textId="643EBE55" w:rsidR="00033ABC" w:rsidRPr="005F69DE" w:rsidRDefault="00DB0582" w:rsidP="00A77E19">
      <w:pPr>
        <w:pStyle w:val="Brezrazmikov"/>
        <w:rPr>
          <w:rFonts w:ascii="Tahoma" w:hAnsi="Tahoma" w:cs="Tahoma"/>
          <w:sz w:val="22"/>
          <w:szCs w:val="22"/>
          <w:highlight w:val="lightGray"/>
        </w:rPr>
      </w:pPr>
      <w:r w:rsidRPr="005F69DE">
        <w:rPr>
          <w:rFonts w:ascii="Tahoma" w:hAnsi="Tahoma" w:cs="Tahoma"/>
          <w:sz w:val="22"/>
          <w:szCs w:val="22"/>
        </w:rPr>
        <w:t xml:space="preserve"> </w:t>
      </w:r>
    </w:p>
    <w:p w14:paraId="6AD8D344" w14:textId="620465DB"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1B2DBD03" w14:textId="05838B0D"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(točka)</w:t>
      </w:r>
    </w:p>
    <w:p w14:paraId="44B8CAEC" w14:textId="5D48EB2F" w:rsidR="00033ABC" w:rsidRPr="00682AF7" w:rsidRDefault="00033ABC" w:rsidP="00033ABC">
      <w:pPr>
        <w:pStyle w:val="Navadensplet"/>
        <w:spacing w:after="0"/>
        <w:jc w:val="both"/>
        <w:rPr>
          <w:rFonts w:ascii="Tahoma" w:hAnsi="Tahoma" w:cs="Tahoma"/>
          <w:color w:val="auto"/>
          <w:sz w:val="22"/>
          <w:szCs w:val="22"/>
        </w:rPr>
      </w:pPr>
      <w:r w:rsidRPr="00682AF7">
        <w:rPr>
          <w:rFonts w:ascii="Tahoma" w:hAnsi="Tahoma" w:cs="Tahoma"/>
          <w:color w:val="auto"/>
          <w:sz w:val="22"/>
          <w:szCs w:val="22"/>
        </w:rPr>
        <w:lastRenderedPageBreak/>
        <w:t xml:space="preserve">(1) Za točko se v katastru vodijo naslednji podatki: </w:t>
      </w:r>
    </w:p>
    <w:p w14:paraId="004D875F" w14:textId="474E9DC3" w:rsidR="00033ABC" w:rsidRPr="00682AF7" w:rsidRDefault="00033ABC"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 xml:space="preserve">številka točke, </w:t>
      </w:r>
    </w:p>
    <w:p w14:paraId="394EED80" w14:textId="627BA44A" w:rsidR="00033ABC" w:rsidRPr="00682AF7" w:rsidRDefault="00A631DA"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položaj</w:t>
      </w:r>
      <w:r w:rsidR="00033ABC" w:rsidRPr="00682AF7">
        <w:rPr>
          <w:rFonts w:ascii="Tahoma" w:hAnsi="Tahoma" w:cs="Tahoma"/>
          <w:color w:val="auto"/>
          <w:sz w:val="22"/>
          <w:szCs w:val="22"/>
        </w:rPr>
        <w:t xml:space="preserve"> točke, </w:t>
      </w:r>
    </w:p>
    <w:p w14:paraId="4E650096" w14:textId="0789E355" w:rsidR="00033ABC" w:rsidRPr="00682AF7" w:rsidRDefault="00033ABC"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 xml:space="preserve">točnost točke, </w:t>
      </w:r>
    </w:p>
    <w:p w14:paraId="13D44D37" w14:textId="77777777" w:rsidR="00033ABC" w:rsidRPr="00682AF7" w:rsidRDefault="00033ABC"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model transformacije,</w:t>
      </w:r>
    </w:p>
    <w:p w14:paraId="52A2FED6" w14:textId="52A9632D" w:rsidR="00033ABC" w:rsidRPr="00682AF7" w:rsidRDefault="00033ABC"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 xml:space="preserve">način označitve v naravi, </w:t>
      </w:r>
    </w:p>
    <w:p w14:paraId="52173900" w14:textId="6CC76238" w:rsidR="00033ABC" w:rsidRPr="00682AF7" w:rsidRDefault="00033ABC" w:rsidP="00A828BF">
      <w:pPr>
        <w:pStyle w:val="Navadensplet"/>
        <w:numPr>
          <w:ilvl w:val="0"/>
          <w:numId w:val="18"/>
        </w:numPr>
        <w:spacing w:after="0"/>
        <w:jc w:val="both"/>
        <w:rPr>
          <w:rFonts w:ascii="Tahoma" w:hAnsi="Tahoma" w:cs="Tahoma"/>
          <w:color w:val="auto"/>
          <w:sz w:val="22"/>
          <w:szCs w:val="22"/>
        </w:rPr>
      </w:pPr>
      <w:r w:rsidRPr="00682AF7">
        <w:rPr>
          <w:rFonts w:ascii="Tahoma" w:hAnsi="Tahoma" w:cs="Tahoma"/>
          <w:color w:val="auto"/>
          <w:sz w:val="22"/>
          <w:szCs w:val="22"/>
        </w:rPr>
        <w:t>status katastrske točke</w:t>
      </w:r>
      <w:r w:rsidR="00A77E19" w:rsidRPr="00682AF7">
        <w:rPr>
          <w:rFonts w:ascii="Tahoma" w:hAnsi="Tahoma" w:cs="Tahoma"/>
          <w:color w:val="auto"/>
          <w:sz w:val="22"/>
          <w:szCs w:val="22"/>
        </w:rPr>
        <w:t xml:space="preserve">. </w:t>
      </w:r>
    </w:p>
    <w:p w14:paraId="2FAF9F96" w14:textId="761145E1"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Kot točke se v katastru </w:t>
      </w:r>
      <w:r w:rsidR="00A631DA" w:rsidRPr="00682AF7">
        <w:rPr>
          <w:rFonts w:ascii="Tahoma" w:hAnsi="Tahoma" w:cs="Tahoma"/>
          <w:color w:val="auto"/>
          <w:sz w:val="22"/>
          <w:szCs w:val="22"/>
        </w:rPr>
        <w:t xml:space="preserve">nepremičnin </w:t>
      </w:r>
      <w:r w:rsidRPr="00682AF7">
        <w:rPr>
          <w:rFonts w:ascii="Tahoma" w:hAnsi="Tahoma" w:cs="Tahoma"/>
          <w:color w:val="auto"/>
          <w:sz w:val="22"/>
          <w:szCs w:val="22"/>
        </w:rPr>
        <w:t>vodijo tudi točke meje občin, meje območja služnosti in meje območja stavbne pravice</w:t>
      </w:r>
      <w:r w:rsidR="00077C9E" w:rsidRPr="00682AF7">
        <w:rPr>
          <w:rFonts w:ascii="Tahoma" w:hAnsi="Tahoma" w:cs="Tahoma"/>
          <w:color w:val="auto"/>
          <w:sz w:val="22"/>
          <w:szCs w:val="22"/>
        </w:rPr>
        <w:t xml:space="preserve"> ter tlorisa stavbe in sestavin delov stavb. </w:t>
      </w:r>
    </w:p>
    <w:p w14:paraId="727D6F86" w14:textId="77777777" w:rsidR="008B7ACF" w:rsidRPr="005F69DE" w:rsidRDefault="008B7ACF" w:rsidP="00033ABC">
      <w:pPr>
        <w:pStyle w:val="Navadensplet"/>
        <w:spacing w:after="120"/>
        <w:jc w:val="both"/>
        <w:rPr>
          <w:rFonts w:ascii="Tahoma" w:hAnsi="Tahoma" w:cs="Tahoma"/>
          <w:sz w:val="22"/>
          <w:szCs w:val="22"/>
        </w:rPr>
      </w:pPr>
    </w:p>
    <w:p w14:paraId="6D13078D" w14:textId="479DFE0D"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0E15A922" w14:textId="4AEEB17F"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(številka točke)</w:t>
      </w:r>
    </w:p>
    <w:p w14:paraId="70062908" w14:textId="512C6CFA"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Številka točke je sestavljena iz šifre katastrske občine in zaporedne številke v okviru katastrske občine. </w:t>
      </w:r>
    </w:p>
    <w:p w14:paraId="37611423" w14:textId="37B70854"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w:t>
      </w:r>
      <w:r w:rsidR="00077C9E" w:rsidRPr="00682AF7">
        <w:rPr>
          <w:rFonts w:ascii="Tahoma" w:hAnsi="Tahoma" w:cs="Tahoma"/>
          <w:color w:val="auto"/>
          <w:sz w:val="22"/>
          <w:szCs w:val="22"/>
        </w:rPr>
        <w:t>T</w:t>
      </w:r>
      <w:r w:rsidRPr="00682AF7">
        <w:rPr>
          <w:rFonts w:ascii="Tahoma" w:hAnsi="Tahoma" w:cs="Tahoma"/>
          <w:color w:val="auto"/>
          <w:sz w:val="22"/>
          <w:szCs w:val="22"/>
        </w:rPr>
        <w:t xml:space="preserve">očke na meji katastrskih občin se oštevilčijo samo v eni katastrski občini.  </w:t>
      </w:r>
    </w:p>
    <w:p w14:paraId="224E62DA" w14:textId="75C2CC40"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Številka ukinjene točke se ne sme ponovno uporabiti, spremenjena točka pa ohrani številko.</w:t>
      </w:r>
    </w:p>
    <w:p w14:paraId="3432FA65" w14:textId="77777777" w:rsidR="00033ABC" w:rsidRPr="005F69DE" w:rsidRDefault="00033ABC" w:rsidP="00A77E19">
      <w:pPr>
        <w:pStyle w:val="Brezrazmikov"/>
        <w:rPr>
          <w:rFonts w:ascii="Tahoma" w:hAnsi="Tahoma" w:cs="Tahoma"/>
          <w:sz w:val="22"/>
          <w:szCs w:val="22"/>
          <w:highlight w:val="lightGray"/>
        </w:rPr>
      </w:pPr>
    </w:p>
    <w:p w14:paraId="22BCCD2F" w14:textId="0027632C"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40184B68" w14:textId="3982667C"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w:t>
      </w:r>
      <w:r w:rsidR="00077C9E" w:rsidRPr="005F69DE">
        <w:rPr>
          <w:rFonts w:ascii="Tahoma" w:hAnsi="Tahoma" w:cs="Tahoma"/>
          <w:b/>
          <w:sz w:val="22"/>
          <w:szCs w:val="22"/>
        </w:rPr>
        <w:t>položaj</w:t>
      </w:r>
      <w:r w:rsidRPr="005F69DE">
        <w:rPr>
          <w:rFonts w:ascii="Tahoma" w:hAnsi="Tahoma" w:cs="Tahoma"/>
          <w:b/>
          <w:sz w:val="22"/>
          <w:szCs w:val="22"/>
        </w:rPr>
        <w:t xml:space="preserve"> točke)</w:t>
      </w:r>
    </w:p>
    <w:p w14:paraId="7F11AB9F" w14:textId="10B8F7C2"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Za točko se vodijo horizontalne koordinate in višinske koordinate. </w:t>
      </w:r>
    </w:p>
    <w:p w14:paraId="63F1E09B" w14:textId="260868DD"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Horizontalne koordinate točke so določene z meritvami, s transformacijo ali z lokacijsko izboljšavo v državnem koordinatnem sistemu.</w:t>
      </w:r>
    </w:p>
    <w:p w14:paraId="51427F3C" w14:textId="413FBD52"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(3) Višinska koordinata točke je višina, ki je določena na podlagi grafičnega preseka katastrskega načrta in  digitalnega modela višin. </w:t>
      </w:r>
    </w:p>
    <w:p w14:paraId="7F181455" w14:textId="7483B97D" w:rsidR="00033ABC" w:rsidRPr="005F69DE" w:rsidRDefault="00033ABC" w:rsidP="00033ABC">
      <w:pPr>
        <w:pStyle w:val="Navadensplet"/>
        <w:spacing w:after="120"/>
        <w:jc w:val="both"/>
        <w:rPr>
          <w:rFonts w:ascii="Tahoma" w:hAnsi="Tahoma" w:cs="Tahoma"/>
          <w:sz w:val="22"/>
          <w:szCs w:val="22"/>
        </w:rPr>
      </w:pPr>
      <w:r w:rsidRPr="00682AF7">
        <w:rPr>
          <w:rFonts w:ascii="Tahoma" w:hAnsi="Tahoma" w:cs="Tahoma"/>
          <w:color w:val="auto"/>
          <w:sz w:val="22"/>
          <w:szCs w:val="22"/>
        </w:rPr>
        <w:t xml:space="preserve">(4) Koordinate točk se vodijo v metrih in se zaokrožijo na dve decimalni mesti. </w:t>
      </w:r>
    </w:p>
    <w:p w14:paraId="59D10487" w14:textId="77777777" w:rsidR="00033ABC" w:rsidRPr="005F69DE" w:rsidRDefault="00033ABC" w:rsidP="00A77E19">
      <w:pPr>
        <w:pStyle w:val="Brezrazmikov"/>
        <w:rPr>
          <w:rFonts w:ascii="Tahoma" w:hAnsi="Tahoma" w:cs="Tahoma"/>
          <w:sz w:val="22"/>
          <w:szCs w:val="22"/>
          <w:highlight w:val="lightGray"/>
        </w:rPr>
      </w:pPr>
    </w:p>
    <w:p w14:paraId="42A78E6D" w14:textId="00138653"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310FCE34" w14:textId="6968A2C9"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(točnost točke)</w:t>
      </w:r>
    </w:p>
    <w:p w14:paraId="46667C3A" w14:textId="01827B8E" w:rsidR="00033ABC" w:rsidRPr="00682AF7" w:rsidRDefault="00077C9E"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Točnost</w:t>
      </w:r>
      <w:r w:rsidR="00033ABC" w:rsidRPr="00682AF7">
        <w:rPr>
          <w:rFonts w:ascii="Tahoma" w:hAnsi="Tahoma" w:cs="Tahoma"/>
          <w:color w:val="auto"/>
          <w:sz w:val="22"/>
          <w:szCs w:val="22"/>
        </w:rPr>
        <w:t xml:space="preserve"> koordinate točke je določena kot daljša polos standardne elipse zaupanja v koordinate točke. </w:t>
      </w:r>
      <w:r w:rsidRPr="00682AF7">
        <w:rPr>
          <w:rFonts w:ascii="Tahoma" w:hAnsi="Tahoma" w:cs="Tahoma"/>
          <w:color w:val="auto"/>
          <w:sz w:val="22"/>
          <w:szCs w:val="22"/>
        </w:rPr>
        <w:t>Točnost ko</w:t>
      </w:r>
      <w:r w:rsidR="00033ABC" w:rsidRPr="00682AF7">
        <w:rPr>
          <w:rFonts w:ascii="Tahoma" w:hAnsi="Tahoma" w:cs="Tahoma"/>
          <w:color w:val="auto"/>
          <w:sz w:val="22"/>
          <w:szCs w:val="22"/>
        </w:rPr>
        <w:t>ordinate točke se evidentira na podlagi šifranta</w:t>
      </w:r>
      <w:r w:rsidR="004C4086" w:rsidRPr="00682AF7">
        <w:rPr>
          <w:rFonts w:ascii="Tahoma" w:hAnsi="Tahoma" w:cs="Tahoma"/>
          <w:color w:val="auto"/>
          <w:sz w:val="22"/>
          <w:szCs w:val="22"/>
        </w:rPr>
        <w:t xml:space="preserve"> iz P</w:t>
      </w:r>
      <w:r w:rsidRPr="00682AF7">
        <w:rPr>
          <w:rFonts w:ascii="Tahoma" w:hAnsi="Tahoma" w:cs="Tahoma"/>
          <w:color w:val="auto"/>
          <w:sz w:val="22"/>
          <w:szCs w:val="22"/>
        </w:rPr>
        <w:t xml:space="preserve">riloga </w:t>
      </w:r>
      <w:r w:rsidR="004C4086" w:rsidRPr="00682AF7">
        <w:rPr>
          <w:rFonts w:ascii="Tahoma" w:hAnsi="Tahoma" w:cs="Tahoma"/>
          <w:color w:val="auto"/>
          <w:sz w:val="22"/>
          <w:szCs w:val="22"/>
        </w:rPr>
        <w:t xml:space="preserve">2, ki je sestavni del tega </w:t>
      </w:r>
      <w:r w:rsidRPr="00682AF7">
        <w:rPr>
          <w:rFonts w:ascii="Tahoma" w:hAnsi="Tahoma" w:cs="Tahoma"/>
          <w:color w:val="auto"/>
          <w:sz w:val="22"/>
          <w:szCs w:val="22"/>
        </w:rPr>
        <w:t>pravilnik</w:t>
      </w:r>
      <w:r w:rsidR="004C4086" w:rsidRPr="00682AF7">
        <w:rPr>
          <w:rFonts w:ascii="Tahoma" w:hAnsi="Tahoma" w:cs="Tahoma"/>
          <w:color w:val="auto"/>
          <w:sz w:val="22"/>
          <w:szCs w:val="22"/>
        </w:rPr>
        <w:t>a</w:t>
      </w:r>
      <w:r w:rsidRPr="00682AF7">
        <w:rPr>
          <w:rFonts w:ascii="Tahoma" w:hAnsi="Tahoma" w:cs="Tahoma"/>
          <w:color w:val="auto"/>
          <w:sz w:val="22"/>
          <w:szCs w:val="22"/>
        </w:rPr>
        <w:t xml:space="preserve">. </w:t>
      </w:r>
    </w:p>
    <w:p w14:paraId="44E21FDF" w14:textId="77777777" w:rsidR="008B7ACF" w:rsidRPr="005F69DE" w:rsidRDefault="008B7ACF" w:rsidP="00A77E19">
      <w:pPr>
        <w:pStyle w:val="Brezrazmikov"/>
        <w:rPr>
          <w:rFonts w:ascii="Tahoma" w:hAnsi="Tahoma" w:cs="Tahoma"/>
          <w:sz w:val="22"/>
          <w:szCs w:val="22"/>
        </w:rPr>
      </w:pPr>
    </w:p>
    <w:p w14:paraId="1AEC3E84" w14:textId="3265354E"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člen </w:t>
      </w:r>
    </w:p>
    <w:p w14:paraId="7426FD4E" w14:textId="5626666F"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w:t>
      </w:r>
      <w:bookmarkStart w:id="5" w:name="_Hlk22036231"/>
      <w:r w:rsidRPr="005F69DE">
        <w:rPr>
          <w:rFonts w:ascii="Tahoma" w:hAnsi="Tahoma" w:cs="Tahoma"/>
          <w:b/>
          <w:sz w:val="22"/>
          <w:szCs w:val="22"/>
        </w:rPr>
        <w:t>model transformacije, način označitve točke v naravi in status točke</w:t>
      </w:r>
      <w:bookmarkEnd w:id="5"/>
      <w:r w:rsidRPr="005F69DE">
        <w:rPr>
          <w:rFonts w:ascii="Tahoma" w:hAnsi="Tahoma" w:cs="Tahoma"/>
          <w:b/>
          <w:sz w:val="22"/>
          <w:szCs w:val="22"/>
        </w:rPr>
        <w:t>)</w:t>
      </w:r>
    </w:p>
    <w:p w14:paraId="2A639B66" w14:textId="77777777" w:rsidR="008B7ACF" w:rsidRPr="005F69DE" w:rsidRDefault="008B7ACF" w:rsidP="00A77E19">
      <w:pPr>
        <w:pStyle w:val="Brezrazmikov"/>
        <w:rPr>
          <w:rFonts w:ascii="Tahoma" w:hAnsi="Tahoma" w:cs="Tahoma"/>
          <w:sz w:val="22"/>
          <w:szCs w:val="22"/>
        </w:rPr>
      </w:pPr>
    </w:p>
    <w:p w14:paraId="16D091C0" w14:textId="2596EF35"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Model transformacije je verzija modelov za transformacijo iz koordinatnega sistema D48/GK v koordinatni sistem D96/TM, določenih v skladu s predpisi, ki urejajo državni geodetski referenčni sistem, in objavljenih </w:t>
      </w:r>
      <w:r w:rsidRPr="00682AF7">
        <w:rPr>
          <w:rFonts w:ascii="Tahoma" w:eastAsiaTheme="minorHAnsi" w:hAnsi="Tahoma" w:cs="Tahoma"/>
          <w:color w:val="auto"/>
          <w:sz w:val="22"/>
          <w:szCs w:val="22"/>
        </w:rPr>
        <w:t xml:space="preserve">na spletnih straneh geodetske uprave, </w:t>
      </w:r>
      <w:r w:rsidRPr="00682AF7">
        <w:rPr>
          <w:rFonts w:ascii="Tahoma" w:hAnsi="Tahoma" w:cs="Tahoma"/>
          <w:color w:val="auto"/>
          <w:sz w:val="22"/>
          <w:szCs w:val="22"/>
        </w:rPr>
        <w:t xml:space="preserve">ali poseben model s parametri transformacije, določenimi za posamezen primer. </w:t>
      </w:r>
    </w:p>
    <w:p w14:paraId="5A742254" w14:textId="1EEA0C2B"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A77E19" w:rsidRPr="00682AF7">
        <w:rPr>
          <w:rFonts w:ascii="Tahoma" w:hAnsi="Tahoma" w:cs="Tahoma"/>
          <w:color w:val="auto"/>
          <w:sz w:val="22"/>
          <w:szCs w:val="22"/>
        </w:rPr>
        <w:t>2</w:t>
      </w:r>
      <w:r w:rsidRPr="00682AF7">
        <w:rPr>
          <w:rFonts w:ascii="Tahoma" w:hAnsi="Tahoma" w:cs="Tahoma"/>
          <w:color w:val="auto"/>
          <w:sz w:val="22"/>
          <w:szCs w:val="22"/>
        </w:rPr>
        <w:t xml:space="preserve">) Način označitve katastrske točke v naravi je vrsta znamenja, s katerim je označena točka v naravi. </w:t>
      </w:r>
    </w:p>
    <w:p w14:paraId="3455D778" w14:textId="5135DECF"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A77E19" w:rsidRPr="00682AF7">
        <w:rPr>
          <w:rFonts w:ascii="Tahoma" w:hAnsi="Tahoma" w:cs="Tahoma"/>
          <w:color w:val="auto"/>
          <w:sz w:val="22"/>
          <w:szCs w:val="22"/>
        </w:rPr>
        <w:t>3</w:t>
      </w:r>
      <w:r w:rsidRPr="00682AF7">
        <w:rPr>
          <w:rFonts w:ascii="Tahoma" w:hAnsi="Tahoma" w:cs="Tahoma"/>
          <w:color w:val="auto"/>
          <w:sz w:val="22"/>
          <w:szCs w:val="22"/>
        </w:rPr>
        <w:t>) Status točke je podatek o vrsti upravnega, sodnega ali tehničnega postopka, v katerem je bila točka določena ali spremenjena.</w:t>
      </w:r>
    </w:p>
    <w:p w14:paraId="5C37E019" w14:textId="67FA3F82" w:rsidR="00033ABC" w:rsidRPr="00682AF7" w:rsidRDefault="00033ABC"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A77E19" w:rsidRPr="00682AF7">
        <w:rPr>
          <w:rFonts w:ascii="Tahoma" w:hAnsi="Tahoma" w:cs="Tahoma"/>
          <w:color w:val="auto"/>
          <w:sz w:val="22"/>
          <w:szCs w:val="22"/>
        </w:rPr>
        <w:t>4</w:t>
      </w:r>
      <w:r w:rsidRPr="00682AF7">
        <w:rPr>
          <w:rFonts w:ascii="Tahoma" w:hAnsi="Tahoma" w:cs="Tahoma"/>
          <w:color w:val="auto"/>
          <w:sz w:val="22"/>
          <w:szCs w:val="22"/>
        </w:rPr>
        <w:t>) Model transformacije, način označitve točke v naravi in status točke se evidentirajo na podlagi šifrantov</w:t>
      </w:r>
      <w:r w:rsidR="004C4086" w:rsidRPr="00682AF7">
        <w:rPr>
          <w:rFonts w:ascii="Tahoma" w:hAnsi="Tahoma" w:cs="Tahoma"/>
          <w:color w:val="auto"/>
          <w:sz w:val="22"/>
          <w:szCs w:val="22"/>
        </w:rPr>
        <w:t xml:space="preserve"> iz Priloge 2 tega pravilnika. </w:t>
      </w:r>
      <w:r w:rsidRPr="00682AF7">
        <w:rPr>
          <w:rFonts w:ascii="Tahoma" w:hAnsi="Tahoma" w:cs="Tahoma"/>
          <w:color w:val="auto"/>
          <w:sz w:val="22"/>
          <w:szCs w:val="22"/>
        </w:rPr>
        <w:t xml:space="preserve">  </w:t>
      </w:r>
    </w:p>
    <w:p w14:paraId="4209833C" w14:textId="4DA4213B" w:rsidR="00033ABC" w:rsidRPr="005F69DE" w:rsidRDefault="00033ABC"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člen</w:t>
      </w:r>
    </w:p>
    <w:p w14:paraId="01FC7A07" w14:textId="0EFA0A9B" w:rsidR="00033ABC" w:rsidRPr="005F69DE" w:rsidRDefault="00033ABC" w:rsidP="00033ABC">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(grafični prikaz parcel</w:t>
      </w:r>
      <w:r w:rsidR="00171326" w:rsidRPr="005F69DE">
        <w:rPr>
          <w:rFonts w:ascii="Tahoma" w:hAnsi="Tahoma" w:cs="Tahoma"/>
          <w:b/>
          <w:sz w:val="22"/>
          <w:szCs w:val="22"/>
        </w:rPr>
        <w:t xml:space="preserve">, tlorisov stavb, območij služnosti in </w:t>
      </w:r>
      <w:r w:rsidR="00A77E19" w:rsidRPr="005F69DE">
        <w:rPr>
          <w:rFonts w:ascii="Tahoma" w:hAnsi="Tahoma" w:cs="Tahoma"/>
          <w:b/>
          <w:sz w:val="22"/>
          <w:szCs w:val="22"/>
        </w:rPr>
        <w:t xml:space="preserve">območij </w:t>
      </w:r>
      <w:r w:rsidR="00171326" w:rsidRPr="005F69DE">
        <w:rPr>
          <w:rFonts w:ascii="Tahoma" w:hAnsi="Tahoma" w:cs="Tahoma"/>
          <w:b/>
          <w:sz w:val="22"/>
          <w:szCs w:val="22"/>
        </w:rPr>
        <w:t>stavbnih pravic ter sestavin dela stavbe</w:t>
      </w:r>
      <w:r w:rsidRPr="005F69DE">
        <w:rPr>
          <w:rFonts w:ascii="Tahoma" w:hAnsi="Tahoma" w:cs="Tahoma"/>
          <w:b/>
          <w:sz w:val="22"/>
          <w:szCs w:val="22"/>
        </w:rPr>
        <w:t>)</w:t>
      </w:r>
    </w:p>
    <w:p w14:paraId="13C481A8" w14:textId="77777777" w:rsidR="008B7ACF" w:rsidRPr="005F69DE" w:rsidRDefault="008B7ACF" w:rsidP="00A77E19">
      <w:pPr>
        <w:pStyle w:val="Brezrazmikov"/>
        <w:rPr>
          <w:rFonts w:ascii="Tahoma" w:hAnsi="Tahoma" w:cs="Tahoma"/>
          <w:sz w:val="22"/>
          <w:szCs w:val="22"/>
        </w:rPr>
      </w:pPr>
    </w:p>
    <w:p w14:paraId="55BE06DE" w14:textId="4A4D550C" w:rsidR="006A5416" w:rsidRPr="00682AF7" w:rsidRDefault="006A5416" w:rsidP="006A5416">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Grafični prikaz parcel, tlorisov stavb, območij služnosti in stavbnih pravic ter sestavin dela stavbe se izkazuje v katastrskem načrtu.</w:t>
      </w:r>
    </w:p>
    <w:p w14:paraId="4DE2213B" w14:textId="29759F39" w:rsidR="00033ABC" w:rsidRPr="00682AF7" w:rsidRDefault="00033ABC" w:rsidP="006A5416">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6A5416" w:rsidRPr="00682AF7">
        <w:rPr>
          <w:rFonts w:ascii="Tahoma" w:hAnsi="Tahoma" w:cs="Tahoma"/>
          <w:color w:val="auto"/>
          <w:sz w:val="22"/>
          <w:szCs w:val="22"/>
        </w:rPr>
        <w:t>2</w:t>
      </w:r>
      <w:r w:rsidRPr="00682AF7">
        <w:rPr>
          <w:rFonts w:ascii="Tahoma" w:hAnsi="Tahoma" w:cs="Tahoma"/>
          <w:color w:val="auto"/>
          <w:sz w:val="22"/>
          <w:szCs w:val="22"/>
        </w:rPr>
        <w:t>) Meje parcel</w:t>
      </w:r>
      <w:r w:rsidR="00171326" w:rsidRPr="00682AF7">
        <w:rPr>
          <w:rFonts w:ascii="Tahoma" w:hAnsi="Tahoma" w:cs="Tahoma"/>
          <w:color w:val="auto"/>
          <w:sz w:val="22"/>
          <w:szCs w:val="22"/>
        </w:rPr>
        <w:t>,</w:t>
      </w:r>
      <w:r w:rsidRPr="00682AF7">
        <w:rPr>
          <w:rFonts w:ascii="Tahoma" w:hAnsi="Tahoma" w:cs="Tahoma"/>
          <w:color w:val="auto"/>
          <w:sz w:val="22"/>
          <w:szCs w:val="22"/>
        </w:rPr>
        <w:t xml:space="preserve"> </w:t>
      </w:r>
      <w:r w:rsidR="00171326" w:rsidRPr="00682AF7">
        <w:rPr>
          <w:rFonts w:ascii="Tahoma" w:hAnsi="Tahoma" w:cs="Tahoma"/>
          <w:color w:val="auto"/>
          <w:sz w:val="22"/>
          <w:szCs w:val="22"/>
        </w:rPr>
        <w:t xml:space="preserve">tlorisov stavb, območij služnosti in stavbnih pravic ter sestavin dela stavbe </w:t>
      </w:r>
      <w:r w:rsidRPr="00682AF7">
        <w:rPr>
          <w:rFonts w:ascii="Tahoma" w:hAnsi="Tahoma" w:cs="Tahoma"/>
          <w:color w:val="auto"/>
          <w:sz w:val="22"/>
          <w:szCs w:val="22"/>
        </w:rPr>
        <w:t>se grafično prikažejo na podlagi koordinat točk in njihovih medsebojnih povezav.</w:t>
      </w:r>
    </w:p>
    <w:p w14:paraId="5F66F20B" w14:textId="7AABD790" w:rsidR="00171326" w:rsidRPr="00682AF7" w:rsidRDefault="00171326" w:rsidP="00033ABC">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6A5416" w:rsidRPr="00682AF7">
        <w:rPr>
          <w:rFonts w:ascii="Tahoma" w:hAnsi="Tahoma" w:cs="Tahoma"/>
          <w:color w:val="auto"/>
          <w:sz w:val="22"/>
          <w:szCs w:val="22"/>
        </w:rPr>
        <w:t>3</w:t>
      </w:r>
      <w:r w:rsidRPr="00682AF7">
        <w:rPr>
          <w:rFonts w:ascii="Tahoma" w:hAnsi="Tahoma" w:cs="Tahoma"/>
          <w:color w:val="auto"/>
          <w:sz w:val="22"/>
          <w:szCs w:val="22"/>
        </w:rPr>
        <w:t>) Identifikatorji parcel, stavb, delov stavb, območij služnosti in stavbnih pravic se na grafičnem prikazu prikažejo za vsako enoto posebej. Identifikatorji, ki vsebujejo šifro katastrske občine se prikažejo vrez šifre katastrske občine, grafični prikaz pa mora vsebovati informacijo o območju katastrske občine.</w:t>
      </w:r>
    </w:p>
    <w:p w14:paraId="4E4F2755" w14:textId="77777777" w:rsidR="00581EC9" w:rsidRPr="00682AF7" w:rsidRDefault="00581EC9" w:rsidP="00581EC9">
      <w:pPr>
        <w:pStyle w:val="esegmenth4"/>
        <w:spacing w:before="0" w:beforeAutospacing="0" w:after="120" w:afterAutospacing="0"/>
        <w:jc w:val="both"/>
        <w:rPr>
          <w:rFonts w:ascii="Tahoma" w:hAnsi="Tahoma" w:cs="Tahoma"/>
          <w:sz w:val="22"/>
          <w:szCs w:val="22"/>
        </w:rPr>
      </w:pPr>
      <w:r w:rsidRPr="00682AF7">
        <w:rPr>
          <w:rFonts w:ascii="Tahoma" w:hAnsi="Tahoma" w:cs="Tahoma"/>
          <w:sz w:val="22"/>
          <w:szCs w:val="22"/>
        </w:rPr>
        <w:t xml:space="preserve">(4) Meje parcel, tlorisov stavb, območij služnosti in stavbnih pravic, se v katastrskem načrtu spremenijo z neposredno uporabo koordinat točk. </w:t>
      </w:r>
    </w:p>
    <w:p w14:paraId="505A8496" w14:textId="77777777" w:rsidR="006A5416" w:rsidRPr="005F69DE" w:rsidRDefault="006A5416" w:rsidP="005F69DE">
      <w:pPr>
        <w:pStyle w:val="Brezrazmikov"/>
      </w:pPr>
    </w:p>
    <w:p w14:paraId="58A89B63" w14:textId="021AC0A7" w:rsidR="006A5416" w:rsidRPr="005F69DE" w:rsidRDefault="006A5416" w:rsidP="00D72666">
      <w:pPr>
        <w:pStyle w:val="Podpoglavje"/>
        <w:numPr>
          <w:ilvl w:val="1"/>
          <w:numId w:val="26"/>
        </w:numPr>
        <w:rPr>
          <w:rFonts w:ascii="Tahoma" w:hAnsi="Tahoma" w:cs="Tahoma"/>
          <w:b/>
          <w:color w:val="000000" w:themeColor="text1"/>
          <w:sz w:val="22"/>
          <w:szCs w:val="22"/>
        </w:rPr>
      </w:pPr>
      <w:r w:rsidRPr="005F69DE">
        <w:rPr>
          <w:rFonts w:ascii="Tahoma" w:hAnsi="Tahoma" w:cs="Tahoma"/>
          <w:b/>
          <w:color w:val="000000" w:themeColor="text1"/>
          <w:sz w:val="22"/>
          <w:szCs w:val="22"/>
        </w:rPr>
        <w:t>Elaborati za spreminjanje podatkov o parcelah</w:t>
      </w:r>
      <w:r w:rsidR="00E01C83" w:rsidRPr="005F69DE">
        <w:rPr>
          <w:rFonts w:ascii="Tahoma" w:hAnsi="Tahoma" w:cs="Tahoma"/>
          <w:b/>
          <w:color w:val="000000" w:themeColor="text1"/>
          <w:sz w:val="22"/>
          <w:szCs w:val="22"/>
        </w:rPr>
        <w:t>, tloris</w:t>
      </w:r>
      <w:r w:rsidR="002E655A" w:rsidRPr="005F69DE">
        <w:rPr>
          <w:rFonts w:ascii="Tahoma" w:hAnsi="Tahoma" w:cs="Tahoma"/>
          <w:b/>
          <w:color w:val="000000" w:themeColor="text1"/>
          <w:sz w:val="22"/>
          <w:szCs w:val="22"/>
        </w:rPr>
        <w:t>ih</w:t>
      </w:r>
      <w:r w:rsidR="00E01C83" w:rsidRPr="005F69DE">
        <w:rPr>
          <w:rFonts w:ascii="Tahoma" w:hAnsi="Tahoma" w:cs="Tahoma"/>
          <w:b/>
          <w:color w:val="000000" w:themeColor="text1"/>
          <w:sz w:val="22"/>
          <w:szCs w:val="22"/>
        </w:rPr>
        <w:t xml:space="preserve"> stavb, območj</w:t>
      </w:r>
      <w:r w:rsidR="002E655A" w:rsidRPr="005F69DE">
        <w:rPr>
          <w:rFonts w:ascii="Tahoma" w:hAnsi="Tahoma" w:cs="Tahoma"/>
          <w:b/>
          <w:color w:val="000000" w:themeColor="text1"/>
          <w:sz w:val="22"/>
          <w:szCs w:val="22"/>
        </w:rPr>
        <w:t>ih</w:t>
      </w:r>
      <w:r w:rsidR="00E01C83" w:rsidRPr="005F69DE">
        <w:rPr>
          <w:rFonts w:ascii="Tahoma" w:hAnsi="Tahoma" w:cs="Tahoma"/>
          <w:b/>
          <w:color w:val="000000" w:themeColor="text1"/>
          <w:sz w:val="22"/>
          <w:szCs w:val="22"/>
        </w:rPr>
        <w:t xml:space="preserve"> služnosti in </w:t>
      </w:r>
      <w:r w:rsidR="002E655A" w:rsidRPr="005F69DE">
        <w:rPr>
          <w:rFonts w:ascii="Tahoma" w:hAnsi="Tahoma" w:cs="Tahoma"/>
          <w:b/>
          <w:color w:val="000000" w:themeColor="text1"/>
          <w:sz w:val="22"/>
          <w:szCs w:val="22"/>
        </w:rPr>
        <w:t xml:space="preserve">območjih </w:t>
      </w:r>
      <w:r w:rsidR="00E01C83" w:rsidRPr="005F69DE">
        <w:rPr>
          <w:rFonts w:ascii="Tahoma" w:hAnsi="Tahoma" w:cs="Tahoma"/>
          <w:b/>
          <w:color w:val="000000" w:themeColor="text1"/>
          <w:sz w:val="22"/>
          <w:szCs w:val="22"/>
        </w:rPr>
        <w:t xml:space="preserve">stavbnih pravic ter sestavin </w:t>
      </w:r>
      <w:r w:rsidR="006228B9" w:rsidRPr="005F69DE">
        <w:rPr>
          <w:rFonts w:ascii="Tahoma" w:hAnsi="Tahoma" w:cs="Tahoma"/>
          <w:b/>
          <w:color w:val="000000" w:themeColor="text1"/>
          <w:sz w:val="22"/>
          <w:szCs w:val="22"/>
        </w:rPr>
        <w:t>d</w:t>
      </w:r>
      <w:r w:rsidR="00E01C83" w:rsidRPr="005F69DE">
        <w:rPr>
          <w:rFonts w:ascii="Tahoma" w:hAnsi="Tahoma" w:cs="Tahoma"/>
          <w:b/>
          <w:color w:val="000000" w:themeColor="text1"/>
          <w:sz w:val="22"/>
          <w:szCs w:val="22"/>
        </w:rPr>
        <w:t>ela stavbe</w:t>
      </w:r>
    </w:p>
    <w:p w14:paraId="70A5BF01" w14:textId="77777777" w:rsidR="008B7ACF" w:rsidRPr="005F69DE" w:rsidRDefault="008B7ACF" w:rsidP="00250F00">
      <w:pPr>
        <w:pStyle w:val="Brezrazmikov"/>
        <w:rPr>
          <w:rFonts w:ascii="Tahoma" w:hAnsi="Tahoma" w:cs="Tahoma"/>
          <w:sz w:val="22"/>
          <w:szCs w:val="22"/>
        </w:rPr>
      </w:pPr>
    </w:p>
    <w:p w14:paraId="6E470BFE" w14:textId="14775E38"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36A40536" w14:textId="7599E7B5" w:rsidR="003D0396" w:rsidRPr="005F69DE" w:rsidRDefault="003D0396" w:rsidP="003D0396">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w:t>
      </w:r>
      <w:r w:rsidR="00E01C83" w:rsidRPr="005F69DE">
        <w:rPr>
          <w:rFonts w:ascii="Tahoma" w:hAnsi="Tahoma" w:cs="Tahoma"/>
          <w:b/>
          <w:sz w:val="22"/>
          <w:szCs w:val="22"/>
        </w:rPr>
        <w:t>vrste</w:t>
      </w:r>
      <w:r w:rsidRPr="005F69DE">
        <w:rPr>
          <w:rFonts w:ascii="Tahoma" w:hAnsi="Tahoma" w:cs="Tahoma"/>
          <w:b/>
          <w:sz w:val="22"/>
          <w:szCs w:val="22"/>
        </w:rPr>
        <w:t xml:space="preserve"> elaborat</w:t>
      </w:r>
      <w:r w:rsidR="00E01C83" w:rsidRPr="005F69DE">
        <w:rPr>
          <w:rFonts w:ascii="Tahoma" w:hAnsi="Tahoma" w:cs="Tahoma"/>
          <w:b/>
          <w:sz w:val="22"/>
          <w:szCs w:val="22"/>
        </w:rPr>
        <w:t>ov</w:t>
      </w:r>
      <w:r w:rsidRPr="005F69DE">
        <w:rPr>
          <w:rFonts w:ascii="Tahoma" w:hAnsi="Tahoma" w:cs="Tahoma"/>
          <w:b/>
          <w:sz w:val="22"/>
          <w:szCs w:val="22"/>
        </w:rPr>
        <w:t>)</w:t>
      </w:r>
    </w:p>
    <w:p w14:paraId="61933458" w14:textId="674C0CC0" w:rsidR="003D0396" w:rsidRPr="005F69DE" w:rsidRDefault="003D0396" w:rsidP="005F69DE">
      <w:pPr>
        <w:pStyle w:val="Brezrazmikov"/>
      </w:pPr>
    </w:p>
    <w:p w14:paraId="5C1A06A2" w14:textId="560D77FE" w:rsidR="00E01C83" w:rsidRPr="005F69DE" w:rsidRDefault="00E01C83" w:rsidP="00250F00">
      <w:pPr>
        <w:pStyle w:val="esegmenth4"/>
        <w:spacing w:before="0" w:beforeAutospacing="0" w:after="120" w:afterAutospacing="0"/>
        <w:jc w:val="both"/>
        <w:rPr>
          <w:rFonts w:ascii="Tahoma" w:hAnsi="Tahoma" w:cs="Tahoma"/>
          <w:sz w:val="22"/>
          <w:szCs w:val="22"/>
        </w:rPr>
      </w:pPr>
      <w:r w:rsidRPr="005F69DE">
        <w:rPr>
          <w:rFonts w:ascii="Tahoma" w:hAnsi="Tahoma" w:cs="Tahoma"/>
          <w:sz w:val="22"/>
          <w:szCs w:val="22"/>
        </w:rPr>
        <w:t>Elaborati za spreminjanje podatkov o parcelah se oblikujejo glede na katastrske postopke: ureditev meje parcele, izračun površine, označitev meje parcele, nova izmera, lokacijska izboljšava, parcelacija, izravnava meje, komasacija, določitev območja služnosti in območja stavbne pravice, spremembe bonitete zemljišč, spreminjanje mej občin, ter vpis in izbris parcel in stavb zaradi spremembe državne meje.</w:t>
      </w:r>
    </w:p>
    <w:p w14:paraId="6B513F90" w14:textId="27007868" w:rsidR="00E01C83" w:rsidRPr="005F69DE" w:rsidRDefault="00E01C83" w:rsidP="00250F00">
      <w:pPr>
        <w:pStyle w:val="Brezrazmikov"/>
        <w:rPr>
          <w:rFonts w:ascii="Tahoma" w:hAnsi="Tahoma" w:cs="Tahoma"/>
          <w:sz w:val="22"/>
          <w:szCs w:val="22"/>
          <w:highlight w:val="lightGray"/>
        </w:rPr>
      </w:pPr>
    </w:p>
    <w:p w14:paraId="2A70CCE3" w14:textId="47E76E18" w:rsidR="00E01C83"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E01C83" w:rsidRPr="005F69DE">
        <w:rPr>
          <w:rFonts w:ascii="Tahoma" w:hAnsi="Tahoma" w:cs="Tahoma"/>
          <w:b/>
          <w:sz w:val="22"/>
          <w:szCs w:val="22"/>
        </w:rPr>
        <w:t>člen</w:t>
      </w:r>
    </w:p>
    <w:p w14:paraId="4470EBC5" w14:textId="77777777" w:rsidR="00E01C83" w:rsidRPr="005F69DE" w:rsidRDefault="00E01C83" w:rsidP="00E01C83">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(sestavine elaborata)</w:t>
      </w:r>
    </w:p>
    <w:p w14:paraId="5817F723" w14:textId="77777777" w:rsidR="00E01C83" w:rsidRPr="005F69DE" w:rsidRDefault="00E01C83" w:rsidP="00250F00">
      <w:pPr>
        <w:pStyle w:val="Brezrazmikov"/>
        <w:rPr>
          <w:rFonts w:ascii="Tahoma" w:hAnsi="Tahoma" w:cs="Tahoma"/>
          <w:sz w:val="22"/>
          <w:szCs w:val="22"/>
        </w:rPr>
      </w:pPr>
    </w:p>
    <w:p w14:paraId="4D68BEDC" w14:textId="0FB2CBB8" w:rsidR="003D0396" w:rsidRPr="005F69DE" w:rsidRDefault="003B58C3" w:rsidP="003D0396">
      <w:pPr>
        <w:autoSpaceDE w:val="0"/>
        <w:autoSpaceDN w:val="0"/>
        <w:adjustRightInd w:val="0"/>
        <w:jc w:val="both"/>
        <w:rPr>
          <w:rFonts w:ascii="Tahoma" w:hAnsi="Tahoma" w:cs="Tahoma"/>
          <w:color w:val="000000" w:themeColor="text1"/>
        </w:rPr>
      </w:pPr>
      <w:r w:rsidRPr="005F69DE">
        <w:rPr>
          <w:rFonts w:ascii="Tahoma" w:hAnsi="Tahoma" w:cs="Tahoma"/>
        </w:rPr>
        <w:t>(1)</w:t>
      </w:r>
      <w:r w:rsidR="0067533F" w:rsidRPr="005F69DE">
        <w:rPr>
          <w:rFonts w:ascii="Tahoma" w:hAnsi="Tahoma" w:cs="Tahoma"/>
        </w:rPr>
        <w:t xml:space="preserve"> </w:t>
      </w:r>
      <w:r w:rsidR="003D0396" w:rsidRPr="005F69DE">
        <w:rPr>
          <w:rFonts w:ascii="Tahoma" w:hAnsi="Tahoma" w:cs="Tahoma"/>
        </w:rPr>
        <w:t xml:space="preserve">Obvezne sestavine </w:t>
      </w:r>
      <w:r w:rsidR="003D0396" w:rsidRPr="005F69DE">
        <w:rPr>
          <w:rFonts w:ascii="Tahoma" w:hAnsi="Tahoma" w:cs="Tahoma"/>
          <w:color w:val="000000" w:themeColor="text1"/>
        </w:rPr>
        <w:t>elaboratov, ki se izdelajo za vpis podatkov v zemljiški kataster (v nadaljnjem besedilu: elaborat), so naslednj</w:t>
      </w:r>
      <w:r w:rsidRPr="005F69DE">
        <w:rPr>
          <w:rFonts w:ascii="Tahoma" w:hAnsi="Tahoma" w:cs="Tahoma"/>
          <w:color w:val="000000" w:themeColor="text1"/>
        </w:rPr>
        <w:t>i obrazci</w:t>
      </w:r>
      <w:r w:rsidR="003D0396" w:rsidRPr="005F69DE">
        <w:rPr>
          <w:rFonts w:ascii="Tahoma" w:hAnsi="Tahoma" w:cs="Tahoma"/>
          <w:color w:val="000000" w:themeColor="text1"/>
        </w:rPr>
        <w:t>:</w:t>
      </w:r>
    </w:p>
    <w:p w14:paraId="466EDA62" w14:textId="6F291F22" w:rsidR="003D0396" w:rsidRPr="005F69DE" w:rsidRDefault="003B58C3" w:rsidP="00A828BF">
      <w:pPr>
        <w:pStyle w:val="Odstavekseznama"/>
        <w:numPr>
          <w:ilvl w:val="0"/>
          <w:numId w:val="19"/>
        </w:numPr>
        <w:autoSpaceDE w:val="0"/>
        <w:autoSpaceDN w:val="0"/>
        <w:adjustRightInd w:val="0"/>
        <w:spacing w:line="240" w:lineRule="auto"/>
        <w:jc w:val="both"/>
        <w:rPr>
          <w:rFonts w:ascii="Tahoma" w:hAnsi="Tahoma" w:cs="Tahoma"/>
          <w:color w:val="000000" w:themeColor="text1"/>
          <w:sz w:val="22"/>
          <w:szCs w:val="22"/>
        </w:rPr>
      </w:pPr>
      <w:r w:rsidRPr="005F69DE">
        <w:rPr>
          <w:rFonts w:ascii="Tahoma" w:hAnsi="Tahoma" w:cs="Tahoma"/>
          <w:color w:val="000000" w:themeColor="text1"/>
          <w:sz w:val="22"/>
          <w:szCs w:val="22"/>
        </w:rPr>
        <w:t xml:space="preserve">Obrazec P-0: </w:t>
      </w:r>
      <w:r w:rsidR="003D0396" w:rsidRPr="005F69DE">
        <w:rPr>
          <w:rFonts w:ascii="Tahoma" w:hAnsi="Tahoma" w:cs="Tahoma"/>
          <w:color w:val="000000" w:themeColor="text1"/>
          <w:sz w:val="22"/>
          <w:szCs w:val="22"/>
        </w:rPr>
        <w:t xml:space="preserve">naslovna stran elaborata, </w:t>
      </w:r>
    </w:p>
    <w:p w14:paraId="25BCC0FD" w14:textId="05398BF6" w:rsidR="003D0396" w:rsidRPr="005F69DE" w:rsidRDefault="003B58C3" w:rsidP="00A828BF">
      <w:pPr>
        <w:pStyle w:val="Odstavekseznama"/>
        <w:numPr>
          <w:ilvl w:val="0"/>
          <w:numId w:val="19"/>
        </w:numPr>
        <w:autoSpaceDE w:val="0"/>
        <w:autoSpaceDN w:val="0"/>
        <w:adjustRightInd w:val="0"/>
        <w:spacing w:line="240" w:lineRule="auto"/>
        <w:jc w:val="both"/>
        <w:rPr>
          <w:rFonts w:ascii="Tahoma" w:hAnsi="Tahoma" w:cs="Tahoma"/>
          <w:color w:val="000000" w:themeColor="text1"/>
          <w:sz w:val="22"/>
          <w:szCs w:val="22"/>
        </w:rPr>
      </w:pPr>
      <w:r w:rsidRPr="005F69DE">
        <w:rPr>
          <w:rFonts w:ascii="Tahoma" w:hAnsi="Tahoma" w:cs="Tahoma"/>
          <w:color w:val="000000" w:themeColor="text1"/>
          <w:sz w:val="22"/>
          <w:szCs w:val="22"/>
        </w:rPr>
        <w:t xml:space="preserve">Obrazec P-1: </w:t>
      </w:r>
      <w:r w:rsidR="003D0396" w:rsidRPr="005F69DE">
        <w:rPr>
          <w:rFonts w:ascii="Tahoma" w:hAnsi="Tahoma" w:cs="Tahoma"/>
          <w:color w:val="000000" w:themeColor="text1"/>
          <w:sz w:val="22"/>
          <w:szCs w:val="22"/>
        </w:rPr>
        <w:t xml:space="preserve">skica, </w:t>
      </w:r>
    </w:p>
    <w:p w14:paraId="55446627" w14:textId="20563A6C" w:rsidR="003D0396" w:rsidRPr="005F69DE" w:rsidRDefault="003B58C3" w:rsidP="00A828BF">
      <w:pPr>
        <w:pStyle w:val="Odstavekseznama"/>
        <w:numPr>
          <w:ilvl w:val="0"/>
          <w:numId w:val="19"/>
        </w:numPr>
        <w:autoSpaceDE w:val="0"/>
        <w:autoSpaceDN w:val="0"/>
        <w:adjustRightInd w:val="0"/>
        <w:spacing w:line="240" w:lineRule="auto"/>
        <w:jc w:val="both"/>
        <w:rPr>
          <w:rFonts w:ascii="Tahoma" w:hAnsi="Tahoma" w:cs="Tahoma"/>
          <w:color w:val="000000" w:themeColor="text1"/>
          <w:sz w:val="22"/>
          <w:szCs w:val="22"/>
        </w:rPr>
      </w:pPr>
      <w:r w:rsidRPr="005F69DE">
        <w:rPr>
          <w:rFonts w:ascii="Tahoma" w:hAnsi="Tahoma" w:cs="Tahoma"/>
          <w:color w:val="000000" w:themeColor="text1"/>
          <w:sz w:val="22"/>
          <w:szCs w:val="22"/>
        </w:rPr>
        <w:t xml:space="preserve">Obrazec P-2: </w:t>
      </w:r>
      <w:r w:rsidR="003D0396" w:rsidRPr="005F69DE">
        <w:rPr>
          <w:rFonts w:ascii="Tahoma" w:hAnsi="Tahoma" w:cs="Tahoma"/>
          <w:color w:val="000000" w:themeColor="text1"/>
          <w:sz w:val="22"/>
          <w:szCs w:val="22"/>
        </w:rPr>
        <w:t xml:space="preserve">prikaz sprememb, </w:t>
      </w:r>
    </w:p>
    <w:p w14:paraId="437F5BD0" w14:textId="2091BE7D" w:rsidR="003D0396" w:rsidRPr="005F69DE" w:rsidRDefault="003B58C3" w:rsidP="00A828BF">
      <w:pPr>
        <w:pStyle w:val="Odstavekseznama"/>
        <w:numPr>
          <w:ilvl w:val="0"/>
          <w:numId w:val="19"/>
        </w:numPr>
        <w:autoSpaceDE w:val="0"/>
        <w:autoSpaceDN w:val="0"/>
        <w:adjustRightInd w:val="0"/>
        <w:spacing w:after="120" w:line="240" w:lineRule="auto"/>
        <w:jc w:val="both"/>
        <w:rPr>
          <w:rFonts w:ascii="Tahoma" w:hAnsi="Tahoma" w:cs="Tahoma"/>
          <w:color w:val="000000" w:themeColor="text1"/>
          <w:sz w:val="22"/>
          <w:szCs w:val="22"/>
        </w:rPr>
      </w:pPr>
      <w:r w:rsidRPr="005F69DE">
        <w:rPr>
          <w:rFonts w:ascii="Tahoma" w:hAnsi="Tahoma" w:cs="Tahoma"/>
          <w:color w:val="000000" w:themeColor="text1"/>
          <w:sz w:val="22"/>
          <w:szCs w:val="22"/>
        </w:rPr>
        <w:t>Obrazec P-</w:t>
      </w:r>
      <w:r w:rsidR="00581EC9" w:rsidRPr="005F69DE">
        <w:rPr>
          <w:rFonts w:ascii="Tahoma" w:hAnsi="Tahoma" w:cs="Tahoma"/>
          <w:color w:val="000000" w:themeColor="text1"/>
          <w:sz w:val="22"/>
          <w:szCs w:val="22"/>
        </w:rPr>
        <w:t>3</w:t>
      </w:r>
      <w:r w:rsidRPr="005F69DE">
        <w:rPr>
          <w:rFonts w:ascii="Tahoma" w:hAnsi="Tahoma" w:cs="Tahoma"/>
          <w:color w:val="000000" w:themeColor="text1"/>
          <w:sz w:val="22"/>
          <w:szCs w:val="22"/>
        </w:rPr>
        <w:t xml:space="preserve">: </w:t>
      </w:r>
      <w:r w:rsidR="003D0396" w:rsidRPr="005F69DE">
        <w:rPr>
          <w:rFonts w:ascii="Tahoma" w:hAnsi="Tahoma" w:cs="Tahoma"/>
          <w:color w:val="000000" w:themeColor="text1"/>
          <w:sz w:val="22"/>
          <w:szCs w:val="22"/>
        </w:rPr>
        <w:t xml:space="preserve">strokovno poročilo. </w:t>
      </w:r>
    </w:p>
    <w:p w14:paraId="55EB2AA2" w14:textId="4A7676CD" w:rsidR="003B58C3" w:rsidRPr="005F69DE" w:rsidRDefault="003B58C3" w:rsidP="003B58C3">
      <w:pPr>
        <w:pStyle w:val="Odstavek"/>
        <w:ind w:firstLine="0"/>
        <w:rPr>
          <w:rFonts w:ascii="Tahoma" w:hAnsi="Tahoma" w:cs="Tahoma"/>
        </w:rPr>
      </w:pPr>
      <w:r w:rsidRPr="005F69DE">
        <w:rPr>
          <w:rFonts w:ascii="Tahoma" w:hAnsi="Tahoma" w:cs="Tahoma"/>
        </w:rPr>
        <w:t>(</w:t>
      </w:r>
      <w:r w:rsidRPr="005F69DE">
        <w:rPr>
          <w:rFonts w:ascii="Tahoma" w:hAnsi="Tahoma" w:cs="Tahoma"/>
          <w:lang w:val="sl-SI"/>
        </w:rPr>
        <w:t>2</w:t>
      </w:r>
      <w:r w:rsidRPr="005F69DE">
        <w:rPr>
          <w:rFonts w:ascii="Tahoma" w:hAnsi="Tahoma" w:cs="Tahoma"/>
        </w:rPr>
        <w:t xml:space="preserve">) Obrazci iz prvega odstavka tega člena so </w:t>
      </w:r>
      <w:r w:rsidR="00E9620C">
        <w:rPr>
          <w:rFonts w:ascii="Tahoma" w:hAnsi="Tahoma" w:cs="Tahoma"/>
          <w:lang w:val="sl-SI"/>
        </w:rPr>
        <w:t xml:space="preserve">v Prilogi 5, ki je </w:t>
      </w:r>
      <w:r w:rsidRPr="005F69DE">
        <w:rPr>
          <w:rFonts w:ascii="Tahoma" w:hAnsi="Tahoma" w:cs="Tahoma"/>
        </w:rPr>
        <w:t>sestavni del tega pravilnika.</w:t>
      </w:r>
    </w:p>
    <w:p w14:paraId="7D3C8FED" w14:textId="77777777" w:rsidR="00581EC9" w:rsidRPr="005F69DE" w:rsidRDefault="00581EC9" w:rsidP="00250F00">
      <w:pPr>
        <w:pStyle w:val="Brezrazmikov"/>
        <w:rPr>
          <w:rFonts w:ascii="Tahoma" w:hAnsi="Tahoma" w:cs="Tahoma"/>
          <w:sz w:val="22"/>
          <w:szCs w:val="22"/>
        </w:rPr>
      </w:pPr>
    </w:p>
    <w:p w14:paraId="07569DF0" w14:textId="176A74E8" w:rsidR="00581EC9" w:rsidRPr="005F69DE" w:rsidRDefault="00581EC9" w:rsidP="00581EC9">
      <w:pPr>
        <w:autoSpaceDE w:val="0"/>
        <w:autoSpaceDN w:val="0"/>
        <w:adjustRightInd w:val="0"/>
        <w:jc w:val="both"/>
        <w:rPr>
          <w:rFonts w:ascii="Tahoma" w:hAnsi="Tahoma" w:cs="Tahoma"/>
          <w:color w:val="000000" w:themeColor="text1"/>
        </w:rPr>
      </w:pPr>
      <w:r w:rsidRPr="005F69DE">
        <w:rPr>
          <w:rFonts w:ascii="Tahoma" w:hAnsi="Tahoma" w:cs="Tahoma"/>
          <w:color w:val="000000" w:themeColor="text1"/>
        </w:rPr>
        <w:t>(3) Obvezna sestavina elaboratov iz drugega odstavka 1. člena tega pravilnika so tudi  podatki za evidentiranje sprememb, ki se izdelajo samo v digitalni obliki. Podatki za evidentiranje sprememb so podatki o elaboratu, parcelah, točkah, urejenih mejah oziroma o spremenjenjih mejah parcel, občin, tlorisov stavb, območij služnosti in stavbnih pravic ter sestavin dela stavbe, bonitet zemljišč.</w:t>
      </w:r>
    </w:p>
    <w:p w14:paraId="51C38873" w14:textId="190E9C4E" w:rsidR="003B58C3" w:rsidRPr="005F69DE" w:rsidRDefault="003B58C3" w:rsidP="003B58C3">
      <w:pPr>
        <w:pStyle w:val="Odstavek"/>
        <w:ind w:firstLine="0"/>
        <w:rPr>
          <w:rFonts w:ascii="Tahoma" w:hAnsi="Tahoma" w:cs="Tahoma"/>
          <w:lang w:val="sl-SI"/>
        </w:rPr>
      </w:pPr>
      <w:r w:rsidRPr="005F69DE">
        <w:rPr>
          <w:rFonts w:ascii="Tahoma" w:hAnsi="Tahoma" w:cs="Tahoma"/>
        </w:rPr>
        <w:t>(</w:t>
      </w:r>
      <w:r w:rsidR="00266354" w:rsidRPr="005F69DE">
        <w:rPr>
          <w:rFonts w:ascii="Tahoma" w:hAnsi="Tahoma" w:cs="Tahoma"/>
          <w:lang w:val="sl-SI"/>
        </w:rPr>
        <w:t>4</w:t>
      </w:r>
      <w:r w:rsidRPr="005F69DE">
        <w:rPr>
          <w:rFonts w:ascii="Tahoma" w:hAnsi="Tahoma" w:cs="Tahoma"/>
        </w:rPr>
        <w:t xml:space="preserve">) Elaborat se v digitalni obliki izdela v izmenjevalnih formatih, ki </w:t>
      </w:r>
      <w:r w:rsidRPr="005F69DE">
        <w:rPr>
          <w:rFonts w:ascii="Tahoma" w:hAnsi="Tahoma" w:cs="Tahoma"/>
          <w:lang w:val="sl-SI"/>
        </w:rPr>
        <w:t xml:space="preserve">so </w:t>
      </w:r>
      <w:r w:rsidR="000E5DD6">
        <w:rPr>
          <w:rFonts w:ascii="Tahoma" w:hAnsi="Tahoma" w:cs="Tahoma"/>
          <w:lang w:val="sl-SI"/>
        </w:rPr>
        <w:t>v P</w:t>
      </w:r>
      <w:r w:rsidRPr="005F69DE">
        <w:rPr>
          <w:rFonts w:ascii="Tahoma" w:hAnsi="Tahoma" w:cs="Tahoma"/>
          <w:lang w:val="sl-SI"/>
        </w:rPr>
        <w:t>rilog</w:t>
      </w:r>
      <w:r w:rsidR="000E5DD6">
        <w:rPr>
          <w:rFonts w:ascii="Tahoma" w:hAnsi="Tahoma" w:cs="Tahoma"/>
          <w:lang w:val="sl-SI"/>
        </w:rPr>
        <w:t xml:space="preserve">i 1, </w:t>
      </w:r>
      <w:r w:rsidR="000E5DD6" w:rsidRPr="00D352C9">
        <w:rPr>
          <w:rFonts w:ascii="Tahoma" w:hAnsi="Tahoma" w:cs="Tahoma"/>
        </w:rPr>
        <w:t>ki je sestavni del tega pravilnika.</w:t>
      </w:r>
    </w:p>
    <w:p w14:paraId="524357D6" w14:textId="602848FE" w:rsidR="00266354" w:rsidRPr="005F69DE" w:rsidRDefault="00266354" w:rsidP="00266354">
      <w:pPr>
        <w:pStyle w:val="Odstavek"/>
        <w:ind w:firstLine="0"/>
        <w:rPr>
          <w:rFonts w:ascii="Tahoma" w:hAnsi="Tahoma" w:cs="Tahoma"/>
          <w:lang w:val="sl-SI"/>
        </w:rPr>
      </w:pPr>
      <w:r w:rsidRPr="005F69DE">
        <w:rPr>
          <w:rFonts w:ascii="Tahoma" w:hAnsi="Tahoma" w:cs="Tahoma"/>
        </w:rPr>
        <w:t>(</w:t>
      </w:r>
      <w:r w:rsidRPr="005F69DE">
        <w:rPr>
          <w:rFonts w:ascii="Tahoma" w:hAnsi="Tahoma" w:cs="Tahoma"/>
          <w:lang w:val="sl-SI"/>
        </w:rPr>
        <w:t>5</w:t>
      </w:r>
      <w:r w:rsidRPr="005F69DE">
        <w:rPr>
          <w:rFonts w:ascii="Tahoma" w:hAnsi="Tahoma" w:cs="Tahoma"/>
        </w:rPr>
        <w:t>)</w:t>
      </w:r>
      <w:r w:rsidRPr="005F69DE">
        <w:rPr>
          <w:rFonts w:ascii="Tahoma" w:hAnsi="Tahoma" w:cs="Tahoma"/>
          <w:lang w:val="sl-SI"/>
        </w:rPr>
        <w:t xml:space="preserve"> </w:t>
      </w:r>
      <w:r w:rsidRPr="005F69DE">
        <w:rPr>
          <w:rFonts w:ascii="Tahoma" w:hAnsi="Tahoma" w:cs="Tahoma"/>
        </w:rPr>
        <w:t xml:space="preserve">Primere sestavin </w:t>
      </w:r>
      <w:r w:rsidRPr="005F69DE">
        <w:rPr>
          <w:rFonts w:ascii="Tahoma" w:hAnsi="Tahoma" w:cs="Tahoma"/>
          <w:lang w:val="sl-SI"/>
        </w:rPr>
        <w:t xml:space="preserve">elaborata </w:t>
      </w:r>
      <w:r w:rsidRPr="005F69DE">
        <w:rPr>
          <w:rFonts w:ascii="Tahoma" w:hAnsi="Tahoma" w:cs="Tahoma"/>
        </w:rPr>
        <w:t>za evidentiranje sprememb objavi geodetska uprava na svojih spletnih straneh.</w:t>
      </w:r>
    </w:p>
    <w:p w14:paraId="16B5A68F" w14:textId="77777777" w:rsidR="003B58C3" w:rsidRPr="005F69DE" w:rsidRDefault="003B58C3" w:rsidP="00250F00">
      <w:pPr>
        <w:pStyle w:val="Brezrazmikov"/>
        <w:rPr>
          <w:rFonts w:ascii="Tahoma" w:hAnsi="Tahoma" w:cs="Tahoma"/>
          <w:sz w:val="22"/>
          <w:szCs w:val="22"/>
        </w:rPr>
      </w:pPr>
    </w:p>
    <w:p w14:paraId="07F20E43" w14:textId="7A18ACAC"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6C19CFB1" w14:textId="4172AC6C" w:rsidR="003D0396" w:rsidRPr="005F69DE" w:rsidRDefault="003D0396" w:rsidP="007E38FB">
      <w:pPr>
        <w:autoSpaceDE w:val="0"/>
        <w:autoSpaceDN w:val="0"/>
        <w:adjustRightInd w:val="0"/>
        <w:spacing w:line="240" w:lineRule="auto"/>
        <w:jc w:val="center"/>
        <w:rPr>
          <w:rFonts w:ascii="Tahoma" w:eastAsia="Times New Roman" w:hAnsi="Tahoma" w:cs="Tahoma"/>
          <w:b/>
          <w:lang w:eastAsia="sl-SI"/>
        </w:rPr>
      </w:pPr>
      <w:r w:rsidRPr="005F69DE">
        <w:rPr>
          <w:rFonts w:ascii="Tahoma" w:eastAsia="Times New Roman" w:hAnsi="Tahoma" w:cs="Tahoma"/>
          <w:b/>
          <w:lang w:eastAsia="sl-SI"/>
        </w:rPr>
        <w:t>(</w:t>
      </w:r>
      <w:r w:rsidR="007E38FB" w:rsidRPr="005F69DE">
        <w:rPr>
          <w:rFonts w:ascii="Tahoma" w:eastAsia="Times New Roman" w:hAnsi="Tahoma" w:cs="Tahoma"/>
          <w:b/>
          <w:lang w:eastAsia="sl-SI"/>
        </w:rPr>
        <w:t>Obrazec P-0: naslovna stran elaborata</w:t>
      </w:r>
      <w:r w:rsidRPr="005F69DE">
        <w:rPr>
          <w:rFonts w:ascii="Tahoma" w:eastAsia="Times New Roman" w:hAnsi="Tahoma" w:cs="Tahoma"/>
          <w:b/>
          <w:lang w:eastAsia="sl-SI"/>
        </w:rPr>
        <w:t>)</w:t>
      </w:r>
    </w:p>
    <w:p w14:paraId="3541B1B6" w14:textId="4FE9B6BA" w:rsidR="003D0396" w:rsidRPr="005F69DE" w:rsidRDefault="003D0396" w:rsidP="003D0396">
      <w:pPr>
        <w:autoSpaceDE w:val="0"/>
        <w:autoSpaceDN w:val="0"/>
        <w:adjustRightInd w:val="0"/>
        <w:jc w:val="both"/>
        <w:rPr>
          <w:rFonts w:ascii="Tahoma" w:hAnsi="Tahoma" w:cs="Tahoma"/>
        </w:rPr>
      </w:pPr>
      <w:r w:rsidRPr="005F69DE">
        <w:rPr>
          <w:rFonts w:ascii="Tahoma" w:hAnsi="Tahoma" w:cs="Tahoma"/>
        </w:rPr>
        <w:t xml:space="preserve">(1) Naslovna stran elaborata ima naslednjo vsebino: </w:t>
      </w:r>
    </w:p>
    <w:p w14:paraId="344B6910"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naziv geodetskega podjetja, ki je izvedlo geodetsko storitev, </w:t>
      </w:r>
    </w:p>
    <w:p w14:paraId="4C0A4B66"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ime in priimek pooblaščenega geodeta, </w:t>
      </w:r>
    </w:p>
    <w:p w14:paraId="41FB77EC"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vrsta elaborata, </w:t>
      </w:r>
    </w:p>
    <w:p w14:paraId="673479D7"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ime in priimek oziroma firma naročnika geodetske storitve, </w:t>
      </w:r>
    </w:p>
    <w:p w14:paraId="63331687"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šifra in naziv katastrske občine ter parcelne številke parcel v postopku, </w:t>
      </w:r>
    </w:p>
    <w:p w14:paraId="39F428B0"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oznaka, pod katero geodetsko podjetje vodi geodetsko storitev, </w:t>
      </w:r>
    </w:p>
    <w:p w14:paraId="66C9B423" w14:textId="59004EC8"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številka rezervacije novih parcelnih številk in novih točk, </w:t>
      </w:r>
    </w:p>
    <w:p w14:paraId="63109880"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line="240" w:lineRule="auto"/>
        <w:jc w:val="both"/>
        <w:rPr>
          <w:rFonts w:ascii="Tahoma" w:hAnsi="Tahoma" w:cs="Tahoma"/>
          <w:sz w:val="22"/>
          <w:szCs w:val="22"/>
        </w:rPr>
      </w:pPr>
      <w:r w:rsidRPr="005F69DE">
        <w:rPr>
          <w:rFonts w:ascii="Tahoma" w:hAnsi="Tahoma" w:cs="Tahoma"/>
          <w:sz w:val="22"/>
          <w:szCs w:val="22"/>
        </w:rPr>
        <w:t xml:space="preserve">skupno število strani elaborata in </w:t>
      </w:r>
    </w:p>
    <w:p w14:paraId="0EB75506" w14:textId="77777777" w:rsidR="003D0396" w:rsidRPr="005F69DE" w:rsidRDefault="003D0396" w:rsidP="00A828BF">
      <w:pPr>
        <w:pStyle w:val="Odstavekseznama"/>
        <w:numPr>
          <w:ilvl w:val="0"/>
          <w:numId w:val="20"/>
        </w:numPr>
        <w:tabs>
          <w:tab w:val="left" w:pos="397"/>
          <w:tab w:val="left" w:pos="540"/>
          <w:tab w:val="left" w:pos="900"/>
        </w:tabs>
        <w:autoSpaceDE w:val="0"/>
        <w:autoSpaceDN w:val="0"/>
        <w:adjustRightInd w:val="0"/>
        <w:spacing w:after="120" w:line="240" w:lineRule="auto"/>
        <w:jc w:val="both"/>
        <w:rPr>
          <w:rFonts w:ascii="Tahoma" w:hAnsi="Tahoma" w:cs="Tahoma"/>
          <w:sz w:val="22"/>
          <w:szCs w:val="22"/>
        </w:rPr>
      </w:pPr>
      <w:r w:rsidRPr="005F69DE">
        <w:rPr>
          <w:rFonts w:ascii="Tahoma" w:hAnsi="Tahoma" w:cs="Tahoma"/>
          <w:sz w:val="22"/>
          <w:szCs w:val="22"/>
        </w:rPr>
        <w:t xml:space="preserve">datum potrditve elaborata. </w:t>
      </w:r>
    </w:p>
    <w:p w14:paraId="2A457796" w14:textId="7F840DAB" w:rsidR="003D0396" w:rsidRPr="005F69DE" w:rsidRDefault="003D0396" w:rsidP="003D0396">
      <w:pPr>
        <w:autoSpaceDE w:val="0"/>
        <w:autoSpaceDN w:val="0"/>
        <w:adjustRightInd w:val="0"/>
        <w:spacing w:after="120"/>
        <w:jc w:val="both"/>
        <w:rPr>
          <w:rFonts w:ascii="Tahoma" w:hAnsi="Tahoma" w:cs="Tahoma"/>
        </w:rPr>
      </w:pPr>
      <w:r w:rsidRPr="005F69DE">
        <w:rPr>
          <w:rFonts w:ascii="Tahoma" w:hAnsi="Tahoma" w:cs="Tahoma"/>
        </w:rPr>
        <w:t xml:space="preserve">(2) Pooblaščeni </w:t>
      </w:r>
      <w:r w:rsidR="00E01C83" w:rsidRPr="005F69DE">
        <w:rPr>
          <w:rFonts w:ascii="Tahoma" w:hAnsi="Tahoma" w:cs="Tahoma"/>
        </w:rPr>
        <w:t>inženir geodezije</w:t>
      </w:r>
      <w:r w:rsidRPr="005F69DE">
        <w:rPr>
          <w:rFonts w:ascii="Tahoma" w:hAnsi="Tahoma" w:cs="Tahoma"/>
        </w:rPr>
        <w:t xml:space="preserve"> s podpisom in z žigom na naslovni strani elaborata potrdi, da je elaborat izdelan v skladu s predpisi, standardi in pravili geodetske stroke. </w:t>
      </w:r>
    </w:p>
    <w:p w14:paraId="46097601" w14:textId="77777777" w:rsidR="003D0396" w:rsidRPr="005F69DE" w:rsidRDefault="003D0396" w:rsidP="003D0396">
      <w:pPr>
        <w:autoSpaceDE w:val="0"/>
        <w:autoSpaceDN w:val="0"/>
        <w:adjustRightInd w:val="0"/>
        <w:spacing w:after="120"/>
        <w:jc w:val="both"/>
        <w:rPr>
          <w:rFonts w:ascii="Tahoma" w:hAnsi="Tahoma" w:cs="Tahoma"/>
        </w:rPr>
      </w:pPr>
      <w:r w:rsidRPr="005F69DE">
        <w:rPr>
          <w:rFonts w:ascii="Tahoma" w:hAnsi="Tahoma" w:cs="Tahoma"/>
        </w:rPr>
        <w:t xml:space="preserve">(3) Ne glede na prvi odstavek tega člena vsebuje naslovna stran elaborata, ki ga izdela geodetska uprava, podatek o vrsti elaborata ter šifro in naziv katastrske občine ter parcelne številke parcel v postopku. Uslužbenec, ki ga pooblasti predstojnik geodetske uprave, s podpisom na naslovni strani elaborata potrdi, da je elaborat izdelan v skladu s predpisi, standardi in pravili geodetske stroke. </w:t>
      </w:r>
    </w:p>
    <w:p w14:paraId="7400ED43" w14:textId="7BDB3CDF" w:rsidR="003D0396" w:rsidRPr="005F69DE" w:rsidRDefault="003D0396" w:rsidP="003D0396">
      <w:pPr>
        <w:autoSpaceDE w:val="0"/>
        <w:autoSpaceDN w:val="0"/>
        <w:adjustRightInd w:val="0"/>
        <w:spacing w:after="120"/>
        <w:jc w:val="both"/>
        <w:rPr>
          <w:rFonts w:ascii="Tahoma" w:hAnsi="Tahoma" w:cs="Tahoma"/>
        </w:rPr>
      </w:pPr>
      <w:r w:rsidRPr="005F69DE">
        <w:rPr>
          <w:rFonts w:ascii="Tahoma" w:hAnsi="Tahoma" w:cs="Tahoma"/>
        </w:rPr>
        <w:t xml:space="preserve">(4) Ne glede na prvi odstavek tega člena vsebuje naslovna stran elaborata za evidentiranje sprememb v katastru </w:t>
      </w:r>
      <w:r w:rsidR="00E01C83" w:rsidRPr="005F69DE">
        <w:rPr>
          <w:rFonts w:ascii="Tahoma" w:hAnsi="Tahoma" w:cs="Tahoma"/>
        </w:rPr>
        <w:t xml:space="preserve">nepremičnin </w:t>
      </w:r>
      <w:r w:rsidRPr="005F69DE">
        <w:rPr>
          <w:rFonts w:ascii="Tahoma" w:hAnsi="Tahoma" w:cs="Tahoma"/>
        </w:rPr>
        <w:t xml:space="preserve">na podlagi pravnomočne sodne odločbe ali sodne poravnave podatek o vrsti elaborata, šifri in nazivu katastrske občine, parcelne številke parcel v postopku, številko rezervacije novih parcelnih številk in novih točk, skupno število strani elaborata ter ime, priimek in podpis sodnega izvedenca geodetske stroke z navedbo datuma dokončanja elaborata. </w:t>
      </w:r>
    </w:p>
    <w:p w14:paraId="629B0891" w14:textId="77777777" w:rsidR="003D0396" w:rsidRPr="005F69DE" w:rsidRDefault="003D0396" w:rsidP="003D0396">
      <w:pPr>
        <w:autoSpaceDE w:val="0"/>
        <w:autoSpaceDN w:val="0"/>
        <w:adjustRightInd w:val="0"/>
        <w:spacing w:after="120"/>
        <w:jc w:val="both"/>
        <w:rPr>
          <w:rFonts w:ascii="Tahoma" w:hAnsi="Tahoma" w:cs="Tahoma"/>
        </w:rPr>
      </w:pPr>
      <w:r w:rsidRPr="005F69DE">
        <w:rPr>
          <w:rFonts w:ascii="Tahoma" w:hAnsi="Tahoma" w:cs="Tahoma"/>
        </w:rPr>
        <w:t xml:space="preserve">(5) Naslovna stran elaborata spremembe bonitete zemljišča vsebuje poleg vsebin iz prvega odstavka tega člena tudi ime in priimek ter številko pooblastila kmetijskega oziroma gozdarskega strokovnjaka, ki je izvedel strokovna dela za izdelavo elaborata. </w:t>
      </w:r>
    </w:p>
    <w:p w14:paraId="70A48BCC" w14:textId="77777777" w:rsidR="003D0396" w:rsidRPr="005F69DE" w:rsidRDefault="003D0396" w:rsidP="00250F00">
      <w:pPr>
        <w:pStyle w:val="Brezrazmikov"/>
        <w:rPr>
          <w:rFonts w:ascii="Tahoma" w:hAnsi="Tahoma" w:cs="Tahoma"/>
          <w:sz w:val="22"/>
          <w:szCs w:val="22"/>
          <w:highlight w:val="lightGray"/>
        </w:rPr>
      </w:pPr>
    </w:p>
    <w:p w14:paraId="73940B3D" w14:textId="3C406FF3"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1180265D" w14:textId="37991978" w:rsidR="003D0396" w:rsidRPr="005F69DE" w:rsidRDefault="003D0396" w:rsidP="007E38FB">
      <w:pPr>
        <w:autoSpaceDE w:val="0"/>
        <w:autoSpaceDN w:val="0"/>
        <w:adjustRightInd w:val="0"/>
        <w:spacing w:line="240" w:lineRule="auto"/>
        <w:jc w:val="center"/>
        <w:rPr>
          <w:rFonts w:ascii="Tahoma" w:eastAsia="Times New Roman" w:hAnsi="Tahoma" w:cs="Tahoma"/>
          <w:b/>
          <w:lang w:eastAsia="sl-SI"/>
        </w:rPr>
      </w:pPr>
      <w:r w:rsidRPr="005F69DE">
        <w:rPr>
          <w:rFonts w:ascii="Tahoma" w:eastAsia="Times New Roman" w:hAnsi="Tahoma" w:cs="Tahoma"/>
          <w:b/>
          <w:lang w:eastAsia="sl-SI"/>
        </w:rPr>
        <w:t>(</w:t>
      </w:r>
      <w:r w:rsidR="007E38FB" w:rsidRPr="005F69DE">
        <w:rPr>
          <w:rFonts w:ascii="Tahoma" w:eastAsia="Times New Roman" w:hAnsi="Tahoma" w:cs="Tahoma"/>
          <w:b/>
          <w:lang w:eastAsia="sl-SI"/>
        </w:rPr>
        <w:t>Obrazec P-1: skica</w:t>
      </w:r>
      <w:r w:rsidRPr="005F69DE">
        <w:rPr>
          <w:rFonts w:ascii="Tahoma" w:eastAsia="Times New Roman" w:hAnsi="Tahoma" w:cs="Tahoma"/>
          <w:b/>
          <w:lang w:eastAsia="sl-SI"/>
        </w:rPr>
        <w:t>)</w:t>
      </w:r>
    </w:p>
    <w:p w14:paraId="7C4C735B" w14:textId="1E83947C"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Skica je položajno usklajen prikaz fizičnih struktur in pojavov na zemeljskem površju in podatkov </w:t>
      </w:r>
      <w:r w:rsidR="00EF5B6E" w:rsidRPr="00682AF7">
        <w:rPr>
          <w:rFonts w:ascii="Tahoma" w:hAnsi="Tahoma" w:cs="Tahoma"/>
          <w:color w:val="auto"/>
          <w:sz w:val="22"/>
          <w:szCs w:val="22"/>
        </w:rPr>
        <w:t>o parcelah in stavbah,</w:t>
      </w:r>
      <w:r w:rsidR="00EF5B6E" w:rsidRPr="00682AF7">
        <w:rPr>
          <w:rFonts w:ascii="Tahoma" w:hAnsi="Tahoma" w:cs="Tahoma"/>
          <w:b/>
          <w:color w:val="auto"/>
          <w:sz w:val="22"/>
          <w:szCs w:val="22"/>
        </w:rPr>
        <w:t xml:space="preserve"> </w:t>
      </w:r>
      <w:r w:rsidR="00EF5B6E" w:rsidRPr="00682AF7">
        <w:rPr>
          <w:rFonts w:ascii="Tahoma" w:hAnsi="Tahoma" w:cs="Tahoma"/>
          <w:color w:val="auto"/>
          <w:sz w:val="22"/>
          <w:szCs w:val="22"/>
        </w:rPr>
        <w:t xml:space="preserve">območij služnosti in stavbnih pravic ter sestavin dela stavbe </w:t>
      </w:r>
      <w:r w:rsidR="00DB4952" w:rsidRPr="00682AF7">
        <w:rPr>
          <w:rFonts w:ascii="Tahoma" w:hAnsi="Tahoma" w:cs="Tahoma"/>
          <w:color w:val="auto"/>
          <w:sz w:val="22"/>
          <w:szCs w:val="22"/>
        </w:rPr>
        <w:t>in območij bonitete zemljišča</w:t>
      </w:r>
      <w:r w:rsidR="00DB4952" w:rsidRPr="00682AF7">
        <w:rPr>
          <w:rFonts w:ascii="Tahoma" w:hAnsi="Tahoma" w:cs="Tahoma"/>
          <w:b/>
          <w:color w:val="auto"/>
          <w:sz w:val="22"/>
          <w:szCs w:val="22"/>
        </w:rPr>
        <w:t xml:space="preserve"> </w:t>
      </w:r>
      <w:r w:rsidRPr="00682AF7">
        <w:rPr>
          <w:rFonts w:ascii="Tahoma" w:hAnsi="Tahoma" w:cs="Tahoma"/>
          <w:color w:val="auto"/>
          <w:sz w:val="22"/>
          <w:szCs w:val="22"/>
        </w:rPr>
        <w:t>v času izvedbe</w:t>
      </w:r>
      <w:r w:rsidRPr="00682AF7">
        <w:rPr>
          <w:rFonts w:ascii="Tahoma" w:hAnsi="Tahoma" w:cs="Tahoma"/>
          <w:b/>
          <w:color w:val="auto"/>
          <w:sz w:val="22"/>
          <w:szCs w:val="22"/>
        </w:rPr>
        <w:t xml:space="preserve"> </w:t>
      </w:r>
      <w:r w:rsidRPr="00682AF7">
        <w:rPr>
          <w:rFonts w:ascii="Tahoma" w:hAnsi="Tahoma" w:cs="Tahoma"/>
          <w:color w:val="auto"/>
          <w:sz w:val="22"/>
          <w:szCs w:val="22"/>
        </w:rPr>
        <w:t>postopka za izdelavo elaborata.</w:t>
      </w:r>
    </w:p>
    <w:p w14:paraId="1BF26565" w14:textId="77777777" w:rsidR="003D0396" w:rsidRPr="005F69DE" w:rsidRDefault="003D0396" w:rsidP="003D0396">
      <w:pPr>
        <w:pStyle w:val="Navadensplet"/>
        <w:spacing w:after="0"/>
        <w:jc w:val="both"/>
        <w:rPr>
          <w:rFonts w:ascii="Tahoma" w:hAnsi="Tahoma" w:cs="Tahoma"/>
          <w:color w:val="auto"/>
          <w:sz w:val="22"/>
          <w:szCs w:val="22"/>
        </w:rPr>
      </w:pPr>
      <w:r w:rsidRPr="005F69DE">
        <w:rPr>
          <w:rFonts w:ascii="Tahoma" w:hAnsi="Tahoma" w:cs="Tahoma"/>
          <w:color w:val="auto"/>
          <w:sz w:val="22"/>
          <w:szCs w:val="22"/>
        </w:rPr>
        <w:t xml:space="preserve">(2) Skica vsebuje naslednje podatke o: </w:t>
      </w:r>
    </w:p>
    <w:p w14:paraId="3D288691" w14:textId="67A106F7"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mejah parcel</w:t>
      </w:r>
      <w:r w:rsidR="00EF5B6E" w:rsidRPr="005F69DE">
        <w:rPr>
          <w:rFonts w:ascii="Tahoma" w:hAnsi="Tahoma" w:cs="Tahoma"/>
          <w:color w:val="auto"/>
          <w:sz w:val="22"/>
          <w:szCs w:val="22"/>
        </w:rPr>
        <w:t>, tlorisu in številkah stavb ter ostalih enot</w:t>
      </w:r>
      <w:r w:rsidRPr="005F69DE">
        <w:rPr>
          <w:rFonts w:ascii="Tahoma" w:hAnsi="Tahoma" w:cs="Tahoma"/>
          <w:color w:val="auto"/>
          <w:sz w:val="22"/>
          <w:szCs w:val="22"/>
        </w:rPr>
        <w:t>,</w:t>
      </w:r>
    </w:p>
    <w:p w14:paraId="56BF4F54" w14:textId="1ED75FA5"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parcelnih številkah</w:t>
      </w:r>
      <w:r w:rsidR="00EF5B6E" w:rsidRPr="005F69DE">
        <w:rPr>
          <w:rFonts w:ascii="Tahoma" w:hAnsi="Tahoma" w:cs="Tahoma"/>
          <w:color w:val="auto"/>
          <w:sz w:val="22"/>
          <w:szCs w:val="22"/>
        </w:rPr>
        <w:t xml:space="preserve"> in drugih identifikatorjih</w:t>
      </w:r>
      <w:r w:rsidRPr="005F69DE">
        <w:rPr>
          <w:rFonts w:ascii="Tahoma" w:hAnsi="Tahoma" w:cs="Tahoma"/>
          <w:color w:val="auto"/>
          <w:sz w:val="22"/>
          <w:szCs w:val="22"/>
        </w:rPr>
        <w:t xml:space="preserve">, </w:t>
      </w:r>
    </w:p>
    <w:p w14:paraId="04531D84" w14:textId="477D10A3"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 xml:space="preserve">točkah, uporabljenih pri izmeri, </w:t>
      </w:r>
    </w:p>
    <w:p w14:paraId="039FF5D2" w14:textId="77777777"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 xml:space="preserve">mejnikih, </w:t>
      </w:r>
    </w:p>
    <w:p w14:paraId="2AA63ADA" w14:textId="65872CDE"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izmerjenih razdaljah med točkami, uporabljenimi pri izmeri,</w:t>
      </w:r>
      <w:r w:rsidRPr="005F69DE">
        <w:rPr>
          <w:rFonts w:ascii="Tahoma" w:hAnsi="Tahoma" w:cs="Tahoma"/>
          <w:b/>
          <w:color w:val="auto"/>
          <w:sz w:val="22"/>
          <w:szCs w:val="22"/>
        </w:rPr>
        <w:t xml:space="preserve"> </w:t>
      </w:r>
      <w:r w:rsidRPr="005F69DE">
        <w:rPr>
          <w:rFonts w:ascii="Tahoma" w:hAnsi="Tahoma" w:cs="Tahoma"/>
          <w:color w:val="auto"/>
          <w:sz w:val="22"/>
          <w:szCs w:val="22"/>
        </w:rPr>
        <w:t xml:space="preserve">v naravi, </w:t>
      </w:r>
    </w:p>
    <w:p w14:paraId="462C9490" w14:textId="77777777"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 xml:space="preserve">lastnikih (ime in priimek oziroma firma), </w:t>
      </w:r>
    </w:p>
    <w:p w14:paraId="374C2A36" w14:textId="77777777" w:rsidR="003D0396"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 xml:space="preserve">topografski vsebini, </w:t>
      </w:r>
    </w:p>
    <w:p w14:paraId="1F99042A" w14:textId="483EE061" w:rsidR="00DB4952" w:rsidRPr="005F69DE" w:rsidRDefault="003D0396"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geodetskih točkah</w:t>
      </w:r>
      <w:r w:rsidR="009A75AE" w:rsidRPr="005F69DE">
        <w:rPr>
          <w:rFonts w:ascii="Tahoma" w:hAnsi="Tahoma" w:cs="Tahoma"/>
          <w:color w:val="auto"/>
          <w:sz w:val="22"/>
          <w:szCs w:val="22"/>
        </w:rPr>
        <w:t xml:space="preserve"> in </w:t>
      </w:r>
    </w:p>
    <w:p w14:paraId="069FE017" w14:textId="56F0F09D" w:rsidR="003D0396" w:rsidRPr="005F69DE" w:rsidRDefault="00DB4952" w:rsidP="00A828BF">
      <w:pPr>
        <w:pStyle w:val="Navadensplet"/>
        <w:numPr>
          <w:ilvl w:val="0"/>
          <w:numId w:val="21"/>
        </w:numPr>
        <w:spacing w:after="0"/>
        <w:jc w:val="both"/>
        <w:rPr>
          <w:rFonts w:ascii="Tahoma" w:hAnsi="Tahoma" w:cs="Tahoma"/>
          <w:color w:val="auto"/>
          <w:sz w:val="22"/>
          <w:szCs w:val="22"/>
        </w:rPr>
      </w:pPr>
      <w:r w:rsidRPr="005F69DE">
        <w:rPr>
          <w:rFonts w:ascii="Tahoma" w:hAnsi="Tahoma" w:cs="Tahoma"/>
          <w:color w:val="auto"/>
          <w:sz w:val="22"/>
          <w:szCs w:val="22"/>
        </w:rPr>
        <w:t>mejah območij bonitete zemljišča</w:t>
      </w:r>
      <w:r w:rsidR="003D0396" w:rsidRPr="005F69DE">
        <w:rPr>
          <w:rFonts w:ascii="Tahoma" w:hAnsi="Tahoma" w:cs="Tahoma"/>
          <w:color w:val="auto"/>
          <w:sz w:val="22"/>
          <w:szCs w:val="22"/>
        </w:rPr>
        <w:t xml:space="preserve">.  </w:t>
      </w:r>
    </w:p>
    <w:p w14:paraId="3E6478F2" w14:textId="77777777" w:rsidR="003D0396" w:rsidRPr="005F69DE" w:rsidRDefault="003D0396" w:rsidP="003D0396">
      <w:pPr>
        <w:pStyle w:val="Navadensplet"/>
        <w:spacing w:after="0"/>
        <w:jc w:val="both"/>
        <w:rPr>
          <w:rFonts w:ascii="Tahoma" w:hAnsi="Tahoma" w:cs="Tahoma"/>
          <w:b/>
          <w:strike/>
          <w:color w:val="auto"/>
          <w:sz w:val="22"/>
          <w:szCs w:val="22"/>
        </w:rPr>
      </w:pPr>
    </w:p>
    <w:p w14:paraId="2F80A44C" w14:textId="77777777" w:rsidR="003D0396" w:rsidRPr="00682AF7" w:rsidRDefault="003D0396" w:rsidP="003D0396">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(3) Skica ima tudi opis skice, ki vsebuje naslednje: </w:t>
      </w:r>
    </w:p>
    <w:p w14:paraId="752BBCEA" w14:textId="77777777" w:rsidR="003D0396" w:rsidRPr="00682AF7" w:rsidRDefault="003D0396" w:rsidP="00A828BF">
      <w:pPr>
        <w:pStyle w:val="Navadensplet"/>
        <w:numPr>
          <w:ilvl w:val="0"/>
          <w:numId w:val="22"/>
        </w:numPr>
        <w:spacing w:after="0"/>
        <w:jc w:val="both"/>
        <w:rPr>
          <w:rFonts w:ascii="Tahoma" w:hAnsi="Tahoma" w:cs="Tahoma"/>
          <w:color w:val="auto"/>
          <w:sz w:val="22"/>
          <w:szCs w:val="22"/>
        </w:rPr>
      </w:pPr>
      <w:r w:rsidRPr="00682AF7">
        <w:rPr>
          <w:rFonts w:ascii="Tahoma" w:hAnsi="Tahoma" w:cs="Tahoma"/>
          <w:color w:val="auto"/>
          <w:sz w:val="22"/>
          <w:szCs w:val="22"/>
        </w:rPr>
        <w:t xml:space="preserve">šifro in ime katastrske občine, </w:t>
      </w:r>
    </w:p>
    <w:p w14:paraId="29FB5DE3" w14:textId="77777777" w:rsidR="003D0396" w:rsidRPr="00682AF7" w:rsidRDefault="003D0396" w:rsidP="00A828BF">
      <w:pPr>
        <w:pStyle w:val="Navadensplet"/>
        <w:numPr>
          <w:ilvl w:val="0"/>
          <w:numId w:val="22"/>
        </w:numPr>
        <w:spacing w:after="0"/>
        <w:jc w:val="both"/>
        <w:rPr>
          <w:rFonts w:ascii="Tahoma" w:hAnsi="Tahoma" w:cs="Tahoma"/>
          <w:color w:val="auto"/>
          <w:sz w:val="22"/>
          <w:szCs w:val="22"/>
        </w:rPr>
      </w:pPr>
      <w:r w:rsidRPr="00682AF7">
        <w:rPr>
          <w:rFonts w:ascii="Tahoma" w:hAnsi="Tahoma" w:cs="Tahoma"/>
          <w:color w:val="auto"/>
          <w:sz w:val="22"/>
          <w:szCs w:val="22"/>
        </w:rPr>
        <w:t xml:space="preserve">približno merilo skice, </w:t>
      </w:r>
    </w:p>
    <w:p w14:paraId="2B4D9120" w14:textId="77777777" w:rsidR="003D0396" w:rsidRPr="00682AF7" w:rsidRDefault="003D0396" w:rsidP="00A828BF">
      <w:pPr>
        <w:pStyle w:val="Navadensplet"/>
        <w:numPr>
          <w:ilvl w:val="0"/>
          <w:numId w:val="22"/>
        </w:numPr>
        <w:spacing w:after="0"/>
        <w:jc w:val="both"/>
        <w:rPr>
          <w:rFonts w:ascii="Tahoma" w:hAnsi="Tahoma" w:cs="Tahoma"/>
          <w:color w:val="auto"/>
          <w:sz w:val="22"/>
          <w:szCs w:val="22"/>
        </w:rPr>
      </w:pPr>
      <w:r w:rsidRPr="00682AF7">
        <w:rPr>
          <w:rFonts w:ascii="Tahoma" w:hAnsi="Tahoma" w:cs="Tahoma"/>
          <w:color w:val="auto"/>
          <w:sz w:val="22"/>
          <w:szCs w:val="22"/>
        </w:rPr>
        <w:t>datum prikazanega stanja in</w:t>
      </w:r>
    </w:p>
    <w:p w14:paraId="59C55349" w14:textId="77777777" w:rsidR="003D0396" w:rsidRPr="00682AF7" w:rsidRDefault="003D0396" w:rsidP="00A828BF">
      <w:pPr>
        <w:pStyle w:val="Navadensplet"/>
        <w:numPr>
          <w:ilvl w:val="0"/>
          <w:numId w:val="22"/>
        </w:numPr>
        <w:spacing w:after="120"/>
        <w:ind w:left="357" w:hanging="357"/>
        <w:jc w:val="both"/>
        <w:rPr>
          <w:rFonts w:ascii="Tahoma" w:hAnsi="Tahoma" w:cs="Tahoma"/>
          <w:color w:val="auto"/>
          <w:sz w:val="22"/>
          <w:szCs w:val="22"/>
        </w:rPr>
      </w:pPr>
      <w:r w:rsidRPr="00682AF7">
        <w:rPr>
          <w:rFonts w:ascii="Tahoma" w:hAnsi="Tahoma" w:cs="Tahoma"/>
          <w:color w:val="auto"/>
          <w:sz w:val="22"/>
          <w:szCs w:val="22"/>
        </w:rPr>
        <w:t xml:space="preserve">pomen uporabljenih simbolov in dodatnih barv. </w:t>
      </w:r>
    </w:p>
    <w:p w14:paraId="02190F7C" w14:textId="77777777"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(4) V skici elaborata ureditve meje se prikažejo tudi pokazane meje in razdalje med pokazanimi mejami in predlagano mejo, pri čemer se označi, kdo je pokazal posamezno pokazano mejo.  </w:t>
      </w:r>
    </w:p>
    <w:p w14:paraId="1673B41C" w14:textId="77777777"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(5) V skici elaborata parcelacije se navede tudi številka prostorskega akta, če se parcelacija izvaja na podlagi tega akta. </w:t>
      </w:r>
    </w:p>
    <w:p w14:paraId="6FD14228" w14:textId="77777777" w:rsidR="003D0396" w:rsidRPr="005F69DE" w:rsidRDefault="003D0396" w:rsidP="009A75AE">
      <w:pPr>
        <w:pStyle w:val="Brezrazmikov"/>
        <w:rPr>
          <w:rFonts w:ascii="Tahoma" w:hAnsi="Tahoma" w:cs="Tahoma"/>
          <w:sz w:val="22"/>
          <w:szCs w:val="22"/>
        </w:rPr>
      </w:pPr>
    </w:p>
    <w:p w14:paraId="49E3DAE9" w14:textId="1BFE4A4E"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45520984" w14:textId="60E802E6" w:rsidR="003D0396" w:rsidRPr="005F69DE" w:rsidRDefault="003D0396" w:rsidP="007E38FB">
      <w:pPr>
        <w:autoSpaceDE w:val="0"/>
        <w:autoSpaceDN w:val="0"/>
        <w:adjustRightInd w:val="0"/>
        <w:spacing w:line="240" w:lineRule="auto"/>
        <w:jc w:val="center"/>
        <w:rPr>
          <w:rFonts w:ascii="Tahoma" w:eastAsia="Times New Roman" w:hAnsi="Tahoma" w:cs="Tahoma"/>
          <w:b/>
          <w:lang w:eastAsia="sl-SI"/>
        </w:rPr>
      </w:pPr>
      <w:r w:rsidRPr="005F69DE">
        <w:rPr>
          <w:rFonts w:ascii="Tahoma" w:eastAsia="Times New Roman" w:hAnsi="Tahoma" w:cs="Tahoma"/>
          <w:b/>
          <w:lang w:eastAsia="sl-SI"/>
        </w:rPr>
        <w:t>(</w:t>
      </w:r>
      <w:r w:rsidR="007E38FB" w:rsidRPr="005F69DE">
        <w:rPr>
          <w:rFonts w:ascii="Tahoma" w:eastAsia="Times New Roman" w:hAnsi="Tahoma" w:cs="Tahoma"/>
          <w:b/>
          <w:lang w:eastAsia="sl-SI"/>
        </w:rPr>
        <w:t>Obrazec P-2: prikaz sprememb</w:t>
      </w:r>
      <w:r w:rsidRPr="005F69DE">
        <w:rPr>
          <w:rFonts w:ascii="Tahoma" w:eastAsia="Times New Roman" w:hAnsi="Tahoma" w:cs="Tahoma"/>
          <w:b/>
          <w:lang w:eastAsia="sl-SI"/>
        </w:rPr>
        <w:t>)</w:t>
      </w:r>
    </w:p>
    <w:p w14:paraId="7743E3DE" w14:textId="19F93B16"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V prikazu sprememb se prikažejo podatki, ki so evidentirani v katastru</w:t>
      </w:r>
      <w:r w:rsidR="00EF5B6E" w:rsidRPr="00682AF7">
        <w:rPr>
          <w:rFonts w:ascii="Tahoma" w:hAnsi="Tahoma" w:cs="Tahoma"/>
          <w:color w:val="auto"/>
          <w:sz w:val="22"/>
          <w:szCs w:val="22"/>
        </w:rPr>
        <w:t xml:space="preserve"> nepremičnin</w:t>
      </w:r>
      <w:r w:rsidRPr="00682AF7">
        <w:rPr>
          <w:rFonts w:ascii="Tahoma" w:hAnsi="Tahoma" w:cs="Tahoma"/>
          <w:color w:val="auto"/>
          <w:sz w:val="22"/>
          <w:szCs w:val="22"/>
        </w:rPr>
        <w:t xml:space="preserve">, in spremembe, predlagane v elaboratu. Spremembe meje parcele, območja služnosti, območja stavbne pravice, </w:t>
      </w:r>
      <w:r w:rsidR="00EF5B6E" w:rsidRPr="00682AF7">
        <w:rPr>
          <w:rFonts w:ascii="Tahoma" w:hAnsi="Tahoma" w:cs="Tahoma"/>
          <w:color w:val="auto"/>
          <w:sz w:val="22"/>
          <w:szCs w:val="22"/>
        </w:rPr>
        <w:t xml:space="preserve">tloris stavbe, sestavine delov stavb, </w:t>
      </w:r>
      <w:r w:rsidRPr="00682AF7">
        <w:rPr>
          <w:rFonts w:ascii="Tahoma" w:hAnsi="Tahoma" w:cs="Tahoma"/>
          <w:color w:val="auto"/>
          <w:sz w:val="22"/>
          <w:szCs w:val="22"/>
        </w:rPr>
        <w:t>določitev spremenjenjih mej občin</w:t>
      </w:r>
      <w:r w:rsidR="00EF5B6E" w:rsidRPr="00682AF7">
        <w:rPr>
          <w:rFonts w:ascii="Tahoma" w:hAnsi="Tahoma" w:cs="Tahoma"/>
          <w:color w:val="auto"/>
          <w:sz w:val="22"/>
          <w:szCs w:val="22"/>
        </w:rPr>
        <w:t xml:space="preserve"> </w:t>
      </w:r>
      <w:r w:rsidRPr="00682AF7">
        <w:rPr>
          <w:rFonts w:ascii="Tahoma" w:hAnsi="Tahoma" w:cs="Tahoma"/>
          <w:color w:val="auto"/>
          <w:sz w:val="22"/>
          <w:szCs w:val="22"/>
        </w:rPr>
        <w:t>in območja bonitete zemljišč se prikažejo grafično, spremembe drugih podatkov pa opisno.</w:t>
      </w:r>
    </w:p>
    <w:p w14:paraId="0289B077" w14:textId="77777777" w:rsidR="003D0396" w:rsidRPr="005F69DE" w:rsidRDefault="003D0396" w:rsidP="003D0396">
      <w:pPr>
        <w:pStyle w:val="Navadensplet"/>
        <w:spacing w:after="0"/>
        <w:jc w:val="both"/>
        <w:rPr>
          <w:rFonts w:ascii="Tahoma" w:hAnsi="Tahoma" w:cs="Tahoma"/>
          <w:sz w:val="22"/>
          <w:szCs w:val="22"/>
        </w:rPr>
      </w:pPr>
    </w:p>
    <w:p w14:paraId="1BA2599D" w14:textId="0B945A62"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3E54AB4D" w14:textId="6DA91B81" w:rsidR="003D0396" w:rsidRPr="005F69DE" w:rsidRDefault="003D0396" w:rsidP="007E38FB">
      <w:pPr>
        <w:autoSpaceDE w:val="0"/>
        <w:autoSpaceDN w:val="0"/>
        <w:adjustRightInd w:val="0"/>
        <w:spacing w:line="240" w:lineRule="auto"/>
        <w:jc w:val="center"/>
        <w:rPr>
          <w:rFonts w:ascii="Tahoma" w:eastAsia="Times New Roman" w:hAnsi="Tahoma" w:cs="Tahoma"/>
          <w:b/>
          <w:lang w:eastAsia="sl-SI"/>
        </w:rPr>
      </w:pPr>
      <w:r w:rsidRPr="005F69DE">
        <w:rPr>
          <w:rFonts w:ascii="Tahoma" w:eastAsia="Times New Roman" w:hAnsi="Tahoma" w:cs="Tahoma"/>
          <w:b/>
          <w:lang w:eastAsia="sl-SI"/>
        </w:rPr>
        <w:t>(</w:t>
      </w:r>
      <w:r w:rsidR="007E38FB" w:rsidRPr="005F69DE">
        <w:rPr>
          <w:rFonts w:ascii="Tahoma" w:eastAsia="Times New Roman" w:hAnsi="Tahoma" w:cs="Tahoma"/>
          <w:b/>
          <w:lang w:eastAsia="sl-SI"/>
        </w:rPr>
        <w:t>Obrazec P-</w:t>
      </w:r>
      <w:r w:rsidR="00581EC9" w:rsidRPr="005F69DE">
        <w:rPr>
          <w:rFonts w:ascii="Tahoma" w:eastAsia="Times New Roman" w:hAnsi="Tahoma" w:cs="Tahoma"/>
          <w:b/>
          <w:lang w:eastAsia="sl-SI"/>
        </w:rPr>
        <w:t>3</w:t>
      </w:r>
      <w:r w:rsidR="007E38FB" w:rsidRPr="005F69DE">
        <w:rPr>
          <w:rFonts w:ascii="Tahoma" w:eastAsia="Times New Roman" w:hAnsi="Tahoma" w:cs="Tahoma"/>
          <w:b/>
          <w:lang w:eastAsia="sl-SI"/>
        </w:rPr>
        <w:t>: strokovno poročilo</w:t>
      </w:r>
      <w:r w:rsidRPr="005F69DE">
        <w:rPr>
          <w:rFonts w:ascii="Tahoma" w:eastAsia="Times New Roman" w:hAnsi="Tahoma" w:cs="Tahoma"/>
          <w:b/>
          <w:lang w:eastAsia="sl-SI"/>
        </w:rPr>
        <w:t>)</w:t>
      </w:r>
    </w:p>
    <w:p w14:paraId="513C7A4E" w14:textId="69465B18" w:rsidR="003D0396" w:rsidRPr="005F69DE" w:rsidRDefault="003D0396" w:rsidP="003D0396">
      <w:pPr>
        <w:rPr>
          <w:rFonts w:ascii="Tahoma" w:hAnsi="Tahoma" w:cs="Tahoma"/>
        </w:rPr>
      </w:pPr>
      <w:r w:rsidRPr="005F69DE">
        <w:rPr>
          <w:rFonts w:ascii="Tahoma" w:hAnsi="Tahoma" w:cs="Tahoma"/>
        </w:rPr>
        <w:t>Strokovno poročilo vsebuje:</w:t>
      </w:r>
    </w:p>
    <w:p w14:paraId="182CF5E1" w14:textId="13A1852E" w:rsidR="003D0396" w:rsidRPr="005F69DE" w:rsidRDefault="003D0396" w:rsidP="00A828BF">
      <w:pPr>
        <w:pStyle w:val="Odstavekseznama"/>
        <w:numPr>
          <w:ilvl w:val="0"/>
          <w:numId w:val="25"/>
        </w:numPr>
        <w:spacing w:line="240" w:lineRule="auto"/>
        <w:ind w:left="284" w:hanging="284"/>
        <w:jc w:val="both"/>
        <w:rPr>
          <w:rFonts w:ascii="Tahoma" w:hAnsi="Tahoma" w:cs="Tahoma"/>
          <w:sz w:val="22"/>
          <w:szCs w:val="22"/>
        </w:rPr>
      </w:pPr>
      <w:r w:rsidRPr="005F69DE">
        <w:rPr>
          <w:rFonts w:ascii="Tahoma" w:hAnsi="Tahoma" w:cs="Tahoma"/>
          <w:sz w:val="22"/>
          <w:szCs w:val="22"/>
        </w:rPr>
        <w:t>podatke o določitvi koordinat</w:t>
      </w:r>
      <w:r w:rsidRPr="005F69DE">
        <w:rPr>
          <w:rFonts w:ascii="Tahoma" w:hAnsi="Tahoma" w:cs="Tahoma"/>
          <w:b/>
          <w:sz w:val="22"/>
          <w:szCs w:val="22"/>
        </w:rPr>
        <w:t xml:space="preserve"> </w:t>
      </w:r>
      <w:r w:rsidRPr="005F69DE">
        <w:rPr>
          <w:rFonts w:ascii="Tahoma" w:hAnsi="Tahoma" w:cs="Tahoma"/>
          <w:sz w:val="22"/>
          <w:szCs w:val="22"/>
        </w:rPr>
        <w:t>točk,</w:t>
      </w:r>
    </w:p>
    <w:p w14:paraId="0FE16FAA" w14:textId="77777777" w:rsidR="003D0396" w:rsidRPr="005F69DE" w:rsidRDefault="003D0396" w:rsidP="00A828BF">
      <w:pPr>
        <w:pStyle w:val="Odstavekseznama"/>
        <w:numPr>
          <w:ilvl w:val="0"/>
          <w:numId w:val="25"/>
        </w:numPr>
        <w:spacing w:line="240" w:lineRule="auto"/>
        <w:ind w:left="284" w:hanging="284"/>
        <w:jc w:val="both"/>
        <w:rPr>
          <w:rFonts w:ascii="Tahoma" w:hAnsi="Tahoma" w:cs="Tahoma"/>
          <w:sz w:val="22"/>
          <w:szCs w:val="22"/>
        </w:rPr>
      </w:pPr>
      <w:r w:rsidRPr="005F69DE">
        <w:rPr>
          <w:rFonts w:ascii="Tahoma" w:hAnsi="Tahoma" w:cs="Tahoma"/>
          <w:sz w:val="22"/>
          <w:szCs w:val="22"/>
        </w:rPr>
        <w:t>izračun površine,</w:t>
      </w:r>
    </w:p>
    <w:p w14:paraId="568585B4" w14:textId="77777777" w:rsidR="003D0396" w:rsidRPr="005F69DE" w:rsidRDefault="003D0396" w:rsidP="00A828BF">
      <w:pPr>
        <w:pStyle w:val="Odstavekseznama"/>
        <w:numPr>
          <w:ilvl w:val="0"/>
          <w:numId w:val="25"/>
        </w:numPr>
        <w:spacing w:line="240" w:lineRule="auto"/>
        <w:ind w:left="284" w:hanging="284"/>
        <w:jc w:val="both"/>
        <w:rPr>
          <w:rFonts w:ascii="Tahoma" w:hAnsi="Tahoma" w:cs="Tahoma"/>
          <w:sz w:val="22"/>
          <w:szCs w:val="22"/>
        </w:rPr>
      </w:pPr>
      <w:r w:rsidRPr="005F69DE">
        <w:rPr>
          <w:rFonts w:ascii="Tahoma" w:hAnsi="Tahoma" w:cs="Tahoma"/>
          <w:sz w:val="22"/>
          <w:szCs w:val="22"/>
        </w:rPr>
        <w:t xml:space="preserve">uporabljene podatke in </w:t>
      </w:r>
    </w:p>
    <w:p w14:paraId="5B672607" w14:textId="2FA2CD0F" w:rsidR="003D0396" w:rsidRPr="005F69DE" w:rsidRDefault="003D0396" w:rsidP="00A828BF">
      <w:pPr>
        <w:pStyle w:val="Odstavekseznama"/>
        <w:numPr>
          <w:ilvl w:val="0"/>
          <w:numId w:val="25"/>
        </w:numPr>
        <w:spacing w:line="240" w:lineRule="auto"/>
        <w:ind w:left="284" w:hanging="284"/>
        <w:jc w:val="both"/>
        <w:rPr>
          <w:rFonts w:ascii="Tahoma" w:hAnsi="Tahoma" w:cs="Tahoma"/>
          <w:sz w:val="22"/>
          <w:szCs w:val="22"/>
        </w:rPr>
      </w:pPr>
      <w:r w:rsidRPr="005F69DE">
        <w:rPr>
          <w:rFonts w:ascii="Tahoma" w:hAnsi="Tahoma" w:cs="Tahoma"/>
          <w:sz w:val="22"/>
          <w:szCs w:val="22"/>
        </w:rPr>
        <w:t>analizo točnosti koordinat točk.</w:t>
      </w:r>
    </w:p>
    <w:p w14:paraId="1F2ABA01" w14:textId="77777777" w:rsidR="003D0396" w:rsidRPr="005F69DE" w:rsidRDefault="003D0396" w:rsidP="003D0396">
      <w:pPr>
        <w:pStyle w:val="esegmenth4"/>
        <w:spacing w:before="0" w:beforeAutospacing="0" w:after="0" w:afterAutospacing="0"/>
        <w:jc w:val="center"/>
        <w:rPr>
          <w:rFonts w:ascii="Tahoma" w:hAnsi="Tahoma" w:cs="Tahoma"/>
          <w:b/>
          <w:sz w:val="22"/>
          <w:szCs w:val="22"/>
        </w:rPr>
      </w:pPr>
    </w:p>
    <w:p w14:paraId="452E7B93" w14:textId="62139FAE"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23478D9F" w14:textId="73E977C9" w:rsidR="003D0396" w:rsidRPr="005F69DE" w:rsidRDefault="003D0396" w:rsidP="003D0396">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 xml:space="preserve">(podatki o določitvi koordinat točk) </w:t>
      </w:r>
    </w:p>
    <w:p w14:paraId="79FF7BF9" w14:textId="77777777" w:rsidR="00F27A3A" w:rsidRPr="005F69DE" w:rsidRDefault="00F27A3A" w:rsidP="00421B69">
      <w:pPr>
        <w:pStyle w:val="Brezrazmikov"/>
        <w:rPr>
          <w:rFonts w:ascii="Tahoma" w:hAnsi="Tahoma" w:cs="Tahoma"/>
          <w:sz w:val="22"/>
          <w:szCs w:val="22"/>
        </w:rPr>
      </w:pPr>
    </w:p>
    <w:p w14:paraId="0B10D0BA" w14:textId="634570A6"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Če se spremenijo ali na novo določijo koordinate točk, vsebuje strokovno poročilo iz prejšnjega člena podatke o določitvi koordinat točk, ki omogočajo ponovno izvedbo in sledljivost postopka ter preveritev izvedenih opazovanj, izračunov in predlaganih sprememb koordinat.</w:t>
      </w:r>
    </w:p>
    <w:p w14:paraId="1F241962" w14:textId="09CA871E" w:rsidR="003D0396" w:rsidRPr="00682AF7" w:rsidRDefault="003D0396" w:rsidP="003D0396">
      <w:pPr>
        <w:pStyle w:val="Navadensplet"/>
        <w:spacing w:after="0"/>
        <w:jc w:val="both"/>
        <w:rPr>
          <w:rFonts w:ascii="Tahoma" w:hAnsi="Tahoma" w:cs="Tahoma"/>
          <w:color w:val="auto"/>
          <w:sz w:val="22"/>
          <w:szCs w:val="22"/>
        </w:rPr>
      </w:pPr>
      <w:r w:rsidRPr="00682AF7">
        <w:rPr>
          <w:rFonts w:ascii="Tahoma" w:hAnsi="Tahoma" w:cs="Tahoma"/>
          <w:color w:val="auto"/>
          <w:sz w:val="22"/>
          <w:szCs w:val="22"/>
        </w:rPr>
        <w:t>(2) Podatki o določitvi koordinat</w:t>
      </w:r>
      <w:r w:rsidRPr="00682AF7">
        <w:rPr>
          <w:rFonts w:ascii="Tahoma" w:hAnsi="Tahoma" w:cs="Tahoma"/>
          <w:b/>
          <w:color w:val="auto"/>
          <w:sz w:val="22"/>
          <w:szCs w:val="22"/>
        </w:rPr>
        <w:t xml:space="preserve"> </w:t>
      </w:r>
      <w:r w:rsidRPr="00682AF7">
        <w:rPr>
          <w:rFonts w:ascii="Tahoma" w:hAnsi="Tahoma" w:cs="Tahoma"/>
          <w:color w:val="auto"/>
          <w:sz w:val="22"/>
          <w:szCs w:val="22"/>
        </w:rPr>
        <w:t xml:space="preserve">točk so: </w:t>
      </w:r>
    </w:p>
    <w:p w14:paraId="46EE85B7" w14:textId="77777777" w:rsidR="003D0396" w:rsidRPr="00682AF7" w:rsidRDefault="003D0396" w:rsidP="00A828BF">
      <w:pPr>
        <w:pStyle w:val="Navadensplet"/>
        <w:numPr>
          <w:ilvl w:val="0"/>
          <w:numId w:val="23"/>
        </w:numPr>
        <w:spacing w:after="0"/>
        <w:jc w:val="both"/>
        <w:rPr>
          <w:rFonts w:ascii="Tahoma" w:hAnsi="Tahoma" w:cs="Tahoma"/>
          <w:color w:val="auto"/>
          <w:sz w:val="22"/>
          <w:szCs w:val="22"/>
        </w:rPr>
      </w:pPr>
      <w:r w:rsidRPr="00682AF7">
        <w:rPr>
          <w:rFonts w:ascii="Tahoma" w:hAnsi="Tahoma" w:cs="Tahoma"/>
          <w:color w:val="auto"/>
          <w:sz w:val="22"/>
          <w:szCs w:val="22"/>
        </w:rPr>
        <w:t>podatki izmere, kontrolnih merjenj in izračun koordinat, če se koordinate določijo z meritvami,</w:t>
      </w:r>
    </w:p>
    <w:p w14:paraId="478C9166" w14:textId="77777777" w:rsidR="003D0396" w:rsidRPr="00682AF7" w:rsidRDefault="003D0396" w:rsidP="00A828BF">
      <w:pPr>
        <w:pStyle w:val="Navadensplet"/>
        <w:numPr>
          <w:ilvl w:val="0"/>
          <w:numId w:val="23"/>
        </w:numPr>
        <w:spacing w:after="0"/>
        <w:jc w:val="both"/>
        <w:rPr>
          <w:rFonts w:ascii="Tahoma" w:hAnsi="Tahoma" w:cs="Tahoma"/>
          <w:color w:val="auto"/>
          <w:sz w:val="22"/>
          <w:szCs w:val="22"/>
        </w:rPr>
      </w:pPr>
      <w:r w:rsidRPr="00682AF7">
        <w:rPr>
          <w:rFonts w:ascii="Tahoma" w:hAnsi="Tahoma" w:cs="Tahoma"/>
          <w:color w:val="auto"/>
          <w:sz w:val="22"/>
          <w:szCs w:val="22"/>
        </w:rPr>
        <w:t>podatki o transformaciji, če se koordinate določijo s transformacijo,</w:t>
      </w:r>
    </w:p>
    <w:p w14:paraId="76B2E0AD" w14:textId="751F5D7B" w:rsidR="003D0396" w:rsidRPr="00682AF7" w:rsidRDefault="003D0396" w:rsidP="00A828BF">
      <w:pPr>
        <w:pStyle w:val="Navadensplet"/>
        <w:numPr>
          <w:ilvl w:val="0"/>
          <w:numId w:val="23"/>
        </w:numPr>
        <w:spacing w:after="0"/>
        <w:jc w:val="both"/>
        <w:rPr>
          <w:rFonts w:ascii="Tahoma" w:hAnsi="Tahoma" w:cs="Tahoma"/>
          <w:color w:val="auto"/>
          <w:sz w:val="22"/>
          <w:szCs w:val="22"/>
        </w:rPr>
      </w:pPr>
      <w:r w:rsidRPr="00682AF7">
        <w:rPr>
          <w:rFonts w:ascii="Tahoma" w:hAnsi="Tahoma" w:cs="Tahoma"/>
          <w:color w:val="auto"/>
          <w:sz w:val="22"/>
          <w:szCs w:val="22"/>
        </w:rPr>
        <w:t>opis postopka lokacijske izboljšave z navedbo metode določitve koordinat točk, če se koordinate določijo z lokacijsko izboljšavo,</w:t>
      </w:r>
    </w:p>
    <w:p w14:paraId="476238E5" w14:textId="0D380158" w:rsidR="003D0396" w:rsidRPr="00682AF7" w:rsidRDefault="003D0396" w:rsidP="00A828BF">
      <w:pPr>
        <w:pStyle w:val="Navadensplet"/>
        <w:numPr>
          <w:ilvl w:val="0"/>
          <w:numId w:val="23"/>
        </w:numPr>
        <w:spacing w:after="0"/>
        <w:jc w:val="both"/>
        <w:rPr>
          <w:rFonts w:ascii="Tahoma" w:hAnsi="Tahoma" w:cs="Tahoma"/>
          <w:color w:val="auto"/>
          <w:sz w:val="22"/>
          <w:szCs w:val="22"/>
        </w:rPr>
      </w:pPr>
      <w:r w:rsidRPr="00682AF7">
        <w:rPr>
          <w:rFonts w:ascii="Tahoma" w:hAnsi="Tahoma" w:cs="Tahoma"/>
          <w:color w:val="auto"/>
          <w:sz w:val="22"/>
          <w:szCs w:val="22"/>
        </w:rPr>
        <w:t xml:space="preserve">spremenjeni podatki o točki iz tega pravilnika in </w:t>
      </w:r>
    </w:p>
    <w:p w14:paraId="1E2D8056" w14:textId="731B3078" w:rsidR="003D0396" w:rsidRPr="00682AF7" w:rsidRDefault="003D0396" w:rsidP="00A828BF">
      <w:pPr>
        <w:pStyle w:val="Navadensplet"/>
        <w:numPr>
          <w:ilvl w:val="0"/>
          <w:numId w:val="23"/>
        </w:numPr>
        <w:autoSpaceDE w:val="0"/>
        <w:autoSpaceDN w:val="0"/>
        <w:adjustRightInd w:val="0"/>
        <w:spacing w:after="120"/>
        <w:jc w:val="both"/>
        <w:rPr>
          <w:rFonts w:ascii="Tahoma" w:hAnsi="Tahoma" w:cs="Tahoma"/>
          <w:color w:val="auto"/>
          <w:sz w:val="22"/>
          <w:szCs w:val="22"/>
        </w:rPr>
      </w:pPr>
      <w:r w:rsidRPr="00682AF7">
        <w:rPr>
          <w:rFonts w:ascii="Tahoma" w:hAnsi="Tahoma" w:cs="Tahoma"/>
          <w:color w:val="auto"/>
          <w:sz w:val="22"/>
          <w:szCs w:val="22"/>
        </w:rPr>
        <w:t>seznam točk s podatki iz tega pravilnika.</w:t>
      </w:r>
    </w:p>
    <w:p w14:paraId="52A1203C" w14:textId="77777777" w:rsidR="003D0396" w:rsidRPr="005F69DE" w:rsidRDefault="003D0396" w:rsidP="00421B69">
      <w:pPr>
        <w:pStyle w:val="Brezrazmikov"/>
        <w:rPr>
          <w:rFonts w:ascii="Tahoma" w:hAnsi="Tahoma" w:cs="Tahoma"/>
          <w:sz w:val="22"/>
          <w:szCs w:val="22"/>
          <w:highlight w:val="lightGray"/>
        </w:rPr>
      </w:pPr>
    </w:p>
    <w:p w14:paraId="0A5E7218" w14:textId="0FBACA33"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644BC374" w14:textId="77777777" w:rsidR="003D0396" w:rsidRPr="005F69DE" w:rsidRDefault="003D0396" w:rsidP="003D0396">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(izračun površine)</w:t>
      </w:r>
    </w:p>
    <w:p w14:paraId="20CDA6E8" w14:textId="77777777" w:rsidR="00F27A3A" w:rsidRPr="00682AF7" w:rsidRDefault="00F27A3A" w:rsidP="00421B69">
      <w:pPr>
        <w:pStyle w:val="Brezrazmikov"/>
        <w:rPr>
          <w:rFonts w:ascii="Tahoma" w:hAnsi="Tahoma" w:cs="Tahoma"/>
          <w:sz w:val="22"/>
          <w:szCs w:val="22"/>
        </w:rPr>
      </w:pPr>
    </w:p>
    <w:p w14:paraId="499636F2" w14:textId="59440055"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w:t>
      </w:r>
      <w:r w:rsidR="00526A06" w:rsidRPr="00682AF7">
        <w:rPr>
          <w:rFonts w:ascii="Tahoma" w:hAnsi="Tahoma" w:cs="Tahoma"/>
          <w:color w:val="auto"/>
          <w:sz w:val="22"/>
          <w:szCs w:val="22"/>
        </w:rPr>
        <w:t>Ob spremembi površin  parcel, tlorisa stavbe, območja sestavin delov stavbe, območja stavbne pravice, območja služnosti,</w:t>
      </w:r>
      <w:r w:rsidR="001A7E25" w:rsidRPr="00682AF7">
        <w:rPr>
          <w:rFonts w:ascii="Tahoma" w:hAnsi="Tahoma" w:cs="Tahoma"/>
          <w:b/>
          <w:color w:val="auto"/>
          <w:sz w:val="22"/>
          <w:szCs w:val="22"/>
        </w:rPr>
        <w:t xml:space="preserve"> </w:t>
      </w:r>
      <w:r w:rsidRPr="00682AF7">
        <w:rPr>
          <w:rFonts w:ascii="Tahoma" w:hAnsi="Tahoma" w:cs="Tahoma"/>
          <w:color w:val="auto"/>
          <w:sz w:val="22"/>
          <w:szCs w:val="22"/>
        </w:rPr>
        <w:t xml:space="preserve">vsebuje strokovno poročilo </w:t>
      </w:r>
      <w:r w:rsidR="001A7E25" w:rsidRPr="00682AF7">
        <w:rPr>
          <w:rFonts w:ascii="Tahoma" w:hAnsi="Tahoma" w:cs="Tahoma"/>
          <w:color w:val="auto"/>
          <w:sz w:val="22"/>
          <w:szCs w:val="22"/>
        </w:rPr>
        <w:t>tu</w:t>
      </w:r>
      <w:r w:rsidRPr="00682AF7">
        <w:rPr>
          <w:rFonts w:ascii="Tahoma" w:hAnsi="Tahoma" w:cs="Tahoma"/>
          <w:color w:val="auto"/>
          <w:sz w:val="22"/>
          <w:szCs w:val="22"/>
        </w:rPr>
        <w:t xml:space="preserve">di izračun površin. </w:t>
      </w:r>
      <w:r w:rsidR="001A7E25" w:rsidRPr="00682AF7">
        <w:rPr>
          <w:rFonts w:ascii="Tahoma" w:hAnsi="Tahoma" w:cs="Tahoma"/>
          <w:color w:val="auto"/>
          <w:sz w:val="22"/>
          <w:szCs w:val="22"/>
        </w:rPr>
        <w:t>I</w:t>
      </w:r>
      <w:r w:rsidRPr="00682AF7">
        <w:rPr>
          <w:rFonts w:ascii="Tahoma" w:hAnsi="Tahoma" w:cs="Tahoma"/>
          <w:color w:val="auto"/>
          <w:sz w:val="22"/>
          <w:szCs w:val="22"/>
        </w:rPr>
        <w:t>zračun površine vsebuje podatke o načinu izračuna površin in seznam točk, ki so bile uporabljene za izračun površin</w:t>
      </w:r>
      <w:r w:rsidR="001A7E25" w:rsidRPr="00682AF7">
        <w:rPr>
          <w:rFonts w:ascii="Tahoma" w:hAnsi="Tahoma" w:cs="Tahoma"/>
          <w:color w:val="auto"/>
          <w:sz w:val="22"/>
          <w:szCs w:val="22"/>
        </w:rPr>
        <w:t xml:space="preserve"> in poda</w:t>
      </w:r>
      <w:r w:rsidRPr="00682AF7">
        <w:rPr>
          <w:rFonts w:ascii="Tahoma" w:hAnsi="Tahoma" w:cs="Tahoma"/>
          <w:color w:val="auto"/>
          <w:sz w:val="22"/>
          <w:szCs w:val="22"/>
        </w:rPr>
        <w:t xml:space="preserve">tke o površinah pred spremembo. </w:t>
      </w:r>
    </w:p>
    <w:p w14:paraId="3CF84E78" w14:textId="5EC0A0C8"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1A7E25" w:rsidRPr="00682AF7">
        <w:rPr>
          <w:rFonts w:ascii="Tahoma" w:hAnsi="Tahoma" w:cs="Tahoma"/>
          <w:color w:val="auto"/>
          <w:sz w:val="22"/>
          <w:szCs w:val="22"/>
        </w:rPr>
        <w:t>2</w:t>
      </w:r>
      <w:r w:rsidRPr="00682AF7">
        <w:rPr>
          <w:rFonts w:ascii="Tahoma" w:hAnsi="Tahoma" w:cs="Tahoma"/>
          <w:color w:val="auto"/>
          <w:sz w:val="22"/>
          <w:szCs w:val="22"/>
        </w:rPr>
        <w:t xml:space="preserve">) Površina se izračuna iz koordinat točk.  Pri vpisu spremenjene površine se upošteva mejna vrednost spremembe površine. Če spremembe površine ne presega mejno vrednost, se površina ne spremeni. Mejna vrednost spremembe površine, pri kateri je potrebno spremeniti veljavno površino za parcele ali dela parcel večje od 10 m², se izračuna po formuli: </w:t>
      </w:r>
    </w:p>
    <w:p w14:paraId="1EE50348" w14:textId="77777777" w:rsidR="00421B69" w:rsidRPr="00682AF7" w:rsidRDefault="00421B69" w:rsidP="003D0396">
      <w:pPr>
        <w:pStyle w:val="Navadensplet"/>
        <w:spacing w:after="120"/>
        <w:jc w:val="both"/>
        <w:rPr>
          <w:rFonts w:ascii="Tahoma" w:hAnsi="Tahoma" w:cs="Tahoma"/>
          <w:color w:val="auto"/>
          <w:sz w:val="22"/>
          <w:szCs w:val="22"/>
        </w:rPr>
      </w:pPr>
    </w:p>
    <w:p w14:paraId="1CE713D5" w14:textId="77777777" w:rsidR="003D0396" w:rsidRPr="00682AF7" w:rsidRDefault="003D0396" w:rsidP="003D0396">
      <w:pPr>
        <w:spacing w:after="120"/>
        <w:jc w:val="center"/>
        <w:rPr>
          <w:rFonts w:ascii="Tahoma" w:hAnsi="Tahoma" w:cs="Tahoma"/>
        </w:rPr>
      </w:pPr>
      <w:r w:rsidRPr="00682AF7">
        <w:rPr>
          <w:rFonts w:ascii="Tahoma" w:hAnsi="Tahoma" w:cs="Tahoma"/>
          <w:position w:val="-12"/>
        </w:rPr>
        <w:object w:dxaOrig="6240" w:dyaOrig="400" w14:anchorId="18902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75pt" o:ole="">
            <v:imagedata r:id="rId8" o:title=""/>
          </v:shape>
          <o:OLEObject Type="Embed" ProgID="Equation.3" ShapeID="_x0000_i1025" DrawAspect="Content" ObjectID="_1635853709" r:id="rId9"/>
        </w:object>
      </w:r>
    </w:p>
    <w:p w14:paraId="67F09BBB" w14:textId="04FEF909" w:rsidR="003D0396" w:rsidRPr="00682AF7" w:rsidRDefault="003D0396" w:rsidP="003D0396">
      <w:pPr>
        <w:spacing w:after="120"/>
        <w:jc w:val="center"/>
        <w:rPr>
          <w:rFonts w:ascii="Tahoma" w:hAnsi="Tahoma" w:cs="Tahoma"/>
          <w:i/>
        </w:rPr>
      </w:pPr>
    </w:p>
    <w:tbl>
      <w:tblPr>
        <w:tblW w:w="6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20"/>
        <w:gridCol w:w="1207"/>
        <w:gridCol w:w="1134"/>
        <w:gridCol w:w="1134"/>
        <w:gridCol w:w="1134"/>
      </w:tblGrid>
      <w:tr w:rsidR="00682AF7" w:rsidRPr="00682AF7" w14:paraId="318437BD"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34E78"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Točnost cm</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61CE5"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F6C16"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1E25B3E"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3D3056E"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nad 100</w:t>
            </w:r>
          </w:p>
        </w:tc>
      </w:tr>
      <w:tr w:rsidR="00682AF7" w:rsidRPr="00682AF7" w14:paraId="60B64186"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B11EC" w14:textId="77777777" w:rsidR="003D0396" w:rsidRPr="00682AF7" w:rsidRDefault="003D0396" w:rsidP="003D0396">
            <w:pPr>
              <w:jc w:val="center"/>
              <w:rPr>
                <w:rFonts w:ascii="Tahoma" w:hAnsi="Tahoma" w:cs="Tahoma"/>
                <w:sz w:val="20"/>
                <w:szCs w:val="20"/>
              </w:rPr>
            </w:pPr>
            <w:proofErr w:type="spellStart"/>
            <w:r w:rsidRPr="00682AF7">
              <w:rPr>
                <w:rFonts w:ascii="Tahoma" w:hAnsi="Tahoma" w:cs="Tahoma"/>
                <w:sz w:val="20"/>
                <w:szCs w:val="20"/>
              </w:rPr>
              <w:t>FaktorTočnosti</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B506C"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8EFDD"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F76C6B3"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AB1C3EE"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w:t>
            </w:r>
          </w:p>
        </w:tc>
      </w:tr>
      <w:tr w:rsidR="00682AF7" w:rsidRPr="00682AF7" w14:paraId="1EFC665B" w14:textId="77777777" w:rsidTr="003D0396">
        <w:trPr>
          <w:trHeight w:val="20"/>
          <w:jc w:val="center"/>
        </w:trPr>
        <w:tc>
          <w:tcPr>
            <w:tcW w:w="1920" w:type="dxa"/>
            <w:tcBorders>
              <w:top w:val="single" w:sz="4" w:space="0" w:color="auto"/>
              <w:left w:val="nil"/>
              <w:bottom w:val="single" w:sz="4" w:space="0" w:color="auto"/>
              <w:right w:val="nil"/>
            </w:tcBorders>
            <w:shd w:val="clear" w:color="auto" w:fill="auto"/>
            <w:noWrap/>
            <w:vAlign w:val="center"/>
          </w:tcPr>
          <w:p w14:paraId="4AFC9722" w14:textId="77777777" w:rsidR="003D0396" w:rsidRPr="00682AF7" w:rsidRDefault="003D0396" w:rsidP="003D0396">
            <w:pPr>
              <w:jc w:val="center"/>
              <w:rPr>
                <w:rFonts w:ascii="Tahoma" w:hAnsi="Tahoma" w:cs="Tahoma"/>
                <w:sz w:val="20"/>
                <w:szCs w:val="20"/>
              </w:rPr>
            </w:pPr>
          </w:p>
        </w:tc>
        <w:tc>
          <w:tcPr>
            <w:tcW w:w="4609" w:type="dxa"/>
            <w:gridSpan w:val="4"/>
            <w:tcBorders>
              <w:top w:val="single" w:sz="4" w:space="0" w:color="auto"/>
              <w:left w:val="nil"/>
              <w:bottom w:val="single" w:sz="4" w:space="0" w:color="auto"/>
              <w:right w:val="nil"/>
            </w:tcBorders>
            <w:shd w:val="clear" w:color="auto" w:fill="auto"/>
            <w:vAlign w:val="center"/>
          </w:tcPr>
          <w:p w14:paraId="573ECAF1" w14:textId="77777777" w:rsidR="003D0396" w:rsidRPr="00682AF7" w:rsidRDefault="003D0396" w:rsidP="003D0396">
            <w:pPr>
              <w:jc w:val="center"/>
              <w:rPr>
                <w:rFonts w:ascii="Tahoma" w:hAnsi="Tahoma" w:cs="Tahoma"/>
                <w:b/>
                <w:sz w:val="20"/>
                <w:szCs w:val="20"/>
              </w:rPr>
            </w:pPr>
          </w:p>
        </w:tc>
      </w:tr>
      <w:tr w:rsidR="00682AF7" w:rsidRPr="00682AF7" w14:paraId="2EEF4DA2"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3EF6CA0" w14:textId="77777777" w:rsidR="003D0396" w:rsidRPr="00682AF7" w:rsidRDefault="003D0396" w:rsidP="003D0396">
            <w:pPr>
              <w:jc w:val="center"/>
              <w:rPr>
                <w:rFonts w:ascii="Tahoma" w:hAnsi="Tahoma" w:cs="Tahoma"/>
                <w:b/>
                <w:sz w:val="20"/>
                <w:szCs w:val="20"/>
              </w:rPr>
            </w:pPr>
            <w:r w:rsidRPr="00682AF7">
              <w:rPr>
                <w:rFonts w:ascii="Tahoma" w:hAnsi="Tahoma" w:cs="Tahoma"/>
                <w:b/>
                <w:sz w:val="20"/>
                <w:szCs w:val="20"/>
              </w:rPr>
              <w:t>Površina</w:t>
            </w:r>
          </w:p>
        </w:tc>
        <w:tc>
          <w:tcPr>
            <w:tcW w:w="460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271F7A" w14:textId="77777777" w:rsidR="003D0396" w:rsidRPr="00682AF7" w:rsidRDefault="003D0396" w:rsidP="003D0396">
            <w:pPr>
              <w:jc w:val="center"/>
              <w:rPr>
                <w:rFonts w:ascii="Tahoma" w:hAnsi="Tahoma" w:cs="Tahoma"/>
                <w:b/>
                <w:sz w:val="20"/>
                <w:szCs w:val="20"/>
              </w:rPr>
            </w:pPr>
            <w:r w:rsidRPr="00682AF7">
              <w:rPr>
                <w:rFonts w:ascii="Tahoma" w:hAnsi="Tahoma" w:cs="Tahoma"/>
                <w:b/>
                <w:sz w:val="20"/>
                <w:szCs w:val="20"/>
              </w:rPr>
              <w:t>Mejna vrednost površine glede na točnost</w:t>
            </w:r>
          </w:p>
        </w:tc>
      </w:tr>
      <w:tr w:rsidR="00682AF7" w:rsidRPr="00682AF7" w14:paraId="62CB5C88"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2102D"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35D65"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2DDBC"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3D13A75"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CBC6714"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9</w:t>
            </w:r>
          </w:p>
        </w:tc>
      </w:tr>
      <w:tr w:rsidR="00682AF7" w:rsidRPr="00682AF7" w14:paraId="63DC9424"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9A766"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7AD4D"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0341F"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DAC583D"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77C1E0DE"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30</w:t>
            </w:r>
          </w:p>
        </w:tc>
      </w:tr>
      <w:tr w:rsidR="00682AF7" w:rsidRPr="00682AF7" w14:paraId="587EDF17"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C0DB6"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6B06B"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AE6A4"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FEEFF64"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47</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2EC862B1"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95</w:t>
            </w:r>
          </w:p>
        </w:tc>
      </w:tr>
      <w:tr w:rsidR="00682AF7" w:rsidRPr="00682AF7" w14:paraId="0FED7DBF"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15771"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4349C"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3251A"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54534DE1"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150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ADF9F43"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300</w:t>
            </w:r>
          </w:p>
        </w:tc>
      </w:tr>
      <w:tr w:rsidR="00682AF7" w:rsidRPr="00682AF7" w14:paraId="74F0A652"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DC8E7"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10875"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E2F5F"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316</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3AEC1233"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474</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D82FB55"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949</w:t>
            </w:r>
          </w:p>
        </w:tc>
      </w:tr>
      <w:tr w:rsidR="00682AF7" w:rsidRPr="00682AF7" w14:paraId="243E2DDE" w14:textId="77777777" w:rsidTr="003D0396">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98BB4"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1523C"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C731A"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6078AC32"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1072EEC1" w14:textId="77777777" w:rsidR="003D0396" w:rsidRPr="00682AF7" w:rsidRDefault="003D0396" w:rsidP="003D0396">
            <w:pPr>
              <w:jc w:val="center"/>
              <w:rPr>
                <w:rFonts w:ascii="Tahoma" w:hAnsi="Tahoma" w:cs="Tahoma"/>
                <w:sz w:val="20"/>
                <w:szCs w:val="20"/>
              </w:rPr>
            </w:pPr>
            <w:r w:rsidRPr="00682AF7">
              <w:rPr>
                <w:rFonts w:ascii="Tahoma" w:hAnsi="Tahoma" w:cs="Tahoma"/>
                <w:sz w:val="20"/>
                <w:szCs w:val="20"/>
              </w:rPr>
              <w:t>3000</w:t>
            </w:r>
          </w:p>
        </w:tc>
      </w:tr>
    </w:tbl>
    <w:p w14:paraId="184C2140" w14:textId="77777777" w:rsidR="003D0396" w:rsidRPr="00682AF7" w:rsidRDefault="003D0396" w:rsidP="003D0396">
      <w:pPr>
        <w:pStyle w:val="Navadensplet"/>
        <w:tabs>
          <w:tab w:val="left" w:pos="0"/>
        </w:tabs>
        <w:autoSpaceDE w:val="0"/>
        <w:autoSpaceDN w:val="0"/>
        <w:adjustRightInd w:val="0"/>
        <w:spacing w:after="0"/>
        <w:jc w:val="both"/>
        <w:rPr>
          <w:rFonts w:ascii="Tahoma" w:hAnsi="Tahoma" w:cs="Tahoma"/>
          <w:color w:val="auto"/>
          <w:sz w:val="22"/>
          <w:szCs w:val="22"/>
          <w:highlight w:val="lightGray"/>
        </w:rPr>
      </w:pPr>
    </w:p>
    <w:p w14:paraId="3BA44EFF" w14:textId="4AB0A8F0" w:rsidR="003D0396"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3D0396" w:rsidRPr="00682AF7">
        <w:rPr>
          <w:rFonts w:ascii="Tahoma" w:hAnsi="Tahoma" w:cs="Tahoma"/>
          <w:b/>
          <w:sz w:val="22"/>
          <w:szCs w:val="22"/>
        </w:rPr>
        <w:t>člen</w:t>
      </w:r>
    </w:p>
    <w:p w14:paraId="29774FB3" w14:textId="77777777" w:rsidR="003D0396" w:rsidRPr="00682AF7" w:rsidRDefault="003D0396" w:rsidP="003D0396">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(uporabljeni podatki)</w:t>
      </w:r>
    </w:p>
    <w:p w14:paraId="763713B9" w14:textId="77777777" w:rsidR="00F27A3A" w:rsidRPr="00682AF7" w:rsidRDefault="00F27A3A" w:rsidP="00421B69">
      <w:pPr>
        <w:pStyle w:val="Brezrazmikov"/>
        <w:rPr>
          <w:rFonts w:ascii="Tahoma" w:hAnsi="Tahoma" w:cs="Tahoma"/>
          <w:sz w:val="22"/>
          <w:szCs w:val="22"/>
        </w:rPr>
      </w:pPr>
    </w:p>
    <w:p w14:paraId="61394F4E" w14:textId="0C88C696"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Strokovno poročilo vsebuje navedbo podatkov, ki so bili uporabljeni v postopkih za izdelavo elaborata, utemeljitev uporabe navedenih podatkov in posebej navedbo razlogov, kadar niso bili uporabljeni zadnji vpisani in drugi razpoložljivi podatki.</w:t>
      </w:r>
    </w:p>
    <w:p w14:paraId="6EA455E6" w14:textId="45E3D281"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V strokovnem poročilu elaborata za evidentiranje sprememb v katastru </w:t>
      </w:r>
      <w:r w:rsidR="001A7E25" w:rsidRPr="00682AF7">
        <w:rPr>
          <w:rFonts w:ascii="Tahoma" w:hAnsi="Tahoma" w:cs="Tahoma"/>
          <w:color w:val="auto"/>
          <w:sz w:val="22"/>
          <w:szCs w:val="22"/>
        </w:rPr>
        <w:t xml:space="preserve">nepremičnin </w:t>
      </w:r>
      <w:r w:rsidRPr="00682AF7">
        <w:rPr>
          <w:rFonts w:ascii="Tahoma" w:hAnsi="Tahoma" w:cs="Tahoma"/>
          <w:color w:val="auto"/>
          <w:sz w:val="22"/>
          <w:szCs w:val="22"/>
        </w:rPr>
        <w:t xml:space="preserve">na podlagi pravnomočne sodne odločbe ali sodne poravnave in elaborata parcelacije se uporabljeni podatki ne navedejo.  </w:t>
      </w:r>
    </w:p>
    <w:p w14:paraId="31804E58" w14:textId="77777777" w:rsidR="003D0396" w:rsidRPr="004170D1" w:rsidRDefault="003D0396" w:rsidP="004170D1">
      <w:pPr>
        <w:pStyle w:val="Brezrazmikov"/>
      </w:pPr>
    </w:p>
    <w:p w14:paraId="224A4E20" w14:textId="73CB447F"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17A3F865" w14:textId="0D3F70D6" w:rsidR="003D0396" w:rsidRPr="005F69DE" w:rsidRDefault="003D0396" w:rsidP="003D0396">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(analiza točnosti koordinat točk)</w:t>
      </w:r>
    </w:p>
    <w:p w14:paraId="2A861A9F" w14:textId="77777777" w:rsidR="00F27A3A" w:rsidRPr="005F69DE" w:rsidRDefault="00F27A3A" w:rsidP="00421B69">
      <w:pPr>
        <w:pStyle w:val="Brezrazmikov"/>
        <w:rPr>
          <w:rFonts w:ascii="Tahoma" w:hAnsi="Tahoma" w:cs="Tahoma"/>
          <w:sz w:val="22"/>
          <w:szCs w:val="22"/>
        </w:rPr>
      </w:pPr>
    </w:p>
    <w:p w14:paraId="087CFB35" w14:textId="24BB3EA2"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Strokovno poročilo elaborata parcelacije vsebuje analizo točnosti koordinat točk.</w:t>
      </w:r>
    </w:p>
    <w:p w14:paraId="3DBDE2CA" w14:textId="3E5E9E00"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Analiza točnosti koordinat točk dokazuje, da spremenjena ali nova meja ne posega v sosednjo parcelo.</w:t>
      </w:r>
    </w:p>
    <w:p w14:paraId="38B2449D" w14:textId="55D87C1C"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Če na podlagi vpisanih podatkov o točnosti  točk ni mogoče dokazati izpolnjevanja pogojev iz prejšnjega odstavka, mora biti to utemeljeno z dodatnimi meritvami, lokacijsko izboljšavo ali ureditvijo meje.</w:t>
      </w:r>
    </w:p>
    <w:p w14:paraId="79A78088" w14:textId="395EA845"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29FAD552" w14:textId="77777777" w:rsidR="003D0396" w:rsidRPr="005F69DE" w:rsidRDefault="003D0396" w:rsidP="003D0396">
      <w:pPr>
        <w:pStyle w:val="Navadensplet"/>
        <w:spacing w:after="0"/>
        <w:jc w:val="center"/>
        <w:rPr>
          <w:rFonts w:ascii="Tahoma" w:hAnsi="Tahoma" w:cs="Tahoma"/>
          <w:b/>
          <w:sz w:val="22"/>
          <w:szCs w:val="22"/>
        </w:rPr>
      </w:pPr>
      <w:r w:rsidRPr="005F69DE">
        <w:rPr>
          <w:rFonts w:ascii="Tahoma" w:hAnsi="Tahoma" w:cs="Tahoma"/>
          <w:b/>
          <w:sz w:val="22"/>
          <w:szCs w:val="22"/>
        </w:rPr>
        <w:t>(druge sestavine elaboratov)</w:t>
      </w:r>
    </w:p>
    <w:p w14:paraId="16D684A2" w14:textId="77777777" w:rsidR="003D0396" w:rsidRPr="005F69DE" w:rsidRDefault="003D0396" w:rsidP="003D0396">
      <w:pPr>
        <w:pStyle w:val="Navadensplet"/>
        <w:spacing w:after="0"/>
        <w:jc w:val="both"/>
        <w:rPr>
          <w:rFonts w:ascii="Tahoma" w:hAnsi="Tahoma" w:cs="Tahoma"/>
          <w:sz w:val="22"/>
          <w:szCs w:val="22"/>
        </w:rPr>
      </w:pPr>
    </w:p>
    <w:p w14:paraId="3EAAE629" w14:textId="205494F4" w:rsidR="003D0396" w:rsidRPr="00682AF7" w:rsidRDefault="003D0396" w:rsidP="003D0396">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Poleg obveznih sestavin elaborata iz </w:t>
      </w:r>
      <w:r w:rsidR="001A7E25" w:rsidRPr="00682AF7">
        <w:rPr>
          <w:rFonts w:ascii="Tahoma" w:hAnsi="Tahoma" w:cs="Tahoma"/>
          <w:color w:val="auto"/>
          <w:sz w:val="22"/>
          <w:szCs w:val="22"/>
        </w:rPr>
        <w:t>___</w:t>
      </w:r>
      <w:r w:rsidRPr="00682AF7">
        <w:rPr>
          <w:rFonts w:ascii="Tahoma" w:hAnsi="Tahoma" w:cs="Tahoma"/>
          <w:color w:val="auto"/>
          <w:sz w:val="22"/>
          <w:szCs w:val="22"/>
        </w:rPr>
        <w:t>. člena tega pravilnika so sestavine posameznih elaboratov naslednje:</w:t>
      </w:r>
    </w:p>
    <w:p w14:paraId="3D4C8C49" w14:textId="77777777" w:rsidR="003D0396" w:rsidRPr="00682AF7" w:rsidRDefault="003D0396"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sestavine elaborata ureditve meje so tudi dokazila, da so bile stranke, ki se postopka izdelave elaborata ureditve meje niso udeležile, pravilno vabljene in zapisnik mejne obravnave, </w:t>
      </w:r>
    </w:p>
    <w:p w14:paraId="11735D24" w14:textId="2954D7B7" w:rsidR="003D0396" w:rsidRPr="00682AF7" w:rsidRDefault="003D0396"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sestavina elaborata nove izmere je tudi načrt nove izmere, seznam udeležencev nove izmere in njihove podpisane izjave za uvedbo postopka nove izmere oziroma sklep državnega organa ali občine, če uvedbo nove izmere predlaga državni organ ali občina,   </w:t>
      </w:r>
    </w:p>
    <w:p w14:paraId="11C8FA0F" w14:textId="36E4552F" w:rsidR="003D0396" w:rsidRPr="00682AF7" w:rsidRDefault="003D0396"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sestavina elaborata parcelacije je tudi soglasje lastnikov, sestavina elaborata izravnave dela meje so tudi izjave lastnikov o soglasju k izravnanem delu meje,</w:t>
      </w:r>
    </w:p>
    <w:p w14:paraId="70A4AD69" w14:textId="5C520D98" w:rsidR="001A7E25" w:rsidRPr="00682AF7" w:rsidRDefault="001A7E25"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sestavina elaborata komasacije – pogodbo ali odločbo upravnega organa</w:t>
      </w:r>
      <w:r w:rsidR="00DB4952" w:rsidRPr="00682AF7">
        <w:rPr>
          <w:rFonts w:ascii="Tahoma" w:hAnsi="Tahoma" w:cs="Tahoma"/>
          <w:color w:val="auto"/>
          <w:sz w:val="22"/>
          <w:szCs w:val="22"/>
        </w:rPr>
        <w:t>,</w:t>
      </w:r>
      <w:r w:rsidRPr="00682AF7">
        <w:rPr>
          <w:rFonts w:ascii="Tahoma" w:hAnsi="Tahoma" w:cs="Tahoma"/>
          <w:color w:val="auto"/>
          <w:sz w:val="22"/>
          <w:szCs w:val="22"/>
        </w:rPr>
        <w:t xml:space="preserve"> </w:t>
      </w:r>
    </w:p>
    <w:p w14:paraId="05F6BD9E" w14:textId="0547937A" w:rsidR="003D0396" w:rsidRPr="00682AF7" w:rsidRDefault="003D0396"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sestavina elaborata določitve območja služnosti in območja stavbne pravice je soglasje</w:t>
      </w:r>
      <w:r w:rsidR="00DB4952" w:rsidRPr="00682AF7">
        <w:rPr>
          <w:rFonts w:ascii="Tahoma" w:hAnsi="Tahoma" w:cs="Tahoma"/>
          <w:color w:val="auto"/>
          <w:sz w:val="22"/>
          <w:szCs w:val="22"/>
        </w:rPr>
        <w:t>,</w:t>
      </w:r>
      <w:r w:rsidRPr="00682AF7">
        <w:rPr>
          <w:rFonts w:ascii="Tahoma" w:hAnsi="Tahoma" w:cs="Tahoma"/>
          <w:color w:val="auto"/>
          <w:sz w:val="22"/>
          <w:szCs w:val="22"/>
        </w:rPr>
        <w:t xml:space="preserve"> </w:t>
      </w:r>
    </w:p>
    <w:p w14:paraId="611FA997" w14:textId="77777777" w:rsidR="00DB4952" w:rsidRPr="00682AF7" w:rsidRDefault="00DB4952"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sestavina elaborata spremembe bonitete zemljišča so tudi podatki o ugotovljenih lastnostih tal, klime, reliefa in posebnih vplivov, ki vsebujejo:</w:t>
      </w:r>
    </w:p>
    <w:p w14:paraId="1B6A041D" w14:textId="77777777" w:rsidR="00DB4952" w:rsidRPr="00682AF7" w:rsidRDefault="00DB4952" w:rsidP="00421B69">
      <w:pPr>
        <w:pStyle w:val="Alineazaodstavkom"/>
        <w:numPr>
          <w:ilvl w:val="0"/>
          <w:numId w:val="35"/>
        </w:numPr>
        <w:suppressAutoHyphens/>
        <w:rPr>
          <w:rFonts w:ascii="Tahoma" w:hAnsi="Tahoma" w:cs="Tahoma"/>
        </w:rPr>
      </w:pPr>
      <w:r w:rsidRPr="00682AF7">
        <w:rPr>
          <w:rFonts w:ascii="Tahoma" w:hAnsi="Tahoma" w:cs="Tahoma"/>
        </w:rPr>
        <w:t xml:space="preserve">ugotovitve o lastnostih tal, klime, reliefa in posebnih vplivov, </w:t>
      </w:r>
    </w:p>
    <w:p w14:paraId="4D2C8EFF" w14:textId="77777777" w:rsidR="00DB4952" w:rsidRPr="00682AF7" w:rsidRDefault="00DB4952" w:rsidP="00421B69">
      <w:pPr>
        <w:pStyle w:val="Alineazaodstavkom"/>
        <w:numPr>
          <w:ilvl w:val="0"/>
          <w:numId w:val="35"/>
        </w:numPr>
        <w:suppressAutoHyphens/>
        <w:rPr>
          <w:rFonts w:ascii="Tahoma" w:hAnsi="Tahoma" w:cs="Tahoma"/>
        </w:rPr>
      </w:pPr>
      <w:r w:rsidRPr="00682AF7">
        <w:rPr>
          <w:rFonts w:ascii="Tahoma" w:hAnsi="Tahoma" w:cs="Tahoma"/>
        </w:rPr>
        <w:t xml:space="preserve">točke, ki so določene za ugotovljene lastnosti tal, klime oziroma reliefa, </w:t>
      </w:r>
    </w:p>
    <w:p w14:paraId="4176AAE6" w14:textId="77777777" w:rsidR="00DB4952" w:rsidRPr="00682AF7" w:rsidRDefault="00DB4952" w:rsidP="00421B69">
      <w:pPr>
        <w:pStyle w:val="Alineazaodstavkom"/>
        <w:numPr>
          <w:ilvl w:val="0"/>
          <w:numId w:val="35"/>
        </w:numPr>
        <w:suppressAutoHyphens/>
        <w:rPr>
          <w:rFonts w:ascii="Tahoma" w:hAnsi="Tahoma" w:cs="Tahoma"/>
        </w:rPr>
      </w:pPr>
      <w:r w:rsidRPr="00682AF7">
        <w:rPr>
          <w:rFonts w:ascii="Tahoma" w:hAnsi="Tahoma" w:cs="Tahoma"/>
        </w:rPr>
        <w:t xml:space="preserve">deleže, ki so določeni za posebne vplive, </w:t>
      </w:r>
    </w:p>
    <w:p w14:paraId="0087005E" w14:textId="04DF76BA" w:rsidR="00DB4952" w:rsidRPr="00682AF7" w:rsidRDefault="00DB4952" w:rsidP="00421B69">
      <w:pPr>
        <w:pStyle w:val="Alineazaodstavkom"/>
        <w:numPr>
          <w:ilvl w:val="0"/>
          <w:numId w:val="35"/>
        </w:numPr>
        <w:suppressAutoHyphens/>
        <w:rPr>
          <w:rFonts w:ascii="Tahoma" w:hAnsi="Tahoma" w:cs="Tahoma"/>
        </w:rPr>
      </w:pPr>
      <w:r w:rsidRPr="00682AF7">
        <w:rPr>
          <w:rFonts w:ascii="Tahoma" w:hAnsi="Tahoma" w:cs="Tahoma"/>
        </w:rPr>
        <w:t>izračun in določitev bonitetnih točk</w:t>
      </w:r>
      <w:r w:rsidR="00A609E4" w:rsidRPr="00682AF7">
        <w:rPr>
          <w:rFonts w:ascii="Tahoma" w:hAnsi="Tahoma" w:cs="Tahoma"/>
          <w:lang w:val="sl-SI"/>
        </w:rPr>
        <w:t>.</w:t>
      </w:r>
      <w:r w:rsidRPr="00682AF7">
        <w:rPr>
          <w:rFonts w:ascii="Tahoma" w:hAnsi="Tahoma" w:cs="Tahoma"/>
        </w:rPr>
        <w:t xml:space="preserve"> </w:t>
      </w:r>
    </w:p>
    <w:p w14:paraId="7C2D6C5E" w14:textId="77777777" w:rsidR="00DB4952" w:rsidRPr="005F69DE" w:rsidRDefault="00DB4952" w:rsidP="00421B69">
      <w:pPr>
        <w:pStyle w:val="Brezrazmikov"/>
        <w:rPr>
          <w:rFonts w:ascii="Tahoma" w:hAnsi="Tahoma" w:cs="Tahoma"/>
          <w:sz w:val="22"/>
          <w:szCs w:val="22"/>
        </w:rPr>
      </w:pPr>
    </w:p>
    <w:p w14:paraId="3847AF4A" w14:textId="0B533877" w:rsidR="003D0396"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3D0396" w:rsidRPr="005F69DE">
        <w:rPr>
          <w:rFonts w:ascii="Tahoma" w:hAnsi="Tahoma" w:cs="Tahoma"/>
          <w:b/>
          <w:sz w:val="22"/>
          <w:szCs w:val="22"/>
        </w:rPr>
        <w:t>člen</w:t>
      </w:r>
    </w:p>
    <w:p w14:paraId="311C83DF" w14:textId="77777777" w:rsidR="003D0396" w:rsidRPr="005F69DE" w:rsidRDefault="003D0396" w:rsidP="003D0396">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(oblika elaborata in posredovanje podatkov)</w:t>
      </w:r>
    </w:p>
    <w:p w14:paraId="31766194" w14:textId="77777777" w:rsidR="00F27A3A" w:rsidRPr="005F69DE" w:rsidRDefault="00F27A3A" w:rsidP="00421B69">
      <w:pPr>
        <w:pStyle w:val="Brezrazmikov"/>
        <w:rPr>
          <w:rFonts w:ascii="Tahoma" w:hAnsi="Tahoma" w:cs="Tahoma"/>
          <w:sz w:val="22"/>
          <w:szCs w:val="22"/>
        </w:rPr>
      </w:pPr>
    </w:p>
    <w:p w14:paraId="2DFBE19F" w14:textId="75B81123"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(1) Naslovna stran elaborata, skica, prikaz sprememb,  strokovno poročilo in druge sestavine elaboratov iz prejšnjega člena se izdelajo na papirju in v digitalni obliki. Podatki za evidentiranje sprememb se izdelajo samo v digitalni obliki.</w:t>
      </w:r>
    </w:p>
    <w:p w14:paraId="330B61E9" w14:textId="77777777"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Elaborat v papirni obliki se izdela v formatu A4. Vse strani elaborata se oštevilčijo.</w:t>
      </w:r>
    </w:p>
    <w:p w14:paraId="56B7F69E" w14:textId="77777777"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(3) Obsežnejši elaborat je lahko sestavljen iz več fizično ločenih delov, pri čemer se vsak ločeni del elaborata označi tako, da je nedvoumno jasna pripadnost elaboratu. </w:t>
      </w:r>
    </w:p>
    <w:p w14:paraId="6A7CF678" w14:textId="3BFA6BCD" w:rsidR="003D0396" w:rsidRPr="00682AF7" w:rsidRDefault="003D0396" w:rsidP="003D0396">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(4) Če se hkrati izvede več </w:t>
      </w:r>
      <w:r w:rsidR="005C6045" w:rsidRPr="00682AF7">
        <w:rPr>
          <w:rFonts w:ascii="Tahoma" w:hAnsi="Tahoma" w:cs="Tahoma"/>
          <w:color w:val="auto"/>
          <w:sz w:val="22"/>
          <w:szCs w:val="22"/>
        </w:rPr>
        <w:t>katastrskih postopkov</w:t>
      </w:r>
      <w:r w:rsidRPr="00682AF7">
        <w:rPr>
          <w:rFonts w:ascii="Tahoma" w:hAnsi="Tahoma" w:cs="Tahoma"/>
          <w:color w:val="auto"/>
          <w:sz w:val="22"/>
          <w:szCs w:val="22"/>
        </w:rPr>
        <w:t>, se lahko izdela skupen elaborat. Na naslovni strani skupnega elaborata se navedejo vs</w:t>
      </w:r>
      <w:r w:rsidR="005C6045" w:rsidRPr="00682AF7">
        <w:rPr>
          <w:rFonts w:ascii="Tahoma" w:hAnsi="Tahoma" w:cs="Tahoma"/>
          <w:color w:val="auto"/>
          <w:sz w:val="22"/>
          <w:szCs w:val="22"/>
        </w:rPr>
        <w:t>i</w:t>
      </w:r>
      <w:r w:rsidRPr="00682AF7">
        <w:rPr>
          <w:rFonts w:ascii="Tahoma" w:hAnsi="Tahoma" w:cs="Tahoma"/>
          <w:color w:val="auto"/>
          <w:sz w:val="22"/>
          <w:szCs w:val="22"/>
        </w:rPr>
        <w:t xml:space="preserve"> izveden</w:t>
      </w:r>
      <w:r w:rsidR="005C6045" w:rsidRPr="00682AF7">
        <w:rPr>
          <w:rFonts w:ascii="Tahoma" w:hAnsi="Tahoma" w:cs="Tahoma"/>
          <w:color w:val="auto"/>
          <w:sz w:val="22"/>
          <w:szCs w:val="22"/>
        </w:rPr>
        <w:t>i</w:t>
      </w:r>
      <w:r w:rsidRPr="00682AF7">
        <w:rPr>
          <w:rFonts w:ascii="Tahoma" w:hAnsi="Tahoma" w:cs="Tahoma"/>
          <w:color w:val="auto"/>
          <w:sz w:val="22"/>
          <w:szCs w:val="22"/>
        </w:rPr>
        <w:t xml:space="preserve"> </w:t>
      </w:r>
      <w:r w:rsidR="005C6045" w:rsidRPr="00682AF7">
        <w:rPr>
          <w:rFonts w:ascii="Tahoma" w:hAnsi="Tahoma" w:cs="Tahoma"/>
          <w:color w:val="auto"/>
          <w:sz w:val="22"/>
          <w:szCs w:val="22"/>
        </w:rPr>
        <w:t>katastrski postopki</w:t>
      </w:r>
      <w:r w:rsidRPr="00682AF7">
        <w:rPr>
          <w:rFonts w:ascii="Tahoma" w:hAnsi="Tahoma" w:cs="Tahoma"/>
          <w:color w:val="auto"/>
          <w:sz w:val="22"/>
          <w:szCs w:val="22"/>
        </w:rPr>
        <w:t xml:space="preserve">, v skupnem elaboratu pa se nahaja zbir sestavin elaboratov posameznih </w:t>
      </w:r>
      <w:r w:rsidR="005C6045" w:rsidRPr="00682AF7">
        <w:rPr>
          <w:rFonts w:ascii="Tahoma" w:hAnsi="Tahoma" w:cs="Tahoma"/>
          <w:color w:val="auto"/>
          <w:sz w:val="22"/>
          <w:szCs w:val="22"/>
        </w:rPr>
        <w:t xml:space="preserve">katastrskih postopkov </w:t>
      </w:r>
      <w:r w:rsidRPr="00682AF7">
        <w:rPr>
          <w:rFonts w:ascii="Tahoma" w:hAnsi="Tahoma" w:cs="Tahoma"/>
          <w:color w:val="auto"/>
          <w:sz w:val="22"/>
          <w:szCs w:val="22"/>
        </w:rPr>
        <w:t>tako, da je vsaka sestavina v skupnem elaboratu le enkrat.</w:t>
      </w:r>
    </w:p>
    <w:p w14:paraId="57084916" w14:textId="16600733" w:rsidR="003D0396" w:rsidRPr="00682AF7" w:rsidRDefault="003D0396" w:rsidP="003D0396">
      <w:pPr>
        <w:pStyle w:val="Navadensplet"/>
        <w:spacing w:after="120"/>
        <w:jc w:val="both"/>
        <w:rPr>
          <w:rFonts w:ascii="Tahoma" w:hAnsi="Tahoma" w:cs="Tahoma"/>
          <w:i/>
          <w:color w:val="auto"/>
          <w:sz w:val="22"/>
          <w:szCs w:val="22"/>
          <w:highlight w:val="lightGray"/>
        </w:rPr>
      </w:pPr>
      <w:r w:rsidRPr="00682AF7">
        <w:rPr>
          <w:rFonts w:ascii="Tahoma" w:hAnsi="Tahoma" w:cs="Tahoma"/>
          <w:color w:val="auto"/>
          <w:sz w:val="22"/>
          <w:szCs w:val="22"/>
        </w:rPr>
        <w:t>(</w:t>
      </w:r>
      <w:r w:rsidR="00D72666" w:rsidRPr="00682AF7">
        <w:rPr>
          <w:rFonts w:ascii="Tahoma" w:hAnsi="Tahoma" w:cs="Tahoma"/>
          <w:color w:val="auto"/>
          <w:sz w:val="22"/>
          <w:szCs w:val="22"/>
        </w:rPr>
        <w:t>5</w:t>
      </w:r>
      <w:r w:rsidRPr="00682AF7">
        <w:rPr>
          <w:rFonts w:ascii="Tahoma" w:hAnsi="Tahoma" w:cs="Tahoma"/>
          <w:color w:val="auto"/>
          <w:sz w:val="22"/>
          <w:szCs w:val="22"/>
        </w:rPr>
        <w:t xml:space="preserve">) </w:t>
      </w:r>
      <w:bookmarkStart w:id="6" w:name="_Hlk22041347"/>
      <w:r w:rsidRPr="00682AF7">
        <w:rPr>
          <w:rFonts w:ascii="Tahoma" w:hAnsi="Tahoma" w:cs="Tahoma"/>
          <w:color w:val="auto"/>
          <w:sz w:val="22"/>
          <w:szCs w:val="22"/>
        </w:rPr>
        <w:t xml:space="preserve">Podatke v digitalni obliki iz prvega odstavka tega člena geodetsko podjetje </w:t>
      </w:r>
      <w:r w:rsidR="005C6045" w:rsidRPr="00682AF7">
        <w:rPr>
          <w:rFonts w:ascii="Tahoma" w:hAnsi="Tahoma" w:cs="Tahoma"/>
          <w:color w:val="auto"/>
          <w:sz w:val="22"/>
          <w:szCs w:val="22"/>
        </w:rPr>
        <w:t xml:space="preserve">vloži v elektronski obliki v informacijski sistem katastra. </w:t>
      </w:r>
      <w:bookmarkEnd w:id="6"/>
    </w:p>
    <w:p w14:paraId="73E8B59E" w14:textId="7C65EF86" w:rsidR="003D0396" w:rsidRPr="005F69DE" w:rsidRDefault="003D0396" w:rsidP="00BE32E6">
      <w:pPr>
        <w:pStyle w:val="Brezrazmikov"/>
        <w:rPr>
          <w:highlight w:val="lightGray"/>
        </w:rPr>
      </w:pPr>
    </w:p>
    <w:p w14:paraId="550C176F" w14:textId="0A5D1F88" w:rsidR="006228B9" w:rsidRPr="005F69DE" w:rsidRDefault="006228B9" w:rsidP="00D72666">
      <w:pPr>
        <w:pStyle w:val="Navadensplet"/>
        <w:spacing w:after="120"/>
        <w:jc w:val="center"/>
        <w:rPr>
          <w:rFonts w:ascii="Tahoma" w:hAnsi="Tahoma" w:cs="Tahoma"/>
          <w:sz w:val="22"/>
          <w:szCs w:val="22"/>
        </w:rPr>
      </w:pPr>
      <w:r w:rsidRPr="005F69DE">
        <w:rPr>
          <w:rFonts w:ascii="Tahoma" w:eastAsiaTheme="majorEastAsia" w:hAnsi="Tahoma" w:cs="Tahoma"/>
          <w:b/>
          <w:color w:val="000000" w:themeColor="text1"/>
          <w:sz w:val="22"/>
          <w:szCs w:val="22"/>
        </w:rPr>
        <w:t>2.3 Način določitve in vpisa meje parcele s poligonom, daljicami in točkami, označitve meje parcele v naravi ter predpisano točnost koordinat točk</w:t>
      </w:r>
    </w:p>
    <w:p w14:paraId="39592000" w14:textId="77777777" w:rsidR="006228B9" w:rsidRPr="005F69DE" w:rsidRDefault="006228B9" w:rsidP="002A5901">
      <w:pPr>
        <w:pStyle w:val="Brezrazmikov"/>
        <w:rPr>
          <w:rFonts w:ascii="Tahoma" w:hAnsi="Tahoma" w:cs="Tahoma"/>
          <w:sz w:val="22"/>
          <w:szCs w:val="22"/>
        </w:rPr>
      </w:pPr>
    </w:p>
    <w:p w14:paraId="2B2D836E" w14:textId="1FFC5696" w:rsidR="006228B9" w:rsidRPr="005F69DE"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5F69DE">
        <w:rPr>
          <w:rFonts w:ascii="Tahoma" w:hAnsi="Tahoma" w:cs="Tahoma"/>
          <w:b/>
          <w:sz w:val="22"/>
          <w:szCs w:val="22"/>
        </w:rPr>
        <w:t xml:space="preserve"> </w:t>
      </w:r>
      <w:r w:rsidR="006228B9" w:rsidRPr="005F69DE">
        <w:rPr>
          <w:rFonts w:ascii="Tahoma" w:hAnsi="Tahoma" w:cs="Tahoma"/>
          <w:b/>
          <w:sz w:val="22"/>
          <w:szCs w:val="22"/>
        </w:rPr>
        <w:t>člen</w:t>
      </w:r>
    </w:p>
    <w:p w14:paraId="0C17EE3A" w14:textId="77777777" w:rsidR="006228B9" w:rsidRPr="005F69DE" w:rsidRDefault="006228B9" w:rsidP="006228B9">
      <w:pPr>
        <w:pStyle w:val="esegmenth4"/>
        <w:spacing w:before="0" w:beforeAutospacing="0" w:after="120" w:afterAutospacing="0"/>
        <w:jc w:val="center"/>
        <w:rPr>
          <w:rFonts w:ascii="Tahoma" w:hAnsi="Tahoma" w:cs="Tahoma"/>
          <w:b/>
          <w:sz w:val="22"/>
          <w:szCs w:val="22"/>
        </w:rPr>
      </w:pPr>
      <w:r w:rsidRPr="005F69DE">
        <w:rPr>
          <w:rFonts w:ascii="Tahoma" w:hAnsi="Tahoma" w:cs="Tahoma"/>
          <w:b/>
          <w:sz w:val="22"/>
          <w:szCs w:val="22"/>
        </w:rPr>
        <w:t>(način določitve predlagane meje)</w:t>
      </w:r>
    </w:p>
    <w:p w14:paraId="5C82C94C" w14:textId="77777777" w:rsidR="00F27A3A" w:rsidRPr="004170D1" w:rsidRDefault="00F27A3A" w:rsidP="004170D1">
      <w:pPr>
        <w:pStyle w:val="Brezrazmikov"/>
      </w:pPr>
    </w:p>
    <w:p w14:paraId="0D1AE3B1" w14:textId="1DDA5886"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Za določitev predlagane meje po podatkih katastra nepremičnin in za ugotovitev, ali se pokazana meja razlikuje od podatkov katastra nepremičnin, pooblaščeni geodet uporabi podatke katastra in podatke iz zbirke listin. </w:t>
      </w:r>
    </w:p>
    <w:p w14:paraId="5B9DAEC1" w14:textId="4D623218"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Če so koordinate točk določene z večjo natančnostjo od 20 cm, se lahko uporabijo zadnje vpisani podatki iz katastra. </w:t>
      </w:r>
    </w:p>
    <w:p w14:paraId="4B45F775" w14:textId="644BC5BD"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(3) Če koordinate točk niso določene z natančnostjo iz prejšnjega odstavka ali če obstajajo samo grafične koordinate točk, mora pooblaščeni geodet pred uporabo teh koordinat oceniti točnost koordinat točk na podlagi meritev pred izvedbo mejne obravnave, s primerjavo in analizo podatkov iz zbirke listin. </w:t>
      </w:r>
    </w:p>
    <w:p w14:paraId="56331912" w14:textId="5CF8516B"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(4) Znotraj območja, ki v širini evidentirane točnosti iz drugega odstavka tega člena oziroma ocenjene </w:t>
      </w:r>
      <w:r w:rsidR="00C14D21" w:rsidRPr="00682AF7">
        <w:rPr>
          <w:rFonts w:ascii="Tahoma" w:hAnsi="Tahoma" w:cs="Tahoma"/>
          <w:color w:val="auto"/>
          <w:sz w:val="22"/>
          <w:szCs w:val="22"/>
        </w:rPr>
        <w:t>točnosti</w:t>
      </w:r>
      <w:r w:rsidRPr="00682AF7">
        <w:rPr>
          <w:rFonts w:ascii="Tahoma" w:hAnsi="Tahoma" w:cs="Tahoma"/>
          <w:color w:val="auto"/>
          <w:sz w:val="22"/>
          <w:szCs w:val="22"/>
        </w:rPr>
        <w:t xml:space="preserve"> iz prejšnjega odstavka poteka na vsaki strani meje, se pri določitvi predlagane meje upošteva mejo dejanskega uživanja oziroma potek meje po grajenih ali naravnih objektih.</w:t>
      </w:r>
    </w:p>
    <w:p w14:paraId="3D586B36" w14:textId="5441842E" w:rsidR="000953A3" w:rsidRPr="00682AF7" w:rsidRDefault="000953A3"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(5) Pred delitvijo parcel in preoblikovanjem parcel morajo biti urejene daljice na meji, kjer nova meja, ki nastane z delitvijo parcel ali preoblikovanjem parcel, poteka v njeni neposredni bližini, ki je 1 m od nove meje. </w:t>
      </w:r>
    </w:p>
    <w:p w14:paraId="0155B204" w14:textId="77777777" w:rsidR="006228B9" w:rsidRPr="00682AF7" w:rsidRDefault="006228B9" w:rsidP="00BE32E6">
      <w:pPr>
        <w:pStyle w:val="Brezrazmikov"/>
      </w:pPr>
    </w:p>
    <w:p w14:paraId="60FDA605" w14:textId="420B8743" w:rsidR="006228B9"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6228B9" w:rsidRPr="00682AF7">
        <w:rPr>
          <w:rFonts w:ascii="Tahoma" w:hAnsi="Tahoma" w:cs="Tahoma"/>
          <w:b/>
          <w:sz w:val="22"/>
          <w:szCs w:val="22"/>
        </w:rPr>
        <w:t>člen</w:t>
      </w:r>
    </w:p>
    <w:p w14:paraId="7DD6E64E" w14:textId="77777777" w:rsidR="006228B9" w:rsidRPr="00682AF7" w:rsidRDefault="006228B9" w:rsidP="006228B9">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(vodenje zapisnika mejne obravnave)</w:t>
      </w:r>
    </w:p>
    <w:p w14:paraId="33C16AF1" w14:textId="77777777" w:rsidR="00F27A3A" w:rsidRPr="00682AF7" w:rsidRDefault="00F27A3A" w:rsidP="00BE32E6">
      <w:pPr>
        <w:pStyle w:val="Brezrazmikov"/>
      </w:pPr>
    </w:p>
    <w:p w14:paraId="384E2C08" w14:textId="2071406D"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Pooblaščeni </w:t>
      </w:r>
      <w:r w:rsidR="00C14D21" w:rsidRPr="00682AF7">
        <w:rPr>
          <w:rFonts w:ascii="Tahoma" w:hAnsi="Tahoma" w:cs="Tahoma"/>
          <w:color w:val="auto"/>
          <w:sz w:val="22"/>
          <w:szCs w:val="22"/>
        </w:rPr>
        <w:t>inženir geodezije</w:t>
      </w:r>
      <w:r w:rsidRPr="00682AF7">
        <w:rPr>
          <w:rFonts w:ascii="Tahoma" w:hAnsi="Tahoma" w:cs="Tahoma"/>
          <w:color w:val="auto"/>
          <w:sz w:val="22"/>
          <w:szCs w:val="22"/>
        </w:rPr>
        <w:t>, ki vodi mejno obravnavo, zapisnik mejne obravnave piše sam ali ga po njegovih navodilih piše druga oseba.</w:t>
      </w:r>
    </w:p>
    <w:p w14:paraId="29FC05C0" w14:textId="77777777" w:rsidR="006228B9" w:rsidRPr="00682AF7" w:rsidRDefault="006228B9" w:rsidP="006228B9">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(2) Pred začetkom mejne obravnave se lahko pripravi okvirni del zapisnika mejne obravnave, ki vsebuje: </w:t>
      </w:r>
    </w:p>
    <w:p w14:paraId="44755E3B" w14:textId="77777777"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parcelne številke parcele, za katero se bo urejala meja, ter ime in šifro katastrske občine, </w:t>
      </w:r>
    </w:p>
    <w:p w14:paraId="65ACE236" w14:textId="77777777"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kraja in časa začetka izvedbe mejne obravnave, </w:t>
      </w:r>
    </w:p>
    <w:p w14:paraId="346F1739" w14:textId="518BCDF1"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imena in priimka pooblaščenega </w:t>
      </w:r>
      <w:r w:rsidR="00C14D21" w:rsidRPr="00682AF7">
        <w:rPr>
          <w:rFonts w:ascii="Tahoma" w:hAnsi="Tahoma" w:cs="Tahoma"/>
          <w:color w:val="auto"/>
          <w:sz w:val="22"/>
          <w:szCs w:val="22"/>
        </w:rPr>
        <w:t>inženirja geodezije</w:t>
      </w:r>
      <w:r w:rsidRPr="00682AF7">
        <w:rPr>
          <w:rFonts w:ascii="Tahoma" w:hAnsi="Tahoma" w:cs="Tahoma"/>
          <w:color w:val="auto"/>
          <w:sz w:val="22"/>
          <w:szCs w:val="22"/>
        </w:rPr>
        <w:t xml:space="preserve">, ki vodi mejno obravnavo, </w:t>
      </w:r>
    </w:p>
    <w:p w14:paraId="24DAA4E0" w14:textId="77777777"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oseb, vabljenih na mejno obravnavo. Če je vabljena fizična oseba, se navede ime in priimek, naslov stalnega prebivališča in leto rojstva, za pravne osebe pa ime oziroma firmo in naslov sedeža. Za vsakega vabljenega se navede tudi parcelno številko parcele, katere lastnik je. Če vabljena oseba ni lastnik parcele, ki se ureja, ali lastnik sosednje parcele, mora biti naveden razlog vabila (npr. hipotekarni upnik). </w:t>
      </w:r>
    </w:p>
    <w:p w14:paraId="72F3DD92" w14:textId="77777777" w:rsidR="006228B9" w:rsidRPr="00682AF7" w:rsidRDefault="006228B9" w:rsidP="006228B9">
      <w:pPr>
        <w:pStyle w:val="Brezrazmikov"/>
        <w:rPr>
          <w:rFonts w:ascii="Tahoma" w:hAnsi="Tahoma" w:cs="Tahoma"/>
          <w:sz w:val="22"/>
          <w:szCs w:val="22"/>
        </w:rPr>
      </w:pPr>
    </w:p>
    <w:p w14:paraId="10880CB9"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(3) Na začetku mejne obravnave se ugotovi, katere vabljene osebe so prisotne. Če so na mejni obravnavi poleg vabljenih oseb prisotne druge osebe, ki so lahko stranke v mejni obravnavi v skladu z zakonom, ki ureja evidentiranje nepremičnin, se zanje v zapisniku mejne obravnave navede podatke iz četrte alineje prejšnjega odstavka. </w:t>
      </w:r>
    </w:p>
    <w:p w14:paraId="4E5CD139"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(4) Zapisnik mejne obravnave vsebuje natančen potek in vsebino v postopku opravljenih dejanj in danih izjav. Zapisnik mejne obravnave se vodi tako, da je iz njega mogoče nedvoumno ugotoviti, pri katerih dejanjih so bili posamezni udeleženci prisotni in kaj so izjavili. V opisu poteka mejne obravnave mora biti navedeno zlasti, kateri udeleženci soglašajo s predlagano mejo in kateri udeleženci so pokazali svojo pokazano mejo, ker s predlagano mejo ne soglašajo. Iz zapisnika mejne obravnave mora biti nedvoumno razvidno, na katero predlagano mejo ali njen del oziroma pokazano mejo ali njen del se nanaša soglasje oziroma druge izjave udeležencev. Meja se v zapisniku mejne obravnave navede  s parcelno številko, ki jo meja določa, del meje pa s parcelno številko sosednjih parcel ali z eno ali več skic meje ali dela meje parcele.</w:t>
      </w:r>
    </w:p>
    <w:p w14:paraId="59D36480" w14:textId="74E13884" w:rsidR="006228B9" w:rsidRPr="00682AF7" w:rsidRDefault="006228B9" w:rsidP="006228B9">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(5) Pooblaščeni </w:t>
      </w:r>
      <w:r w:rsidR="00C14D21" w:rsidRPr="00682AF7">
        <w:rPr>
          <w:rFonts w:ascii="Tahoma" w:hAnsi="Tahoma" w:cs="Tahoma"/>
          <w:color w:val="auto"/>
          <w:sz w:val="22"/>
          <w:szCs w:val="22"/>
        </w:rPr>
        <w:t>inženir geodezije</w:t>
      </w:r>
      <w:r w:rsidRPr="00682AF7">
        <w:rPr>
          <w:rFonts w:ascii="Tahoma" w:hAnsi="Tahoma" w:cs="Tahoma"/>
          <w:color w:val="auto"/>
          <w:sz w:val="22"/>
          <w:szCs w:val="22"/>
        </w:rPr>
        <w:t xml:space="preserve"> na mejni obravnavi posebej opozori in v zapisniku mejne obravnave navede: </w:t>
      </w:r>
    </w:p>
    <w:p w14:paraId="1DC378D0" w14:textId="0669C5F6" w:rsidR="006228B9" w:rsidRPr="00682AF7" w:rsidRDefault="006228B9" w:rsidP="00A828BF">
      <w:pPr>
        <w:pStyle w:val="Navadensplet"/>
        <w:numPr>
          <w:ilvl w:val="0"/>
          <w:numId w:val="27"/>
        </w:numPr>
        <w:spacing w:after="0"/>
        <w:jc w:val="both"/>
        <w:rPr>
          <w:rFonts w:ascii="Tahoma" w:hAnsi="Tahoma" w:cs="Tahoma"/>
          <w:color w:val="auto"/>
          <w:sz w:val="22"/>
          <w:szCs w:val="22"/>
        </w:rPr>
      </w:pPr>
      <w:r w:rsidRPr="00682AF7">
        <w:rPr>
          <w:rFonts w:ascii="Tahoma" w:hAnsi="Tahoma" w:cs="Tahoma"/>
          <w:color w:val="auto"/>
          <w:sz w:val="22"/>
          <w:szCs w:val="22"/>
        </w:rPr>
        <w:t>katere pokazane meje se razlikujejo od meje po podatkih katastra</w:t>
      </w:r>
      <w:r w:rsidR="00C14D21" w:rsidRPr="00682AF7">
        <w:rPr>
          <w:rFonts w:ascii="Tahoma" w:hAnsi="Tahoma" w:cs="Tahoma"/>
          <w:color w:val="auto"/>
          <w:sz w:val="22"/>
          <w:szCs w:val="22"/>
        </w:rPr>
        <w:t xml:space="preserve"> nepremičnin</w:t>
      </w:r>
      <w:r w:rsidRPr="00682AF7">
        <w:rPr>
          <w:rFonts w:ascii="Tahoma" w:hAnsi="Tahoma" w:cs="Tahoma"/>
          <w:color w:val="auto"/>
          <w:sz w:val="22"/>
          <w:szCs w:val="22"/>
        </w:rPr>
        <w:t>, z navedbo dejanskih in dopustnih odstopanj za vsako lomno točko na tej meji,</w:t>
      </w:r>
    </w:p>
    <w:p w14:paraId="6EFE9622" w14:textId="6A5B5740" w:rsidR="006228B9" w:rsidRPr="00682AF7" w:rsidRDefault="006228B9" w:rsidP="00A828BF">
      <w:pPr>
        <w:pStyle w:val="Navadensplet"/>
        <w:numPr>
          <w:ilvl w:val="0"/>
          <w:numId w:val="27"/>
        </w:numPr>
        <w:spacing w:after="0"/>
        <w:jc w:val="both"/>
        <w:rPr>
          <w:rFonts w:ascii="Tahoma" w:hAnsi="Tahoma" w:cs="Tahoma"/>
          <w:color w:val="auto"/>
          <w:sz w:val="22"/>
          <w:szCs w:val="22"/>
        </w:rPr>
      </w:pPr>
      <w:r w:rsidRPr="00682AF7">
        <w:rPr>
          <w:rFonts w:ascii="Tahoma" w:hAnsi="Tahoma" w:cs="Tahoma"/>
          <w:color w:val="auto"/>
          <w:sz w:val="22"/>
          <w:szCs w:val="22"/>
        </w:rPr>
        <w:t>da je udeležence na mejni obravnavi, ki so pokazali mejo, ki se razlikuje od meje po podatkih katastra</w:t>
      </w:r>
      <w:r w:rsidR="00C14D21" w:rsidRPr="00682AF7">
        <w:rPr>
          <w:rFonts w:ascii="Tahoma" w:hAnsi="Tahoma" w:cs="Tahoma"/>
          <w:color w:val="auto"/>
          <w:sz w:val="22"/>
          <w:szCs w:val="22"/>
        </w:rPr>
        <w:t xml:space="preserve"> nepremičnin</w:t>
      </w:r>
      <w:r w:rsidRPr="00682AF7">
        <w:rPr>
          <w:rFonts w:ascii="Tahoma" w:hAnsi="Tahoma" w:cs="Tahoma"/>
          <w:color w:val="auto"/>
          <w:sz w:val="22"/>
          <w:szCs w:val="22"/>
        </w:rPr>
        <w:t xml:space="preserve">, opozoril, da take meje ni mogoče evidentirati v katastru </w:t>
      </w:r>
      <w:r w:rsidR="00C14D21" w:rsidRPr="00682AF7">
        <w:rPr>
          <w:rFonts w:ascii="Tahoma" w:hAnsi="Tahoma" w:cs="Tahoma"/>
          <w:color w:val="auto"/>
          <w:sz w:val="22"/>
          <w:szCs w:val="22"/>
        </w:rPr>
        <w:t xml:space="preserve"> nepremičnin </w:t>
      </w:r>
      <w:r w:rsidRPr="00682AF7">
        <w:rPr>
          <w:rFonts w:ascii="Tahoma" w:hAnsi="Tahoma" w:cs="Tahoma"/>
          <w:color w:val="auto"/>
          <w:sz w:val="22"/>
          <w:szCs w:val="22"/>
        </w:rPr>
        <w:t xml:space="preserve">kot urejene meje, </w:t>
      </w:r>
    </w:p>
    <w:p w14:paraId="37D276A3" w14:textId="77777777" w:rsidR="006228B9" w:rsidRPr="00682AF7" w:rsidRDefault="006228B9" w:rsidP="00A828BF">
      <w:pPr>
        <w:pStyle w:val="Navadensplet"/>
        <w:numPr>
          <w:ilvl w:val="0"/>
          <w:numId w:val="27"/>
        </w:numPr>
        <w:spacing w:after="0"/>
        <w:jc w:val="both"/>
        <w:rPr>
          <w:rFonts w:ascii="Tahoma" w:hAnsi="Tahoma" w:cs="Tahoma"/>
          <w:color w:val="auto"/>
          <w:sz w:val="22"/>
          <w:szCs w:val="22"/>
        </w:rPr>
      </w:pPr>
      <w:r w:rsidRPr="00682AF7">
        <w:rPr>
          <w:rFonts w:ascii="Tahoma" w:hAnsi="Tahoma" w:cs="Tahoma"/>
          <w:color w:val="auto"/>
          <w:sz w:val="22"/>
          <w:szCs w:val="22"/>
        </w:rPr>
        <w:t xml:space="preserve">da se šteje, da se udeleženci strinjajo s predlagano mejo, če niso pokazali svoje pokazane meje, tudi če na mejni obravnavi s predlagano mejo ne soglašajo, </w:t>
      </w:r>
    </w:p>
    <w:p w14:paraId="201E0E6E" w14:textId="4064DC36" w:rsidR="006228B9" w:rsidRPr="00682AF7" w:rsidRDefault="006228B9" w:rsidP="00A828BF">
      <w:pPr>
        <w:pStyle w:val="Navadensplet"/>
        <w:numPr>
          <w:ilvl w:val="0"/>
          <w:numId w:val="27"/>
        </w:numPr>
        <w:spacing w:after="120"/>
        <w:jc w:val="both"/>
        <w:rPr>
          <w:rFonts w:ascii="Tahoma" w:hAnsi="Tahoma" w:cs="Tahoma"/>
          <w:color w:val="auto"/>
          <w:sz w:val="22"/>
          <w:szCs w:val="22"/>
        </w:rPr>
      </w:pPr>
      <w:r w:rsidRPr="00682AF7">
        <w:rPr>
          <w:rFonts w:ascii="Tahoma" w:hAnsi="Tahoma" w:cs="Tahoma"/>
          <w:color w:val="auto"/>
          <w:sz w:val="22"/>
          <w:szCs w:val="22"/>
        </w:rPr>
        <w:t>podatke oziroma dejansko stanje v naravi, na podlagi katerih je določil predlagano mejo, če se dve ali več pokazanih mej ne razlikujejo od meje po podatkih katastra</w:t>
      </w:r>
      <w:r w:rsidR="00C14D21" w:rsidRPr="00682AF7">
        <w:rPr>
          <w:rFonts w:ascii="Tahoma" w:hAnsi="Tahoma" w:cs="Tahoma"/>
          <w:color w:val="auto"/>
          <w:sz w:val="22"/>
          <w:szCs w:val="22"/>
        </w:rPr>
        <w:t xml:space="preserve"> nepremičnin</w:t>
      </w:r>
      <w:r w:rsidRPr="00682AF7">
        <w:rPr>
          <w:rFonts w:ascii="Tahoma" w:hAnsi="Tahoma" w:cs="Tahoma"/>
          <w:color w:val="auto"/>
          <w:sz w:val="22"/>
          <w:szCs w:val="22"/>
        </w:rPr>
        <w:t xml:space="preserve">. </w:t>
      </w:r>
    </w:p>
    <w:p w14:paraId="3C1C42D1"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(6) Če se na mejni obravnavi predložijo dokumenti (npr. stari načrti, skice, fotografije, ugotovitve iz faze priprav na mejno obravnavo), se lahko priložijo zapisniku mejne obravnave ali se v njem natančno navedejo. </w:t>
      </w:r>
    </w:p>
    <w:p w14:paraId="233C0FE3"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(7) Zapisnik mejne obravnave se vodi kronološko. Če se mejna obravnava ne konča isti dan, se v zapisnik mejne obravnave za vsak dan posebej vpišejo dejanja, ki so bila izvedena tega dne, in se to podpiše. </w:t>
      </w:r>
    </w:p>
    <w:p w14:paraId="523A47A3" w14:textId="5361524B"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(8) Če se mejna obravnava za isto parcelo izvede z udeleženci ločeno, mora biti to razvidno iz zapisnika mejne obravnave. Iz zapisnika mejne obravnave mora biti razvidno tudi, da je v primeru, ko je nadaljevanje mejne obravnave z drugimi udeleženci vplivalo na predhodna izvedena dejanja, pooblaščeni </w:t>
      </w:r>
      <w:r w:rsidR="00C14D21" w:rsidRPr="00682AF7">
        <w:rPr>
          <w:rFonts w:ascii="Tahoma" w:hAnsi="Tahoma" w:cs="Tahoma"/>
          <w:color w:val="auto"/>
          <w:sz w:val="22"/>
          <w:szCs w:val="22"/>
        </w:rPr>
        <w:t>inženir geodezije</w:t>
      </w:r>
      <w:r w:rsidRPr="00682AF7">
        <w:rPr>
          <w:rFonts w:ascii="Tahoma" w:hAnsi="Tahoma" w:cs="Tahoma"/>
          <w:color w:val="auto"/>
          <w:sz w:val="22"/>
          <w:szCs w:val="22"/>
        </w:rPr>
        <w:t xml:space="preserve"> o tem seznanil udeležence prej izvedenega dela mejne obravnave in ali so ti zahtevali, da se prej izveden del mejne obravnave ponovi. </w:t>
      </w:r>
    </w:p>
    <w:p w14:paraId="20DB1FB1" w14:textId="60F84A7C"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(9) Preden udeleženec podpiše zapisnik mejne obravnave, se mu ga prebere. Če želi, zapisnik mejne obravnave udeleženec prebere sam. Če je na mejni obravnavi več udeležencev, pooblaščeni</w:t>
      </w:r>
      <w:r w:rsidR="00C14D21" w:rsidRPr="00682AF7">
        <w:rPr>
          <w:rFonts w:ascii="Tahoma" w:hAnsi="Tahoma" w:cs="Tahoma"/>
          <w:color w:val="auto"/>
          <w:sz w:val="22"/>
          <w:szCs w:val="22"/>
        </w:rPr>
        <w:t xml:space="preserve"> inženir geodezije</w:t>
      </w:r>
      <w:r w:rsidRPr="00682AF7">
        <w:rPr>
          <w:rFonts w:ascii="Tahoma" w:hAnsi="Tahoma" w:cs="Tahoma"/>
          <w:color w:val="auto"/>
          <w:sz w:val="22"/>
          <w:szCs w:val="22"/>
        </w:rPr>
        <w:t xml:space="preserve"> lahko prebere udeležencu le tisti del zapisnika, ki se nanaša nanj, če se ta udeleženec s tem strinja. </w:t>
      </w:r>
    </w:p>
    <w:p w14:paraId="115B9D39"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(10) Če udeleženec želi podpisati le svojo prisotnost na mejni obravnavi, mora biti to v  zapisniku mejne obravnave nedvoumno zapisano, navedeno pa mora biti tudi, pri katerih dejanjih je bil prisoten. </w:t>
      </w:r>
    </w:p>
    <w:p w14:paraId="02AB57F9"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(11) Popravki in dopolnitve že podpisanih delov zapisnika mejne obravnave se navedejo na koncu zapisnika mejne obravnave.</w:t>
      </w:r>
    </w:p>
    <w:p w14:paraId="668ACB49" w14:textId="77777777" w:rsidR="006228B9" w:rsidRPr="00682AF7" w:rsidRDefault="006228B9" w:rsidP="00FC7BA0">
      <w:pPr>
        <w:pStyle w:val="Brezrazmikov"/>
      </w:pPr>
    </w:p>
    <w:p w14:paraId="75A59BEF" w14:textId="74A3E13B" w:rsidR="006228B9" w:rsidRPr="00682AF7" w:rsidRDefault="00962AD7" w:rsidP="00A77E19">
      <w:pPr>
        <w:numPr>
          <w:ilvl w:val="0"/>
          <w:numId w:val="34"/>
        </w:numPr>
        <w:autoSpaceDE w:val="0"/>
        <w:autoSpaceDN w:val="0"/>
        <w:adjustRightInd w:val="0"/>
        <w:jc w:val="center"/>
        <w:rPr>
          <w:rFonts w:ascii="Tahoma" w:hAnsi="Tahoma" w:cs="Tahoma"/>
          <w:b/>
          <w:bCs/>
        </w:rPr>
      </w:pPr>
      <w:r w:rsidRPr="00682AF7">
        <w:rPr>
          <w:rFonts w:ascii="Tahoma" w:hAnsi="Tahoma" w:cs="Tahoma"/>
          <w:b/>
          <w:bCs/>
        </w:rPr>
        <w:t xml:space="preserve"> </w:t>
      </w:r>
      <w:r w:rsidR="006228B9" w:rsidRPr="00682AF7">
        <w:rPr>
          <w:rFonts w:ascii="Tahoma" w:hAnsi="Tahoma" w:cs="Tahoma"/>
          <w:b/>
          <w:bCs/>
        </w:rPr>
        <w:t>člen</w:t>
      </w:r>
    </w:p>
    <w:p w14:paraId="6D5C1203" w14:textId="77777777" w:rsidR="006228B9" w:rsidRPr="00682AF7" w:rsidRDefault="006228B9" w:rsidP="006228B9">
      <w:pPr>
        <w:autoSpaceDE w:val="0"/>
        <w:autoSpaceDN w:val="0"/>
        <w:adjustRightInd w:val="0"/>
        <w:spacing w:after="120"/>
        <w:jc w:val="center"/>
        <w:rPr>
          <w:rFonts w:ascii="Tahoma" w:hAnsi="Tahoma" w:cs="Tahoma"/>
          <w:b/>
          <w:bCs/>
        </w:rPr>
      </w:pPr>
      <w:r w:rsidRPr="00682AF7">
        <w:rPr>
          <w:rFonts w:ascii="Tahoma" w:hAnsi="Tahoma" w:cs="Tahoma"/>
          <w:b/>
          <w:bCs/>
        </w:rPr>
        <w:t>(izjava o soglasju k izravnani meji)</w:t>
      </w:r>
    </w:p>
    <w:p w14:paraId="4409EA5F" w14:textId="77777777" w:rsidR="00F27A3A" w:rsidRPr="00682AF7" w:rsidRDefault="00F27A3A" w:rsidP="00FC7BA0">
      <w:pPr>
        <w:pStyle w:val="Brezrazmikov"/>
      </w:pPr>
    </w:p>
    <w:p w14:paraId="002BF667" w14:textId="1E30751F" w:rsidR="006228B9" w:rsidRPr="00682AF7" w:rsidRDefault="006228B9" w:rsidP="006228B9">
      <w:pPr>
        <w:autoSpaceDE w:val="0"/>
        <w:autoSpaceDN w:val="0"/>
        <w:adjustRightInd w:val="0"/>
        <w:spacing w:after="120"/>
        <w:jc w:val="both"/>
        <w:rPr>
          <w:rFonts w:ascii="Tahoma" w:hAnsi="Tahoma" w:cs="Tahoma"/>
        </w:rPr>
      </w:pPr>
      <w:r w:rsidRPr="00682AF7">
        <w:rPr>
          <w:rFonts w:ascii="Tahoma" w:hAnsi="Tahoma" w:cs="Tahoma"/>
        </w:rPr>
        <w:t xml:space="preserve">(1) Izjavo o soglasju k izravnani meji mora lastnik parcele dati pisno ali ustno na zapisnik. </w:t>
      </w:r>
    </w:p>
    <w:p w14:paraId="319883E4" w14:textId="77777777" w:rsidR="006228B9" w:rsidRPr="00682AF7" w:rsidRDefault="006228B9" w:rsidP="006228B9">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(2) Izjava o soglasju k izravnani meji vsebuje: </w:t>
      </w:r>
    </w:p>
    <w:p w14:paraId="43089DB1" w14:textId="703F02C2"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parcelnih številk parcel in točk, med katerimi se izravna meja, ter ime in šifro katastrske občine, </w:t>
      </w:r>
    </w:p>
    <w:p w14:paraId="3C966BB0" w14:textId="77777777"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navedbo lastnikov parcel, med katerima se izravnava meja in </w:t>
      </w:r>
    </w:p>
    <w:p w14:paraId="71AE175A" w14:textId="77777777" w:rsidR="006228B9" w:rsidRPr="00682AF7" w:rsidRDefault="006228B9" w:rsidP="00A828BF">
      <w:pPr>
        <w:pStyle w:val="Navadensplet"/>
        <w:numPr>
          <w:ilvl w:val="0"/>
          <w:numId w:val="24"/>
        </w:numPr>
        <w:spacing w:after="0"/>
        <w:jc w:val="both"/>
        <w:rPr>
          <w:rFonts w:ascii="Tahoma" w:hAnsi="Tahoma" w:cs="Tahoma"/>
          <w:color w:val="auto"/>
          <w:sz w:val="22"/>
          <w:szCs w:val="22"/>
        </w:rPr>
      </w:pPr>
      <w:r w:rsidRPr="00682AF7">
        <w:rPr>
          <w:rFonts w:ascii="Tahoma" w:hAnsi="Tahoma" w:cs="Tahoma"/>
          <w:color w:val="auto"/>
          <w:sz w:val="22"/>
          <w:szCs w:val="22"/>
        </w:rPr>
        <w:t xml:space="preserve">podpis soglasja z izravnano mejo lastnikov parcel, med katerimi se izravna meja. </w:t>
      </w:r>
    </w:p>
    <w:p w14:paraId="13A97FA1" w14:textId="77777777" w:rsidR="006228B9" w:rsidRPr="00682AF7" w:rsidRDefault="006228B9" w:rsidP="00FC7BA0">
      <w:pPr>
        <w:pStyle w:val="Brezrazmikov"/>
      </w:pPr>
    </w:p>
    <w:p w14:paraId="6891F457" w14:textId="3C9ACE28" w:rsidR="006228B9"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6228B9" w:rsidRPr="00682AF7">
        <w:rPr>
          <w:rFonts w:ascii="Tahoma" w:hAnsi="Tahoma" w:cs="Tahoma"/>
          <w:b/>
          <w:sz w:val="22"/>
          <w:szCs w:val="22"/>
        </w:rPr>
        <w:t>člen</w:t>
      </w:r>
    </w:p>
    <w:p w14:paraId="425797EE" w14:textId="77777777" w:rsidR="006228B9" w:rsidRPr="00682AF7" w:rsidRDefault="006228B9" w:rsidP="006228B9">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(označitev meje parcele v naravi)</w:t>
      </w:r>
    </w:p>
    <w:p w14:paraId="4D63DEFF" w14:textId="77777777" w:rsidR="00F27A3A" w:rsidRPr="00682AF7" w:rsidRDefault="00F27A3A" w:rsidP="00FC7BA0">
      <w:pPr>
        <w:pStyle w:val="Brezrazmikov"/>
      </w:pPr>
    </w:p>
    <w:p w14:paraId="356C55A3" w14:textId="4B711C9F"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Meja parcele se v naravi označi tako, da se katastrske točke označijo z mejniki. </w:t>
      </w:r>
    </w:p>
    <w:p w14:paraId="181E0F55" w14:textId="6B036EE5"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Strokovno poročilo elaborata označitve  meje parcele vsebuje tudi podatke o</w:t>
      </w:r>
      <w:r w:rsidR="00C14D21" w:rsidRPr="00682AF7">
        <w:rPr>
          <w:rFonts w:ascii="Tahoma" w:hAnsi="Tahoma" w:cs="Tahoma"/>
          <w:color w:val="auto"/>
          <w:sz w:val="22"/>
          <w:szCs w:val="22"/>
        </w:rPr>
        <w:t xml:space="preserve"> </w:t>
      </w:r>
      <w:r w:rsidRPr="00682AF7">
        <w:rPr>
          <w:rFonts w:ascii="Tahoma" w:hAnsi="Tahoma" w:cs="Tahoma"/>
          <w:color w:val="auto"/>
          <w:sz w:val="22"/>
          <w:szCs w:val="22"/>
        </w:rPr>
        <w:t>obveščenih in prisotnih lastnikih parcel.</w:t>
      </w:r>
    </w:p>
    <w:p w14:paraId="543EDD6F"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Če je pri označitvi meje parcele ugotovljeno, da v naravi že obstajajo mejniki, vendar niso postavljeni na pravem mestu, se o tem obvesti lastnike parcel in se jim določi rok, v katerem morajo te mejnike odstraniti. Če lastniki v določenem roku teh mejnikov ne odstranijo, se meje parcele v naravi ne označi.</w:t>
      </w:r>
    </w:p>
    <w:p w14:paraId="0AC1D5F3" w14:textId="2C41339A" w:rsidR="006228B9" w:rsidRPr="00682AF7" w:rsidRDefault="006228B9" w:rsidP="008527F1">
      <w:pPr>
        <w:pStyle w:val="Brezrazmikov"/>
      </w:pPr>
    </w:p>
    <w:p w14:paraId="39106DC8" w14:textId="6B5FB3C4" w:rsidR="00CA6583"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CA6583" w:rsidRPr="00682AF7">
        <w:rPr>
          <w:rFonts w:ascii="Tahoma" w:hAnsi="Tahoma" w:cs="Tahoma"/>
          <w:b/>
          <w:sz w:val="22"/>
          <w:szCs w:val="22"/>
        </w:rPr>
        <w:t>člen</w:t>
      </w:r>
    </w:p>
    <w:p w14:paraId="465064E7" w14:textId="394080A4" w:rsidR="00CA6583" w:rsidRPr="00682AF7" w:rsidRDefault="00CA6583" w:rsidP="00CA6583">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(označitev meje parcele v naravi na državni meji)</w:t>
      </w:r>
    </w:p>
    <w:p w14:paraId="3E5AB1CF" w14:textId="77777777" w:rsidR="00CA6583" w:rsidRPr="00682AF7" w:rsidRDefault="00CA6583" w:rsidP="00CA6583">
      <w:pPr>
        <w:pStyle w:val="Naslov1"/>
        <w:jc w:val="both"/>
        <w:rPr>
          <w:rFonts w:ascii="Tahoma" w:eastAsiaTheme="minorHAnsi" w:hAnsi="Tahoma" w:cs="Tahoma"/>
          <w:color w:val="auto"/>
          <w:sz w:val="22"/>
          <w:szCs w:val="22"/>
        </w:rPr>
      </w:pPr>
      <w:r w:rsidRPr="00682AF7">
        <w:rPr>
          <w:rFonts w:ascii="Tahoma" w:eastAsiaTheme="minorHAnsi" w:hAnsi="Tahoma" w:cs="Tahoma"/>
          <w:color w:val="auto"/>
          <w:sz w:val="22"/>
          <w:szCs w:val="22"/>
        </w:rPr>
        <w:t>Če ratificirana mednarodna pogodba prepoveduje postavljanje mejnikov na oziroma ob državni meji, se del meje parcele, ki poteka po državni meji, lahko označi s posredno označbo, del meje parcele, ki se državne meje dotika, pa se lahko označi s posredno označbo ali z dodatnim mejnikom.</w:t>
      </w:r>
    </w:p>
    <w:p w14:paraId="57DE3ABE" w14:textId="77777777" w:rsidR="00CA6583" w:rsidRPr="00682AF7" w:rsidRDefault="00CA6583" w:rsidP="00B31CA3">
      <w:pPr>
        <w:pStyle w:val="Brezrazmikov"/>
        <w:rPr>
          <w:rFonts w:ascii="Tahoma" w:hAnsi="Tahoma" w:cs="Tahoma"/>
          <w:sz w:val="22"/>
          <w:szCs w:val="22"/>
        </w:rPr>
      </w:pPr>
    </w:p>
    <w:p w14:paraId="493990F6" w14:textId="286F7E0C" w:rsidR="006228B9"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6228B9" w:rsidRPr="00682AF7">
        <w:rPr>
          <w:rFonts w:ascii="Tahoma" w:hAnsi="Tahoma" w:cs="Tahoma"/>
          <w:b/>
          <w:sz w:val="22"/>
          <w:szCs w:val="22"/>
        </w:rPr>
        <w:t>člen</w:t>
      </w:r>
    </w:p>
    <w:p w14:paraId="407B045C" w14:textId="77777777" w:rsidR="006228B9" w:rsidRPr="00682AF7" w:rsidRDefault="006228B9" w:rsidP="006228B9">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(mejniki)</w:t>
      </w:r>
    </w:p>
    <w:p w14:paraId="4A6312D7" w14:textId="77777777" w:rsidR="006228B9" w:rsidRPr="00682AF7" w:rsidRDefault="006228B9" w:rsidP="006228B9">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Vidni del mejnika v naravi je lahko: </w:t>
      </w:r>
    </w:p>
    <w:p w14:paraId="55D69EA4" w14:textId="77777777" w:rsidR="006228B9" w:rsidRPr="00682AF7" w:rsidRDefault="006228B9" w:rsidP="00A828BF">
      <w:pPr>
        <w:pStyle w:val="Navadensplet"/>
        <w:numPr>
          <w:ilvl w:val="0"/>
          <w:numId w:val="28"/>
        </w:numPr>
        <w:spacing w:after="0"/>
        <w:jc w:val="both"/>
        <w:rPr>
          <w:rFonts w:ascii="Tahoma" w:hAnsi="Tahoma" w:cs="Tahoma"/>
          <w:color w:val="auto"/>
          <w:sz w:val="22"/>
          <w:szCs w:val="22"/>
        </w:rPr>
      </w:pPr>
      <w:r w:rsidRPr="00682AF7">
        <w:rPr>
          <w:rFonts w:ascii="Tahoma" w:hAnsi="Tahoma" w:cs="Tahoma"/>
          <w:color w:val="auto"/>
          <w:sz w:val="22"/>
          <w:szCs w:val="22"/>
        </w:rPr>
        <w:t xml:space="preserve">kvadratne oblike velikosti 10 x 10 cm, </w:t>
      </w:r>
    </w:p>
    <w:p w14:paraId="2590DFEF" w14:textId="77777777" w:rsidR="006228B9" w:rsidRPr="00682AF7" w:rsidRDefault="006228B9" w:rsidP="00A828BF">
      <w:pPr>
        <w:pStyle w:val="Navadensplet"/>
        <w:numPr>
          <w:ilvl w:val="0"/>
          <w:numId w:val="28"/>
        </w:numPr>
        <w:spacing w:after="0"/>
        <w:jc w:val="both"/>
        <w:rPr>
          <w:rFonts w:ascii="Tahoma" w:hAnsi="Tahoma" w:cs="Tahoma"/>
          <w:color w:val="auto"/>
          <w:sz w:val="22"/>
          <w:szCs w:val="22"/>
        </w:rPr>
      </w:pPr>
      <w:r w:rsidRPr="00682AF7">
        <w:rPr>
          <w:rFonts w:ascii="Tahoma" w:hAnsi="Tahoma" w:cs="Tahoma"/>
          <w:color w:val="auto"/>
          <w:sz w:val="22"/>
          <w:szCs w:val="22"/>
        </w:rPr>
        <w:t xml:space="preserve">okrogle oblike s premerom najmanj 2 cm in največ 10 cm, </w:t>
      </w:r>
    </w:p>
    <w:p w14:paraId="41EB8BF2" w14:textId="77777777" w:rsidR="006228B9" w:rsidRPr="00682AF7" w:rsidRDefault="006228B9" w:rsidP="00A828BF">
      <w:pPr>
        <w:pStyle w:val="Navadensplet"/>
        <w:numPr>
          <w:ilvl w:val="0"/>
          <w:numId w:val="28"/>
        </w:numPr>
        <w:spacing w:after="0"/>
        <w:jc w:val="both"/>
        <w:rPr>
          <w:rFonts w:ascii="Tahoma" w:hAnsi="Tahoma" w:cs="Tahoma"/>
          <w:color w:val="auto"/>
          <w:sz w:val="22"/>
          <w:szCs w:val="22"/>
        </w:rPr>
      </w:pPr>
      <w:r w:rsidRPr="00682AF7">
        <w:rPr>
          <w:rFonts w:ascii="Tahoma" w:hAnsi="Tahoma" w:cs="Tahoma"/>
          <w:color w:val="auto"/>
          <w:sz w:val="22"/>
          <w:szCs w:val="22"/>
        </w:rPr>
        <w:t xml:space="preserve">križ velikosti 5 x 5 cm, vklesan v naravni kamen ali v grajen objekt, ali </w:t>
      </w:r>
    </w:p>
    <w:p w14:paraId="04649EA1" w14:textId="77777777" w:rsidR="006228B9" w:rsidRPr="00682AF7" w:rsidRDefault="006228B9" w:rsidP="00A828BF">
      <w:pPr>
        <w:pStyle w:val="Navadensplet"/>
        <w:numPr>
          <w:ilvl w:val="0"/>
          <w:numId w:val="28"/>
        </w:numPr>
        <w:spacing w:after="120"/>
        <w:jc w:val="both"/>
        <w:rPr>
          <w:rFonts w:ascii="Tahoma" w:hAnsi="Tahoma" w:cs="Tahoma"/>
          <w:color w:val="auto"/>
          <w:sz w:val="22"/>
          <w:szCs w:val="22"/>
        </w:rPr>
      </w:pPr>
      <w:r w:rsidRPr="00682AF7">
        <w:rPr>
          <w:rFonts w:ascii="Tahoma" w:hAnsi="Tahoma" w:cs="Tahoma"/>
          <w:color w:val="auto"/>
          <w:sz w:val="22"/>
          <w:szCs w:val="22"/>
        </w:rPr>
        <w:t>druga nazorna označba, ki nedvoumno označuje položaj katastrske točke v naravi.</w:t>
      </w:r>
    </w:p>
    <w:p w14:paraId="2326468E" w14:textId="77777777" w:rsidR="006228B9" w:rsidRPr="00682AF7" w:rsidRDefault="006228B9" w:rsidP="00B31CA3">
      <w:pPr>
        <w:pStyle w:val="Brezrazmikov"/>
        <w:rPr>
          <w:rFonts w:ascii="Tahoma" w:hAnsi="Tahoma" w:cs="Tahoma"/>
          <w:sz w:val="22"/>
          <w:szCs w:val="22"/>
        </w:rPr>
      </w:pPr>
    </w:p>
    <w:p w14:paraId="0E6D74AE" w14:textId="5FF86A16" w:rsidR="006228B9"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6228B9" w:rsidRPr="00682AF7">
        <w:rPr>
          <w:rFonts w:ascii="Tahoma" w:hAnsi="Tahoma" w:cs="Tahoma"/>
          <w:b/>
          <w:sz w:val="22"/>
          <w:szCs w:val="22"/>
        </w:rPr>
        <w:t>člen</w:t>
      </w:r>
    </w:p>
    <w:p w14:paraId="1821E871" w14:textId="77777777" w:rsidR="006228B9" w:rsidRPr="00682AF7" w:rsidRDefault="006228B9" w:rsidP="006228B9">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(dodatni mejniki in posredna označitev meje)</w:t>
      </w:r>
    </w:p>
    <w:p w14:paraId="3094E0EB" w14:textId="77777777" w:rsidR="00F27A3A" w:rsidRPr="00682AF7" w:rsidRDefault="00F27A3A" w:rsidP="00B31CA3">
      <w:pPr>
        <w:pStyle w:val="Brezrazmikov"/>
        <w:rPr>
          <w:rFonts w:ascii="Tahoma" w:hAnsi="Tahoma" w:cs="Tahoma"/>
          <w:sz w:val="22"/>
          <w:szCs w:val="22"/>
        </w:rPr>
      </w:pPr>
    </w:p>
    <w:p w14:paraId="67DEF77D" w14:textId="0B6EB14F"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Meja parcele se v naravi lahko označi z dodatnimi mejniki, ki morajo biti postavljeni tako, da ne spremenijo poteka urejene meje parcele. Za dodatni mejnik se v katastru določi katastrska točka. Za postavitev dodatnega mejnika se smiselno uporabljajo določbe </w:t>
      </w:r>
      <w:r w:rsidR="00C14D21" w:rsidRPr="00682AF7">
        <w:rPr>
          <w:rFonts w:ascii="Tahoma" w:hAnsi="Tahoma" w:cs="Tahoma"/>
          <w:color w:val="auto"/>
          <w:sz w:val="22"/>
          <w:szCs w:val="22"/>
        </w:rPr>
        <w:t>___</w:t>
      </w:r>
      <w:r w:rsidRPr="00682AF7">
        <w:rPr>
          <w:rFonts w:ascii="Tahoma" w:hAnsi="Tahoma" w:cs="Tahoma"/>
          <w:color w:val="auto"/>
          <w:sz w:val="22"/>
          <w:szCs w:val="22"/>
        </w:rPr>
        <w:t xml:space="preserve">. člena tega pravilnika. </w:t>
      </w:r>
    </w:p>
    <w:p w14:paraId="6FC95857"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(2) Če mejnika zaradi fizičnih ovir ni mogoče ali zaradi pravnih ovir ni dovoljeno postaviti v naravi, se meja parcele lahko označi posredno. Posredna označba mora nedvoumno označevati položaj katastrske točke. Za posredno označbo se ne sme uporabiti mejnika iz prejšnjega člena. </w:t>
      </w:r>
    </w:p>
    <w:p w14:paraId="1A4EEAF5"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(3) Posredna označitev meje se izvede na parceli lastnika, ki zahteva posredno označitev meje, ali na sosednji parceli, če s tem soglaša lastnik sosednje parcele. </w:t>
      </w:r>
    </w:p>
    <w:p w14:paraId="60987B77" w14:textId="77777777" w:rsidR="006228B9" w:rsidRPr="00682AF7" w:rsidRDefault="006228B9" w:rsidP="006228B9">
      <w:pPr>
        <w:pStyle w:val="Navadensplet"/>
        <w:spacing w:after="120"/>
        <w:jc w:val="both"/>
        <w:rPr>
          <w:rFonts w:ascii="Tahoma" w:hAnsi="Tahoma" w:cs="Tahoma"/>
          <w:color w:val="auto"/>
          <w:sz w:val="22"/>
          <w:szCs w:val="22"/>
        </w:rPr>
      </w:pPr>
      <w:r w:rsidRPr="00682AF7">
        <w:rPr>
          <w:rFonts w:ascii="Tahoma" w:hAnsi="Tahoma" w:cs="Tahoma"/>
          <w:color w:val="auto"/>
          <w:sz w:val="22"/>
          <w:szCs w:val="22"/>
        </w:rPr>
        <w:t>(4) Če ratificirana mednarodna pogodba prepoveduje postavljanje mejnikov na oziroma ob državni meji, se del meje parcele, ki poteka po državni meji, lahko označi s posredno označbo, del meje parcele, ki se državne meje dotika, pa se lahko označi s posredno označbo ali z dodatnim mejnikom.</w:t>
      </w:r>
    </w:p>
    <w:p w14:paraId="48E27DFE" w14:textId="77777777" w:rsidR="00F27A3A" w:rsidRPr="00682AF7" w:rsidRDefault="00F27A3A" w:rsidP="008527F1">
      <w:pPr>
        <w:pStyle w:val="Brezrazmikov"/>
      </w:pPr>
    </w:p>
    <w:p w14:paraId="7B1ACB20" w14:textId="5CBF9DA8" w:rsidR="003D0396" w:rsidRPr="00682AF7" w:rsidRDefault="00C14D21" w:rsidP="00B31CA3">
      <w:pPr>
        <w:pStyle w:val="Navadensplet"/>
        <w:spacing w:after="120"/>
        <w:jc w:val="center"/>
        <w:rPr>
          <w:rFonts w:ascii="Tahoma" w:hAnsi="Tahoma" w:cs="Tahoma"/>
          <w:color w:val="auto"/>
          <w:sz w:val="22"/>
          <w:szCs w:val="22"/>
        </w:rPr>
      </w:pPr>
      <w:r w:rsidRPr="00682AF7">
        <w:rPr>
          <w:rFonts w:ascii="Tahoma" w:eastAsiaTheme="majorEastAsia" w:hAnsi="Tahoma" w:cs="Tahoma"/>
          <w:b/>
          <w:color w:val="auto"/>
          <w:sz w:val="22"/>
          <w:szCs w:val="22"/>
        </w:rPr>
        <w:t>2.4 Pravila grafičnih presekov dejanskih rab zemljišč s parcelami, način izračuna površine dejanskih rab zemljišč po parcelah, mejne vrednosti razlike površin ter način izkazovanja podatkov o dejanskih rabah zemljišč</w:t>
      </w:r>
    </w:p>
    <w:p w14:paraId="07307A1C" w14:textId="4C6155DA" w:rsidR="00324630" w:rsidRPr="00682AF7" w:rsidRDefault="00324630" w:rsidP="008527F1">
      <w:pPr>
        <w:pStyle w:val="Brezrazmikov"/>
      </w:pPr>
    </w:p>
    <w:p w14:paraId="0AAD9D23" w14:textId="1E8FD021" w:rsidR="00C14D21"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C14D21" w:rsidRPr="00682AF7">
        <w:rPr>
          <w:rFonts w:ascii="Tahoma" w:hAnsi="Tahoma" w:cs="Tahoma"/>
          <w:b/>
          <w:sz w:val="22"/>
          <w:szCs w:val="22"/>
        </w:rPr>
        <w:t xml:space="preserve">člen </w:t>
      </w:r>
    </w:p>
    <w:p w14:paraId="4171EF5A" w14:textId="77777777" w:rsidR="00C14D21" w:rsidRPr="00682AF7" w:rsidRDefault="00C14D21" w:rsidP="00C14D21">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(podatki skupnega sloja dejanske rabe zemljišč)</w:t>
      </w:r>
    </w:p>
    <w:p w14:paraId="3E387368" w14:textId="77777777" w:rsidR="00F27A3A" w:rsidRPr="00682AF7" w:rsidRDefault="00F27A3A" w:rsidP="00B31CA3">
      <w:pPr>
        <w:pStyle w:val="Brezrazmikov"/>
        <w:rPr>
          <w:rFonts w:ascii="Tahoma" w:hAnsi="Tahoma" w:cs="Tahoma"/>
          <w:sz w:val="22"/>
          <w:szCs w:val="22"/>
        </w:rPr>
      </w:pPr>
    </w:p>
    <w:p w14:paraId="4AF82CE8" w14:textId="340851D7"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V skupnem sloju dejanskih rab zemljišč se vodijo poligoni dejanske rabe zemljišč in podatki o poligonih podrobnejših dejanskih rab zemljišč, ki jih določi upravljavec evidence dejanske rabe zemljišč, ki se vodijo na podlagi zakona  (v nadaljnjem besedilu: matična evidenca). </w:t>
      </w:r>
    </w:p>
    <w:p w14:paraId="2DDF98A0" w14:textId="77777777" w:rsidR="00C14D21" w:rsidRPr="00682AF7" w:rsidRDefault="00C14D21" w:rsidP="00C14D21">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(2) O poligonih dejanske rabe zemljišč iz prejšnjega odstavka (v nadaljnjem besedilu: poligon) se vodijo naslednji podatki: </w:t>
      </w:r>
    </w:p>
    <w:p w14:paraId="75EEEB84" w14:textId="318F6D8A" w:rsidR="00C14D21" w:rsidRPr="00682AF7" w:rsidRDefault="00C14D21" w:rsidP="00A828BF">
      <w:pPr>
        <w:pStyle w:val="Navadensplet"/>
        <w:numPr>
          <w:ilvl w:val="0"/>
          <w:numId w:val="29"/>
        </w:numPr>
        <w:spacing w:after="0"/>
        <w:jc w:val="both"/>
        <w:rPr>
          <w:rFonts w:ascii="Tahoma" w:hAnsi="Tahoma" w:cs="Tahoma"/>
          <w:color w:val="auto"/>
          <w:sz w:val="22"/>
          <w:szCs w:val="22"/>
        </w:rPr>
      </w:pPr>
      <w:r w:rsidRPr="00682AF7">
        <w:rPr>
          <w:rFonts w:ascii="Tahoma" w:hAnsi="Tahoma" w:cs="Tahoma"/>
          <w:color w:val="auto"/>
          <w:sz w:val="22"/>
          <w:szCs w:val="22"/>
        </w:rPr>
        <w:t>številka poligona, določena v skladu s predpisom, ki določa vrste dejanskih rab zemljišč, ki se vodijo v katastru,</w:t>
      </w:r>
    </w:p>
    <w:p w14:paraId="69CE2C66" w14:textId="77777777" w:rsidR="00C14D21" w:rsidRPr="00682AF7" w:rsidRDefault="00C14D21" w:rsidP="00A828BF">
      <w:pPr>
        <w:pStyle w:val="Navadensplet"/>
        <w:numPr>
          <w:ilvl w:val="0"/>
          <w:numId w:val="29"/>
        </w:numPr>
        <w:spacing w:after="0"/>
        <w:jc w:val="both"/>
        <w:rPr>
          <w:rFonts w:ascii="Tahoma" w:hAnsi="Tahoma" w:cs="Tahoma"/>
          <w:color w:val="auto"/>
          <w:sz w:val="22"/>
          <w:szCs w:val="22"/>
        </w:rPr>
      </w:pPr>
      <w:r w:rsidRPr="00682AF7">
        <w:rPr>
          <w:rFonts w:ascii="Tahoma" w:hAnsi="Tahoma" w:cs="Tahoma"/>
          <w:color w:val="auto"/>
          <w:sz w:val="22"/>
          <w:szCs w:val="22"/>
        </w:rPr>
        <w:t xml:space="preserve">številka poligona in ena ali več šifer podrobnejše dejanske rabe zemljišč, ki jih je za poligon določil upravljavec matične evidence, </w:t>
      </w:r>
    </w:p>
    <w:p w14:paraId="258A323A" w14:textId="1488F159" w:rsidR="00C14D21" w:rsidRPr="00682AF7" w:rsidRDefault="00C14D21" w:rsidP="00A828BF">
      <w:pPr>
        <w:pStyle w:val="Navadensplet"/>
        <w:numPr>
          <w:ilvl w:val="0"/>
          <w:numId w:val="29"/>
        </w:numPr>
        <w:spacing w:after="0"/>
        <w:jc w:val="both"/>
        <w:rPr>
          <w:rFonts w:ascii="Tahoma" w:hAnsi="Tahoma" w:cs="Tahoma"/>
          <w:color w:val="auto"/>
          <w:sz w:val="22"/>
          <w:szCs w:val="22"/>
        </w:rPr>
      </w:pPr>
      <w:r w:rsidRPr="00682AF7">
        <w:rPr>
          <w:rFonts w:ascii="Tahoma" w:hAnsi="Tahoma" w:cs="Tahoma"/>
          <w:color w:val="auto"/>
          <w:sz w:val="22"/>
          <w:szCs w:val="22"/>
        </w:rPr>
        <w:t>ena ali več šifer dejanske rabe zemljišč, v katero je geodetska uprava v skladu s predpisom, ki ureja vrste dejanskih rab zemljišč, ki se vodijo v katastru</w:t>
      </w:r>
      <w:r w:rsidR="00CB3E6A" w:rsidRPr="00682AF7">
        <w:rPr>
          <w:rFonts w:ascii="Tahoma" w:hAnsi="Tahoma" w:cs="Tahoma"/>
          <w:color w:val="auto"/>
          <w:sz w:val="22"/>
          <w:szCs w:val="22"/>
        </w:rPr>
        <w:t xml:space="preserve"> nepremičnin</w:t>
      </w:r>
      <w:r w:rsidRPr="00682AF7">
        <w:rPr>
          <w:rFonts w:ascii="Tahoma" w:hAnsi="Tahoma" w:cs="Tahoma"/>
          <w:color w:val="auto"/>
          <w:sz w:val="22"/>
          <w:szCs w:val="22"/>
        </w:rPr>
        <w:t xml:space="preserve">, razvrstila podrobnejše dejanske rabe zemljišč iz matične evidence (v nadaljnjem besedilu: dejanska raba zemljišč), </w:t>
      </w:r>
    </w:p>
    <w:p w14:paraId="41B5A77F" w14:textId="77777777" w:rsidR="00C14D21" w:rsidRPr="00682AF7" w:rsidRDefault="00C14D21" w:rsidP="00A828BF">
      <w:pPr>
        <w:pStyle w:val="Navadensplet"/>
        <w:numPr>
          <w:ilvl w:val="0"/>
          <w:numId w:val="29"/>
        </w:numPr>
        <w:spacing w:after="0"/>
        <w:jc w:val="both"/>
        <w:rPr>
          <w:rFonts w:ascii="Tahoma" w:hAnsi="Tahoma" w:cs="Tahoma"/>
          <w:color w:val="auto"/>
          <w:sz w:val="22"/>
          <w:szCs w:val="22"/>
        </w:rPr>
      </w:pPr>
      <w:r w:rsidRPr="00682AF7">
        <w:rPr>
          <w:rFonts w:ascii="Tahoma" w:hAnsi="Tahoma" w:cs="Tahoma"/>
          <w:color w:val="auto"/>
          <w:sz w:val="22"/>
          <w:szCs w:val="22"/>
        </w:rPr>
        <w:t>koordinate točk, ki določajo poligon,</w:t>
      </w:r>
    </w:p>
    <w:p w14:paraId="70E79777" w14:textId="77777777" w:rsidR="00C14D21" w:rsidRPr="00682AF7" w:rsidRDefault="00C14D21" w:rsidP="00A828BF">
      <w:pPr>
        <w:pStyle w:val="Navadensplet"/>
        <w:numPr>
          <w:ilvl w:val="0"/>
          <w:numId w:val="29"/>
        </w:numPr>
        <w:spacing w:after="0"/>
        <w:jc w:val="both"/>
        <w:rPr>
          <w:rFonts w:ascii="Tahoma" w:hAnsi="Tahoma" w:cs="Tahoma"/>
          <w:color w:val="auto"/>
          <w:sz w:val="22"/>
          <w:szCs w:val="22"/>
        </w:rPr>
      </w:pPr>
      <w:r w:rsidRPr="00682AF7">
        <w:rPr>
          <w:rFonts w:ascii="Tahoma" w:hAnsi="Tahoma" w:cs="Tahoma"/>
          <w:color w:val="auto"/>
          <w:sz w:val="22"/>
          <w:szCs w:val="22"/>
        </w:rPr>
        <w:t xml:space="preserve">lokacijska natančnost in  </w:t>
      </w:r>
    </w:p>
    <w:p w14:paraId="7FAA9262" w14:textId="77777777" w:rsidR="00C14D21" w:rsidRPr="00682AF7" w:rsidRDefault="00C14D21" w:rsidP="00A828BF">
      <w:pPr>
        <w:pStyle w:val="Navadensplet"/>
        <w:numPr>
          <w:ilvl w:val="0"/>
          <w:numId w:val="29"/>
        </w:numPr>
        <w:spacing w:after="120"/>
        <w:jc w:val="both"/>
        <w:rPr>
          <w:rFonts w:ascii="Tahoma" w:hAnsi="Tahoma" w:cs="Tahoma"/>
          <w:color w:val="auto"/>
          <w:sz w:val="22"/>
          <w:szCs w:val="22"/>
        </w:rPr>
      </w:pPr>
      <w:r w:rsidRPr="00682AF7">
        <w:rPr>
          <w:rFonts w:ascii="Tahoma" w:hAnsi="Tahoma" w:cs="Tahoma"/>
          <w:color w:val="auto"/>
          <w:sz w:val="22"/>
          <w:szCs w:val="22"/>
        </w:rPr>
        <w:t>datum dejanske rabe.</w:t>
      </w:r>
    </w:p>
    <w:p w14:paraId="4DBEB801" w14:textId="77777777"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Območja, na katerih se poligoni različnih vrst dejanske rabe zemljišč prekrivajo (v nadaljnjem besedilu: hkratna dejanska raba zemljišč), so v skupnem sloju dejanskih rab samostojni poligoni s šiframi dejanskih rab poligonov, ki se prekrivajo.</w:t>
      </w:r>
    </w:p>
    <w:p w14:paraId="28A5E8B0" w14:textId="58B15D26"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(4) Koordinate točk, ki določajo poligon, se vodijo v državnem koordinatnem sistemu na dve decimalni mesti. Če poligon poteka po točkah, morajo biti koordinate poligona enake kot so koordinate točk.</w:t>
      </w:r>
    </w:p>
    <w:p w14:paraId="7FDC781B" w14:textId="252BF20D"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(5) Lokacijska natančnost mej poligona se določi z natančnostjo koordinat točke poligona z najmanjšo natančnostjo. Lokacijska natančnost mej poligona se evidentira s šifro iz </w:t>
      </w:r>
      <w:r w:rsidR="00CB3E6A" w:rsidRPr="00682AF7">
        <w:rPr>
          <w:rFonts w:ascii="Tahoma" w:hAnsi="Tahoma" w:cs="Tahoma"/>
          <w:color w:val="auto"/>
          <w:sz w:val="22"/>
          <w:szCs w:val="22"/>
        </w:rPr>
        <w:t>___.</w:t>
      </w:r>
      <w:r w:rsidRPr="00682AF7">
        <w:rPr>
          <w:rFonts w:ascii="Tahoma" w:hAnsi="Tahoma" w:cs="Tahoma"/>
          <w:color w:val="auto"/>
          <w:sz w:val="22"/>
          <w:szCs w:val="22"/>
        </w:rPr>
        <w:t xml:space="preserve"> člena tega pravilnika.</w:t>
      </w:r>
    </w:p>
    <w:p w14:paraId="47F8B1A6" w14:textId="3826CD17"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(6) Datum dejanske rabe je datum, določen v skladu s predpisom, ki ureja vrste dejanskih rab zemljišč, ki se vodijo v katastru</w:t>
      </w:r>
      <w:r w:rsidR="00CB3E6A" w:rsidRPr="00682AF7">
        <w:rPr>
          <w:rFonts w:ascii="Tahoma" w:hAnsi="Tahoma" w:cs="Tahoma"/>
          <w:color w:val="auto"/>
          <w:sz w:val="22"/>
          <w:szCs w:val="22"/>
        </w:rPr>
        <w:t xml:space="preserve"> nepremičnin</w:t>
      </w:r>
      <w:r w:rsidRPr="00682AF7">
        <w:rPr>
          <w:rFonts w:ascii="Tahoma" w:hAnsi="Tahoma" w:cs="Tahoma"/>
          <w:color w:val="auto"/>
          <w:sz w:val="22"/>
          <w:szCs w:val="22"/>
        </w:rPr>
        <w:t>.</w:t>
      </w:r>
    </w:p>
    <w:p w14:paraId="2AC4014D" w14:textId="77777777" w:rsidR="00C14D21" w:rsidRPr="00682AF7" w:rsidRDefault="00C14D21" w:rsidP="00AC3381">
      <w:pPr>
        <w:pStyle w:val="Brezrazmikov"/>
        <w:rPr>
          <w:highlight w:val="lightGray"/>
        </w:rPr>
      </w:pPr>
    </w:p>
    <w:p w14:paraId="3C72B234" w14:textId="54E20D81" w:rsidR="00C14D21"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C14D21" w:rsidRPr="00682AF7">
        <w:rPr>
          <w:rFonts w:ascii="Tahoma" w:hAnsi="Tahoma" w:cs="Tahoma"/>
          <w:b/>
          <w:sz w:val="22"/>
          <w:szCs w:val="22"/>
        </w:rPr>
        <w:t xml:space="preserve">člen </w:t>
      </w:r>
    </w:p>
    <w:p w14:paraId="172B3675" w14:textId="77777777" w:rsidR="00C14D21" w:rsidRPr="00682AF7" w:rsidRDefault="00C14D21" w:rsidP="00C14D21">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(način vodenja podatkov o poligonih)</w:t>
      </w:r>
    </w:p>
    <w:p w14:paraId="001B2FB9" w14:textId="77777777" w:rsidR="00F27A3A" w:rsidRPr="00682AF7" w:rsidRDefault="00F27A3A" w:rsidP="00AC3381">
      <w:pPr>
        <w:pStyle w:val="Brezrazmikov"/>
      </w:pPr>
    </w:p>
    <w:p w14:paraId="6FD4D781" w14:textId="16B02F81" w:rsidR="00C14D21" w:rsidRPr="00682AF7" w:rsidRDefault="00C14D21" w:rsidP="00C14D21">
      <w:pPr>
        <w:pStyle w:val="Navadensplet"/>
        <w:spacing w:after="120"/>
        <w:jc w:val="both"/>
        <w:rPr>
          <w:rFonts w:ascii="Tahoma" w:hAnsi="Tahoma" w:cs="Tahoma"/>
          <w:color w:val="auto"/>
          <w:sz w:val="22"/>
          <w:szCs w:val="22"/>
          <w:highlight w:val="lightGray"/>
        </w:rPr>
      </w:pPr>
      <w:r w:rsidRPr="00682AF7">
        <w:rPr>
          <w:rFonts w:ascii="Tahoma" w:hAnsi="Tahoma" w:cs="Tahoma"/>
          <w:color w:val="auto"/>
          <w:sz w:val="22"/>
          <w:szCs w:val="22"/>
        </w:rPr>
        <w:t>Podatki o poligonih se v skupnem sloju dejanske rabe zemljišč spremenijo, če se spremenijo, izbrišejo ali določijo novi poligoni v matičnih evidencah.</w:t>
      </w:r>
      <w:r w:rsidRPr="00682AF7">
        <w:rPr>
          <w:rFonts w:ascii="Tahoma" w:hAnsi="Tahoma" w:cs="Tahoma"/>
          <w:color w:val="auto"/>
          <w:sz w:val="22"/>
          <w:szCs w:val="22"/>
          <w:highlight w:val="lightGray"/>
        </w:rPr>
        <w:t xml:space="preserve"> </w:t>
      </w:r>
    </w:p>
    <w:p w14:paraId="535C681F" w14:textId="77777777" w:rsidR="00C14D21" w:rsidRPr="00682AF7" w:rsidRDefault="00C14D21" w:rsidP="00B31CA3">
      <w:pPr>
        <w:pStyle w:val="Brezrazmikov"/>
        <w:rPr>
          <w:rFonts w:ascii="Tahoma" w:hAnsi="Tahoma" w:cs="Tahoma"/>
          <w:sz w:val="22"/>
          <w:szCs w:val="22"/>
          <w:highlight w:val="lightGray"/>
        </w:rPr>
      </w:pPr>
    </w:p>
    <w:p w14:paraId="1B135BA2" w14:textId="21796EA7" w:rsidR="00C14D21" w:rsidRPr="00682AF7" w:rsidRDefault="00962AD7" w:rsidP="00A77E19">
      <w:pPr>
        <w:pStyle w:val="esegmenth4"/>
        <w:numPr>
          <w:ilvl w:val="0"/>
          <w:numId w:val="34"/>
        </w:numPr>
        <w:spacing w:before="0" w:beforeAutospacing="0" w:after="0" w:afterAutospacing="0"/>
        <w:jc w:val="center"/>
        <w:rPr>
          <w:rFonts w:ascii="Tahoma" w:hAnsi="Tahoma" w:cs="Tahoma"/>
          <w:b/>
          <w:sz w:val="22"/>
          <w:szCs w:val="22"/>
        </w:rPr>
      </w:pPr>
      <w:r w:rsidRPr="00682AF7">
        <w:rPr>
          <w:rFonts w:ascii="Tahoma" w:hAnsi="Tahoma" w:cs="Tahoma"/>
          <w:b/>
          <w:sz w:val="22"/>
          <w:szCs w:val="22"/>
        </w:rPr>
        <w:t xml:space="preserve"> </w:t>
      </w:r>
      <w:r w:rsidR="00C14D21" w:rsidRPr="00682AF7">
        <w:rPr>
          <w:rFonts w:ascii="Tahoma" w:hAnsi="Tahoma" w:cs="Tahoma"/>
          <w:b/>
          <w:sz w:val="22"/>
          <w:szCs w:val="22"/>
        </w:rPr>
        <w:t xml:space="preserve">člen </w:t>
      </w:r>
    </w:p>
    <w:p w14:paraId="50AF1EAE" w14:textId="4396C079" w:rsidR="00C14D21" w:rsidRPr="00682AF7" w:rsidRDefault="00C14D21" w:rsidP="00C14D21">
      <w:pPr>
        <w:pStyle w:val="esegmenth4"/>
        <w:spacing w:before="0" w:beforeAutospacing="0" w:after="120" w:afterAutospacing="0"/>
        <w:jc w:val="center"/>
        <w:rPr>
          <w:rFonts w:ascii="Tahoma" w:hAnsi="Tahoma" w:cs="Tahoma"/>
          <w:b/>
          <w:sz w:val="22"/>
          <w:szCs w:val="22"/>
        </w:rPr>
      </w:pPr>
      <w:r w:rsidRPr="00682AF7">
        <w:rPr>
          <w:rFonts w:ascii="Tahoma" w:hAnsi="Tahoma" w:cs="Tahoma"/>
          <w:b/>
          <w:sz w:val="22"/>
          <w:szCs w:val="22"/>
        </w:rPr>
        <w:t>(delež površine dejanske rabe zemljišč)</w:t>
      </w:r>
    </w:p>
    <w:p w14:paraId="3205C172" w14:textId="77777777" w:rsidR="00F27A3A" w:rsidRPr="00682AF7" w:rsidRDefault="00F27A3A" w:rsidP="00AC3381">
      <w:pPr>
        <w:pStyle w:val="Brezrazmikov"/>
      </w:pPr>
    </w:p>
    <w:p w14:paraId="6938E854" w14:textId="2E02871A"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(1) Deleži površin dejanskih rab zemljišč se za parcelo vodijo v kvadratnih metrih. </w:t>
      </w:r>
    </w:p>
    <w:p w14:paraId="4735C6AA" w14:textId="2DC53C05"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Deleži površin dejanskih rab zemljišč na parceli se izračunajo, če se spremeni meja parcele ali če se spremeni poligon.</w:t>
      </w:r>
    </w:p>
    <w:p w14:paraId="75135407" w14:textId="456D6A45"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(3) Deleži površin dejanskih rab zemljišč na parceli se izračunajo iz koordinat poligona, določenega z grafičnim presekom poligonov iz prvega odstavka 34. člena tega pravilnika z mejami parcel. Če sta na parceli dva ali več poligonov z enako dejansko rabo zemljišč, se deleži seštejejo. Izračunane površine se izravnajo tako, da je njihova vsota enaka površini parcele.</w:t>
      </w:r>
    </w:p>
    <w:p w14:paraId="5F31C41B" w14:textId="55E52A63"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CB3E6A" w:rsidRPr="00682AF7">
        <w:rPr>
          <w:rFonts w:ascii="Tahoma" w:hAnsi="Tahoma" w:cs="Tahoma"/>
          <w:color w:val="auto"/>
          <w:sz w:val="22"/>
          <w:szCs w:val="22"/>
        </w:rPr>
        <w:t>4</w:t>
      </w:r>
      <w:r w:rsidRPr="00682AF7">
        <w:rPr>
          <w:rFonts w:ascii="Tahoma" w:hAnsi="Tahoma" w:cs="Tahoma"/>
          <w:color w:val="auto"/>
          <w:sz w:val="22"/>
          <w:szCs w:val="22"/>
        </w:rPr>
        <w:t>) Dejanske rabe zemljišč se vpišejo na parcelo ali se že vpisane dejanske rabe spremenijo, če je površina dejanske rabe, ki še ni vpisana na parceli, večja ali če se že vpisana dejanska raba zemljišč spremeni za več od</w:t>
      </w:r>
      <w:r w:rsidRPr="00682AF7">
        <w:rPr>
          <w:rFonts w:ascii="Tahoma" w:hAnsi="Tahoma" w:cs="Tahoma"/>
          <w:color w:val="auto"/>
          <w:sz w:val="22"/>
          <w:szCs w:val="22"/>
        </w:rPr>
        <w:fldChar w:fldCharType="begin"/>
      </w:r>
      <w:r w:rsidRPr="00682AF7">
        <w:rPr>
          <w:rFonts w:ascii="Tahoma" w:hAnsi="Tahoma" w:cs="Tahoma"/>
          <w:color w:val="auto"/>
          <w:sz w:val="22"/>
          <w:szCs w:val="22"/>
        </w:rPr>
        <w:instrText xml:space="preserve"> QUOTE </w:instrText>
      </w:r>
      <m:oMath>
        <m:r>
          <m:rPr>
            <m:sty m:val="p"/>
          </m:rPr>
          <w:rPr>
            <w:rFonts w:ascii="Cambria Math" w:hAnsi="Cambria Math" w:cs="Tahoma"/>
            <w:color w:val="auto"/>
            <w:sz w:val="22"/>
            <w:szCs w:val="22"/>
          </w:rPr>
          <m:t xml:space="preserve"> 1,5×</m:t>
        </m:r>
        <m:rad>
          <m:radPr>
            <m:degHide m:val="1"/>
            <m:ctrlPr>
              <w:rPr>
                <w:rFonts w:ascii="Cambria Math" w:hAnsi="Cambria Math" w:cs="Tahoma"/>
                <w:color w:val="auto"/>
                <w:sz w:val="22"/>
                <w:szCs w:val="22"/>
              </w:rPr>
            </m:ctrlPr>
          </m:radPr>
          <m:deg/>
          <m:e>
            <m:r>
              <m:rPr>
                <m:sty m:val="p"/>
              </m:rPr>
              <w:rPr>
                <w:rFonts w:ascii="Cambria Math" w:hAnsi="Cambria Math" w:cs="Tahoma"/>
                <w:color w:val="auto"/>
                <w:sz w:val="22"/>
                <w:szCs w:val="22"/>
              </w:rPr>
              <m:t>Površina parcele</m:t>
            </m:r>
          </m:e>
        </m:rad>
      </m:oMath>
      <w:r w:rsidRPr="00682AF7">
        <w:rPr>
          <w:rFonts w:ascii="Tahoma" w:hAnsi="Tahoma" w:cs="Tahoma"/>
          <w:color w:val="auto"/>
          <w:sz w:val="22"/>
          <w:szCs w:val="22"/>
        </w:rPr>
        <w:instrText xml:space="preserve"> </w:instrText>
      </w:r>
      <w:r w:rsidRPr="00682AF7">
        <w:rPr>
          <w:rFonts w:ascii="Tahoma" w:hAnsi="Tahoma" w:cs="Tahoma"/>
          <w:color w:val="auto"/>
          <w:sz w:val="22"/>
          <w:szCs w:val="22"/>
        </w:rPr>
        <w:fldChar w:fldCharType="end"/>
      </w:r>
      <w:r w:rsidRPr="00682AF7">
        <w:rPr>
          <w:rFonts w:ascii="Tahoma" w:hAnsi="Tahoma" w:cs="Tahoma"/>
          <w:color w:val="auto"/>
          <w:sz w:val="22"/>
          <w:szCs w:val="22"/>
        </w:rPr>
        <w:t xml:space="preserve"> </w:t>
      </w:r>
      <m:oMath>
        <m:r>
          <w:rPr>
            <w:rFonts w:ascii="Cambria Math" w:hAnsi="Cambria Math" w:cs="Tahoma"/>
            <w:color w:val="auto"/>
            <w:sz w:val="22"/>
            <w:szCs w:val="22"/>
          </w:rPr>
          <m:t xml:space="preserve"> 1,5×</m:t>
        </m:r>
        <m:rad>
          <m:radPr>
            <m:degHide m:val="1"/>
            <m:ctrlPr>
              <w:rPr>
                <w:rFonts w:ascii="Cambria Math" w:hAnsi="Cambria Math" w:cs="Tahoma"/>
                <w:color w:val="auto"/>
                <w:sz w:val="22"/>
                <w:szCs w:val="22"/>
              </w:rPr>
            </m:ctrlPr>
          </m:radPr>
          <m:deg/>
          <m:e>
            <m:r>
              <m:rPr>
                <m:sty m:val="p"/>
              </m:rPr>
              <w:rPr>
                <w:rFonts w:ascii="Cambria Math" w:hAnsi="Cambria Math" w:cs="Tahoma"/>
                <w:color w:val="auto"/>
                <w:sz w:val="22"/>
                <w:szCs w:val="22"/>
              </w:rPr>
              <m:t>Površina parcele</m:t>
            </m:r>
          </m:e>
        </m:rad>
      </m:oMath>
      <w:r w:rsidRPr="00682AF7">
        <w:rPr>
          <w:rFonts w:ascii="Tahoma" w:hAnsi="Tahoma" w:cs="Tahoma"/>
          <w:color w:val="auto"/>
          <w:sz w:val="22"/>
          <w:szCs w:val="22"/>
        </w:rPr>
        <w:t>.</w:t>
      </w:r>
    </w:p>
    <w:p w14:paraId="133D1D79" w14:textId="07B16AD5"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w:t>
      </w:r>
      <w:r w:rsidR="00CB3E6A" w:rsidRPr="00682AF7">
        <w:rPr>
          <w:rFonts w:ascii="Tahoma" w:hAnsi="Tahoma" w:cs="Tahoma"/>
          <w:color w:val="auto"/>
          <w:sz w:val="22"/>
          <w:szCs w:val="22"/>
        </w:rPr>
        <w:t>5</w:t>
      </w:r>
      <w:r w:rsidRPr="00682AF7">
        <w:rPr>
          <w:rFonts w:ascii="Tahoma" w:hAnsi="Tahoma" w:cs="Tahoma"/>
          <w:color w:val="auto"/>
          <w:sz w:val="22"/>
          <w:szCs w:val="22"/>
        </w:rPr>
        <w:t>) Če se zaradi neizpolnjevanja pogojev iz prejšnjega odstavka površine hkratnih dejanskih rab zemljišč ne vpišejo na parcelo, se prištejejo površini dejanske rabe zemljišč na parceli, če je ta enaka eni od hkratnih dejanskih rab zemljišč. Če sta dve ali več hkratnih dejanskih rab zemljišč enaki dejanskim rabam zemljišč na parceli, se površina hkratne dejanske rabe zemljišč razdeli in se v enakih deležih pripiše vsem enakim dejanskim rabam zemljišč.</w:t>
      </w:r>
    </w:p>
    <w:p w14:paraId="2AA06BD9" w14:textId="77777777"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 xml:space="preserve">(7) Razlika med površino parcele in vsoto površin, določeno v skladu s petim in šestim odstavkom tega člena, se upošteva pri dejanski rabi zemljišč z največjo površino tako, da sta površini enaki. </w:t>
      </w:r>
    </w:p>
    <w:p w14:paraId="675622D8" w14:textId="77777777" w:rsidR="00C14D21" w:rsidRPr="00682AF7" w:rsidRDefault="00C14D21" w:rsidP="00AC3381">
      <w:pPr>
        <w:pStyle w:val="Brezrazmikov"/>
        <w:rPr>
          <w:highlight w:val="lightGray"/>
        </w:rPr>
      </w:pPr>
    </w:p>
    <w:p w14:paraId="6E83AF74" w14:textId="7C1563CE" w:rsidR="00C14D21" w:rsidRPr="00682AF7" w:rsidRDefault="00962AD7" w:rsidP="00A77E19">
      <w:pPr>
        <w:numPr>
          <w:ilvl w:val="0"/>
          <w:numId w:val="34"/>
        </w:numPr>
        <w:autoSpaceDE w:val="0"/>
        <w:autoSpaceDN w:val="0"/>
        <w:adjustRightInd w:val="0"/>
        <w:jc w:val="center"/>
        <w:rPr>
          <w:rFonts w:ascii="Tahoma" w:hAnsi="Tahoma" w:cs="Tahoma"/>
          <w:b/>
          <w:bCs/>
        </w:rPr>
      </w:pPr>
      <w:r w:rsidRPr="00682AF7">
        <w:rPr>
          <w:rFonts w:ascii="Tahoma" w:hAnsi="Tahoma" w:cs="Tahoma"/>
          <w:b/>
          <w:bCs/>
        </w:rPr>
        <w:t xml:space="preserve"> </w:t>
      </w:r>
      <w:r w:rsidR="00C14D21" w:rsidRPr="00682AF7">
        <w:rPr>
          <w:rFonts w:ascii="Tahoma" w:hAnsi="Tahoma" w:cs="Tahoma"/>
          <w:b/>
          <w:bCs/>
        </w:rPr>
        <w:t xml:space="preserve">člen </w:t>
      </w:r>
    </w:p>
    <w:p w14:paraId="4CEEE010" w14:textId="33CA35BA" w:rsidR="00C14D21" w:rsidRPr="00682AF7" w:rsidRDefault="00C14D21" w:rsidP="00C14D21">
      <w:pPr>
        <w:autoSpaceDE w:val="0"/>
        <w:autoSpaceDN w:val="0"/>
        <w:adjustRightInd w:val="0"/>
        <w:spacing w:after="120"/>
        <w:jc w:val="center"/>
        <w:rPr>
          <w:rFonts w:ascii="Tahoma" w:hAnsi="Tahoma" w:cs="Tahoma"/>
          <w:b/>
          <w:bCs/>
        </w:rPr>
      </w:pPr>
      <w:r w:rsidRPr="00682AF7">
        <w:rPr>
          <w:rFonts w:ascii="Tahoma" w:hAnsi="Tahoma" w:cs="Tahoma"/>
          <w:b/>
          <w:bCs/>
        </w:rPr>
        <w:t>(izkazovanje podatkov o dejanski rabi zemljišč)</w:t>
      </w:r>
    </w:p>
    <w:p w14:paraId="69E25D42" w14:textId="77777777" w:rsidR="00F27A3A" w:rsidRPr="00682AF7" w:rsidRDefault="00F27A3A" w:rsidP="00AC3381">
      <w:pPr>
        <w:pStyle w:val="Brezrazmikov"/>
      </w:pPr>
    </w:p>
    <w:p w14:paraId="0316A773" w14:textId="21DB01D7" w:rsidR="00C14D21" w:rsidRPr="00682AF7" w:rsidRDefault="00C14D21" w:rsidP="00C14D21">
      <w:pPr>
        <w:autoSpaceDE w:val="0"/>
        <w:autoSpaceDN w:val="0"/>
        <w:adjustRightInd w:val="0"/>
        <w:spacing w:after="120"/>
        <w:jc w:val="both"/>
        <w:rPr>
          <w:rFonts w:ascii="Tahoma" w:hAnsi="Tahoma" w:cs="Tahoma"/>
        </w:rPr>
      </w:pPr>
      <w:r w:rsidRPr="00682AF7">
        <w:rPr>
          <w:rFonts w:ascii="Tahoma" w:hAnsi="Tahoma" w:cs="Tahoma"/>
        </w:rPr>
        <w:t xml:space="preserve">(1) Dejanske rabe zemljišč, določene v skladu s predpisom, ki ureja vrste dejanskih rab zemljišč, , se izkazujejo za posamezne vrste dejanskih rab zemljišč in za hkratne dejanske rabe zemljišč.  </w:t>
      </w:r>
    </w:p>
    <w:p w14:paraId="17228DE5" w14:textId="77777777" w:rsidR="00C14D21" w:rsidRPr="00682AF7" w:rsidRDefault="00C14D21" w:rsidP="00C14D21">
      <w:pPr>
        <w:pStyle w:val="Navadensplet"/>
        <w:spacing w:after="120"/>
        <w:jc w:val="both"/>
        <w:rPr>
          <w:rFonts w:ascii="Tahoma" w:hAnsi="Tahoma" w:cs="Tahoma"/>
          <w:color w:val="auto"/>
          <w:sz w:val="22"/>
          <w:szCs w:val="22"/>
        </w:rPr>
      </w:pPr>
      <w:r w:rsidRPr="00682AF7">
        <w:rPr>
          <w:rFonts w:ascii="Tahoma" w:hAnsi="Tahoma" w:cs="Tahoma"/>
          <w:color w:val="auto"/>
          <w:sz w:val="22"/>
          <w:szCs w:val="22"/>
        </w:rPr>
        <w:t>(2) Posamezne vrste dejanskih rab zemljišč in hkratne dejanske rabe zemljišč se izkazujejo v grafični obliki in v obliki deležev površin dejanskih rab za vsako parcelo posebej.</w:t>
      </w:r>
    </w:p>
    <w:p w14:paraId="7C2AB4AF" w14:textId="77777777" w:rsidR="00F27A3A" w:rsidRPr="00682AF7" w:rsidRDefault="00F27A3A" w:rsidP="00AC3381">
      <w:pPr>
        <w:pStyle w:val="Brezrazmikov"/>
      </w:pPr>
    </w:p>
    <w:p w14:paraId="2D5A07F2" w14:textId="5AAA6847" w:rsidR="002F08F5" w:rsidRPr="00682AF7" w:rsidRDefault="00962AD7" w:rsidP="00962AD7">
      <w:pPr>
        <w:pStyle w:val="Odstavekseznama"/>
        <w:ind w:left="360"/>
        <w:jc w:val="center"/>
        <w:rPr>
          <w:rFonts w:ascii="Tahoma" w:hAnsi="Tahoma" w:cs="Tahoma"/>
          <w:b/>
          <w:sz w:val="22"/>
          <w:szCs w:val="22"/>
        </w:rPr>
      </w:pPr>
      <w:r w:rsidRPr="00682AF7">
        <w:rPr>
          <w:rFonts w:ascii="Tahoma" w:hAnsi="Tahoma" w:cs="Tahoma"/>
          <w:b/>
          <w:sz w:val="22"/>
          <w:szCs w:val="22"/>
        </w:rPr>
        <w:t xml:space="preserve">3. </w:t>
      </w:r>
      <w:r w:rsidR="002F08F5" w:rsidRPr="00682AF7">
        <w:rPr>
          <w:rFonts w:ascii="Tahoma" w:hAnsi="Tahoma" w:cs="Tahoma"/>
          <w:b/>
          <w:sz w:val="22"/>
          <w:szCs w:val="22"/>
        </w:rPr>
        <w:t>STAVBE IN DELI STAVB</w:t>
      </w:r>
    </w:p>
    <w:p w14:paraId="673AAF0B" w14:textId="77777777" w:rsidR="00324630" w:rsidRPr="00682AF7" w:rsidRDefault="00324630" w:rsidP="00AC3381">
      <w:pPr>
        <w:pStyle w:val="Brezrazmikov"/>
      </w:pPr>
    </w:p>
    <w:p w14:paraId="5F8A5034" w14:textId="515A2DF5" w:rsidR="00A5105E" w:rsidRPr="00682AF7" w:rsidRDefault="00A5105E" w:rsidP="00F037F3">
      <w:pPr>
        <w:pStyle w:val="Podpoglavje"/>
        <w:numPr>
          <w:ilvl w:val="1"/>
          <w:numId w:val="8"/>
        </w:numPr>
        <w:rPr>
          <w:rFonts w:ascii="Tahoma" w:hAnsi="Tahoma" w:cs="Tahoma"/>
          <w:b/>
          <w:color w:val="auto"/>
          <w:sz w:val="22"/>
          <w:szCs w:val="22"/>
        </w:rPr>
      </w:pPr>
      <w:r w:rsidRPr="00682AF7">
        <w:rPr>
          <w:rFonts w:ascii="Tahoma" w:hAnsi="Tahoma" w:cs="Tahoma"/>
          <w:b/>
          <w:color w:val="auto"/>
          <w:sz w:val="22"/>
          <w:szCs w:val="22"/>
        </w:rPr>
        <w:t>Način vodenja podatkov o stavbah</w:t>
      </w:r>
    </w:p>
    <w:p w14:paraId="0BA1FE9A" w14:textId="77777777" w:rsidR="00324630" w:rsidRPr="00682AF7" w:rsidRDefault="00324630" w:rsidP="00AC3381">
      <w:pPr>
        <w:pStyle w:val="Brezrazmikov"/>
      </w:pPr>
    </w:p>
    <w:p w14:paraId="21006FF8" w14:textId="7167FC5F"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2F08F5" w:rsidRPr="00682AF7">
        <w:rPr>
          <w:rFonts w:ascii="Tahoma" w:hAnsi="Tahoma" w:cs="Tahoma"/>
          <w:sz w:val="22"/>
        </w:rPr>
        <w:t>č</w:t>
      </w:r>
      <w:r w:rsidR="00494076" w:rsidRPr="00682AF7">
        <w:rPr>
          <w:rFonts w:ascii="Tahoma" w:hAnsi="Tahoma" w:cs="Tahoma"/>
          <w:sz w:val="22"/>
        </w:rPr>
        <w:t>len</w:t>
      </w:r>
    </w:p>
    <w:p w14:paraId="62747B6A" w14:textId="7DBD79D5" w:rsidR="002F08F5" w:rsidRPr="00682AF7" w:rsidRDefault="002F08F5" w:rsidP="002F08F5">
      <w:pPr>
        <w:pStyle w:val="len"/>
        <w:numPr>
          <w:ilvl w:val="0"/>
          <w:numId w:val="0"/>
        </w:numPr>
        <w:ind w:left="360"/>
        <w:rPr>
          <w:rFonts w:ascii="Tahoma" w:hAnsi="Tahoma" w:cs="Tahoma"/>
          <w:sz w:val="22"/>
        </w:rPr>
      </w:pPr>
      <w:r w:rsidRPr="00682AF7">
        <w:rPr>
          <w:rFonts w:ascii="Tahoma" w:hAnsi="Tahoma" w:cs="Tahoma"/>
          <w:sz w:val="22"/>
        </w:rPr>
        <w:t>(tloris stavbe)</w:t>
      </w:r>
    </w:p>
    <w:p w14:paraId="17CDB530" w14:textId="77777777" w:rsidR="00F27A3A" w:rsidRPr="00682AF7" w:rsidRDefault="00F27A3A" w:rsidP="00AC3381">
      <w:pPr>
        <w:pStyle w:val="Brezrazmikov"/>
      </w:pPr>
    </w:p>
    <w:p w14:paraId="4AB0C84B" w14:textId="0D62867A" w:rsidR="003F603D" w:rsidRPr="00682AF7" w:rsidRDefault="003F603D" w:rsidP="00B13FBC">
      <w:pPr>
        <w:pStyle w:val="Navadensplet"/>
        <w:numPr>
          <w:ilvl w:val="0"/>
          <w:numId w:val="9"/>
        </w:numPr>
        <w:tabs>
          <w:tab w:val="left" w:pos="284"/>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Koordinate točk tlorisa stavbe</w:t>
      </w:r>
      <w:r w:rsidR="00D83075" w:rsidRPr="00682AF7">
        <w:rPr>
          <w:rFonts w:ascii="Tahoma" w:hAnsi="Tahoma" w:cs="Tahoma"/>
          <w:color w:val="auto"/>
          <w:sz w:val="22"/>
          <w:szCs w:val="22"/>
        </w:rPr>
        <w:t xml:space="preserve"> </w:t>
      </w:r>
      <w:r w:rsidRPr="00682AF7">
        <w:rPr>
          <w:rFonts w:ascii="Tahoma" w:hAnsi="Tahoma" w:cs="Tahoma"/>
          <w:color w:val="auto"/>
          <w:sz w:val="22"/>
          <w:szCs w:val="22"/>
        </w:rPr>
        <w:t>se določijo v državnem koordinatnem sistemu. Izrazijo se v metrih (m) in zaokrožijo na dve decimalni mesti.</w:t>
      </w:r>
    </w:p>
    <w:p w14:paraId="223328C5" w14:textId="6CA0D437" w:rsidR="003F603D" w:rsidRPr="00682AF7" w:rsidRDefault="003F603D" w:rsidP="00B13FBC">
      <w:pPr>
        <w:pStyle w:val="Navadensplet"/>
        <w:numPr>
          <w:ilvl w:val="0"/>
          <w:numId w:val="9"/>
        </w:numPr>
        <w:tabs>
          <w:tab w:val="left" w:pos="284"/>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Koordinate točk tlorisa stavbe se določijo kot geodetska izmera v skladu z zakonom, ki ureja geodetsko izmero.</w:t>
      </w:r>
    </w:p>
    <w:p w14:paraId="785B3433" w14:textId="08BB59C3" w:rsidR="003B64AE" w:rsidRPr="00682AF7" w:rsidRDefault="003B64AE" w:rsidP="00B13FBC">
      <w:pPr>
        <w:pStyle w:val="Navadensplet"/>
        <w:numPr>
          <w:ilvl w:val="0"/>
          <w:numId w:val="9"/>
        </w:numPr>
        <w:tabs>
          <w:tab w:val="left" w:pos="284"/>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 xml:space="preserve">Površina tlorisa stavbe </w:t>
      </w:r>
      <w:r w:rsidR="002F08F5" w:rsidRPr="00682AF7">
        <w:rPr>
          <w:rFonts w:ascii="Tahoma" w:hAnsi="Tahoma" w:cs="Tahoma"/>
          <w:color w:val="auto"/>
          <w:sz w:val="22"/>
          <w:szCs w:val="22"/>
        </w:rPr>
        <w:t xml:space="preserve">na parceli </w:t>
      </w:r>
      <w:r w:rsidRPr="00682AF7">
        <w:rPr>
          <w:rFonts w:ascii="Tahoma" w:hAnsi="Tahoma" w:cs="Tahoma"/>
          <w:color w:val="auto"/>
          <w:sz w:val="22"/>
          <w:szCs w:val="22"/>
        </w:rPr>
        <w:t xml:space="preserve">se </w:t>
      </w:r>
      <w:r w:rsidR="00C65370" w:rsidRPr="00682AF7">
        <w:rPr>
          <w:rFonts w:ascii="Tahoma" w:hAnsi="Tahoma" w:cs="Tahoma"/>
          <w:color w:val="auto"/>
          <w:sz w:val="22"/>
          <w:szCs w:val="22"/>
        </w:rPr>
        <w:t xml:space="preserve">izračuna iz koordinat. Vodi se </w:t>
      </w:r>
      <w:r w:rsidRPr="00682AF7">
        <w:rPr>
          <w:rFonts w:ascii="Tahoma" w:hAnsi="Tahoma" w:cs="Tahoma"/>
          <w:color w:val="auto"/>
          <w:sz w:val="22"/>
          <w:szCs w:val="22"/>
        </w:rPr>
        <w:t xml:space="preserve">v kvadratnih metrih (m²) in zaokroži na </w:t>
      </w:r>
      <w:r w:rsidR="00C65370" w:rsidRPr="00682AF7">
        <w:rPr>
          <w:rFonts w:ascii="Tahoma" w:hAnsi="Tahoma" w:cs="Tahoma"/>
          <w:color w:val="auto"/>
          <w:sz w:val="22"/>
          <w:szCs w:val="22"/>
        </w:rPr>
        <w:t>dve</w:t>
      </w:r>
      <w:r w:rsidRPr="00682AF7">
        <w:rPr>
          <w:rFonts w:ascii="Tahoma" w:hAnsi="Tahoma" w:cs="Tahoma"/>
          <w:color w:val="auto"/>
          <w:sz w:val="22"/>
          <w:szCs w:val="22"/>
        </w:rPr>
        <w:t xml:space="preserve"> decimaln</w:t>
      </w:r>
      <w:r w:rsidR="00C65370" w:rsidRPr="00682AF7">
        <w:rPr>
          <w:rFonts w:ascii="Tahoma" w:hAnsi="Tahoma" w:cs="Tahoma"/>
          <w:color w:val="auto"/>
          <w:sz w:val="22"/>
          <w:szCs w:val="22"/>
        </w:rPr>
        <w:t>i</w:t>
      </w:r>
      <w:r w:rsidRPr="00682AF7">
        <w:rPr>
          <w:rFonts w:ascii="Tahoma" w:hAnsi="Tahoma" w:cs="Tahoma"/>
          <w:color w:val="auto"/>
          <w:sz w:val="22"/>
          <w:szCs w:val="22"/>
        </w:rPr>
        <w:t xml:space="preserve"> mest</w:t>
      </w:r>
      <w:r w:rsidR="00C65370" w:rsidRPr="00682AF7">
        <w:rPr>
          <w:rFonts w:ascii="Tahoma" w:hAnsi="Tahoma" w:cs="Tahoma"/>
          <w:color w:val="auto"/>
          <w:sz w:val="22"/>
          <w:szCs w:val="22"/>
        </w:rPr>
        <w:t>i</w:t>
      </w:r>
      <w:r w:rsidRPr="00682AF7">
        <w:rPr>
          <w:rFonts w:ascii="Tahoma" w:hAnsi="Tahoma" w:cs="Tahoma"/>
          <w:color w:val="auto"/>
          <w:sz w:val="22"/>
          <w:szCs w:val="22"/>
        </w:rPr>
        <w:t>.</w:t>
      </w:r>
    </w:p>
    <w:p w14:paraId="2CC9BB45" w14:textId="77777777" w:rsidR="00324630" w:rsidRPr="00682AF7" w:rsidRDefault="00324630" w:rsidP="00D0416B">
      <w:pPr>
        <w:pStyle w:val="Brezrazmikov"/>
      </w:pPr>
    </w:p>
    <w:p w14:paraId="70A87394" w14:textId="3AB18F37"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5E2374" w:rsidRPr="00682AF7">
        <w:rPr>
          <w:rFonts w:ascii="Tahoma" w:hAnsi="Tahoma" w:cs="Tahoma"/>
          <w:sz w:val="22"/>
        </w:rPr>
        <w:t>č</w:t>
      </w:r>
      <w:r w:rsidR="00494076" w:rsidRPr="00682AF7">
        <w:rPr>
          <w:rFonts w:ascii="Tahoma" w:hAnsi="Tahoma" w:cs="Tahoma"/>
          <w:sz w:val="22"/>
        </w:rPr>
        <w:t>len</w:t>
      </w:r>
    </w:p>
    <w:p w14:paraId="4000D0F1" w14:textId="49ACB520" w:rsidR="005E2374" w:rsidRPr="00682AF7" w:rsidRDefault="005E2374" w:rsidP="005E2374">
      <w:pPr>
        <w:pStyle w:val="len"/>
        <w:numPr>
          <w:ilvl w:val="0"/>
          <w:numId w:val="0"/>
        </w:numPr>
        <w:ind w:left="720"/>
        <w:rPr>
          <w:rFonts w:ascii="Tahoma" w:hAnsi="Tahoma" w:cs="Tahoma"/>
          <w:sz w:val="22"/>
        </w:rPr>
      </w:pPr>
      <w:r w:rsidRPr="00682AF7">
        <w:rPr>
          <w:rFonts w:ascii="Tahoma" w:hAnsi="Tahoma" w:cs="Tahoma"/>
          <w:sz w:val="22"/>
        </w:rPr>
        <w:t>(podatek, na katerih parcelah stoji stavba)</w:t>
      </w:r>
    </w:p>
    <w:p w14:paraId="01AD596E" w14:textId="77777777" w:rsidR="00F27A3A" w:rsidRPr="00682AF7" w:rsidRDefault="00F27A3A" w:rsidP="00D0416B">
      <w:pPr>
        <w:pStyle w:val="Brezrazmikov"/>
      </w:pPr>
    </w:p>
    <w:p w14:paraId="06D0EFE2" w14:textId="7706AF69" w:rsidR="00BE6B8A" w:rsidRPr="00682AF7" w:rsidRDefault="00BE6B8A" w:rsidP="000D4ED8">
      <w:pPr>
        <w:pStyle w:val="Navadensplet"/>
        <w:numPr>
          <w:ilvl w:val="0"/>
          <w:numId w:val="16"/>
        </w:numPr>
        <w:tabs>
          <w:tab w:val="left" w:pos="284"/>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P</w:t>
      </w:r>
      <w:r w:rsidR="00536432" w:rsidRPr="00682AF7">
        <w:rPr>
          <w:rFonts w:ascii="Tahoma" w:hAnsi="Tahoma" w:cs="Tahoma"/>
          <w:color w:val="auto"/>
          <w:sz w:val="22"/>
          <w:szCs w:val="22"/>
        </w:rPr>
        <w:t>odatek, na katerih parcelah stoji stavba</w:t>
      </w:r>
      <w:r w:rsidR="005E2374" w:rsidRPr="00682AF7">
        <w:rPr>
          <w:rFonts w:ascii="Tahoma" w:hAnsi="Tahoma" w:cs="Tahoma"/>
          <w:color w:val="auto"/>
          <w:sz w:val="22"/>
          <w:szCs w:val="22"/>
        </w:rPr>
        <w:t xml:space="preserve"> je </w:t>
      </w:r>
      <w:r w:rsidRPr="00682AF7">
        <w:rPr>
          <w:rFonts w:ascii="Tahoma" w:hAnsi="Tahoma" w:cs="Tahoma"/>
          <w:color w:val="auto"/>
          <w:sz w:val="22"/>
          <w:szCs w:val="22"/>
        </w:rPr>
        <w:t xml:space="preserve"> določen s tlorisom stavbe. Za stavbe, ki nimajo odločenega tlorisa stavbe je povezava preko točke povezave. </w:t>
      </w:r>
    </w:p>
    <w:p w14:paraId="3308E35A" w14:textId="3A92D106" w:rsidR="00BE6B8A" w:rsidRPr="00682AF7" w:rsidRDefault="00BE6B8A" w:rsidP="000D4ED8">
      <w:pPr>
        <w:pStyle w:val="Navadensplet"/>
        <w:numPr>
          <w:ilvl w:val="0"/>
          <w:numId w:val="16"/>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 xml:space="preserve">Če je v katastru nepremičnin vpisan tloris stavbe, je podatek o povezavi stavbe s parcelo parcelna številka ene ali več parcel, na katerih je v katastru nepremičnin vpisan tloris stavbe. </w:t>
      </w:r>
    </w:p>
    <w:p w14:paraId="340B174A" w14:textId="12BC629B" w:rsidR="0023550E" w:rsidRPr="00682AF7" w:rsidRDefault="00BE6B8A" w:rsidP="000D4ED8">
      <w:pPr>
        <w:pStyle w:val="Navadensplet"/>
        <w:numPr>
          <w:ilvl w:val="0"/>
          <w:numId w:val="16"/>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 xml:space="preserve">Če v katastru nepremičnin ni vpisanega tlorisa stavbe, je podatek o povezavi stavbe s  parcelo parcelna številka ene ali več parcel kjer stavba leži.  </w:t>
      </w:r>
      <w:r w:rsidR="004A7F99" w:rsidRPr="00682AF7">
        <w:rPr>
          <w:rFonts w:ascii="Tahoma" w:hAnsi="Tahoma" w:cs="Tahoma"/>
          <w:color w:val="auto"/>
          <w:sz w:val="22"/>
          <w:szCs w:val="22"/>
        </w:rPr>
        <w:t>Informacijo katere od teh parcel so povezane s stavbo se pridobi iz nadzemnega tlorisa stavbe, v primeru podzemnih stavb informacijo poda vlagatelj zahteve za vpis stavbe v kataster nepremičnin ali vpis spremembe podatkov katastra nepremičnin.</w:t>
      </w:r>
    </w:p>
    <w:p w14:paraId="3E09DAC5" w14:textId="77777777" w:rsidR="0023550E" w:rsidRPr="00682AF7" w:rsidRDefault="0023550E" w:rsidP="00D0416B">
      <w:pPr>
        <w:pStyle w:val="Brezrazmikov"/>
        <w:rPr>
          <w:highlight w:val="red"/>
        </w:rPr>
      </w:pPr>
    </w:p>
    <w:p w14:paraId="34C0EE20" w14:textId="2E4DA4A3" w:rsidR="00494076" w:rsidRPr="00682AF7" w:rsidRDefault="00962AD7" w:rsidP="00A77E19">
      <w:pPr>
        <w:pStyle w:val="len"/>
        <w:numPr>
          <w:ilvl w:val="0"/>
          <w:numId w:val="34"/>
        </w:numPr>
        <w:rPr>
          <w:rFonts w:ascii="Tahoma" w:hAnsi="Tahoma" w:cs="Tahoma"/>
          <w:sz w:val="22"/>
        </w:rPr>
      </w:pPr>
      <w:bookmarkStart w:id="7" w:name="BKM_DC161184_CC52_4B57_9726_E9EF8E4ABD51"/>
      <w:bookmarkStart w:id="8" w:name="BKM_867BBF9D_BB73_491F_A341_DB0E4BD0B39D"/>
      <w:bookmarkStart w:id="9" w:name="BKM_4CCCC69C_C185_468C_A6FE_516C4643DD89"/>
      <w:bookmarkStart w:id="10" w:name="BKM_E760393E_2B9F_470F_92AB_698E598572B5"/>
      <w:bookmarkStart w:id="11" w:name="BKM_0686FA5C_52B3_4C74_A40A_E75021485F49"/>
      <w:bookmarkEnd w:id="7"/>
      <w:bookmarkEnd w:id="8"/>
      <w:bookmarkEnd w:id="9"/>
      <w:bookmarkEnd w:id="10"/>
      <w:bookmarkEnd w:id="11"/>
      <w:r w:rsidRPr="00682AF7">
        <w:rPr>
          <w:rFonts w:ascii="Tahoma" w:hAnsi="Tahoma" w:cs="Tahoma"/>
          <w:sz w:val="22"/>
        </w:rPr>
        <w:t xml:space="preserve"> </w:t>
      </w:r>
      <w:r w:rsidR="00494076" w:rsidRPr="00682AF7">
        <w:rPr>
          <w:rFonts w:ascii="Tahoma" w:hAnsi="Tahoma" w:cs="Tahoma"/>
          <w:sz w:val="22"/>
        </w:rPr>
        <w:t>člen</w:t>
      </w:r>
    </w:p>
    <w:p w14:paraId="687C0C7A" w14:textId="21D1A471" w:rsidR="00536432" w:rsidRPr="00682AF7" w:rsidRDefault="005E2374" w:rsidP="005E2374">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centroid stavbe</w:t>
      </w:r>
      <w:r w:rsidRPr="00682AF7">
        <w:rPr>
          <w:rFonts w:ascii="Tahoma" w:hAnsi="Tahoma" w:cs="Tahoma"/>
          <w:b/>
          <w:color w:val="auto"/>
          <w:sz w:val="22"/>
          <w:szCs w:val="22"/>
        </w:rPr>
        <w:t>)</w:t>
      </w:r>
    </w:p>
    <w:p w14:paraId="7FB6AA30" w14:textId="1DABE81A" w:rsidR="00F51221" w:rsidRPr="00682AF7" w:rsidRDefault="00F51221" w:rsidP="006B67FB">
      <w:pPr>
        <w:pStyle w:val="Navadensplet"/>
        <w:spacing w:after="0" w:line="260" w:lineRule="atLeast"/>
        <w:ind w:left="360"/>
        <w:jc w:val="both"/>
        <w:rPr>
          <w:rFonts w:ascii="Tahoma" w:hAnsi="Tahoma" w:cs="Tahoma"/>
          <w:color w:val="auto"/>
          <w:sz w:val="22"/>
          <w:szCs w:val="22"/>
        </w:rPr>
      </w:pPr>
    </w:p>
    <w:p w14:paraId="66F4003D" w14:textId="18F149D0" w:rsidR="00F51221" w:rsidRPr="00682AF7" w:rsidRDefault="00F51221" w:rsidP="0012402E">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Koordinate točk</w:t>
      </w:r>
      <w:r w:rsidR="00C65370" w:rsidRPr="00682AF7">
        <w:rPr>
          <w:rFonts w:ascii="Tahoma" w:hAnsi="Tahoma" w:cs="Tahoma"/>
          <w:color w:val="auto"/>
          <w:sz w:val="22"/>
          <w:szCs w:val="22"/>
        </w:rPr>
        <w:t>e</w:t>
      </w:r>
      <w:r w:rsidRPr="00682AF7">
        <w:rPr>
          <w:rFonts w:ascii="Tahoma" w:hAnsi="Tahoma" w:cs="Tahoma"/>
          <w:color w:val="auto"/>
          <w:sz w:val="22"/>
          <w:szCs w:val="22"/>
        </w:rPr>
        <w:t xml:space="preserve"> </w:t>
      </w:r>
      <w:proofErr w:type="spellStart"/>
      <w:r w:rsidRPr="00682AF7">
        <w:rPr>
          <w:rFonts w:ascii="Tahoma" w:hAnsi="Tahoma" w:cs="Tahoma"/>
          <w:color w:val="auto"/>
          <w:sz w:val="22"/>
          <w:szCs w:val="22"/>
        </w:rPr>
        <w:t>centroida</w:t>
      </w:r>
      <w:proofErr w:type="spellEnd"/>
      <w:r w:rsidRPr="00682AF7">
        <w:rPr>
          <w:rFonts w:ascii="Tahoma" w:hAnsi="Tahoma" w:cs="Tahoma"/>
          <w:color w:val="auto"/>
          <w:sz w:val="22"/>
          <w:szCs w:val="22"/>
        </w:rPr>
        <w:t xml:space="preserve"> stavbe se določijo v državnem koordinatnem sistemu. Izrazijo se v metrih (m) in zaokrožijo na dve decimalni mesti.</w:t>
      </w:r>
    </w:p>
    <w:p w14:paraId="7BA96828" w14:textId="77777777" w:rsidR="004A7F99" w:rsidRPr="00682AF7" w:rsidRDefault="004A7F99" w:rsidP="006B67FB">
      <w:pPr>
        <w:pStyle w:val="Navadensplet"/>
        <w:spacing w:after="0" w:line="260" w:lineRule="atLeast"/>
        <w:ind w:left="360"/>
        <w:jc w:val="both"/>
        <w:rPr>
          <w:rFonts w:ascii="Tahoma" w:hAnsi="Tahoma" w:cs="Tahoma"/>
          <w:color w:val="auto"/>
          <w:sz w:val="22"/>
          <w:szCs w:val="22"/>
        </w:rPr>
      </w:pPr>
    </w:p>
    <w:p w14:paraId="79F78FC4" w14:textId="3BF4CB64"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494076" w:rsidRPr="00682AF7">
        <w:rPr>
          <w:rFonts w:ascii="Tahoma" w:hAnsi="Tahoma" w:cs="Tahoma"/>
          <w:sz w:val="22"/>
        </w:rPr>
        <w:t>člen</w:t>
      </w:r>
    </w:p>
    <w:p w14:paraId="29533E2D" w14:textId="054D422C" w:rsidR="00536432" w:rsidRPr="00682AF7" w:rsidRDefault="005E2374" w:rsidP="005E2374">
      <w:pPr>
        <w:pStyle w:val="Navadensplet"/>
        <w:spacing w:after="0"/>
        <w:ind w:left="360"/>
        <w:jc w:val="center"/>
        <w:rPr>
          <w:rFonts w:ascii="Tahoma" w:hAnsi="Tahoma" w:cs="Tahoma"/>
          <w:b/>
          <w:color w:val="auto"/>
          <w:sz w:val="22"/>
          <w:szCs w:val="22"/>
        </w:rPr>
      </w:pPr>
      <w:r w:rsidRPr="00682AF7">
        <w:rPr>
          <w:rFonts w:ascii="Tahoma" w:hAnsi="Tahoma" w:cs="Tahoma"/>
          <w:b/>
          <w:color w:val="auto"/>
          <w:sz w:val="22"/>
          <w:szCs w:val="22"/>
        </w:rPr>
        <w:t>(</w:t>
      </w:r>
      <w:r w:rsidR="0059126F" w:rsidRPr="00682AF7">
        <w:rPr>
          <w:rFonts w:ascii="Tahoma" w:hAnsi="Tahoma" w:cs="Tahoma"/>
          <w:b/>
          <w:color w:val="auto"/>
          <w:sz w:val="22"/>
          <w:szCs w:val="22"/>
        </w:rPr>
        <w:t>višina stavbe</w:t>
      </w:r>
      <w:r w:rsidRPr="00682AF7">
        <w:rPr>
          <w:rFonts w:ascii="Tahoma" w:hAnsi="Tahoma" w:cs="Tahoma"/>
          <w:b/>
          <w:color w:val="auto"/>
          <w:sz w:val="22"/>
          <w:szCs w:val="22"/>
        </w:rPr>
        <w:t>)</w:t>
      </w:r>
    </w:p>
    <w:p w14:paraId="65D67CE9" w14:textId="77777777" w:rsidR="003F603D" w:rsidRPr="00682AF7" w:rsidRDefault="003F603D" w:rsidP="00D0416B">
      <w:pPr>
        <w:pStyle w:val="Brezrazmikov"/>
      </w:pPr>
    </w:p>
    <w:p w14:paraId="13A16F21" w14:textId="5A6C9EE3" w:rsidR="003F603D" w:rsidRPr="00682AF7" w:rsidRDefault="003F603D" w:rsidP="008A6722">
      <w:pPr>
        <w:pStyle w:val="Navadensplet"/>
        <w:numPr>
          <w:ilvl w:val="0"/>
          <w:numId w:val="10"/>
        </w:numPr>
        <w:tabs>
          <w:tab w:val="left" w:pos="284"/>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Višine stavbe so določene v državnem koordinatnem sistemu. Izrazijo se v metrih (m) in zaokrožijo na eno decimalno mesto.</w:t>
      </w:r>
    </w:p>
    <w:p w14:paraId="5EB9510F" w14:textId="08629629" w:rsidR="003F603D" w:rsidRPr="00682AF7" w:rsidRDefault="0059126F" w:rsidP="008A6722">
      <w:pPr>
        <w:pStyle w:val="Navadensplet"/>
        <w:numPr>
          <w:ilvl w:val="0"/>
          <w:numId w:val="10"/>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 xml:space="preserve">Najnižja višinska kota stavbe </w:t>
      </w:r>
      <w:r w:rsidR="003F603D" w:rsidRPr="00682AF7">
        <w:rPr>
          <w:rFonts w:ascii="Tahoma" w:hAnsi="Tahoma" w:cs="Tahoma"/>
          <w:color w:val="auto"/>
          <w:sz w:val="22"/>
          <w:szCs w:val="22"/>
        </w:rPr>
        <w:t xml:space="preserve">je višina tlaka v prvi etaži. </w:t>
      </w:r>
      <w:r w:rsidRPr="00682AF7">
        <w:rPr>
          <w:rFonts w:ascii="Tahoma" w:hAnsi="Tahoma" w:cs="Tahoma"/>
          <w:color w:val="auto"/>
          <w:sz w:val="22"/>
          <w:szCs w:val="22"/>
        </w:rPr>
        <w:t>Najvišja višinska kota stavbe</w:t>
      </w:r>
      <w:r w:rsidR="003F603D" w:rsidRPr="00682AF7">
        <w:rPr>
          <w:rFonts w:ascii="Tahoma" w:hAnsi="Tahoma" w:cs="Tahoma"/>
          <w:color w:val="auto"/>
          <w:sz w:val="22"/>
          <w:szCs w:val="22"/>
        </w:rPr>
        <w:t xml:space="preserve"> je najvišja višina strehe ali zidanega dela stavbe.</w:t>
      </w:r>
      <w:r w:rsidR="00D61FF9" w:rsidRPr="00682AF7">
        <w:rPr>
          <w:rFonts w:ascii="Tahoma" w:hAnsi="Tahoma" w:cs="Tahoma"/>
          <w:color w:val="auto"/>
          <w:sz w:val="22"/>
          <w:szCs w:val="22"/>
        </w:rPr>
        <w:t xml:space="preserve"> Višinska kota pritličja stavbe</w:t>
      </w:r>
      <w:r w:rsidR="003F603D" w:rsidRPr="00682AF7">
        <w:rPr>
          <w:rFonts w:ascii="Tahoma" w:hAnsi="Tahoma" w:cs="Tahoma"/>
          <w:color w:val="auto"/>
          <w:sz w:val="22"/>
          <w:szCs w:val="22"/>
        </w:rPr>
        <w:t xml:space="preserve"> </w:t>
      </w:r>
      <w:r w:rsidR="00D61FF9" w:rsidRPr="00682AF7">
        <w:rPr>
          <w:rFonts w:ascii="Tahoma" w:hAnsi="Tahoma" w:cs="Tahoma"/>
          <w:color w:val="auto"/>
          <w:sz w:val="22"/>
          <w:szCs w:val="22"/>
        </w:rPr>
        <w:t xml:space="preserve">je višina tlaka v pritlični etaži. </w:t>
      </w:r>
      <w:r w:rsidR="003F603D" w:rsidRPr="00682AF7">
        <w:rPr>
          <w:rFonts w:ascii="Tahoma" w:hAnsi="Tahoma" w:cs="Tahoma"/>
          <w:color w:val="auto"/>
          <w:sz w:val="22"/>
          <w:szCs w:val="22"/>
        </w:rPr>
        <w:t xml:space="preserve">Karakteristična višina stavbe je višina terena ob </w:t>
      </w:r>
      <w:r w:rsidR="00D61FF9" w:rsidRPr="00682AF7">
        <w:rPr>
          <w:rFonts w:ascii="Tahoma" w:hAnsi="Tahoma" w:cs="Tahoma"/>
          <w:color w:val="auto"/>
          <w:sz w:val="22"/>
          <w:szCs w:val="22"/>
        </w:rPr>
        <w:t xml:space="preserve">glavnem </w:t>
      </w:r>
      <w:r w:rsidR="003F603D" w:rsidRPr="00682AF7">
        <w:rPr>
          <w:rFonts w:ascii="Tahoma" w:hAnsi="Tahoma" w:cs="Tahoma"/>
          <w:color w:val="auto"/>
          <w:sz w:val="22"/>
          <w:szCs w:val="22"/>
        </w:rPr>
        <w:t>vhodu v stavbo in označuje lego stavbe glede na površino zemljišča.</w:t>
      </w:r>
    </w:p>
    <w:p w14:paraId="50DBE569" w14:textId="2D0DBE31" w:rsidR="003F603D" w:rsidRPr="00682AF7" w:rsidRDefault="003F603D" w:rsidP="00D0416B">
      <w:pPr>
        <w:pStyle w:val="Brezrazmikov"/>
      </w:pPr>
    </w:p>
    <w:p w14:paraId="79851471" w14:textId="3BCF5274"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5E2374" w:rsidRPr="00682AF7">
        <w:rPr>
          <w:rFonts w:ascii="Tahoma" w:hAnsi="Tahoma" w:cs="Tahoma"/>
          <w:sz w:val="22"/>
        </w:rPr>
        <w:t>č</w:t>
      </w:r>
      <w:r w:rsidR="00494076" w:rsidRPr="00682AF7">
        <w:rPr>
          <w:rFonts w:ascii="Tahoma" w:hAnsi="Tahoma" w:cs="Tahoma"/>
          <w:sz w:val="22"/>
        </w:rPr>
        <w:t>len</w:t>
      </w:r>
    </w:p>
    <w:p w14:paraId="5A1C3D69" w14:textId="7033B4EB" w:rsidR="005E2374" w:rsidRPr="00682AF7" w:rsidRDefault="005E2374" w:rsidP="00962AD7">
      <w:pPr>
        <w:pStyle w:val="len"/>
        <w:numPr>
          <w:ilvl w:val="0"/>
          <w:numId w:val="0"/>
        </w:numPr>
        <w:ind w:left="720" w:hanging="360"/>
        <w:rPr>
          <w:rFonts w:ascii="Tahoma" w:eastAsia="Times New Roman" w:hAnsi="Tahoma" w:cs="Tahoma"/>
          <w:sz w:val="22"/>
        </w:rPr>
      </w:pPr>
      <w:r w:rsidRPr="00682AF7">
        <w:rPr>
          <w:rFonts w:ascii="Tahoma" w:eastAsia="Times New Roman" w:hAnsi="Tahoma" w:cs="Tahoma"/>
          <w:sz w:val="22"/>
        </w:rPr>
        <w:t>(etaža)</w:t>
      </w:r>
    </w:p>
    <w:p w14:paraId="15ECA0AF" w14:textId="29852FA8" w:rsidR="003F603D" w:rsidRPr="00682AF7" w:rsidRDefault="003F603D" w:rsidP="00D0416B">
      <w:pPr>
        <w:pStyle w:val="Brezrazmikov"/>
      </w:pPr>
    </w:p>
    <w:p w14:paraId="75820915" w14:textId="0101A2FD" w:rsidR="00C65370" w:rsidRPr="00682AF7" w:rsidRDefault="00C65370" w:rsidP="00D35911">
      <w:pPr>
        <w:pStyle w:val="Navadensplet"/>
        <w:numPr>
          <w:ilvl w:val="0"/>
          <w:numId w:val="11"/>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Številka etaže in številk</w:t>
      </w:r>
      <w:r w:rsidR="00E21B5D" w:rsidRPr="00682AF7">
        <w:rPr>
          <w:rFonts w:ascii="Tahoma" w:hAnsi="Tahoma" w:cs="Tahoma"/>
          <w:color w:val="auto"/>
          <w:sz w:val="22"/>
          <w:szCs w:val="22"/>
        </w:rPr>
        <w:t>a</w:t>
      </w:r>
      <w:r w:rsidRPr="00682AF7">
        <w:rPr>
          <w:rFonts w:ascii="Tahoma" w:hAnsi="Tahoma" w:cs="Tahoma"/>
          <w:color w:val="auto"/>
          <w:sz w:val="22"/>
          <w:szCs w:val="22"/>
        </w:rPr>
        <w:t xml:space="preserve"> pritlične etaže se vodita kot pozitivna cela številka.</w:t>
      </w:r>
    </w:p>
    <w:p w14:paraId="6752F991" w14:textId="18D853F1" w:rsidR="00D83075" w:rsidRPr="00682AF7" w:rsidRDefault="00D83075" w:rsidP="00D35911">
      <w:pPr>
        <w:pStyle w:val="Navadensplet"/>
        <w:numPr>
          <w:ilvl w:val="0"/>
          <w:numId w:val="11"/>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Številka etaže označuje etažo, v kateri je glavni vhod v del stavbe</w:t>
      </w:r>
      <w:r w:rsidR="00E07AA2" w:rsidRPr="00682AF7">
        <w:rPr>
          <w:rFonts w:ascii="Tahoma" w:hAnsi="Tahoma" w:cs="Tahoma"/>
          <w:color w:val="auto"/>
          <w:sz w:val="22"/>
          <w:szCs w:val="22"/>
        </w:rPr>
        <w:t>.</w:t>
      </w:r>
    </w:p>
    <w:p w14:paraId="0B8EF7C4" w14:textId="35CC1D02" w:rsidR="003F603D" w:rsidRPr="00682AF7" w:rsidRDefault="003F603D" w:rsidP="00D35911">
      <w:pPr>
        <w:pStyle w:val="Navadensplet"/>
        <w:numPr>
          <w:ilvl w:val="0"/>
          <w:numId w:val="11"/>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Pritlična etaža je številka tiste etaže, v kateri je glavni vhod v stavbo, razen v primerih, ko glavni vhod v stavbo ni v višini terena.</w:t>
      </w:r>
    </w:p>
    <w:p w14:paraId="2B24B96D" w14:textId="78650B4F" w:rsidR="00846125" w:rsidRPr="00682AF7" w:rsidRDefault="006F58A8" w:rsidP="00D35911">
      <w:pPr>
        <w:pStyle w:val="Navadensplet"/>
        <w:numPr>
          <w:ilvl w:val="0"/>
          <w:numId w:val="11"/>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Višina tal etaže se določi v državnem koordinatnem sistemu. Vodi se v metrih (m) in zaokroži na eno decimalno mesto.</w:t>
      </w:r>
    </w:p>
    <w:p w14:paraId="5BCBB987" w14:textId="4D77BE57" w:rsidR="006F58A8" w:rsidRPr="00682AF7" w:rsidRDefault="006F58A8" w:rsidP="00D35911">
      <w:pPr>
        <w:pStyle w:val="Navadensplet"/>
        <w:numPr>
          <w:ilvl w:val="0"/>
          <w:numId w:val="11"/>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Višina etaže se vodi se v metrih (m) in zaokroži na eno decimalno mesto.</w:t>
      </w:r>
    </w:p>
    <w:p w14:paraId="54AAA3D0" w14:textId="77777777" w:rsidR="003F603D" w:rsidRPr="00682AF7" w:rsidRDefault="003F603D" w:rsidP="00F55D17">
      <w:pPr>
        <w:pStyle w:val="Brezrazmikov"/>
      </w:pPr>
    </w:p>
    <w:p w14:paraId="7CB0EAC6" w14:textId="006F68B4"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494076" w:rsidRPr="00682AF7">
        <w:rPr>
          <w:rFonts w:ascii="Tahoma" w:hAnsi="Tahoma" w:cs="Tahoma"/>
          <w:sz w:val="22"/>
        </w:rPr>
        <w:t>člen</w:t>
      </w:r>
    </w:p>
    <w:p w14:paraId="2A2B982E" w14:textId="441EA2B7" w:rsidR="00536432" w:rsidRPr="00682AF7" w:rsidRDefault="009314AA" w:rsidP="009314AA">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število etaž</w:t>
      </w:r>
      <w:r w:rsidRPr="00682AF7">
        <w:rPr>
          <w:rFonts w:ascii="Tahoma" w:hAnsi="Tahoma" w:cs="Tahoma"/>
          <w:b/>
          <w:color w:val="auto"/>
          <w:sz w:val="22"/>
          <w:szCs w:val="22"/>
        </w:rPr>
        <w:t>)</w:t>
      </w:r>
    </w:p>
    <w:p w14:paraId="3DDECB5A" w14:textId="77777777" w:rsidR="0023550E" w:rsidRPr="00682AF7" w:rsidRDefault="0023550E" w:rsidP="00F55D17">
      <w:pPr>
        <w:pStyle w:val="Brezrazmikov"/>
      </w:pPr>
    </w:p>
    <w:p w14:paraId="533FE03F" w14:textId="2A454AAB" w:rsidR="0023550E" w:rsidRPr="00682AF7" w:rsidRDefault="00962AD7" w:rsidP="0005551D">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(1) </w:t>
      </w:r>
      <w:r w:rsidR="00324630" w:rsidRPr="00682AF7">
        <w:rPr>
          <w:rFonts w:ascii="Tahoma" w:hAnsi="Tahoma" w:cs="Tahoma"/>
          <w:color w:val="auto"/>
          <w:sz w:val="22"/>
          <w:szCs w:val="22"/>
        </w:rPr>
        <w:t>Š</w:t>
      </w:r>
      <w:r w:rsidR="00E07AA2" w:rsidRPr="00682AF7">
        <w:rPr>
          <w:rFonts w:ascii="Tahoma" w:hAnsi="Tahoma" w:cs="Tahoma"/>
          <w:color w:val="auto"/>
          <w:sz w:val="22"/>
          <w:szCs w:val="22"/>
        </w:rPr>
        <w:t>tevilo etaž je skupno število etaž v stavbi pod površjem in nad njim.</w:t>
      </w:r>
      <w:r w:rsidR="006F58A8" w:rsidRPr="00682AF7">
        <w:rPr>
          <w:rFonts w:ascii="Tahoma" w:hAnsi="Tahoma" w:cs="Tahoma"/>
          <w:color w:val="auto"/>
          <w:sz w:val="22"/>
          <w:szCs w:val="22"/>
        </w:rPr>
        <w:t xml:space="preserve"> Vodi se kot pozitivna cela številka.</w:t>
      </w:r>
    </w:p>
    <w:p w14:paraId="65F85C6C" w14:textId="37C7BA8A" w:rsidR="0023550E" w:rsidRPr="00682AF7" w:rsidRDefault="00962AD7" w:rsidP="0005551D">
      <w:pPr>
        <w:pStyle w:val="Navadensplet"/>
        <w:spacing w:after="0"/>
        <w:jc w:val="both"/>
        <w:rPr>
          <w:rFonts w:ascii="Tahoma" w:hAnsi="Tahoma" w:cs="Tahoma"/>
          <w:color w:val="auto"/>
          <w:sz w:val="22"/>
          <w:szCs w:val="22"/>
        </w:rPr>
      </w:pPr>
      <w:r w:rsidRPr="00682AF7">
        <w:rPr>
          <w:rFonts w:ascii="Tahoma" w:hAnsi="Tahoma" w:cs="Tahoma"/>
          <w:color w:val="auto"/>
          <w:sz w:val="22"/>
          <w:szCs w:val="22"/>
        </w:rPr>
        <w:t xml:space="preserve">(2) </w:t>
      </w:r>
      <w:r w:rsidR="0023550E" w:rsidRPr="00682AF7">
        <w:rPr>
          <w:rFonts w:ascii="Tahoma" w:hAnsi="Tahoma" w:cs="Tahoma"/>
          <w:color w:val="auto"/>
          <w:sz w:val="22"/>
          <w:szCs w:val="22"/>
        </w:rPr>
        <w:t>Medetaže se štejejo kot etaže.</w:t>
      </w:r>
    </w:p>
    <w:p w14:paraId="03FE8CAE" w14:textId="77777777" w:rsidR="0023550E" w:rsidRPr="00682AF7" w:rsidRDefault="0023550E" w:rsidP="00F55D17">
      <w:pPr>
        <w:pStyle w:val="Brezrazmikov"/>
      </w:pPr>
    </w:p>
    <w:p w14:paraId="6579F174" w14:textId="6EE505FD"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494076" w:rsidRPr="00682AF7">
        <w:rPr>
          <w:rFonts w:ascii="Tahoma" w:hAnsi="Tahoma" w:cs="Tahoma"/>
          <w:sz w:val="22"/>
        </w:rPr>
        <w:t>člen</w:t>
      </w:r>
    </w:p>
    <w:p w14:paraId="1230D9B1" w14:textId="45703C26" w:rsidR="00536432" w:rsidRPr="00682AF7" w:rsidRDefault="009314AA" w:rsidP="009314AA">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hišna številka</w:t>
      </w:r>
      <w:r w:rsidRPr="00682AF7">
        <w:rPr>
          <w:rFonts w:ascii="Tahoma" w:hAnsi="Tahoma" w:cs="Tahoma"/>
          <w:b/>
          <w:color w:val="auto"/>
          <w:sz w:val="22"/>
          <w:szCs w:val="22"/>
        </w:rPr>
        <w:t>)</w:t>
      </w:r>
    </w:p>
    <w:p w14:paraId="2EF8F0C8" w14:textId="77777777" w:rsidR="00D61FF9" w:rsidRPr="00682AF7" w:rsidRDefault="00D61FF9" w:rsidP="006B67FB">
      <w:pPr>
        <w:pStyle w:val="Navadensplet"/>
        <w:spacing w:after="0" w:line="260" w:lineRule="atLeast"/>
        <w:ind w:left="360"/>
        <w:jc w:val="both"/>
        <w:rPr>
          <w:rFonts w:ascii="Tahoma" w:hAnsi="Tahoma" w:cs="Tahoma"/>
          <w:color w:val="auto"/>
          <w:sz w:val="22"/>
          <w:szCs w:val="22"/>
        </w:rPr>
      </w:pPr>
    </w:p>
    <w:p w14:paraId="201ACF4B" w14:textId="02A2DD67" w:rsidR="00D61FF9" w:rsidRPr="00682AF7" w:rsidRDefault="00D61FF9" w:rsidP="0005551D">
      <w:pPr>
        <w:pStyle w:val="Navadensplet"/>
        <w:spacing w:after="0"/>
        <w:jc w:val="both"/>
        <w:rPr>
          <w:rFonts w:ascii="Tahoma" w:hAnsi="Tahoma" w:cs="Tahoma"/>
          <w:color w:val="auto"/>
          <w:sz w:val="22"/>
          <w:szCs w:val="22"/>
        </w:rPr>
      </w:pPr>
      <w:r w:rsidRPr="00682AF7">
        <w:rPr>
          <w:rFonts w:ascii="Tahoma" w:hAnsi="Tahoma" w:cs="Tahoma"/>
          <w:color w:val="auto"/>
          <w:sz w:val="22"/>
          <w:szCs w:val="22"/>
        </w:rPr>
        <w:t>Za vsako hišno številko se določi identifikacijska številka stavbe iz katastra</w:t>
      </w:r>
      <w:r w:rsidR="00EE64BB" w:rsidRPr="00682AF7">
        <w:rPr>
          <w:rFonts w:ascii="Tahoma" w:hAnsi="Tahoma" w:cs="Tahoma"/>
          <w:color w:val="auto"/>
          <w:sz w:val="22"/>
          <w:szCs w:val="22"/>
        </w:rPr>
        <w:t xml:space="preserve"> nepremičnin</w:t>
      </w:r>
      <w:r w:rsidRPr="00682AF7">
        <w:rPr>
          <w:rFonts w:ascii="Tahoma" w:hAnsi="Tahoma" w:cs="Tahoma"/>
          <w:color w:val="auto"/>
          <w:sz w:val="22"/>
          <w:szCs w:val="22"/>
        </w:rPr>
        <w:t>.</w:t>
      </w:r>
    </w:p>
    <w:p w14:paraId="1EABEBED" w14:textId="77777777" w:rsidR="001B5F12" w:rsidRPr="00682AF7" w:rsidRDefault="001B5F12" w:rsidP="00F55D17">
      <w:pPr>
        <w:pStyle w:val="Brezrazmikov"/>
      </w:pPr>
    </w:p>
    <w:p w14:paraId="771C1A03" w14:textId="360C331D" w:rsidR="00494076"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494076" w:rsidRPr="00682AF7">
        <w:rPr>
          <w:rFonts w:ascii="Tahoma" w:hAnsi="Tahoma" w:cs="Tahoma"/>
          <w:sz w:val="22"/>
        </w:rPr>
        <w:t>člen</w:t>
      </w:r>
    </w:p>
    <w:p w14:paraId="35B48E40" w14:textId="69A04297" w:rsidR="001B5F12" w:rsidRPr="00682AF7" w:rsidRDefault="001B5F12" w:rsidP="007C5889">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646655" w:rsidRPr="00682AF7">
        <w:rPr>
          <w:rFonts w:ascii="Tahoma" w:hAnsi="Tahoma" w:cs="Tahoma"/>
          <w:b/>
          <w:color w:val="auto"/>
          <w:sz w:val="22"/>
          <w:szCs w:val="22"/>
        </w:rPr>
        <w:t>centroid hišne številke</w:t>
      </w:r>
      <w:r w:rsidRPr="00682AF7">
        <w:rPr>
          <w:rFonts w:ascii="Tahoma" w:hAnsi="Tahoma" w:cs="Tahoma"/>
          <w:b/>
          <w:color w:val="auto"/>
          <w:sz w:val="22"/>
          <w:szCs w:val="22"/>
        </w:rPr>
        <w:t>)</w:t>
      </w:r>
    </w:p>
    <w:p w14:paraId="62301669" w14:textId="77777777" w:rsidR="001B5F12" w:rsidRPr="00682AF7" w:rsidRDefault="001B5F12" w:rsidP="007C5889">
      <w:pPr>
        <w:pStyle w:val="Navadensplet"/>
        <w:spacing w:after="0" w:line="260" w:lineRule="atLeast"/>
        <w:ind w:left="360"/>
        <w:jc w:val="both"/>
        <w:rPr>
          <w:rFonts w:ascii="Tahoma" w:hAnsi="Tahoma" w:cs="Tahoma"/>
          <w:color w:val="auto"/>
          <w:sz w:val="22"/>
          <w:szCs w:val="22"/>
        </w:rPr>
      </w:pPr>
    </w:p>
    <w:p w14:paraId="2CA5DC6C" w14:textId="3B23383E" w:rsidR="001B5F12" w:rsidRPr="00682AF7" w:rsidRDefault="001B5F12" w:rsidP="0005551D">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 xml:space="preserve">(1) Lega stavbe s hišno številko je določena s </w:t>
      </w:r>
      <w:proofErr w:type="spellStart"/>
      <w:r w:rsidRPr="00682AF7">
        <w:rPr>
          <w:rFonts w:ascii="Tahoma" w:hAnsi="Tahoma" w:cs="Tahoma"/>
          <w:color w:val="auto"/>
          <w:sz w:val="22"/>
          <w:szCs w:val="22"/>
        </w:rPr>
        <w:t>centroidom</w:t>
      </w:r>
      <w:proofErr w:type="spellEnd"/>
      <w:r w:rsidRPr="00682AF7">
        <w:rPr>
          <w:rFonts w:ascii="Tahoma" w:hAnsi="Tahoma" w:cs="Tahoma"/>
          <w:color w:val="auto"/>
          <w:sz w:val="22"/>
          <w:szCs w:val="22"/>
        </w:rPr>
        <w:t xml:space="preserve"> stavbe. </w:t>
      </w:r>
    </w:p>
    <w:p w14:paraId="7205E94F" w14:textId="77777777" w:rsidR="001B5F12" w:rsidRPr="00682AF7" w:rsidRDefault="001B5F12" w:rsidP="0005551D">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(2) Če ima stavba določenih več hišnih številk, se za vsako hišno številko določi svoj centroid, praviloma blizu vhoda v stavbo, ki ga označuje.</w:t>
      </w:r>
    </w:p>
    <w:p w14:paraId="4C94A975" w14:textId="2B58D105" w:rsidR="006F58A8" w:rsidRPr="00682AF7" w:rsidRDefault="00DE5A68" w:rsidP="0005551D">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 xml:space="preserve">(3) </w:t>
      </w:r>
      <w:r w:rsidR="006F58A8" w:rsidRPr="00682AF7">
        <w:rPr>
          <w:rFonts w:ascii="Tahoma" w:hAnsi="Tahoma" w:cs="Tahoma"/>
          <w:color w:val="auto"/>
          <w:sz w:val="22"/>
          <w:szCs w:val="22"/>
        </w:rPr>
        <w:t xml:space="preserve">Koordinate točke </w:t>
      </w:r>
      <w:proofErr w:type="spellStart"/>
      <w:r w:rsidR="006F58A8" w:rsidRPr="00682AF7">
        <w:rPr>
          <w:rFonts w:ascii="Tahoma" w:hAnsi="Tahoma" w:cs="Tahoma"/>
          <w:color w:val="auto"/>
          <w:sz w:val="22"/>
          <w:szCs w:val="22"/>
        </w:rPr>
        <w:t>centroida</w:t>
      </w:r>
      <w:proofErr w:type="spellEnd"/>
      <w:r w:rsidR="006F58A8" w:rsidRPr="00682AF7">
        <w:rPr>
          <w:rFonts w:ascii="Tahoma" w:hAnsi="Tahoma" w:cs="Tahoma"/>
          <w:color w:val="auto"/>
          <w:sz w:val="22"/>
          <w:szCs w:val="22"/>
        </w:rPr>
        <w:t xml:space="preserve"> hišne številke se določijo v državnem koordinatnem sistemu. Izrazijo se v metrih (m) in zaokrožijo na dve decimalni mesti.</w:t>
      </w:r>
    </w:p>
    <w:p w14:paraId="4C8B2E52" w14:textId="46035019" w:rsidR="001B5F12" w:rsidRPr="00682AF7" w:rsidRDefault="001B5F12" w:rsidP="00F55D17">
      <w:pPr>
        <w:pStyle w:val="Brezrazmikov"/>
      </w:pPr>
    </w:p>
    <w:p w14:paraId="2E295156" w14:textId="5DB76DAD" w:rsidR="009314AA" w:rsidRPr="00682AF7" w:rsidRDefault="00962AD7" w:rsidP="00A77E19">
      <w:pPr>
        <w:pStyle w:val="len"/>
        <w:numPr>
          <w:ilvl w:val="0"/>
          <w:numId w:val="34"/>
        </w:numPr>
        <w:rPr>
          <w:rFonts w:ascii="Tahoma" w:hAnsi="Tahoma" w:cs="Tahoma"/>
          <w:sz w:val="22"/>
        </w:rPr>
      </w:pPr>
      <w:r w:rsidRPr="00682AF7">
        <w:rPr>
          <w:rFonts w:ascii="Tahoma" w:hAnsi="Tahoma" w:cs="Tahoma"/>
          <w:sz w:val="22"/>
        </w:rPr>
        <w:t xml:space="preserve"> </w:t>
      </w:r>
      <w:r w:rsidR="009314AA" w:rsidRPr="00682AF7">
        <w:rPr>
          <w:rFonts w:ascii="Tahoma" w:hAnsi="Tahoma" w:cs="Tahoma"/>
          <w:sz w:val="22"/>
        </w:rPr>
        <w:t>člen</w:t>
      </w:r>
    </w:p>
    <w:p w14:paraId="05C59D68" w14:textId="54112ED6" w:rsidR="00536432" w:rsidRPr="00682AF7" w:rsidRDefault="009314AA" w:rsidP="009314AA">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D61FF9" w:rsidRPr="00682AF7">
        <w:rPr>
          <w:rFonts w:ascii="Tahoma" w:hAnsi="Tahoma" w:cs="Tahoma"/>
          <w:b/>
          <w:color w:val="auto"/>
          <w:sz w:val="22"/>
          <w:szCs w:val="22"/>
        </w:rPr>
        <w:t xml:space="preserve">dovoljena </w:t>
      </w:r>
      <w:r w:rsidR="00536432" w:rsidRPr="00682AF7">
        <w:rPr>
          <w:rFonts w:ascii="Tahoma" w:hAnsi="Tahoma" w:cs="Tahoma"/>
          <w:b/>
          <w:color w:val="auto"/>
          <w:sz w:val="22"/>
          <w:szCs w:val="22"/>
        </w:rPr>
        <w:t>raba stavbe</w:t>
      </w:r>
      <w:r w:rsidRPr="00682AF7">
        <w:rPr>
          <w:rFonts w:ascii="Tahoma" w:hAnsi="Tahoma" w:cs="Tahoma"/>
          <w:b/>
          <w:color w:val="auto"/>
          <w:sz w:val="22"/>
          <w:szCs w:val="22"/>
        </w:rPr>
        <w:t>)</w:t>
      </w:r>
    </w:p>
    <w:p w14:paraId="6EFDEF9D" w14:textId="1EDE5E4A" w:rsidR="009314AA" w:rsidRPr="00682AF7" w:rsidRDefault="009314AA" w:rsidP="006B67FB">
      <w:pPr>
        <w:pStyle w:val="Navadensplet"/>
        <w:spacing w:after="0" w:line="260" w:lineRule="atLeast"/>
        <w:ind w:left="360"/>
        <w:jc w:val="both"/>
        <w:rPr>
          <w:rFonts w:ascii="Tahoma" w:hAnsi="Tahoma" w:cs="Tahoma"/>
          <w:color w:val="auto"/>
          <w:sz w:val="22"/>
          <w:szCs w:val="22"/>
        </w:rPr>
      </w:pPr>
    </w:p>
    <w:p w14:paraId="53D3F7DA" w14:textId="079D6DF4" w:rsidR="009314AA" w:rsidRPr="00682AF7" w:rsidRDefault="009314AA" w:rsidP="00DF50B2">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 xml:space="preserve">Dovoljena raba stavbe se prevzame iz prostorskega informacijskega sistema do nivoja podrazreda natančno. </w:t>
      </w:r>
    </w:p>
    <w:p w14:paraId="4C41C364" w14:textId="298F388A" w:rsidR="00494076" w:rsidRPr="00682AF7" w:rsidRDefault="00494076" w:rsidP="00F037F3">
      <w:pPr>
        <w:pStyle w:val="Podpoglavje"/>
        <w:numPr>
          <w:ilvl w:val="1"/>
          <w:numId w:val="8"/>
        </w:numPr>
        <w:rPr>
          <w:rFonts w:ascii="Tahoma" w:hAnsi="Tahoma" w:cs="Tahoma"/>
          <w:b/>
          <w:color w:val="auto"/>
          <w:sz w:val="22"/>
          <w:szCs w:val="22"/>
        </w:rPr>
      </w:pPr>
      <w:r w:rsidRPr="00682AF7">
        <w:rPr>
          <w:rFonts w:ascii="Tahoma" w:hAnsi="Tahoma" w:cs="Tahoma"/>
          <w:b/>
          <w:color w:val="auto"/>
          <w:sz w:val="22"/>
          <w:szCs w:val="22"/>
        </w:rPr>
        <w:t>Način vodenja podatkov o delih stavb</w:t>
      </w:r>
    </w:p>
    <w:p w14:paraId="7678D4BB" w14:textId="77777777" w:rsidR="00F27A3A" w:rsidRPr="00682AF7" w:rsidRDefault="00F27A3A" w:rsidP="00F55D17">
      <w:pPr>
        <w:pStyle w:val="Brezrazmikov"/>
      </w:pPr>
    </w:p>
    <w:p w14:paraId="51C9AC87" w14:textId="6828DBF7"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4CD592EA" w14:textId="680782B4" w:rsidR="00536432" w:rsidRPr="00682AF7" w:rsidRDefault="001A37D8" w:rsidP="001A37D8">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poligon dela stavbe</w:t>
      </w:r>
      <w:r w:rsidRPr="00682AF7">
        <w:rPr>
          <w:rFonts w:ascii="Tahoma" w:hAnsi="Tahoma" w:cs="Tahoma"/>
          <w:b/>
          <w:color w:val="auto"/>
          <w:sz w:val="22"/>
          <w:szCs w:val="22"/>
        </w:rPr>
        <w:t>)</w:t>
      </w:r>
    </w:p>
    <w:p w14:paraId="1B7322F1" w14:textId="77777777" w:rsidR="001A37D8" w:rsidRPr="00682AF7" w:rsidRDefault="001A37D8" w:rsidP="00F55D17">
      <w:pPr>
        <w:pStyle w:val="Brezrazmikov"/>
      </w:pPr>
    </w:p>
    <w:p w14:paraId="1A8F7AB8" w14:textId="1485F888" w:rsidR="00FF421F" w:rsidRPr="00682AF7" w:rsidRDefault="00FF421F" w:rsidP="00F037F3">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Lomne točke poligona se evidentirajo s koordinatami v državnem koordinatnem sistemu. Koordinate se izrazijo v metrih (m) in zaokrožijo na dve decimalni mesti.</w:t>
      </w:r>
    </w:p>
    <w:p w14:paraId="729C30C7" w14:textId="77777777" w:rsidR="00F27A3A" w:rsidRPr="00682AF7" w:rsidRDefault="00F27A3A" w:rsidP="00F55D17">
      <w:pPr>
        <w:pStyle w:val="Brezrazmikov"/>
      </w:pPr>
    </w:p>
    <w:p w14:paraId="3871F080" w14:textId="289B417A"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38050298" w14:textId="6D08250C" w:rsidR="00536432" w:rsidRPr="00682AF7" w:rsidRDefault="001A37D8" w:rsidP="001A37D8">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sestavina dela stavbe</w:t>
      </w:r>
      <w:r w:rsidRPr="00682AF7">
        <w:rPr>
          <w:rFonts w:ascii="Tahoma" w:hAnsi="Tahoma" w:cs="Tahoma"/>
          <w:b/>
          <w:color w:val="auto"/>
          <w:sz w:val="22"/>
          <w:szCs w:val="22"/>
        </w:rPr>
        <w:t>)</w:t>
      </w:r>
    </w:p>
    <w:p w14:paraId="6C8226C8" w14:textId="77777777" w:rsidR="00F27A3A" w:rsidRPr="00682AF7" w:rsidRDefault="00F27A3A" w:rsidP="001A37D8">
      <w:pPr>
        <w:pStyle w:val="Navadensplet"/>
        <w:spacing w:after="0" w:line="260" w:lineRule="atLeast"/>
        <w:ind w:left="360"/>
        <w:jc w:val="center"/>
        <w:rPr>
          <w:rFonts w:ascii="Tahoma" w:hAnsi="Tahoma" w:cs="Tahoma"/>
          <w:color w:val="auto"/>
          <w:sz w:val="22"/>
          <w:szCs w:val="22"/>
        </w:rPr>
      </w:pPr>
    </w:p>
    <w:p w14:paraId="26E22DA0" w14:textId="19C338A5" w:rsidR="001A37D8" w:rsidRPr="00682AF7" w:rsidRDefault="001A37D8" w:rsidP="00F037F3">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Lomne točke poligona sestavine dela stavbe se evidentirajo s koordinatami v državnem koordinatnem sistemu. Koordinate se izrazijo v metrih (m) in zaokrožijo na dve decimalni mesti.</w:t>
      </w:r>
    </w:p>
    <w:p w14:paraId="5A2B910C" w14:textId="3E043CDF" w:rsidR="00501861" w:rsidRPr="00682AF7" w:rsidRDefault="00501861" w:rsidP="00F55D17">
      <w:pPr>
        <w:pStyle w:val="Brezrazmikov"/>
      </w:pPr>
    </w:p>
    <w:p w14:paraId="33416014" w14:textId="5D99C696"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6BFDD553" w14:textId="5D9E062C" w:rsidR="00536432" w:rsidRPr="00682AF7" w:rsidRDefault="001A37D8" w:rsidP="001A37D8">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površina dela stavbe</w:t>
      </w:r>
      <w:r w:rsidRPr="00682AF7">
        <w:rPr>
          <w:rFonts w:ascii="Tahoma" w:hAnsi="Tahoma" w:cs="Tahoma"/>
          <w:b/>
          <w:color w:val="auto"/>
          <w:sz w:val="22"/>
          <w:szCs w:val="22"/>
        </w:rPr>
        <w:t>)</w:t>
      </w:r>
    </w:p>
    <w:p w14:paraId="1C71A41D" w14:textId="77777777" w:rsidR="00300191" w:rsidRPr="00682AF7" w:rsidRDefault="00300191" w:rsidP="006B67FB">
      <w:pPr>
        <w:pStyle w:val="Navadensplet"/>
        <w:spacing w:after="0" w:line="260" w:lineRule="atLeast"/>
        <w:ind w:left="360"/>
        <w:jc w:val="both"/>
        <w:rPr>
          <w:rFonts w:ascii="Tahoma" w:hAnsi="Tahoma" w:cs="Tahoma"/>
          <w:color w:val="auto"/>
          <w:sz w:val="22"/>
          <w:szCs w:val="22"/>
        </w:rPr>
      </w:pPr>
    </w:p>
    <w:p w14:paraId="46CCC6AE" w14:textId="33038B0F" w:rsidR="00F1170D" w:rsidRPr="00682AF7" w:rsidRDefault="003F603D" w:rsidP="00F037F3">
      <w:pPr>
        <w:pStyle w:val="Navadensplet"/>
        <w:numPr>
          <w:ilvl w:val="0"/>
          <w:numId w:val="12"/>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 xml:space="preserve">Površina delov stavbe je vsota površin prostorov, ki pripadajo delu stavbe. Pri izračunu površine dela stavbe se ne upoštevajo površine prostorov, po katerih se hodi samo med vzdrževanjem, kot npr. praznih prostorov med zemljiščem in spodnjo stranjo stavbe, prostorov znotraj prezračevanih streh in </w:t>
      </w:r>
      <w:proofErr w:type="spellStart"/>
      <w:r w:rsidRPr="00682AF7">
        <w:rPr>
          <w:rFonts w:ascii="Tahoma" w:hAnsi="Tahoma" w:cs="Tahoma"/>
          <w:color w:val="auto"/>
          <w:sz w:val="22"/>
          <w:szCs w:val="22"/>
        </w:rPr>
        <w:t>nepohodnih</w:t>
      </w:r>
      <w:proofErr w:type="spellEnd"/>
      <w:r w:rsidRPr="00682AF7">
        <w:rPr>
          <w:rFonts w:ascii="Tahoma" w:hAnsi="Tahoma" w:cs="Tahoma"/>
          <w:color w:val="auto"/>
          <w:sz w:val="22"/>
          <w:szCs w:val="22"/>
        </w:rPr>
        <w:t xml:space="preserve"> podstrešnih prostorov.</w:t>
      </w:r>
    </w:p>
    <w:p w14:paraId="10576AC6" w14:textId="7D8EB9F1" w:rsidR="003F603D" w:rsidRPr="00682AF7" w:rsidRDefault="003F603D" w:rsidP="00F037F3">
      <w:pPr>
        <w:pStyle w:val="Navadensplet"/>
        <w:numPr>
          <w:ilvl w:val="0"/>
          <w:numId w:val="12"/>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 xml:space="preserve">Površine delov stavbe se izračuna v skladu s standardom SIST ISO 9836 tako, da se glede načina meritev in določitve površin upoštevata točki 5.1.1.1 in 5.1.5, razen točke 5.1.5.2 v delu, ki določa razdelitev na način iz točke 5.1.3.1, in točke 5.1.5.5. </w:t>
      </w:r>
    </w:p>
    <w:p w14:paraId="04A7DF03" w14:textId="7CF781F1" w:rsidR="003F603D" w:rsidRPr="00682AF7" w:rsidRDefault="003F603D" w:rsidP="00F037F3">
      <w:pPr>
        <w:pStyle w:val="Navadensplet"/>
        <w:numPr>
          <w:ilvl w:val="0"/>
          <w:numId w:val="12"/>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Dolžine stranic prostora se merijo na centimeter (cm) natančno. Stranice se merijo v višini tal, ne upoštevajoč obrobe, pragove in podobno. Dolžine stranic prostorov, ki niso zaprti do polne višine ali so samo delno zaprti in nimajo elementov, ki omejujejo prostor, kot npr. balkon, terasa, se merijo do roba.</w:t>
      </w:r>
    </w:p>
    <w:p w14:paraId="37232898" w14:textId="3E0AED10" w:rsidR="003F603D" w:rsidRPr="00682AF7" w:rsidRDefault="003F603D" w:rsidP="00F037F3">
      <w:pPr>
        <w:pStyle w:val="Navadensplet"/>
        <w:numPr>
          <w:ilvl w:val="0"/>
          <w:numId w:val="12"/>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Površina dela stavbe se izrazi v kvadratnih metrih (m²) in zaokroži na eno decimalno mesto.</w:t>
      </w:r>
    </w:p>
    <w:p w14:paraId="7D4D18BF" w14:textId="5098DF0D" w:rsidR="003F603D" w:rsidRPr="00682AF7" w:rsidRDefault="003F603D" w:rsidP="00F037F3">
      <w:pPr>
        <w:pStyle w:val="Navadensplet"/>
        <w:numPr>
          <w:ilvl w:val="0"/>
          <w:numId w:val="12"/>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Če ima stavba en del stavbe ali če ima stavba več delov stavbe in je vsak od njih cela etaža ali več celih etaž, se lahko površina dela stavbe ne glede na določbe tega člena izračuna iz merskih podatkov zemljišča pod stavbo in tlorisa stavbe ob upoštevanju debelin zunanjih zidov stavbe in števila etaž, če naročnik elaborata, ki je podlaga za vpis stavbe in delov stavbe v kataster stavb, s tem soglaša.</w:t>
      </w:r>
    </w:p>
    <w:p w14:paraId="705BF15E" w14:textId="77777777" w:rsidR="003F603D" w:rsidRPr="00682AF7" w:rsidRDefault="003F603D" w:rsidP="004A35C7">
      <w:pPr>
        <w:pStyle w:val="Brezrazmikov"/>
      </w:pPr>
    </w:p>
    <w:p w14:paraId="03EDB87C" w14:textId="0932A687"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75B4A87E" w14:textId="3A524CB1" w:rsidR="00536432" w:rsidRPr="00682AF7" w:rsidRDefault="001A37D8" w:rsidP="001A37D8">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uporabna površina dela stavbe</w:t>
      </w:r>
      <w:r w:rsidRPr="00682AF7">
        <w:rPr>
          <w:rFonts w:ascii="Tahoma" w:hAnsi="Tahoma" w:cs="Tahoma"/>
          <w:b/>
          <w:color w:val="auto"/>
          <w:sz w:val="22"/>
          <w:szCs w:val="22"/>
        </w:rPr>
        <w:t>)</w:t>
      </w:r>
    </w:p>
    <w:p w14:paraId="3D556203" w14:textId="0F9DCFC8" w:rsidR="003F603D" w:rsidRPr="00682AF7" w:rsidRDefault="003F603D" w:rsidP="006B67FB">
      <w:pPr>
        <w:pStyle w:val="Navadensplet"/>
        <w:spacing w:after="0" w:line="260" w:lineRule="atLeast"/>
        <w:ind w:left="360"/>
        <w:jc w:val="both"/>
        <w:rPr>
          <w:rFonts w:ascii="Tahoma" w:hAnsi="Tahoma" w:cs="Tahoma"/>
          <w:color w:val="auto"/>
          <w:sz w:val="22"/>
          <w:szCs w:val="22"/>
        </w:rPr>
      </w:pPr>
    </w:p>
    <w:p w14:paraId="1CF9832E" w14:textId="10A4BE13" w:rsidR="003F603D" w:rsidRPr="00682AF7" w:rsidRDefault="003F603D" w:rsidP="00582936">
      <w:pPr>
        <w:pStyle w:val="Navadensplet"/>
        <w:numPr>
          <w:ilvl w:val="0"/>
          <w:numId w:val="13"/>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Uporabna površina dela stavbe se izrazi v kvadratnih metrih (m²) in zaokroži na eno decimalno mesto.</w:t>
      </w:r>
    </w:p>
    <w:p w14:paraId="3438D218" w14:textId="58F7EB00" w:rsidR="003F603D" w:rsidRPr="00682AF7" w:rsidRDefault="003F603D" w:rsidP="00582936">
      <w:pPr>
        <w:pStyle w:val="Navadensplet"/>
        <w:numPr>
          <w:ilvl w:val="0"/>
          <w:numId w:val="13"/>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Za določitev uporabne površine dela stavbe se upošteva</w:t>
      </w:r>
      <w:r w:rsidR="001A37D8" w:rsidRPr="00682AF7">
        <w:rPr>
          <w:rFonts w:ascii="Tahoma" w:hAnsi="Tahoma" w:cs="Tahoma"/>
          <w:color w:val="auto"/>
          <w:sz w:val="22"/>
          <w:szCs w:val="22"/>
        </w:rPr>
        <w:t xml:space="preserve"> standard SIST ISO 9836 </w:t>
      </w:r>
      <w:r w:rsidRPr="00682AF7">
        <w:rPr>
          <w:rFonts w:ascii="Tahoma" w:hAnsi="Tahoma" w:cs="Tahoma"/>
          <w:color w:val="auto"/>
          <w:sz w:val="22"/>
          <w:szCs w:val="22"/>
        </w:rPr>
        <w:t>točka 5.1.7.1.</w:t>
      </w:r>
    </w:p>
    <w:p w14:paraId="23724182" w14:textId="0E48BB41" w:rsidR="00494D16" w:rsidRPr="00682AF7" w:rsidRDefault="00494D16" w:rsidP="00582936">
      <w:pPr>
        <w:pStyle w:val="Navadensplet"/>
        <w:numPr>
          <w:ilvl w:val="0"/>
          <w:numId w:val="13"/>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 xml:space="preserve">Način izračuna uporabne površine je </w:t>
      </w:r>
      <w:r w:rsidR="00EC757D" w:rsidRPr="00682AF7">
        <w:rPr>
          <w:rFonts w:ascii="Tahoma" w:hAnsi="Tahoma" w:cs="Tahoma"/>
          <w:color w:val="auto"/>
          <w:sz w:val="22"/>
          <w:szCs w:val="22"/>
        </w:rPr>
        <w:t xml:space="preserve">v Prilogi 4, ki je sestavni del </w:t>
      </w:r>
      <w:r w:rsidRPr="00682AF7">
        <w:rPr>
          <w:rFonts w:ascii="Tahoma" w:hAnsi="Tahoma" w:cs="Tahoma"/>
          <w:color w:val="auto"/>
          <w:sz w:val="22"/>
          <w:szCs w:val="22"/>
        </w:rPr>
        <w:t>te</w:t>
      </w:r>
      <w:r w:rsidR="00EC757D" w:rsidRPr="00682AF7">
        <w:rPr>
          <w:rFonts w:ascii="Tahoma" w:hAnsi="Tahoma" w:cs="Tahoma"/>
          <w:color w:val="auto"/>
          <w:sz w:val="22"/>
          <w:szCs w:val="22"/>
        </w:rPr>
        <w:t>ga</w:t>
      </w:r>
      <w:r w:rsidRPr="00682AF7">
        <w:rPr>
          <w:rFonts w:ascii="Tahoma" w:hAnsi="Tahoma" w:cs="Tahoma"/>
          <w:color w:val="auto"/>
          <w:sz w:val="22"/>
          <w:szCs w:val="22"/>
        </w:rPr>
        <w:t xml:space="preserve"> pravilnik</w:t>
      </w:r>
      <w:r w:rsidR="00EC757D" w:rsidRPr="00682AF7">
        <w:rPr>
          <w:rFonts w:ascii="Tahoma" w:hAnsi="Tahoma" w:cs="Tahoma"/>
          <w:color w:val="auto"/>
          <w:sz w:val="22"/>
          <w:szCs w:val="22"/>
        </w:rPr>
        <w:t>a</w:t>
      </w:r>
      <w:r w:rsidRPr="00682AF7">
        <w:rPr>
          <w:rFonts w:ascii="Tahoma" w:hAnsi="Tahoma" w:cs="Tahoma"/>
          <w:color w:val="auto"/>
          <w:sz w:val="22"/>
          <w:szCs w:val="22"/>
        </w:rPr>
        <w:t xml:space="preserve">. </w:t>
      </w:r>
    </w:p>
    <w:p w14:paraId="09A5C9BE" w14:textId="77777777" w:rsidR="00FD0B2D" w:rsidRPr="00682AF7" w:rsidRDefault="00FD0B2D" w:rsidP="004A35C7">
      <w:pPr>
        <w:pStyle w:val="Brezrazmikov"/>
      </w:pPr>
    </w:p>
    <w:p w14:paraId="2EB0D0F3" w14:textId="501A058D"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2F248C8E" w14:textId="48FD32AD" w:rsidR="00536432" w:rsidRPr="00682AF7" w:rsidRDefault="001A37D8" w:rsidP="001A37D8">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vrsta in površina prostorov</w:t>
      </w:r>
      <w:r w:rsidRPr="00682AF7">
        <w:rPr>
          <w:rFonts w:ascii="Tahoma" w:hAnsi="Tahoma" w:cs="Tahoma"/>
          <w:b/>
          <w:color w:val="auto"/>
          <w:sz w:val="22"/>
          <w:szCs w:val="22"/>
        </w:rPr>
        <w:t>)</w:t>
      </w:r>
    </w:p>
    <w:p w14:paraId="378AF5B2" w14:textId="69008A7F" w:rsidR="003F603D" w:rsidRPr="00682AF7" w:rsidRDefault="003F603D" w:rsidP="006B67FB">
      <w:pPr>
        <w:pStyle w:val="Navadensplet"/>
        <w:spacing w:after="0" w:line="260" w:lineRule="atLeast"/>
        <w:ind w:left="360"/>
        <w:jc w:val="both"/>
        <w:rPr>
          <w:rFonts w:ascii="Tahoma" w:hAnsi="Tahoma" w:cs="Tahoma"/>
          <w:color w:val="auto"/>
          <w:sz w:val="22"/>
          <w:szCs w:val="22"/>
        </w:rPr>
      </w:pPr>
    </w:p>
    <w:p w14:paraId="54CE2C5C" w14:textId="38A7F975" w:rsidR="003F603D" w:rsidRPr="00682AF7" w:rsidRDefault="003F603D" w:rsidP="00582936">
      <w:pPr>
        <w:pStyle w:val="Navadensplet"/>
        <w:numPr>
          <w:ilvl w:val="0"/>
          <w:numId w:val="14"/>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Površina prostora se izrazi v kvadratnih metrih (m²) in zaokroži na eno decimalno mesto.</w:t>
      </w:r>
    </w:p>
    <w:p w14:paraId="6BEC4889" w14:textId="5F6000E1" w:rsidR="001A37D8" w:rsidRPr="00682AF7" w:rsidRDefault="00494D16" w:rsidP="00582936">
      <w:pPr>
        <w:pStyle w:val="Navadensplet"/>
        <w:numPr>
          <w:ilvl w:val="0"/>
          <w:numId w:val="14"/>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V</w:t>
      </w:r>
      <w:r w:rsidR="001A37D8" w:rsidRPr="00682AF7">
        <w:rPr>
          <w:rFonts w:ascii="Tahoma" w:hAnsi="Tahoma" w:cs="Tahoma"/>
          <w:color w:val="auto"/>
          <w:sz w:val="22"/>
          <w:szCs w:val="22"/>
        </w:rPr>
        <w:t xml:space="preserve">rste prostorov </w:t>
      </w:r>
      <w:r w:rsidRPr="00682AF7">
        <w:rPr>
          <w:rFonts w:ascii="Tahoma" w:hAnsi="Tahoma" w:cs="Tahoma"/>
          <w:color w:val="auto"/>
          <w:sz w:val="22"/>
          <w:szCs w:val="22"/>
        </w:rPr>
        <w:t xml:space="preserve">in </w:t>
      </w:r>
      <w:r w:rsidR="00823358" w:rsidRPr="00682AF7">
        <w:rPr>
          <w:rFonts w:ascii="Tahoma" w:hAnsi="Tahoma" w:cs="Tahoma"/>
          <w:color w:val="auto"/>
          <w:sz w:val="22"/>
          <w:szCs w:val="22"/>
        </w:rPr>
        <w:t>povezav</w:t>
      </w:r>
      <w:r w:rsidRPr="00682AF7">
        <w:rPr>
          <w:rFonts w:ascii="Tahoma" w:hAnsi="Tahoma" w:cs="Tahoma"/>
          <w:color w:val="auto"/>
          <w:sz w:val="22"/>
          <w:szCs w:val="22"/>
        </w:rPr>
        <w:t>a</w:t>
      </w:r>
      <w:r w:rsidR="00823358" w:rsidRPr="00682AF7">
        <w:rPr>
          <w:rFonts w:ascii="Tahoma" w:hAnsi="Tahoma" w:cs="Tahoma"/>
          <w:color w:val="auto"/>
          <w:sz w:val="22"/>
          <w:szCs w:val="22"/>
        </w:rPr>
        <w:t xml:space="preserve"> dejanske rabe delov stavb na klasifikacijo vrst objektov CC-SI v skladu s predpisom, ki ureja razvrščanje objektov</w:t>
      </w:r>
      <w:r w:rsidR="00EC757D" w:rsidRPr="00682AF7">
        <w:rPr>
          <w:rFonts w:ascii="Tahoma" w:hAnsi="Tahoma" w:cs="Tahoma"/>
          <w:color w:val="auto"/>
          <w:sz w:val="22"/>
          <w:szCs w:val="22"/>
        </w:rPr>
        <w:t xml:space="preserve">, </w:t>
      </w:r>
      <w:r w:rsidRPr="00682AF7">
        <w:rPr>
          <w:rFonts w:ascii="Tahoma" w:hAnsi="Tahoma" w:cs="Tahoma"/>
          <w:color w:val="auto"/>
          <w:sz w:val="22"/>
          <w:szCs w:val="22"/>
        </w:rPr>
        <w:t xml:space="preserve">je </w:t>
      </w:r>
      <w:r w:rsidR="00EC757D" w:rsidRPr="00682AF7">
        <w:rPr>
          <w:rFonts w:ascii="Tahoma" w:hAnsi="Tahoma" w:cs="Tahoma"/>
          <w:color w:val="auto"/>
          <w:sz w:val="22"/>
          <w:szCs w:val="22"/>
        </w:rPr>
        <w:t>v Prilogi 3, ki je sestavni del tega pravilnika.</w:t>
      </w:r>
      <w:r w:rsidRPr="00682AF7">
        <w:rPr>
          <w:rFonts w:ascii="Tahoma" w:hAnsi="Tahoma" w:cs="Tahoma"/>
          <w:color w:val="auto"/>
          <w:sz w:val="22"/>
          <w:szCs w:val="22"/>
        </w:rPr>
        <w:t xml:space="preserve"> </w:t>
      </w:r>
    </w:p>
    <w:p w14:paraId="6E3F784A" w14:textId="77777777" w:rsidR="00494D16" w:rsidRPr="00682AF7" w:rsidRDefault="00494D16" w:rsidP="004A35C7">
      <w:pPr>
        <w:pStyle w:val="Brezrazmikov"/>
      </w:pPr>
    </w:p>
    <w:p w14:paraId="0B8F72F7" w14:textId="1FC6A7C5" w:rsidR="004B4161"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B4161" w:rsidRPr="00682AF7">
        <w:rPr>
          <w:rFonts w:ascii="Tahoma" w:hAnsi="Tahoma" w:cs="Tahoma"/>
          <w:sz w:val="22"/>
        </w:rPr>
        <w:t>člen</w:t>
      </w:r>
    </w:p>
    <w:p w14:paraId="6424966D" w14:textId="73CF9C59" w:rsidR="00536432" w:rsidRPr="00682AF7" w:rsidRDefault="00494D16" w:rsidP="00494D16">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upravnik stavbe</w:t>
      </w:r>
      <w:r w:rsidRPr="00682AF7">
        <w:rPr>
          <w:rFonts w:ascii="Tahoma" w:hAnsi="Tahoma" w:cs="Tahoma"/>
          <w:b/>
          <w:color w:val="auto"/>
          <w:sz w:val="22"/>
          <w:szCs w:val="22"/>
        </w:rPr>
        <w:t>)</w:t>
      </w:r>
    </w:p>
    <w:p w14:paraId="70CA1FCC" w14:textId="77777777" w:rsidR="00494D16" w:rsidRPr="00682AF7" w:rsidRDefault="00494D16" w:rsidP="008259ED">
      <w:pPr>
        <w:pStyle w:val="Brezrazmikov"/>
        <w:rPr>
          <w:rFonts w:ascii="Tahoma" w:hAnsi="Tahoma" w:cs="Tahoma"/>
          <w:sz w:val="22"/>
          <w:szCs w:val="22"/>
        </w:rPr>
      </w:pPr>
    </w:p>
    <w:p w14:paraId="6823DA0F" w14:textId="5816B660" w:rsidR="00A96542" w:rsidRPr="00682AF7" w:rsidRDefault="00A96542" w:rsidP="008259ED">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Upravnik je pooblaščenec etažnih lastnikov, ki zastopa etažne lastnike v poslih, ki se nanašajo na upravljanje večstanovanjske stavbe, in ki skrbi, da se izvajajo pravice in obveznosti iz sklenjenih poslov</w:t>
      </w:r>
      <w:r w:rsidR="00E9603B" w:rsidRPr="00682AF7">
        <w:rPr>
          <w:rFonts w:ascii="Tahoma" w:hAnsi="Tahoma" w:cs="Tahoma"/>
          <w:color w:val="auto"/>
          <w:sz w:val="22"/>
          <w:szCs w:val="22"/>
        </w:rPr>
        <w:t>.</w:t>
      </w:r>
    </w:p>
    <w:p w14:paraId="7A5F541E" w14:textId="77777777" w:rsidR="00F27A3A" w:rsidRPr="00682AF7" w:rsidRDefault="00F27A3A" w:rsidP="004A35C7">
      <w:pPr>
        <w:pStyle w:val="Brezrazmikov"/>
      </w:pPr>
    </w:p>
    <w:p w14:paraId="6AABC782" w14:textId="6C3C44A5" w:rsidR="00324F54"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324F54" w:rsidRPr="00682AF7">
        <w:rPr>
          <w:rFonts w:ascii="Tahoma" w:hAnsi="Tahoma" w:cs="Tahoma"/>
          <w:sz w:val="22"/>
        </w:rPr>
        <w:t>člen</w:t>
      </w:r>
    </w:p>
    <w:p w14:paraId="53F35BC3" w14:textId="074934DD" w:rsidR="00536432" w:rsidRPr="00682AF7" w:rsidRDefault="00FD0B2D" w:rsidP="00FD0B2D">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dejanska raba dela stavbe</w:t>
      </w:r>
      <w:r w:rsidRPr="00682AF7">
        <w:rPr>
          <w:rFonts w:ascii="Tahoma" w:hAnsi="Tahoma" w:cs="Tahoma"/>
          <w:b/>
          <w:color w:val="auto"/>
          <w:sz w:val="22"/>
          <w:szCs w:val="22"/>
        </w:rPr>
        <w:t>)</w:t>
      </w:r>
    </w:p>
    <w:p w14:paraId="56821938" w14:textId="77777777" w:rsidR="00FD0B2D" w:rsidRPr="00682AF7" w:rsidRDefault="00FD0B2D" w:rsidP="00F13D45">
      <w:pPr>
        <w:pStyle w:val="Brezrazmikov"/>
        <w:rPr>
          <w:rFonts w:ascii="Tahoma" w:hAnsi="Tahoma" w:cs="Tahoma"/>
          <w:sz w:val="22"/>
          <w:szCs w:val="22"/>
        </w:rPr>
      </w:pPr>
    </w:p>
    <w:p w14:paraId="2171242F" w14:textId="0A1193CE" w:rsidR="004C4086" w:rsidRPr="00682AF7" w:rsidRDefault="00FD0B2D" w:rsidP="004A7F99">
      <w:pPr>
        <w:pStyle w:val="Navadensplet"/>
        <w:spacing w:after="0" w:line="260" w:lineRule="atLeast"/>
        <w:rPr>
          <w:rFonts w:ascii="Tahoma" w:hAnsi="Tahoma" w:cs="Tahoma"/>
          <w:color w:val="auto"/>
          <w:sz w:val="22"/>
          <w:szCs w:val="22"/>
        </w:rPr>
      </w:pPr>
      <w:r w:rsidRPr="00682AF7">
        <w:rPr>
          <w:rFonts w:ascii="Tahoma" w:hAnsi="Tahoma" w:cs="Tahoma"/>
          <w:color w:val="auto"/>
          <w:sz w:val="22"/>
          <w:szCs w:val="22"/>
        </w:rPr>
        <w:t xml:space="preserve">Vrste dejanskih rab dela stavbe so </w:t>
      </w:r>
      <w:r w:rsidR="004C4086" w:rsidRPr="00682AF7">
        <w:rPr>
          <w:rFonts w:ascii="Tahoma" w:hAnsi="Tahoma" w:cs="Tahoma"/>
          <w:color w:val="auto"/>
          <w:sz w:val="22"/>
          <w:szCs w:val="22"/>
        </w:rPr>
        <w:t>v P</w:t>
      </w:r>
      <w:r w:rsidRPr="00682AF7">
        <w:rPr>
          <w:rFonts w:ascii="Tahoma" w:hAnsi="Tahoma" w:cs="Tahoma"/>
          <w:color w:val="auto"/>
          <w:sz w:val="22"/>
          <w:szCs w:val="22"/>
        </w:rPr>
        <w:t>rilog</w:t>
      </w:r>
      <w:r w:rsidR="004C4086" w:rsidRPr="00682AF7">
        <w:rPr>
          <w:rFonts w:ascii="Tahoma" w:hAnsi="Tahoma" w:cs="Tahoma"/>
          <w:color w:val="auto"/>
          <w:sz w:val="22"/>
          <w:szCs w:val="22"/>
        </w:rPr>
        <w:t xml:space="preserve">i 3 tega pravilnika. </w:t>
      </w:r>
    </w:p>
    <w:p w14:paraId="50A37ACB" w14:textId="77777777" w:rsidR="00E41795" w:rsidRPr="00682AF7" w:rsidRDefault="00E41795" w:rsidP="004A35C7">
      <w:pPr>
        <w:pStyle w:val="Brezrazmikov"/>
      </w:pPr>
    </w:p>
    <w:p w14:paraId="3A14255A" w14:textId="61FE4FE8" w:rsidR="00324F54"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324F54" w:rsidRPr="00682AF7">
        <w:rPr>
          <w:rFonts w:ascii="Tahoma" w:hAnsi="Tahoma" w:cs="Tahoma"/>
          <w:sz w:val="22"/>
        </w:rPr>
        <w:t>člen</w:t>
      </w:r>
    </w:p>
    <w:p w14:paraId="6ECCB922" w14:textId="4D56D0EE" w:rsidR="00536432" w:rsidRPr="00682AF7" w:rsidRDefault="00E41795" w:rsidP="00E41795">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536432" w:rsidRPr="00682AF7">
        <w:rPr>
          <w:rFonts w:ascii="Tahoma" w:hAnsi="Tahoma" w:cs="Tahoma"/>
          <w:b/>
          <w:color w:val="auto"/>
          <w:sz w:val="22"/>
          <w:szCs w:val="22"/>
        </w:rPr>
        <w:t>hišna številka</w:t>
      </w:r>
      <w:r w:rsidRPr="00682AF7">
        <w:rPr>
          <w:rFonts w:ascii="Tahoma" w:hAnsi="Tahoma" w:cs="Tahoma"/>
          <w:b/>
          <w:color w:val="auto"/>
          <w:sz w:val="22"/>
          <w:szCs w:val="22"/>
        </w:rPr>
        <w:t>)</w:t>
      </w:r>
    </w:p>
    <w:p w14:paraId="4E431924" w14:textId="3762688A" w:rsidR="0023550E" w:rsidRPr="00682AF7" w:rsidRDefault="0023550E" w:rsidP="006B67FB">
      <w:pPr>
        <w:pStyle w:val="Navadensplet"/>
        <w:spacing w:after="0" w:line="260" w:lineRule="atLeast"/>
        <w:ind w:left="360"/>
        <w:jc w:val="both"/>
        <w:rPr>
          <w:rFonts w:ascii="Tahoma" w:hAnsi="Tahoma" w:cs="Tahoma"/>
          <w:color w:val="auto"/>
          <w:sz w:val="22"/>
          <w:szCs w:val="22"/>
        </w:rPr>
      </w:pPr>
    </w:p>
    <w:p w14:paraId="29A709F4" w14:textId="6F0B2563" w:rsidR="0023550E" w:rsidRPr="00682AF7" w:rsidRDefault="0023550E" w:rsidP="00F13D45">
      <w:pPr>
        <w:pStyle w:val="Navadensplet"/>
        <w:numPr>
          <w:ilvl w:val="0"/>
          <w:numId w:val="15"/>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 xml:space="preserve">Če je stavbi določena hišna številka, se delu stavbe določi </w:t>
      </w:r>
      <w:r w:rsidR="00DE5A68" w:rsidRPr="00682AF7">
        <w:rPr>
          <w:rFonts w:ascii="Tahoma" w:hAnsi="Tahoma" w:cs="Tahoma"/>
          <w:color w:val="auto"/>
          <w:sz w:val="22"/>
          <w:szCs w:val="22"/>
        </w:rPr>
        <w:t>hišna številka</w:t>
      </w:r>
      <w:r w:rsidRPr="00682AF7">
        <w:rPr>
          <w:rFonts w:ascii="Tahoma" w:hAnsi="Tahoma" w:cs="Tahoma"/>
          <w:color w:val="auto"/>
          <w:sz w:val="22"/>
          <w:szCs w:val="22"/>
        </w:rPr>
        <w:t xml:space="preserve"> le, če je del stavbe stanovanje ali poslovni prostor.</w:t>
      </w:r>
    </w:p>
    <w:p w14:paraId="0A7AE2D2" w14:textId="0EDE99CC" w:rsidR="0023550E" w:rsidRPr="00682AF7" w:rsidRDefault="0023550E" w:rsidP="00F13D45">
      <w:pPr>
        <w:pStyle w:val="Navadensplet"/>
        <w:numPr>
          <w:ilvl w:val="0"/>
          <w:numId w:val="15"/>
        </w:numPr>
        <w:tabs>
          <w:tab w:val="left" w:pos="426"/>
        </w:tabs>
        <w:spacing w:after="0" w:line="260" w:lineRule="atLeast"/>
        <w:ind w:left="0" w:firstLine="0"/>
        <w:jc w:val="both"/>
        <w:rPr>
          <w:rFonts w:ascii="Tahoma" w:hAnsi="Tahoma" w:cs="Tahoma"/>
          <w:color w:val="auto"/>
          <w:sz w:val="22"/>
          <w:szCs w:val="22"/>
        </w:rPr>
      </w:pPr>
      <w:r w:rsidRPr="00682AF7">
        <w:rPr>
          <w:rFonts w:ascii="Tahoma" w:hAnsi="Tahoma" w:cs="Tahoma"/>
          <w:color w:val="auto"/>
          <w:sz w:val="22"/>
          <w:szCs w:val="22"/>
        </w:rPr>
        <w:t>Če je stavbi določenih več hišnih številk, se delu stavbe</w:t>
      </w:r>
      <w:r w:rsidR="00E41795" w:rsidRPr="00682AF7">
        <w:rPr>
          <w:rFonts w:ascii="Tahoma" w:hAnsi="Tahoma" w:cs="Tahoma"/>
          <w:color w:val="auto"/>
          <w:sz w:val="22"/>
          <w:szCs w:val="22"/>
        </w:rPr>
        <w:t xml:space="preserve"> lahko </w:t>
      </w:r>
      <w:r w:rsidRPr="00682AF7">
        <w:rPr>
          <w:rFonts w:ascii="Tahoma" w:hAnsi="Tahoma" w:cs="Tahoma"/>
          <w:color w:val="auto"/>
          <w:sz w:val="22"/>
          <w:szCs w:val="22"/>
        </w:rPr>
        <w:t>določi ena izmed hišnih številk, ki je določena stavbi. Delu stavbe se določi hišna številka glede na lego oziroma dostop do dela stavbe. Del stavbe ima lahko le eno hišno številko.</w:t>
      </w:r>
    </w:p>
    <w:p w14:paraId="555143E8" w14:textId="64413AAE" w:rsidR="0023550E" w:rsidRPr="00682AF7" w:rsidRDefault="0023550E" w:rsidP="006B67FB">
      <w:pPr>
        <w:pStyle w:val="Navadensplet"/>
        <w:spacing w:after="0" w:line="260" w:lineRule="atLeast"/>
        <w:ind w:left="360"/>
        <w:jc w:val="both"/>
        <w:rPr>
          <w:rFonts w:ascii="Tahoma" w:hAnsi="Tahoma" w:cs="Tahoma"/>
          <w:color w:val="auto"/>
          <w:sz w:val="22"/>
          <w:szCs w:val="22"/>
        </w:rPr>
      </w:pPr>
    </w:p>
    <w:p w14:paraId="35750665" w14:textId="65831AB8" w:rsidR="00ED2279" w:rsidRPr="00682AF7" w:rsidRDefault="00ED2279" w:rsidP="004A35C7">
      <w:pPr>
        <w:pStyle w:val="Brezrazmikov"/>
      </w:pPr>
    </w:p>
    <w:p w14:paraId="7A9D6AC1" w14:textId="2CF095E4" w:rsidR="00ED2279" w:rsidRPr="00682AF7" w:rsidRDefault="00ED2279" w:rsidP="00815842">
      <w:pPr>
        <w:pStyle w:val="Podpoglavje"/>
        <w:numPr>
          <w:ilvl w:val="1"/>
          <w:numId w:val="8"/>
        </w:numPr>
        <w:rPr>
          <w:rFonts w:ascii="Tahoma" w:hAnsi="Tahoma" w:cs="Tahoma"/>
          <w:b/>
          <w:color w:val="auto"/>
          <w:sz w:val="22"/>
          <w:szCs w:val="22"/>
        </w:rPr>
      </w:pPr>
      <w:r w:rsidRPr="00682AF7">
        <w:rPr>
          <w:rFonts w:ascii="Tahoma" w:hAnsi="Tahoma" w:cs="Tahoma"/>
          <w:b/>
          <w:color w:val="auto"/>
          <w:sz w:val="22"/>
          <w:szCs w:val="22"/>
        </w:rPr>
        <w:t xml:space="preserve">Elaborat za vpis </w:t>
      </w:r>
      <w:r w:rsidR="00FB7B9A" w:rsidRPr="00682AF7">
        <w:rPr>
          <w:rFonts w:ascii="Tahoma" w:hAnsi="Tahoma" w:cs="Tahoma"/>
          <w:b/>
          <w:color w:val="auto"/>
          <w:sz w:val="22"/>
          <w:szCs w:val="22"/>
        </w:rPr>
        <w:t xml:space="preserve">podatkov o </w:t>
      </w:r>
      <w:r w:rsidRPr="00682AF7">
        <w:rPr>
          <w:rFonts w:ascii="Tahoma" w:hAnsi="Tahoma" w:cs="Tahoma"/>
          <w:b/>
          <w:color w:val="auto"/>
          <w:sz w:val="22"/>
          <w:szCs w:val="22"/>
        </w:rPr>
        <w:t>stavb</w:t>
      </w:r>
      <w:r w:rsidR="00FB7B9A" w:rsidRPr="00682AF7">
        <w:rPr>
          <w:rFonts w:ascii="Tahoma" w:hAnsi="Tahoma" w:cs="Tahoma"/>
          <w:b/>
          <w:color w:val="auto"/>
          <w:sz w:val="22"/>
          <w:szCs w:val="22"/>
        </w:rPr>
        <w:t>i</w:t>
      </w:r>
      <w:r w:rsidRPr="00682AF7">
        <w:rPr>
          <w:rFonts w:ascii="Tahoma" w:hAnsi="Tahoma" w:cs="Tahoma"/>
          <w:b/>
          <w:color w:val="auto"/>
          <w:sz w:val="22"/>
          <w:szCs w:val="22"/>
        </w:rPr>
        <w:t xml:space="preserve"> in del</w:t>
      </w:r>
      <w:r w:rsidR="00FB7B9A" w:rsidRPr="00682AF7">
        <w:rPr>
          <w:rFonts w:ascii="Tahoma" w:hAnsi="Tahoma" w:cs="Tahoma"/>
          <w:b/>
          <w:color w:val="auto"/>
          <w:sz w:val="22"/>
          <w:szCs w:val="22"/>
        </w:rPr>
        <w:t xml:space="preserve">ih </w:t>
      </w:r>
      <w:r w:rsidRPr="00682AF7">
        <w:rPr>
          <w:rFonts w:ascii="Tahoma" w:hAnsi="Tahoma" w:cs="Tahoma"/>
          <w:b/>
          <w:color w:val="auto"/>
          <w:sz w:val="22"/>
          <w:szCs w:val="22"/>
        </w:rPr>
        <w:t>stavb, elaborat za vpis sprememb podatkov o stavbi in o delih stavb</w:t>
      </w:r>
    </w:p>
    <w:p w14:paraId="24B30BD2" w14:textId="77777777" w:rsidR="00F27A3A" w:rsidRPr="00682AF7" w:rsidRDefault="00F27A3A" w:rsidP="004A35C7">
      <w:pPr>
        <w:pStyle w:val="Brezrazmikov"/>
      </w:pPr>
    </w:p>
    <w:p w14:paraId="0511F9C2" w14:textId="2BCA9A89" w:rsidR="00FB7B9A"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FB7B9A" w:rsidRPr="00682AF7">
        <w:rPr>
          <w:rFonts w:ascii="Tahoma" w:hAnsi="Tahoma" w:cs="Tahoma"/>
          <w:sz w:val="22"/>
        </w:rPr>
        <w:t>člen</w:t>
      </w:r>
    </w:p>
    <w:p w14:paraId="68C4F8C1" w14:textId="127F525A" w:rsidR="00FB7B9A" w:rsidRPr="00682AF7" w:rsidRDefault="00FB7B9A" w:rsidP="00F27A3A">
      <w:pPr>
        <w:pStyle w:val="Navadensplet"/>
        <w:spacing w:after="0" w:line="260" w:lineRule="atLeast"/>
        <w:ind w:left="360"/>
        <w:jc w:val="center"/>
        <w:rPr>
          <w:rFonts w:ascii="Tahoma" w:hAnsi="Tahoma" w:cs="Tahoma"/>
          <w:b/>
          <w:color w:val="auto"/>
          <w:sz w:val="22"/>
          <w:szCs w:val="22"/>
        </w:rPr>
      </w:pPr>
      <w:r w:rsidRPr="00682AF7">
        <w:rPr>
          <w:rFonts w:ascii="Tahoma" w:hAnsi="Tahoma" w:cs="Tahoma"/>
          <w:b/>
          <w:color w:val="auto"/>
          <w:sz w:val="22"/>
          <w:szCs w:val="22"/>
        </w:rPr>
        <w:t>(</w:t>
      </w:r>
      <w:r w:rsidR="00BF7010" w:rsidRPr="00682AF7">
        <w:rPr>
          <w:rFonts w:ascii="Tahoma" w:hAnsi="Tahoma" w:cs="Tahoma"/>
          <w:b/>
          <w:color w:val="auto"/>
          <w:sz w:val="22"/>
          <w:szCs w:val="22"/>
        </w:rPr>
        <w:t>e</w:t>
      </w:r>
      <w:r w:rsidRPr="00682AF7">
        <w:rPr>
          <w:rFonts w:ascii="Tahoma" w:hAnsi="Tahoma" w:cs="Tahoma"/>
          <w:b/>
          <w:color w:val="auto"/>
          <w:sz w:val="22"/>
          <w:szCs w:val="22"/>
        </w:rPr>
        <w:t>laborat za vpis podatkov o stavbi in delih stavb, elaborat za vpis sprememb podatkov o stavbi in o delih stavb)</w:t>
      </w:r>
    </w:p>
    <w:p w14:paraId="3DFCAADB" w14:textId="77777777" w:rsidR="00F27A3A" w:rsidRPr="00682AF7" w:rsidRDefault="00F27A3A" w:rsidP="00F27A3A">
      <w:pPr>
        <w:pStyle w:val="Navadensplet"/>
        <w:spacing w:after="0" w:line="260" w:lineRule="atLeast"/>
        <w:ind w:left="360"/>
        <w:jc w:val="both"/>
        <w:rPr>
          <w:rFonts w:ascii="Tahoma" w:hAnsi="Tahoma" w:cs="Tahoma"/>
          <w:color w:val="auto"/>
          <w:sz w:val="22"/>
          <w:szCs w:val="22"/>
        </w:rPr>
      </w:pPr>
    </w:p>
    <w:p w14:paraId="04156807" w14:textId="2F8315F8" w:rsidR="00ED2279" w:rsidRPr="00682AF7" w:rsidRDefault="00FB7B9A" w:rsidP="00F27A3A">
      <w:pPr>
        <w:pStyle w:val="Navadensplet"/>
        <w:spacing w:after="0" w:line="260" w:lineRule="atLeast"/>
        <w:jc w:val="both"/>
        <w:rPr>
          <w:rFonts w:ascii="Tahoma" w:hAnsi="Tahoma" w:cs="Tahoma"/>
          <w:color w:val="auto"/>
          <w:sz w:val="22"/>
          <w:szCs w:val="22"/>
        </w:rPr>
      </w:pPr>
      <w:r w:rsidRPr="00682AF7">
        <w:rPr>
          <w:rFonts w:ascii="Tahoma" w:hAnsi="Tahoma" w:cs="Tahoma"/>
          <w:color w:val="auto"/>
          <w:sz w:val="22"/>
          <w:szCs w:val="22"/>
        </w:rPr>
        <w:t xml:space="preserve">(1) Elaborat za vpis podatkov o stavbi in delih stavb, elaborat za vpis sprememb podatkov o stavbi in o delih stavb </w:t>
      </w:r>
      <w:r w:rsidR="00ED2279" w:rsidRPr="00682AF7">
        <w:rPr>
          <w:rFonts w:ascii="Tahoma" w:hAnsi="Tahoma" w:cs="Tahoma"/>
          <w:color w:val="auto"/>
          <w:sz w:val="22"/>
          <w:szCs w:val="22"/>
        </w:rPr>
        <w:t>vsebuje</w:t>
      </w:r>
      <w:r w:rsidRPr="00682AF7">
        <w:rPr>
          <w:rFonts w:ascii="Tahoma" w:hAnsi="Tahoma" w:cs="Tahoma"/>
          <w:color w:val="auto"/>
          <w:sz w:val="22"/>
          <w:szCs w:val="22"/>
        </w:rPr>
        <w:t xml:space="preserve">ta </w:t>
      </w:r>
      <w:r w:rsidR="00ED2279" w:rsidRPr="00682AF7">
        <w:rPr>
          <w:rFonts w:ascii="Tahoma" w:hAnsi="Tahoma" w:cs="Tahoma"/>
          <w:color w:val="auto"/>
          <w:sz w:val="22"/>
          <w:szCs w:val="22"/>
        </w:rPr>
        <w:t xml:space="preserve"> podatke, določene s tem pravilnikom. Elaborat se izdela na obrazcih z vsebino, določeno s tem pravilnikom.</w:t>
      </w:r>
    </w:p>
    <w:p w14:paraId="58B08EE1" w14:textId="77777777" w:rsidR="00BF7010" w:rsidRPr="00682AF7" w:rsidRDefault="00FB7B9A" w:rsidP="00ED2279">
      <w:pPr>
        <w:pStyle w:val="Odstavek"/>
        <w:ind w:firstLine="0"/>
        <w:rPr>
          <w:rFonts w:ascii="Tahoma" w:hAnsi="Tahoma" w:cs="Tahoma"/>
        </w:rPr>
      </w:pPr>
      <w:r w:rsidRPr="00682AF7">
        <w:rPr>
          <w:rFonts w:ascii="Tahoma" w:hAnsi="Tahoma" w:cs="Tahoma"/>
          <w:lang w:val="sl-SI"/>
        </w:rPr>
        <w:t xml:space="preserve">(2) </w:t>
      </w:r>
      <w:r w:rsidR="00ED2279" w:rsidRPr="00682AF7">
        <w:rPr>
          <w:rFonts w:ascii="Tahoma" w:hAnsi="Tahoma" w:cs="Tahoma"/>
        </w:rPr>
        <w:t> Elaborat se izdela na papirju in v digitalni obliki.</w:t>
      </w:r>
    </w:p>
    <w:p w14:paraId="25E26DB8" w14:textId="08662D93" w:rsidR="00FB7B9A" w:rsidRPr="00682AF7" w:rsidRDefault="00FB7B9A" w:rsidP="00ED2279">
      <w:pPr>
        <w:pStyle w:val="Odstavek"/>
        <w:ind w:firstLine="0"/>
        <w:rPr>
          <w:rFonts w:ascii="Tahoma" w:hAnsi="Tahoma" w:cs="Tahoma"/>
        </w:rPr>
      </w:pPr>
      <w:r w:rsidRPr="00682AF7">
        <w:rPr>
          <w:rFonts w:ascii="Tahoma" w:hAnsi="Tahoma" w:cs="Tahoma"/>
          <w:lang w:val="sl-SI"/>
        </w:rPr>
        <w:t xml:space="preserve">(3) </w:t>
      </w:r>
      <w:r w:rsidR="00ED2279" w:rsidRPr="00682AF7">
        <w:rPr>
          <w:rFonts w:ascii="Tahoma" w:hAnsi="Tahoma" w:cs="Tahoma"/>
        </w:rPr>
        <w:t xml:space="preserve">Del elaborata, ki se izdela na papirju, obsega obrazec K-0: ovitek elaborata in izjavo </w:t>
      </w:r>
      <w:r w:rsidRPr="00682AF7">
        <w:rPr>
          <w:rFonts w:ascii="Tahoma" w:hAnsi="Tahoma" w:cs="Tahoma"/>
          <w:lang w:val="sl-SI"/>
        </w:rPr>
        <w:t xml:space="preserve">lastnika, </w:t>
      </w:r>
      <w:r w:rsidRPr="00682AF7">
        <w:rPr>
          <w:rFonts w:ascii="Tahoma" w:hAnsi="Tahoma" w:cs="Tahoma"/>
        </w:rPr>
        <w:t>da mu je bil predložen elaborat ter da elaborat izkazuje dejansko stanje v naravi</w:t>
      </w:r>
      <w:r w:rsidRPr="00682AF7">
        <w:rPr>
          <w:rFonts w:ascii="Tahoma" w:hAnsi="Tahoma" w:cs="Tahoma"/>
          <w:lang w:val="sl-SI"/>
        </w:rPr>
        <w:t xml:space="preserve">. </w:t>
      </w:r>
    </w:p>
    <w:p w14:paraId="3AC6C40B" w14:textId="304805B2" w:rsidR="00ED2279" w:rsidRPr="00682AF7" w:rsidRDefault="00FB7B9A" w:rsidP="00ED2279">
      <w:pPr>
        <w:pStyle w:val="Odstavek"/>
        <w:ind w:firstLine="0"/>
        <w:rPr>
          <w:rFonts w:ascii="Tahoma" w:hAnsi="Tahoma" w:cs="Tahoma"/>
        </w:rPr>
      </w:pPr>
      <w:r w:rsidRPr="00682AF7">
        <w:rPr>
          <w:rFonts w:ascii="Tahoma" w:hAnsi="Tahoma" w:cs="Tahoma"/>
          <w:lang w:val="sl-SI"/>
        </w:rPr>
        <w:t xml:space="preserve">(4) </w:t>
      </w:r>
      <w:r w:rsidR="00ED2279" w:rsidRPr="00682AF7">
        <w:rPr>
          <w:rFonts w:ascii="Tahoma" w:hAnsi="Tahoma" w:cs="Tahoma"/>
        </w:rPr>
        <w:t> Del elaborata, ki se izdela v digitalni obliki, obsega:</w:t>
      </w:r>
    </w:p>
    <w:p w14:paraId="765B9B08" w14:textId="77777777" w:rsidR="00ED2279" w:rsidRPr="00682AF7" w:rsidRDefault="00ED2279" w:rsidP="00BF7010">
      <w:pPr>
        <w:pStyle w:val="Alineazaodstavkom"/>
        <w:numPr>
          <w:ilvl w:val="0"/>
          <w:numId w:val="36"/>
        </w:numPr>
        <w:rPr>
          <w:rFonts w:ascii="Tahoma" w:hAnsi="Tahoma" w:cs="Tahoma"/>
        </w:rPr>
      </w:pPr>
      <w:proofErr w:type="spellStart"/>
      <w:r w:rsidRPr="00682AF7">
        <w:rPr>
          <w:rFonts w:ascii="Tahoma" w:hAnsi="Tahoma" w:cs="Tahoma"/>
        </w:rPr>
        <w:t>skanograme</w:t>
      </w:r>
      <w:proofErr w:type="spellEnd"/>
      <w:r w:rsidRPr="00682AF7">
        <w:rPr>
          <w:rFonts w:ascii="Tahoma" w:hAnsi="Tahoma" w:cs="Tahoma"/>
        </w:rPr>
        <w:t xml:space="preserve"> obrazcev, na katerih se izdela elaborat, in zapisnika o obravnavi ali izjav iz prejšnjega odstavka,</w:t>
      </w:r>
    </w:p>
    <w:p w14:paraId="33577539" w14:textId="77777777" w:rsidR="00ED2279" w:rsidRPr="00682AF7" w:rsidRDefault="00ED2279" w:rsidP="00BF7010">
      <w:pPr>
        <w:pStyle w:val="Alineazaodstavkom"/>
        <w:numPr>
          <w:ilvl w:val="0"/>
          <w:numId w:val="36"/>
        </w:numPr>
        <w:rPr>
          <w:rFonts w:ascii="Tahoma" w:hAnsi="Tahoma" w:cs="Tahoma"/>
        </w:rPr>
      </w:pPr>
      <w:r w:rsidRPr="00682AF7">
        <w:rPr>
          <w:rFonts w:ascii="Tahoma" w:hAnsi="Tahoma" w:cs="Tahoma"/>
        </w:rPr>
        <w:t xml:space="preserve">koordinate točk tlorisa stavbe in </w:t>
      </w:r>
      <w:proofErr w:type="spellStart"/>
      <w:r w:rsidRPr="00682AF7">
        <w:rPr>
          <w:rFonts w:ascii="Tahoma" w:hAnsi="Tahoma" w:cs="Tahoma"/>
        </w:rPr>
        <w:t>centroida</w:t>
      </w:r>
      <w:proofErr w:type="spellEnd"/>
      <w:r w:rsidRPr="00682AF7">
        <w:rPr>
          <w:rFonts w:ascii="Tahoma" w:hAnsi="Tahoma" w:cs="Tahoma"/>
        </w:rPr>
        <w:t xml:space="preserve"> stavbe,</w:t>
      </w:r>
    </w:p>
    <w:p w14:paraId="3D38D42A" w14:textId="77777777" w:rsidR="00ED2279" w:rsidRPr="00682AF7" w:rsidRDefault="00ED2279" w:rsidP="00BF7010">
      <w:pPr>
        <w:pStyle w:val="Alineazaodstavkom"/>
        <w:numPr>
          <w:ilvl w:val="0"/>
          <w:numId w:val="36"/>
        </w:numPr>
        <w:rPr>
          <w:rFonts w:ascii="Tahoma" w:hAnsi="Tahoma" w:cs="Tahoma"/>
        </w:rPr>
      </w:pPr>
      <w:r w:rsidRPr="00682AF7">
        <w:rPr>
          <w:rFonts w:ascii="Tahoma" w:hAnsi="Tahoma" w:cs="Tahoma"/>
        </w:rPr>
        <w:t>podatke o stavbi: katastrska občina, številka stavbe, višine stavbe, število etaž, številka pritlične etaže, naslov stavbe, če ima stavba določeno hišno številko,</w:t>
      </w:r>
    </w:p>
    <w:p w14:paraId="48301B89" w14:textId="77777777" w:rsidR="00ED2279" w:rsidRPr="00682AF7" w:rsidRDefault="00ED2279" w:rsidP="00BF7010">
      <w:pPr>
        <w:pStyle w:val="Alineazaodstavkom"/>
        <w:numPr>
          <w:ilvl w:val="0"/>
          <w:numId w:val="36"/>
        </w:numPr>
        <w:rPr>
          <w:rFonts w:ascii="Tahoma" w:hAnsi="Tahoma" w:cs="Tahoma"/>
        </w:rPr>
      </w:pPr>
      <w:r w:rsidRPr="00682AF7">
        <w:rPr>
          <w:rFonts w:ascii="Tahoma" w:hAnsi="Tahoma" w:cs="Tahoma"/>
        </w:rPr>
        <w:t xml:space="preserve">podatke o delu stavbe: številka dela stavbe, številka stanovanja ali poslovnega prostora, številka etaže, dejanska raba, površina, vrste in površine prostorov, naslov, če ima </w:t>
      </w:r>
      <w:r w:rsidRPr="00682AF7">
        <w:rPr>
          <w:rFonts w:ascii="Tahoma" w:hAnsi="Tahoma" w:cs="Tahoma"/>
          <w:lang w:val="sl-SI"/>
        </w:rPr>
        <w:t xml:space="preserve">del </w:t>
      </w:r>
      <w:r w:rsidRPr="00682AF7">
        <w:rPr>
          <w:rFonts w:ascii="Tahoma" w:hAnsi="Tahoma" w:cs="Tahoma"/>
        </w:rPr>
        <w:t>stavb</w:t>
      </w:r>
      <w:r w:rsidRPr="00682AF7">
        <w:rPr>
          <w:rFonts w:ascii="Tahoma" w:hAnsi="Tahoma" w:cs="Tahoma"/>
          <w:lang w:val="sl-SI"/>
        </w:rPr>
        <w:t>e</w:t>
      </w:r>
      <w:r w:rsidRPr="00682AF7">
        <w:rPr>
          <w:rFonts w:ascii="Tahoma" w:hAnsi="Tahoma" w:cs="Tahoma"/>
        </w:rPr>
        <w:t xml:space="preserve"> določeno hišno številko,</w:t>
      </w:r>
    </w:p>
    <w:p w14:paraId="789D2D29" w14:textId="77777777" w:rsidR="00ED2279" w:rsidRPr="00682AF7" w:rsidRDefault="00ED2279" w:rsidP="00BF7010">
      <w:pPr>
        <w:pStyle w:val="Alineazaodstavkom"/>
        <w:numPr>
          <w:ilvl w:val="0"/>
          <w:numId w:val="36"/>
        </w:numPr>
        <w:rPr>
          <w:rFonts w:ascii="Tahoma" w:hAnsi="Tahoma" w:cs="Tahoma"/>
        </w:rPr>
      </w:pPr>
      <w:r w:rsidRPr="00682AF7">
        <w:rPr>
          <w:rFonts w:ascii="Tahoma" w:hAnsi="Tahoma" w:cs="Tahoma"/>
        </w:rPr>
        <w:t>parcelne številke in</w:t>
      </w:r>
    </w:p>
    <w:p w14:paraId="40DA684B" w14:textId="77777777" w:rsidR="00ED2279" w:rsidRPr="00682AF7" w:rsidRDefault="00ED2279" w:rsidP="00BF7010">
      <w:pPr>
        <w:pStyle w:val="Alineazaodstavkom"/>
        <w:numPr>
          <w:ilvl w:val="0"/>
          <w:numId w:val="36"/>
        </w:numPr>
        <w:rPr>
          <w:rFonts w:ascii="Tahoma" w:hAnsi="Tahoma" w:cs="Tahoma"/>
        </w:rPr>
      </w:pPr>
      <w:r w:rsidRPr="00682AF7">
        <w:rPr>
          <w:rFonts w:ascii="Tahoma" w:hAnsi="Tahoma" w:cs="Tahoma"/>
        </w:rPr>
        <w:t>podatke o lastnikih delov stavb.</w:t>
      </w:r>
    </w:p>
    <w:p w14:paraId="15DFDC64" w14:textId="16E87B8F" w:rsidR="00ED2279" w:rsidRPr="00682AF7" w:rsidRDefault="00450223" w:rsidP="00ED2279">
      <w:pPr>
        <w:pStyle w:val="Odstavek"/>
        <w:ind w:firstLine="0"/>
        <w:rPr>
          <w:rFonts w:ascii="Tahoma" w:hAnsi="Tahoma" w:cs="Tahoma"/>
        </w:rPr>
      </w:pPr>
      <w:r w:rsidRPr="00682AF7">
        <w:rPr>
          <w:rFonts w:ascii="Tahoma" w:hAnsi="Tahoma" w:cs="Tahoma"/>
          <w:lang w:val="sl-SI"/>
        </w:rPr>
        <w:t xml:space="preserve">(5) </w:t>
      </w:r>
      <w:r w:rsidR="00ED2279" w:rsidRPr="00682AF7">
        <w:rPr>
          <w:rFonts w:ascii="Tahoma" w:hAnsi="Tahoma" w:cs="Tahoma"/>
        </w:rPr>
        <w:t xml:space="preserve">Elaborat se v digitalni obliki izdela v izmenjevalnih formatih, ki </w:t>
      </w:r>
      <w:r w:rsidR="00FB7B9A" w:rsidRPr="00682AF7">
        <w:rPr>
          <w:rFonts w:ascii="Tahoma" w:hAnsi="Tahoma" w:cs="Tahoma"/>
          <w:lang w:val="sl-SI"/>
        </w:rPr>
        <w:t xml:space="preserve">so </w:t>
      </w:r>
      <w:r w:rsidR="004C4086" w:rsidRPr="00682AF7">
        <w:rPr>
          <w:rFonts w:ascii="Tahoma" w:hAnsi="Tahoma" w:cs="Tahoma"/>
          <w:lang w:val="sl-SI"/>
        </w:rPr>
        <w:t xml:space="preserve">v Prilogi 1 </w:t>
      </w:r>
      <w:r w:rsidR="00FB7B9A" w:rsidRPr="00682AF7">
        <w:rPr>
          <w:rFonts w:ascii="Tahoma" w:hAnsi="Tahoma" w:cs="Tahoma"/>
          <w:lang w:val="sl-SI"/>
        </w:rPr>
        <w:t>te</w:t>
      </w:r>
      <w:r w:rsidR="004C4086" w:rsidRPr="00682AF7">
        <w:rPr>
          <w:rFonts w:ascii="Tahoma" w:hAnsi="Tahoma" w:cs="Tahoma"/>
          <w:lang w:val="sl-SI"/>
        </w:rPr>
        <w:t>ga</w:t>
      </w:r>
      <w:r w:rsidR="00FB7B9A" w:rsidRPr="00682AF7">
        <w:rPr>
          <w:rFonts w:ascii="Tahoma" w:hAnsi="Tahoma" w:cs="Tahoma"/>
          <w:lang w:val="sl-SI"/>
        </w:rPr>
        <w:t xml:space="preserve"> pravilnik</w:t>
      </w:r>
      <w:r w:rsidR="004C4086" w:rsidRPr="00682AF7">
        <w:rPr>
          <w:rFonts w:ascii="Tahoma" w:hAnsi="Tahoma" w:cs="Tahoma"/>
          <w:lang w:val="sl-SI"/>
        </w:rPr>
        <w:t>a</w:t>
      </w:r>
      <w:r w:rsidR="00FB7B9A" w:rsidRPr="00682AF7">
        <w:rPr>
          <w:rFonts w:ascii="Tahoma" w:hAnsi="Tahoma" w:cs="Tahoma"/>
          <w:lang w:val="sl-SI"/>
        </w:rPr>
        <w:t>.</w:t>
      </w:r>
    </w:p>
    <w:p w14:paraId="4816A552" w14:textId="22810EC1" w:rsidR="00ED2279" w:rsidRPr="00682AF7" w:rsidRDefault="00450223" w:rsidP="00ED2279">
      <w:pPr>
        <w:pStyle w:val="Odstavek"/>
        <w:ind w:firstLine="0"/>
        <w:rPr>
          <w:rFonts w:ascii="Tahoma" w:hAnsi="Tahoma" w:cs="Tahoma"/>
          <w:lang w:val="sl-SI"/>
        </w:rPr>
      </w:pPr>
      <w:r w:rsidRPr="00682AF7">
        <w:rPr>
          <w:rFonts w:ascii="Tahoma" w:hAnsi="Tahoma" w:cs="Tahoma"/>
          <w:lang w:val="sl-SI"/>
        </w:rPr>
        <w:t xml:space="preserve">6) </w:t>
      </w:r>
      <w:r w:rsidR="00ED2279" w:rsidRPr="00682AF7">
        <w:rPr>
          <w:rFonts w:ascii="Tahoma" w:hAnsi="Tahoma" w:cs="Tahoma"/>
          <w:lang w:val="sl-SI"/>
        </w:rPr>
        <w:t>Pooblaščeni</w:t>
      </w:r>
      <w:r w:rsidR="00ED2279" w:rsidRPr="00682AF7">
        <w:rPr>
          <w:rFonts w:ascii="Tahoma" w:hAnsi="Tahoma" w:cs="Tahoma"/>
        </w:rPr>
        <w:t xml:space="preserve"> geodet ali </w:t>
      </w:r>
      <w:r w:rsidR="00ED2279" w:rsidRPr="00682AF7">
        <w:rPr>
          <w:rFonts w:ascii="Tahoma" w:hAnsi="Tahoma" w:cs="Tahoma"/>
          <w:lang w:val="sl-SI"/>
        </w:rPr>
        <w:t>pooblaščeni</w:t>
      </w:r>
      <w:r w:rsidR="00ED2279" w:rsidRPr="00682AF7">
        <w:rPr>
          <w:rFonts w:ascii="Tahoma" w:hAnsi="Tahoma" w:cs="Tahoma"/>
        </w:rPr>
        <w:t xml:space="preserve"> projektant s svojo identifikacijsko številko, žigom in podpisom na prvi strani elaborata, izdelanega na papirju, potrdi, da elaborat izkazuje dejansko stanje na terenu in da je izdelan v skladu s predpisi, standardi in pravili geodetske stroke.</w:t>
      </w:r>
    </w:p>
    <w:p w14:paraId="27D10F16" w14:textId="39C00D8F" w:rsidR="00ED2279" w:rsidRPr="00682AF7" w:rsidRDefault="00ED2279" w:rsidP="004A35C7">
      <w:pPr>
        <w:pStyle w:val="Brezrazmikov"/>
      </w:pPr>
    </w:p>
    <w:p w14:paraId="266CBA8D" w14:textId="69DBD02D" w:rsidR="00450223"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50223" w:rsidRPr="00682AF7">
        <w:rPr>
          <w:rFonts w:ascii="Tahoma" w:hAnsi="Tahoma" w:cs="Tahoma"/>
          <w:sz w:val="22"/>
        </w:rPr>
        <w:t>člen</w:t>
      </w:r>
    </w:p>
    <w:p w14:paraId="1A3C7FBC" w14:textId="77777777" w:rsidR="00ED2279" w:rsidRPr="00682AF7" w:rsidRDefault="00ED2279" w:rsidP="00ED2279">
      <w:pPr>
        <w:pStyle w:val="lennaslov"/>
        <w:rPr>
          <w:rFonts w:ascii="Tahoma" w:hAnsi="Tahoma" w:cs="Tahoma"/>
        </w:rPr>
      </w:pPr>
      <w:r w:rsidRPr="00682AF7">
        <w:rPr>
          <w:rFonts w:ascii="Tahoma" w:hAnsi="Tahoma" w:cs="Tahoma"/>
        </w:rPr>
        <w:t>(etažni načrt)</w:t>
      </w:r>
    </w:p>
    <w:p w14:paraId="1DFD0061" w14:textId="1D88F091" w:rsidR="00ED2279" w:rsidRPr="00682AF7" w:rsidRDefault="00F27A3A" w:rsidP="00F27A3A">
      <w:pPr>
        <w:pStyle w:val="Odstavek"/>
        <w:ind w:firstLine="0"/>
        <w:rPr>
          <w:rFonts w:ascii="Tahoma" w:hAnsi="Tahoma" w:cs="Tahoma"/>
          <w:lang w:val="sl-SI"/>
        </w:rPr>
      </w:pPr>
      <w:r w:rsidRPr="00682AF7">
        <w:rPr>
          <w:rFonts w:ascii="Tahoma" w:hAnsi="Tahoma" w:cs="Tahoma"/>
          <w:lang w:val="sl-SI"/>
        </w:rPr>
        <w:t xml:space="preserve">(1) </w:t>
      </w:r>
      <w:r w:rsidR="00ED2279" w:rsidRPr="00682AF7">
        <w:rPr>
          <w:rFonts w:ascii="Tahoma" w:hAnsi="Tahoma" w:cs="Tahoma"/>
        </w:rPr>
        <w:t>V postopku izdelave elaborata se izdela etažni načrt v digitalni obliki.</w:t>
      </w:r>
    </w:p>
    <w:p w14:paraId="0E043BBE" w14:textId="13B78D28" w:rsidR="00ED2279" w:rsidRPr="00682AF7" w:rsidRDefault="00F27A3A" w:rsidP="00F27A3A">
      <w:pPr>
        <w:pStyle w:val="Odstavek"/>
        <w:ind w:firstLine="0"/>
        <w:rPr>
          <w:rFonts w:ascii="Tahoma" w:hAnsi="Tahoma" w:cs="Tahoma"/>
          <w:lang w:val="sl-SI"/>
        </w:rPr>
      </w:pPr>
      <w:r w:rsidRPr="00682AF7">
        <w:rPr>
          <w:rFonts w:ascii="Tahoma" w:hAnsi="Tahoma" w:cs="Tahoma"/>
          <w:lang w:val="sl-SI"/>
        </w:rPr>
        <w:t xml:space="preserve">(2) </w:t>
      </w:r>
      <w:r w:rsidR="00ED2279" w:rsidRPr="00682AF7">
        <w:rPr>
          <w:rFonts w:ascii="Tahoma" w:hAnsi="Tahoma" w:cs="Tahoma"/>
        </w:rPr>
        <w:t>Etažni načrt se izdela za vsako etažo posebej. Etažni načrti se oštevilčijo s številko stavbe in številko etaže. Za vsako etažo se vodi podatek o poligonu etaže in višini etaže.</w:t>
      </w:r>
    </w:p>
    <w:p w14:paraId="5374ABD5" w14:textId="365CA7C1" w:rsidR="00ED2279" w:rsidRPr="00682AF7" w:rsidRDefault="00F27A3A" w:rsidP="00F27A3A">
      <w:pPr>
        <w:pStyle w:val="Odstavek"/>
        <w:ind w:firstLine="0"/>
        <w:rPr>
          <w:rFonts w:ascii="Tahoma" w:hAnsi="Tahoma" w:cs="Tahoma"/>
          <w:lang w:val="sl-SI"/>
        </w:rPr>
      </w:pPr>
      <w:r w:rsidRPr="00682AF7">
        <w:rPr>
          <w:rFonts w:ascii="Tahoma" w:hAnsi="Tahoma" w:cs="Tahoma"/>
          <w:lang w:val="sl-SI"/>
        </w:rPr>
        <w:t xml:space="preserve">(3) </w:t>
      </w:r>
      <w:r w:rsidR="00ED2279" w:rsidRPr="00682AF7">
        <w:rPr>
          <w:rFonts w:ascii="Tahoma" w:hAnsi="Tahoma" w:cs="Tahoma"/>
        </w:rPr>
        <w:t xml:space="preserve">V etažnem načrtu se prikažejo poligoni, ki pripadajo posameznemu delu stavbe. Del stavbe ima lahko več poligonov v eni ali več etažah. Poligoni se označijo s številko dela stavbe in številko etaže. </w:t>
      </w:r>
    </w:p>
    <w:p w14:paraId="3DF0F2FB" w14:textId="692DFF73" w:rsidR="00ED2279" w:rsidRPr="00682AF7" w:rsidRDefault="00F27A3A" w:rsidP="00F27A3A">
      <w:pPr>
        <w:pStyle w:val="Odstavek"/>
        <w:ind w:firstLine="0"/>
        <w:rPr>
          <w:rFonts w:ascii="Tahoma" w:hAnsi="Tahoma" w:cs="Tahoma"/>
          <w:lang w:val="sl-SI"/>
        </w:rPr>
      </w:pPr>
      <w:r w:rsidRPr="00682AF7">
        <w:rPr>
          <w:rFonts w:ascii="Tahoma" w:hAnsi="Tahoma" w:cs="Tahoma"/>
          <w:lang w:val="sl-SI"/>
        </w:rPr>
        <w:t>(</w:t>
      </w:r>
      <w:r w:rsidR="007A63A7" w:rsidRPr="00682AF7">
        <w:rPr>
          <w:rFonts w:ascii="Tahoma" w:hAnsi="Tahoma" w:cs="Tahoma"/>
          <w:lang w:val="sl-SI"/>
        </w:rPr>
        <w:t>4</w:t>
      </w:r>
      <w:r w:rsidRPr="00682AF7">
        <w:rPr>
          <w:rFonts w:ascii="Tahoma" w:hAnsi="Tahoma" w:cs="Tahoma"/>
          <w:lang w:val="sl-SI"/>
        </w:rPr>
        <w:t xml:space="preserve">) </w:t>
      </w:r>
      <w:r w:rsidR="00ED2279" w:rsidRPr="00682AF7">
        <w:rPr>
          <w:rFonts w:ascii="Tahoma" w:hAnsi="Tahoma" w:cs="Tahoma"/>
        </w:rPr>
        <w:t>Lomne točke poligona se evidentirajo s koordinatami v državnem koordinatnem sistemu. Koordinate se izrazijo v metrih (m) in zaokrožijo na dve decimalni mesti. Pri določitvi mej poligona se ne upošteva debeline sten. Meje poligona morajo biti evidentirane tako, da je razmerje površin poligonov v etažnem načrtu sorazmerno razmerju izmerjenih površin poligonov v posamezni etaži.</w:t>
      </w:r>
    </w:p>
    <w:p w14:paraId="5FA65089" w14:textId="3D78530C" w:rsidR="00ED2279" w:rsidRPr="00682AF7" w:rsidRDefault="00F27A3A" w:rsidP="00F27A3A">
      <w:pPr>
        <w:pStyle w:val="Odstavek"/>
        <w:ind w:firstLine="0"/>
        <w:rPr>
          <w:rFonts w:ascii="Tahoma" w:hAnsi="Tahoma" w:cs="Tahoma"/>
          <w:lang w:val="sl-SI"/>
        </w:rPr>
      </w:pPr>
      <w:r w:rsidRPr="00682AF7">
        <w:rPr>
          <w:rFonts w:ascii="Tahoma" w:hAnsi="Tahoma" w:cs="Tahoma"/>
          <w:lang w:val="sl-SI"/>
        </w:rPr>
        <w:t>(</w:t>
      </w:r>
      <w:r w:rsidR="007A63A7" w:rsidRPr="00682AF7">
        <w:rPr>
          <w:rFonts w:ascii="Tahoma" w:hAnsi="Tahoma" w:cs="Tahoma"/>
          <w:lang w:val="sl-SI"/>
        </w:rPr>
        <w:t>5</w:t>
      </w:r>
      <w:r w:rsidRPr="00682AF7">
        <w:rPr>
          <w:rFonts w:ascii="Tahoma" w:hAnsi="Tahoma" w:cs="Tahoma"/>
          <w:lang w:val="sl-SI"/>
        </w:rPr>
        <w:t xml:space="preserve">) </w:t>
      </w:r>
      <w:r w:rsidR="00ED2279" w:rsidRPr="00682AF7">
        <w:rPr>
          <w:rFonts w:ascii="Tahoma" w:hAnsi="Tahoma" w:cs="Tahoma"/>
        </w:rPr>
        <w:t>Etažni načrti posameznih etaž morajo biti lokacijsko usklajeni med seboj ter s tlorisom stavbe.</w:t>
      </w:r>
    </w:p>
    <w:p w14:paraId="0A6C914F" w14:textId="055497A0" w:rsidR="00ED2279" w:rsidRPr="00682AF7" w:rsidRDefault="00ED2279" w:rsidP="004A35C7">
      <w:pPr>
        <w:pStyle w:val="Brezrazmikov"/>
      </w:pPr>
    </w:p>
    <w:p w14:paraId="3799B022" w14:textId="66D8A3E5" w:rsidR="00450223"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50223" w:rsidRPr="00682AF7">
        <w:rPr>
          <w:rFonts w:ascii="Tahoma" w:hAnsi="Tahoma" w:cs="Tahoma"/>
          <w:sz w:val="22"/>
        </w:rPr>
        <w:t>člen</w:t>
      </w:r>
    </w:p>
    <w:p w14:paraId="020F28A5" w14:textId="584D7B7A" w:rsidR="00ED2279" w:rsidRPr="00682AF7" w:rsidRDefault="00ED2279" w:rsidP="00ED2279">
      <w:pPr>
        <w:pStyle w:val="lennaslov"/>
        <w:rPr>
          <w:rFonts w:ascii="Tahoma" w:hAnsi="Tahoma" w:cs="Tahoma"/>
        </w:rPr>
      </w:pPr>
      <w:r w:rsidRPr="00682AF7">
        <w:rPr>
          <w:rFonts w:ascii="Tahoma" w:hAnsi="Tahoma" w:cs="Tahoma"/>
        </w:rPr>
        <w:t xml:space="preserve"> (obrazci)</w:t>
      </w:r>
    </w:p>
    <w:p w14:paraId="1A96E41C" w14:textId="77777777" w:rsidR="00ED2279" w:rsidRPr="00682AF7" w:rsidRDefault="00ED2279" w:rsidP="004A7F99">
      <w:pPr>
        <w:pStyle w:val="Odstavek"/>
        <w:ind w:firstLine="0"/>
        <w:rPr>
          <w:rFonts w:ascii="Tahoma" w:hAnsi="Tahoma" w:cs="Tahoma"/>
        </w:rPr>
      </w:pPr>
      <w:r w:rsidRPr="00682AF7">
        <w:rPr>
          <w:rFonts w:ascii="Tahoma" w:hAnsi="Tahoma" w:cs="Tahoma"/>
        </w:rPr>
        <w:t>(1) Obrazci, na katerih se izdela elaborat, so:</w:t>
      </w:r>
    </w:p>
    <w:p w14:paraId="29B9D96C"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K-0: ovitek elaborata;</w:t>
      </w:r>
    </w:p>
    <w:p w14:paraId="59D6C725"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K-1: podatki o stavbi;</w:t>
      </w:r>
    </w:p>
    <w:p w14:paraId="1FA2B826"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K-2: načrt stavbe;</w:t>
      </w:r>
    </w:p>
    <w:p w14:paraId="407F5E40"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 xml:space="preserve">obrazec K-3: </w:t>
      </w:r>
      <w:r w:rsidRPr="00682AF7">
        <w:rPr>
          <w:rFonts w:ascii="Tahoma" w:hAnsi="Tahoma" w:cs="Tahoma"/>
          <w:lang w:val="sl-SI"/>
        </w:rPr>
        <w:t>etažni načrt</w:t>
      </w:r>
      <w:r w:rsidRPr="00682AF7">
        <w:rPr>
          <w:rFonts w:ascii="Tahoma" w:hAnsi="Tahoma" w:cs="Tahoma"/>
        </w:rPr>
        <w:t>;</w:t>
      </w:r>
    </w:p>
    <w:p w14:paraId="714F8BEC"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K-4: podatki o delih stavbe;</w:t>
      </w:r>
    </w:p>
    <w:p w14:paraId="13B7D24D"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K-5: prostori in</w:t>
      </w:r>
      <w:r w:rsidRPr="00682AF7">
        <w:rPr>
          <w:rFonts w:ascii="Tahoma" w:hAnsi="Tahoma" w:cs="Tahoma"/>
          <w:lang w:val="sl-SI"/>
        </w:rPr>
        <w:t xml:space="preserve"> </w:t>
      </w:r>
      <w:r w:rsidRPr="00682AF7">
        <w:rPr>
          <w:rFonts w:ascii="Tahoma" w:hAnsi="Tahoma" w:cs="Tahoma"/>
        </w:rPr>
        <w:t>površina;</w:t>
      </w:r>
    </w:p>
    <w:p w14:paraId="0E0B874D"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obrazec K-6: sprememba podatkov o stavbi in delu stavbe;</w:t>
      </w:r>
    </w:p>
    <w:p w14:paraId="6B5258B5" w14:textId="77777777"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 xml:space="preserve">obrazec K-7: </w:t>
      </w:r>
      <w:proofErr w:type="spellStart"/>
      <w:r w:rsidRPr="00682AF7">
        <w:rPr>
          <w:rFonts w:ascii="Tahoma" w:hAnsi="Tahoma" w:cs="Tahoma"/>
        </w:rPr>
        <w:t>preštevilčba</w:t>
      </w:r>
      <w:proofErr w:type="spellEnd"/>
    </w:p>
    <w:p w14:paraId="5121F962" w14:textId="0EC53B8E" w:rsidR="00ED2279" w:rsidRPr="00682AF7" w:rsidRDefault="00ED2279" w:rsidP="007A63A7">
      <w:pPr>
        <w:pStyle w:val="Alineazaodstavkom"/>
        <w:numPr>
          <w:ilvl w:val="0"/>
          <w:numId w:val="37"/>
        </w:numPr>
        <w:rPr>
          <w:rFonts w:ascii="Tahoma" w:hAnsi="Tahoma" w:cs="Tahoma"/>
        </w:rPr>
      </w:pPr>
      <w:r w:rsidRPr="00682AF7">
        <w:rPr>
          <w:rFonts w:ascii="Tahoma" w:hAnsi="Tahoma" w:cs="Tahoma"/>
        </w:rPr>
        <w:t>obraz</w:t>
      </w:r>
      <w:r w:rsidR="00450223" w:rsidRPr="00682AF7">
        <w:rPr>
          <w:rFonts w:ascii="Tahoma" w:hAnsi="Tahoma" w:cs="Tahoma"/>
          <w:lang w:val="sl-SI"/>
        </w:rPr>
        <w:t>ec</w:t>
      </w:r>
      <w:r w:rsidRPr="00682AF7">
        <w:rPr>
          <w:rFonts w:ascii="Tahoma" w:hAnsi="Tahoma" w:cs="Tahoma"/>
        </w:rPr>
        <w:t xml:space="preserve"> K-8: podatki</w:t>
      </w:r>
      <w:r w:rsidR="00450223" w:rsidRPr="00682AF7">
        <w:rPr>
          <w:rFonts w:ascii="Tahoma" w:hAnsi="Tahoma" w:cs="Tahoma"/>
          <w:lang w:val="sl-SI"/>
        </w:rPr>
        <w:t xml:space="preserve"> o stavbi in delu stavbe</w:t>
      </w:r>
      <w:r w:rsidRPr="00682AF7">
        <w:rPr>
          <w:rFonts w:ascii="Tahoma" w:hAnsi="Tahoma" w:cs="Tahoma"/>
        </w:rPr>
        <w:t xml:space="preserve"> , ki se spreminjajo z zahtevo brez elaborata.</w:t>
      </w:r>
    </w:p>
    <w:p w14:paraId="1F691885" w14:textId="77777777" w:rsidR="00ED2279" w:rsidRPr="00682AF7" w:rsidRDefault="00ED2279" w:rsidP="004A7F99">
      <w:pPr>
        <w:pStyle w:val="Odstavek"/>
        <w:ind w:firstLine="0"/>
        <w:rPr>
          <w:rFonts w:ascii="Tahoma" w:hAnsi="Tahoma" w:cs="Tahoma"/>
        </w:rPr>
      </w:pPr>
      <w:r w:rsidRPr="00682AF7">
        <w:rPr>
          <w:rFonts w:ascii="Tahoma" w:hAnsi="Tahoma" w:cs="Tahoma"/>
        </w:rPr>
        <w:t xml:space="preserve">(2) V glavo obrazca, razen obrazca K-0: ovitek elaborata, se vpiše številka stavbe in datum. V obrazec K-5: prostori in površina in K-6: sprememba podatkov o stavbi in delu stavbe se v glavo obrazca vpiše še podatek o številki dela stavbe, v obrazec K-3: </w:t>
      </w:r>
      <w:r w:rsidRPr="00682AF7">
        <w:rPr>
          <w:rFonts w:ascii="Tahoma" w:hAnsi="Tahoma" w:cs="Tahoma"/>
          <w:lang w:val="sl-SI"/>
        </w:rPr>
        <w:t>etažni načrt</w:t>
      </w:r>
      <w:r w:rsidRPr="00682AF7">
        <w:rPr>
          <w:rFonts w:ascii="Tahoma" w:hAnsi="Tahoma" w:cs="Tahoma"/>
        </w:rPr>
        <w:t xml:space="preserve"> pa se vpiše še številka etaže.</w:t>
      </w:r>
    </w:p>
    <w:p w14:paraId="1DDE59B8" w14:textId="77777777" w:rsidR="00ED2279" w:rsidRPr="00682AF7" w:rsidRDefault="00ED2279" w:rsidP="004A7F99">
      <w:pPr>
        <w:pStyle w:val="Odstavek"/>
        <w:ind w:firstLine="0"/>
        <w:rPr>
          <w:rFonts w:ascii="Tahoma" w:hAnsi="Tahoma" w:cs="Tahoma"/>
        </w:rPr>
      </w:pPr>
      <w:r w:rsidRPr="00682AF7">
        <w:rPr>
          <w:rFonts w:ascii="Tahoma" w:hAnsi="Tahoma" w:cs="Tahoma"/>
        </w:rPr>
        <w:t xml:space="preserve">(3) Na eni strani je lahko več obrazcev. Obrazec: K-2: načrt stavbe in obrazec K-3: </w:t>
      </w:r>
      <w:r w:rsidRPr="00682AF7">
        <w:rPr>
          <w:rFonts w:ascii="Tahoma" w:hAnsi="Tahoma" w:cs="Tahoma"/>
          <w:lang w:val="sl-SI"/>
        </w:rPr>
        <w:t>etažni načrt</w:t>
      </w:r>
      <w:r w:rsidRPr="00682AF7">
        <w:rPr>
          <w:rFonts w:ascii="Tahoma" w:hAnsi="Tahoma" w:cs="Tahoma"/>
        </w:rPr>
        <w:t xml:space="preserve"> morata biti izdelana vsak na svoji strani ali na več straneh.</w:t>
      </w:r>
    </w:p>
    <w:p w14:paraId="7624B28B" w14:textId="77777777" w:rsidR="00ED2279" w:rsidRPr="00682AF7" w:rsidRDefault="00ED2279" w:rsidP="004A7F99">
      <w:pPr>
        <w:pStyle w:val="Odstavek"/>
        <w:ind w:firstLine="0"/>
        <w:rPr>
          <w:rFonts w:ascii="Tahoma" w:hAnsi="Tahoma" w:cs="Tahoma"/>
        </w:rPr>
      </w:pPr>
      <w:r w:rsidRPr="00682AF7">
        <w:rPr>
          <w:rFonts w:ascii="Tahoma" w:hAnsi="Tahoma" w:cs="Tahoma"/>
        </w:rPr>
        <w:t>(4) Obrazec je lahko izdelan na več straneh. Če je izdelan na več straneh, mora biti na vsaki strani ponovljena glava obrazca.</w:t>
      </w:r>
    </w:p>
    <w:p w14:paraId="78E2825E" w14:textId="77777777" w:rsidR="00ED2279" w:rsidRPr="00682AF7" w:rsidRDefault="00ED2279" w:rsidP="004A7F99">
      <w:pPr>
        <w:pStyle w:val="Odstavek"/>
        <w:ind w:firstLine="0"/>
        <w:rPr>
          <w:rFonts w:ascii="Tahoma" w:hAnsi="Tahoma" w:cs="Tahoma"/>
        </w:rPr>
      </w:pPr>
      <w:r w:rsidRPr="00682AF7">
        <w:rPr>
          <w:rFonts w:ascii="Tahoma" w:hAnsi="Tahoma" w:cs="Tahoma"/>
        </w:rPr>
        <w:t>(5) Obrazci iz prvega odstavka tega člena so kot priloga sestavni del tega pravilnika.</w:t>
      </w:r>
    </w:p>
    <w:p w14:paraId="24B0445D" w14:textId="77777777" w:rsidR="00ED2279" w:rsidRPr="00682AF7" w:rsidRDefault="00ED2279" w:rsidP="004A35C7">
      <w:pPr>
        <w:pStyle w:val="Brezrazmikov"/>
      </w:pPr>
    </w:p>
    <w:p w14:paraId="12D29A8F" w14:textId="044AD2B1" w:rsidR="00450223"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50223" w:rsidRPr="00682AF7">
        <w:rPr>
          <w:rFonts w:ascii="Tahoma" w:hAnsi="Tahoma" w:cs="Tahoma"/>
          <w:sz w:val="22"/>
        </w:rPr>
        <w:t>člen</w:t>
      </w:r>
    </w:p>
    <w:p w14:paraId="193B7323" w14:textId="66994F72" w:rsidR="00ED2279" w:rsidRPr="00682AF7" w:rsidRDefault="00ED2279" w:rsidP="00ED2279">
      <w:pPr>
        <w:pStyle w:val="lennaslov"/>
        <w:rPr>
          <w:rFonts w:ascii="Tahoma" w:hAnsi="Tahoma" w:cs="Tahoma"/>
        </w:rPr>
      </w:pPr>
      <w:r w:rsidRPr="00682AF7">
        <w:rPr>
          <w:rFonts w:ascii="Tahoma" w:hAnsi="Tahoma" w:cs="Tahoma"/>
        </w:rPr>
        <w:t>(obrazec K-0: ovitek elaborata)</w:t>
      </w:r>
    </w:p>
    <w:p w14:paraId="18BCC6E8" w14:textId="77777777" w:rsidR="00ED2279" w:rsidRPr="00682AF7" w:rsidRDefault="00ED2279" w:rsidP="004A7F99">
      <w:pPr>
        <w:pStyle w:val="Odstavek"/>
        <w:ind w:firstLine="0"/>
        <w:rPr>
          <w:rFonts w:ascii="Tahoma" w:hAnsi="Tahoma" w:cs="Tahoma"/>
          <w:lang w:val="sl-SI"/>
        </w:rPr>
      </w:pPr>
      <w:r w:rsidRPr="00682AF7">
        <w:rPr>
          <w:rFonts w:ascii="Tahoma" w:hAnsi="Tahoma" w:cs="Tahoma"/>
        </w:rPr>
        <w:t>(1) V obrazec K-0: ovitek elaborata se vpišejo podatki o vrsti elaborata, katastrski občini, številki stavbe in podjetju, ki je elaborat izdelalo.</w:t>
      </w:r>
    </w:p>
    <w:p w14:paraId="1D2766CF" w14:textId="77777777" w:rsidR="00ED2279" w:rsidRPr="00682AF7" w:rsidRDefault="00ED2279" w:rsidP="004A7F99">
      <w:pPr>
        <w:pStyle w:val="Odstavek"/>
        <w:ind w:firstLine="0"/>
        <w:rPr>
          <w:rFonts w:ascii="Tahoma" w:hAnsi="Tahoma" w:cs="Tahoma"/>
          <w:lang w:val="sl-SI"/>
        </w:rPr>
      </w:pPr>
      <w:r w:rsidRPr="00682AF7">
        <w:rPr>
          <w:rFonts w:ascii="Tahoma" w:hAnsi="Tahoma" w:cs="Tahoma"/>
          <w:lang w:val="sl-SI"/>
        </w:rPr>
        <w:t>(2) Na obrazcu K-0: ovitek elaborata se napiše izjava geodetskega podjetja ali projektanta, da je koordinate točk tlorisa stavbe določila oziroma tloris stavbe izdelala oseba (ime in priimek ter raven izobrazbe oziroma številka geodetske izkaznice), ki izpolnjuje pogoje za geodetskega strokovnjaka, določene z zakonom, ki ureja geodetsko izmero.</w:t>
      </w:r>
    </w:p>
    <w:p w14:paraId="0B9FD357" w14:textId="384A1AD2" w:rsidR="00ED2279" w:rsidRPr="00682AF7" w:rsidRDefault="00ED2279" w:rsidP="004A7F99">
      <w:pPr>
        <w:pStyle w:val="Odstavek"/>
        <w:ind w:firstLine="0"/>
        <w:rPr>
          <w:rFonts w:ascii="Tahoma" w:hAnsi="Tahoma" w:cs="Tahoma"/>
          <w:highlight w:val="yellow"/>
          <w:lang w:val="sl-SI"/>
        </w:rPr>
      </w:pPr>
      <w:r w:rsidRPr="00682AF7">
        <w:rPr>
          <w:rFonts w:ascii="Tahoma" w:hAnsi="Tahoma" w:cs="Tahoma"/>
        </w:rPr>
        <w:t>(</w:t>
      </w:r>
      <w:r w:rsidRPr="00682AF7">
        <w:rPr>
          <w:rFonts w:ascii="Tahoma" w:hAnsi="Tahoma" w:cs="Tahoma"/>
          <w:lang w:val="sl-SI"/>
        </w:rPr>
        <w:t>3</w:t>
      </w:r>
      <w:r w:rsidRPr="00682AF7">
        <w:rPr>
          <w:rFonts w:ascii="Tahoma" w:hAnsi="Tahoma" w:cs="Tahoma"/>
        </w:rPr>
        <w:t>) Elaborat se potrdi na obrazcu K-0: ovitek elaborata.</w:t>
      </w:r>
      <w:r w:rsidRPr="00682AF7">
        <w:rPr>
          <w:rFonts w:ascii="Tahoma" w:hAnsi="Tahoma" w:cs="Tahoma"/>
          <w:highlight w:val="yellow"/>
          <w:lang w:val="sl-SI"/>
        </w:rPr>
        <w:t xml:space="preserve"> </w:t>
      </w:r>
    </w:p>
    <w:p w14:paraId="0D7B76AB" w14:textId="77777777" w:rsidR="00ED2279" w:rsidRPr="00682AF7" w:rsidRDefault="00ED2279" w:rsidP="004A7F99">
      <w:pPr>
        <w:pStyle w:val="Odstavek"/>
        <w:ind w:firstLine="0"/>
        <w:rPr>
          <w:rFonts w:ascii="Tahoma" w:hAnsi="Tahoma" w:cs="Tahoma"/>
          <w:lang w:val="sl-SI"/>
        </w:rPr>
      </w:pPr>
      <w:r w:rsidRPr="00682AF7">
        <w:rPr>
          <w:rFonts w:ascii="Tahoma" w:hAnsi="Tahoma" w:cs="Tahoma"/>
          <w:lang w:val="sl-SI"/>
        </w:rPr>
        <w:t xml:space="preserve">(4) Na obrazcu K-0: ovitek elaborata se napiše podatek o dovoljeni rabi stavbe, določeni </w:t>
      </w:r>
      <w:r w:rsidRPr="00682AF7">
        <w:rPr>
          <w:rFonts w:ascii="Tahoma" w:hAnsi="Tahoma" w:cs="Tahoma"/>
        </w:rPr>
        <w:t>v gradbenem dovoljenju</w:t>
      </w:r>
      <w:r w:rsidRPr="00682AF7">
        <w:rPr>
          <w:rFonts w:ascii="Tahoma" w:hAnsi="Tahoma" w:cs="Tahoma"/>
          <w:lang w:val="sl-SI"/>
        </w:rPr>
        <w:t xml:space="preserve">. </w:t>
      </w:r>
    </w:p>
    <w:p w14:paraId="34801A3F" w14:textId="7A8178BC"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2B034A4C" w14:textId="19249B1E" w:rsidR="00ED2279" w:rsidRPr="00682AF7" w:rsidRDefault="00ED2279" w:rsidP="00ED2279">
      <w:pPr>
        <w:pStyle w:val="lennaslov"/>
        <w:rPr>
          <w:rFonts w:ascii="Tahoma" w:hAnsi="Tahoma" w:cs="Tahoma"/>
        </w:rPr>
      </w:pPr>
      <w:r w:rsidRPr="00682AF7">
        <w:rPr>
          <w:rFonts w:ascii="Tahoma" w:hAnsi="Tahoma" w:cs="Tahoma"/>
        </w:rPr>
        <w:t>(obrazec K-1: podatki o stavbi)</w:t>
      </w:r>
    </w:p>
    <w:p w14:paraId="38461A5B" w14:textId="77777777" w:rsidR="00ED2279" w:rsidRPr="00682AF7" w:rsidRDefault="00ED2279" w:rsidP="004A7F99">
      <w:pPr>
        <w:pStyle w:val="Odstavek"/>
        <w:ind w:firstLine="0"/>
        <w:rPr>
          <w:rFonts w:ascii="Tahoma" w:hAnsi="Tahoma" w:cs="Tahoma"/>
        </w:rPr>
      </w:pPr>
      <w:r w:rsidRPr="00682AF7">
        <w:rPr>
          <w:rFonts w:ascii="Tahoma" w:hAnsi="Tahoma" w:cs="Tahoma"/>
        </w:rPr>
        <w:t>(1) V obrazec K-1: podatki o stavbi se vpišejo podatki o parcelah, naslov stavbe, višine stavbe</w:t>
      </w:r>
      <w:r w:rsidRPr="00682AF7">
        <w:rPr>
          <w:rFonts w:ascii="Tahoma" w:hAnsi="Tahoma" w:cs="Tahoma"/>
          <w:lang w:val="sl-SI"/>
        </w:rPr>
        <w:t>, leto izgradnje</w:t>
      </w:r>
      <w:r w:rsidRPr="00682AF7">
        <w:rPr>
          <w:rFonts w:ascii="Tahoma" w:hAnsi="Tahoma" w:cs="Tahoma"/>
        </w:rPr>
        <w:t xml:space="preserve"> in podatki o etažah v stavbi.</w:t>
      </w:r>
    </w:p>
    <w:p w14:paraId="746DD93E" w14:textId="77777777" w:rsidR="00ED2279" w:rsidRPr="00682AF7" w:rsidRDefault="00ED2279" w:rsidP="004A7F99">
      <w:pPr>
        <w:pStyle w:val="Odstavek"/>
        <w:ind w:firstLine="0"/>
        <w:rPr>
          <w:rFonts w:ascii="Tahoma" w:hAnsi="Tahoma" w:cs="Tahoma"/>
        </w:rPr>
      </w:pPr>
      <w:r w:rsidRPr="00682AF7">
        <w:rPr>
          <w:rFonts w:ascii="Tahoma" w:hAnsi="Tahoma" w:cs="Tahoma"/>
        </w:rPr>
        <w:t>(2) Za stavbe, ki imajo določenih več hišnih številk, se vpiše podatek o vseh naslovih.</w:t>
      </w:r>
    </w:p>
    <w:p w14:paraId="3534049A" w14:textId="3C019457" w:rsidR="00ED2279" w:rsidRPr="00682AF7" w:rsidRDefault="00ED2279" w:rsidP="00562BE3">
      <w:pPr>
        <w:pStyle w:val="Brezrazmikov"/>
      </w:pPr>
    </w:p>
    <w:p w14:paraId="7E6535D5" w14:textId="7F92E2CC"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27A16323" w14:textId="71E6437E" w:rsidR="00ED2279" w:rsidRPr="00682AF7" w:rsidRDefault="00ED2279" w:rsidP="00ED2279">
      <w:pPr>
        <w:pStyle w:val="lennaslov"/>
        <w:rPr>
          <w:rFonts w:ascii="Tahoma" w:hAnsi="Tahoma" w:cs="Tahoma"/>
        </w:rPr>
      </w:pPr>
      <w:r w:rsidRPr="00682AF7">
        <w:rPr>
          <w:rFonts w:ascii="Tahoma" w:hAnsi="Tahoma" w:cs="Tahoma"/>
        </w:rPr>
        <w:t>(obrazec K-2: načrt stavbe)</w:t>
      </w:r>
    </w:p>
    <w:p w14:paraId="7564EB5C" w14:textId="77777777" w:rsidR="00ED2279" w:rsidRPr="00682AF7" w:rsidRDefault="00ED2279" w:rsidP="004A7F99">
      <w:pPr>
        <w:pStyle w:val="Odstavek"/>
        <w:ind w:firstLine="0"/>
        <w:rPr>
          <w:rFonts w:ascii="Tahoma" w:hAnsi="Tahoma" w:cs="Tahoma"/>
        </w:rPr>
      </w:pPr>
      <w:r w:rsidRPr="00682AF7">
        <w:rPr>
          <w:rFonts w:ascii="Tahoma" w:hAnsi="Tahoma" w:cs="Tahoma"/>
        </w:rPr>
        <w:t xml:space="preserve">(1) Na obrazcu K-2: načrt stavbe se prikaže prerez stavbe in </w:t>
      </w:r>
      <w:r w:rsidRPr="00682AF7">
        <w:rPr>
          <w:rFonts w:ascii="Tahoma" w:hAnsi="Tahoma" w:cs="Tahoma"/>
          <w:lang w:val="sl-SI"/>
        </w:rPr>
        <w:t xml:space="preserve">vse </w:t>
      </w:r>
      <w:r w:rsidRPr="00682AF7">
        <w:rPr>
          <w:rFonts w:ascii="Tahoma" w:hAnsi="Tahoma" w:cs="Tahoma"/>
        </w:rPr>
        <w:t>tloris</w:t>
      </w:r>
      <w:r w:rsidRPr="00682AF7">
        <w:rPr>
          <w:rFonts w:ascii="Tahoma" w:hAnsi="Tahoma" w:cs="Tahoma"/>
          <w:lang w:val="sl-SI"/>
        </w:rPr>
        <w:t>e</w:t>
      </w:r>
      <w:r w:rsidRPr="00682AF7">
        <w:rPr>
          <w:rFonts w:ascii="Tahoma" w:hAnsi="Tahoma" w:cs="Tahoma"/>
        </w:rPr>
        <w:t xml:space="preserve"> stavbe.</w:t>
      </w:r>
    </w:p>
    <w:p w14:paraId="3BA62AB9" w14:textId="77777777" w:rsidR="00ED2279" w:rsidRPr="00682AF7" w:rsidRDefault="00ED2279" w:rsidP="004A7F99">
      <w:pPr>
        <w:pStyle w:val="Odstavek"/>
        <w:ind w:firstLine="0"/>
        <w:rPr>
          <w:rFonts w:ascii="Tahoma" w:hAnsi="Tahoma" w:cs="Tahoma"/>
        </w:rPr>
      </w:pPr>
      <w:r w:rsidRPr="00682AF7">
        <w:rPr>
          <w:rFonts w:ascii="Tahoma" w:hAnsi="Tahoma" w:cs="Tahoma"/>
        </w:rPr>
        <w:t>(2) Prerez stavbe je značilen prerez, iz katerega so razvidne lege vseh etaž v stavbi z vpisanimi številkami etaž. Označijo se vhodi v stavbo in točke, na katere se nanašajo višine.</w:t>
      </w:r>
    </w:p>
    <w:p w14:paraId="70C1D03F" w14:textId="3CBA2B36" w:rsidR="00ED2279" w:rsidRPr="00682AF7" w:rsidRDefault="00ED2279" w:rsidP="004A7F99">
      <w:pPr>
        <w:pStyle w:val="Odstavek"/>
        <w:ind w:firstLine="0"/>
        <w:rPr>
          <w:rFonts w:ascii="Tahoma" w:hAnsi="Tahoma" w:cs="Tahoma"/>
          <w:lang w:val="sl-SI"/>
        </w:rPr>
      </w:pPr>
      <w:r w:rsidRPr="00682AF7">
        <w:rPr>
          <w:rFonts w:ascii="Tahoma" w:hAnsi="Tahoma" w:cs="Tahoma"/>
        </w:rPr>
        <w:t>(3) Tloris stavbe je navpična projekcija zunanjih obrisov stavbe nad in pod zemljiščem na vodoravno ravnino. Tloris se izdela v merilu 1:200, 1:500 ali 1:1000 glede na preglednost vsebine. Merilo, v katerem je tloris izdelan, mora biti na obrazcu navedeno. Označi se smer proti severu. Točke na obodu tlorisa se oštevilčijo za vsako stavbo posebej.</w:t>
      </w:r>
      <w:r w:rsidRPr="00682AF7">
        <w:rPr>
          <w:rFonts w:ascii="Tahoma" w:hAnsi="Tahoma" w:cs="Tahoma"/>
          <w:lang w:val="sl-SI"/>
        </w:rPr>
        <w:t xml:space="preserve"> Posebej se prikaže nadzemni in podzemni tloris stavbe.</w:t>
      </w:r>
    </w:p>
    <w:p w14:paraId="4D188A76" w14:textId="77777777" w:rsidR="0064275C" w:rsidRPr="00682AF7" w:rsidRDefault="0064275C" w:rsidP="0064275C">
      <w:pPr>
        <w:pStyle w:val="Brezrazmikov"/>
        <w:rPr>
          <w:rFonts w:ascii="Tahoma" w:hAnsi="Tahoma" w:cs="Tahoma"/>
          <w:sz w:val="22"/>
          <w:szCs w:val="22"/>
        </w:rPr>
      </w:pPr>
    </w:p>
    <w:p w14:paraId="10277B12" w14:textId="488E0D42"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16A83672" w14:textId="77777777" w:rsidR="00ED2279" w:rsidRPr="00682AF7" w:rsidRDefault="00ED2279" w:rsidP="00ED2279">
      <w:pPr>
        <w:pStyle w:val="lennaslov"/>
        <w:rPr>
          <w:rFonts w:ascii="Tahoma" w:hAnsi="Tahoma" w:cs="Tahoma"/>
        </w:rPr>
      </w:pPr>
      <w:r w:rsidRPr="00682AF7">
        <w:rPr>
          <w:rFonts w:ascii="Tahoma" w:hAnsi="Tahoma" w:cs="Tahoma"/>
        </w:rPr>
        <w:t>(obrazec K-3: etažni načrt)</w:t>
      </w:r>
    </w:p>
    <w:p w14:paraId="4E3D7799" w14:textId="0D1965AB" w:rsidR="00ED2279" w:rsidRPr="00682AF7" w:rsidRDefault="00ED2279" w:rsidP="00F27A3A">
      <w:pPr>
        <w:pStyle w:val="Odstavek"/>
        <w:ind w:firstLine="0"/>
        <w:rPr>
          <w:rFonts w:ascii="Tahoma" w:hAnsi="Tahoma" w:cs="Tahoma"/>
        </w:rPr>
      </w:pPr>
      <w:r w:rsidRPr="00682AF7">
        <w:rPr>
          <w:rFonts w:ascii="Tahoma" w:hAnsi="Tahoma" w:cs="Tahoma"/>
        </w:rPr>
        <w:t>Obrazec K-3: etažni načrt je izris etažnega načrta.</w:t>
      </w:r>
    </w:p>
    <w:p w14:paraId="225E03B3" w14:textId="77777777" w:rsidR="0064275C" w:rsidRPr="00682AF7" w:rsidRDefault="0064275C" w:rsidP="0064275C">
      <w:pPr>
        <w:pStyle w:val="Brezrazmikov"/>
        <w:rPr>
          <w:rFonts w:ascii="Tahoma" w:hAnsi="Tahoma" w:cs="Tahoma"/>
          <w:sz w:val="22"/>
          <w:szCs w:val="22"/>
        </w:rPr>
      </w:pPr>
    </w:p>
    <w:p w14:paraId="105780FE" w14:textId="1604C164"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6072E781" w14:textId="77777777" w:rsidR="00ED2279" w:rsidRPr="00682AF7" w:rsidRDefault="00ED2279" w:rsidP="00ED2279">
      <w:pPr>
        <w:pStyle w:val="lennaslov"/>
        <w:rPr>
          <w:rFonts w:ascii="Tahoma" w:hAnsi="Tahoma" w:cs="Tahoma"/>
        </w:rPr>
      </w:pPr>
      <w:r w:rsidRPr="00682AF7">
        <w:rPr>
          <w:rFonts w:ascii="Tahoma" w:hAnsi="Tahoma" w:cs="Tahoma"/>
        </w:rPr>
        <w:t>(obrazec K-4: podatki o delih stavbe)</w:t>
      </w:r>
    </w:p>
    <w:p w14:paraId="33283B45" w14:textId="281B5034" w:rsidR="00ED2279" w:rsidRPr="00682AF7" w:rsidRDefault="00ED2279" w:rsidP="004A7F99">
      <w:pPr>
        <w:pStyle w:val="Odstavek"/>
        <w:ind w:firstLine="0"/>
        <w:rPr>
          <w:rFonts w:ascii="Tahoma" w:hAnsi="Tahoma" w:cs="Tahoma"/>
        </w:rPr>
      </w:pPr>
      <w:r w:rsidRPr="00682AF7">
        <w:rPr>
          <w:rFonts w:ascii="Tahoma" w:hAnsi="Tahoma" w:cs="Tahoma"/>
        </w:rPr>
        <w:t xml:space="preserve">V obrazec K-4: podatki o delih stavbe se vpišejo podatki o številki dela stavbe, številki stanovanja ali poslovnega prostora, številki etaže, dejanski rabi dela stavbe, površini dela stavbe ter o naslovu dela stavbe, če ima </w:t>
      </w:r>
      <w:r w:rsidRPr="00682AF7">
        <w:rPr>
          <w:rFonts w:ascii="Tahoma" w:hAnsi="Tahoma" w:cs="Tahoma"/>
          <w:lang w:val="sl-SI"/>
        </w:rPr>
        <w:t xml:space="preserve">del </w:t>
      </w:r>
      <w:r w:rsidRPr="00682AF7">
        <w:rPr>
          <w:rFonts w:ascii="Tahoma" w:hAnsi="Tahoma" w:cs="Tahoma"/>
        </w:rPr>
        <w:t>stavb</w:t>
      </w:r>
      <w:r w:rsidRPr="00682AF7">
        <w:rPr>
          <w:rFonts w:ascii="Tahoma" w:hAnsi="Tahoma" w:cs="Tahoma"/>
          <w:lang w:val="sl-SI"/>
        </w:rPr>
        <w:t>e</w:t>
      </w:r>
      <w:r w:rsidRPr="00682AF7">
        <w:rPr>
          <w:rFonts w:ascii="Tahoma" w:hAnsi="Tahoma" w:cs="Tahoma"/>
        </w:rPr>
        <w:t xml:space="preserve"> določeno hišno številko.</w:t>
      </w:r>
    </w:p>
    <w:p w14:paraId="2A3C10C7" w14:textId="77777777" w:rsidR="00F27A3A" w:rsidRPr="00682AF7" w:rsidRDefault="00F27A3A" w:rsidP="00562BE3">
      <w:pPr>
        <w:pStyle w:val="Brezrazmikov"/>
      </w:pPr>
    </w:p>
    <w:p w14:paraId="3EFC196B" w14:textId="7E398250"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47CFEE38" w14:textId="77777777" w:rsidR="00ED2279" w:rsidRPr="00682AF7" w:rsidRDefault="00ED2279" w:rsidP="00ED2279">
      <w:pPr>
        <w:pStyle w:val="lennaslov"/>
        <w:rPr>
          <w:rFonts w:ascii="Tahoma" w:hAnsi="Tahoma" w:cs="Tahoma"/>
        </w:rPr>
      </w:pPr>
      <w:r w:rsidRPr="00682AF7">
        <w:rPr>
          <w:rFonts w:ascii="Tahoma" w:hAnsi="Tahoma" w:cs="Tahoma"/>
        </w:rPr>
        <w:t>(obrazec K-5: prostori in površina)</w:t>
      </w:r>
    </w:p>
    <w:p w14:paraId="0EF2B6F5" w14:textId="5D5C5E62" w:rsidR="00ED2279" w:rsidRPr="00682AF7" w:rsidRDefault="00ED2279" w:rsidP="004A7F99">
      <w:pPr>
        <w:pStyle w:val="Odstavek"/>
        <w:ind w:firstLine="0"/>
        <w:rPr>
          <w:rFonts w:ascii="Tahoma" w:hAnsi="Tahoma" w:cs="Tahoma"/>
          <w:lang w:val="sl-SI"/>
        </w:rPr>
      </w:pPr>
      <w:r w:rsidRPr="00682AF7">
        <w:rPr>
          <w:rFonts w:ascii="Tahoma" w:hAnsi="Tahoma" w:cs="Tahoma"/>
        </w:rPr>
        <w:t>(1) V obrazec K-5: prostori in površina se vpišejo podatki o vrsti in površini prostorov ter površina dela stavbe.</w:t>
      </w:r>
    </w:p>
    <w:p w14:paraId="10619BF7" w14:textId="6867E6A0" w:rsidR="00ED2279" w:rsidRPr="00682AF7" w:rsidRDefault="00ED2279" w:rsidP="004A7F99">
      <w:pPr>
        <w:pStyle w:val="Odstavek"/>
        <w:ind w:firstLine="0"/>
        <w:rPr>
          <w:rFonts w:ascii="Tahoma" w:hAnsi="Tahoma" w:cs="Tahoma"/>
        </w:rPr>
      </w:pPr>
      <w:r w:rsidRPr="00682AF7">
        <w:rPr>
          <w:rFonts w:ascii="Tahoma" w:hAnsi="Tahoma" w:cs="Tahoma"/>
        </w:rPr>
        <w:t>(2) Obrazec K-5: prostori in površina se lahko izdela tudi kot skica prostorov po etažah. V skico prostorov se vpišejo podatki o vrsti in površini prostorov. Obrazec K-5: prostori in površina mora v tem primeru vsebovati tudi podatek o površini dela stavbe.</w:t>
      </w:r>
    </w:p>
    <w:p w14:paraId="34A3D7C4" w14:textId="77777777" w:rsidR="00F27A3A" w:rsidRPr="00682AF7" w:rsidRDefault="00F27A3A" w:rsidP="00F87540">
      <w:pPr>
        <w:pStyle w:val="Brezrazmikov"/>
        <w:rPr>
          <w:rFonts w:ascii="Tahoma" w:hAnsi="Tahoma" w:cs="Tahoma"/>
          <w:sz w:val="22"/>
          <w:szCs w:val="22"/>
        </w:rPr>
      </w:pPr>
    </w:p>
    <w:p w14:paraId="396B19B4" w14:textId="2553B6A4"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6E741005" w14:textId="77777777" w:rsidR="00ED2279" w:rsidRPr="00682AF7" w:rsidRDefault="00ED2279" w:rsidP="00ED2279">
      <w:pPr>
        <w:pStyle w:val="lennaslov"/>
        <w:rPr>
          <w:rFonts w:ascii="Tahoma" w:hAnsi="Tahoma" w:cs="Tahoma"/>
        </w:rPr>
      </w:pPr>
      <w:r w:rsidRPr="00682AF7">
        <w:rPr>
          <w:rFonts w:ascii="Tahoma" w:hAnsi="Tahoma" w:cs="Tahoma"/>
        </w:rPr>
        <w:t>(obrazec K-6: sprememba podatkov o stavbi in delu stavbe)</w:t>
      </w:r>
    </w:p>
    <w:p w14:paraId="759772B8" w14:textId="28F57358" w:rsidR="00ED2279" w:rsidRPr="00682AF7" w:rsidRDefault="00ED2279" w:rsidP="004A7F99">
      <w:pPr>
        <w:pStyle w:val="Odstavek"/>
        <w:ind w:firstLine="0"/>
        <w:rPr>
          <w:rFonts w:ascii="Tahoma" w:hAnsi="Tahoma" w:cs="Tahoma"/>
        </w:rPr>
      </w:pPr>
      <w:r w:rsidRPr="00682AF7">
        <w:rPr>
          <w:rFonts w:ascii="Tahoma" w:hAnsi="Tahoma" w:cs="Tahoma"/>
        </w:rPr>
        <w:t xml:space="preserve">V obrazec K-6: sprememba podatkov o stavbi in delu stavbe se vpišejo podatki o stavbi: </w:t>
      </w:r>
      <w:r w:rsidRPr="00682AF7">
        <w:rPr>
          <w:rFonts w:ascii="Tahoma" w:hAnsi="Tahoma" w:cs="Tahoma"/>
          <w:lang w:val="sl-SI"/>
        </w:rPr>
        <w:t xml:space="preserve">leto izgradnje, </w:t>
      </w:r>
      <w:r w:rsidRPr="00682AF7">
        <w:rPr>
          <w:rFonts w:ascii="Tahoma" w:hAnsi="Tahoma" w:cs="Tahoma"/>
        </w:rPr>
        <w:t>število etaž in številka pritlične etaže ter podatki o delu stavbe: številka etaže in dejanska raba dela stavbe.</w:t>
      </w:r>
    </w:p>
    <w:p w14:paraId="666CC3B8" w14:textId="6B081C1F" w:rsidR="00450223" w:rsidRPr="00682AF7" w:rsidRDefault="00DF50B2" w:rsidP="00A77E19">
      <w:pPr>
        <w:pStyle w:val="len"/>
        <w:numPr>
          <w:ilvl w:val="0"/>
          <w:numId w:val="34"/>
        </w:numPr>
        <w:rPr>
          <w:rFonts w:ascii="Tahoma" w:hAnsi="Tahoma" w:cs="Tahoma"/>
          <w:sz w:val="22"/>
        </w:rPr>
      </w:pPr>
      <w:r w:rsidRPr="00682AF7">
        <w:rPr>
          <w:rFonts w:ascii="Tahoma" w:hAnsi="Tahoma" w:cs="Tahoma"/>
          <w:sz w:val="22"/>
        </w:rPr>
        <w:t xml:space="preserve"> </w:t>
      </w:r>
      <w:r w:rsidR="00450223" w:rsidRPr="00682AF7">
        <w:rPr>
          <w:rFonts w:ascii="Tahoma" w:hAnsi="Tahoma" w:cs="Tahoma"/>
          <w:sz w:val="22"/>
        </w:rPr>
        <w:t>člen</w:t>
      </w:r>
    </w:p>
    <w:p w14:paraId="2E5796A0" w14:textId="576535E6" w:rsidR="00ED2279" w:rsidRPr="00682AF7" w:rsidRDefault="00ED2279" w:rsidP="00ED2279">
      <w:pPr>
        <w:pStyle w:val="lennaslov"/>
        <w:rPr>
          <w:rFonts w:ascii="Tahoma" w:hAnsi="Tahoma" w:cs="Tahoma"/>
        </w:rPr>
      </w:pPr>
      <w:r w:rsidRPr="00682AF7">
        <w:rPr>
          <w:rFonts w:ascii="Tahoma" w:hAnsi="Tahoma" w:cs="Tahoma"/>
        </w:rPr>
        <w:t>(obrazec K-7:</w:t>
      </w:r>
      <w:r w:rsidR="00F87540" w:rsidRPr="00682AF7">
        <w:rPr>
          <w:rFonts w:ascii="Tahoma" w:hAnsi="Tahoma" w:cs="Tahoma"/>
        </w:rPr>
        <w:t xml:space="preserve"> </w:t>
      </w:r>
      <w:proofErr w:type="spellStart"/>
      <w:r w:rsidRPr="00682AF7">
        <w:rPr>
          <w:rFonts w:ascii="Tahoma" w:hAnsi="Tahoma" w:cs="Tahoma"/>
        </w:rPr>
        <w:t>preštevilčba</w:t>
      </w:r>
      <w:proofErr w:type="spellEnd"/>
      <w:r w:rsidRPr="00682AF7">
        <w:rPr>
          <w:rFonts w:ascii="Tahoma" w:hAnsi="Tahoma" w:cs="Tahoma"/>
        </w:rPr>
        <w:t>)</w:t>
      </w:r>
    </w:p>
    <w:p w14:paraId="713A5449" w14:textId="7C5BE974" w:rsidR="00ED2279" w:rsidRPr="00682AF7" w:rsidRDefault="00ED2279" w:rsidP="004A7F99">
      <w:pPr>
        <w:pStyle w:val="Odstavek"/>
        <w:ind w:firstLine="0"/>
        <w:rPr>
          <w:rFonts w:ascii="Tahoma" w:hAnsi="Tahoma" w:cs="Tahoma"/>
        </w:rPr>
      </w:pPr>
      <w:r w:rsidRPr="00682AF7">
        <w:rPr>
          <w:rFonts w:ascii="Tahoma" w:hAnsi="Tahoma" w:cs="Tahoma"/>
        </w:rPr>
        <w:t xml:space="preserve">(1) V obrazcu K-7: </w:t>
      </w:r>
      <w:proofErr w:type="spellStart"/>
      <w:r w:rsidRPr="00682AF7">
        <w:rPr>
          <w:rFonts w:ascii="Tahoma" w:hAnsi="Tahoma" w:cs="Tahoma"/>
        </w:rPr>
        <w:t>preštevilčba</w:t>
      </w:r>
      <w:proofErr w:type="spellEnd"/>
      <w:r w:rsidRPr="00682AF7">
        <w:rPr>
          <w:rFonts w:ascii="Tahoma" w:hAnsi="Tahoma" w:cs="Tahoma"/>
        </w:rPr>
        <w:t xml:space="preserve"> se prikaže </w:t>
      </w:r>
      <w:proofErr w:type="spellStart"/>
      <w:r w:rsidRPr="00682AF7">
        <w:rPr>
          <w:rFonts w:ascii="Tahoma" w:hAnsi="Tahoma" w:cs="Tahoma"/>
        </w:rPr>
        <w:t>preštevilčba</w:t>
      </w:r>
      <w:proofErr w:type="spellEnd"/>
      <w:r w:rsidRPr="00682AF7">
        <w:rPr>
          <w:rFonts w:ascii="Tahoma" w:hAnsi="Tahoma" w:cs="Tahoma"/>
        </w:rPr>
        <w:t xml:space="preserve"> stavb</w:t>
      </w:r>
      <w:r w:rsidRPr="00682AF7">
        <w:rPr>
          <w:rFonts w:ascii="Tahoma" w:hAnsi="Tahoma" w:cs="Tahoma"/>
          <w:lang w:val="sl-SI"/>
        </w:rPr>
        <w:t xml:space="preserve">, </w:t>
      </w:r>
      <w:proofErr w:type="spellStart"/>
      <w:r w:rsidRPr="00682AF7">
        <w:rPr>
          <w:rFonts w:ascii="Tahoma" w:hAnsi="Tahoma" w:cs="Tahoma"/>
        </w:rPr>
        <w:t>preštevilčba</w:t>
      </w:r>
      <w:proofErr w:type="spellEnd"/>
      <w:r w:rsidRPr="00682AF7">
        <w:rPr>
          <w:rFonts w:ascii="Tahoma" w:hAnsi="Tahoma" w:cs="Tahoma"/>
        </w:rPr>
        <w:t xml:space="preserve"> delov stavb ali </w:t>
      </w:r>
      <w:proofErr w:type="spellStart"/>
      <w:r w:rsidRPr="00682AF7">
        <w:rPr>
          <w:rFonts w:ascii="Tahoma" w:hAnsi="Tahoma" w:cs="Tahoma"/>
        </w:rPr>
        <w:t>preštevilčba</w:t>
      </w:r>
      <w:proofErr w:type="spellEnd"/>
      <w:r w:rsidRPr="00682AF7">
        <w:rPr>
          <w:rFonts w:ascii="Tahoma" w:hAnsi="Tahoma" w:cs="Tahoma"/>
        </w:rPr>
        <w:t xml:space="preserve"> številk stanovanj in številk poslovnih prostorov.</w:t>
      </w:r>
    </w:p>
    <w:p w14:paraId="65C05E64" w14:textId="77777777" w:rsidR="00ED2279" w:rsidRPr="00682AF7" w:rsidRDefault="00ED2279" w:rsidP="004A7F99">
      <w:pPr>
        <w:pStyle w:val="Odstavek"/>
        <w:ind w:firstLine="0"/>
        <w:rPr>
          <w:rFonts w:ascii="Tahoma" w:hAnsi="Tahoma" w:cs="Tahoma"/>
        </w:rPr>
      </w:pPr>
      <w:r w:rsidRPr="00682AF7">
        <w:rPr>
          <w:rFonts w:ascii="Tahoma" w:hAnsi="Tahoma" w:cs="Tahoma"/>
        </w:rPr>
        <w:t>(2) </w:t>
      </w:r>
      <w:proofErr w:type="spellStart"/>
      <w:r w:rsidRPr="00682AF7">
        <w:rPr>
          <w:rFonts w:ascii="Tahoma" w:hAnsi="Tahoma" w:cs="Tahoma"/>
        </w:rPr>
        <w:t>Preštevilčba</w:t>
      </w:r>
      <w:proofErr w:type="spellEnd"/>
      <w:r w:rsidRPr="00682AF7">
        <w:rPr>
          <w:rFonts w:ascii="Tahoma" w:hAnsi="Tahoma" w:cs="Tahoma"/>
        </w:rPr>
        <w:t xml:space="preserve"> stavb in </w:t>
      </w:r>
      <w:proofErr w:type="spellStart"/>
      <w:r w:rsidRPr="00682AF7">
        <w:rPr>
          <w:rFonts w:ascii="Tahoma" w:hAnsi="Tahoma" w:cs="Tahoma"/>
        </w:rPr>
        <w:t>preštevilčba</w:t>
      </w:r>
      <w:proofErr w:type="spellEnd"/>
      <w:r w:rsidRPr="00682AF7">
        <w:rPr>
          <w:rFonts w:ascii="Tahoma" w:hAnsi="Tahoma" w:cs="Tahoma"/>
        </w:rPr>
        <w:t xml:space="preserve"> delov stavb se prikaže tako, da se navedejo številke stavb in številke delov stavb pred in po </w:t>
      </w:r>
      <w:proofErr w:type="spellStart"/>
      <w:r w:rsidRPr="00682AF7">
        <w:rPr>
          <w:rFonts w:ascii="Tahoma" w:hAnsi="Tahoma" w:cs="Tahoma"/>
        </w:rPr>
        <w:t>preštevilčbi</w:t>
      </w:r>
      <w:proofErr w:type="spellEnd"/>
      <w:r w:rsidRPr="00682AF7">
        <w:rPr>
          <w:rFonts w:ascii="Tahoma" w:hAnsi="Tahoma" w:cs="Tahoma"/>
        </w:rPr>
        <w:t xml:space="preserve">. </w:t>
      </w:r>
      <w:proofErr w:type="spellStart"/>
      <w:r w:rsidRPr="00682AF7">
        <w:rPr>
          <w:rFonts w:ascii="Tahoma" w:hAnsi="Tahoma" w:cs="Tahoma"/>
        </w:rPr>
        <w:t>Preštevilčba</w:t>
      </w:r>
      <w:proofErr w:type="spellEnd"/>
      <w:r w:rsidRPr="00682AF7">
        <w:rPr>
          <w:rFonts w:ascii="Tahoma" w:hAnsi="Tahoma" w:cs="Tahoma"/>
        </w:rPr>
        <w:t xml:space="preserve"> številk stanovanj in številk poslovnih prostorov se prikaže tako, da se navedejo številke stanovanj in številke poslovnih prostorov pred in po </w:t>
      </w:r>
      <w:proofErr w:type="spellStart"/>
      <w:r w:rsidRPr="00682AF7">
        <w:rPr>
          <w:rFonts w:ascii="Tahoma" w:hAnsi="Tahoma" w:cs="Tahoma"/>
        </w:rPr>
        <w:t>preštevilčbi</w:t>
      </w:r>
      <w:proofErr w:type="spellEnd"/>
      <w:r w:rsidRPr="00682AF7">
        <w:rPr>
          <w:rFonts w:ascii="Tahoma" w:hAnsi="Tahoma" w:cs="Tahoma"/>
        </w:rPr>
        <w:t>. Če številk ni, se stanje prikaže z oznako »-«.</w:t>
      </w:r>
    </w:p>
    <w:p w14:paraId="22DC1DDB" w14:textId="079CDBE4" w:rsidR="00450223" w:rsidRPr="00682AF7" w:rsidRDefault="00C76DBA" w:rsidP="004A7F99">
      <w:pPr>
        <w:pStyle w:val="Odstavek"/>
        <w:ind w:firstLine="0"/>
        <w:rPr>
          <w:rFonts w:ascii="Tahoma" w:hAnsi="Tahoma" w:cs="Tahoma"/>
          <w:lang w:val="sl-SI"/>
        </w:rPr>
      </w:pPr>
      <w:r w:rsidRPr="00682AF7">
        <w:rPr>
          <w:rFonts w:ascii="Tahoma" w:hAnsi="Tahoma" w:cs="Tahoma"/>
          <w:lang w:val="sl-SI"/>
        </w:rPr>
        <w:t xml:space="preserve">(3) </w:t>
      </w:r>
      <w:proofErr w:type="spellStart"/>
      <w:r w:rsidR="00450223" w:rsidRPr="00682AF7">
        <w:rPr>
          <w:rFonts w:ascii="Tahoma" w:hAnsi="Tahoma" w:cs="Tahoma"/>
        </w:rPr>
        <w:t>Preštevilčba</w:t>
      </w:r>
      <w:proofErr w:type="spellEnd"/>
      <w:r w:rsidR="00450223" w:rsidRPr="00682AF7">
        <w:rPr>
          <w:rFonts w:ascii="Tahoma" w:hAnsi="Tahoma" w:cs="Tahoma"/>
        </w:rPr>
        <w:t xml:space="preserve"> številk stanovanj in številk poslovnih prostorov se prikaže tako, da se navedejo številke stanovanj in številke poslovnih prostorov pred in po </w:t>
      </w:r>
      <w:proofErr w:type="spellStart"/>
      <w:r w:rsidR="00450223" w:rsidRPr="00682AF7">
        <w:rPr>
          <w:rFonts w:ascii="Tahoma" w:hAnsi="Tahoma" w:cs="Tahoma"/>
        </w:rPr>
        <w:t>preštevilčbi</w:t>
      </w:r>
      <w:proofErr w:type="spellEnd"/>
      <w:r w:rsidR="00450223" w:rsidRPr="00682AF7">
        <w:rPr>
          <w:rFonts w:ascii="Tahoma" w:hAnsi="Tahoma" w:cs="Tahoma"/>
        </w:rPr>
        <w:t>. Če številk ni, se stanje prikaže z oznako »-«.</w:t>
      </w:r>
    </w:p>
    <w:p w14:paraId="1FF2157F" w14:textId="77777777" w:rsidR="00ED2279" w:rsidRPr="00682AF7" w:rsidRDefault="00ED2279" w:rsidP="00562BE3">
      <w:pPr>
        <w:pStyle w:val="Brezrazmikov"/>
      </w:pPr>
    </w:p>
    <w:p w14:paraId="7B3BF07D" w14:textId="75465D2D" w:rsidR="00450223" w:rsidRPr="00682AF7" w:rsidRDefault="00450223" w:rsidP="00A77E19">
      <w:pPr>
        <w:pStyle w:val="len"/>
        <w:numPr>
          <w:ilvl w:val="0"/>
          <w:numId w:val="34"/>
        </w:numPr>
        <w:rPr>
          <w:rFonts w:ascii="Tahoma" w:hAnsi="Tahoma" w:cs="Tahoma"/>
          <w:sz w:val="22"/>
        </w:rPr>
      </w:pPr>
      <w:r w:rsidRPr="00682AF7">
        <w:rPr>
          <w:rFonts w:ascii="Tahoma" w:hAnsi="Tahoma" w:cs="Tahoma"/>
          <w:sz w:val="22"/>
        </w:rPr>
        <w:t xml:space="preserve"> člen</w:t>
      </w:r>
    </w:p>
    <w:p w14:paraId="252F6395" w14:textId="737291B1" w:rsidR="00ED2279" w:rsidRPr="00682AF7" w:rsidRDefault="00ED2279" w:rsidP="00F87540">
      <w:pPr>
        <w:pStyle w:val="Alineazaodstavkom"/>
        <w:numPr>
          <w:ilvl w:val="0"/>
          <w:numId w:val="0"/>
        </w:numPr>
        <w:ind w:left="284"/>
        <w:jc w:val="center"/>
        <w:rPr>
          <w:rFonts w:ascii="Tahoma" w:hAnsi="Tahoma" w:cs="Tahoma"/>
          <w:b/>
        </w:rPr>
      </w:pPr>
      <w:r w:rsidRPr="00682AF7">
        <w:rPr>
          <w:rFonts w:ascii="Tahoma" w:hAnsi="Tahoma" w:cs="Tahoma"/>
          <w:b/>
        </w:rPr>
        <w:t xml:space="preserve">(obrazec K-8: </w:t>
      </w:r>
      <w:r w:rsidR="00450223" w:rsidRPr="00682AF7">
        <w:rPr>
          <w:rFonts w:ascii="Tahoma" w:hAnsi="Tahoma" w:cs="Tahoma"/>
          <w:b/>
        </w:rPr>
        <w:t>podatki</w:t>
      </w:r>
      <w:r w:rsidR="00450223" w:rsidRPr="00682AF7">
        <w:rPr>
          <w:rFonts w:ascii="Tahoma" w:hAnsi="Tahoma" w:cs="Tahoma"/>
          <w:b/>
          <w:lang w:val="sl-SI"/>
        </w:rPr>
        <w:t xml:space="preserve"> o stavbi in delu stavbe</w:t>
      </w:r>
      <w:r w:rsidR="00450223" w:rsidRPr="00682AF7">
        <w:rPr>
          <w:rFonts w:ascii="Tahoma" w:hAnsi="Tahoma" w:cs="Tahoma"/>
          <w:b/>
        </w:rPr>
        <w:t xml:space="preserve"> , ki se spreminjajo z zahtevo brez elaborata</w:t>
      </w:r>
      <w:r w:rsidRPr="00682AF7">
        <w:rPr>
          <w:rFonts w:ascii="Tahoma" w:hAnsi="Tahoma" w:cs="Tahoma"/>
          <w:b/>
        </w:rPr>
        <w:t>)</w:t>
      </w:r>
    </w:p>
    <w:p w14:paraId="0D4C3588" w14:textId="77777777" w:rsidR="00450223" w:rsidRPr="00682AF7" w:rsidRDefault="00450223" w:rsidP="00450223">
      <w:pPr>
        <w:pStyle w:val="Alineazaodstavkom"/>
        <w:numPr>
          <w:ilvl w:val="0"/>
          <w:numId w:val="0"/>
        </w:numPr>
        <w:ind w:left="284"/>
        <w:rPr>
          <w:rFonts w:ascii="Tahoma" w:hAnsi="Tahoma" w:cs="Tahoma"/>
        </w:rPr>
      </w:pPr>
    </w:p>
    <w:p w14:paraId="1A4CC4F8" w14:textId="632F883D" w:rsidR="00C76DBA" w:rsidRPr="00682AF7" w:rsidRDefault="00ED2279" w:rsidP="004A7F99">
      <w:pPr>
        <w:jc w:val="both"/>
        <w:rPr>
          <w:rFonts w:ascii="Tahoma" w:eastAsia="Times New Roman" w:hAnsi="Tahoma" w:cs="Tahoma"/>
          <w:lang w:val="x-none" w:eastAsia="x-none"/>
        </w:rPr>
      </w:pPr>
      <w:r w:rsidRPr="00682AF7">
        <w:rPr>
          <w:rFonts w:ascii="Tahoma" w:eastAsia="Times New Roman" w:hAnsi="Tahoma" w:cs="Tahoma"/>
          <w:lang w:val="x-none" w:eastAsia="x-none"/>
        </w:rPr>
        <w:t xml:space="preserve">V obrazec K-8: podatki, ki se spreminjajo z zahtevo brez elaborata, se prikaže sprememba številk stanovanj in številk poslovnih prostorov ter podatki o stavbi (podatki o priključkih – elektrika, kanalizacija, plin, vodovod, leto obnove fasade, leto obnove strehe, material nosilne konstrukcije, tip položaja stavbe) in podatki o delih stavb (dvigalo, številka nadstropja, leto obnove inštalacij, </w:t>
      </w:r>
      <w:r w:rsidR="00C917C1" w:rsidRPr="00682AF7">
        <w:rPr>
          <w:rFonts w:ascii="Tahoma" w:eastAsia="Times New Roman" w:hAnsi="Tahoma" w:cs="Tahoma"/>
          <w:lang w:eastAsia="x-none"/>
        </w:rPr>
        <w:t xml:space="preserve">upravnik, višina etaže, </w:t>
      </w:r>
      <w:r w:rsidRPr="00682AF7">
        <w:rPr>
          <w:rFonts w:ascii="Tahoma" w:eastAsia="Times New Roman" w:hAnsi="Tahoma" w:cs="Tahoma"/>
          <w:lang w:val="x-none" w:eastAsia="x-none"/>
        </w:rPr>
        <w:t>leto obnove oken, prostornina rezervoarjev in silosov).</w:t>
      </w:r>
    </w:p>
    <w:p w14:paraId="65EC8E82" w14:textId="00AC8F2B" w:rsidR="00C76DBA" w:rsidRPr="00682AF7" w:rsidRDefault="00C76DBA" w:rsidP="00C76DBA">
      <w:pPr>
        <w:jc w:val="both"/>
        <w:rPr>
          <w:rFonts w:ascii="Tahoma" w:hAnsi="Tahoma" w:cs="Tahoma"/>
        </w:rPr>
      </w:pPr>
    </w:p>
    <w:p w14:paraId="235C30CF" w14:textId="37D9FA95" w:rsidR="00C76DBA" w:rsidRPr="00682AF7" w:rsidRDefault="00C76DBA" w:rsidP="00F87540">
      <w:pPr>
        <w:pStyle w:val="Podpoglavje"/>
        <w:numPr>
          <w:ilvl w:val="2"/>
          <w:numId w:val="8"/>
        </w:numPr>
        <w:rPr>
          <w:rFonts w:ascii="Tahoma" w:hAnsi="Tahoma" w:cs="Tahoma"/>
          <w:b/>
          <w:color w:val="auto"/>
          <w:sz w:val="22"/>
          <w:szCs w:val="22"/>
        </w:rPr>
      </w:pPr>
      <w:r w:rsidRPr="00682AF7">
        <w:rPr>
          <w:rFonts w:ascii="Tahoma" w:hAnsi="Tahoma" w:cs="Tahoma"/>
          <w:b/>
          <w:color w:val="auto"/>
          <w:sz w:val="22"/>
          <w:szCs w:val="22"/>
        </w:rPr>
        <w:t>Vpis podatkov o stavbi in delih stavb</w:t>
      </w:r>
    </w:p>
    <w:p w14:paraId="5FC9A023" w14:textId="6E8D692E" w:rsidR="00C76DBA" w:rsidRPr="00682AF7" w:rsidRDefault="00C76DBA" w:rsidP="008C208C">
      <w:pPr>
        <w:pStyle w:val="Brezrazmikov"/>
      </w:pPr>
    </w:p>
    <w:p w14:paraId="0187D2D3" w14:textId="3CA399D6" w:rsidR="00C76DBA" w:rsidRPr="00682AF7" w:rsidRDefault="00DF50B2"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C76DBA" w:rsidRPr="00682AF7">
        <w:rPr>
          <w:rFonts w:ascii="Tahoma" w:hAnsi="Tahoma" w:cs="Tahoma"/>
          <w:b/>
          <w:color w:val="auto"/>
          <w:sz w:val="22"/>
          <w:szCs w:val="22"/>
        </w:rPr>
        <w:t>člen</w:t>
      </w:r>
    </w:p>
    <w:p w14:paraId="42090E42" w14:textId="64CA08C4" w:rsidR="00C76DBA" w:rsidRPr="00682AF7" w:rsidRDefault="00C76DBA" w:rsidP="00C76DBA">
      <w:pPr>
        <w:pStyle w:val="Odstavekseznama"/>
        <w:ind w:left="375"/>
        <w:jc w:val="center"/>
        <w:rPr>
          <w:rFonts w:ascii="Tahoma" w:hAnsi="Tahoma" w:cs="Tahoma"/>
          <w:b/>
          <w:sz w:val="22"/>
          <w:szCs w:val="22"/>
        </w:rPr>
      </w:pPr>
      <w:r w:rsidRPr="00682AF7">
        <w:rPr>
          <w:rFonts w:ascii="Tahoma" w:hAnsi="Tahoma" w:cs="Tahoma"/>
          <w:b/>
          <w:sz w:val="22"/>
          <w:szCs w:val="22"/>
        </w:rPr>
        <w:t>(</w:t>
      </w:r>
      <w:r w:rsidR="00F87540" w:rsidRPr="00682AF7">
        <w:rPr>
          <w:rFonts w:ascii="Tahoma" w:hAnsi="Tahoma" w:cs="Tahoma"/>
          <w:b/>
          <w:sz w:val="22"/>
          <w:szCs w:val="22"/>
        </w:rPr>
        <w:t>e</w:t>
      </w:r>
      <w:r w:rsidRPr="00682AF7">
        <w:rPr>
          <w:rFonts w:ascii="Tahoma" w:hAnsi="Tahoma" w:cs="Tahoma"/>
          <w:b/>
          <w:sz w:val="22"/>
          <w:szCs w:val="22"/>
        </w:rPr>
        <w:t>laborat za vpis podatkov o stavbi in delih stavb)</w:t>
      </w:r>
    </w:p>
    <w:p w14:paraId="38CD71F1" w14:textId="2352FEEA" w:rsidR="00ED2279" w:rsidRPr="00682AF7" w:rsidRDefault="00ED2279" w:rsidP="004A7F99">
      <w:pPr>
        <w:pStyle w:val="Odstavek"/>
        <w:ind w:firstLine="0"/>
        <w:rPr>
          <w:rFonts w:ascii="Tahoma" w:hAnsi="Tahoma" w:cs="Tahoma"/>
        </w:rPr>
      </w:pPr>
      <w:r w:rsidRPr="00682AF7">
        <w:rPr>
          <w:rFonts w:ascii="Tahoma" w:hAnsi="Tahoma" w:cs="Tahoma"/>
        </w:rPr>
        <w:t>(1) </w:t>
      </w:r>
      <w:r w:rsidR="00C76DBA" w:rsidRPr="00682AF7">
        <w:rPr>
          <w:rFonts w:ascii="Tahoma" w:hAnsi="Tahoma" w:cs="Tahoma"/>
        </w:rPr>
        <w:t>Elaborat za vpis podatkov o stavbi in delih stavb</w:t>
      </w:r>
      <w:r w:rsidRPr="00682AF7">
        <w:rPr>
          <w:rFonts w:ascii="Tahoma" w:hAnsi="Tahoma" w:cs="Tahoma"/>
        </w:rPr>
        <w:t xml:space="preserve"> mora vsebovati:</w:t>
      </w:r>
    </w:p>
    <w:p w14:paraId="3C990B22" w14:textId="7A3717AC" w:rsidR="00ED2279" w:rsidRPr="00682AF7" w:rsidRDefault="004A7F99" w:rsidP="004A7F99">
      <w:pPr>
        <w:pStyle w:val="tevilnatoka"/>
        <w:numPr>
          <w:ilvl w:val="0"/>
          <w:numId w:val="0"/>
        </w:numPr>
        <w:rPr>
          <w:rFonts w:ascii="Tahoma" w:hAnsi="Tahoma" w:cs="Tahoma"/>
        </w:rPr>
      </w:pPr>
      <w:r w:rsidRPr="00682AF7">
        <w:rPr>
          <w:rFonts w:ascii="Tahoma" w:hAnsi="Tahoma" w:cs="Tahoma"/>
          <w:lang w:val="sl-SI"/>
        </w:rPr>
        <w:t xml:space="preserve">1. </w:t>
      </w:r>
      <w:r w:rsidR="00ED2279" w:rsidRPr="00682AF7">
        <w:rPr>
          <w:rFonts w:ascii="Tahoma" w:hAnsi="Tahoma" w:cs="Tahoma"/>
        </w:rPr>
        <w:t xml:space="preserve">obrazce: </w:t>
      </w:r>
    </w:p>
    <w:p w14:paraId="564CF65C" w14:textId="77777777"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 xml:space="preserve">obrazec K-0: ovitek elaborata, </w:t>
      </w:r>
    </w:p>
    <w:p w14:paraId="61940D8C" w14:textId="77777777"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obrazec K-1: podatki o stavbi,</w:t>
      </w:r>
    </w:p>
    <w:p w14:paraId="07D8A3CE" w14:textId="77777777"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obrazec K-2: načrt stavbe,</w:t>
      </w:r>
    </w:p>
    <w:p w14:paraId="1D10D78D" w14:textId="77777777"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 xml:space="preserve">obrazec K-3: </w:t>
      </w:r>
      <w:r w:rsidRPr="00682AF7">
        <w:rPr>
          <w:rFonts w:ascii="Tahoma" w:hAnsi="Tahoma" w:cs="Tahoma"/>
          <w:lang w:val="sl-SI"/>
        </w:rPr>
        <w:t>etažni načrt</w:t>
      </w:r>
      <w:r w:rsidRPr="00682AF7">
        <w:rPr>
          <w:rFonts w:ascii="Tahoma" w:hAnsi="Tahoma" w:cs="Tahoma"/>
        </w:rPr>
        <w:t xml:space="preserve">, </w:t>
      </w:r>
    </w:p>
    <w:p w14:paraId="2A29FB2A" w14:textId="77777777"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obrazec K-4: podatki o delih stavbe,</w:t>
      </w:r>
    </w:p>
    <w:p w14:paraId="279543EA" w14:textId="5D5D72D8" w:rsidR="00ED2279" w:rsidRPr="00682AF7" w:rsidRDefault="00ED2279" w:rsidP="00E61D86">
      <w:pPr>
        <w:pStyle w:val="Alineazatevilnotoko"/>
        <w:numPr>
          <w:ilvl w:val="0"/>
          <w:numId w:val="5"/>
        </w:numPr>
        <w:ind w:left="539" w:hanging="142"/>
        <w:rPr>
          <w:rFonts w:ascii="Tahoma" w:hAnsi="Tahoma" w:cs="Tahoma"/>
        </w:rPr>
      </w:pPr>
      <w:r w:rsidRPr="00682AF7">
        <w:rPr>
          <w:rFonts w:ascii="Tahoma" w:hAnsi="Tahoma" w:cs="Tahoma"/>
        </w:rPr>
        <w:t>obrazec K-5: prostori in</w:t>
      </w:r>
      <w:r w:rsidRPr="00682AF7">
        <w:rPr>
          <w:rFonts w:ascii="Tahoma" w:hAnsi="Tahoma" w:cs="Tahoma"/>
          <w:lang w:val="sl-SI"/>
        </w:rPr>
        <w:t xml:space="preserve"> </w:t>
      </w:r>
      <w:r w:rsidRPr="00682AF7">
        <w:rPr>
          <w:rFonts w:ascii="Tahoma" w:hAnsi="Tahoma" w:cs="Tahoma"/>
        </w:rPr>
        <w:t>površina;</w:t>
      </w:r>
    </w:p>
    <w:p w14:paraId="650BB33D" w14:textId="7A1DE583" w:rsidR="00FC0429" w:rsidRPr="00682AF7" w:rsidRDefault="00FC0429" w:rsidP="00E61D86">
      <w:pPr>
        <w:pStyle w:val="Alineazatevilnotoko"/>
        <w:numPr>
          <w:ilvl w:val="0"/>
          <w:numId w:val="5"/>
        </w:numPr>
        <w:ind w:left="539" w:hanging="142"/>
        <w:rPr>
          <w:rFonts w:ascii="Tahoma" w:hAnsi="Tahoma" w:cs="Tahoma"/>
        </w:rPr>
      </w:pPr>
      <w:r w:rsidRPr="00682AF7">
        <w:rPr>
          <w:rFonts w:ascii="Tahoma" w:hAnsi="Tahoma" w:cs="Tahoma"/>
        </w:rPr>
        <w:t>obrazec K-8: podatki</w:t>
      </w:r>
      <w:r w:rsidRPr="00682AF7">
        <w:rPr>
          <w:rFonts w:ascii="Tahoma" w:hAnsi="Tahoma" w:cs="Tahoma"/>
          <w:lang w:val="sl-SI"/>
        </w:rPr>
        <w:t xml:space="preserve"> o stavbi in delu stavbe</w:t>
      </w:r>
      <w:r w:rsidRPr="00682AF7">
        <w:rPr>
          <w:rFonts w:ascii="Tahoma" w:hAnsi="Tahoma" w:cs="Tahoma"/>
        </w:rPr>
        <w:t xml:space="preserve"> , ki se spreminjajo z zahtevo brez elaborata</w:t>
      </w:r>
    </w:p>
    <w:p w14:paraId="3CC17520" w14:textId="46A9F8AE" w:rsidR="00C76DBA" w:rsidRPr="00682AF7" w:rsidRDefault="00B21314" w:rsidP="00B21314">
      <w:pPr>
        <w:pStyle w:val="tevilnatoka"/>
        <w:numPr>
          <w:ilvl w:val="0"/>
          <w:numId w:val="0"/>
        </w:numPr>
        <w:ind w:left="397" w:hanging="397"/>
        <w:rPr>
          <w:rFonts w:ascii="Tahoma" w:hAnsi="Tahoma" w:cs="Tahoma"/>
        </w:rPr>
      </w:pPr>
      <w:r w:rsidRPr="00682AF7">
        <w:rPr>
          <w:rFonts w:ascii="Tahoma" w:hAnsi="Tahoma" w:cs="Tahoma"/>
          <w:lang w:val="sl-SI"/>
        </w:rPr>
        <w:t xml:space="preserve">2. </w:t>
      </w:r>
      <w:r w:rsidR="00C76DBA" w:rsidRPr="00682AF7">
        <w:rPr>
          <w:rFonts w:ascii="Tahoma" w:hAnsi="Tahoma" w:cs="Tahoma"/>
        </w:rPr>
        <w:t>izjav</w:t>
      </w:r>
      <w:r w:rsidR="00C76DBA" w:rsidRPr="00682AF7">
        <w:rPr>
          <w:rFonts w:ascii="Tahoma" w:hAnsi="Tahoma" w:cs="Tahoma"/>
          <w:lang w:val="sl-SI"/>
        </w:rPr>
        <w:t>a</w:t>
      </w:r>
      <w:r w:rsidR="00C76DBA" w:rsidRPr="00682AF7">
        <w:rPr>
          <w:rFonts w:ascii="Tahoma" w:hAnsi="Tahoma" w:cs="Tahoma"/>
        </w:rPr>
        <w:t xml:space="preserve"> </w:t>
      </w:r>
      <w:r w:rsidR="00C76DBA" w:rsidRPr="00682AF7">
        <w:rPr>
          <w:rFonts w:ascii="Tahoma" w:hAnsi="Tahoma" w:cs="Tahoma"/>
          <w:lang w:val="sl-SI"/>
        </w:rPr>
        <w:t xml:space="preserve">lastnika, </w:t>
      </w:r>
      <w:r w:rsidR="00C76DBA" w:rsidRPr="00682AF7">
        <w:rPr>
          <w:rFonts w:ascii="Tahoma" w:hAnsi="Tahoma" w:cs="Tahoma"/>
        </w:rPr>
        <w:t>da mu je bil predložen elaborat ter da elaborat izkazuje dejansko stanje v naravi</w:t>
      </w:r>
      <w:r w:rsidR="00C76DBA" w:rsidRPr="00682AF7">
        <w:rPr>
          <w:rFonts w:ascii="Tahoma" w:hAnsi="Tahoma" w:cs="Tahoma"/>
          <w:lang w:val="sl-SI"/>
        </w:rPr>
        <w:t xml:space="preserve">. </w:t>
      </w:r>
    </w:p>
    <w:p w14:paraId="7A02BC4A" w14:textId="0E214402" w:rsidR="00ED2279" w:rsidRPr="00682AF7" w:rsidRDefault="00ED2279" w:rsidP="00B21314">
      <w:pPr>
        <w:pStyle w:val="Odstavek"/>
        <w:ind w:firstLine="0"/>
        <w:rPr>
          <w:rFonts w:ascii="Tahoma" w:hAnsi="Tahoma" w:cs="Tahoma"/>
        </w:rPr>
      </w:pPr>
      <w:r w:rsidRPr="00682AF7">
        <w:rPr>
          <w:rFonts w:ascii="Tahoma" w:hAnsi="Tahoma" w:cs="Tahoma"/>
        </w:rPr>
        <w:t xml:space="preserve">(2) Elaborat </w:t>
      </w:r>
      <w:r w:rsidR="00FC0429" w:rsidRPr="00682AF7">
        <w:rPr>
          <w:rFonts w:ascii="Tahoma" w:hAnsi="Tahoma" w:cs="Tahoma"/>
        </w:rPr>
        <w:t>vpis podatkov o stavbi in delih stavb</w:t>
      </w:r>
      <w:r w:rsidRPr="00682AF7">
        <w:rPr>
          <w:rFonts w:ascii="Tahoma" w:hAnsi="Tahoma" w:cs="Tahoma"/>
        </w:rPr>
        <w:t xml:space="preserve"> lahko vsebuje tudi obrazec K-6: sprememba podatkov o stavbi in delu stavbe in obrazec K-7: </w:t>
      </w:r>
      <w:proofErr w:type="spellStart"/>
      <w:r w:rsidRPr="00682AF7">
        <w:rPr>
          <w:rFonts w:ascii="Tahoma" w:hAnsi="Tahoma" w:cs="Tahoma"/>
        </w:rPr>
        <w:t>preštevilčba</w:t>
      </w:r>
      <w:proofErr w:type="spellEnd"/>
      <w:r w:rsidRPr="00682AF7">
        <w:rPr>
          <w:rFonts w:ascii="Tahoma" w:hAnsi="Tahoma" w:cs="Tahoma"/>
        </w:rPr>
        <w:t>.</w:t>
      </w:r>
    </w:p>
    <w:p w14:paraId="55FE4E67" w14:textId="610F306F" w:rsidR="00ED2279" w:rsidRPr="00682AF7" w:rsidRDefault="00ED2279" w:rsidP="00F87540">
      <w:pPr>
        <w:pStyle w:val="Brezrazmikov"/>
        <w:rPr>
          <w:rFonts w:ascii="Tahoma" w:hAnsi="Tahoma" w:cs="Tahoma"/>
          <w:sz w:val="22"/>
          <w:szCs w:val="22"/>
        </w:rPr>
      </w:pPr>
    </w:p>
    <w:p w14:paraId="13B87476" w14:textId="259D54C4" w:rsidR="00FC0429"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FC0429" w:rsidRPr="00682AF7">
        <w:rPr>
          <w:rFonts w:ascii="Tahoma" w:hAnsi="Tahoma" w:cs="Tahoma"/>
          <w:b/>
          <w:color w:val="auto"/>
          <w:sz w:val="22"/>
          <w:szCs w:val="22"/>
        </w:rPr>
        <w:t>člen</w:t>
      </w:r>
    </w:p>
    <w:p w14:paraId="1812B870" w14:textId="40905452" w:rsidR="00ED2279" w:rsidRPr="00682AF7" w:rsidRDefault="00ED2279" w:rsidP="00ED2279">
      <w:pPr>
        <w:pStyle w:val="lennaslov"/>
        <w:rPr>
          <w:rFonts w:ascii="Tahoma" w:hAnsi="Tahoma" w:cs="Tahoma"/>
        </w:rPr>
      </w:pPr>
      <w:r w:rsidRPr="00682AF7">
        <w:rPr>
          <w:rFonts w:ascii="Tahoma" w:hAnsi="Tahoma" w:cs="Tahoma"/>
        </w:rPr>
        <w:t xml:space="preserve"> (</w:t>
      </w:r>
      <w:r w:rsidR="00FC0429" w:rsidRPr="00682AF7">
        <w:rPr>
          <w:rFonts w:ascii="Tahoma" w:hAnsi="Tahoma" w:cs="Tahoma"/>
        </w:rPr>
        <w:t>izjava lastnika, da mu je bil predložen elaborat ter da elaborat izkazuje dejansko stanje v naravi</w:t>
      </w:r>
      <w:r w:rsidRPr="00682AF7">
        <w:rPr>
          <w:rFonts w:ascii="Tahoma" w:hAnsi="Tahoma" w:cs="Tahoma"/>
        </w:rPr>
        <w:t>)</w:t>
      </w:r>
    </w:p>
    <w:p w14:paraId="32EA0C9A" w14:textId="2D3AB46E" w:rsidR="00FC0429" w:rsidRPr="00682AF7" w:rsidRDefault="004A7F99" w:rsidP="004A7F99">
      <w:pPr>
        <w:pStyle w:val="Odstavek"/>
        <w:ind w:firstLine="0"/>
        <w:rPr>
          <w:rFonts w:ascii="Tahoma" w:hAnsi="Tahoma" w:cs="Tahoma"/>
          <w:lang w:val="sl-SI"/>
        </w:rPr>
      </w:pPr>
      <w:r w:rsidRPr="00682AF7">
        <w:rPr>
          <w:rFonts w:ascii="Tahoma" w:hAnsi="Tahoma" w:cs="Tahoma"/>
          <w:lang w:val="sl-SI"/>
        </w:rPr>
        <w:t xml:space="preserve">(1) </w:t>
      </w:r>
      <w:r w:rsidR="00FC0429" w:rsidRPr="00682AF7">
        <w:rPr>
          <w:rFonts w:ascii="Tahoma" w:hAnsi="Tahoma" w:cs="Tahoma"/>
          <w:lang w:val="sl-SI"/>
        </w:rPr>
        <w:t>Geodetsko podjetje oziroma projektant z izdelanim elaboratom seznani l</w:t>
      </w:r>
      <w:r w:rsidR="00FC0429" w:rsidRPr="00682AF7">
        <w:rPr>
          <w:rFonts w:ascii="Tahoma" w:hAnsi="Tahoma" w:cs="Tahoma"/>
        </w:rPr>
        <w:t>astnik</w:t>
      </w:r>
      <w:r w:rsidR="00FC0429" w:rsidRPr="00682AF7">
        <w:rPr>
          <w:rFonts w:ascii="Tahoma" w:hAnsi="Tahoma" w:cs="Tahoma"/>
          <w:lang w:val="sl-SI"/>
        </w:rPr>
        <w:t>a</w:t>
      </w:r>
      <w:r w:rsidR="00FC0429" w:rsidRPr="00682AF7">
        <w:rPr>
          <w:rFonts w:ascii="Tahoma" w:hAnsi="Tahoma" w:cs="Tahoma"/>
        </w:rPr>
        <w:t xml:space="preserve"> parcele, s katero je stavba povezana, ali imetnik</w:t>
      </w:r>
      <w:r w:rsidR="00FC0429" w:rsidRPr="00682AF7">
        <w:rPr>
          <w:rFonts w:ascii="Tahoma" w:hAnsi="Tahoma" w:cs="Tahoma"/>
          <w:lang w:val="sl-SI"/>
        </w:rPr>
        <w:t>a</w:t>
      </w:r>
      <w:r w:rsidR="00FC0429" w:rsidRPr="00682AF7">
        <w:rPr>
          <w:rFonts w:ascii="Tahoma" w:hAnsi="Tahoma" w:cs="Tahoma"/>
        </w:rPr>
        <w:t xml:space="preserve"> stavbne pravice, če je stavba zgrajena na podlagi stavbne pravice</w:t>
      </w:r>
      <w:r w:rsidR="00FC0429" w:rsidRPr="00682AF7">
        <w:rPr>
          <w:rFonts w:ascii="Tahoma" w:hAnsi="Tahoma" w:cs="Tahoma"/>
          <w:lang w:val="sl-SI"/>
        </w:rPr>
        <w:t>.</w:t>
      </w:r>
    </w:p>
    <w:p w14:paraId="417A7FBD" w14:textId="0769819E" w:rsidR="00FC0429" w:rsidRPr="00682AF7" w:rsidRDefault="004A7F99" w:rsidP="004A7F99">
      <w:pPr>
        <w:pStyle w:val="Odstavek"/>
        <w:ind w:firstLine="0"/>
        <w:rPr>
          <w:rFonts w:ascii="Tahoma" w:hAnsi="Tahoma" w:cs="Tahoma"/>
        </w:rPr>
      </w:pPr>
      <w:r w:rsidRPr="00682AF7">
        <w:rPr>
          <w:rFonts w:ascii="Tahoma" w:hAnsi="Tahoma" w:cs="Tahoma"/>
          <w:lang w:val="sl-SI"/>
        </w:rPr>
        <w:t xml:space="preserve">(2) </w:t>
      </w:r>
      <w:r w:rsidR="00FC0429" w:rsidRPr="00682AF7">
        <w:rPr>
          <w:rFonts w:ascii="Tahoma" w:hAnsi="Tahoma" w:cs="Tahoma"/>
          <w:lang w:val="sl-SI"/>
        </w:rPr>
        <w:t xml:space="preserve">Lastnik </w:t>
      </w:r>
      <w:r w:rsidR="00FC0429" w:rsidRPr="00682AF7">
        <w:rPr>
          <w:rFonts w:ascii="Tahoma" w:hAnsi="Tahoma" w:cs="Tahoma"/>
        </w:rPr>
        <w:t>parcele, s katero je stavba povezana, ali imetnik stavbne pravice, če je stavba zgrajena na podlagi stavbne pravice</w:t>
      </w:r>
      <w:r w:rsidR="00FC0429" w:rsidRPr="00682AF7">
        <w:rPr>
          <w:rFonts w:ascii="Tahoma" w:hAnsi="Tahoma" w:cs="Tahoma"/>
          <w:lang w:val="sl-SI"/>
        </w:rPr>
        <w:t xml:space="preserve">, izjavi, da elaborat izkazuje dejansko stanje v naravi. </w:t>
      </w:r>
      <w:r w:rsidR="00FC0429" w:rsidRPr="00682AF7">
        <w:rPr>
          <w:rFonts w:ascii="Tahoma" w:hAnsi="Tahoma" w:cs="Tahoma"/>
        </w:rPr>
        <w:t xml:space="preserve"> </w:t>
      </w:r>
    </w:p>
    <w:p w14:paraId="0A852C06" w14:textId="47B54BDD" w:rsidR="00ED2279" w:rsidRPr="00682AF7" w:rsidRDefault="00ED2279" w:rsidP="004A7F99">
      <w:pPr>
        <w:pStyle w:val="Odstavek"/>
        <w:ind w:firstLine="0"/>
        <w:rPr>
          <w:rFonts w:ascii="Tahoma" w:hAnsi="Tahoma" w:cs="Tahoma"/>
        </w:rPr>
      </w:pPr>
      <w:r w:rsidRPr="00682AF7">
        <w:rPr>
          <w:rFonts w:ascii="Tahoma" w:hAnsi="Tahoma" w:cs="Tahoma"/>
        </w:rPr>
        <w:t xml:space="preserve">(3) Če je posameznik lastnik vseh delov stavbe, se </w:t>
      </w:r>
      <w:r w:rsidR="00F400D7" w:rsidRPr="00682AF7">
        <w:rPr>
          <w:rFonts w:ascii="Tahoma" w:hAnsi="Tahoma" w:cs="Tahoma"/>
          <w:lang w:val="sl-SI"/>
        </w:rPr>
        <w:t xml:space="preserve">lahko </w:t>
      </w:r>
      <w:r w:rsidRPr="00682AF7">
        <w:rPr>
          <w:rFonts w:ascii="Tahoma" w:hAnsi="Tahoma" w:cs="Tahoma"/>
        </w:rPr>
        <w:t xml:space="preserve">namesto </w:t>
      </w:r>
      <w:r w:rsidR="00F400D7" w:rsidRPr="00682AF7">
        <w:rPr>
          <w:rFonts w:ascii="Tahoma" w:hAnsi="Tahoma" w:cs="Tahoma"/>
          <w:lang w:val="sl-SI"/>
        </w:rPr>
        <w:t xml:space="preserve">izjave, </w:t>
      </w:r>
      <w:r w:rsidR="00F400D7" w:rsidRPr="00682AF7">
        <w:rPr>
          <w:rFonts w:ascii="Tahoma" w:hAnsi="Tahoma" w:cs="Tahoma"/>
        </w:rPr>
        <w:t>da mu je bil predložen elaborat ter da elaborat izkazuje dejansko stanje v naravi</w:t>
      </w:r>
      <w:r w:rsidR="00F400D7" w:rsidRPr="00682AF7">
        <w:rPr>
          <w:rFonts w:ascii="Tahoma" w:hAnsi="Tahoma" w:cs="Tahoma"/>
          <w:lang w:val="sl-SI"/>
        </w:rPr>
        <w:t>,</w:t>
      </w:r>
      <w:r w:rsidRPr="00682AF7">
        <w:rPr>
          <w:rFonts w:ascii="Tahoma" w:hAnsi="Tahoma" w:cs="Tahoma"/>
        </w:rPr>
        <w:t xml:space="preserve"> v obrazec K-0: ovitek elaborata </w:t>
      </w:r>
      <w:r w:rsidR="00FC0429" w:rsidRPr="00682AF7">
        <w:rPr>
          <w:rFonts w:ascii="Tahoma" w:hAnsi="Tahoma" w:cs="Tahoma"/>
          <w:lang w:val="sl-SI"/>
        </w:rPr>
        <w:t xml:space="preserve">lahko </w:t>
      </w:r>
      <w:r w:rsidRPr="00682AF7">
        <w:rPr>
          <w:rFonts w:ascii="Tahoma" w:hAnsi="Tahoma" w:cs="Tahoma"/>
        </w:rPr>
        <w:t>vpiše njegova izjava, ki jo mora podpisati, da podatki izkazujejo dejansko stanje stavbe in delov stavb v naravi.</w:t>
      </w:r>
    </w:p>
    <w:p w14:paraId="31F68D90" w14:textId="30E836CE" w:rsidR="00ED2279" w:rsidRPr="00682AF7" w:rsidRDefault="00ED2279" w:rsidP="008C208C">
      <w:pPr>
        <w:pStyle w:val="Brezrazmikov"/>
      </w:pPr>
    </w:p>
    <w:p w14:paraId="578B3E66" w14:textId="13E5A66D" w:rsidR="00FC0429" w:rsidRPr="00682AF7" w:rsidRDefault="00FC0429" w:rsidP="00ED2279">
      <w:pPr>
        <w:pStyle w:val="lennaslov"/>
        <w:rPr>
          <w:rFonts w:ascii="Tahoma" w:hAnsi="Tahoma" w:cs="Tahoma"/>
        </w:rPr>
      </w:pPr>
    </w:p>
    <w:p w14:paraId="0C78DD19" w14:textId="53A4E0FC" w:rsidR="00FC0429" w:rsidRPr="00682AF7" w:rsidRDefault="00FC0429" w:rsidP="00F87540">
      <w:pPr>
        <w:pStyle w:val="Podpoglavje"/>
        <w:numPr>
          <w:ilvl w:val="2"/>
          <w:numId w:val="8"/>
        </w:numPr>
        <w:rPr>
          <w:rFonts w:ascii="Tahoma" w:hAnsi="Tahoma" w:cs="Tahoma"/>
          <w:b/>
          <w:color w:val="auto"/>
          <w:sz w:val="22"/>
          <w:szCs w:val="22"/>
        </w:rPr>
      </w:pPr>
      <w:r w:rsidRPr="00682AF7">
        <w:rPr>
          <w:rFonts w:ascii="Tahoma" w:hAnsi="Tahoma" w:cs="Tahoma"/>
          <w:b/>
          <w:color w:val="auto"/>
          <w:sz w:val="22"/>
          <w:szCs w:val="22"/>
        </w:rPr>
        <w:t>Vpis sprememb podatkov o stavbi in o delih stavb</w:t>
      </w:r>
    </w:p>
    <w:p w14:paraId="479E9348" w14:textId="722B917A" w:rsidR="00FC0429" w:rsidRPr="00682AF7" w:rsidRDefault="00FC0429" w:rsidP="008C208C">
      <w:pPr>
        <w:pStyle w:val="Brezrazmikov"/>
      </w:pPr>
    </w:p>
    <w:p w14:paraId="79214E13" w14:textId="3E426B9E" w:rsidR="00FC0429"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FC0429" w:rsidRPr="00682AF7">
        <w:rPr>
          <w:rFonts w:ascii="Tahoma" w:hAnsi="Tahoma" w:cs="Tahoma"/>
          <w:b/>
          <w:color w:val="auto"/>
          <w:sz w:val="22"/>
          <w:szCs w:val="22"/>
        </w:rPr>
        <w:t>člen</w:t>
      </w:r>
    </w:p>
    <w:p w14:paraId="0DBD32A1" w14:textId="4FBFF510" w:rsidR="00FC0429" w:rsidRPr="00682AF7" w:rsidRDefault="00FC0429" w:rsidP="00FC0429">
      <w:pPr>
        <w:pStyle w:val="Odstavekseznama"/>
        <w:ind w:left="375"/>
        <w:jc w:val="center"/>
        <w:rPr>
          <w:rFonts w:ascii="Tahoma" w:hAnsi="Tahoma" w:cs="Tahoma"/>
          <w:b/>
          <w:sz w:val="22"/>
          <w:szCs w:val="22"/>
        </w:rPr>
      </w:pPr>
      <w:r w:rsidRPr="00682AF7">
        <w:rPr>
          <w:rFonts w:ascii="Tahoma" w:hAnsi="Tahoma" w:cs="Tahoma"/>
          <w:b/>
          <w:sz w:val="22"/>
          <w:szCs w:val="22"/>
        </w:rPr>
        <w:t>(</w:t>
      </w:r>
      <w:r w:rsidR="00F87540" w:rsidRPr="00682AF7">
        <w:rPr>
          <w:rFonts w:ascii="Tahoma" w:hAnsi="Tahoma" w:cs="Tahoma"/>
          <w:b/>
          <w:sz w:val="22"/>
          <w:szCs w:val="22"/>
        </w:rPr>
        <w:t>e</w:t>
      </w:r>
      <w:r w:rsidRPr="00682AF7">
        <w:rPr>
          <w:rFonts w:ascii="Tahoma" w:hAnsi="Tahoma" w:cs="Tahoma"/>
          <w:b/>
          <w:sz w:val="22"/>
          <w:szCs w:val="22"/>
        </w:rPr>
        <w:t>laborat za vpis sprememb podatkov o stavbi in delih stavb)</w:t>
      </w:r>
    </w:p>
    <w:p w14:paraId="573285E6" w14:textId="62FC6017" w:rsidR="00ED2279" w:rsidRPr="00682AF7" w:rsidRDefault="00ED2279" w:rsidP="004A7F99">
      <w:pPr>
        <w:pStyle w:val="Odstavek"/>
        <w:ind w:firstLine="0"/>
        <w:rPr>
          <w:rFonts w:ascii="Tahoma" w:hAnsi="Tahoma" w:cs="Tahoma"/>
        </w:rPr>
      </w:pPr>
      <w:r w:rsidRPr="00682AF7">
        <w:rPr>
          <w:rFonts w:ascii="Tahoma" w:hAnsi="Tahoma" w:cs="Tahoma"/>
          <w:lang w:val="sl-SI"/>
        </w:rPr>
        <w:t xml:space="preserve">Elaborat </w:t>
      </w:r>
      <w:r w:rsidR="00FC0429" w:rsidRPr="00682AF7">
        <w:rPr>
          <w:rFonts w:ascii="Tahoma" w:hAnsi="Tahoma" w:cs="Tahoma"/>
          <w:lang w:val="sl-SI"/>
        </w:rPr>
        <w:t xml:space="preserve">za vpis </w:t>
      </w:r>
      <w:r w:rsidRPr="00682AF7">
        <w:rPr>
          <w:rFonts w:ascii="Tahoma" w:hAnsi="Tahoma" w:cs="Tahoma"/>
          <w:lang w:val="sl-SI"/>
        </w:rPr>
        <w:t>sprem</w:t>
      </w:r>
      <w:r w:rsidR="00FC0429" w:rsidRPr="00682AF7">
        <w:rPr>
          <w:rFonts w:ascii="Tahoma" w:hAnsi="Tahoma" w:cs="Tahoma"/>
          <w:lang w:val="sl-SI"/>
        </w:rPr>
        <w:t xml:space="preserve">emb </w:t>
      </w:r>
      <w:r w:rsidRPr="00682AF7">
        <w:rPr>
          <w:rFonts w:ascii="Tahoma" w:hAnsi="Tahoma" w:cs="Tahoma"/>
          <w:lang w:val="sl-SI"/>
        </w:rPr>
        <w:t>podatkov o stavbi in delu stavbe</w:t>
      </w:r>
      <w:r w:rsidRPr="00682AF7">
        <w:rPr>
          <w:rFonts w:ascii="Tahoma" w:hAnsi="Tahoma" w:cs="Tahoma"/>
        </w:rPr>
        <w:t xml:space="preserve">, vsebuje podatke, določene s tem pravilnikom za posamezno vrsto elaborata. </w:t>
      </w:r>
    </w:p>
    <w:p w14:paraId="06FF2BE6" w14:textId="0643CC5B" w:rsidR="00565FC7" w:rsidRPr="00682AF7" w:rsidRDefault="00565FC7" w:rsidP="00F87540">
      <w:pPr>
        <w:pStyle w:val="Brezrazmikov"/>
        <w:rPr>
          <w:rFonts w:ascii="Tahoma" w:hAnsi="Tahoma" w:cs="Tahoma"/>
          <w:sz w:val="22"/>
          <w:szCs w:val="22"/>
        </w:rPr>
      </w:pPr>
    </w:p>
    <w:p w14:paraId="1B09B758" w14:textId="29848B46" w:rsidR="00565FC7"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565FC7" w:rsidRPr="00682AF7">
        <w:rPr>
          <w:rFonts w:ascii="Tahoma" w:hAnsi="Tahoma" w:cs="Tahoma"/>
          <w:b/>
          <w:color w:val="auto"/>
          <w:sz w:val="22"/>
          <w:szCs w:val="22"/>
        </w:rPr>
        <w:t>člen</w:t>
      </w:r>
    </w:p>
    <w:p w14:paraId="5ECB760C" w14:textId="4B25451B" w:rsidR="00565FC7" w:rsidRPr="00682AF7" w:rsidRDefault="00565FC7" w:rsidP="00565FC7">
      <w:pPr>
        <w:pStyle w:val="Odstavekseznama"/>
        <w:ind w:left="375"/>
        <w:jc w:val="center"/>
        <w:rPr>
          <w:rFonts w:ascii="Tahoma" w:hAnsi="Tahoma" w:cs="Tahoma"/>
          <w:b/>
          <w:sz w:val="22"/>
          <w:szCs w:val="22"/>
        </w:rPr>
      </w:pPr>
      <w:r w:rsidRPr="00682AF7">
        <w:rPr>
          <w:rFonts w:ascii="Tahoma" w:hAnsi="Tahoma" w:cs="Tahoma"/>
          <w:b/>
          <w:sz w:val="22"/>
          <w:szCs w:val="22"/>
        </w:rPr>
        <w:t>(</w:t>
      </w:r>
      <w:r w:rsidR="00F87540" w:rsidRPr="00682AF7">
        <w:rPr>
          <w:rFonts w:ascii="Tahoma" w:hAnsi="Tahoma" w:cs="Tahoma"/>
          <w:b/>
          <w:sz w:val="22"/>
          <w:szCs w:val="22"/>
        </w:rPr>
        <w:t>o</w:t>
      </w:r>
      <w:r w:rsidRPr="00682AF7">
        <w:rPr>
          <w:rFonts w:ascii="Tahoma" w:hAnsi="Tahoma" w:cs="Tahoma"/>
          <w:b/>
          <w:sz w:val="22"/>
          <w:szCs w:val="22"/>
        </w:rPr>
        <w:t>brazci elaborata za vpis sprememb podatkov o stavbi in delih stavb)</w:t>
      </w:r>
    </w:p>
    <w:p w14:paraId="0180D399" w14:textId="6FD90615" w:rsidR="00ED2279" w:rsidRPr="00682AF7" w:rsidRDefault="00F87540" w:rsidP="004A7F99">
      <w:pPr>
        <w:pStyle w:val="Odstavek"/>
        <w:ind w:firstLine="0"/>
        <w:rPr>
          <w:rFonts w:ascii="Tahoma" w:hAnsi="Tahoma" w:cs="Tahoma"/>
        </w:rPr>
      </w:pPr>
      <w:r w:rsidRPr="00682AF7">
        <w:rPr>
          <w:rFonts w:ascii="Tahoma" w:hAnsi="Tahoma" w:cs="Tahoma"/>
          <w:lang w:val="sl-SI"/>
        </w:rPr>
        <w:t>V</w:t>
      </w:r>
      <w:proofErr w:type="spellStart"/>
      <w:r w:rsidR="00ED2279" w:rsidRPr="00682AF7">
        <w:rPr>
          <w:rFonts w:ascii="Tahoma" w:hAnsi="Tahoma" w:cs="Tahoma"/>
        </w:rPr>
        <w:t>sebina</w:t>
      </w:r>
      <w:proofErr w:type="spellEnd"/>
      <w:r w:rsidR="00ED2279" w:rsidRPr="00682AF7">
        <w:rPr>
          <w:rFonts w:ascii="Tahoma" w:hAnsi="Tahoma" w:cs="Tahoma"/>
        </w:rPr>
        <w:t xml:space="preserve"> </w:t>
      </w:r>
      <w:r w:rsidR="00ED2279" w:rsidRPr="00682AF7">
        <w:rPr>
          <w:rFonts w:ascii="Tahoma" w:hAnsi="Tahoma" w:cs="Tahoma"/>
          <w:lang w:val="sl-SI"/>
        </w:rPr>
        <w:t>e</w:t>
      </w:r>
      <w:proofErr w:type="spellStart"/>
      <w:r w:rsidR="00ED2279" w:rsidRPr="00682AF7">
        <w:rPr>
          <w:rFonts w:ascii="Tahoma" w:hAnsi="Tahoma" w:cs="Tahoma"/>
        </w:rPr>
        <w:t>laborat</w:t>
      </w:r>
      <w:r w:rsidR="00ED2279" w:rsidRPr="00682AF7">
        <w:rPr>
          <w:rFonts w:ascii="Tahoma" w:hAnsi="Tahoma" w:cs="Tahoma"/>
          <w:lang w:val="sl-SI"/>
        </w:rPr>
        <w:t>a</w:t>
      </w:r>
      <w:proofErr w:type="spellEnd"/>
      <w:r w:rsidR="00ED2279" w:rsidRPr="00682AF7">
        <w:rPr>
          <w:rFonts w:ascii="Tahoma" w:hAnsi="Tahoma" w:cs="Tahoma"/>
        </w:rPr>
        <w:t xml:space="preserve"> </w:t>
      </w:r>
      <w:r w:rsidR="00565FC7" w:rsidRPr="00682AF7">
        <w:rPr>
          <w:rFonts w:ascii="Tahoma" w:hAnsi="Tahoma" w:cs="Tahoma"/>
          <w:lang w:val="sl-SI"/>
        </w:rPr>
        <w:t>za vpis sprememb podatkov o stavbi in delu stavbe</w:t>
      </w:r>
      <w:r w:rsidR="00565FC7" w:rsidRPr="00682AF7">
        <w:rPr>
          <w:rFonts w:ascii="Tahoma" w:hAnsi="Tahoma" w:cs="Tahoma"/>
        </w:rPr>
        <w:t xml:space="preserve"> </w:t>
      </w:r>
      <w:r w:rsidR="00ED2279" w:rsidRPr="00682AF7">
        <w:rPr>
          <w:rFonts w:ascii="Tahoma" w:hAnsi="Tahoma" w:cs="Tahoma"/>
        </w:rPr>
        <w:t>je odvisna od podatka, ki se spreminja. Elaborat mora vsebovati obrazce, navedene v členu</w:t>
      </w:r>
      <w:r w:rsidR="00D52501" w:rsidRPr="00682AF7">
        <w:rPr>
          <w:rFonts w:ascii="Tahoma" w:hAnsi="Tahoma" w:cs="Tahoma"/>
          <w:lang w:val="sl-SI"/>
        </w:rPr>
        <w:t xml:space="preserve"> XX, ki se jih sprememba dotika. </w:t>
      </w:r>
    </w:p>
    <w:p w14:paraId="1B168122" w14:textId="77777777" w:rsidR="00D52501" w:rsidRPr="00682AF7" w:rsidRDefault="00D52501" w:rsidP="008C208C">
      <w:pPr>
        <w:pStyle w:val="Brezrazmikov"/>
      </w:pPr>
      <w:r w:rsidRPr="00682AF7">
        <w:t xml:space="preserve"> </w:t>
      </w:r>
    </w:p>
    <w:p w14:paraId="4964B378" w14:textId="1F1E0855" w:rsidR="00D52501"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D52501" w:rsidRPr="00682AF7">
        <w:rPr>
          <w:rFonts w:ascii="Tahoma" w:hAnsi="Tahoma" w:cs="Tahoma"/>
          <w:b/>
          <w:color w:val="auto"/>
          <w:sz w:val="22"/>
          <w:szCs w:val="22"/>
        </w:rPr>
        <w:t>člen</w:t>
      </w:r>
    </w:p>
    <w:p w14:paraId="310D787B" w14:textId="736D13E6" w:rsidR="00ED2279" w:rsidRPr="00682AF7" w:rsidRDefault="00ED2279" w:rsidP="00ED2279">
      <w:pPr>
        <w:pStyle w:val="lennaslov"/>
        <w:rPr>
          <w:rFonts w:ascii="Tahoma" w:hAnsi="Tahoma" w:cs="Tahoma"/>
        </w:rPr>
      </w:pPr>
      <w:r w:rsidRPr="00682AF7">
        <w:rPr>
          <w:rFonts w:ascii="Tahoma" w:hAnsi="Tahoma" w:cs="Tahoma"/>
        </w:rPr>
        <w:t xml:space="preserve"> (izpolnjevanje obrazcev pri izdelavi elaborata </w:t>
      </w:r>
      <w:r w:rsidR="00D52501" w:rsidRPr="00682AF7">
        <w:rPr>
          <w:rFonts w:ascii="Tahoma" w:hAnsi="Tahoma" w:cs="Tahoma"/>
        </w:rPr>
        <w:t>za vpis sprememb podatkov o stavbi in delih stavb</w:t>
      </w:r>
      <w:r w:rsidRPr="00682AF7">
        <w:rPr>
          <w:rFonts w:ascii="Tahoma" w:hAnsi="Tahoma" w:cs="Tahoma"/>
        </w:rPr>
        <w:t>)</w:t>
      </w:r>
    </w:p>
    <w:p w14:paraId="6CD3C3BF" w14:textId="6198A1BC" w:rsidR="00ED2279" w:rsidRPr="00682AF7" w:rsidRDefault="00B21314" w:rsidP="004A7F99">
      <w:pPr>
        <w:pStyle w:val="Odstavek"/>
        <w:ind w:firstLine="0"/>
        <w:rPr>
          <w:rFonts w:ascii="Tahoma" w:hAnsi="Tahoma" w:cs="Tahoma"/>
        </w:rPr>
      </w:pPr>
      <w:r w:rsidRPr="00682AF7">
        <w:rPr>
          <w:rFonts w:ascii="Tahoma" w:hAnsi="Tahoma" w:cs="Tahoma"/>
          <w:lang w:val="sl-SI"/>
        </w:rPr>
        <w:t>(</w:t>
      </w:r>
      <w:r w:rsidR="00ED2279" w:rsidRPr="00682AF7">
        <w:rPr>
          <w:rFonts w:ascii="Tahoma" w:hAnsi="Tahoma" w:cs="Tahoma"/>
        </w:rPr>
        <w:t xml:space="preserve">1) Pri izdelavi </w:t>
      </w:r>
      <w:r w:rsidR="00ED2279" w:rsidRPr="00682AF7">
        <w:rPr>
          <w:rFonts w:ascii="Tahoma" w:hAnsi="Tahoma" w:cs="Tahoma"/>
          <w:lang w:val="sl-SI"/>
        </w:rPr>
        <w:t>e</w:t>
      </w:r>
      <w:proofErr w:type="spellStart"/>
      <w:r w:rsidR="00ED2279" w:rsidRPr="00682AF7">
        <w:rPr>
          <w:rFonts w:ascii="Tahoma" w:hAnsi="Tahoma" w:cs="Tahoma"/>
        </w:rPr>
        <w:t>laborat</w:t>
      </w:r>
      <w:r w:rsidR="00ED2279" w:rsidRPr="00682AF7">
        <w:rPr>
          <w:rFonts w:ascii="Tahoma" w:hAnsi="Tahoma" w:cs="Tahoma"/>
          <w:lang w:val="sl-SI"/>
        </w:rPr>
        <w:t>a</w:t>
      </w:r>
      <w:proofErr w:type="spellEnd"/>
      <w:r w:rsidR="00ED2279" w:rsidRPr="00682AF7">
        <w:rPr>
          <w:rFonts w:ascii="Tahoma" w:hAnsi="Tahoma" w:cs="Tahoma"/>
        </w:rPr>
        <w:t xml:space="preserve"> </w:t>
      </w:r>
      <w:r w:rsidR="00D52501" w:rsidRPr="00682AF7">
        <w:rPr>
          <w:rFonts w:ascii="Tahoma" w:hAnsi="Tahoma" w:cs="Tahoma"/>
        </w:rPr>
        <w:t xml:space="preserve">za vpis sprememb podatkov o stavbi in delih stavb </w:t>
      </w:r>
      <w:r w:rsidR="00ED2279" w:rsidRPr="00682AF7">
        <w:rPr>
          <w:rFonts w:ascii="Tahoma" w:hAnsi="Tahoma" w:cs="Tahoma"/>
        </w:rPr>
        <w:t>se obrazci za posamezne spremembe podatkov izpolnijo tako, da se izdela nov obrazec, lahko pa se izpolnijo na kopiji obrazca iz elaborata že vpisane stavbe tako, da je pregledno in nedvoumno razvidno, kateri podatki so se spremenili in kako. Novo stanje se označi z rdečo barvo.</w:t>
      </w:r>
    </w:p>
    <w:p w14:paraId="13097804" w14:textId="77777777" w:rsidR="00ED2279" w:rsidRPr="00682AF7" w:rsidRDefault="00ED2279" w:rsidP="004A7F99">
      <w:pPr>
        <w:pStyle w:val="Odstavek"/>
        <w:ind w:firstLine="0"/>
        <w:rPr>
          <w:rFonts w:ascii="Tahoma" w:hAnsi="Tahoma" w:cs="Tahoma"/>
        </w:rPr>
      </w:pPr>
      <w:r w:rsidRPr="00682AF7">
        <w:rPr>
          <w:rFonts w:ascii="Tahoma" w:hAnsi="Tahoma" w:cs="Tahoma"/>
        </w:rPr>
        <w:t>(2) Če obrazec iz elaborata že vpisane stavbe ni izdelan v skladu s tem pravilnikom, je treba obrazec spremembe izdelati na novem obrazcu v skladu s tem pravilnikom.</w:t>
      </w:r>
    </w:p>
    <w:p w14:paraId="1D26E62D" w14:textId="77777777" w:rsidR="00D52501" w:rsidRPr="00682AF7" w:rsidRDefault="00D52501" w:rsidP="00ED2279">
      <w:pPr>
        <w:pStyle w:val="lennaslov"/>
        <w:rPr>
          <w:rFonts w:ascii="Tahoma" w:hAnsi="Tahoma" w:cs="Tahoma"/>
        </w:rPr>
      </w:pPr>
    </w:p>
    <w:p w14:paraId="6FFD5DF3" w14:textId="5463785D" w:rsidR="00D52501"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D52501" w:rsidRPr="00682AF7">
        <w:rPr>
          <w:rFonts w:ascii="Tahoma" w:hAnsi="Tahoma" w:cs="Tahoma"/>
          <w:b/>
          <w:color w:val="auto"/>
          <w:sz w:val="22"/>
          <w:szCs w:val="22"/>
        </w:rPr>
        <w:t>člen</w:t>
      </w:r>
    </w:p>
    <w:p w14:paraId="660A28EA" w14:textId="77777777" w:rsidR="00D52501" w:rsidRPr="00682AF7" w:rsidRDefault="00D52501" w:rsidP="00D52501">
      <w:pPr>
        <w:pStyle w:val="lennaslov"/>
        <w:rPr>
          <w:rFonts w:ascii="Tahoma" w:hAnsi="Tahoma" w:cs="Tahoma"/>
        </w:rPr>
      </w:pPr>
      <w:r w:rsidRPr="00682AF7">
        <w:rPr>
          <w:rFonts w:ascii="Tahoma" w:hAnsi="Tahoma" w:cs="Tahoma"/>
        </w:rPr>
        <w:t xml:space="preserve"> (izjava lastnika, da mu je bil predložen elaborat ter da elaborat izkazuje dejansko stanje v naravi)</w:t>
      </w:r>
    </w:p>
    <w:p w14:paraId="1E40D47F" w14:textId="7FD858A4" w:rsidR="00D52501" w:rsidRPr="00682AF7" w:rsidRDefault="004A7F99" w:rsidP="004A7F99">
      <w:pPr>
        <w:pStyle w:val="Odstavek"/>
        <w:ind w:firstLine="0"/>
        <w:rPr>
          <w:rFonts w:ascii="Tahoma" w:hAnsi="Tahoma" w:cs="Tahoma"/>
          <w:lang w:val="sl-SI"/>
        </w:rPr>
      </w:pPr>
      <w:r w:rsidRPr="00682AF7">
        <w:rPr>
          <w:rFonts w:ascii="Tahoma" w:hAnsi="Tahoma" w:cs="Tahoma"/>
          <w:lang w:val="sl-SI"/>
        </w:rPr>
        <w:t xml:space="preserve">(1) </w:t>
      </w:r>
      <w:r w:rsidR="00D52501" w:rsidRPr="00682AF7">
        <w:rPr>
          <w:rFonts w:ascii="Tahoma" w:hAnsi="Tahoma" w:cs="Tahoma"/>
          <w:lang w:val="sl-SI"/>
        </w:rPr>
        <w:t>Geodetsko podjetje oziroma projektant z izdelanim elaboratom seznani l</w:t>
      </w:r>
      <w:r w:rsidR="00D52501" w:rsidRPr="00682AF7">
        <w:rPr>
          <w:rFonts w:ascii="Tahoma" w:hAnsi="Tahoma" w:cs="Tahoma"/>
        </w:rPr>
        <w:t>astnik</w:t>
      </w:r>
      <w:r w:rsidR="00D52501" w:rsidRPr="00682AF7">
        <w:rPr>
          <w:rFonts w:ascii="Tahoma" w:hAnsi="Tahoma" w:cs="Tahoma"/>
          <w:lang w:val="sl-SI"/>
        </w:rPr>
        <w:t>a</w:t>
      </w:r>
      <w:r w:rsidR="00D52501" w:rsidRPr="00682AF7">
        <w:rPr>
          <w:rFonts w:ascii="Tahoma" w:hAnsi="Tahoma" w:cs="Tahoma"/>
        </w:rPr>
        <w:t xml:space="preserve"> parcele, s katero je stavba povezana, ali imetnik</w:t>
      </w:r>
      <w:r w:rsidR="00D52501" w:rsidRPr="00682AF7">
        <w:rPr>
          <w:rFonts w:ascii="Tahoma" w:hAnsi="Tahoma" w:cs="Tahoma"/>
          <w:lang w:val="sl-SI"/>
        </w:rPr>
        <w:t>a</w:t>
      </w:r>
      <w:r w:rsidR="00D52501" w:rsidRPr="00682AF7">
        <w:rPr>
          <w:rFonts w:ascii="Tahoma" w:hAnsi="Tahoma" w:cs="Tahoma"/>
        </w:rPr>
        <w:t xml:space="preserve"> stavbne pravice, če je stavba zgrajena na podlagi stavbne pravice</w:t>
      </w:r>
      <w:r w:rsidR="00D52501" w:rsidRPr="00682AF7">
        <w:rPr>
          <w:rFonts w:ascii="Tahoma" w:hAnsi="Tahoma" w:cs="Tahoma"/>
          <w:lang w:val="sl-SI"/>
        </w:rPr>
        <w:t>.</w:t>
      </w:r>
    </w:p>
    <w:p w14:paraId="7F3A9B77" w14:textId="09138AAD" w:rsidR="00D52501" w:rsidRPr="00682AF7" w:rsidRDefault="004A7F99" w:rsidP="004A7F99">
      <w:pPr>
        <w:pStyle w:val="Odstavek"/>
        <w:ind w:firstLine="0"/>
        <w:rPr>
          <w:rFonts w:ascii="Tahoma" w:hAnsi="Tahoma" w:cs="Tahoma"/>
        </w:rPr>
      </w:pPr>
      <w:r w:rsidRPr="00682AF7">
        <w:rPr>
          <w:rFonts w:ascii="Tahoma" w:hAnsi="Tahoma" w:cs="Tahoma"/>
          <w:lang w:val="sl-SI"/>
        </w:rPr>
        <w:t xml:space="preserve">(2) </w:t>
      </w:r>
      <w:r w:rsidR="00D52501" w:rsidRPr="00682AF7">
        <w:rPr>
          <w:rFonts w:ascii="Tahoma" w:hAnsi="Tahoma" w:cs="Tahoma"/>
          <w:lang w:val="sl-SI"/>
        </w:rPr>
        <w:t xml:space="preserve">Lastnik </w:t>
      </w:r>
      <w:r w:rsidR="00D52501" w:rsidRPr="00682AF7">
        <w:rPr>
          <w:rFonts w:ascii="Tahoma" w:hAnsi="Tahoma" w:cs="Tahoma"/>
        </w:rPr>
        <w:t>parcele, s katero je stavba povezana, ali imetnik stavbne pravice, če je stavba zgrajena na podlagi stavbne pravice</w:t>
      </w:r>
      <w:r w:rsidR="00D52501" w:rsidRPr="00682AF7">
        <w:rPr>
          <w:rFonts w:ascii="Tahoma" w:hAnsi="Tahoma" w:cs="Tahoma"/>
          <w:lang w:val="sl-SI"/>
        </w:rPr>
        <w:t xml:space="preserve">, izjavi, da elaborat izkazuje dejansko stanje v naravi. </w:t>
      </w:r>
      <w:r w:rsidR="00D52501" w:rsidRPr="00682AF7">
        <w:rPr>
          <w:rFonts w:ascii="Tahoma" w:hAnsi="Tahoma" w:cs="Tahoma"/>
        </w:rPr>
        <w:t xml:space="preserve"> </w:t>
      </w:r>
    </w:p>
    <w:p w14:paraId="2B3D1C8A" w14:textId="7667AAD9" w:rsidR="00ED2279" w:rsidRPr="00682AF7" w:rsidRDefault="00ED2279" w:rsidP="004A7F99">
      <w:pPr>
        <w:pStyle w:val="Odstavek"/>
        <w:ind w:firstLine="0"/>
        <w:rPr>
          <w:rFonts w:ascii="Tahoma" w:hAnsi="Tahoma" w:cs="Tahoma"/>
        </w:rPr>
      </w:pPr>
      <w:r w:rsidRPr="00682AF7">
        <w:rPr>
          <w:rFonts w:ascii="Tahoma" w:hAnsi="Tahoma" w:cs="Tahoma"/>
        </w:rPr>
        <w:t xml:space="preserve">(3) Za skupne dele stavb, ki so v etažni lastnini, </w:t>
      </w:r>
      <w:r w:rsidR="00F400D7" w:rsidRPr="00682AF7">
        <w:rPr>
          <w:rFonts w:ascii="Tahoma" w:hAnsi="Tahoma" w:cs="Tahoma"/>
          <w:lang w:val="sl-SI"/>
        </w:rPr>
        <w:t xml:space="preserve">poda izjavo </w:t>
      </w:r>
      <w:r w:rsidRPr="00682AF7">
        <w:rPr>
          <w:rFonts w:ascii="Tahoma" w:hAnsi="Tahoma" w:cs="Tahoma"/>
        </w:rPr>
        <w:t xml:space="preserve">iz prejšnjega odstavka upravnik stavbe, če je imenovan. Če upravnik stavbe ni imenovan, </w:t>
      </w:r>
      <w:r w:rsidR="00F400D7" w:rsidRPr="00682AF7">
        <w:rPr>
          <w:rFonts w:ascii="Tahoma" w:hAnsi="Tahoma" w:cs="Tahoma"/>
          <w:lang w:val="sl-SI"/>
        </w:rPr>
        <w:t xml:space="preserve">izjavo </w:t>
      </w:r>
      <w:r w:rsidRPr="00682AF7">
        <w:rPr>
          <w:rFonts w:ascii="Tahoma" w:hAnsi="Tahoma" w:cs="Tahoma"/>
        </w:rPr>
        <w:t xml:space="preserve"> za skupne dele stavb, ki so v etažni lastnini, dajo vsi vsakokratni etažni lastniki.</w:t>
      </w:r>
    </w:p>
    <w:p w14:paraId="5A50F7B9" w14:textId="1EA64A3A" w:rsidR="006D7DA6" w:rsidRPr="00682AF7" w:rsidRDefault="00ED2279" w:rsidP="004A7F99">
      <w:pPr>
        <w:pStyle w:val="Odstavek"/>
        <w:ind w:firstLine="0"/>
        <w:rPr>
          <w:rFonts w:ascii="Tahoma" w:hAnsi="Tahoma" w:cs="Tahoma"/>
        </w:rPr>
      </w:pPr>
      <w:r w:rsidRPr="00682AF7">
        <w:rPr>
          <w:rFonts w:ascii="Tahoma" w:hAnsi="Tahoma" w:cs="Tahoma"/>
        </w:rPr>
        <w:t xml:space="preserve">(4) Če je posameznik lastnik vseh delov stavbe, ki se spreminjajo, se </w:t>
      </w:r>
      <w:r w:rsidR="00F400D7" w:rsidRPr="00682AF7">
        <w:rPr>
          <w:rFonts w:ascii="Tahoma" w:hAnsi="Tahoma" w:cs="Tahoma"/>
          <w:lang w:val="sl-SI"/>
        </w:rPr>
        <w:t xml:space="preserve">lahko </w:t>
      </w:r>
      <w:r w:rsidRPr="00682AF7">
        <w:rPr>
          <w:rFonts w:ascii="Tahoma" w:hAnsi="Tahoma" w:cs="Tahoma"/>
        </w:rPr>
        <w:t xml:space="preserve">namesto </w:t>
      </w:r>
      <w:r w:rsidR="00F400D7" w:rsidRPr="00682AF7">
        <w:rPr>
          <w:rFonts w:ascii="Tahoma" w:hAnsi="Tahoma" w:cs="Tahoma"/>
          <w:lang w:val="sl-SI"/>
        </w:rPr>
        <w:t>izjave, d</w:t>
      </w:r>
      <w:r w:rsidR="00F400D7" w:rsidRPr="00682AF7">
        <w:rPr>
          <w:rFonts w:ascii="Tahoma" w:hAnsi="Tahoma" w:cs="Tahoma"/>
        </w:rPr>
        <w:t>a mu je bil predložen elaborat ter da elaborat izkazuje dejansko stanje v naravi</w:t>
      </w:r>
      <w:r w:rsidR="00F400D7" w:rsidRPr="00682AF7">
        <w:rPr>
          <w:rFonts w:ascii="Tahoma" w:hAnsi="Tahoma" w:cs="Tahoma"/>
          <w:lang w:val="sl-SI"/>
        </w:rPr>
        <w:t>,</w:t>
      </w:r>
      <w:r w:rsidR="00F400D7" w:rsidRPr="00682AF7">
        <w:rPr>
          <w:rFonts w:ascii="Tahoma" w:hAnsi="Tahoma" w:cs="Tahoma"/>
        </w:rPr>
        <w:t xml:space="preserve"> v obrazec K-0: ovitek elaborata </w:t>
      </w:r>
      <w:r w:rsidR="00F400D7" w:rsidRPr="00682AF7">
        <w:rPr>
          <w:rFonts w:ascii="Tahoma" w:hAnsi="Tahoma" w:cs="Tahoma"/>
          <w:lang w:val="sl-SI"/>
        </w:rPr>
        <w:t xml:space="preserve">lahko </w:t>
      </w:r>
      <w:r w:rsidR="00F400D7" w:rsidRPr="00682AF7">
        <w:rPr>
          <w:rFonts w:ascii="Tahoma" w:hAnsi="Tahoma" w:cs="Tahoma"/>
        </w:rPr>
        <w:t>vpiše njegova izjava, ki jo mora podpisati, da podatki izkazujejo dejansko stanje stavbe in delov stavb v naravi.</w:t>
      </w:r>
    </w:p>
    <w:p w14:paraId="6C7A663D" w14:textId="77777777" w:rsidR="000B21D9" w:rsidRPr="00682AF7" w:rsidRDefault="000B21D9" w:rsidP="00F87540">
      <w:pPr>
        <w:pStyle w:val="Brezrazmikov"/>
        <w:rPr>
          <w:rFonts w:ascii="Tahoma" w:hAnsi="Tahoma" w:cs="Tahoma"/>
          <w:sz w:val="22"/>
          <w:szCs w:val="22"/>
        </w:rPr>
      </w:pPr>
    </w:p>
    <w:p w14:paraId="0727D86C" w14:textId="06D0B593" w:rsidR="000B21D9"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0B21D9" w:rsidRPr="00682AF7">
        <w:rPr>
          <w:rFonts w:ascii="Tahoma" w:hAnsi="Tahoma" w:cs="Tahoma"/>
          <w:b/>
          <w:color w:val="auto"/>
          <w:sz w:val="22"/>
          <w:szCs w:val="22"/>
        </w:rPr>
        <w:t>člen</w:t>
      </w:r>
    </w:p>
    <w:p w14:paraId="13100EE5" w14:textId="77777777" w:rsidR="00ED2279" w:rsidRPr="00682AF7" w:rsidRDefault="00ED2279" w:rsidP="00ED2279">
      <w:pPr>
        <w:pStyle w:val="lennaslov"/>
        <w:rPr>
          <w:rFonts w:ascii="Tahoma" w:hAnsi="Tahoma" w:cs="Tahoma"/>
        </w:rPr>
      </w:pPr>
      <w:r w:rsidRPr="00682AF7">
        <w:rPr>
          <w:rFonts w:ascii="Tahoma" w:hAnsi="Tahoma" w:cs="Tahoma"/>
        </w:rPr>
        <w:t>(poenostavljen način sprememb posameznih podatkov o stavbah in delih stavb v katastru nepremičnin)</w:t>
      </w:r>
    </w:p>
    <w:p w14:paraId="6A182F7F" w14:textId="4BFCDA79" w:rsidR="00ED2279" w:rsidRPr="00682AF7" w:rsidRDefault="00ED2279" w:rsidP="004A7F99">
      <w:pPr>
        <w:pStyle w:val="Odstavek"/>
        <w:ind w:firstLine="0"/>
        <w:rPr>
          <w:rFonts w:ascii="Tahoma" w:hAnsi="Tahoma" w:cs="Tahoma"/>
        </w:rPr>
      </w:pPr>
      <w:r w:rsidRPr="00682AF7">
        <w:rPr>
          <w:rFonts w:ascii="Tahoma" w:hAnsi="Tahoma" w:cs="Tahoma"/>
        </w:rPr>
        <w:t xml:space="preserve">(1) Podatek o dejanski rabi dela stavbe, podatek o vrsti prostorov, podatek o površini prostorov, </w:t>
      </w:r>
      <w:r w:rsidRPr="00682AF7">
        <w:rPr>
          <w:rFonts w:ascii="Tahoma" w:hAnsi="Tahoma" w:cs="Tahoma"/>
          <w:lang w:val="sl-SI"/>
        </w:rPr>
        <w:t xml:space="preserve">podatke o letu izgradnje, </w:t>
      </w:r>
      <w:r w:rsidRPr="00682AF7">
        <w:rPr>
          <w:rFonts w:ascii="Tahoma" w:hAnsi="Tahoma" w:cs="Tahoma"/>
        </w:rPr>
        <w:t xml:space="preserve">podatek o številu etaž, podatek o pritlični etaži ali podatek o številki etaže se lahko spremeni tudi na podlagi vlagateljeve zahteve za spremembo podatka katastra </w:t>
      </w:r>
      <w:r w:rsidRPr="00682AF7">
        <w:rPr>
          <w:rFonts w:ascii="Tahoma" w:hAnsi="Tahoma" w:cs="Tahoma"/>
          <w:lang w:val="sl-SI"/>
        </w:rPr>
        <w:t>nepremičnin</w:t>
      </w:r>
      <w:r w:rsidR="000B21D9" w:rsidRPr="00682AF7">
        <w:rPr>
          <w:rFonts w:ascii="Tahoma" w:hAnsi="Tahoma" w:cs="Tahoma"/>
          <w:lang w:val="sl-SI"/>
        </w:rPr>
        <w:t xml:space="preserve"> na podlagi dokazil</w:t>
      </w:r>
      <w:r w:rsidRPr="00682AF7">
        <w:rPr>
          <w:rFonts w:ascii="Tahoma" w:hAnsi="Tahoma" w:cs="Tahoma"/>
        </w:rPr>
        <w:t>.</w:t>
      </w:r>
    </w:p>
    <w:p w14:paraId="3CE2FFD7" w14:textId="151843DA" w:rsidR="00ED2279" w:rsidRPr="00682AF7" w:rsidRDefault="00ED2279" w:rsidP="004A7F99">
      <w:pPr>
        <w:pStyle w:val="Odstavek"/>
        <w:ind w:firstLine="0"/>
        <w:rPr>
          <w:rFonts w:ascii="Tahoma" w:hAnsi="Tahoma" w:cs="Tahoma"/>
          <w:lang w:val="sl-SI"/>
        </w:rPr>
      </w:pPr>
      <w:r w:rsidRPr="00682AF7">
        <w:rPr>
          <w:rFonts w:ascii="Tahoma" w:hAnsi="Tahoma" w:cs="Tahoma"/>
        </w:rPr>
        <w:t>(2) Zahtevi iz prejšnjega odstavka mora biti priložen izpolnjen obrazec K-5: prostori in površina</w:t>
      </w:r>
      <w:r w:rsidR="000B21D9" w:rsidRPr="00682AF7">
        <w:rPr>
          <w:rFonts w:ascii="Tahoma" w:hAnsi="Tahoma" w:cs="Tahoma"/>
          <w:lang w:val="sl-SI"/>
        </w:rPr>
        <w:t xml:space="preserve">, </w:t>
      </w:r>
      <w:r w:rsidRPr="00682AF7">
        <w:rPr>
          <w:rFonts w:ascii="Tahoma" w:hAnsi="Tahoma" w:cs="Tahoma"/>
        </w:rPr>
        <w:t xml:space="preserve"> obrazec K-6: sprememba podatkov o stavbi in delu stavbe. V primeru spremembe podatka o številu etaž, podatka o številki etaže ali podatka o številki pritlične etaže mora biti zahtevi priložen prerez stavbe z označenimi etažami. V primeru spremembe podatka o vrsti prostorov, ali podatka o površini prostorov mora biti zahtevi priložen obrazec K-5: prostori in površina v obliki skice prostorov.</w:t>
      </w:r>
      <w:r w:rsidR="000B21D9" w:rsidRPr="00682AF7">
        <w:rPr>
          <w:rFonts w:ascii="Tahoma" w:hAnsi="Tahoma" w:cs="Tahoma"/>
          <w:lang w:val="sl-SI"/>
        </w:rPr>
        <w:t xml:space="preserve"> V primeru spremembe dejanske rabe dela stavbe mora biti priložena fotografija, ki izkazuje dejansko rabo dela stavbe.  </w:t>
      </w:r>
    </w:p>
    <w:p w14:paraId="2803EB6C" w14:textId="346B807F" w:rsidR="00ED2279" w:rsidRPr="00682AF7" w:rsidRDefault="00ED2279" w:rsidP="004A7F99">
      <w:pPr>
        <w:pStyle w:val="Odstavek"/>
        <w:ind w:firstLine="0"/>
        <w:rPr>
          <w:rFonts w:ascii="Tahoma" w:hAnsi="Tahoma" w:cs="Tahoma"/>
        </w:rPr>
      </w:pPr>
      <w:r w:rsidRPr="00682AF7">
        <w:rPr>
          <w:rFonts w:ascii="Tahoma" w:hAnsi="Tahoma" w:cs="Tahoma"/>
        </w:rPr>
        <w:t>(3) Obrazci iz prejšnjega odstavka se izdelajo na papirju. Vse obrazce mora vlagatelj podpisati. V primeru solastništva posameznega dela stavbe obrazce podpišejo vsi solastniki, za skupne prostore pa upravnik stavbe.</w:t>
      </w:r>
    </w:p>
    <w:p w14:paraId="29BE287A" w14:textId="77777777" w:rsidR="00B21314" w:rsidRPr="00682AF7" w:rsidRDefault="00B21314" w:rsidP="0022452F">
      <w:pPr>
        <w:pStyle w:val="Brezrazmikov"/>
        <w:rPr>
          <w:rFonts w:ascii="Tahoma" w:hAnsi="Tahoma" w:cs="Tahoma"/>
          <w:sz w:val="22"/>
          <w:szCs w:val="22"/>
        </w:rPr>
      </w:pPr>
    </w:p>
    <w:p w14:paraId="67027B05" w14:textId="42A86DF1" w:rsidR="000B21D9" w:rsidRPr="00682AF7" w:rsidRDefault="0022452F" w:rsidP="0022452F">
      <w:pPr>
        <w:pStyle w:val="Podpoglavje"/>
        <w:numPr>
          <w:ilvl w:val="2"/>
          <w:numId w:val="8"/>
        </w:numPr>
        <w:rPr>
          <w:rFonts w:ascii="Tahoma" w:hAnsi="Tahoma" w:cs="Tahoma"/>
          <w:b/>
          <w:color w:val="auto"/>
          <w:sz w:val="22"/>
          <w:szCs w:val="22"/>
        </w:rPr>
      </w:pPr>
      <w:r w:rsidRPr="00682AF7">
        <w:rPr>
          <w:rFonts w:ascii="Tahoma" w:hAnsi="Tahoma" w:cs="Tahoma"/>
          <w:b/>
          <w:color w:val="auto"/>
          <w:sz w:val="22"/>
          <w:szCs w:val="22"/>
        </w:rPr>
        <w:t>S</w:t>
      </w:r>
      <w:r w:rsidR="00324630" w:rsidRPr="00682AF7">
        <w:rPr>
          <w:rFonts w:ascii="Tahoma" w:hAnsi="Tahoma" w:cs="Tahoma"/>
          <w:b/>
          <w:color w:val="auto"/>
          <w:sz w:val="22"/>
          <w:szCs w:val="22"/>
        </w:rPr>
        <w:t>premembe podatkov o stavbi in o delih stavbe, ki se spreminjajo z zahtevo brez elaborata</w:t>
      </w:r>
    </w:p>
    <w:p w14:paraId="159274E3" w14:textId="77777777" w:rsidR="00324630" w:rsidRPr="00682AF7" w:rsidRDefault="00324630" w:rsidP="00050E61">
      <w:pPr>
        <w:pStyle w:val="Brezrazmikov"/>
      </w:pPr>
    </w:p>
    <w:p w14:paraId="40C3696A" w14:textId="4C8D00C3" w:rsidR="000B21D9" w:rsidRPr="00682AF7" w:rsidRDefault="00A828BF" w:rsidP="00A77E19">
      <w:pPr>
        <w:pStyle w:val="Podpoglavje"/>
        <w:numPr>
          <w:ilvl w:val="0"/>
          <w:numId w:val="34"/>
        </w:numPr>
        <w:rPr>
          <w:rFonts w:ascii="Tahoma" w:hAnsi="Tahoma" w:cs="Tahoma"/>
          <w:b/>
          <w:color w:val="auto"/>
          <w:sz w:val="22"/>
          <w:szCs w:val="22"/>
        </w:rPr>
      </w:pPr>
      <w:r w:rsidRPr="00682AF7">
        <w:rPr>
          <w:rFonts w:ascii="Tahoma" w:hAnsi="Tahoma" w:cs="Tahoma"/>
          <w:b/>
          <w:color w:val="auto"/>
          <w:sz w:val="22"/>
          <w:szCs w:val="22"/>
        </w:rPr>
        <w:t xml:space="preserve"> </w:t>
      </w:r>
      <w:r w:rsidR="000B21D9" w:rsidRPr="00682AF7">
        <w:rPr>
          <w:rFonts w:ascii="Tahoma" w:hAnsi="Tahoma" w:cs="Tahoma"/>
          <w:b/>
          <w:color w:val="auto"/>
          <w:sz w:val="22"/>
          <w:szCs w:val="22"/>
        </w:rPr>
        <w:t>člen</w:t>
      </w:r>
    </w:p>
    <w:p w14:paraId="2BFAB54D" w14:textId="7A1EC679" w:rsidR="000B21D9" w:rsidRPr="00682AF7" w:rsidRDefault="000B21D9" w:rsidP="000B21D9">
      <w:pPr>
        <w:pStyle w:val="lennaslov"/>
        <w:rPr>
          <w:rFonts w:ascii="Tahoma" w:hAnsi="Tahoma" w:cs="Tahoma"/>
        </w:rPr>
      </w:pPr>
      <w:r w:rsidRPr="00682AF7">
        <w:rPr>
          <w:rFonts w:ascii="Tahoma" w:hAnsi="Tahoma" w:cs="Tahoma"/>
        </w:rPr>
        <w:t>(s</w:t>
      </w:r>
      <w:r w:rsidRPr="00682AF7">
        <w:rPr>
          <w:rFonts w:ascii="Tahoma" w:hAnsi="Tahoma" w:cs="Tahoma"/>
          <w:noProof/>
        </w:rPr>
        <w:t>premembe podatkov o stavbi in o delih stavbe, ki se spreminjajo z zahtevo brez elaborata</w:t>
      </w:r>
      <w:r w:rsidRPr="00682AF7">
        <w:rPr>
          <w:rFonts w:ascii="Tahoma" w:hAnsi="Tahoma" w:cs="Tahoma"/>
        </w:rPr>
        <w:t>)</w:t>
      </w:r>
    </w:p>
    <w:p w14:paraId="11F783B4" w14:textId="09E1DFDA" w:rsidR="000B21D9" w:rsidRPr="00682AF7" w:rsidRDefault="0022452F" w:rsidP="00324630">
      <w:pPr>
        <w:pStyle w:val="Odstavek"/>
        <w:ind w:firstLine="0"/>
        <w:rPr>
          <w:rFonts w:ascii="Tahoma" w:hAnsi="Tahoma" w:cs="Tahoma"/>
        </w:rPr>
      </w:pPr>
      <w:r w:rsidRPr="00682AF7">
        <w:rPr>
          <w:rFonts w:ascii="Tahoma" w:hAnsi="Tahoma" w:cs="Tahoma"/>
          <w:lang w:val="sl-SI"/>
        </w:rPr>
        <w:t xml:space="preserve">Če </w:t>
      </w:r>
      <w:r w:rsidR="000B21D9" w:rsidRPr="00682AF7">
        <w:rPr>
          <w:rFonts w:ascii="Tahoma" w:hAnsi="Tahoma" w:cs="Tahoma"/>
          <w:lang w:val="sl-SI"/>
        </w:rPr>
        <w:t xml:space="preserve">se spremenijo podatki o delu stavbe, ki se spreminjajo na zahtevo brez elaborata, mora biti </w:t>
      </w:r>
      <w:r w:rsidR="003E2A89" w:rsidRPr="00682AF7">
        <w:rPr>
          <w:rFonts w:ascii="Tahoma" w:hAnsi="Tahoma" w:cs="Tahoma"/>
          <w:lang w:val="sl-SI"/>
        </w:rPr>
        <w:t xml:space="preserve">zahtevi priložen obrazec </w:t>
      </w:r>
      <w:r w:rsidR="003E2A89" w:rsidRPr="00682AF7">
        <w:rPr>
          <w:rFonts w:ascii="Tahoma" w:hAnsi="Tahoma" w:cs="Tahoma"/>
        </w:rPr>
        <w:t>K-8: podatki</w:t>
      </w:r>
      <w:r w:rsidR="003E2A89" w:rsidRPr="00682AF7">
        <w:rPr>
          <w:rFonts w:ascii="Tahoma" w:hAnsi="Tahoma" w:cs="Tahoma"/>
          <w:lang w:val="sl-SI"/>
        </w:rPr>
        <w:t xml:space="preserve"> o stavbi in delu stavbe</w:t>
      </w:r>
      <w:r w:rsidR="003E2A89" w:rsidRPr="00682AF7">
        <w:rPr>
          <w:rFonts w:ascii="Tahoma" w:hAnsi="Tahoma" w:cs="Tahoma"/>
        </w:rPr>
        <w:t>, ki se spreminjajo z zahtevo brez elaborata</w:t>
      </w:r>
      <w:r w:rsidR="003E2A89" w:rsidRPr="00682AF7">
        <w:rPr>
          <w:rFonts w:ascii="Tahoma" w:hAnsi="Tahoma" w:cs="Tahoma"/>
          <w:lang w:val="sl-SI"/>
        </w:rPr>
        <w:t xml:space="preserve">. </w:t>
      </w:r>
    </w:p>
    <w:p w14:paraId="54B8C32C" w14:textId="651FBBB0" w:rsidR="0049421F" w:rsidRPr="00682AF7" w:rsidRDefault="0049421F" w:rsidP="006B67FB">
      <w:pPr>
        <w:pStyle w:val="Navadensplet"/>
        <w:spacing w:after="0" w:line="260" w:lineRule="atLeast"/>
        <w:ind w:left="360"/>
        <w:jc w:val="both"/>
        <w:rPr>
          <w:rFonts w:ascii="Tahoma" w:hAnsi="Tahoma" w:cs="Tahoma"/>
          <w:color w:val="auto"/>
          <w:sz w:val="22"/>
          <w:szCs w:val="22"/>
          <w:lang w:val="x-none"/>
        </w:rPr>
      </w:pPr>
    </w:p>
    <w:p w14:paraId="0025A20C" w14:textId="179B8F2F" w:rsidR="001E4390" w:rsidRPr="00682AF7" w:rsidRDefault="00D52384" w:rsidP="00D52384">
      <w:pPr>
        <w:pStyle w:val="Odstavekseznama"/>
        <w:ind w:left="1080"/>
        <w:jc w:val="center"/>
        <w:rPr>
          <w:rFonts w:ascii="Tahoma" w:hAnsi="Tahoma" w:cs="Tahoma"/>
          <w:b/>
          <w:sz w:val="22"/>
          <w:szCs w:val="22"/>
        </w:rPr>
      </w:pPr>
      <w:r w:rsidRPr="00682AF7">
        <w:rPr>
          <w:rFonts w:ascii="Tahoma" w:hAnsi="Tahoma" w:cs="Tahoma"/>
          <w:b/>
          <w:sz w:val="22"/>
          <w:szCs w:val="22"/>
        </w:rPr>
        <w:t xml:space="preserve">4.  </w:t>
      </w:r>
      <w:r w:rsidR="0049421F" w:rsidRPr="00682AF7">
        <w:rPr>
          <w:rFonts w:ascii="Tahoma" w:hAnsi="Tahoma" w:cs="Tahoma"/>
          <w:b/>
          <w:sz w:val="22"/>
          <w:szCs w:val="22"/>
        </w:rPr>
        <w:t>MEJE KATASTRSKIH OBČIN</w:t>
      </w:r>
    </w:p>
    <w:p w14:paraId="3EC64F45" w14:textId="77777777" w:rsidR="00757D59" w:rsidRPr="00682AF7" w:rsidRDefault="00757D59" w:rsidP="004B4101">
      <w:pPr>
        <w:pStyle w:val="Brezrazmikov"/>
      </w:pPr>
    </w:p>
    <w:p w14:paraId="58915F49" w14:textId="39F8C379" w:rsidR="00A6511C" w:rsidRPr="00682AF7" w:rsidRDefault="00A828BF" w:rsidP="00A77E19">
      <w:pPr>
        <w:pStyle w:val="len"/>
        <w:numPr>
          <w:ilvl w:val="0"/>
          <w:numId w:val="34"/>
        </w:numPr>
        <w:rPr>
          <w:rFonts w:ascii="Tahoma" w:hAnsi="Tahoma" w:cs="Tahoma"/>
          <w:sz w:val="22"/>
        </w:rPr>
      </w:pPr>
      <w:r w:rsidRPr="00682AF7">
        <w:rPr>
          <w:rFonts w:ascii="Tahoma" w:hAnsi="Tahoma" w:cs="Tahoma"/>
          <w:sz w:val="22"/>
        </w:rPr>
        <w:t xml:space="preserve"> </w:t>
      </w:r>
      <w:r w:rsidR="00A6511C" w:rsidRPr="00682AF7">
        <w:rPr>
          <w:rFonts w:ascii="Tahoma" w:hAnsi="Tahoma" w:cs="Tahoma"/>
          <w:sz w:val="22"/>
        </w:rPr>
        <w:t>člen</w:t>
      </w:r>
    </w:p>
    <w:p w14:paraId="5C0165B5" w14:textId="77777777" w:rsidR="00A6511C" w:rsidRPr="00682AF7" w:rsidRDefault="00A6511C" w:rsidP="00A6511C">
      <w:pPr>
        <w:pStyle w:val="lennaslov"/>
        <w:rPr>
          <w:rFonts w:ascii="Tahoma" w:eastAsiaTheme="minorHAnsi" w:hAnsi="Tahoma" w:cs="Tahoma"/>
          <w:b w:val="0"/>
          <w:bCs/>
        </w:rPr>
      </w:pPr>
      <w:r w:rsidRPr="00682AF7">
        <w:rPr>
          <w:rFonts w:ascii="Tahoma" w:hAnsi="Tahoma" w:cs="Tahoma"/>
        </w:rPr>
        <w:t>(spreminjanje meje katastrskih občin zaradi spremembe državne meje)</w:t>
      </w:r>
    </w:p>
    <w:p w14:paraId="3CA7CA10" w14:textId="77777777" w:rsidR="00A6511C" w:rsidRPr="00682AF7" w:rsidRDefault="00A6511C" w:rsidP="00A6511C">
      <w:pPr>
        <w:pStyle w:val="Navadensplet"/>
        <w:spacing w:after="0"/>
        <w:jc w:val="both"/>
        <w:rPr>
          <w:rFonts w:ascii="Tahoma" w:hAnsi="Tahoma" w:cs="Tahoma"/>
          <w:b/>
          <w:color w:val="auto"/>
          <w:sz w:val="22"/>
          <w:szCs w:val="22"/>
        </w:rPr>
      </w:pPr>
    </w:p>
    <w:p w14:paraId="0BFFA494" w14:textId="77777777" w:rsidR="00A6511C" w:rsidRPr="00682AF7" w:rsidRDefault="00A6511C" w:rsidP="00E61D86">
      <w:pPr>
        <w:pStyle w:val="Navadensplet"/>
        <w:numPr>
          <w:ilvl w:val="0"/>
          <w:numId w:val="4"/>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 xml:space="preserve">Če se državna meja spremeni tako, da parcele in stavbe preidejo v državno ozemlje Republike Slovenije, Geodetska uprava Republike Slovenije (v nadaljnjem besedilu: geodetska uprava) po vpisu parcel kot novih parcel v kataster nepremičnin v sloju katastrskih občin po uradni dolžnosti spremeni meje katastrskih občin tako, da potekajo po mejah parcel, ki ležijo ob državni meji in so kot nove parcele vpisane v katastru nepremičnin.  </w:t>
      </w:r>
    </w:p>
    <w:p w14:paraId="6959704B" w14:textId="77777777" w:rsidR="00A6511C" w:rsidRPr="00682AF7" w:rsidRDefault="00A6511C" w:rsidP="00A6511C">
      <w:pPr>
        <w:pStyle w:val="Navadensplet"/>
        <w:tabs>
          <w:tab w:val="left" w:pos="426"/>
        </w:tabs>
        <w:spacing w:after="0"/>
        <w:jc w:val="both"/>
        <w:rPr>
          <w:rFonts w:ascii="Tahoma" w:hAnsi="Tahoma" w:cs="Tahoma"/>
          <w:color w:val="auto"/>
          <w:sz w:val="22"/>
          <w:szCs w:val="22"/>
        </w:rPr>
      </w:pPr>
    </w:p>
    <w:p w14:paraId="2735E5BC" w14:textId="77777777" w:rsidR="00A6511C" w:rsidRPr="00682AF7" w:rsidRDefault="00A6511C" w:rsidP="00E61D86">
      <w:pPr>
        <w:pStyle w:val="Navadensplet"/>
        <w:numPr>
          <w:ilvl w:val="0"/>
          <w:numId w:val="4"/>
        </w:numPr>
        <w:tabs>
          <w:tab w:val="left" w:pos="426"/>
        </w:tabs>
        <w:spacing w:after="0"/>
        <w:ind w:left="0" w:firstLine="0"/>
        <w:jc w:val="both"/>
        <w:rPr>
          <w:rFonts w:ascii="Tahoma" w:hAnsi="Tahoma" w:cs="Tahoma"/>
          <w:color w:val="auto"/>
          <w:sz w:val="22"/>
          <w:szCs w:val="22"/>
        </w:rPr>
      </w:pPr>
      <w:r w:rsidRPr="00682AF7">
        <w:rPr>
          <w:rFonts w:ascii="Tahoma" w:hAnsi="Tahoma" w:cs="Tahoma"/>
          <w:color w:val="auto"/>
          <w:sz w:val="22"/>
          <w:szCs w:val="22"/>
        </w:rPr>
        <w:t xml:space="preserve">Če se državna meja spremeni tako, da parcele ali stavbe preidejo iz državnega ozemlja Republike Slovenije, geodetska uprava po izbrisu parcel iz katastra nepremičnin v sloju katastrskih občin po uradni dolžnosti spremeni meje katastrskih občin tako, da potekajo po mejah parcel, ki potekajo po državni meji. </w:t>
      </w:r>
      <w:r w:rsidRPr="00682AF7">
        <w:rPr>
          <w:rFonts w:ascii="Tahoma" w:hAnsi="Tahoma" w:cs="Tahoma"/>
          <w:color w:val="auto"/>
          <w:sz w:val="22"/>
          <w:szCs w:val="22"/>
          <w:highlight w:val="yellow"/>
        </w:rPr>
        <w:t xml:space="preserve">   </w:t>
      </w:r>
    </w:p>
    <w:p w14:paraId="59BB13C5" w14:textId="77777777" w:rsidR="00A6511C" w:rsidRPr="00682AF7" w:rsidRDefault="00A6511C" w:rsidP="004B4101">
      <w:pPr>
        <w:pStyle w:val="Brezrazmikov"/>
      </w:pPr>
    </w:p>
    <w:p w14:paraId="78F2486D" w14:textId="09EA8CB7" w:rsidR="00A6511C" w:rsidRPr="00682AF7" w:rsidRDefault="00A828BF" w:rsidP="00A77E19">
      <w:pPr>
        <w:pStyle w:val="len"/>
        <w:numPr>
          <w:ilvl w:val="0"/>
          <w:numId w:val="34"/>
        </w:numPr>
        <w:rPr>
          <w:rFonts w:ascii="Tahoma" w:hAnsi="Tahoma" w:cs="Tahoma"/>
          <w:sz w:val="22"/>
        </w:rPr>
      </w:pPr>
      <w:r w:rsidRPr="00682AF7">
        <w:rPr>
          <w:rFonts w:ascii="Tahoma" w:hAnsi="Tahoma" w:cs="Tahoma"/>
          <w:sz w:val="22"/>
        </w:rPr>
        <w:t xml:space="preserve"> </w:t>
      </w:r>
      <w:r w:rsidR="00A6511C" w:rsidRPr="00682AF7">
        <w:rPr>
          <w:rFonts w:ascii="Tahoma" w:hAnsi="Tahoma" w:cs="Tahoma"/>
          <w:sz w:val="22"/>
        </w:rPr>
        <w:t>člen</w:t>
      </w:r>
    </w:p>
    <w:p w14:paraId="01D171F7" w14:textId="77777777" w:rsidR="00A6511C" w:rsidRPr="00682AF7" w:rsidRDefault="00A6511C" w:rsidP="00A6511C">
      <w:pPr>
        <w:pStyle w:val="lennaslov"/>
        <w:rPr>
          <w:rFonts w:ascii="Tahoma" w:eastAsiaTheme="minorHAnsi" w:hAnsi="Tahoma" w:cs="Tahoma"/>
          <w:b w:val="0"/>
          <w:bCs/>
        </w:rPr>
      </w:pPr>
      <w:r w:rsidRPr="00682AF7">
        <w:rPr>
          <w:rFonts w:ascii="Tahoma" w:hAnsi="Tahoma" w:cs="Tahoma"/>
        </w:rPr>
        <w:t>(spreminjanje meje katastrskih občin, če se spremeni meja parcele, po kateri poteka meja katastrske občine)</w:t>
      </w:r>
    </w:p>
    <w:p w14:paraId="5B0DC7A7" w14:textId="77777777" w:rsidR="00A6511C" w:rsidRPr="00682AF7" w:rsidRDefault="00A6511C" w:rsidP="00A6511C">
      <w:pPr>
        <w:pStyle w:val="Brezrazmikov"/>
        <w:jc w:val="both"/>
        <w:rPr>
          <w:rFonts w:ascii="Tahoma" w:hAnsi="Tahoma" w:cs="Tahoma"/>
          <w:sz w:val="22"/>
          <w:szCs w:val="22"/>
        </w:rPr>
      </w:pPr>
    </w:p>
    <w:p w14:paraId="3AB130FB" w14:textId="77777777" w:rsidR="00A6511C" w:rsidRPr="00682AF7" w:rsidRDefault="00A6511C" w:rsidP="00A6511C">
      <w:pPr>
        <w:pStyle w:val="Brezrazmikov"/>
        <w:jc w:val="both"/>
        <w:rPr>
          <w:rFonts w:ascii="Tahoma" w:hAnsi="Tahoma" w:cs="Tahoma"/>
          <w:sz w:val="22"/>
          <w:szCs w:val="22"/>
        </w:rPr>
      </w:pPr>
      <w:r w:rsidRPr="00682AF7">
        <w:rPr>
          <w:rFonts w:ascii="Tahoma" w:hAnsi="Tahoma" w:cs="Tahoma"/>
          <w:sz w:val="22"/>
          <w:szCs w:val="22"/>
        </w:rPr>
        <w:t xml:space="preserve">Če se spremeni meja parcele, po kateri poteka meja katastrske občine, geodetska uprava v sloju katastrskih občin po uradni dolžnosti spremeni mejo katastrske občine tako, da poteka po spremenjeni meji parcele, vpisani v katastru nepremičnin na podlagi dokončne odločbe o evidentiranju urejene meje ali dokončne odločbe o evidentiranju spremenjene meje. </w:t>
      </w:r>
    </w:p>
    <w:p w14:paraId="3AB0D976" w14:textId="77777777" w:rsidR="00A6511C" w:rsidRPr="00682AF7" w:rsidRDefault="00A6511C" w:rsidP="004B4101">
      <w:pPr>
        <w:pStyle w:val="Brezrazmikov"/>
      </w:pPr>
    </w:p>
    <w:p w14:paraId="2D935A43" w14:textId="53DC9AA0" w:rsidR="00A6511C" w:rsidRPr="00682AF7" w:rsidRDefault="00A828BF" w:rsidP="00A77E19">
      <w:pPr>
        <w:pStyle w:val="len"/>
        <w:numPr>
          <w:ilvl w:val="0"/>
          <w:numId w:val="34"/>
        </w:numPr>
        <w:rPr>
          <w:rFonts w:ascii="Tahoma" w:hAnsi="Tahoma" w:cs="Tahoma"/>
          <w:sz w:val="22"/>
        </w:rPr>
      </w:pPr>
      <w:r w:rsidRPr="00682AF7">
        <w:rPr>
          <w:rFonts w:ascii="Tahoma" w:hAnsi="Tahoma" w:cs="Tahoma"/>
          <w:sz w:val="22"/>
        </w:rPr>
        <w:t xml:space="preserve"> </w:t>
      </w:r>
      <w:r w:rsidR="00A6511C" w:rsidRPr="00682AF7">
        <w:rPr>
          <w:rFonts w:ascii="Tahoma" w:hAnsi="Tahoma" w:cs="Tahoma"/>
          <w:sz w:val="22"/>
        </w:rPr>
        <w:t>člen</w:t>
      </w:r>
    </w:p>
    <w:p w14:paraId="08FA8061" w14:textId="77777777" w:rsidR="00A6511C" w:rsidRPr="00682AF7" w:rsidRDefault="00A6511C" w:rsidP="00A6511C">
      <w:pPr>
        <w:pStyle w:val="lennaslov"/>
        <w:rPr>
          <w:rFonts w:ascii="Tahoma" w:eastAsiaTheme="minorHAnsi" w:hAnsi="Tahoma" w:cs="Tahoma"/>
          <w:b w:val="0"/>
          <w:bCs/>
        </w:rPr>
      </w:pPr>
      <w:r w:rsidRPr="00682AF7">
        <w:rPr>
          <w:rFonts w:ascii="Tahoma" w:hAnsi="Tahoma" w:cs="Tahoma"/>
        </w:rPr>
        <w:t>(spreminjanje meje katastrskih občin, če meja katastrske občine seka tloris stavbe)</w:t>
      </w:r>
    </w:p>
    <w:p w14:paraId="0D1BBA05" w14:textId="77777777" w:rsidR="00A6511C" w:rsidRPr="00682AF7" w:rsidRDefault="00A6511C" w:rsidP="00A6511C">
      <w:pPr>
        <w:pStyle w:val="Odstavek"/>
        <w:ind w:firstLine="0"/>
        <w:rPr>
          <w:rFonts w:ascii="Tahoma" w:hAnsi="Tahoma" w:cs="Tahoma"/>
          <w:lang w:val="sl-SI"/>
        </w:rPr>
      </w:pPr>
      <w:r w:rsidRPr="00682AF7">
        <w:rPr>
          <w:rFonts w:ascii="Tahoma" w:hAnsi="Tahoma" w:cs="Tahoma"/>
        </w:rPr>
        <w:t xml:space="preserve">Če meja katastrske občine seka tloris stavbe, </w:t>
      </w:r>
      <w:r w:rsidRPr="00682AF7">
        <w:rPr>
          <w:rFonts w:ascii="Tahoma" w:hAnsi="Tahoma" w:cs="Tahoma"/>
          <w:lang w:val="sl-SI"/>
        </w:rPr>
        <w:t xml:space="preserve">geodetska </w:t>
      </w:r>
      <w:r w:rsidRPr="00682AF7">
        <w:rPr>
          <w:rFonts w:ascii="Tahoma" w:hAnsi="Tahoma" w:cs="Tahoma"/>
        </w:rPr>
        <w:t>uprava v sloju katastrskih občin po uradni dolžnosti spremeni mej</w:t>
      </w:r>
      <w:r w:rsidRPr="00682AF7">
        <w:rPr>
          <w:rFonts w:ascii="Tahoma" w:hAnsi="Tahoma" w:cs="Tahoma"/>
          <w:lang w:val="sl-SI"/>
        </w:rPr>
        <w:t>o</w:t>
      </w:r>
      <w:r w:rsidRPr="00682AF7">
        <w:rPr>
          <w:rFonts w:ascii="Tahoma" w:hAnsi="Tahoma" w:cs="Tahoma"/>
        </w:rPr>
        <w:t xml:space="preserve"> katastrsk</w:t>
      </w:r>
      <w:r w:rsidRPr="00682AF7">
        <w:rPr>
          <w:rFonts w:ascii="Tahoma" w:hAnsi="Tahoma" w:cs="Tahoma"/>
          <w:lang w:val="sl-SI"/>
        </w:rPr>
        <w:t>e</w:t>
      </w:r>
      <w:r w:rsidRPr="00682AF7">
        <w:rPr>
          <w:rFonts w:ascii="Tahoma" w:hAnsi="Tahoma" w:cs="Tahoma"/>
        </w:rPr>
        <w:t xml:space="preserve"> občin</w:t>
      </w:r>
      <w:r w:rsidRPr="00682AF7">
        <w:rPr>
          <w:rFonts w:ascii="Tahoma" w:hAnsi="Tahoma" w:cs="Tahoma"/>
          <w:lang w:val="sl-SI"/>
        </w:rPr>
        <w:t>e</w:t>
      </w:r>
      <w:r w:rsidRPr="00682AF7">
        <w:rPr>
          <w:rFonts w:ascii="Tahoma" w:hAnsi="Tahoma" w:cs="Tahoma"/>
        </w:rPr>
        <w:t xml:space="preserve"> tako, da poteka po nov</w:t>
      </w:r>
      <w:r w:rsidRPr="00682AF7">
        <w:rPr>
          <w:rFonts w:ascii="Tahoma" w:hAnsi="Tahoma" w:cs="Tahoma"/>
          <w:lang w:val="sl-SI"/>
        </w:rPr>
        <w:t>em</w:t>
      </w:r>
      <w:r w:rsidRPr="00682AF7">
        <w:rPr>
          <w:rFonts w:ascii="Tahoma" w:hAnsi="Tahoma" w:cs="Tahoma"/>
        </w:rPr>
        <w:t xml:space="preserve"> ali spremenjen</w:t>
      </w:r>
      <w:r w:rsidRPr="00682AF7">
        <w:rPr>
          <w:rFonts w:ascii="Tahoma" w:hAnsi="Tahoma" w:cs="Tahoma"/>
          <w:lang w:val="sl-SI"/>
        </w:rPr>
        <w:t>em</w:t>
      </w:r>
      <w:r w:rsidRPr="00682AF7">
        <w:rPr>
          <w:rFonts w:ascii="Tahoma" w:hAnsi="Tahoma" w:cs="Tahoma"/>
        </w:rPr>
        <w:t xml:space="preserve"> tloris</w:t>
      </w:r>
      <w:r w:rsidRPr="00682AF7">
        <w:rPr>
          <w:rFonts w:ascii="Tahoma" w:hAnsi="Tahoma" w:cs="Tahoma"/>
          <w:lang w:val="sl-SI"/>
        </w:rPr>
        <w:t>u</w:t>
      </w:r>
      <w:r w:rsidRPr="00682AF7">
        <w:rPr>
          <w:rFonts w:ascii="Tahoma" w:hAnsi="Tahoma" w:cs="Tahoma"/>
        </w:rPr>
        <w:t xml:space="preserve"> stavbe</w:t>
      </w:r>
      <w:r w:rsidRPr="00682AF7">
        <w:rPr>
          <w:rFonts w:ascii="Tahoma" w:hAnsi="Tahoma" w:cs="Tahoma"/>
          <w:lang w:val="sl-SI"/>
        </w:rPr>
        <w:t xml:space="preserve">, vpisanem </w:t>
      </w:r>
      <w:r w:rsidRPr="00682AF7">
        <w:rPr>
          <w:rFonts w:ascii="Tahoma" w:hAnsi="Tahoma" w:cs="Tahoma"/>
        </w:rPr>
        <w:t>v katastr</w:t>
      </w:r>
      <w:r w:rsidRPr="00682AF7">
        <w:rPr>
          <w:rFonts w:ascii="Tahoma" w:hAnsi="Tahoma" w:cs="Tahoma"/>
          <w:lang w:val="sl-SI"/>
        </w:rPr>
        <w:t>u</w:t>
      </w:r>
      <w:r w:rsidRPr="00682AF7">
        <w:rPr>
          <w:rFonts w:ascii="Tahoma" w:hAnsi="Tahoma" w:cs="Tahoma"/>
        </w:rPr>
        <w:t xml:space="preserve"> nepremičnin</w:t>
      </w:r>
      <w:r w:rsidRPr="00682AF7">
        <w:rPr>
          <w:rFonts w:ascii="Tahoma" w:hAnsi="Tahoma" w:cs="Tahoma"/>
          <w:lang w:val="sl-SI"/>
        </w:rPr>
        <w:t xml:space="preserve"> </w:t>
      </w:r>
      <w:r w:rsidRPr="00682AF7">
        <w:rPr>
          <w:rFonts w:ascii="Tahoma" w:hAnsi="Tahoma" w:cs="Tahoma"/>
        </w:rPr>
        <w:t xml:space="preserve">na podlagi dokončne odločbe o evidentiranju </w:t>
      </w:r>
      <w:r w:rsidRPr="00682AF7">
        <w:rPr>
          <w:rFonts w:ascii="Tahoma" w:hAnsi="Tahoma" w:cs="Tahoma"/>
          <w:lang w:val="sl-SI"/>
        </w:rPr>
        <w:t xml:space="preserve">podatkov o stavbi in delih stavb </w:t>
      </w:r>
      <w:r w:rsidRPr="00682AF7">
        <w:rPr>
          <w:rFonts w:ascii="Tahoma" w:hAnsi="Tahoma" w:cs="Tahoma"/>
        </w:rPr>
        <w:t xml:space="preserve">ali dokončne </w:t>
      </w:r>
      <w:r w:rsidRPr="00682AF7">
        <w:rPr>
          <w:rFonts w:ascii="Tahoma" w:hAnsi="Tahoma" w:cs="Tahoma"/>
          <w:lang w:val="sl-SI"/>
        </w:rPr>
        <w:t xml:space="preserve">odločbe o spremenjenih podatkih o stavbi in delu stavbe.  </w:t>
      </w:r>
    </w:p>
    <w:p w14:paraId="7BBC0ECE" w14:textId="77777777" w:rsidR="00A6511C" w:rsidRPr="00682AF7" w:rsidRDefault="00A6511C" w:rsidP="004B4101">
      <w:pPr>
        <w:pStyle w:val="Brezrazmikov"/>
      </w:pPr>
    </w:p>
    <w:p w14:paraId="7890EF7E" w14:textId="547A47BF" w:rsidR="00A6511C" w:rsidRPr="00682AF7" w:rsidRDefault="00A828BF" w:rsidP="00A77E19">
      <w:pPr>
        <w:pStyle w:val="len"/>
        <w:numPr>
          <w:ilvl w:val="0"/>
          <w:numId w:val="34"/>
        </w:numPr>
        <w:rPr>
          <w:rFonts w:ascii="Tahoma" w:hAnsi="Tahoma" w:cs="Tahoma"/>
          <w:sz w:val="22"/>
        </w:rPr>
      </w:pPr>
      <w:r w:rsidRPr="00682AF7">
        <w:rPr>
          <w:rFonts w:ascii="Tahoma" w:hAnsi="Tahoma" w:cs="Tahoma"/>
          <w:sz w:val="22"/>
        </w:rPr>
        <w:t xml:space="preserve"> </w:t>
      </w:r>
      <w:r w:rsidR="00A6511C" w:rsidRPr="00682AF7">
        <w:rPr>
          <w:rFonts w:ascii="Tahoma" w:hAnsi="Tahoma" w:cs="Tahoma"/>
          <w:sz w:val="22"/>
        </w:rPr>
        <w:t>člen</w:t>
      </w:r>
    </w:p>
    <w:p w14:paraId="6B409BF3" w14:textId="77777777" w:rsidR="00A6511C" w:rsidRPr="00682AF7" w:rsidRDefault="00A6511C" w:rsidP="00A6511C">
      <w:pPr>
        <w:pStyle w:val="lennaslov"/>
        <w:rPr>
          <w:rFonts w:ascii="Tahoma" w:eastAsiaTheme="minorHAnsi" w:hAnsi="Tahoma" w:cs="Tahoma"/>
          <w:b w:val="0"/>
          <w:bCs/>
        </w:rPr>
      </w:pPr>
      <w:r w:rsidRPr="00682AF7">
        <w:rPr>
          <w:rFonts w:ascii="Tahoma" w:hAnsi="Tahoma" w:cs="Tahoma"/>
        </w:rPr>
        <w:t xml:space="preserve">(spreminjanja meje katastrskih občin zaradi združitve dveh parcel v različnih katastrskih občinah, če je </w:t>
      </w:r>
      <w:proofErr w:type="spellStart"/>
      <w:r w:rsidRPr="00682AF7">
        <w:rPr>
          <w:rFonts w:ascii="Tahoma" w:hAnsi="Tahoma" w:cs="Tahoma"/>
        </w:rPr>
        <w:t>poočitev</w:t>
      </w:r>
      <w:proofErr w:type="spellEnd"/>
      <w:r w:rsidRPr="00682AF7">
        <w:rPr>
          <w:rFonts w:ascii="Tahoma" w:hAnsi="Tahoma" w:cs="Tahoma"/>
        </w:rPr>
        <w:t xml:space="preserve"> združitve v zemljiški knjigi dovoljena)</w:t>
      </w:r>
    </w:p>
    <w:p w14:paraId="28AB97C4" w14:textId="77777777" w:rsidR="00A6511C" w:rsidRPr="00682AF7" w:rsidRDefault="00A6511C" w:rsidP="00A6511C">
      <w:pPr>
        <w:pStyle w:val="Navadensplet"/>
        <w:spacing w:after="0"/>
        <w:jc w:val="both"/>
        <w:rPr>
          <w:rFonts w:ascii="Tahoma" w:hAnsi="Tahoma" w:cs="Tahoma"/>
          <w:color w:val="auto"/>
          <w:sz w:val="22"/>
          <w:szCs w:val="22"/>
        </w:rPr>
      </w:pPr>
    </w:p>
    <w:p w14:paraId="59E9EFA0" w14:textId="77777777" w:rsidR="00A6511C" w:rsidRPr="00682AF7" w:rsidRDefault="00A6511C" w:rsidP="00A6511C">
      <w:pPr>
        <w:pStyle w:val="Brezrazmikov"/>
        <w:jc w:val="both"/>
        <w:rPr>
          <w:rFonts w:ascii="Tahoma" w:hAnsi="Tahoma" w:cs="Tahoma"/>
          <w:sz w:val="22"/>
          <w:szCs w:val="22"/>
        </w:rPr>
      </w:pPr>
      <w:r w:rsidRPr="00682AF7">
        <w:rPr>
          <w:rFonts w:ascii="Tahoma" w:hAnsi="Tahoma" w:cs="Tahoma"/>
          <w:sz w:val="22"/>
          <w:szCs w:val="22"/>
        </w:rPr>
        <w:t xml:space="preserve">Če je </w:t>
      </w:r>
      <w:proofErr w:type="spellStart"/>
      <w:r w:rsidRPr="00682AF7">
        <w:rPr>
          <w:rFonts w:ascii="Tahoma" w:hAnsi="Tahoma" w:cs="Tahoma"/>
          <w:sz w:val="22"/>
          <w:szCs w:val="22"/>
        </w:rPr>
        <w:t>poočitev</w:t>
      </w:r>
      <w:proofErr w:type="spellEnd"/>
      <w:r w:rsidRPr="00682AF7">
        <w:rPr>
          <w:rFonts w:ascii="Tahoma" w:hAnsi="Tahoma" w:cs="Tahoma"/>
          <w:sz w:val="22"/>
          <w:szCs w:val="22"/>
        </w:rPr>
        <w:t xml:space="preserve"> združitve dveh parcel v različnih katastrskih občinah v zemljiški knjigi dovoljena,  geodetska uprava v sloju katastrskih občin po uradni dolžnosti spremeni mejo katastrske občine tako, da poteka po spremenjeni meji parcele, vpisani v katastru nepremičnin na podlagi dokončne odločbe o evidentiranju spremenjene meje. </w:t>
      </w:r>
    </w:p>
    <w:p w14:paraId="7E9ABA84" w14:textId="77777777" w:rsidR="00FA4528" w:rsidRPr="00682AF7" w:rsidRDefault="00FA4528" w:rsidP="006B67FB">
      <w:pPr>
        <w:rPr>
          <w:rFonts w:ascii="Tahoma" w:hAnsi="Tahoma" w:cs="Tahoma"/>
        </w:rPr>
      </w:pPr>
    </w:p>
    <w:p w14:paraId="027876BF" w14:textId="6F6E35BA" w:rsidR="008A2387" w:rsidRPr="00682AF7" w:rsidRDefault="00ED2279" w:rsidP="005F69DE">
      <w:pPr>
        <w:pStyle w:val="naslovpoglavja"/>
        <w:numPr>
          <w:ilvl w:val="0"/>
          <w:numId w:val="38"/>
        </w:numPr>
        <w:rPr>
          <w:rFonts w:ascii="Tahoma" w:eastAsia="Times New Roman" w:hAnsi="Tahoma" w:cs="Tahoma"/>
          <w:b/>
          <w:color w:val="auto"/>
          <w:sz w:val="22"/>
          <w:szCs w:val="22"/>
        </w:rPr>
      </w:pPr>
      <w:r w:rsidRPr="00682AF7">
        <w:rPr>
          <w:rFonts w:ascii="Tahoma" w:eastAsia="Times New Roman" w:hAnsi="Tahoma" w:cs="Tahoma"/>
          <w:b/>
          <w:color w:val="auto"/>
          <w:sz w:val="22"/>
          <w:szCs w:val="22"/>
        </w:rPr>
        <w:t>VZDRŽEVANJE POTEKA MEJ OBČIN Z MEJAMI PARCEL</w:t>
      </w:r>
    </w:p>
    <w:p w14:paraId="72100665" w14:textId="77777777" w:rsidR="005F69DE" w:rsidRPr="00682AF7" w:rsidRDefault="005F69DE" w:rsidP="004B4101">
      <w:pPr>
        <w:pStyle w:val="Brezrazmikov"/>
      </w:pPr>
    </w:p>
    <w:p w14:paraId="0CA9BBC8" w14:textId="77777777" w:rsidR="005F69DE" w:rsidRPr="00682AF7" w:rsidRDefault="005F69DE" w:rsidP="005F69DE">
      <w:pPr>
        <w:pStyle w:val="len"/>
        <w:numPr>
          <w:ilvl w:val="0"/>
          <w:numId w:val="34"/>
        </w:numPr>
        <w:rPr>
          <w:rFonts w:ascii="Tahoma" w:eastAsia="Times New Roman" w:hAnsi="Tahoma" w:cs="Tahoma"/>
          <w:sz w:val="22"/>
        </w:rPr>
      </w:pPr>
      <w:r w:rsidRPr="00682AF7">
        <w:rPr>
          <w:rFonts w:ascii="Tahoma" w:eastAsia="Times New Roman" w:hAnsi="Tahoma" w:cs="Tahoma"/>
          <w:sz w:val="22"/>
        </w:rPr>
        <w:t xml:space="preserve"> </w:t>
      </w:r>
      <w:r w:rsidR="00F3483C" w:rsidRPr="00682AF7">
        <w:rPr>
          <w:rFonts w:ascii="Tahoma" w:eastAsia="Times New Roman" w:hAnsi="Tahoma" w:cs="Tahoma"/>
          <w:sz w:val="22"/>
        </w:rPr>
        <w:t>člen</w:t>
      </w:r>
      <w:r w:rsidRPr="00682AF7">
        <w:rPr>
          <w:rFonts w:ascii="Tahoma" w:eastAsia="Times New Roman" w:hAnsi="Tahoma" w:cs="Tahoma"/>
          <w:sz w:val="22"/>
        </w:rPr>
        <w:t xml:space="preserve"> </w:t>
      </w:r>
    </w:p>
    <w:p w14:paraId="08489CBB" w14:textId="6230FEBE" w:rsidR="008A2387" w:rsidRPr="00682AF7" w:rsidRDefault="005F69DE" w:rsidP="005F69DE">
      <w:pPr>
        <w:pStyle w:val="len"/>
        <w:numPr>
          <w:ilvl w:val="0"/>
          <w:numId w:val="0"/>
        </w:numPr>
        <w:ind w:left="1080"/>
        <w:rPr>
          <w:rFonts w:ascii="Tahoma" w:eastAsia="Times New Roman" w:hAnsi="Tahoma" w:cs="Tahoma"/>
          <w:sz w:val="22"/>
        </w:rPr>
      </w:pPr>
      <w:r w:rsidRPr="00682AF7">
        <w:rPr>
          <w:rFonts w:ascii="Tahoma" w:eastAsia="Times New Roman" w:hAnsi="Tahoma" w:cs="Tahoma"/>
          <w:sz w:val="22"/>
        </w:rPr>
        <w:t>(ohranitev ali uskladitev poteka meje občine)</w:t>
      </w:r>
    </w:p>
    <w:p w14:paraId="237CC441" w14:textId="0C3F80A3" w:rsidR="00F3483C" w:rsidRPr="00682AF7" w:rsidRDefault="00F3483C" w:rsidP="00F3483C">
      <w:pPr>
        <w:jc w:val="both"/>
        <w:rPr>
          <w:rFonts w:ascii="Tahoma" w:hAnsi="Tahoma" w:cs="Tahoma"/>
        </w:rPr>
      </w:pPr>
      <w:r w:rsidRPr="00682AF7">
        <w:rPr>
          <w:rFonts w:ascii="Tahoma" w:hAnsi="Tahoma" w:cs="Tahoma"/>
        </w:rPr>
        <w:t xml:space="preserve">(1) Potek meje občine po meji parcele se ohrani, če se meja parcele v katastrskem </w:t>
      </w:r>
      <w:r w:rsidR="00CA6583" w:rsidRPr="00682AF7">
        <w:rPr>
          <w:rFonts w:ascii="Tahoma" w:hAnsi="Tahoma" w:cs="Tahoma"/>
        </w:rPr>
        <w:t>načrtu</w:t>
      </w:r>
      <w:r w:rsidRPr="00682AF7">
        <w:rPr>
          <w:rFonts w:ascii="Tahoma" w:hAnsi="Tahoma" w:cs="Tahoma"/>
        </w:rPr>
        <w:t xml:space="preserve"> spremeni zaradi postopka ureditve meje ali lokacijske izboljšave.</w:t>
      </w:r>
    </w:p>
    <w:p w14:paraId="0481B401" w14:textId="0A188452" w:rsidR="00F3483C" w:rsidRPr="00682AF7" w:rsidRDefault="00F3483C" w:rsidP="00F3483C">
      <w:pPr>
        <w:jc w:val="both"/>
        <w:rPr>
          <w:rFonts w:ascii="Tahoma" w:hAnsi="Tahoma" w:cs="Tahoma"/>
        </w:rPr>
      </w:pPr>
      <w:r w:rsidRPr="00682AF7">
        <w:rPr>
          <w:rFonts w:ascii="Tahoma" w:hAnsi="Tahoma" w:cs="Tahoma"/>
        </w:rPr>
        <w:t xml:space="preserve">(2) Potek meje občine se uskladi s spremenjeno mejo parcele, če se meja parcele v </w:t>
      </w:r>
      <w:r w:rsidR="00CA6583" w:rsidRPr="00682AF7">
        <w:rPr>
          <w:rFonts w:ascii="Tahoma" w:hAnsi="Tahoma" w:cs="Tahoma"/>
        </w:rPr>
        <w:t xml:space="preserve">katastrskem načrtu </w:t>
      </w:r>
      <w:r w:rsidRPr="00682AF7">
        <w:rPr>
          <w:rFonts w:ascii="Tahoma" w:hAnsi="Tahoma" w:cs="Tahoma"/>
        </w:rPr>
        <w:t>spremeni zaradi postopkov parcelacije, komasacije ali izravnave meje in je razlika med potekom meje občine in spremenjeno mejo parcele znotraj območja, ki v širini 1 m poteka na vsaki strani dosedanje meje občine.</w:t>
      </w:r>
    </w:p>
    <w:p w14:paraId="7EE33B4A" w14:textId="7CF01C50" w:rsidR="00F3483C" w:rsidRPr="00682AF7" w:rsidRDefault="00F3483C" w:rsidP="00F3483C">
      <w:pPr>
        <w:jc w:val="both"/>
        <w:rPr>
          <w:rFonts w:ascii="Tahoma" w:hAnsi="Tahoma" w:cs="Tahoma"/>
        </w:rPr>
      </w:pPr>
      <w:r w:rsidRPr="00682AF7">
        <w:rPr>
          <w:rFonts w:ascii="Tahoma" w:hAnsi="Tahoma" w:cs="Tahoma"/>
        </w:rPr>
        <w:t>(3) Določba prejšnjega odstavka se uporablja tudi v primeru, ko se v registru prostorskih enot evidentirajo spremembe meje občine zaradi ureditve meje med občinami.</w:t>
      </w:r>
    </w:p>
    <w:p w14:paraId="227B16E9" w14:textId="11F81DEE" w:rsidR="005F7E2C" w:rsidRPr="00682AF7" w:rsidRDefault="005F7E2C" w:rsidP="005F69DE">
      <w:pPr>
        <w:pStyle w:val="Brezrazmikov"/>
        <w:rPr>
          <w:rFonts w:ascii="Tahoma" w:hAnsi="Tahoma" w:cs="Tahoma"/>
          <w:sz w:val="22"/>
          <w:szCs w:val="22"/>
        </w:rPr>
      </w:pPr>
    </w:p>
    <w:p w14:paraId="170D2840" w14:textId="56EEE018" w:rsidR="00634F7C" w:rsidRPr="00682AF7" w:rsidRDefault="00634F7C" w:rsidP="00634F7C">
      <w:pPr>
        <w:jc w:val="center"/>
        <w:rPr>
          <w:rFonts w:ascii="Tahoma" w:eastAsia="Times New Roman" w:hAnsi="Tahoma" w:cs="Tahoma"/>
          <w:b/>
        </w:rPr>
      </w:pPr>
      <w:r w:rsidRPr="00682AF7">
        <w:rPr>
          <w:rFonts w:ascii="Tahoma" w:eastAsia="Times New Roman" w:hAnsi="Tahoma" w:cs="Tahoma"/>
          <w:b/>
        </w:rPr>
        <w:t>6. NAČIN IZKAZOVANJA IDENTIFIKACIJSKIH OZNAK</w:t>
      </w:r>
    </w:p>
    <w:p w14:paraId="6ECDCD07" w14:textId="0A5D1766" w:rsidR="00634F7C" w:rsidRPr="00682AF7" w:rsidRDefault="004B4101" w:rsidP="005F69DE">
      <w:pPr>
        <w:pStyle w:val="len"/>
        <w:numPr>
          <w:ilvl w:val="0"/>
          <w:numId w:val="34"/>
        </w:numPr>
        <w:rPr>
          <w:rFonts w:ascii="Tahoma" w:hAnsi="Tahoma" w:cs="Tahoma"/>
          <w:sz w:val="22"/>
        </w:rPr>
      </w:pPr>
      <w:r w:rsidRPr="00682AF7">
        <w:rPr>
          <w:rFonts w:ascii="Tahoma" w:hAnsi="Tahoma" w:cs="Tahoma"/>
          <w:sz w:val="22"/>
        </w:rPr>
        <w:t xml:space="preserve"> </w:t>
      </w:r>
      <w:r w:rsidR="00634F7C" w:rsidRPr="00682AF7">
        <w:rPr>
          <w:rFonts w:ascii="Tahoma" w:hAnsi="Tahoma" w:cs="Tahoma"/>
          <w:sz w:val="22"/>
        </w:rPr>
        <w:t>člen</w:t>
      </w:r>
    </w:p>
    <w:p w14:paraId="683F8512" w14:textId="77777777" w:rsidR="00634F7C" w:rsidRPr="00682AF7" w:rsidRDefault="00634F7C" w:rsidP="00634F7C">
      <w:pPr>
        <w:pStyle w:val="lennaslov"/>
        <w:rPr>
          <w:rFonts w:ascii="Tahoma" w:hAnsi="Tahoma" w:cs="Tahoma"/>
        </w:rPr>
      </w:pPr>
      <w:r w:rsidRPr="00682AF7">
        <w:rPr>
          <w:rFonts w:ascii="Tahoma" w:hAnsi="Tahoma" w:cs="Tahoma"/>
        </w:rPr>
        <w:t>(izkazovanje parcelne številke)</w:t>
      </w:r>
    </w:p>
    <w:p w14:paraId="67E0E35F" w14:textId="77777777" w:rsidR="00634F7C" w:rsidRPr="00682AF7" w:rsidRDefault="00634F7C" w:rsidP="005F69DE">
      <w:pPr>
        <w:pStyle w:val="Odstavek"/>
        <w:ind w:firstLine="0"/>
        <w:rPr>
          <w:rFonts w:ascii="Tahoma" w:hAnsi="Tahoma" w:cs="Tahoma"/>
          <w:lang w:val="sl-SI"/>
        </w:rPr>
      </w:pPr>
      <w:r w:rsidRPr="00682AF7">
        <w:rPr>
          <w:rFonts w:ascii="Tahoma" w:hAnsi="Tahoma" w:cs="Tahoma"/>
          <w:lang w:val="sl-SI"/>
        </w:rPr>
        <w:t xml:space="preserve">(1) Parcelna številka se izkazuje tako, da se izpiše: beseda »parcela«, po presledku šifra katastrske občine brez vodilnih ničel, po presledku številka parcele, ki je določena v okviru katastrske občine, brez vodilnih ničel, ki ji sledita poševnica in </w:t>
      </w:r>
      <w:proofErr w:type="spellStart"/>
      <w:r w:rsidRPr="00682AF7">
        <w:rPr>
          <w:rFonts w:ascii="Tahoma" w:hAnsi="Tahoma" w:cs="Tahoma"/>
          <w:lang w:val="sl-SI"/>
        </w:rPr>
        <w:t>poddelilka</w:t>
      </w:r>
      <w:proofErr w:type="spellEnd"/>
      <w:r w:rsidRPr="00682AF7">
        <w:rPr>
          <w:rFonts w:ascii="Tahoma" w:hAnsi="Tahoma" w:cs="Tahoma"/>
          <w:lang w:val="sl-SI"/>
        </w:rPr>
        <w:t xml:space="preserve"> brez vodilnih ničel, če je ta določena.</w:t>
      </w:r>
    </w:p>
    <w:p w14:paraId="397F9991" w14:textId="77777777" w:rsidR="00634F7C" w:rsidRPr="00682AF7" w:rsidRDefault="00634F7C" w:rsidP="005F69DE">
      <w:pPr>
        <w:pStyle w:val="Odstavek"/>
        <w:ind w:firstLine="0"/>
        <w:rPr>
          <w:rFonts w:ascii="Tahoma" w:hAnsi="Tahoma" w:cs="Tahoma"/>
          <w:lang w:val="sl-SI"/>
        </w:rPr>
      </w:pPr>
      <w:r w:rsidRPr="00682AF7">
        <w:rPr>
          <w:rFonts w:ascii="Tahoma" w:hAnsi="Tahoma" w:cs="Tahoma"/>
          <w:lang w:val="sl-SI"/>
        </w:rPr>
        <w:t xml:space="preserve">(2) Parcelna številka se lahko izkazuje tudi tako, da se izpiše: besedilo »katastrska občina«, po presledku šifra katastrske občine brez vodilnih ničel, po presledku ime katastrske občine, po presledku beseda »parcela«, po presledku številka parcele, ki je določena v okviru katastrske občine, brez vodilnih ničel, ki ji sledita poševnica in </w:t>
      </w:r>
      <w:proofErr w:type="spellStart"/>
      <w:r w:rsidRPr="00682AF7">
        <w:rPr>
          <w:rFonts w:ascii="Tahoma" w:hAnsi="Tahoma" w:cs="Tahoma"/>
          <w:lang w:val="sl-SI"/>
        </w:rPr>
        <w:t>poddelilka</w:t>
      </w:r>
      <w:proofErr w:type="spellEnd"/>
      <w:r w:rsidRPr="00682AF7">
        <w:rPr>
          <w:rFonts w:ascii="Tahoma" w:hAnsi="Tahoma" w:cs="Tahoma"/>
          <w:lang w:val="sl-SI"/>
        </w:rPr>
        <w:t xml:space="preserve"> brez vodilnih ničel, če je ta določena. Če je ime katastrske občine sestavljeno iz več besed, je med posameznimi besedami presledek.</w:t>
      </w:r>
    </w:p>
    <w:p w14:paraId="6F331249" w14:textId="7A57BCDD" w:rsidR="00634F7C" w:rsidRPr="00682AF7" w:rsidRDefault="00634F7C" w:rsidP="005F69DE">
      <w:pPr>
        <w:pStyle w:val="len"/>
        <w:numPr>
          <w:ilvl w:val="0"/>
          <w:numId w:val="34"/>
        </w:numPr>
        <w:rPr>
          <w:rFonts w:ascii="Tahoma" w:hAnsi="Tahoma" w:cs="Tahoma"/>
          <w:sz w:val="22"/>
        </w:rPr>
      </w:pPr>
      <w:r w:rsidRPr="00682AF7">
        <w:rPr>
          <w:rFonts w:ascii="Tahoma" w:hAnsi="Tahoma" w:cs="Tahoma"/>
          <w:sz w:val="22"/>
        </w:rPr>
        <w:t> člen</w:t>
      </w:r>
    </w:p>
    <w:p w14:paraId="155166B8" w14:textId="77777777" w:rsidR="00634F7C" w:rsidRPr="00682AF7" w:rsidRDefault="00634F7C" w:rsidP="00634F7C">
      <w:pPr>
        <w:pStyle w:val="lennaslov"/>
        <w:rPr>
          <w:rFonts w:ascii="Tahoma" w:hAnsi="Tahoma" w:cs="Tahoma"/>
        </w:rPr>
      </w:pPr>
      <w:r w:rsidRPr="00682AF7">
        <w:rPr>
          <w:rFonts w:ascii="Tahoma" w:hAnsi="Tahoma" w:cs="Tahoma"/>
        </w:rPr>
        <w:t>(izkazovanje številke stavbe in številke dela stavbe)</w:t>
      </w:r>
    </w:p>
    <w:p w14:paraId="6EDE5F68" w14:textId="77777777" w:rsidR="00634F7C" w:rsidRPr="00682AF7" w:rsidRDefault="00634F7C" w:rsidP="004B4101">
      <w:pPr>
        <w:pStyle w:val="Odstavek"/>
        <w:ind w:firstLine="0"/>
        <w:rPr>
          <w:rFonts w:ascii="Tahoma" w:hAnsi="Tahoma" w:cs="Tahoma"/>
          <w:lang w:val="sl-SI"/>
        </w:rPr>
      </w:pPr>
      <w:r w:rsidRPr="00682AF7">
        <w:rPr>
          <w:rFonts w:ascii="Tahoma" w:hAnsi="Tahoma" w:cs="Tahoma"/>
          <w:lang w:val="sl-SI"/>
        </w:rPr>
        <w:t>(1) Številka stavbe se izkazuje tako, da se izpiše: beseda »stavba«, po presledku šifra katastrske občine brez vodilnih ničel, ki ji sledi vezaj in številka stavbe, ki je določena v okviru katastrske občine, brez vodilnih ničel.</w:t>
      </w:r>
    </w:p>
    <w:p w14:paraId="63FF0C52" w14:textId="77777777" w:rsidR="00634F7C" w:rsidRPr="00682AF7" w:rsidRDefault="00634F7C" w:rsidP="004B4101">
      <w:pPr>
        <w:pStyle w:val="Odstavek"/>
        <w:ind w:firstLine="0"/>
        <w:rPr>
          <w:rFonts w:ascii="Tahoma" w:hAnsi="Tahoma" w:cs="Tahoma"/>
          <w:lang w:val="sl-SI"/>
        </w:rPr>
      </w:pPr>
      <w:r w:rsidRPr="00682AF7">
        <w:rPr>
          <w:rFonts w:ascii="Tahoma" w:hAnsi="Tahoma" w:cs="Tahoma"/>
          <w:lang w:val="sl-SI"/>
        </w:rPr>
        <w:t>(2) Številka stavbe se lahko izkazuje tudi tako, da se izpiše: besedilo »katastrska občina«, po presledku šifra katastrske občine brez vodilnih ničel, po presledku ime katastrske občine, po presledku beseda »stavba« in po presledku številka stavbe, ki je določena v okviru katastrske občine, brez vodilnih ničel. Če je ime katastrske občine sestavljeno iz več besed, je med posameznimi besedami presledek.</w:t>
      </w:r>
    </w:p>
    <w:p w14:paraId="4A888339" w14:textId="77777777" w:rsidR="00634F7C" w:rsidRPr="00682AF7" w:rsidRDefault="00634F7C" w:rsidP="004B4101">
      <w:pPr>
        <w:pStyle w:val="Odstavek"/>
        <w:ind w:firstLine="0"/>
        <w:rPr>
          <w:rFonts w:ascii="Tahoma" w:hAnsi="Tahoma" w:cs="Tahoma"/>
          <w:lang w:val="sl-SI"/>
        </w:rPr>
      </w:pPr>
      <w:r w:rsidRPr="00682AF7">
        <w:rPr>
          <w:rFonts w:ascii="Tahoma" w:hAnsi="Tahoma" w:cs="Tahoma"/>
          <w:lang w:val="sl-SI"/>
        </w:rPr>
        <w:t>(3) Številka dela stavbe se izkazuje tako, da se izpiše: besedilo »del stavbe«, po presledku šifra katastrske občine brez vodilnih ničel, ki ji sledi vezaj in številka stavbe, ki je določena v okviru katastrske občine, brez vodilnih ničel, ter vezaj in številka dela stavbe, ki je določena v okviru stavbe, brez vodilnih ničel.</w:t>
      </w:r>
    </w:p>
    <w:p w14:paraId="721F0EF3" w14:textId="77777777" w:rsidR="00634F7C" w:rsidRPr="00682AF7" w:rsidRDefault="00634F7C" w:rsidP="004B4101">
      <w:pPr>
        <w:pStyle w:val="Odstavek"/>
        <w:ind w:firstLine="0"/>
        <w:rPr>
          <w:rFonts w:ascii="Tahoma" w:hAnsi="Tahoma" w:cs="Tahoma"/>
          <w:lang w:val="sl-SI"/>
        </w:rPr>
      </w:pPr>
      <w:r w:rsidRPr="00682AF7">
        <w:rPr>
          <w:rFonts w:ascii="Tahoma" w:hAnsi="Tahoma" w:cs="Tahoma"/>
          <w:lang w:val="sl-SI"/>
        </w:rPr>
        <w:t>(4) Številka dela stavbe se lahko izkazuje tudi tako, da se izpiše: besedilo »katastrska občina«, po presledku šifra katastrske občine brez vodilnih ničel, po presledku ime katastrske občine, po presledku beseda »stavba«, po presledku številka stavbe, ki je določena v okviru katastrske občine, brez vodilnih ničel, po presledku besedilo »del stavbe« in po presledku številka dela stavbe, ki je določena v okviru stavbe, brez vodilnih ničel. Če je ime katastrske občine sestavljeno iz več besed, je med posameznimi besedami presledek.</w:t>
      </w:r>
    </w:p>
    <w:p w14:paraId="76A0EF67" w14:textId="77777777" w:rsidR="00634F7C" w:rsidRPr="00682AF7" w:rsidRDefault="00634F7C" w:rsidP="00F3483C">
      <w:pPr>
        <w:jc w:val="both"/>
        <w:rPr>
          <w:rFonts w:ascii="Tahoma" w:hAnsi="Tahoma" w:cs="Tahoma"/>
        </w:rPr>
      </w:pPr>
    </w:p>
    <w:p w14:paraId="5232C456" w14:textId="4AEBD27A" w:rsidR="00F224B4" w:rsidRPr="00682AF7" w:rsidRDefault="004B4101" w:rsidP="00D80CAE">
      <w:pPr>
        <w:numPr>
          <w:ilvl w:val="0"/>
          <w:numId w:val="34"/>
        </w:numPr>
        <w:spacing w:after="0" w:line="240" w:lineRule="auto"/>
        <w:jc w:val="center"/>
        <w:rPr>
          <w:lang w:eastAsia="sl-SI"/>
        </w:rPr>
      </w:pPr>
      <w:r w:rsidRPr="00682AF7">
        <w:rPr>
          <w:rFonts w:ascii="Tahoma" w:eastAsia="Times New Roman" w:hAnsi="Tahoma" w:cs="Tahoma"/>
          <w:b/>
          <w:bCs/>
          <w:lang w:eastAsia="sl-SI"/>
        </w:rPr>
        <w:t xml:space="preserve"> </w:t>
      </w:r>
      <w:r w:rsidR="00F224B4" w:rsidRPr="00682AF7">
        <w:rPr>
          <w:rFonts w:ascii="Tahoma" w:eastAsia="Times New Roman" w:hAnsi="Tahoma" w:cs="Tahoma"/>
          <w:b/>
          <w:bCs/>
          <w:lang w:eastAsia="sl-SI"/>
        </w:rPr>
        <w:t>člen</w:t>
      </w:r>
    </w:p>
    <w:p w14:paraId="47A21B47" w14:textId="77777777" w:rsidR="00F224B4" w:rsidRPr="00682AF7" w:rsidRDefault="00F224B4" w:rsidP="00F224B4">
      <w:pPr>
        <w:spacing w:after="0" w:line="240" w:lineRule="auto"/>
        <w:jc w:val="center"/>
        <w:rPr>
          <w:rFonts w:ascii="Tahoma" w:eastAsia="Times New Roman" w:hAnsi="Tahoma" w:cs="Tahoma"/>
          <w:b/>
          <w:bCs/>
          <w:lang w:eastAsia="sl-SI"/>
        </w:rPr>
      </w:pPr>
      <w:r w:rsidRPr="00682AF7">
        <w:rPr>
          <w:rFonts w:ascii="Tahoma" w:eastAsia="Times New Roman" w:hAnsi="Tahoma" w:cs="Tahoma"/>
          <w:b/>
          <w:bCs/>
          <w:lang w:eastAsia="sl-SI"/>
        </w:rPr>
        <w:t>(izkazovanje parcelne številke za stavbne parcele)</w:t>
      </w:r>
    </w:p>
    <w:p w14:paraId="67BAF593" w14:textId="77777777" w:rsidR="00F224B4" w:rsidRPr="00682AF7" w:rsidRDefault="00F224B4" w:rsidP="004B4101">
      <w:pPr>
        <w:pStyle w:val="Brezrazmikov"/>
        <w:rPr>
          <w:lang w:eastAsia="sl-SI"/>
        </w:rPr>
      </w:pPr>
    </w:p>
    <w:p w14:paraId="30FD5506" w14:textId="01A31074" w:rsidR="00F224B4" w:rsidRPr="00682AF7" w:rsidRDefault="00F224B4" w:rsidP="00F224B4">
      <w:pPr>
        <w:jc w:val="both"/>
        <w:rPr>
          <w:rFonts w:ascii="Tahoma" w:eastAsia="Times New Roman" w:hAnsi="Tahoma" w:cs="Tahoma"/>
          <w:lang w:eastAsia="sl-SI"/>
        </w:rPr>
      </w:pPr>
      <w:r w:rsidRPr="00682AF7">
        <w:rPr>
          <w:rFonts w:ascii="Tahoma" w:eastAsia="Times New Roman" w:hAnsi="Tahoma" w:cs="Tahoma"/>
          <w:lang w:eastAsia="sl-SI"/>
        </w:rPr>
        <w:t xml:space="preserve">Do uskladitve podatkov o parcelnih številkah v skladu s 144. členom Zakona o evidentiranju nepremičnin (Uradni list RS, št. 47/06, 65/07 – </w:t>
      </w:r>
      <w:proofErr w:type="spellStart"/>
      <w:r w:rsidRPr="00682AF7">
        <w:rPr>
          <w:rFonts w:ascii="Tahoma" w:eastAsia="Times New Roman" w:hAnsi="Tahoma" w:cs="Tahoma"/>
          <w:lang w:eastAsia="sl-SI"/>
        </w:rPr>
        <w:t>odl</w:t>
      </w:r>
      <w:proofErr w:type="spellEnd"/>
      <w:r w:rsidRPr="00682AF7">
        <w:rPr>
          <w:rFonts w:ascii="Tahoma" w:eastAsia="Times New Roman" w:hAnsi="Tahoma" w:cs="Tahoma"/>
          <w:lang w:eastAsia="sl-SI"/>
        </w:rPr>
        <w:t>. US, 106/10 – ZDoh-2H in 47/12 – ZUKD-1A) se za parcele, označene s »stavbno parcelno številko«, parcelna številka izkazuje tako, kot je določeno v prvem oziroma drugem odstavku 2. člena tega pravilnika, pri čemer se pred številko parcele, ki je določena v okviru katastrske občine, izpiše zvezdica »*«.</w:t>
      </w:r>
    </w:p>
    <w:p w14:paraId="22623C09" w14:textId="77777777" w:rsidR="005F7E2C" w:rsidRPr="00682AF7" w:rsidRDefault="005F7E2C" w:rsidP="005F7E2C">
      <w:pPr>
        <w:spacing w:after="0" w:line="240" w:lineRule="auto"/>
        <w:rPr>
          <w:rFonts w:ascii="Tahoma" w:eastAsia="Times New Roman" w:hAnsi="Tahoma" w:cs="Tahoma"/>
          <w:lang w:eastAsia="sl-SI"/>
        </w:rPr>
      </w:pPr>
      <w:r w:rsidRPr="00682AF7">
        <w:rPr>
          <w:rFonts w:ascii="Tahoma" w:eastAsia="Times New Roman" w:hAnsi="Tahoma" w:cs="Tahoma"/>
          <w:lang w:eastAsia="sl-SI"/>
        </w:rPr>
        <w:fldChar w:fldCharType="begin"/>
      </w:r>
      <w:r w:rsidRPr="00682AF7">
        <w:rPr>
          <w:rFonts w:ascii="Tahoma" w:eastAsia="Times New Roman" w:hAnsi="Tahoma" w:cs="Tahoma"/>
          <w:lang w:eastAsia="sl-SI"/>
        </w:rPr>
        <w:instrText xml:space="preserve"> HYPERLINK "https://www.uradni-list.si/glasilo-uradni-list-rs/vsebina/76436/" \l "4. KONČNI DOLOČBI" </w:instrText>
      </w:r>
      <w:r w:rsidRPr="00682AF7">
        <w:rPr>
          <w:rFonts w:ascii="Tahoma" w:eastAsia="Times New Roman" w:hAnsi="Tahoma" w:cs="Tahoma"/>
          <w:lang w:eastAsia="sl-SI"/>
        </w:rPr>
        <w:fldChar w:fldCharType="separate"/>
      </w:r>
    </w:p>
    <w:p w14:paraId="2DA5DE37" w14:textId="6C2B71EC" w:rsidR="005F7E2C" w:rsidRPr="00682AF7" w:rsidRDefault="00634F7C" w:rsidP="005F7E2C">
      <w:pPr>
        <w:spacing w:after="0" w:line="240" w:lineRule="auto"/>
        <w:jc w:val="center"/>
        <w:rPr>
          <w:rFonts w:ascii="Tahoma" w:eastAsia="Times New Roman" w:hAnsi="Tahoma" w:cs="Tahoma"/>
          <w:b/>
          <w:bCs/>
          <w:lang w:eastAsia="sl-SI"/>
        </w:rPr>
      </w:pPr>
      <w:r w:rsidRPr="00682AF7">
        <w:rPr>
          <w:rFonts w:ascii="Tahoma" w:eastAsia="Times New Roman" w:hAnsi="Tahoma" w:cs="Tahoma"/>
          <w:b/>
          <w:bCs/>
          <w:lang w:eastAsia="sl-SI"/>
        </w:rPr>
        <w:t>7</w:t>
      </w:r>
      <w:r w:rsidR="005F7E2C" w:rsidRPr="00682AF7">
        <w:rPr>
          <w:rFonts w:ascii="Tahoma" w:eastAsia="Times New Roman" w:hAnsi="Tahoma" w:cs="Tahoma"/>
          <w:b/>
          <w:bCs/>
          <w:lang w:eastAsia="sl-SI"/>
        </w:rPr>
        <w:t xml:space="preserve">. KONČNI DOLOČBI </w:t>
      </w:r>
    </w:p>
    <w:p w14:paraId="4F4ABF9E" w14:textId="77777777" w:rsidR="005F7E2C" w:rsidRPr="00682AF7" w:rsidRDefault="005F7E2C" w:rsidP="005F7E2C">
      <w:pPr>
        <w:spacing w:after="0" w:line="240" w:lineRule="auto"/>
        <w:rPr>
          <w:rFonts w:ascii="Tahoma" w:eastAsia="Times New Roman" w:hAnsi="Tahoma" w:cs="Tahoma"/>
          <w:lang w:eastAsia="sl-SI"/>
        </w:rPr>
      </w:pPr>
      <w:r w:rsidRPr="00682AF7">
        <w:rPr>
          <w:rFonts w:ascii="Tahoma" w:eastAsia="Times New Roman" w:hAnsi="Tahoma" w:cs="Tahoma"/>
          <w:lang w:eastAsia="sl-SI"/>
        </w:rPr>
        <w:fldChar w:fldCharType="end"/>
      </w:r>
      <w:r w:rsidRPr="00682AF7">
        <w:rPr>
          <w:rFonts w:ascii="Tahoma" w:eastAsia="Times New Roman" w:hAnsi="Tahoma" w:cs="Tahoma"/>
          <w:lang w:eastAsia="sl-SI"/>
        </w:rPr>
        <w:fldChar w:fldCharType="begin"/>
      </w:r>
      <w:r w:rsidRPr="00682AF7">
        <w:rPr>
          <w:rFonts w:ascii="Tahoma" w:eastAsia="Times New Roman" w:hAnsi="Tahoma" w:cs="Tahoma"/>
          <w:lang w:eastAsia="sl-SI"/>
        </w:rPr>
        <w:instrText xml:space="preserve"> HYPERLINK "https://www.uradni-list.si/glasilo-uradni-list-rs/vsebina/76436/" \l "19. člen" </w:instrText>
      </w:r>
      <w:r w:rsidRPr="00682AF7">
        <w:rPr>
          <w:rFonts w:ascii="Tahoma" w:eastAsia="Times New Roman" w:hAnsi="Tahoma" w:cs="Tahoma"/>
          <w:lang w:eastAsia="sl-SI"/>
        </w:rPr>
        <w:fldChar w:fldCharType="separate"/>
      </w:r>
    </w:p>
    <w:p w14:paraId="55EF8E22" w14:textId="71E452BC" w:rsidR="005F7E2C" w:rsidRPr="00682AF7" w:rsidRDefault="005F7E2C" w:rsidP="009F58DF">
      <w:pPr>
        <w:numPr>
          <w:ilvl w:val="0"/>
          <w:numId w:val="34"/>
        </w:numPr>
        <w:spacing w:after="0" w:line="240" w:lineRule="auto"/>
        <w:jc w:val="center"/>
        <w:rPr>
          <w:lang w:eastAsia="sl-SI"/>
        </w:rPr>
      </w:pPr>
      <w:r w:rsidRPr="00682AF7">
        <w:rPr>
          <w:rFonts w:ascii="Tahoma" w:eastAsia="Times New Roman" w:hAnsi="Tahoma" w:cs="Tahoma"/>
          <w:b/>
          <w:bCs/>
          <w:lang w:eastAsia="sl-SI"/>
        </w:rPr>
        <w:t xml:space="preserve"> člen </w:t>
      </w:r>
      <w:r w:rsidRPr="00682AF7">
        <w:rPr>
          <w:lang w:eastAsia="sl-SI"/>
        </w:rPr>
        <w:fldChar w:fldCharType="end"/>
      </w:r>
      <w:r w:rsidRPr="00682AF7">
        <w:rPr>
          <w:lang w:eastAsia="sl-SI"/>
        </w:rPr>
        <w:fldChar w:fldCharType="begin"/>
      </w:r>
      <w:r w:rsidRPr="00682AF7">
        <w:rPr>
          <w:lang w:eastAsia="sl-SI"/>
        </w:rPr>
        <w:instrText xml:space="preserve"> HYPERLINK "https://www.uradni-list.si/glasilo-uradni-list-rs/vsebina/76436/" \l "(prenehanje veljavnosti)" </w:instrText>
      </w:r>
      <w:r w:rsidRPr="00682AF7">
        <w:rPr>
          <w:lang w:eastAsia="sl-SI"/>
        </w:rPr>
        <w:fldChar w:fldCharType="separate"/>
      </w:r>
    </w:p>
    <w:p w14:paraId="622C8591" w14:textId="417065E1" w:rsidR="005F7E2C" w:rsidRPr="00682AF7" w:rsidRDefault="005F7E2C" w:rsidP="005F7E2C">
      <w:pPr>
        <w:spacing w:after="0" w:line="240" w:lineRule="auto"/>
        <w:jc w:val="center"/>
        <w:rPr>
          <w:rFonts w:ascii="Tahoma" w:eastAsia="Times New Roman" w:hAnsi="Tahoma" w:cs="Tahoma"/>
          <w:b/>
          <w:bCs/>
          <w:lang w:eastAsia="sl-SI"/>
        </w:rPr>
      </w:pPr>
      <w:r w:rsidRPr="00682AF7">
        <w:rPr>
          <w:rFonts w:ascii="Tahoma" w:eastAsia="Times New Roman" w:hAnsi="Tahoma" w:cs="Tahoma"/>
          <w:b/>
          <w:bCs/>
          <w:lang w:eastAsia="sl-SI"/>
        </w:rPr>
        <w:t>(prenehanje veljavnosti</w:t>
      </w:r>
      <w:r w:rsidR="004B4101" w:rsidRPr="00682AF7">
        <w:rPr>
          <w:rFonts w:ascii="Tahoma" w:eastAsia="Times New Roman" w:hAnsi="Tahoma" w:cs="Tahoma"/>
          <w:b/>
          <w:bCs/>
          <w:lang w:eastAsia="sl-SI"/>
        </w:rPr>
        <w:t xml:space="preserve"> in uporabe</w:t>
      </w:r>
      <w:r w:rsidRPr="00682AF7">
        <w:rPr>
          <w:rFonts w:ascii="Tahoma" w:eastAsia="Times New Roman" w:hAnsi="Tahoma" w:cs="Tahoma"/>
          <w:b/>
          <w:bCs/>
          <w:lang w:eastAsia="sl-SI"/>
        </w:rPr>
        <w:t xml:space="preserve">) </w:t>
      </w:r>
    </w:p>
    <w:p w14:paraId="610D0176" w14:textId="77777777" w:rsidR="005F7E2C" w:rsidRPr="00682AF7" w:rsidRDefault="005F7E2C" w:rsidP="005F7E2C">
      <w:pPr>
        <w:spacing w:after="0" w:line="240" w:lineRule="auto"/>
        <w:rPr>
          <w:rFonts w:ascii="Tahoma" w:eastAsia="Times New Roman" w:hAnsi="Tahoma" w:cs="Tahoma"/>
          <w:lang w:eastAsia="sl-SI"/>
        </w:rPr>
      </w:pPr>
      <w:r w:rsidRPr="00682AF7">
        <w:rPr>
          <w:rFonts w:ascii="Tahoma" w:eastAsia="Times New Roman" w:hAnsi="Tahoma" w:cs="Tahoma"/>
          <w:lang w:eastAsia="sl-SI"/>
        </w:rPr>
        <w:fldChar w:fldCharType="end"/>
      </w:r>
    </w:p>
    <w:p w14:paraId="3599BA1E" w14:textId="51F8B58C" w:rsidR="005F7E2C" w:rsidRPr="00682AF7" w:rsidRDefault="005F7E2C" w:rsidP="005F7E2C">
      <w:pPr>
        <w:jc w:val="both"/>
        <w:rPr>
          <w:rFonts w:ascii="Tahoma" w:eastAsia="Times New Roman" w:hAnsi="Tahoma" w:cs="Tahoma"/>
          <w:lang w:eastAsia="sl-SI"/>
        </w:rPr>
      </w:pPr>
      <w:r w:rsidRPr="00682AF7">
        <w:rPr>
          <w:rFonts w:ascii="Tahoma" w:eastAsia="Times New Roman" w:hAnsi="Tahoma" w:cs="Tahoma"/>
          <w:lang w:eastAsia="sl-SI"/>
        </w:rPr>
        <w:t>Z dnem uveljavitve tega pravilnika preneha</w:t>
      </w:r>
      <w:r w:rsidR="00CE6863" w:rsidRPr="00682AF7">
        <w:rPr>
          <w:rFonts w:ascii="Tahoma" w:eastAsia="Times New Roman" w:hAnsi="Tahoma" w:cs="Tahoma"/>
          <w:lang w:eastAsia="sl-SI"/>
        </w:rPr>
        <w:t>jo</w:t>
      </w:r>
      <w:r w:rsidRPr="00682AF7">
        <w:rPr>
          <w:rFonts w:ascii="Tahoma" w:eastAsia="Times New Roman" w:hAnsi="Tahoma" w:cs="Tahoma"/>
          <w:lang w:eastAsia="sl-SI"/>
        </w:rPr>
        <w:t xml:space="preserve"> veljati</w:t>
      </w:r>
      <w:r w:rsidR="005143E8" w:rsidRPr="00682AF7">
        <w:rPr>
          <w:rFonts w:ascii="Tahoma" w:eastAsia="Times New Roman" w:hAnsi="Tahoma" w:cs="Tahoma"/>
          <w:lang w:eastAsia="sl-SI"/>
        </w:rPr>
        <w:t>, uporabljajo pa se do začetka uporabe tega pravilnika</w:t>
      </w:r>
      <w:r w:rsidR="002308A0" w:rsidRPr="00682AF7">
        <w:rPr>
          <w:rFonts w:ascii="Tahoma" w:eastAsia="Times New Roman" w:hAnsi="Tahoma" w:cs="Tahoma"/>
          <w:lang w:eastAsia="sl-SI"/>
        </w:rPr>
        <w:t>:</w:t>
      </w:r>
    </w:p>
    <w:p w14:paraId="4B28C6DF" w14:textId="4D599CF7" w:rsidR="00CE6863" w:rsidRPr="00682AF7" w:rsidRDefault="00CE6863" w:rsidP="004B4101">
      <w:pPr>
        <w:pStyle w:val="Alineazaodstavkom"/>
        <w:numPr>
          <w:ilvl w:val="0"/>
          <w:numId w:val="39"/>
        </w:numPr>
        <w:rPr>
          <w:rFonts w:ascii="Tahoma" w:hAnsi="Tahoma" w:cs="Tahoma"/>
        </w:rPr>
      </w:pPr>
      <w:r w:rsidRPr="00682AF7">
        <w:rPr>
          <w:rFonts w:ascii="Tahoma" w:hAnsi="Tahoma" w:cs="Tahoma"/>
        </w:rPr>
        <w:t xml:space="preserve">Pravilnik o evidentiranju podatkov v zemljiškem katastru (Uradni list RS, št. 48/18, 51/18 – </w:t>
      </w:r>
      <w:proofErr w:type="spellStart"/>
      <w:r w:rsidRPr="00682AF7">
        <w:rPr>
          <w:rFonts w:ascii="Tahoma" w:hAnsi="Tahoma" w:cs="Tahoma"/>
        </w:rPr>
        <w:t>popr</w:t>
      </w:r>
      <w:proofErr w:type="spellEnd"/>
      <w:r w:rsidRPr="00682AF7">
        <w:rPr>
          <w:rFonts w:ascii="Tahoma" w:hAnsi="Tahoma" w:cs="Tahoma"/>
        </w:rPr>
        <w:t>. in 35/19)</w:t>
      </w:r>
      <w:r w:rsidR="00E9620C" w:rsidRPr="00682AF7">
        <w:rPr>
          <w:rFonts w:ascii="Tahoma" w:hAnsi="Tahoma" w:cs="Tahoma"/>
          <w:lang w:val="sl-SI"/>
        </w:rPr>
        <w:t>,</w:t>
      </w:r>
    </w:p>
    <w:p w14:paraId="1E4F8FBE" w14:textId="31BF1414" w:rsidR="00CE6863" w:rsidRPr="00682AF7" w:rsidRDefault="00CE6863" w:rsidP="004B4101">
      <w:pPr>
        <w:pStyle w:val="Alineazaodstavkom"/>
        <w:numPr>
          <w:ilvl w:val="0"/>
          <w:numId w:val="39"/>
        </w:numPr>
        <w:rPr>
          <w:rFonts w:ascii="Tahoma" w:hAnsi="Tahoma" w:cs="Tahoma"/>
        </w:rPr>
      </w:pPr>
      <w:r w:rsidRPr="00682AF7">
        <w:rPr>
          <w:rFonts w:ascii="Tahoma" w:hAnsi="Tahoma" w:cs="Tahoma"/>
        </w:rPr>
        <w:t>Pravilnik o vpisih v kataster stavb (Uradni list RS, št. 73/12, 87/14 in 66/16)  in</w:t>
      </w:r>
    </w:p>
    <w:p w14:paraId="527BA295" w14:textId="19D8F924" w:rsidR="00CE6863" w:rsidRPr="00682AF7" w:rsidRDefault="00CE6863" w:rsidP="004B4101">
      <w:pPr>
        <w:pStyle w:val="Alineazaodstavkom"/>
        <w:numPr>
          <w:ilvl w:val="0"/>
          <w:numId w:val="39"/>
        </w:numPr>
        <w:rPr>
          <w:rFonts w:ascii="Tahoma" w:hAnsi="Tahoma" w:cs="Tahoma"/>
          <w:lang w:eastAsia="sl-SI"/>
        </w:rPr>
      </w:pPr>
      <w:r w:rsidRPr="00682AF7">
        <w:rPr>
          <w:rFonts w:ascii="Tahoma" w:hAnsi="Tahoma" w:cs="Tahoma"/>
        </w:rPr>
        <w:t>Uredba o podatkih registra nepremičnin (Uradni list RS, št.</w:t>
      </w:r>
      <w:r w:rsidR="008B7ACF" w:rsidRPr="00682AF7">
        <w:rPr>
          <w:rFonts w:ascii="Tahoma" w:hAnsi="Tahoma" w:cs="Tahoma"/>
          <w:lang w:val="sl-SI"/>
        </w:rPr>
        <w:t xml:space="preserve"> 37/18 in 46/19</w:t>
      </w:r>
      <w:r w:rsidRPr="00682AF7">
        <w:rPr>
          <w:rFonts w:ascii="Tahoma" w:hAnsi="Tahoma" w:cs="Tahoma"/>
        </w:rPr>
        <w:t>)</w:t>
      </w:r>
      <w:r w:rsidR="005143E8" w:rsidRPr="00682AF7">
        <w:rPr>
          <w:rFonts w:ascii="Tahoma" w:hAnsi="Tahoma" w:cs="Tahoma"/>
          <w:lang w:val="sl-SI"/>
        </w:rPr>
        <w:t xml:space="preserve">. </w:t>
      </w:r>
    </w:p>
    <w:p w14:paraId="7AA2436B" w14:textId="77777777" w:rsidR="005143E8" w:rsidRPr="00682AF7" w:rsidRDefault="005143E8" w:rsidP="005143E8">
      <w:pPr>
        <w:pStyle w:val="Alineazaodstavkom"/>
        <w:numPr>
          <w:ilvl w:val="0"/>
          <w:numId w:val="0"/>
        </w:numPr>
        <w:ind w:left="397"/>
        <w:rPr>
          <w:rFonts w:ascii="Tahoma" w:hAnsi="Tahoma" w:cs="Tahoma"/>
          <w:lang w:eastAsia="sl-SI"/>
        </w:rPr>
      </w:pPr>
    </w:p>
    <w:p w14:paraId="27EFAE9B" w14:textId="77777777" w:rsidR="002308A0" w:rsidRPr="00682AF7" w:rsidRDefault="002308A0" w:rsidP="005F7E2C">
      <w:pPr>
        <w:spacing w:after="0" w:line="240" w:lineRule="auto"/>
        <w:rPr>
          <w:rFonts w:ascii="Tahoma" w:eastAsia="Times New Roman" w:hAnsi="Tahoma" w:cs="Tahoma"/>
          <w:lang w:val="x-none" w:eastAsia="sl-SI"/>
        </w:rPr>
      </w:pPr>
    </w:p>
    <w:p w14:paraId="070D981A" w14:textId="081F0375" w:rsidR="005F7E2C" w:rsidRPr="00682AF7" w:rsidRDefault="00B21314" w:rsidP="00A851CD">
      <w:pPr>
        <w:numPr>
          <w:ilvl w:val="0"/>
          <w:numId w:val="34"/>
        </w:numPr>
        <w:spacing w:after="0" w:line="240" w:lineRule="auto"/>
        <w:jc w:val="center"/>
        <w:rPr>
          <w:rFonts w:ascii="Tahoma" w:eastAsia="Times New Roman" w:hAnsi="Tahoma" w:cs="Tahoma"/>
          <w:b/>
          <w:bCs/>
          <w:lang w:eastAsia="sl-SI"/>
        </w:rPr>
      </w:pPr>
      <w:r w:rsidRPr="00682AF7">
        <w:rPr>
          <w:rFonts w:ascii="Tahoma" w:eastAsia="Times New Roman" w:hAnsi="Tahoma" w:cs="Tahoma"/>
          <w:b/>
          <w:bCs/>
          <w:lang w:eastAsia="sl-SI"/>
        </w:rPr>
        <w:t xml:space="preserve"> člen </w:t>
      </w:r>
      <w:r w:rsidR="005F7E2C" w:rsidRPr="00682AF7">
        <w:rPr>
          <w:rFonts w:ascii="Tahoma" w:eastAsia="Times New Roman" w:hAnsi="Tahoma" w:cs="Tahoma"/>
          <w:lang w:eastAsia="sl-SI"/>
        </w:rPr>
        <w:fldChar w:fldCharType="begin"/>
      </w:r>
      <w:r w:rsidR="005F7E2C" w:rsidRPr="00682AF7">
        <w:rPr>
          <w:rFonts w:ascii="Tahoma" w:eastAsia="Times New Roman" w:hAnsi="Tahoma" w:cs="Tahoma"/>
          <w:lang w:eastAsia="sl-SI"/>
        </w:rPr>
        <w:instrText xml:space="preserve"> HYPERLINK "https://www.uradni-list.si/glasilo-uradni-list-rs/vsebina/76436/" \l "(začetek veljavnosti)" </w:instrText>
      </w:r>
      <w:r w:rsidR="005F7E2C" w:rsidRPr="00682AF7">
        <w:rPr>
          <w:rFonts w:ascii="Tahoma" w:eastAsia="Times New Roman" w:hAnsi="Tahoma" w:cs="Tahoma"/>
          <w:lang w:eastAsia="sl-SI"/>
        </w:rPr>
        <w:fldChar w:fldCharType="separate"/>
      </w:r>
    </w:p>
    <w:p w14:paraId="2F90DC50" w14:textId="09C43AAC" w:rsidR="005F7E2C" w:rsidRPr="00682AF7" w:rsidRDefault="005F7E2C" w:rsidP="005F7E2C">
      <w:pPr>
        <w:spacing w:after="0" w:line="240" w:lineRule="auto"/>
        <w:jc w:val="center"/>
        <w:rPr>
          <w:rFonts w:ascii="Tahoma" w:eastAsia="Times New Roman" w:hAnsi="Tahoma" w:cs="Tahoma"/>
          <w:b/>
          <w:bCs/>
          <w:lang w:eastAsia="sl-SI"/>
        </w:rPr>
      </w:pPr>
      <w:r w:rsidRPr="00682AF7">
        <w:rPr>
          <w:rFonts w:ascii="Tahoma" w:eastAsia="Times New Roman" w:hAnsi="Tahoma" w:cs="Tahoma"/>
          <w:b/>
          <w:bCs/>
          <w:lang w:eastAsia="sl-SI"/>
        </w:rPr>
        <w:t>(začetek veljavnosti</w:t>
      </w:r>
      <w:r w:rsidR="004B4101" w:rsidRPr="00682AF7">
        <w:rPr>
          <w:rFonts w:ascii="Tahoma" w:eastAsia="Times New Roman" w:hAnsi="Tahoma" w:cs="Tahoma"/>
          <w:b/>
          <w:bCs/>
          <w:lang w:eastAsia="sl-SI"/>
        </w:rPr>
        <w:t xml:space="preserve"> in uporabe</w:t>
      </w:r>
      <w:r w:rsidRPr="00682AF7">
        <w:rPr>
          <w:rFonts w:ascii="Tahoma" w:eastAsia="Times New Roman" w:hAnsi="Tahoma" w:cs="Tahoma"/>
          <w:b/>
          <w:bCs/>
          <w:lang w:eastAsia="sl-SI"/>
        </w:rPr>
        <w:t xml:space="preserve">) </w:t>
      </w:r>
    </w:p>
    <w:p w14:paraId="6360ABBF" w14:textId="0BDA8AD7" w:rsidR="005F7E2C" w:rsidRPr="00682AF7" w:rsidRDefault="005F7E2C" w:rsidP="005F7E2C">
      <w:pPr>
        <w:pStyle w:val="Odstavek"/>
        <w:ind w:firstLine="0"/>
        <w:rPr>
          <w:rFonts w:ascii="Tahoma" w:hAnsi="Tahoma" w:cs="Tahoma"/>
        </w:rPr>
      </w:pPr>
      <w:r w:rsidRPr="00682AF7">
        <w:rPr>
          <w:rFonts w:ascii="Tahoma" w:hAnsi="Tahoma" w:cs="Tahoma"/>
          <w:lang w:eastAsia="sl-SI"/>
        </w:rPr>
        <w:fldChar w:fldCharType="end"/>
      </w:r>
      <w:r w:rsidRPr="00682AF7">
        <w:rPr>
          <w:rFonts w:ascii="Tahoma" w:hAnsi="Tahoma" w:cs="Tahoma"/>
        </w:rPr>
        <w:t xml:space="preserve">Ta </w:t>
      </w:r>
      <w:r w:rsidRPr="00682AF7">
        <w:rPr>
          <w:rFonts w:ascii="Tahoma" w:hAnsi="Tahoma" w:cs="Tahoma"/>
          <w:lang w:val="sl-SI"/>
        </w:rPr>
        <w:t xml:space="preserve">pravilnik </w:t>
      </w:r>
      <w:r w:rsidRPr="00682AF7">
        <w:rPr>
          <w:rFonts w:ascii="Tahoma" w:hAnsi="Tahoma" w:cs="Tahoma"/>
        </w:rPr>
        <w:t>začne veljati petnajsti dan po objavi v Uradnem listu Republike Slovenije</w:t>
      </w:r>
      <w:r w:rsidR="005143E8" w:rsidRPr="00682AF7">
        <w:rPr>
          <w:rFonts w:ascii="Tahoma" w:hAnsi="Tahoma" w:cs="Tahoma"/>
          <w:lang w:val="sl-SI"/>
        </w:rPr>
        <w:t>,</w:t>
      </w:r>
      <w:r w:rsidR="005143E8" w:rsidRPr="00682AF7">
        <w:rPr>
          <w:rFonts w:ascii="Tahoma" w:hAnsi="Tahoma" w:cs="Tahoma"/>
        </w:rPr>
        <w:t xml:space="preserve"> uporabljati pa se </w:t>
      </w:r>
      <w:r w:rsidR="00E9620C" w:rsidRPr="00682AF7">
        <w:rPr>
          <w:rFonts w:ascii="Tahoma" w:hAnsi="Tahoma" w:cs="Tahoma"/>
          <w:lang w:val="sl-SI"/>
        </w:rPr>
        <w:t>za</w:t>
      </w:r>
      <w:proofErr w:type="spellStart"/>
      <w:r w:rsidR="005143E8" w:rsidRPr="00682AF7">
        <w:rPr>
          <w:rFonts w:ascii="Tahoma" w:hAnsi="Tahoma" w:cs="Tahoma"/>
        </w:rPr>
        <w:t>čne</w:t>
      </w:r>
      <w:proofErr w:type="spellEnd"/>
      <w:r w:rsidR="005143E8" w:rsidRPr="00682AF7">
        <w:rPr>
          <w:rFonts w:ascii="Tahoma" w:hAnsi="Tahoma" w:cs="Tahoma"/>
        </w:rPr>
        <w:t xml:space="preserve"> 29. 10. 2021.</w:t>
      </w:r>
    </w:p>
    <w:p w14:paraId="0EA9B18E" w14:textId="3A5DDB5B" w:rsidR="005F7E2C" w:rsidRPr="00682AF7" w:rsidRDefault="005F7E2C" w:rsidP="005F7E2C">
      <w:pPr>
        <w:spacing w:after="0" w:line="240" w:lineRule="auto"/>
        <w:rPr>
          <w:rFonts w:ascii="Tahoma" w:eastAsia="Times New Roman" w:hAnsi="Tahoma" w:cs="Tahoma"/>
          <w:lang w:val="x-none" w:eastAsia="sl-SI"/>
        </w:rPr>
      </w:pPr>
    </w:p>
    <w:p w14:paraId="3DB4FCB0" w14:textId="634EC27A" w:rsidR="00475438" w:rsidRPr="00682AF7" w:rsidRDefault="00475438" w:rsidP="005F7E2C">
      <w:pPr>
        <w:spacing w:after="0" w:line="240" w:lineRule="auto"/>
        <w:rPr>
          <w:rFonts w:ascii="Tahoma" w:eastAsia="Times New Roman" w:hAnsi="Tahoma" w:cs="Tahoma"/>
          <w:lang w:val="x-none" w:eastAsia="sl-SI"/>
        </w:rPr>
      </w:pPr>
    </w:p>
    <w:p w14:paraId="5F87BAA7" w14:textId="75108DEE" w:rsidR="00475438" w:rsidRPr="00682AF7" w:rsidRDefault="00475438" w:rsidP="005F7E2C">
      <w:pPr>
        <w:spacing w:after="0" w:line="240" w:lineRule="auto"/>
        <w:rPr>
          <w:rFonts w:ascii="Tahoma" w:eastAsia="Times New Roman" w:hAnsi="Tahoma" w:cs="Tahoma"/>
          <w:lang w:val="x-none" w:eastAsia="sl-SI"/>
        </w:rPr>
      </w:pPr>
    </w:p>
    <w:p w14:paraId="1721C791" w14:textId="77777777" w:rsidR="00475438" w:rsidRPr="00682AF7" w:rsidRDefault="00475438" w:rsidP="005F7E2C">
      <w:pPr>
        <w:spacing w:after="0" w:line="240" w:lineRule="auto"/>
        <w:rPr>
          <w:rFonts w:ascii="Tahoma" w:eastAsia="Times New Roman" w:hAnsi="Tahoma" w:cs="Tahoma"/>
          <w:lang w:val="x-none" w:eastAsia="sl-SI"/>
        </w:rPr>
      </w:pPr>
    </w:p>
    <w:p w14:paraId="2B87A9ED" w14:textId="77777777" w:rsidR="00475438" w:rsidRPr="00682AF7" w:rsidRDefault="00475438" w:rsidP="00475438">
      <w:pPr>
        <w:rPr>
          <w:rFonts w:ascii="Tahoma" w:hAnsi="Tahoma" w:cs="Tahoma"/>
        </w:rPr>
      </w:pPr>
      <w:r w:rsidRPr="00682AF7">
        <w:rPr>
          <w:rFonts w:ascii="Tahoma" w:hAnsi="Tahoma" w:cs="Tahoma"/>
        </w:rPr>
        <w:t xml:space="preserve">Priloge: </w:t>
      </w:r>
    </w:p>
    <w:p w14:paraId="0E8EC497" w14:textId="53D854F7" w:rsidR="00475438" w:rsidRPr="00682AF7" w:rsidRDefault="00475438" w:rsidP="00475438">
      <w:pPr>
        <w:rPr>
          <w:rFonts w:ascii="Tahoma" w:hAnsi="Tahoma" w:cs="Tahoma"/>
        </w:rPr>
      </w:pPr>
      <w:r w:rsidRPr="00682AF7">
        <w:rPr>
          <w:rFonts w:ascii="Tahoma" w:hAnsi="Tahoma" w:cs="Tahoma"/>
        </w:rPr>
        <w:t xml:space="preserve">1. </w:t>
      </w:r>
      <w:r w:rsidR="000E5DD6" w:rsidRPr="00682AF7">
        <w:rPr>
          <w:rFonts w:ascii="Tahoma" w:hAnsi="Tahoma" w:cs="Tahoma"/>
        </w:rPr>
        <w:t xml:space="preserve">PRILOGA 1: </w:t>
      </w:r>
      <w:r w:rsidRPr="00682AF7">
        <w:rPr>
          <w:rFonts w:ascii="Tahoma" w:hAnsi="Tahoma" w:cs="Tahoma"/>
        </w:rPr>
        <w:t>Vhodno izhodni formati katastra nepremičnin</w:t>
      </w:r>
    </w:p>
    <w:p w14:paraId="16188004" w14:textId="61698DC9" w:rsidR="00475438" w:rsidRPr="00682AF7" w:rsidRDefault="00475438" w:rsidP="00475438">
      <w:pPr>
        <w:rPr>
          <w:rFonts w:ascii="Tahoma" w:hAnsi="Tahoma" w:cs="Tahoma"/>
        </w:rPr>
      </w:pPr>
      <w:r w:rsidRPr="00682AF7">
        <w:rPr>
          <w:rFonts w:ascii="Tahoma" w:hAnsi="Tahoma" w:cs="Tahoma"/>
        </w:rPr>
        <w:t xml:space="preserve">2. </w:t>
      </w:r>
      <w:r w:rsidR="000E5DD6" w:rsidRPr="00682AF7">
        <w:rPr>
          <w:rFonts w:ascii="Tahoma" w:hAnsi="Tahoma" w:cs="Tahoma"/>
        </w:rPr>
        <w:t xml:space="preserve">PRILOGA 2: </w:t>
      </w:r>
      <w:r w:rsidRPr="00682AF7">
        <w:rPr>
          <w:rFonts w:ascii="Tahoma" w:hAnsi="Tahoma" w:cs="Tahoma"/>
        </w:rPr>
        <w:t>Šifranti katastra nepremičnin</w:t>
      </w:r>
    </w:p>
    <w:p w14:paraId="44F3E4E8" w14:textId="77C348E2" w:rsidR="00475438" w:rsidRPr="00682AF7" w:rsidRDefault="00475438" w:rsidP="00475438">
      <w:pPr>
        <w:pStyle w:val="Navadensplet"/>
        <w:spacing w:after="120" w:line="260" w:lineRule="atLeast"/>
        <w:jc w:val="both"/>
        <w:rPr>
          <w:rFonts w:ascii="Tahoma" w:hAnsi="Tahoma" w:cs="Tahoma"/>
          <w:color w:val="auto"/>
          <w:sz w:val="22"/>
          <w:szCs w:val="22"/>
        </w:rPr>
      </w:pPr>
      <w:r w:rsidRPr="00682AF7">
        <w:rPr>
          <w:rFonts w:ascii="Tahoma" w:hAnsi="Tahoma" w:cs="Tahoma"/>
          <w:color w:val="auto"/>
          <w:sz w:val="22"/>
          <w:szCs w:val="22"/>
        </w:rPr>
        <w:t xml:space="preserve">3. </w:t>
      </w:r>
      <w:r w:rsidR="000E5DD6" w:rsidRPr="00682AF7">
        <w:rPr>
          <w:rFonts w:ascii="Tahoma" w:hAnsi="Tahoma" w:cs="Tahoma"/>
          <w:color w:val="auto"/>
          <w:sz w:val="22"/>
          <w:szCs w:val="22"/>
        </w:rPr>
        <w:t xml:space="preserve">PRILOGA 3: </w:t>
      </w:r>
      <w:r w:rsidRPr="00682AF7">
        <w:rPr>
          <w:rFonts w:ascii="Tahoma" w:hAnsi="Tahoma" w:cs="Tahoma"/>
          <w:color w:val="auto"/>
          <w:sz w:val="22"/>
          <w:szCs w:val="22"/>
        </w:rPr>
        <w:t>Vrste dejanskih rab dela stavbe, vrste prostorov in povezava dejanske rabe delov stavb na klasifikacijo vrst objektov CC-SI v skladu s predpisom, ki ureja razvrščanje objektov</w:t>
      </w:r>
    </w:p>
    <w:p w14:paraId="5BA16EBF" w14:textId="5A444A77" w:rsidR="00475438" w:rsidRPr="00682AF7" w:rsidRDefault="00475438" w:rsidP="00475438">
      <w:pPr>
        <w:pStyle w:val="Navadensplet"/>
        <w:spacing w:after="120" w:line="260" w:lineRule="atLeast"/>
        <w:jc w:val="both"/>
        <w:rPr>
          <w:rFonts w:ascii="Tahoma" w:hAnsi="Tahoma" w:cs="Tahoma"/>
          <w:color w:val="auto"/>
          <w:sz w:val="22"/>
          <w:szCs w:val="22"/>
        </w:rPr>
      </w:pPr>
      <w:r w:rsidRPr="00682AF7">
        <w:rPr>
          <w:rFonts w:ascii="Tahoma" w:hAnsi="Tahoma" w:cs="Tahoma"/>
          <w:color w:val="auto"/>
          <w:sz w:val="22"/>
          <w:szCs w:val="22"/>
        </w:rPr>
        <w:t xml:space="preserve">4. </w:t>
      </w:r>
      <w:r w:rsidR="000E5DD6" w:rsidRPr="00682AF7">
        <w:rPr>
          <w:rFonts w:ascii="Tahoma" w:hAnsi="Tahoma" w:cs="Tahoma"/>
          <w:color w:val="auto"/>
          <w:sz w:val="22"/>
          <w:szCs w:val="22"/>
        </w:rPr>
        <w:t xml:space="preserve">PRILOGA 4: </w:t>
      </w:r>
      <w:r w:rsidRPr="00682AF7">
        <w:rPr>
          <w:rFonts w:ascii="Tahoma" w:hAnsi="Tahoma" w:cs="Tahoma"/>
          <w:color w:val="auto"/>
          <w:sz w:val="22"/>
          <w:szCs w:val="22"/>
        </w:rPr>
        <w:t>Način določitve uporabne površine dela stavbe</w:t>
      </w:r>
    </w:p>
    <w:p w14:paraId="5B2286C0" w14:textId="03EACBA7" w:rsidR="00475438" w:rsidRPr="00682AF7" w:rsidRDefault="00475438" w:rsidP="00475438">
      <w:pPr>
        <w:pStyle w:val="Podpoglavje"/>
        <w:jc w:val="left"/>
        <w:rPr>
          <w:rFonts w:ascii="Tahoma" w:hAnsi="Tahoma" w:cs="Tahoma"/>
          <w:color w:val="auto"/>
          <w:sz w:val="22"/>
          <w:szCs w:val="22"/>
        </w:rPr>
      </w:pPr>
      <w:r w:rsidRPr="00682AF7">
        <w:rPr>
          <w:rFonts w:ascii="Tahoma" w:eastAsia="Times New Roman" w:hAnsi="Tahoma" w:cs="Tahoma"/>
          <w:color w:val="auto"/>
          <w:sz w:val="22"/>
          <w:szCs w:val="22"/>
        </w:rPr>
        <w:t xml:space="preserve">5. </w:t>
      </w:r>
      <w:r w:rsidR="000E5DD6" w:rsidRPr="00682AF7">
        <w:rPr>
          <w:rFonts w:ascii="Tahoma" w:hAnsi="Tahoma" w:cs="Tahoma"/>
          <w:color w:val="auto"/>
          <w:sz w:val="22"/>
          <w:szCs w:val="22"/>
        </w:rPr>
        <w:t xml:space="preserve">PRILOGA 5: </w:t>
      </w:r>
      <w:r w:rsidRPr="00682AF7">
        <w:rPr>
          <w:rFonts w:ascii="Tahoma" w:eastAsia="Times New Roman" w:hAnsi="Tahoma" w:cs="Tahoma"/>
          <w:color w:val="auto"/>
          <w:sz w:val="22"/>
          <w:szCs w:val="22"/>
        </w:rPr>
        <w:t>Obrazci, na katerih se izdelajo elaborati:</w:t>
      </w:r>
    </w:p>
    <w:p w14:paraId="56986D22" w14:textId="3DB87E2D" w:rsidR="00475438" w:rsidRPr="00682AF7" w:rsidRDefault="00475438" w:rsidP="000E5DD6">
      <w:pPr>
        <w:pStyle w:val="Alineazaodstavkom"/>
        <w:numPr>
          <w:ilvl w:val="0"/>
          <w:numId w:val="40"/>
        </w:numPr>
        <w:rPr>
          <w:rFonts w:ascii="Tahoma" w:hAnsi="Tahoma" w:cs="Tahoma"/>
        </w:rPr>
      </w:pPr>
      <w:r w:rsidRPr="00682AF7">
        <w:rPr>
          <w:rFonts w:ascii="Tahoma" w:hAnsi="Tahoma" w:cs="Tahoma"/>
          <w:lang w:val="sl-SI"/>
        </w:rPr>
        <w:t>o</w:t>
      </w:r>
      <w:proofErr w:type="spellStart"/>
      <w:r w:rsidRPr="00682AF7">
        <w:rPr>
          <w:rFonts w:ascii="Tahoma" w:hAnsi="Tahoma" w:cs="Tahoma"/>
        </w:rPr>
        <w:t>brazec</w:t>
      </w:r>
      <w:proofErr w:type="spellEnd"/>
      <w:r w:rsidRPr="00682AF7">
        <w:rPr>
          <w:rFonts w:ascii="Tahoma" w:hAnsi="Tahoma" w:cs="Tahoma"/>
        </w:rPr>
        <w:t xml:space="preserve"> P-0: naslovna stran elaborata </w:t>
      </w:r>
    </w:p>
    <w:p w14:paraId="309F9515" w14:textId="69CD46CF" w:rsidR="00475438" w:rsidRPr="00682AF7" w:rsidRDefault="00475438" w:rsidP="000E5DD6">
      <w:pPr>
        <w:pStyle w:val="Alineazaodstavkom"/>
        <w:numPr>
          <w:ilvl w:val="0"/>
          <w:numId w:val="40"/>
        </w:numPr>
        <w:rPr>
          <w:rFonts w:ascii="Tahoma" w:hAnsi="Tahoma" w:cs="Tahoma"/>
        </w:rPr>
      </w:pPr>
      <w:r w:rsidRPr="00682AF7">
        <w:rPr>
          <w:rFonts w:ascii="Tahoma" w:hAnsi="Tahoma" w:cs="Tahoma"/>
          <w:lang w:val="sl-SI"/>
        </w:rPr>
        <w:t>o</w:t>
      </w:r>
      <w:proofErr w:type="spellStart"/>
      <w:r w:rsidRPr="00682AF7">
        <w:rPr>
          <w:rFonts w:ascii="Tahoma" w:hAnsi="Tahoma" w:cs="Tahoma"/>
        </w:rPr>
        <w:t>brazec</w:t>
      </w:r>
      <w:proofErr w:type="spellEnd"/>
      <w:r w:rsidRPr="00682AF7">
        <w:rPr>
          <w:rFonts w:ascii="Tahoma" w:hAnsi="Tahoma" w:cs="Tahoma"/>
        </w:rPr>
        <w:t xml:space="preserve"> P-1: skica </w:t>
      </w:r>
    </w:p>
    <w:p w14:paraId="75271766" w14:textId="03225177" w:rsidR="00475438" w:rsidRPr="00682AF7" w:rsidRDefault="00475438" w:rsidP="000E5DD6">
      <w:pPr>
        <w:pStyle w:val="Alineazaodstavkom"/>
        <w:numPr>
          <w:ilvl w:val="0"/>
          <w:numId w:val="40"/>
        </w:numPr>
        <w:rPr>
          <w:rFonts w:ascii="Tahoma" w:hAnsi="Tahoma" w:cs="Tahoma"/>
        </w:rPr>
      </w:pPr>
      <w:r w:rsidRPr="00682AF7">
        <w:rPr>
          <w:rFonts w:ascii="Tahoma" w:hAnsi="Tahoma" w:cs="Tahoma"/>
          <w:lang w:val="sl-SI"/>
        </w:rPr>
        <w:t>o</w:t>
      </w:r>
      <w:proofErr w:type="spellStart"/>
      <w:r w:rsidRPr="00682AF7">
        <w:rPr>
          <w:rFonts w:ascii="Tahoma" w:hAnsi="Tahoma" w:cs="Tahoma"/>
        </w:rPr>
        <w:t>brazec</w:t>
      </w:r>
      <w:proofErr w:type="spellEnd"/>
      <w:r w:rsidRPr="00682AF7">
        <w:rPr>
          <w:rFonts w:ascii="Tahoma" w:hAnsi="Tahoma" w:cs="Tahoma"/>
        </w:rPr>
        <w:t xml:space="preserve"> P-2: prikaz sprememb </w:t>
      </w:r>
    </w:p>
    <w:p w14:paraId="77B99CE9" w14:textId="569BE2AC" w:rsidR="00475438" w:rsidRPr="00682AF7" w:rsidRDefault="00475438" w:rsidP="000E5DD6">
      <w:pPr>
        <w:pStyle w:val="Alineazaodstavkom"/>
        <w:numPr>
          <w:ilvl w:val="0"/>
          <w:numId w:val="40"/>
        </w:numPr>
        <w:rPr>
          <w:rFonts w:ascii="Tahoma" w:hAnsi="Tahoma" w:cs="Tahoma"/>
        </w:rPr>
      </w:pPr>
      <w:r w:rsidRPr="00682AF7">
        <w:rPr>
          <w:rFonts w:ascii="Tahoma" w:hAnsi="Tahoma" w:cs="Tahoma"/>
          <w:lang w:val="sl-SI"/>
        </w:rPr>
        <w:t>o</w:t>
      </w:r>
      <w:proofErr w:type="spellStart"/>
      <w:r w:rsidRPr="00682AF7">
        <w:rPr>
          <w:rFonts w:ascii="Tahoma" w:hAnsi="Tahoma" w:cs="Tahoma"/>
        </w:rPr>
        <w:t>brazec</w:t>
      </w:r>
      <w:proofErr w:type="spellEnd"/>
      <w:r w:rsidRPr="00682AF7">
        <w:rPr>
          <w:rFonts w:ascii="Tahoma" w:hAnsi="Tahoma" w:cs="Tahoma"/>
        </w:rPr>
        <w:t xml:space="preserve"> P-</w:t>
      </w:r>
      <w:r w:rsidRPr="00682AF7">
        <w:rPr>
          <w:rFonts w:ascii="Tahoma" w:hAnsi="Tahoma" w:cs="Tahoma"/>
          <w:lang w:val="sl-SI"/>
        </w:rPr>
        <w:t>3</w:t>
      </w:r>
      <w:r w:rsidRPr="00682AF7">
        <w:rPr>
          <w:rFonts w:ascii="Tahoma" w:hAnsi="Tahoma" w:cs="Tahoma"/>
        </w:rPr>
        <w:t xml:space="preserve">: strokovno poročilo </w:t>
      </w:r>
    </w:p>
    <w:p w14:paraId="26C59666" w14:textId="3553D347"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K-0: ovitek elaborata</w:t>
      </w:r>
    </w:p>
    <w:p w14:paraId="0527955C" w14:textId="6BDD1FC2"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K-1: podatki o stavbi</w:t>
      </w:r>
    </w:p>
    <w:p w14:paraId="5A9996C7" w14:textId="1D1854EF"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K-2: načrt stavbe</w:t>
      </w:r>
    </w:p>
    <w:p w14:paraId="513A3E83" w14:textId="497F0740"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 xml:space="preserve">obrazec K-3: </w:t>
      </w:r>
      <w:r w:rsidRPr="00682AF7">
        <w:rPr>
          <w:rFonts w:ascii="Tahoma" w:hAnsi="Tahoma" w:cs="Tahoma"/>
          <w:lang w:val="sl-SI"/>
        </w:rPr>
        <w:t>etažni načrt</w:t>
      </w:r>
    </w:p>
    <w:p w14:paraId="427D08D9" w14:textId="29460575"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K-4: podatki o delih stavbe</w:t>
      </w:r>
    </w:p>
    <w:p w14:paraId="51C93DD4" w14:textId="7E4C1FDC"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K-5: prostori in</w:t>
      </w:r>
      <w:r w:rsidRPr="00682AF7">
        <w:rPr>
          <w:rFonts w:ascii="Tahoma" w:hAnsi="Tahoma" w:cs="Tahoma"/>
          <w:lang w:val="sl-SI"/>
        </w:rPr>
        <w:t xml:space="preserve"> </w:t>
      </w:r>
      <w:r w:rsidRPr="00682AF7">
        <w:rPr>
          <w:rFonts w:ascii="Tahoma" w:hAnsi="Tahoma" w:cs="Tahoma"/>
        </w:rPr>
        <w:t>površina</w:t>
      </w:r>
    </w:p>
    <w:p w14:paraId="3055D56B" w14:textId="496F2A44"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obrazec K-6: sprememba podatkov o stavbi in delu stavbe</w:t>
      </w:r>
    </w:p>
    <w:p w14:paraId="67E936D2" w14:textId="77777777"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 xml:space="preserve">obrazec K-7: </w:t>
      </w:r>
      <w:proofErr w:type="spellStart"/>
      <w:r w:rsidRPr="00682AF7">
        <w:rPr>
          <w:rFonts w:ascii="Tahoma" w:hAnsi="Tahoma" w:cs="Tahoma"/>
        </w:rPr>
        <w:t>preštevilčba</w:t>
      </w:r>
      <w:proofErr w:type="spellEnd"/>
    </w:p>
    <w:p w14:paraId="78E90508" w14:textId="6DD34757" w:rsidR="00475438" w:rsidRPr="00682AF7" w:rsidRDefault="00475438" w:rsidP="000E5DD6">
      <w:pPr>
        <w:pStyle w:val="Alineazaodstavkom"/>
        <w:numPr>
          <w:ilvl w:val="0"/>
          <w:numId w:val="40"/>
        </w:numPr>
        <w:rPr>
          <w:rFonts w:ascii="Tahoma" w:hAnsi="Tahoma" w:cs="Tahoma"/>
        </w:rPr>
      </w:pPr>
      <w:r w:rsidRPr="00682AF7">
        <w:rPr>
          <w:rFonts w:ascii="Tahoma" w:hAnsi="Tahoma" w:cs="Tahoma"/>
        </w:rPr>
        <w:t>obraz</w:t>
      </w:r>
      <w:r w:rsidRPr="00682AF7">
        <w:rPr>
          <w:rFonts w:ascii="Tahoma" w:hAnsi="Tahoma" w:cs="Tahoma"/>
          <w:lang w:val="sl-SI"/>
        </w:rPr>
        <w:t>ec</w:t>
      </w:r>
      <w:r w:rsidRPr="00682AF7">
        <w:rPr>
          <w:rFonts w:ascii="Tahoma" w:hAnsi="Tahoma" w:cs="Tahoma"/>
        </w:rPr>
        <w:t xml:space="preserve"> K-8: podatki</w:t>
      </w:r>
      <w:r w:rsidRPr="00682AF7">
        <w:rPr>
          <w:rFonts w:ascii="Tahoma" w:hAnsi="Tahoma" w:cs="Tahoma"/>
          <w:lang w:val="sl-SI"/>
        </w:rPr>
        <w:t xml:space="preserve"> o stavbi in delu stavbe</w:t>
      </w:r>
      <w:r w:rsidRPr="00682AF7">
        <w:rPr>
          <w:rFonts w:ascii="Tahoma" w:hAnsi="Tahoma" w:cs="Tahoma"/>
        </w:rPr>
        <w:t>, ki se spreminjajo z zahtevo brez elaborata</w:t>
      </w:r>
    </w:p>
    <w:p w14:paraId="1E72EF95" w14:textId="77777777" w:rsidR="00475438" w:rsidRPr="00682AF7" w:rsidRDefault="00475438" w:rsidP="00475438">
      <w:pPr>
        <w:pStyle w:val="Alineazaodstavkom"/>
        <w:numPr>
          <w:ilvl w:val="0"/>
          <w:numId w:val="0"/>
        </w:numPr>
        <w:ind w:left="397"/>
        <w:rPr>
          <w:rFonts w:ascii="Tahoma" w:hAnsi="Tahoma" w:cs="Tahoma"/>
        </w:rPr>
      </w:pPr>
    </w:p>
    <w:p w14:paraId="7C28CA47" w14:textId="77777777" w:rsidR="00E9620C" w:rsidRPr="00682AF7" w:rsidRDefault="00E9620C" w:rsidP="005143E8">
      <w:pPr>
        <w:rPr>
          <w:rFonts w:ascii="Tahoma" w:hAnsi="Tahoma" w:cs="Tahoma"/>
        </w:rPr>
      </w:pPr>
    </w:p>
    <w:p w14:paraId="7799F458" w14:textId="5D64B962" w:rsidR="005143E8" w:rsidRPr="00682AF7" w:rsidRDefault="005143E8" w:rsidP="005143E8">
      <w:pPr>
        <w:rPr>
          <w:rFonts w:ascii="Tahoma" w:hAnsi="Tahoma" w:cs="Tahoma"/>
        </w:rPr>
      </w:pPr>
      <w:r w:rsidRPr="00682AF7">
        <w:rPr>
          <w:rFonts w:ascii="Tahoma" w:hAnsi="Tahoma" w:cs="Tahoma"/>
        </w:rPr>
        <w:t>Št</w:t>
      </w:r>
    </w:p>
    <w:p w14:paraId="683FBB38" w14:textId="77777777" w:rsidR="005143E8" w:rsidRPr="00682AF7" w:rsidRDefault="005143E8" w:rsidP="005143E8">
      <w:pPr>
        <w:rPr>
          <w:rFonts w:ascii="Tahoma" w:hAnsi="Tahoma" w:cs="Tahoma"/>
        </w:rPr>
      </w:pPr>
      <w:r w:rsidRPr="00682AF7">
        <w:rPr>
          <w:rFonts w:ascii="Tahoma" w:hAnsi="Tahoma" w:cs="Tahoma"/>
        </w:rPr>
        <w:t xml:space="preserve">Ljubljana, dne ___________ </w:t>
      </w:r>
    </w:p>
    <w:p w14:paraId="6FFE38DE" w14:textId="77777777" w:rsidR="005143E8" w:rsidRPr="00682AF7" w:rsidRDefault="005143E8" w:rsidP="005143E8">
      <w:pPr>
        <w:rPr>
          <w:rFonts w:ascii="Tahoma" w:hAnsi="Tahoma" w:cs="Tahoma"/>
        </w:rPr>
      </w:pPr>
      <w:r w:rsidRPr="00682AF7">
        <w:rPr>
          <w:rFonts w:ascii="Tahoma" w:hAnsi="Tahoma" w:cs="Tahoma"/>
        </w:rPr>
        <w:t xml:space="preserve">EVA </w:t>
      </w:r>
    </w:p>
    <w:p w14:paraId="06D8A193" w14:textId="77777777" w:rsidR="005143E8" w:rsidRPr="00682AF7" w:rsidRDefault="005143E8" w:rsidP="005143E8">
      <w:pPr>
        <w:ind w:left="3119"/>
        <w:jc w:val="center"/>
        <w:rPr>
          <w:rFonts w:ascii="Tahoma" w:hAnsi="Tahoma" w:cs="Tahoma"/>
        </w:rPr>
      </w:pPr>
    </w:p>
    <w:p w14:paraId="3FBB40DF" w14:textId="77777777" w:rsidR="005143E8" w:rsidRPr="00682AF7" w:rsidRDefault="005143E8" w:rsidP="005143E8">
      <w:pPr>
        <w:ind w:left="3119"/>
        <w:jc w:val="center"/>
        <w:rPr>
          <w:rFonts w:ascii="Tahoma" w:hAnsi="Tahoma" w:cs="Tahoma"/>
        </w:rPr>
      </w:pPr>
    </w:p>
    <w:p w14:paraId="0DB474E5" w14:textId="77777777" w:rsidR="005143E8" w:rsidRPr="00682AF7" w:rsidRDefault="005143E8" w:rsidP="005143E8">
      <w:pPr>
        <w:ind w:left="3119"/>
        <w:jc w:val="center"/>
        <w:rPr>
          <w:rFonts w:ascii="Tahoma" w:hAnsi="Tahoma" w:cs="Tahoma"/>
        </w:rPr>
      </w:pPr>
    </w:p>
    <w:p w14:paraId="5EF52C69" w14:textId="77777777" w:rsidR="005143E8" w:rsidRPr="00682AF7" w:rsidRDefault="005143E8" w:rsidP="005143E8">
      <w:pPr>
        <w:ind w:left="3119"/>
        <w:jc w:val="center"/>
        <w:rPr>
          <w:rFonts w:ascii="Tahoma" w:hAnsi="Tahoma" w:cs="Tahoma"/>
        </w:rPr>
      </w:pPr>
      <w:r w:rsidRPr="00682AF7">
        <w:rPr>
          <w:rFonts w:ascii="Tahoma" w:hAnsi="Tahoma" w:cs="Tahoma"/>
        </w:rPr>
        <w:t>minister za okolje in prostor</w:t>
      </w:r>
    </w:p>
    <w:p w14:paraId="6A5D8FCB" w14:textId="77777777" w:rsidR="005F7E2C" w:rsidRPr="00682AF7" w:rsidRDefault="005F7E2C" w:rsidP="00F3483C">
      <w:pPr>
        <w:jc w:val="both"/>
        <w:rPr>
          <w:rFonts w:ascii="Tahoma" w:hAnsi="Tahoma" w:cs="Tahoma"/>
          <w:lang w:val="x-none"/>
        </w:rPr>
      </w:pPr>
    </w:p>
    <w:p w14:paraId="14C4FF13" w14:textId="2BC45768" w:rsidR="00591591" w:rsidRPr="00682AF7" w:rsidRDefault="00591591" w:rsidP="00900753">
      <w:pPr>
        <w:spacing w:line="0" w:lineRule="auto"/>
        <w:rPr>
          <w:rFonts w:ascii="Tahoma" w:hAnsi="Tahoma" w:cs="Tahoma"/>
        </w:rPr>
      </w:pPr>
    </w:p>
    <w:p w14:paraId="0FEA8371" w14:textId="2935B25A" w:rsidR="00450223" w:rsidRPr="00682AF7" w:rsidRDefault="00450223" w:rsidP="00475438">
      <w:pPr>
        <w:rPr>
          <w:rFonts w:ascii="Tahoma" w:hAnsi="Tahoma" w:cs="Tahoma"/>
        </w:rPr>
      </w:pPr>
    </w:p>
    <w:p w14:paraId="35654890" w14:textId="77777777" w:rsidR="003B58C3" w:rsidRPr="00682AF7" w:rsidRDefault="003B58C3" w:rsidP="007E38FB">
      <w:pPr>
        <w:pStyle w:val="Alineazaodstavkom"/>
        <w:numPr>
          <w:ilvl w:val="0"/>
          <w:numId w:val="0"/>
        </w:numPr>
        <w:ind w:left="397"/>
        <w:rPr>
          <w:rFonts w:ascii="Tahoma" w:hAnsi="Tahoma" w:cs="Tahoma"/>
        </w:rPr>
      </w:pPr>
    </w:p>
    <w:p w14:paraId="2E56DEDA" w14:textId="77777777" w:rsidR="00682AF7" w:rsidRPr="00682AF7" w:rsidRDefault="00682AF7">
      <w:pPr>
        <w:pStyle w:val="Alineazaodstavkom"/>
        <w:numPr>
          <w:ilvl w:val="0"/>
          <w:numId w:val="0"/>
        </w:numPr>
        <w:ind w:left="397"/>
        <w:rPr>
          <w:rFonts w:ascii="Tahoma" w:hAnsi="Tahoma" w:cs="Tahoma"/>
        </w:rPr>
      </w:pPr>
    </w:p>
    <w:sectPr w:rsidR="00682AF7" w:rsidRPr="00682AF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B1156" w14:textId="77777777" w:rsidR="00E362F4" w:rsidRDefault="00E362F4" w:rsidP="002308A0">
      <w:pPr>
        <w:spacing w:after="0" w:line="240" w:lineRule="auto"/>
      </w:pPr>
      <w:r>
        <w:separator/>
      </w:r>
    </w:p>
  </w:endnote>
  <w:endnote w:type="continuationSeparator" w:id="0">
    <w:p w14:paraId="2B77884E" w14:textId="77777777" w:rsidR="00E362F4" w:rsidRDefault="00E362F4" w:rsidP="0023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490988"/>
      <w:docPartObj>
        <w:docPartGallery w:val="Page Numbers (Bottom of Page)"/>
        <w:docPartUnique/>
      </w:docPartObj>
    </w:sdtPr>
    <w:sdtEndPr/>
    <w:sdtContent>
      <w:p w14:paraId="51FC1A32" w14:textId="5AE5770F" w:rsidR="00E362F4" w:rsidRDefault="00E362F4">
        <w:pPr>
          <w:pStyle w:val="Noga"/>
          <w:jc w:val="right"/>
        </w:pPr>
        <w:r>
          <w:fldChar w:fldCharType="begin"/>
        </w:r>
        <w:r>
          <w:instrText>PAGE   \* MERGEFORMAT</w:instrText>
        </w:r>
        <w:r>
          <w:fldChar w:fldCharType="separate"/>
        </w:r>
        <w:r>
          <w:t>2</w:t>
        </w:r>
        <w:r>
          <w:fldChar w:fldCharType="end"/>
        </w:r>
      </w:p>
    </w:sdtContent>
  </w:sdt>
  <w:p w14:paraId="1E81DB2F" w14:textId="77777777" w:rsidR="00E362F4" w:rsidRDefault="00E362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C44FB" w14:textId="77777777" w:rsidR="00E362F4" w:rsidRDefault="00E362F4" w:rsidP="002308A0">
      <w:pPr>
        <w:spacing w:after="0" w:line="240" w:lineRule="auto"/>
      </w:pPr>
      <w:r>
        <w:separator/>
      </w:r>
    </w:p>
  </w:footnote>
  <w:footnote w:type="continuationSeparator" w:id="0">
    <w:p w14:paraId="59B46352" w14:textId="77777777" w:rsidR="00E362F4" w:rsidRDefault="00E362F4" w:rsidP="00230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425"/>
        </w:tabs>
        <w:ind w:left="425" w:hanging="425"/>
      </w:pPr>
      <w:rPr>
        <w:rFonts w:ascii="Arial" w:hAnsi="Arial" w:cs="Arial" w:hint="default"/>
      </w:rPr>
    </w:lvl>
  </w:abstractNum>
  <w:abstractNum w:abstractNumId="1" w15:restartNumberingAfterBreak="0">
    <w:nsid w:val="010708B2"/>
    <w:multiLevelType w:val="hybridMultilevel"/>
    <w:tmpl w:val="77AEE5E8"/>
    <w:lvl w:ilvl="0" w:tplc="4EC8DD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B53314"/>
    <w:multiLevelType w:val="hybridMultilevel"/>
    <w:tmpl w:val="88E40F64"/>
    <w:lvl w:ilvl="0" w:tplc="4EC8DDA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384832"/>
    <w:multiLevelType w:val="hybridMultilevel"/>
    <w:tmpl w:val="60BCA976"/>
    <w:lvl w:ilvl="0" w:tplc="0BF64DC8">
      <w:start w:val="1"/>
      <w:numFmt w:val="upperRoman"/>
      <w:pStyle w:val="poglavje"/>
      <w:lvlText w:val="%1."/>
      <w:lvlJc w:val="left"/>
      <w:pPr>
        <w:ind w:left="4690" w:hanging="720"/>
      </w:pPr>
      <w:rPr>
        <w:rFonts w:hint="default"/>
      </w:rPr>
    </w:lvl>
    <w:lvl w:ilvl="1" w:tplc="74D8F0B4">
      <w:start w:val="1"/>
      <w:numFmt w:val="decimal"/>
      <w:lvlText w:val="%2."/>
      <w:lvlJc w:val="left"/>
      <w:pPr>
        <w:ind w:left="5050" w:hanging="360"/>
      </w:pPr>
      <w:rPr>
        <w:rFonts w:hint="default"/>
      </w:rPr>
    </w:lvl>
    <w:lvl w:ilvl="2" w:tplc="0424001B" w:tentative="1">
      <w:start w:val="1"/>
      <w:numFmt w:val="lowerRoman"/>
      <w:lvlText w:val="%3."/>
      <w:lvlJc w:val="right"/>
      <w:pPr>
        <w:ind w:left="5770" w:hanging="180"/>
      </w:pPr>
    </w:lvl>
    <w:lvl w:ilvl="3" w:tplc="0424000F" w:tentative="1">
      <w:start w:val="1"/>
      <w:numFmt w:val="decimal"/>
      <w:lvlText w:val="%4."/>
      <w:lvlJc w:val="left"/>
      <w:pPr>
        <w:ind w:left="6490" w:hanging="360"/>
      </w:pPr>
    </w:lvl>
    <w:lvl w:ilvl="4" w:tplc="04240019" w:tentative="1">
      <w:start w:val="1"/>
      <w:numFmt w:val="lowerLetter"/>
      <w:lvlText w:val="%5."/>
      <w:lvlJc w:val="left"/>
      <w:pPr>
        <w:ind w:left="7210" w:hanging="360"/>
      </w:pPr>
    </w:lvl>
    <w:lvl w:ilvl="5" w:tplc="0424001B" w:tentative="1">
      <w:start w:val="1"/>
      <w:numFmt w:val="lowerRoman"/>
      <w:lvlText w:val="%6."/>
      <w:lvlJc w:val="right"/>
      <w:pPr>
        <w:ind w:left="7930" w:hanging="180"/>
      </w:pPr>
    </w:lvl>
    <w:lvl w:ilvl="6" w:tplc="0424000F" w:tentative="1">
      <w:start w:val="1"/>
      <w:numFmt w:val="decimal"/>
      <w:lvlText w:val="%7."/>
      <w:lvlJc w:val="left"/>
      <w:pPr>
        <w:ind w:left="8650" w:hanging="360"/>
      </w:pPr>
    </w:lvl>
    <w:lvl w:ilvl="7" w:tplc="04240019" w:tentative="1">
      <w:start w:val="1"/>
      <w:numFmt w:val="lowerLetter"/>
      <w:lvlText w:val="%8."/>
      <w:lvlJc w:val="left"/>
      <w:pPr>
        <w:ind w:left="9370" w:hanging="360"/>
      </w:pPr>
    </w:lvl>
    <w:lvl w:ilvl="8" w:tplc="0424001B" w:tentative="1">
      <w:start w:val="1"/>
      <w:numFmt w:val="lowerRoman"/>
      <w:lvlText w:val="%9."/>
      <w:lvlJc w:val="right"/>
      <w:pPr>
        <w:ind w:left="10090" w:hanging="180"/>
      </w:pPr>
    </w:lvl>
  </w:abstractNum>
  <w:abstractNum w:abstractNumId="4" w15:restartNumberingAfterBreak="0">
    <w:nsid w:val="08362A84"/>
    <w:multiLevelType w:val="hybridMultilevel"/>
    <w:tmpl w:val="DFC8A86A"/>
    <w:lvl w:ilvl="0" w:tplc="6E008890">
      <w:start w:val="1"/>
      <w:numFmt w:val="decimal"/>
      <w:pStyle w:val="le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FF6104"/>
    <w:multiLevelType w:val="hybridMultilevel"/>
    <w:tmpl w:val="5568E400"/>
    <w:lvl w:ilvl="0" w:tplc="F4E0C14C">
      <w:start w:val="2"/>
      <w:numFmt w:val="bullet"/>
      <w:lvlText w:val="–"/>
      <w:lvlJc w:val="left"/>
      <w:pPr>
        <w:tabs>
          <w:tab w:val="num" w:pos="397"/>
        </w:tabs>
        <w:ind w:left="397" w:hanging="39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45184"/>
    <w:multiLevelType w:val="hybridMultilevel"/>
    <w:tmpl w:val="DC7ADC20"/>
    <w:lvl w:ilvl="0" w:tplc="4EC8DD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1802D8"/>
    <w:multiLevelType w:val="hybridMultilevel"/>
    <w:tmpl w:val="9776283A"/>
    <w:lvl w:ilvl="0" w:tplc="7AFC7C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D01A4F"/>
    <w:multiLevelType w:val="hybridMultilevel"/>
    <w:tmpl w:val="EA10F6FC"/>
    <w:lvl w:ilvl="0" w:tplc="0000000F">
      <w:start w:val="1"/>
      <w:numFmt w:val="bullet"/>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62006A"/>
    <w:multiLevelType w:val="hybridMultilevel"/>
    <w:tmpl w:val="27C06F3E"/>
    <w:lvl w:ilvl="0" w:tplc="4EC8DDA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C148DF"/>
    <w:multiLevelType w:val="hybridMultilevel"/>
    <w:tmpl w:val="F1B8C2E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9A5166A"/>
    <w:multiLevelType w:val="hybridMultilevel"/>
    <w:tmpl w:val="5AC80208"/>
    <w:lvl w:ilvl="0" w:tplc="C0922B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B1C3122"/>
    <w:multiLevelType w:val="hybridMultilevel"/>
    <w:tmpl w:val="4120DEC6"/>
    <w:lvl w:ilvl="0" w:tplc="F5FEA9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B327ED"/>
    <w:multiLevelType w:val="hybridMultilevel"/>
    <w:tmpl w:val="1CB25E7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1F193B1F"/>
    <w:multiLevelType w:val="hybridMultilevel"/>
    <w:tmpl w:val="37263E2E"/>
    <w:lvl w:ilvl="0" w:tplc="FF0ADE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AF5A3C"/>
    <w:multiLevelType w:val="hybridMultilevel"/>
    <w:tmpl w:val="02EECBF2"/>
    <w:lvl w:ilvl="0" w:tplc="F4E0C14C">
      <w:start w:val="2"/>
      <w:numFmt w:val="bullet"/>
      <w:lvlText w:val="–"/>
      <w:lvlJc w:val="left"/>
      <w:pPr>
        <w:tabs>
          <w:tab w:val="num" w:pos="397"/>
        </w:tabs>
        <w:ind w:left="397" w:hanging="39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366D3"/>
    <w:multiLevelType w:val="hybridMultilevel"/>
    <w:tmpl w:val="BD44537C"/>
    <w:lvl w:ilvl="0" w:tplc="4EC8DDA8">
      <w:numFmt w:val="bullet"/>
      <w:lvlText w:val="–"/>
      <w:lvlJc w:val="left"/>
      <w:pPr>
        <w:ind w:left="360" w:hanging="360"/>
      </w:pPr>
      <w:rPr>
        <w:rFonts w:ascii="Arial" w:eastAsia="Times New Roman" w:hAnsi="Arial" w:cs="Arial" w:hint="default"/>
      </w:rPr>
    </w:lvl>
    <w:lvl w:ilvl="1" w:tplc="2842F65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FA0C80"/>
    <w:multiLevelType w:val="hybridMultilevel"/>
    <w:tmpl w:val="01C415FE"/>
    <w:lvl w:ilvl="0" w:tplc="31AE28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CD2722"/>
    <w:multiLevelType w:val="multilevel"/>
    <w:tmpl w:val="F7D6928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2407F9D"/>
    <w:multiLevelType w:val="hybridMultilevel"/>
    <w:tmpl w:val="05501EA2"/>
    <w:lvl w:ilvl="0" w:tplc="F4E0C14C">
      <w:start w:val="2"/>
      <w:numFmt w:val="bullet"/>
      <w:lvlText w:val="–"/>
      <w:lvlJc w:val="left"/>
      <w:pPr>
        <w:tabs>
          <w:tab w:val="num" w:pos="397"/>
        </w:tabs>
        <w:ind w:left="397" w:hanging="39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84C6D"/>
    <w:multiLevelType w:val="hybridMultilevel"/>
    <w:tmpl w:val="A77AA064"/>
    <w:lvl w:ilvl="0" w:tplc="951606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7A1A53"/>
    <w:multiLevelType w:val="hybridMultilevel"/>
    <w:tmpl w:val="3C1208A4"/>
    <w:lvl w:ilvl="0" w:tplc="D4A074CC">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4B49DC"/>
    <w:multiLevelType w:val="hybridMultilevel"/>
    <w:tmpl w:val="A076679A"/>
    <w:lvl w:ilvl="0" w:tplc="4EC8DD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85FF7"/>
    <w:multiLevelType w:val="hybridMultilevel"/>
    <w:tmpl w:val="61C661E2"/>
    <w:lvl w:ilvl="0" w:tplc="D95C22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295DA8"/>
    <w:multiLevelType w:val="hybridMultilevel"/>
    <w:tmpl w:val="68ECC328"/>
    <w:lvl w:ilvl="0" w:tplc="4EC8DD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57145B"/>
    <w:multiLevelType w:val="hybridMultilevel"/>
    <w:tmpl w:val="3A121680"/>
    <w:lvl w:ilvl="0" w:tplc="114E551A">
      <w:start w:val="2"/>
      <w:numFmt w:val="decimal"/>
      <w:pStyle w:val="Alineazatevilnotok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4CD38E0"/>
    <w:multiLevelType w:val="hybridMultilevel"/>
    <w:tmpl w:val="67CA3360"/>
    <w:lvl w:ilvl="0" w:tplc="4EC8DD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164CE2"/>
    <w:multiLevelType w:val="multilevel"/>
    <w:tmpl w:val="5B121A5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A3773CB"/>
    <w:multiLevelType w:val="hybridMultilevel"/>
    <w:tmpl w:val="0A3C0A8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156276"/>
    <w:multiLevelType w:val="hybridMultilevel"/>
    <w:tmpl w:val="D5080B24"/>
    <w:lvl w:ilvl="0" w:tplc="25AED618">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AE2167"/>
    <w:multiLevelType w:val="multilevel"/>
    <w:tmpl w:val="C9B0E97C"/>
    <w:lvl w:ilvl="0">
      <w:start w:val="1"/>
      <w:numFmt w:val="decimal"/>
      <w:pStyle w:val="tevilnatoka"/>
      <w:lvlText w:val="%1."/>
      <w:lvlJc w:val="left"/>
      <w:pPr>
        <w:tabs>
          <w:tab w:val="num" w:pos="397"/>
        </w:tabs>
        <w:ind w:left="397" w:hanging="397"/>
      </w:pPr>
    </w:lvl>
    <w:lvl w:ilvl="1">
      <w:start w:val="1"/>
      <w:numFmt w:val="decimal"/>
      <w:lvlRestart w:val="0"/>
      <w:pStyle w:val="tevilnatoka11Nova"/>
      <w:isLgl/>
      <w:lvlText w:val="%1.%2"/>
      <w:lvlJc w:val="left"/>
      <w:pPr>
        <w:ind w:left="397" w:hanging="397"/>
      </w:pPr>
    </w:lvl>
    <w:lvl w:ilvl="2">
      <w:start w:val="1"/>
      <w:numFmt w:val="decimal"/>
      <w:lvlRestart w:val="0"/>
      <w:pStyle w:val="tevilnatoka111"/>
      <w:isLgl/>
      <w:lvlText w:val="%1.%2.%3"/>
      <w:lvlJc w:val="left"/>
      <w:pPr>
        <w:ind w:left="567"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2" w15:restartNumberingAfterBreak="0">
    <w:nsid w:val="57AE6A41"/>
    <w:multiLevelType w:val="multilevel"/>
    <w:tmpl w:val="33FCA78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8C41676"/>
    <w:multiLevelType w:val="hybridMultilevel"/>
    <w:tmpl w:val="B9325CE8"/>
    <w:lvl w:ilvl="0" w:tplc="B5E46B50">
      <w:start w:val="1"/>
      <w:numFmt w:val="decimal"/>
      <w:lvlText w:val="(%1)"/>
      <w:lvlJc w:val="left"/>
      <w:pPr>
        <w:ind w:left="390" w:hanging="390"/>
      </w:pPr>
      <w:rPr>
        <w:rFonts w:hint="default"/>
      </w:rPr>
    </w:lvl>
    <w:lvl w:ilvl="1" w:tplc="9A14756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B744243"/>
    <w:multiLevelType w:val="hybridMultilevel"/>
    <w:tmpl w:val="391074C2"/>
    <w:lvl w:ilvl="0" w:tplc="D54445B8">
      <w:start w:val="1"/>
      <w:numFmt w:val="decimal"/>
      <w:lvlText w:val="%1."/>
      <w:lvlJc w:val="left"/>
      <w:pPr>
        <w:ind w:left="1080" w:hanging="360"/>
      </w:pPr>
      <w:rPr>
        <w:rFonts w:ascii="Tahoma" w:hAnsi="Tahoma" w:cs="Tahoma"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6B04E16"/>
    <w:multiLevelType w:val="hybridMultilevel"/>
    <w:tmpl w:val="AC2245A4"/>
    <w:lvl w:ilvl="0" w:tplc="F4E0C14C">
      <w:start w:val="2"/>
      <w:numFmt w:val="bullet"/>
      <w:lvlText w:val="–"/>
      <w:lvlJc w:val="left"/>
      <w:pPr>
        <w:tabs>
          <w:tab w:val="num" w:pos="397"/>
        </w:tabs>
        <w:ind w:left="397" w:hanging="39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870AC5"/>
    <w:multiLevelType w:val="hybridMultilevel"/>
    <w:tmpl w:val="A0D0B69E"/>
    <w:lvl w:ilvl="0" w:tplc="EDE4F290">
      <w:start w:val="1"/>
      <w:numFmt w:val="bullet"/>
      <w:pStyle w:val="Alineazaodstavkom"/>
      <w:lvlText w:val="-"/>
      <w:lvlJc w:val="left"/>
      <w:pPr>
        <w:tabs>
          <w:tab w:val="num" w:pos="397"/>
        </w:tabs>
        <w:ind w:left="397" w:hanging="397"/>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54CFD"/>
    <w:multiLevelType w:val="hybridMultilevel"/>
    <w:tmpl w:val="93C46A76"/>
    <w:lvl w:ilvl="0" w:tplc="4EC8DDA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222789"/>
    <w:multiLevelType w:val="hybridMultilevel"/>
    <w:tmpl w:val="E602733A"/>
    <w:lvl w:ilvl="0" w:tplc="0409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FA5B86"/>
    <w:multiLevelType w:val="hybridMultilevel"/>
    <w:tmpl w:val="4544C526"/>
    <w:lvl w:ilvl="0" w:tplc="08DAD6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5B5460"/>
    <w:multiLevelType w:val="hybridMultilevel"/>
    <w:tmpl w:val="CE60BAD6"/>
    <w:lvl w:ilvl="0" w:tplc="190C3D44">
      <w:start w:val="5"/>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26"/>
  </w:num>
  <w:num w:numId="2">
    <w:abstractNumId w:val="3"/>
  </w:num>
  <w:num w:numId="3">
    <w:abstractNumId w:val="4"/>
  </w:num>
  <w:num w:numId="4">
    <w:abstractNumId w:val="33"/>
  </w:num>
  <w:num w:numId="5">
    <w:abstractNumId w:val="3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9"/>
  </w:num>
  <w:num w:numId="9">
    <w:abstractNumId w:val="39"/>
  </w:num>
  <w:num w:numId="10">
    <w:abstractNumId w:val="7"/>
  </w:num>
  <w:num w:numId="11">
    <w:abstractNumId w:val="24"/>
  </w:num>
  <w:num w:numId="12">
    <w:abstractNumId w:val="18"/>
  </w:num>
  <w:num w:numId="13">
    <w:abstractNumId w:val="13"/>
  </w:num>
  <w:num w:numId="14">
    <w:abstractNumId w:val="15"/>
  </w:num>
  <w:num w:numId="15">
    <w:abstractNumId w:val="12"/>
  </w:num>
  <w:num w:numId="16">
    <w:abstractNumId w:val="21"/>
  </w:num>
  <w:num w:numId="17">
    <w:abstractNumId w:val="32"/>
  </w:num>
  <w:num w:numId="18">
    <w:abstractNumId w:val="29"/>
  </w:num>
  <w:num w:numId="19">
    <w:abstractNumId w:val="2"/>
  </w:num>
  <w:num w:numId="20">
    <w:abstractNumId w:val="1"/>
  </w:num>
  <w:num w:numId="21">
    <w:abstractNumId w:val="17"/>
  </w:num>
  <w:num w:numId="22">
    <w:abstractNumId w:val="37"/>
  </w:num>
  <w:num w:numId="23">
    <w:abstractNumId w:val="23"/>
  </w:num>
  <w:num w:numId="24">
    <w:abstractNumId w:val="9"/>
  </w:num>
  <w:num w:numId="25">
    <w:abstractNumId w:val="22"/>
  </w:num>
  <w:num w:numId="26">
    <w:abstractNumId w:val="28"/>
  </w:num>
  <w:num w:numId="27">
    <w:abstractNumId w:val="6"/>
  </w:num>
  <w:num w:numId="28">
    <w:abstractNumId w:val="25"/>
  </w:num>
  <w:num w:numId="29">
    <w:abstractNumId w:val="27"/>
  </w:num>
  <w:num w:numId="30">
    <w:abstractNumId w:val="11"/>
  </w:num>
  <w:num w:numId="31">
    <w:abstractNumId w:val="30"/>
  </w:num>
  <w:num w:numId="32">
    <w:abstractNumId w:val="8"/>
  </w:num>
  <w:num w:numId="33">
    <w:abstractNumId w:val="14"/>
  </w:num>
  <w:num w:numId="34">
    <w:abstractNumId w:val="34"/>
  </w:num>
  <w:num w:numId="35">
    <w:abstractNumId w:val="38"/>
  </w:num>
  <w:num w:numId="36">
    <w:abstractNumId w:val="16"/>
  </w:num>
  <w:num w:numId="37">
    <w:abstractNumId w:val="35"/>
  </w:num>
  <w:num w:numId="38">
    <w:abstractNumId w:val="40"/>
  </w:num>
  <w:num w:numId="39">
    <w:abstractNumId w:val="5"/>
  </w:num>
  <w:num w:numId="40">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28"/>
    <w:rsid w:val="0001021F"/>
    <w:rsid w:val="00033ABC"/>
    <w:rsid w:val="00042105"/>
    <w:rsid w:val="000457AB"/>
    <w:rsid w:val="00050E61"/>
    <w:rsid w:val="00051EF2"/>
    <w:rsid w:val="0005551D"/>
    <w:rsid w:val="00057850"/>
    <w:rsid w:val="00077C9E"/>
    <w:rsid w:val="00080809"/>
    <w:rsid w:val="00084512"/>
    <w:rsid w:val="000953A3"/>
    <w:rsid w:val="00097FA1"/>
    <w:rsid w:val="000B21D9"/>
    <w:rsid w:val="000C7027"/>
    <w:rsid w:val="000D4ED8"/>
    <w:rsid w:val="000D61C4"/>
    <w:rsid w:val="000E5DD6"/>
    <w:rsid w:val="000F2001"/>
    <w:rsid w:val="000F40F3"/>
    <w:rsid w:val="00107738"/>
    <w:rsid w:val="00121718"/>
    <w:rsid w:val="0012402E"/>
    <w:rsid w:val="0013151E"/>
    <w:rsid w:val="00132267"/>
    <w:rsid w:val="00143DFA"/>
    <w:rsid w:val="001612E3"/>
    <w:rsid w:val="00171326"/>
    <w:rsid w:val="001A37D8"/>
    <w:rsid w:val="001A7E25"/>
    <w:rsid w:val="001B0A12"/>
    <w:rsid w:val="001B5F12"/>
    <w:rsid w:val="001B658B"/>
    <w:rsid w:val="001D145D"/>
    <w:rsid w:val="001E4390"/>
    <w:rsid w:val="0020475B"/>
    <w:rsid w:val="002076FE"/>
    <w:rsid w:val="0022452F"/>
    <w:rsid w:val="00227967"/>
    <w:rsid w:val="002308A0"/>
    <w:rsid w:val="0023550E"/>
    <w:rsid w:val="00250F00"/>
    <w:rsid w:val="00266354"/>
    <w:rsid w:val="00285BDF"/>
    <w:rsid w:val="002A35A1"/>
    <w:rsid w:val="002A5901"/>
    <w:rsid w:val="002E655A"/>
    <w:rsid w:val="002F08F5"/>
    <w:rsid w:val="002F5E66"/>
    <w:rsid w:val="00300191"/>
    <w:rsid w:val="003050A7"/>
    <w:rsid w:val="0030630F"/>
    <w:rsid w:val="00322393"/>
    <w:rsid w:val="00324630"/>
    <w:rsid w:val="00324F54"/>
    <w:rsid w:val="00333EBF"/>
    <w:rsid w:val="00337691"/>
    <w:rsid w:val="00384C26"/>
    <w:rsid w:val="003873D6"/>
    <w:rsid w:val="00387901"/>
    <w:rsid w:val="003A1EEF"/>
    <w:rsid w:val="003B58C3"/>
    <w:rsid w:val="003B64AE"/>
    <w:rsid w:val="003D0396"/>
    <w:rsid w:val="003D2E48"/>
    <w:rsid w:val="003D572C"/>
    <w:rsid w:val="003E2A89"/>
    <w:rsid w:val="003F3FC8"/>
    <w:rsid w:val="003F4736"/>
    <w:rsid w:val="003F603D"/>
    <w:rsid w:val="004170D1"/>
    <w:rsid w:val="00421B69"/>
    <w:rsid w:val="00423EA2"/>
    <w:rsid w:val="00425436"/>
    <w:rsid w:val="00431EA9"/>
    <w:rsid w:val="00442850"/>
    <w:rsid w:val="00450223"/>
    <w:rsid w:val="00463047"/>
    <w:rsid w:val="00463CBB"/>
    <w:rsid w:val="00475438"/>
    <w:rsid w:val="00482191"/>
    <w:rsid w:val="004939ED"/>
    <w:rsid w:val="00494076"/>
    <w:rsid w:val="0049421F"/>
    <w:rsid w:val="00494D16"/>
    <w:rsid w:val="004A35C7"/>
    <w:rsid w:val="004A7745"/>
    <w:rsid w:val="004A7F99"/>
    <w:rsid w:val="004B4101"/>
    <w:rsid w:val="004B4161"/>
    <w:rsid w:val="004C00F1"/>
    <w:rsid w:val="004C3233"/>
    <w:rsid w:val="004C4086"/>
    <w:rsid w:val="004D51B9"/>
    <w:rsid w:val="00501861"/>
    <w:rsid w:val="005143E8"/>
    <w:rsid w:val="005158A4"/>
    <w:rsid w:val="00520261"/>
    <w:rsid w:val="00526A06"/>
    <w:rsid w:val="00536432"/>
    <w:rsid w:val="005554BB"/>
    <w:rsid w:val="00562746"/>
    <w:rsid w:val="00562BE3"/>
    <w:rsid w:val="00565FC7"/>
    <w:rsid w:val="00581EC9"/>
    <w:rsid w:val="00582936"/>
    <w:rsid w:val="0058501C"/>
    <w:rsid w:val="00587D81"/>
    <w:rsid w:val="0059126F"/>
    <w:rsid w:val="00591591"/>
    <w:rsid w:val="00597EE5"/>
    <w:rsid w:val="005B5743"/>
    <w:rsid w:val="005C2878"/>
    <w:rsid w:val="005C59EE"/>
    <w:rsid w:val="005C6045"/>
    <w:rsid w:val="005E2374"/>
    <w:rsid w:val="005E4C88"/>
    <w:rsid w:val="005E6BF6"/>
    <w:rsid w:val="005F634F"/>
    <w:rsid w:val="005F69DE"/>
    <w:rsid w:val="005F7E2C"/>
    <w:rsid w:val="00611558"/>
    <w:rsid w:val="00611B04"/>
    <w:rsid w:val="006228B9"/>
    <w:rsid w:val="00634F7C"/>
    <w:rsid w:val="0064275C"/>
    <w:rsid w:val="00646655"/>
    <w:rsid w:val="0067533F"/>
    <w:rsid w:val="00682AF7"/>
    <w:rsid w:val="006A5416"/>
    <w:rsid w:val="006B67FB"/>
    <w:rsid w:val="006C62FE"/>
    <w:rsid w:val="006D7DA6"/>
    <w:rsid w:val="006F23D8"/>
    <w:rsid w:val="006F58A8"/>
    <w:rsid w:val="00705375"/>
    <w:rsid w:val="007167C2"/>
    <w:rsid w:val="007243EF"/>
    <w:rsid w:val="007331FD"/>
    <w:rsid w:val="007502F2"/>
    <w:rsid w:val="00757D59"/>
    <w:rsid w:val="007800EC"/>
    <w:rsid w:val="007A63A7"/>
    <w:rsid w:val="007C5889"/>
    <w:rsid w:val="007E14E2"/>
    <w:rsid w:val="007E34E1"/>
    <w:rsid w:val="007E38FB"/>
    <w:rsid w:val="007F3ACC"/>
    <w:rsid w:val="00802C85"/>
    <w:rsid w:val="008055C5"/>
    <w:rsid w:val="00810C80"/>
    <w:rsid w:val="00813F35"/>
    <w:rsid w:val="00815842"/>
    <w:rsid w:val="00823358"/>
    <w:rsid w:val="008259ED"/>
    <w:rsid w:val="0083162F"/>
    <w:rsid w:val="0083167A"/>
    <w:rsid w:val="00846125"/>
    <w:rsid w:val="008527F1"/>
    <w:rsid w:val="00872FA2"/>
    <w:rsid w:val="00883FAD"/>
    <w:rsid w:val="008A2387"/>
    <w:rsid w:val="008A6722"/>
    <w:rsid w:val="008A68F8"/>
    <w:rsid w:val="008B7ACF"/>
    <w:rsid w:val="008C0B63"/>
    <w:rsid w:val="008C208C"/>
    <w:rsid w:val="008F1C76"/>
    <w:rsid w:val="008F34AE"/>
    <w:rsid w:val="00900753"/>
    <w:rsid w:val="00905DE6"/>
    <w:rsid w:val="009314AA"/>
    <w:rsid w:val="009348B9"/>
    <w:rsid w:val="00942282"/>
    <w:rsid w:val="00962AD7"/>
    <w:rsid w:val="009750CB"/>
    <w:rsid w:val="00983071"/>
    <w:rsid w:val="0098401A"/>
    <w:rsid w:val="009A75AE"/>
    <w:rsid w:val="009E06FB"/>
    <w:rsid w:val="00A01DEF"/>
    <w:rsid w:val="00A360F1"/>
    <w:rsid w:val="00A37D17"/>
    <w:rsid w:val="00A5105E"/>
    <w:rsid w:val="00A609E4"/>
    <w:rsid w:val="00A60E9B"/>
    <w:rsid w:val="00A631DA"/>
    <w:rsid w:val="00A63400"/>
    <w:rsid w:val="00A636EC"/>
    <w:rsid w:val="00A6511C"/>
    <w:rsid w:val="00A70E12"/>
    <w:rsid w:val="00A72257"/>
    <w:rsid w:val="00A77E19"/>
    <w:rsid w:val="00A828BF"/>
    <w:rsid w:val="00A96542"/>
    <w:rsid w:val="00AC3381"/>
    <w:rsid w:val="00B1172F"/>
    <w:rsid w:val="00B13FBC"/>
    <w:rsid w:val="00B21314"/>
    <w:rsid w:val="00B31811"/>
    <w:rsid w:val="00B31CA3"/>
    <w:rsid w:val="00B5072E"/>
    <w:rsid w:val="00B765A7"/>
    <w:rsid w:val="00B80F58"/>
    <w:rsid w:val="00B80F78"/>
    <w:rsid w:val="00B8102E"/>
    <w:rsid w:val="00B815A1"/>
    <w:rsid w:val="00B93DB7"/>
    <w:rsid w:val="00BA2D74"/>
    <w:rsid w:val="00BB0F23"/>
    <w:rsid w:val="00BB59B4"/>
    <w:rsid w:val="00BC505B"/>
    <w:rsid w:val="00BD06DE"/>
    <w:rsid w:val="00BD511F"/>
    <w:rsid w:val="00BE32E6"/>
    <w:rsid w:val="00BE6B8A"/>
    <w:rsid w:val="00BF3B5B"/>
    <w:rsid w:val="00BF7010"/>
    <w:rsid w:val="00C14D21"/>
    <w:rsid w:val="00C16F72"/>
    <w:rsid w:val="00C5117E"/>
    <w:rsid w:val="00C65370"/>
    <w:rsid w:val="00C76DBA"/>
    <w:rsid w:val="00C86BD1"/>
    <w:rsid w:val="00C917C1"/>
    <w:rsid w:val="00C9635B"/>
    <w:rsid w:val="00CA4BD8"/>
    <w:rsid w:val="00CA5EC5"/>
    <w:rsid w:val="00CA6583"/>
    <w:rsid w:val="00CB3E6A"/>
    <w:rsid w:val="00CB50B2"/>
    <w:rsid w:val="00CB5965"/>
    <w:rsid w:val="00CD33E0"/>
    <w:rsid w:val="00CE6863"/>
    <w:rsid w:val="00D0416B"/>
    <w:rsid w:val="00D238ED"/>
    <w:rsid w:val="00D262DC"/>
    <w:rsid w:val="00D35911"/>
    <w:rsid w:val="00D52384"/>
    <w:rsid w:val="00D52501"/>
    <w:rsid w:val="00D61FF9"/>
    <w:rsid w:val="00D72666"/>
    <w:rsid w:val="00D83075"/>
    <w:rsid w:val="00D8408E"/>
    <w:rsid w:val="00DA61C3"/>
    <w:rsid w:val="00DA7DD2"/>
    <w:rsid w:val="00DB0582"/>
    <w:rsid w:val="00DB2584"/>
    <w:rsid w:val="00DB4952"/>
    <w:rsid w:val="00DC1E04"/>
    <w:rsid w:val="00DD0B63"/>
    <w:rsid w:val="00DE5A68"/>
    <w:rsid w:val="00DE6754"/>
    <w:rsid w:val="00DF051C"/>
    <w:rsid w:val="00DF50B2"/>
    <w:rsid w:val="00DF57A5"/>
    <w:rsid w:val="00E01C83"/>
    <w:rsid w:val="00E07AA2"/>
    <w:rsid w:val="00E108B2"/>
    <w:rsid w:val="00E21B5D"/>
    <w:rsid w:val="00E33CE3"/>
    <w:rsid w:val="00E362F4"/>
    <w:rsid w:val="00E41795"/>
    <w:rsid w:val="00E54798"/>
    <w:rsid w:val="00E61D86"/>
    <w:rsid w:val="00E919AF"/>
    <w:rsid w:val="00E9603B"/>
    <w:rsid w:val="00E9620C"/>
    <w:rsid w:val="00EB069A"/>
    <w:rsid w:val="00EC0B64"/>
    <w:rsid w:val="00EC757D"/>
    <w:rsid w:val="00ED2279"/>
    <w:rsid w:val="00EE64BB"/>
    <w:rsid w:val="00EF5B6E"/>
    <w:rsid w:val="00F037F3"/>
    <w:rsid w:val="00F04F70"/>
    <w:rsid w:val="00F1170D"/>
    <w:rsid w:val="00F13D45"/>
    <w:rsid w:val="00F14B32"/>
    <w:rsid w:val="00F224B4"/>
    <w:rsid w:val="00F24F4A"/>
    <w:rsid w:val="00F27A3A"/>
    <w:rsid w:val="00F30FA0"/>
    <w:rsid w:val="00F3483C"/>
    <w:rsid w:val="00F4005E"/>
    <w:rsid w:val="00F400D7"/>
    <w:rsid w:val="00F43E4B"/>
    <w:rsid w:val="00F45C19"/>
    <w:rsid w:val="00F51221"/>
    <w:rsid w:val="00F55D17"/>
    <w:rsid w:val="00F60E12"/>
    <w:rsid w:val="00F74A78"/>
    <w:rsid w:val="00F87540"/>
    <w:rsid w:val="00FA2C3C"/>
    <w:rsid w:val="00FA4528"/>
    <w:rsid w:val="00FB7B9A"/>
    <w:rsid w:val="00FC0429"/>
    <w:rsid w:val="00FC7BA0"/>
    <w:rsid w:val="00FD0391"/>
    <w:rsid w:val="00FD0B2D"/>
    <w:rsid w:val="00FD295D"/>
    <w:rsid w:val="00FE0E94"/>
    <w:rsid w:val="00FF421F"/>
    <w:rsid w:val="00FF4D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92FB4"/>
  <w15:chartTrackingRefBased/>
  <w15:docId w15:val="{BAF9AFCF-698D-4B53-8C89-717F0404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B67FB"/>
    <w:pPr>
      <w:spacing w:line="260" w:lineRule="atLeast"/>
    </w:pPr>
  </w:style>
  <w:style w:type="paragraph" w:styleId="Naslov1">
    <w:name w:val="heading 1"/>
    <w:basedOn w:val="Navaden"/>
    <w:next w:val="Navaden"/>
    <w:link w:val="Naslov1Znak"/>
    <w:uiPriority w:val="9"/>
    <w:qFormat/>
    <w:rsid w:val="00CD33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227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avaden"/>
    <w:next w:val="Navaden"/>
    <w:link w:val="Naslov4Znak"/>
    <w:uiPriority w:val="9"/>
    <w:semiHidden/>
    <w:unhideWhenUsed/>
    <w:qFormat/>
    <w:rsid w:val="00143D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FA45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4528"/>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CD33E0"/>
    <w:rPr>
      <w:rFonts w:asciiTheme="majorHAnsi" w:eastAsiaTheme="majorEastAsia" w:hAnsiTheme="majorHAnsi" w:cstheme="majorBidi"/>
      <w:color w:val="2F5496" w:themeColor="accent1" w:themeShade="BF"/>
      <w:sz w:val="32"/>
      <w:szCs w:val="32"/>
    </w:rPr>
  </w:style>
  <w:style w:type="character" w:customStyle="1" w:styleId="NavadenspletZnak">
    <w:name w:val="Navaden (splet) Znak"/>
    <w:link w:val="Navadensplet"/>
    <w:uiPriority w:val="99"/>
    <w:locked/>
    <w:rsid w:val="00536432"/>
    <w:rPr>
      <w:rFonts w:ascii="Times New Roman" w:eastAsia="Times New Roman" w:hAnsi="Times New Roman" w:cs="Times New Roman"/>
      <w:color w:val="333333"/>
      <w:sz w:val="18"/>
      <w:szCs w:val="18"/>
    </w:rPr>
  </w:style>
  <w:style w:type="paragraph" w:styleId="Navadensplet">
    <w:name w:val="Normal (Web)"/>
    <w:basedOn w:val="Navaden"/>
    <w:link w:val="NavadenspletZnak"/>
    <w:unhideWhenUsed/>
    <w:rsid w:val="00536432"/>
    <w:pPr>
      <w:spacing w:after="210" w:line="240" w:lineRule="auto"/>
    </w:pPr>
    <w:rPr>
      <w:rFonts w:ascii="Times New Roman" w:eastAsia="Times New Roman" w:hAnsi="Times New Roman" w:cs="Times New Roman"/>
      <w:color w:val="333333"/>
      <w:sz w:val="18"/>
      <w:szCs w:val="18"/>
    </w:rPr>
  </w:style>
  <w:style w:type="paragraph" w:styleId="Odstavekseznama">
    <w:name w:val="List Paragraph"/>
    <w:basedOn w:val="Navaden"/>
    <w:link w:val="OdstavekseznamaZnak"/>
    <w:uiPriority w:val="34"/>
    <w:qFormat/>
    <w:rsid w:val="00DF051C"/>
    <w:pPr>
      <w:spacing w:after="0" w:line="260" w:lineRule="exact"/>
      <w:ind w:left="720"/>
      <w:contextualSpacing/>
    </w:pPr>
    <w:rPr>
      <w:rFonts w:ascii="Arial" w:eastAsia="Times New Roman" w:hAnsi="Arial" w:cs="Times New Roman"/>
      <w:sz w:val="20"/>
      <w:szCs w:val="24"/>
    </w:rPr>
  </w:style>
  <w:style w:type="character" w:customStyle="1" w:styleId="OdstavekseznamaZnak">
    <w:name w:val="Odstavek seznama Znak"/>
    <w:link w:val="Odstavekseznama"/>
    <w:uiPriority w:val="34"/>
    <w:locked/>
    <w:rsid w:val="00DF051C"/>
    <w:rPr>
      <w:rFonts w:ascii="Arial" w:eastAsia="Times New Roman" w:hAnsi="Arial" w:cs="Times New Roman"/>
      <w:sz w:val="20"/>
      <w:szCs w:val="24"/>
    </w:rPr>
  </w:style>
  <w:style w:type="character" w:customStyle="1" w:styleId="highlight1">
    <w:name w:val="highlight1"/>
    <w:rsid w:val="00F43E4B"/>
    <w:rPr>
      <w:color w:val="FF0000"/>
      <w:shd w:val="clear" w:color="auto" w:fill="FFFFFF"/>
    </w:rPr>
  </w:style>
  <w:style w:type="paragraph" w:styleId="Besedilooblaka">
    <w:name w:val="Balloon Text"/>
    <w:basedOn w:val="Navaden"/>
    <w:link w:val="BesedilooblakaZnak"/>
    <w:uiPriority w:val="99"/>
    <w:semiHidden/>
    <w:unhideWhenUsed/>
    <w:rsid w:val="009E06F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06FB"/>
    <w:rPr>
      <w:rFonts w:ascii="Segoe UI" w:hAnsi="Segoe UI" w:cs="Segoe UI"/>
      <w:sz w:val="18"/>
      <w:szCs w:val="18"/>
    </w:rPr>
  </w:style>
  <w:style w:type="paragraph" w:customStyle="1" w:styleId="poglavje">
    <w:name w:val="poglavje"/>
    <w:basedOn w:val="Naslov1"/>
    <w:link w:val="poglavjeZnak"/>
    <w:qFormat/>
    <w:rsid w:val="001612E3"/>
    <w:pPr>
      <w:numPr>
        <w:numId w:val="2"/>
      </w:numPr>
      <w:spacing w:before="120" w:after="120"/>
      <w:jc w:val="center"/>
    </w:pPr>
  </w:style>
  <w:style w:type="paragraph" w:customStyle="1" w:styleId="naslovpoglavja">
    <w:name w:val="naslov poglavja"/>
    <w:basedOn w:val="poglavje"/>
    <w:link w:val="naslovpoglavjaZnak"/>
    <w:qFormat/>
    <w:rsid w:val="005F634F"/>
    <w:pPr>
      <w:numPr>
        <w:numId w:val="0"/>
      </w:numPr>
    </w:pPr>
  </w:style>
  <w:style w:type="character" w:customStyle="1" w:styleId="Naslov2Znak">
    <w:name w:val="Naslov 2 Znak"/>
    <w:basedOn w:val="Privzetapisavaodstavka"/>
    <w:link w:val="Naslov2"/>
    <w:uiPriority w:val="9"/>
    <w:rsid w:val="00227967"/>
    <w:rPr>
      <w:rFonts w:asciiTheme="majorHAnsi" w:eastAsiaTheme="majorEastAsia" w:hAnsiTheme="majorHAnsi" w:cstheme="majorBidi"/>
      <w:color w:val="2F5496" w:themeColor="accent1" w:themeShade="BF"/>
      <w:sz w:val="26"/>
      <w:szCs w:val="26"/>
    </w:rPr>
  </w:style>
  <w:style w:type="character" w:customStyle="1" w:styleId="poglavjeZnak">
    <w:name w:val="poglavje Znak"/>
    <w:basedOn w:val="Naslov1Znak"/>
    <w:link w:val="poglavje"/>
    <w:rsid w:val="001612E3"/>
    <w:rPr>
      <w:rFonts w:asciiTheme="majorHAnsi" w:eastAsiaTheme="majorEastAsia" w:hAnsiTheme="majorHAnsi" w:cstheme="majorBidi"/>
      <w:color w:val="2F5496" w:themeColor="accent1" w:themeShade="BF"/>
      <w:sz w:val="32"/>
      <w:szCs w:val="32"/>
    </w:rPr>
  </w:style>
  <w:style w:type="character" w:customStyle="1" w:styleId="naslovpoglavjaZnak">
    <w:name w:val="naslov poglavja Znak"/>
    <w:basedOn w:val="poglavjeZnak"/>
    <w:link w:val="naslovpoglavja"/>
    <w:rsid w:val="005F634F"/>
    <w:rPr>
      <w:rFonts w:asciiTheme="majorHAnsi" w:eastAsiaTheme="majorEastAsia" w:hAnsiTheme="majorHAnsi" w:cstheme="majorBidi"/>
      <w:color w:val="2F5496" w:themeColor="accent1" w:themeShade="BF"/>
      <w:sz w:val="32"/>
      <w:szCs w:val="32"/>
    </w:rPr>
  </w:style>
  <w:style w:type="paragraph" w:customStyle="1" w:styleId="Podpoglavje">
    <w:name w:val="Podpoglavje"/>
    <w:basedOn w:val="Naslov2"/>
    <w:link w:val="PodpoglavjeZnak"/>
    <w:qFormat/>
    <w:rsid w:val="00A63400"/>
    <w:pPr>
      <w:spacing w:after="120"/>
      <w:jc w:val="center"/>
    </w:pPr>
  </w:style>
  <w:style w:type="paragraph" w:customStyle="1" w:styleId="len">
    <w:name w:val="Člen"/>
    <w:basedOn w:val="Navaden"/>
    <w:link w:val="lenZnak"/>
    <w:qFormat/>
    <w:rsid w:val="00B8102E"/>
    <w:pPr>
      <w:numPr>
        <w:numId w:val="3"/>
      </w:numPr>
      <w:spacing w:before="120" w:after="120"/>
      <w:jc w:val="center"/>
    </w:pPr>
    <w:rPr>
      <w:b/>
      <w:sz w:val="24"/>
    </w:rPr>
  </w:style>
  <w:style w:type="character" w:customStyle="1" w:styleId="PodpoglavjeZnak">
    <w:name w:val="Podpoglavje Znak"/>
    <w:basedOn w:val="Naslov2Znak"/>
    <w:link w:val="Podpoglavje"/>
    <w:rsid w:val="00A63400"/>
    <w:rPr>
      <w:rFonts w:asciiTheme="majorHAnsi" w:eastAsiaTheme="majorEastAsia" w:hAnsiTheme="majorHAnsi" w:cstheme="majorBidi"/>
      <w:color w:val="2F5496" w:themeColor="accent1" w:themeShade="BF"/>
      <w:sz w:val="26"/>
      <w:szCs w:val="26"/>
    </w:rPr>
  </w:style>
  <w:style w:type="character" w:customStyle="1" w:styleId="lenZnak">
    <w:name w:val="Člen Znak"/>
    <w:basedOn w:val="Privzetapisavaodstavka"/>
    <w:link w:val="len"/>
    <w:rsid w:val="00B8102E"/>
    <w:rPr>
      <w:b/>
      <w:sz w:val="24"/>
    </w:rPr>
  </w:style>
  <w:style w:type="paragraph" w:customStyle="1" w:styleId="Odstavek">
    <w:name w:val="Odstavek"/>
    <w:basedOn w:val="Navaden"/>
    <w:link w:val="OdstavekZnak"/>
    <w:qFormat/>
    <w:rsid w:val="00A6511C"/>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A6511C"/>
    <w:rPr>
      <w:rFonts w:ascii="Arial" w:eastAsia="Times New Roman" w:hAnsi="Arial" w:cs="Times New Roman"/>
      <w:lang w:val="x-none" w:eastAsia="x-none"/>
    </w:rPr>
  </w:style>
  <w:style w:type="paragraph" w:styleId="Brezrazmikov">
    <w:name w:val="No Spacing"/>
    <w:uiPriority w:val="1"/>
    <w:qFormat/>
    <w:rsid w:val="00A6511C"/>
    <w:pPr>
      <w:spacing w:after="0" w:line="240" w:lineRule="auto"/>
    </w:pPr>
    <w:rPr>
      <w:rFonts w:ascii="Arial" w:eastAsia="Times New Roman" w:hAnsi="Arial" w:cs="Times New Roman"/>
      <w:sz w:val="20"/>
      <w:szCs w:val="24"/>
    </w:rPr>
  </w:style>
  <w:style w:type="paragraph" w:customStyle="1" w:styleId="lennaslov">
    <w:name w:val="Člen_naslov"/>
    <w:basedOn w:val="len"/>
    <w:qFormat/>
    <w:rsid w:val="00A6511C"/>
    <w:pPr>
      <w:numPr>
        <w:numId w:val="0"/>
      </w:numPr>
      <w:suppressAutoHyphens/>
      <w:overflowPunct w:val="0"/>
      <w:autoSpaceDE w:val="0"/>
      <w:autoSpaceDN w:val="0"/>
      <w:adjustRightInd w:val="0"/>
      <w:spacing w:before="0" w:after="0" w:line="240" w:lineRule="auto"/>
      <w:textAlignment w:val="baseline"/>
    </w:pPr>
    <w:rPr>
      <w:rFonts w:ascii="Arial" w:eastAsia="Times New Roman" w:hAnsi="Arial" w:cs="Arial"/>
      <w:sz w:val="22"/>
      <w:lang w:eastAsia="sl-SI"/>
    </w:rPr>
  </w:style>
  <w:style w:type="character" w:styleId="Pripombasklic">
    <w:name w:val="annotation reference"/>
    <w:basedOn w:val="Privzetapisavaodstavka"/>
    <w:uiPriority w:val="99"/>
    <w:semiHidden/>
    <w:unhideWhenUsed/>
    <w:rsid w:val="004C3233"/>
    <w:rPr>
      <w:sz w:val="16"/>
      <w:szCs w:val="16"/>
    </w:rPr>
  </w:style>
  <w:style w:type="paragraph" w:styleId="Pripombabesedilo">
    <w:name w:val="annotation text"/>
    <w:basedOn w:val="Navaden"/>
    <w:link w:val="PripombabesediloZnak"/>
    <w:uiPriority w:val="99"/>
    <w:semiHidden/>
    <w:unhideWhenUsed/>
    <w:rsid w:val="004C323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C3233"/>
    <w:rPr>
      <w:sz w:val="20"/>
      <w:szCs w:val="20"/>
    </w:rPr>
  </w:style>
  <w:style w:type="paragraph" w:styleId="Zadevapripombe">
    <w:name w:val="annotation subject"/>
    <w:basedOn w:val="Pripombabesedilo"/>
    <w:next w:val="Pripombabesedilo"/>
    <w:link w:val="ZadevapripombeZnak"/>
    <w:uiPriority w:val="99"/>
    <w:semiHidden/>
    <w:unhideWhenUsed/>
    <w:rsid w:val="004C3233"/>
    <w:rPr>
      <w:b/>
      <w:bCs/>
    </w:rPr>
  </w:style>
  <w:style w:type="character" w:customStyle="1" w:styleId="ZadevapripombeZnak">
    <w:name w:val="Zadeva pripombe Znak"/>
    <w:basedOn w:val="PripombabesediloZnak"/>
    <w:link w:val="Zadevapripombe"/>
    <w:uiPriority w:val="99"/>
    <w:semiHidden/>
    <w:rsid w:val="004C3233"/>
    <w:rPr>
      <w:b/>
      <w:bCs/>
      <w:sz w:val="20"/>
      <w:szCs w:val="20"/>
    </w:rPr>
  </w:style>
  <w:style w:type="character" w:customStyle="1" w:styleId="AlineazaodstavkomZnak">
    <w:name w:val="Alinea za odstavkom Znak"/>
    <w:link w:val="Alineazaodstavkom"/>
    <w:locked/>
    <w:rsid w:val="00D262DC"/>
    <w:rPr>
      <w:rFonts w:ascii="Arial" w:eastAsia="Times New Roman" w:hAnsi="Arial" w:cs="Arial"/>
      <w:lang w:val="x-none" w:eastAsia="x-none"/>
    </w:rPr>
  </w:style>
  <w:style w:type="paragraph" w:customStyle="1" w:styleId="Alineazaodstavkom">
    <w:name w:val="Alinea za odstavkom"/>
    <w:basedOn w:val="Navaden"/>
    <w:link w:val="AlineazaodstavkomZnak"/>
    <w:qFormat/>
    <w:rsid w:val="00D262DC"/>
    <w:pPr>
      <w:numPr>
        <w:numId w:val="5"/>
      </w:numPr>
      <w:spacing w:after="0" w:line="240" w:lineRule="auto"/>
      <w:jc w:val="both"/>
    </w:pPr>
    <w:rPr>
      <w:rFonts w:ascii="Arial" w:eastAsia="Times New Roman" w:hAnsi="Arial" w:cs="Arial"/>
      <w:lang w:val="x-none" w:eastAsia="x-none"/>
    </w:rPr>
  </w:style>
  <w:style w:type="paragraph" w:customStyle="1" w:styleId="tevilnatoka111">
    <w:name w:val="Številčna točka 1.1.1"/>
    <w:basedOn w:val="Navaden"/>
    <w:qFormat/>
    <w:rsid w:val="003873D6"/>
    <w:pPr>
      <w:widowControl w:val="0"/>
      <w:numPr>
        <w:ilvl w:val="2"/>
        <w:numId w:val="6"/>
      </w:numPr>
      <w:tabs>
        <w:tab w:val="decimal" w:pos="567"/>
      </w:tabs>
      <w:overflowPunct w:val="0"/>
      <w:autoSpaceDE w:val="0"/>
      <w:autoSpaceDN w:val="0"/>
      <w:adjustRightInd w:val="0"/>
      <w:spacing w:after="0" w:line="240" w:lineRule="auto"/>
      <w:jc w:val="both"/>
    </w:pPr>
    <w:rPr>
      <w:rFonts w:ascii="Arial" w:eastAsia="Times New Roman" w:hAnsi="Arial" w:cs="Times New Roman"/>
      <w:szCs w:val="16"/>
      <w:lang w:eastAsia="sl-SI"/>
    </w:rPr>
  </w:style>
  <w:style w:type="character" w:customStyle="1" w:styleId="tevilnatokaZnak">
    <w:name w:val="Številčna točka Znak"/>
    <w:link w:val="tevilnatoka"/>
    <w:locked/>
    <w:rsid w:val="003873D6"/>
    <w:rPr>
      <w:rFonts w:ascii="Arial" w:eastAsia="Times New Roman" w:hAnsi="Arial" w:cs="Arial"/>
      <w:lang w:val="x-none" w:eastAsia="x-none"/>
    </w:rPr>
  </w:style>
  <w:style w:type="paragraph" w:customStyle="1" w:styleId="tevilnatoka">
    <w:name w:val="Številčna točka"/>
    <w:basedOn w:val="Navaden"/>
    <w:link w:val="tevilnatokaZnak"/>
    <w:qFormat/>
    <w:rsid w:val="003873D6"/>
    <w:pPr>
      <w:numPr>
        <w:numId w:val="6"/>
      </w:numPr>
      <w:spacing w:after="0" w:line="240" w:lineRule="auto"/>
      <w:jc w:val="both"/>
    </w:pPr>
    <w:rPr>
      <w:rFonts w:ascii="Arial" w:eastAsia="Times New Roman" w:hAnsi="Arial" w:cs="Arial"/>
      <w:lang w:val="x-none" w:eastAsia="x-none"/>
    </w:rPr>
  </w:style>
  <w:style w:type="paragraph" w:customStyle="1" w:styleId="tevilnatoka11Nova">
    <w:name w:val="Številčna točka 1.1 Nova"/>
    <w:basedOn w:val="tevilnatoka"/>
    <w:qFormat/>
    <w:rsid w:val="003873D6"/>
    <w:pPr>
      <w:numPr>
        <w:ilvl w:val="1"/>
      </w:numPr>
      <w:tabs>
        <w:tab w:val="num" w:pos="360"/>
      </w:tabs>
      <w:ind w:left="1500" w:hanging="420"/>
    </w:pPr>
  </w:style>
  <w:style w:type="paragraph" w:customStyle="1" w:styleId="Alineazatevilnotoko">
    <w:name w:val="Alinea za številčno točko"/>
    <w:basedOn w:val="Alineazaodstavkom"/>
    <w:link w:val="AlineazatevilnotokoZnak"/>
    <w:qFormat/>
    <w:rsid w:val="003873D6"/>
    <w:pPr>
      <w:numPr>
        <w:numId w:val="1"/>
      </w:numPr>
      <w:ind w:left="539" w:hanging="142"/>
    </w:pPr>
    <w:rPr>
      <w:rFonts w:cs="Times New Roman"/>
    </w:rPr>
  </w:style>
  <w:style w:type="character" w:customStyle="1" w:styleId="AlineazatevilnotokoZnak">
    <w:name w:val="Alinea za številčno točko Znak"/>
    <w:link w:val="Alineazatevilnotoko"/>
    <w:locked/>
    <w:rsid w:val="003873D6"/>
    <w:rPr>
      <w:rFonts w:ascii="Arial" w:eastAsia="Times New Roman" w:hAnsi="Arial" w:cs="Times New Roman"/>
      <w:lang w:val="x-none" w:eastAsia="x-none"/>
    </w:rPr>
  </w:style>
  <w:style w:type="character" w:customStyle="1" w:styleId="OddelekZnak1">
    <w:name w:val="Oddelek Znak1"/>
    <w:link w:val="Oddelek"/>
    <w:locked/>
    <w:rsid w:val="003873D6"/>
    <w:rPr>
      <w:rFonts w:ascii="Arial" w:eastAsia="Times New Roman" w:hAnsi="Arial" w:cs="Arial"/>
      <w:lang w:val="x-none" w:eastAsia="x-none"/>
    </w:rPr>
  </w:style>
  <w:style w:type="paragraph" w:customStyle="1" w:styleId="Oddelek">
    <w:name w:val="Oddelek"/>
    <w:basedOn w:val="Navaden"/>
    <w:link w:val="OddelekZnak1"/>
    <w:qFormat/>
    <w:rsid w:val="003873D6"/>
    <w:pPr>
      <w:tabs>
        <w:tab w:val="left" w:pos="540"/>
        <w:tab w:val="left" w:pos="900"/>
      </w:tabs>
      <w:overflowPunct w:val="0"/>
      <w:autoSpaceDE w:val="0"/>
      <w:autoSpaceDN w:val="0"/>
      <w:adjustRightInd w:val="0"/>
      <w:spacing w:before="480" w:after="0" w:line="240" w:lineRule="auto"/>
      <w:jc w:val="center"/>
    </w:pPr>
    <w:rPr>
      <w:rFonts w:ascii="Arial" w:eastAsia="Times New Roman" w:hAnsi="Arial" w:cs="Arial"/>
      <w:lang w:val="x-none" w:eastAsia="x-none"/>
    </w:rPr>
  </w:style>
  <w:style w:type="character" w:customStyle="1" w:styleId="rtaZnak">
    <w:name w:val="Črta Znak"/>
    <w:link w:val="rta"/>
    <w:locked/>
    <w:rsid w:val="003873D6"/>
    <w:rPr>
      <w:rFonts w:ascii="Arial" w:eastAsia="Times New Roman" w:hAnsi="Arial" w:cs="Arial"/>
      <w:lang w:val="x-none" w:eastAsia="x-none"/>
    </w:rPr>
  </w:style>
  <w:style w:type="paragraph" w:customStyle="1" w:styleId="rta">
    <w:name w:val="Črta"/>
    <w:basedOn w:val="Navaden"/>
    <w:link w:val="rtaZnak"/>
    <w:qFormat/>
    <w:rsid w:val="003873D6"/>
    <w:pPr>
      <w:overflowPunct w:val="0"/>
      <w:autoSpaceDE w:val="0"/>
      <w:autoSpaceDN w:val="0"/>
      <w:adjustRightInd w:val="0"/>
      <w:spacing w:before="360" w:after="0" w:line="240" w:lineRule="auto"/>
      <w:jc w:val="center"/>
    </w:pPr>
    <w:rPr>
      <w:rFonts w:ascii="Arial" w:eastAsia="Times New Roman" w:hAnsi="Arial" w:cs="Arial"/>
      <w:lang w:val="x-none" w:eastAsia="x-none"/>
    </w:rPr>
  </w:style>
  <w:style w:type="paragraph" w:styleId="Revizija">
    <w:name w:val="Revision"/>
    <w:hidden/>
    <w:uiPriority w:val="99"/>
    <w:semiHidden/>
    <w:rsid w:val="0059126F"/>
    <w:pPr>
      <w:spacing w:after="0" w:line="240" w:lineRule="auto"/>
    </w:pPr>
  </w:style>
  <w:style w:type="character" w:customStyle="1" w:styleId="Naslov4Znak">
    <w:name w:val="Naslov 4 Znak"/>
    <w:basedOn w:val="Privzetapisavaodstavka"/>
    <w:link w:val="Naslov4"/>
    <w:uiPriority w:val="9"/>
    <w:semiHidden/>
    <w:rsid w:val="00143DFA"/>
    <w:rPr>
      <w:rFonts w:asciiTheme="majorHAnsi" w:eastAsiaTheme="majorEastAsia" w:hAnsiTheme="majorHAnsi" w:cstheme="majorBidi"/>
      <w:i/>
      <w:iCs/>
      <w:color w:val="2F5496" w:themeColor="accent1" w:themeShade="BF"/>
    </w:rPr>
  </w:style>
  <w:style w:type="paragraph" w:customStyle="1" w:styleId="esegmenth4">
    <w:name w:val="esegment_h4"/>
    <w:basedOn w:val="Navaden"/>
    <w:rsid w:val="00033AB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CE6863"/>
    <w:rPr>
      <w:color w:val="0000FF"/>
      <w:u w:val="single"/>
    </w:rPr>
  </w:style>
  <w:style w:type="paragraph" w:styleId="Glava">
    <w:name w:val="header"/>
    <w:basedOn w:val="Navaden"/>
    <w:link w:val="GlavaZnak"/>
    <w:uiPriority w:val="99"/>
    <w:unhideWhenUsed/>
    <w:rsid w:val="002308A0"/>
    <w:pPr>
      <w:tabs>
        <w:tab w:val="center" w:pos="4536"/>
        <w:tab w:val="right" w:pos="9072"/>
      </w:tabs>
      <w:spacing w:after="0" w:line="240" w:lineRule="auto"/>
    </w:pPr>
  </w:style>
  <w:style w:type="character" w:customStyle="1" w:styleId="GlavaZnak">
    <w:name w:val="Glava Znak"/>
    <w:basedOn w:val="Privzetapisavaodstavka"/>
    <w:link w:val="Glava"/>
    <w:uiPriority w:val="99"/>
    <w:rsid w:val="002308A0"/>
  </w:style>
  <w:style w:type="paragraph" w:styleId="Noga">
    <w:name w:val="footer"/>
    <w:basedOn w:val="Navaden"/>
    <w:link w:val="NogaZnak"/>
    <w:uiPriority w:val="99"/>
    <w:unhideWhenUsed/>
    <w:rsid w:val="002308A0"/>
    <w:pPr>
      <w:tabs>
        <w:tab w:val="center" w:pos="4536"/>
        <w:tab w:val="right" w:pos="9072"/>
      </w:tabs>
      <w:spacing w:after="0" w:line="240" w:lineRule="auto"/>
    </w:pPr>
  </w:style>
  <w:style w:type="character" w:customStyle="1" w:styleId="NogaZnak">
    <w:name w:val="Noga Znak"/>
    <w:basedOn w:val="Privzetapisavaodstavka"/>
    <w:link w:val="Noga"/>
    <w:uiPriority w:val="99"/>
    <w:rsid w:val="002308A0"/>
  </w:style>
  <w:style w:type="paragraph" w:customStyle="1" w:styleId="odstavek1">
    <w:name w:val="odstavek1"/>
    <w:basedOn w:val="Navaden"/>
    <w:uiPriority w:val="99"/>
    <w:rsid w:val="002308A0"/>
    <w:pPr>
      <w:spacing w:before="240" w:after="0" w:line="240" w:lineRule="auto"/>
      <w:ind w:firstLine="1021"/>
      <w:jc w:val="both"/>
    </w:pPr>
    <w:rPr>
      <w:rFonts w:ascii="Arial" w:eastAsia="Times New Roman" w:hAnsi="Arial" w:cs="Arial"/>
      <w:lang w:eastAsia="sl-SI"/>
    </w:rPr>
  </w:style>
  <w:style w:type="paragraph" w:customStyle="1" w:styleId="Poglavje0">
    <w:name w:val="Poglavje"/>
    <w:basedOn w:val="Navaden"/>
    <w:qFormat/>
    <w:rsid w:val="00634F7C"/>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paragraph" w:customStyle="1" w:styleId="Priloga">
    <w:name w:val="Priloga"/>
    <w:basedOn w:val="Navaden"/>
    <w:rsid w:val="005143E8"/>
    <w:pPr>
      <w:suppressAutoHyphens/>
      <w:overflowPunct w:val="0"/>
      <w:autoSpaceDE w:val="0"/>
      <w:spacing w:before="380" w:after="60" w:line="200" w:lineRule="exact"/>
      <w:jc w:val="both"/>
      <w:textAlignment w:val="baseline"/>
    </w:pPr>
    <w:rPr>
      <w:rFonts w:ascii="Arial" w:eastAsia="Times New Roman" w:hAnsi="Arial" w:cs="Arial"/>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6004">
      <w:bodyDiv w:val="1"/>
      <w:marLeft w:val="0"/>
      <w:marRight w:val="0"/>
      <w:marTop w:val="0"/>
      <w:marBottom w:val="0"/>
      <w:divBdr>
        <w:top w:val="none" w:sz="0" w:space="0" w:color="auto"/>
        <w:left w:val="none" w:sz="0" w:space="0" w:color="auto"/>
        <w:bottom w:val="none" w:sz="0" w:space="0" w:color="auto"/>
        <w:right w:val="none" w:sz="0" w:space="0" w:color="auto"/>
      </w:divBdr>
    </w:div>
    <w:div w:id="406342362">
      <w:bodyDiv w:val="1"/>
      <w:marLeft w:val="0"/>
      <w:marRight w:val="0"/>
      <w:marTop w:val="0"/>
      <w:marBottom w:val="0"/>
      <w:divBdr>
        <w:top w:val="none" w:sz="0" w:space="0" w:color="auto"/>
        <w:left w:val="none" w:sz="0" w:space="0" w:color="auto"/>
        <w:bottom w:val="none" w:sz="0" w:space="0" w:color="auto"/>
        <w:right w:val="none" w:sz="0" w:space="0" w:color="auto"/>
      </w:divBdr>
    </w:div>
    <w:div w:id="826482444">
      <w:bodyDiv w:val="1"/>
      <w:marLeft w:val="0"/>
      <w:marRight w:val="0"/>
      <w:marTop w:val="0"/>
      <w:marBottom w:val="0"/>
      <w:divBdr>
        <w:top w:val="none" w:sz="0" w:space="0" w:color="auto"/>
        <w:left w:val="none" w:sz="0" w:space="0" w:color="auto"/>
        <w:bottom w:val="none" w:sz="0" w:space="0" w:color="auto"/>
        <w:right w:val="none" w:sz="0" w:space="0" w:color="auto"/>
      </w:divBdr>
    </w:div>
    <w:div w:id="833303201">
      <w:bodyDiv w:val="1"/>
      <w:marLeft w:val="0"/>
      <w:marRight w:val="0"/>
      <w:marTop w:val="0"/>
      <w:marBottom w:val="0"/>
      <w:divBdr>
        <w:top w:val="none" w:sz="0" w:space="0" w:color="auto"/>
        <w:left w:val="none" w:sz="0" w:space="0" w:color="auto"/>
        <w:bottom w:val="none" w:sz="0" w:space="0" w:color="auto"/>
        <w:right w:val="none" w:sz="0" w:space="0" w:color="auto"/>
      </w:divBdr>
    </w:div>
    <w:div w:id="925960176">
      <w:bodyDiv w:val="1"/>
      <w:marLeft w:val="0"/>
      <w:marRight w:val="0"/>
      <w:marTop w:val="0"/>
      <w:marBottom w:val="0"/>
      <w:divBdr>
        <w:top w:val="none" w:sz="0" w:space="0" w:color="auto"/>
        <w:left w:val="none" w:sz="0" w:space="0" w:color="auto"/>
        <w:bottom w:val="none" w:sz="0" w:space="0" w:color="auto"/>
        <w:right w:val="none" w:sz="0" w:space="0" w:color="auto"/>
      </w:divBdr>
    </w:div>
    <w:div w:id="976422622">
      <w:bodyDiv w:val="1"/>
      <w:marLeft w:val="0"/>
      <w:marRight w:val="0"/>
      <w:marTop w:val="0"/>
      <w:marBottom w:val="0"/>
      <w:divBdr>
        <w:top w:val="none" w:sz="0" w:space="0" w:color="auto"/>
        <w:left w:val="none" w:sz="0" w:space="0" w:color="auto"/>
        <w:bottom w:val="none" w:sz="0" w:space="0" w:color="auto"/>
        <w:right w:val="none" w:sz="0" w:space="0" w:color="auto"/>
      </w:divBdr>
      <w:divsChild>
        <w:div w:id="1215047594">
          <w:marLeft w:val="0"/>
          <w:marRight w:val="0"/>
          <w:marTop w:val="360"/>
          <w:marBottom w:val="0"/>
          <w:divBdr>
            <w:top w:val="none" w:sz="0" w:space="0" w:color="auto"/>
            <w:left w:val="none" w:sz="0" w:space="0" w:color="auto"/>
            <w:bottom w:val="none" w:sz="0" w:space="0" w:color="auto"/>
            <w:right w:val="none" w:sz="0" w:space="0" w:color="auto"/>
          </w:divBdr>
        </w:div>
      </w:divsChild>
    </w:div>
    <w:div w:id="1070075078">
      <w:bodyDiv w:val="1"/>
      <w:marLeft w:val="0"/>
      <w:marRight w:val="0"/>
      <w:marTop w:val="0"/>
      <w:marBottom w:val="0"/>
      <w:divBdr>
        <w:top w:val="none" w:sz="0" w:space="0" w:color="auto"/>
        <w:left w:val="none" w:sz="0" w:space="0" w:color="auto"/>
        <w:bottom w:val="none" w:sz="0" w:space="0" w:color="auto"/>
        <w:right w:val="none" w:sz="0" w:space="0" w:color="auto"/>
      </w:divBdr>
    </w:div>
    <w:div w:id="1120762503">
      <w:bodyDiv w:val="1"/>
      <w:marLeft w:val="0"/>
      <w:marRight w:val="0"/>
      <w:marTop w:val="0"/>
      <w:marBottom w:val="0"/>
      <w:divBdr>
        <w:top w:val="none" w:sz="0" w:space="0" w:color="auto"/>
        <w:left w:val="none" w:sz="0" w:space="0" w:color="auto"/>
        <w:bottom w:val="none" w:sz="0" w:space="0" w:color="auto"/>
        <w:right w:val="none" w:sz="0" w:space="0" w:color="auto"/>
      </w:divBdr>
    </w:div>
    <w:div w:id="1403798454">
      <w:bodyDiv w:val="1"/>
      <w:marLeft w:val="0"/>
      <w:marRight w:val="0"/>
      <w:marTop w:val="0"/>
      <w:marBottom w:val="0"/>
      <w:divBdr>
        <w:top w:val="none" w:sz="0" w:space="0" w:color="auto"/>
        <w:left w:val="none" w:sz="0" w:space="0" w:color="auto"/>
        <w:bottom w:val="none" w:sz="0" w:space="0" w:color="auto"/>
        <w:right w:val="none" w:sz="0" w:space="0" w:color="auto"/>
      </w:divBdr>
    </w:div>
    <w:div w:id="1599174683">
      <w:bodyDiv w:val="1"/>
      <w:marLeft w:val="0"/>
      <w:marRight w:val="0"/>
      <w:marTop w:val="0"/>
      <w:marBottom w:val="0"/>
      <w:divBdr>
        <w:top w:val="none" w:sz="0" w:space="0" w:color="auto"/>
        <w:left w:val="none" w:sz="0" w:space="0" w:color="auto"/>
        <w:bottom w:val="none" w:sz="0" w:space="0" w:color="auto"/>
        <w:right w:val="none" w:sz="0" w:space="0" w:color="auto"/>
      </w:divBdr>
    </w:div>
    <w:div w:id="21241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A7BF76-7A46-4A0C-A987-963872BB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8709</Words>
  <Characters>49644</Characters>
  <Application>Microsoft Office Word</Application>
  <DocSecurity>0</DocSecurity>
  <Lines>413</Lines>
  <Paragraphs>116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Rabič</dc:creator>
  <cp:keywords/>
  <dc:description/>
  <cp:lastModifiedBy>Andreja Osolnik</cp:lastModifiedBy>
  <cp:revision>3</cp:revision>
  <cp:lastPrinted>2019-11-21T13:23:00Z</cp:lastPrinted>
  <dcterms:created xsi:type="dcterms:W3CDTF">2019-11-21T13:31:00Z</dcterms:created>
  <dcterms:modified xsi:type="dcterms:W3CDTF">2019-11-21T14:01:00Z</dcterms:modified>
</cp:coreProperties>
</file>