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D5FB" w14:textId="77777777" w:rsidR="00A37357" w:rsidRDefault="00A37357" w:rsidP="00A37357">
      <w:pPr>
        <w:pStyle w:val="Vrstapredpisa"/>
        <w:spacing w:before="0"/>
        <w:jc w:val="both"/>
        <w:rPr>
          <w:b w:val="0"/>
          <w:bCs w:val="0"/>
          <w:color w:val="auto"/>
          <w:spacing w:val="0"/>
          <w:sz w:val="20"/>
          <w:szCs w:val="20"/>
          <w:lang w:val="sl-SI"/>
        </w:rPr>
      </w:pPr>
    </w:p>
    <w:p w14:paraId="59BCC06B" w14:textId="77777777" w:rsidR="00A37357" w:rsidRPr="000027A1" w:rsidRDefault="00A37357" w:rsidP="00A37357">
      <w:pPr>
        <w:pStyle w:val="Vrstapredpisa"/>
        <w:spacing w:before="0"/>
        <w:jc w:val="both"/>
        <w:rPr>
          <w:b w:val="0"/>
          <w:bCs w:val="0"/>
          <w:color w:val="auto"/>
          <w:spacing w:val="0"/>
          <w:sz w:val="20"/>
          <w:szCs w:val="20"/>
          <w:lang w:val="sl-SI"/>
        </w:rPr>
      </w:pPr>
    </w:p>
    <w:p w14:paraId="392EB897" w14:textId="77777777" w:rsidR="00A37357" w:rsidRPr="000027A1" w:rsidRDefault="00A37357" w:rsidP="00A37357">
      <w:pPr>
        <w:overflowPunct/>
        <w:autoSpaceDE/>
        <w:autoSpaceDN/>
        <w:adjustRightInd/>
        <w:textAlignment w:val="auto"/>
        <w:rPr>
          <w:sz w:val="20"/>
          <w:szCs w:val="20"/>
        </w:rPr>
      </w:pPr>
    </w:p>
    <w:p w14:paraId="506C4C06" w14:textId="77777777" w:rsidR="00A37357" w:rsidRDefault="00A37357" w:rsidP="00A37357">
      <w:pPr>
        <w:overflowPunct/>
        <w:autoSpaceDE/>
        <w:autoSpaceDN/>
        <w:adjustRightInd/>
        <w:textAlignment w:val="auto"/>
        <w:rPr>
          <w:rFonts w:cs="Arial"/>
          <w:sz w:val="20"/>
          <w:szCs w:val="20"/>
        </w:rPr>
      </w:pPr>
      <w:r w:rsidRPr="000027A1">
        <w:rPr>
          <w:sz w:val="20"/>
          <w:szCs w:val="20"/>
        </w:rPr>
        <w:t>Na podlagi</w:t>
      </w:r>
      <w:r>
        <w:rPr>
          <w:sz w:val="20"/>
          <w:szCs w:val="20"/>
        </w:rPr>
        <w:t xml:space="preserve"> tretjega odstavka</w:t>
      </w:r>
      <w:r w:rsidRPr="000027A1">
        <w:rPr>
          <w:sz w:val="20"/>
          <w:szCs w:val="20"/>
        </w:rPr>
        <w:t xml:space="preserve"> 61. člena Zakona o zdravstveni dejavnosti (</w:t>
      </w:r>
      <w:r w:rsidRPr="00D74FA3">
        <w:rPr>
          <w:sz w:val="20"/>
          <w:szCs w:val="20"/>
        </w:rPr>
        <w:t xml:space="preserve">Uradni list RS, št. </w:t>
      </w:r>
      <w:hyperlink r:id="rId7" w:tgtFrame="_blank" w:tooltip="Zakon o zdravstveni dejavnosti (uradno prečiščeno besedilo)" w:history="1">
        <w:r w:rsidRPr="00D74FA3">
          <w:rPr>
            <w:sz w:val="20"/>
            <w:szCs w:val="20"/>
          </w:rPr>
          <w:t>23/05</w:t>
        </w:r>
      </w:hyperlink>
      <w:r w:rsidRPr="00D74FA3">
        <w:rPr>
          <w:sz w:val="20"/>
          <w:szCs w:val="20"/>
        </w:rPr>
        <w:t xml:space="preserve"> – uradno prečiščeno besedilo, </w:t>
      </w:r>
      <w:hyperlink r:id="rId8" w:tgtFrame="_blank" w:tooltip="Zakon o pacientovih pravicah" w:history="1">
        <w:r w:rsidRPr="00D74FA3">
          <w:rPr>
            <w:sz w:val="20"/>
            <w:szCs w:val="20"/>
          </w:rPr>
          <w:t>15/08</w:t>
        </w:r>
      </w:hyperlink>
      <w:r w:rsidRPr="00D74FA3">
        <w:rPr>
          <w:sz w:val="20"/>
          <w:szCs w:val="20"/>
        </w:rPr>
        <w:t xml:space="preserve"> – </w:t>
      </w:r>
      <w:proofErr w:type="spellStart"/>
      <w:r w:rsidRPr="00D74FA3">
        <w:rPr>
          <w:sz w:val="20"/>
          <w:szCs w:val="20"/>
        </w:rPr>
        <w:t>ZPacP</w:t>
      </w:r>
      <w:proofErr w:type="spellEnd"/>
      <w:r w:rsidRPr="00D74FA3">
        <w:rPr>
          <w:sz w:val="20"/>
          <w:szCs w:val="20"/>
        </w:rPr>
        <w:t xml:space="preserve">, </w:t>
      </w:r>
      <w:hyperlink r:id="rId9" w:tgtFrame="_blank" w:tooltip="Zakon o spremembah in dopolnitvah Zakona o zdravstveni dejavnosti" w:history="1">
        <w:r w:rsidRPr="00D74FA3">
          <w:rPr>
            <w:sz w:val="20"/>
            <w:szCs w:val="20"/>
          </w:rPr>
          <w:t>23/08</w:t>
        </w:r>
      </w:hyperlink>
      <w:r w:rsidRPr="00D74FA3">
        <w:rPr>
          <w:sz w:val="20"/>
          <w:szCs w:val="20"/>
        </w:rPr>
        <w:t xml:space="preserve">, </w:t>
      </w:r>
      <w:hyperlink r:id="rId10" w:tgtFrame="_blank" w:tooltip="Zakon o spremembah in dopolnitvah Zakona o zdravniški službi" w:history="1">
        <w:r w:rsidRPr="00D74FA3">
          <w:rPr>
            <w:sz w:val="20"/>
            <w:szCs w:val="20"/>
          </w:rPr>
          <w:t>58/08</w:t>
        </w:r>
      </w:hyperlink>
      <w:r w:rsidRPr="00D74FA3">
        <w:rPr>
          <w:sz w:val="20"/>
          <w:szCs w:val="20"/>
        </w:rPr>
        <w:t xml:space="preserve"> – ZZdrS-E, </w:t>
      </w:r>
      <w:hyperlink r:id="rId11" w:tgtFrame="_blank" w:tooltip="Zakon o duševnem zdravju" w:history="1">
        <w:r w:rsidRPr="00D74FA3">
          <w:rPr>
            <w:sz w:val="20"/>
            <w:szCs w:val="20"/>
          </w:rPr>
          <w:t>77/08</w:t>
        </w:r>
      </w:hyperlink>
      <w:r w:rsidRPr="00D74FA3">
        <w:rPr>
          <w:sz w:val="20"/>
          <w:szCs w:val="20"/>
        </w:rPr>
        <w:t xml:space="preserve"> – </w:t>
      </w:r>
      <w:proofErr w:type="spellStart"/>
      <w:r w:rsidRPr="00D74FA3">
        <w:rPr>
          <w:sz w:val="20"/>
          <w:szCs w:val="20"/>
        </w:rPr>
        <w:t>ZDZdr</w:t>
      </w:r>
      <w:proofErr w:type="spellEnd"/>
      <w:r w:rsidRPr="00D74FA3">
        <w:rPr>
          <w:sz w:val="20"/>
          <w:szCs w:val="20"/>
        </w:rPr>
        <w:t xml:space="preserve">, </w:t>
      </w:r>
      <w:hyperlink r:id="rId12" w:tgtFrame="_blank" w:tooltip="Zakon za uravnoteženje javnih financ" w:history="1">
        <w:r w:rsidRPr="00D74FA3">
          <w:rPr>
            <w:sz w:val="20"/>
            <w:szCs w:val="20"/>
          </w:rPr>
          <w:t>40/12</w:t>
        </w:r>
      </w:hyperlink>
      <w:r w:rsidRPr="00D74FA3">
        <w:rPr>
          <w:sz w:val="20"/>
          <w:szCs w:val="20"/>
        </w:rPr>
        <w:t xml:space="preserve"> – </w:t>
      </w:r>
      <w:proofErr w:type="spellStart"/>
      <w:r w:rsidRPr="00D74FA3">
        <w:rPr>
          <w:sz w:val="20"/>
          <w:szCs w:val="20"/>
        </w:rPr>
        <w:t>ZUJF</w:t>
      </w:r>
      <w:proofErr w:type="spellEnd"/>
      <w:r w:rsidRPr="00D74FA3">
        <w:rPr>
          <w:sz w:val="20"/>
          <w:szCs w:val="20"/>
        </w:rPr>
        <w:t xml:space="preserve">, </w:t>
      </w:r>
      <w:hyperlink r:id="rId13" w:tgtFrame="_blank" w:tooltip="Zakon o spremembah in dopolnitvah Zakona o zdravstveni dejavnosti" w:history="1">
        <w:r w:rsidRPr="00D74FA3">
          <w:rPr>
            <w:sz w:val="20"/>
            <w:szCs w:val="20"/>
          </w:rPr>
          <w:t>14/13</w:t>
        </w:r>
      </w:hyperlink>
      <w:r w:rsidRPr="00D74FA3">
        <w:rPr>
          <w:sz w:val="20"/>
          <w:szCs w:val="20"/>
        </w:rPr>
        <w:t xml:space="preserve">, </w:t>
      </w:r>
      <w:hyperlink r:id="rId14" w:tgtFrame="_blank" w:tooltip="Zakon o spremembah in dopolnitvah določenih zakonov s področja zdravstvene dejavnosti" w:history="1">
        <w:r w:rsidRPr="00D74FA3">
          <w:rPr>
            <w:sz w:val="20"/>
            <w:szCs w:val="20"/>
          </w:rPr>
          <w:t>88/16</w:t>
        </w:r>
      </w:hyperlink>
      <w:r w:rsidRPr="00D74FA3">
        <w:rPr>
          <w:sz w:val="20"/>
          <w:szCs w:val="20"/>
        </w:rPr>
        <w:t xml:space="preserve"> – ZdZPZD, </w:t>
      </w:r>
      <w:hyperlink r:id="rId15" w:tgtFrame="_blank" w:tooltip="Zakon o spremembah in dopolnitvah Zakona o zdravstveni dejavnosti" w:history="1">
        <w:r w:rsidRPr="00D74FA3">
          <w:rPr>
            <w:sz w:val="20"/>
            <w:szCs w:val="20"/>
          </w:rPr>
          <w:t>64/17</w:t>
        </w:r>
      </w:hyperlink>
      <w:r w:rsidRPr="00D74FA3">
        <w:rPr>
          <w:sz w:val="20"/>
          <w:szCs w:val="20"/>
        </w:rPr>
        <w:t xml:space="preserve">, </w:t>
      </w:r>
      <w:hyperlink r:id="rId16" w:tgtFrame="_blank" w:tooltip="Odločba o delni razveljavitvi druge povedi drugega odstavka 3. člena Zakona o zdravstveni dejavnosti, Odločba o ugotovitvi, da prvi in tretji odstavek 42. člena Zakona o zdravstveni dejavnosti nista v neskladju z Ustavo" w:history="1">
        <w:r w:rsidRPr="00D74FA3">
          <w:rPr>
            <w:sz w:val="20"/>
            <w:szCs w:val="20"/>
          </w:rPr>
          <w:t>1/19</w:t>
        </w:r>
      </w:hyperlink>
      <w:r w:rsidRPr="00D74FA3">
        <w:rPr>
          <w:sz w:val="20"/>
          <w:szCs w:val="20"/>
        </w:rPr>
        <w:t xml:space="preserve"> – </w:t>
      </w:r>
      <w:proofErr w:type="spellStart"/>
      <w:r w:rsidRPr="00D74FA3">
        <w:rPr>
          <w:sz w:val="20"/>
          <w:szCs w:val="20"/>
        </w:rPr>
        <w:t>odl</w:t>
      </w:r>
      <w:proofErr w:type="spellEnd"/>
      <w:r w:rsidRPr="00D74FA3">
        <w:rPr>
          <w:sz w:val="20"/>
          <w:szCs w:val="20"/>
        </w:rPr>
        <w:t xml:space="preserve">. US, </w:t>
      </w:r>
      <w:hyperlink r:id="rId17" w:tgtFrame="_blank" w:tooltip="Zakon o spremembah in dopolnitvah Zakona o zdravstveni dejavnosti" w:history="1">
        <w:r w:rsidRPr="00D74FA3">
          <w:rPr>
            <w:sz w:val="20"/>
            <w:szCs w:val="20"/>
          </w:rPr>
          <w:t>73/19</w:t>
        </w:r>
      </w:hyperlink>
      <w:r w:rsidRPr="00D74FA3">
        <w:rPr>
          <w:sz w:val="20"/>
          <w:szCs w:val="20"/>
        </w:rPr>
        <w:t xml:space="preserve">, </w:t>
      </w:r>
      <w:hyperlink r:id="rId18" w:tgtFrame="_blank" w:tooltip="Zakon o dopolnitvi Zakona o zdravstveni dejavnosti" w:history="1">
        <w:r w:rsidRPr="00D74FA3">
          <w:rPr>
            <w:sz w:val="20"/>
            <w:szCs w:val="20"/>
          </w:rPr>
          <w:t>82/20</w:t>
        </w:r>
      </w:hyperlink>
      <w:r w:rsidRPr="00D74FA3">
        <w:rPr>
          <w:sz w:val="20"/>
          <w:szCs w:val="20"/>
        </w:rPr>
        <w:t xml:space="preserve">, </w:t>
      </w:r>
      <w:hyperlink r:id="rId19" w:tgtFrame="_blank" w:tooltip="Zakon o začasnih ukrepih za omilitev in odpravo posledic COVID-19" w:history="1">
        <w:r w:rsidRPr="00D74FA3">
          <w:rPr>
            <w:sz w:val="20"/>
            <w:szCs w:val="20"/>
          </w:rPr>
          <w:t>152/20</w:t>
        </w:r>
      </w:hyperlink>
      <w:r w:rsidRPr="00D74FA3">
        <w:rPr>
          <w:sz w:val="20"/>
          <w:szCs w:val="20"/>
        </w:rPr>
        <w:t xml:space="preserve"> – ZZUOOP in </w:t>
      </w:r>
      <w:hyperlink r:id="rId20" w:tgtFrame="_blank" w:tooltip="Zakon o interventnih ukrepih za pomoč pri omilitvi posledic drugega vala epidemije COVID-19" w:history="1">
        <w:r w:rsidRPr="00D74FA3">
          <w:rPr>
            <w:sz w:val="20"/>
            <w:szCs w:val="20"/>
          </w:rPr>
          <w:t>203/20</w:t>
        </w:r>
      </w:hyperlink>
      <w:r w:rsidRPr="00D74FA3">
        <w:rPr>
          <w:sz w:val="20"/>
          <w:szCs w:val="20"/>
        </w:rPr>
        <w:t xml:space="preserve"> – ZIUPOPDVE) in </w:t>
      </w:r>
      <w:r w:rsidRPr="000027A1">
        <w:rPr>
          <w:sz w:val="20"/>
          <w:szCs w:val="20"/>
        </w:rPr>
        <w:t>prvega odstavka 34. člena Zakona o finančni razbremenitvi občin (Uradni list RS, št. 189/20)</w:t>
      </w:r>
      <w:r>
        <w:rPr>
          <w:sz w:val="20"/>
          <w:szCs w:val="20"/>
        </w:rPr>
        <w:t xml:space="preserve"> </w:t>
      </w:r>
      <w:r w:rsidRPr="00D74FA3">
        <w:rPr>
          <w:sz w:val="20"/>
          <w:szCs w:val="20"/>
        </w:rPr>
        <w:t>minister za zdravje</w:t>
      </w:r>
      <w:r w:rsidRPr="000027A1">
        <w:rPr>
          <w:rFonts w:cs="Arial"/>
          <w:sz w:val="20"/>
          <w:szCs w:val="20"/>
        </w:rPr>
        <w:t xml:space="preserve"> </w:t>
      </w:r>
      <w:r w:rsidRPr="00D74FA3">
        <w:rPr>
          <w:sz w:val="20"/>
          <w:szCs w:val="20"/>
        </w:rPr>
        <w:t xml:space="preserve">izdaja </w:t>
      </w:r>
    </w:p>
    <w:p w14:paraId="65AD73D8" w14:textId="77777777" w:rsidR="00A37357" w:rsidRDefault="00A37357" w:rsidP="00A37357">
      <w:pPr>
        <w:overflowPunct/>
        <w:autoSpaceDE/>
        <w:autoSpaceDN/>
        <w:adjustRightInd/>
        <w:textAlignment w:val="auto"/>
        <w:rPr>
          <w:rFonts w:cs="Arial"/>
          <w:sz w:val="20"/>
          <w:szCs w:val="20"/>
        </w:rPr>
      </w:pPr>
    </w:p>
    <w:p w14:paraId="4A42145D" w14:textId="77777777" w:rsidR="00A37357" w:rsidRPr="000027A1" w:rsidRDefault="00A37357" w:rsidP="00A37357">
      <w:pPr>
        <w:overflowPunct/>
        <w:autoSpaceDE/>
        <w:autoSpaceDN/>
        <w:adjustRightInd/>
        <w:textAlignment w:val="auto"/>
        <w:rPr>
          <w:rFonts w:cs="Arial"/>
          <w:sz w:val="20"/>
          <w:szCs w:val="20"/>
        </w:rPr>
      </w:pPr>
    </w:p>
    <w:p w14:paraId="64140707" w14:textId="77777777" w:rsidR="00A37357" w:rsidRPr="000027A1" w:rsidRDefault="00A37357" w:rsidP="00A37357">
      <w:pPr>
        <w:pStyle w:val="Vrstapredpisa"/>
        <w:tabs>
          <w:tab w:val="center" w:pos="4536"/>
          <w:tab w:val="right" w:pos="9073"/>
        </w:tabs>
        <w:spacing w:before="0"/>
        <w:rPr>
          <w:color w:val="auto"/>
          <w:sz w:val="20"/>
          <w:szCs w:val="20"/>
          <w:lang w:val="sl-SI"/>
        </w:rPr>
      </w:pPr>
      <w:r w:rsidRPr="000027A1">
        <w:rPr>
          <w:color w:val="auto"/>
          <w:sz w:val="20"/>
          <w:szCs w:val="20"/>
          <w:lang w:val="sl-SI"/>
        </w:rPr>
        <w:t>PRAVILNIK</w:t>
      </w:r>
    </w:p>
    <w:p w14:paraId="6F5E902D" w14:textId="77777777" w:rsidR="00A37357" w:rsidRDefault="00A37357" w:rsidP="00A37357">
      <w:pPr>
        <w:pStyle w:val="Naslovpredpisa"/>
        <w:rPr>
          <w:sz w:val="20"/>
          <w:szCs w:val="20"/>
          <w:lang w:val="sl-SI"/>
        </w:rPr>
      </w:pPr>
      <w:r w:rsidRPr="000027A1">
        <w:rPr>
          <w:sz w:val="20"/>
          <w:szCs w:val="20"/>
          <w:lang w:val="sl-SI"/>
        </w:rPr>
        <w:t xml:space="preserve">o pogojih in načinu opravljanja </w:t>
      </w:r>
      <w:proofErr w:type="spellStart"/>
      <w:r w:rsidRPr="000027A1">
        <w:rPr>
          <w:sz w:val="20"/>
          <w:szCs w:val="20"/>
          <w:lang w:val="sl-SI"/>
        </w:rPr>
        <w:t>mrliškopregledne</w:t>
      </w:r>
      <w:proofErr w:type="spellEnd"/>
      <w:r w:rsidRPr="000027A1">
        <w:rPr>
          <w:sz w:val="20"/>
          <w:szCs w:val="20"/>
          <w:lang w:val="sl-SI"/>
        </w:rPr>
        <w:t xml:space="preserve"> službe</w:t>
      </w:r>
    </w:p>
    <w:p w14:paraId="19CDF920" w14:textId="77777777" w:rsidR="00A37357" w:rsidRDefault="00A37357" w:rsidP="00A37357">
      <w:pPr>
        <w:pStyle w:val="Naslovpredpisa"/>
        <w:rPr>
          <w:sz w:val="20"/>
          <w:szCs w:val="20"/>
          <w:lang w:val="sl-SI"/>
        </w:rPr>
      </w:pPr>
    </w:p>
    <w:p w14:paraId="0DDAEDF6" w14:textId="77777777" w:rsidR="00A37357" w:rsidRDefault="00A37357" w:rsidP="00A37357">
      <w:pPr>
        <w:pStyle w:val="Naslovpredpisa"/>
        <w:rPr>
          <w:sz w:val="20"/>
          <w:szCs w:val="20"/>
          <w:lang w:val="sl-SI"/>
        </w:rPr>
      </w:pPr>
    </w:p>
    <w:p w14:paraId="22E7A5B9" w14:textId="77777777" w:rsidR="00A37357" w:rsidRPr="000027A1" w:rsidRDefault="00A37357" w:rsidP="00A37357">
      <w:pPr>
        <w:pStyle w:val="Naslovpredpisa"/>
        <w:rPr>
          <w:sz w:val="20"/>
          <w:szCs w:val="20"/>
          <w:lang w:val="sl-SI"/>
        </w:rPr>
      </w:pPr>
    </w:p>
    <w:p w14:paraId="2BCD7C41" w14:textId="77777777" w:rsidR="00A37357" w:rsidRPr="000027A1" w:rsidRDefault="00A37357" w:rsidP="00A37357">
      <w:pPr>
        <w:pStyle w:val="Poglavje"/>
        <w:spacing w:before="0"/>
        <w:rPr>
          <w:sz w:val="20"/>
          <w:szCs w:val="20"/>
        </w:rPr>
      </w:pPr>
      <w:r w:rsidRPr="000027A1">
        <w:rPr>
          <w:sz w:val="20"/>
          <w:szCs w:val="20"/>
        </w:rPr>
        <w:t>I. SPLOŠNE DOLOČBE</w:t>
      </w:r>
    </w:p>
    <w:p w14:paraId="05249F7C" w14:textId="77777777" w:rsidR="00A37357" w:rsidRPr="000027A1" w:rsidRDefault="00A37357" w:rsidP="00A37357">
      <w:pPr>
        <w:pStyle w:val="len"/>
        <w:spacing w:before="0"/>
        <w:rPr>
          <w:sz w:val="20"/>
          <w:szCs w:val="20"/>
          <w:lang w:val="sl-SI"/>
        </w:rPr>
      </w:pPr>
    </w:p>
    <w:p w14:paraId="690711AA" w14:textId="77777777" w:rsidR="00A37357" w:rsidRPr="000027A1" w:rsidRDefault="00A37357" w:rsidP="00A37357">
      <w:pPr>
        <w:pStyle w:val="len"/>
        <w:numPr>
          <w:ilvl w:val="0"/>
          <w:numId w:val="40"/>
        </w:numPr>
        <w:spacing w:before="0"/>
        <w:rPr>
          <w:sz w:val="20"/>
          <w:szCs w:val="20"/>
          <w:lang w:val="sl-SI"/>
        </w:rPr>
      </w:pPr>
      <w:r w:rsidRPr="000027A1">
        <w:rPr>
          <w:sz w:val="20"/>
          <w:szCs w:val="20"/>
          <w:lang w:val="sl-SI"/>
        </w:rPr>
        <w:t>člen</w:t>
      </w:r>
    </w:p>
    <w:p w14:paraId="4F3D9ABF" w14:textId="7E2662AE" w:rsidR="00A37357" w:rsidRPr="000027A1" w:rsidRDefault="00363C2F" w:rsidP="00A37357">
      <w:pPr>
        <w:pStyle w:val="len"/>
        <w:spacing w:before="0"/>
        <w:rPr>
          <w:sz w:val="20"/>
          <w:szCs w:val="20"/>
          <w:lang w:val="sl-SI"/>
        </w:rPr>
      </w:pPr>
      <w:r>
        <w:rPr>
          <w:sz w:val="20"/>
          <w:szCs w:val="20"/>
          <w:lang w:val="sl-SI"/>
        </w:rPr>
        <w:t xml:space="preserve">      </w:t>
      </w:r>
      <w:r w:rsidR="00A37357" w:rsidRPr="000027A1">
        <w:rPr>
          <w:sz w:val="20"/>
          <w:szCs w:val="20"/>
          <w:lang w:val="sl-SI"/>
        </w:rPr>
        <w:t>(ureditev)</w:t>
      </w:r>
    </w:p>
    <w:p w14:paraId="0966721F" w14:textId="77777777" w:rsidR="00A37357" w:rsidRDefault="00A37357" w:rsidP="00A37357">
      <w:pPr>
        <w:pStyle w:val="Odstavek"/>
        <w:spacing w:before="0"/>
        <w:ind w:firstLine="0"/>
        <w:rPr>
          <w:sz w:val="20"/>
          <w:szCs w:val="20"/>
          <w:lang w:val="sl-SI"/>
        </w:rPr>
      </w:pPr>
    </w:p>
    <w:p w14:paraId="0EB52400" w14:textId="736073AF" w:rsidR="003A4DB0" w:rsidRPr="000027A1" w:rsidRDefault="003A4DB0" w:rsidP="003A4DB0">
      <w:pPr>
        <w:pStyle w:val="Odstavek"/>
        <w:spacing w:before="0"/>
        <w:ind w:firstLine="0"/>
        <w:rPr>
          <w:sz w:val="20"/>
          <w:szCs w:val="20"/>
          <w:lang w:val="sl-SI"/>
        </w:rPr>
      </w:pPr>
      <w:r>
        <w:rPr>
          <w:sz w:val="20"/>
          <w:szCs w:val="20"/>
          <w:lang w:val="sl-SI"/>
        </w:rPr>
        <w:t xml:space="preserve">(1) </w:t>
      </w:r>
      <w:r w:rsidRPr="000027A1">
        <w:rPr>
          <w:sz w:val="20"/>
          <w:szCs w:val="20"/>
          <w:lang w:val="sl-SI"/>
        </w:rPr>
        <w:t xml:space="preserve">Ta pravilnik </w:t>
      </w:r>
      <w:r>
        <w:rPr>
          <w:sz w:val="20"/>
          <w:szCs w:val="20"/>
          <w:lang w:val="sl-SI"/>
        </w:rPr>
        <w:t>določa</w:t>
      </w:r>
      <w:r w:rsidRPr="000027A1">
        <w:rPr>
          <w:sz w:val="20"/>
          <w:szCs w:val="20"/>
          <w:lang w:val="sl-SI"/>
        </w:rPr>
        <w:t xml:space="preserve"> </w:t>
      </w:r>
      <w:r>
        <w:rPr>
          <w:sz w:val="20"/>
          <w:szCs w:val="20"/>
          <w:lang w:val="sl-SI"/>
        </w:rPr>
        <w:t xml:space="preserve">natančnejše pogoje in način opravljanja </w:t>
      </w:r>
      <w:proofErr w:type="spellStart"/>
      <w:r>
        <w:rPr>
          <w:sz w:val="20"/>
          <w:szCs w:val="20"/>
          <w:lang w:val="sl-SI"/>
        </w:rPr>
        <w:t>mrliškopregledne</w:t>
      </w:r>
      <w:proofErr w:type="spellEnd"/>
      <w:r w:rsidRPr="000027A1">
        <w:rPr>
          <w:sz w:val="20"/>
          <w:szCs w:val="20"/>
          <w:lang w:val="sl-SI"/>
        </w:rPr>
        <w:t xml:space="preserve"> službe</w:t>
      </w:r>
      <w:r w:rsidR="004E1FB7">
        <w:rPr>
          <w:sz w:val="20"/>
          <w:szCs w:val="20"/>
          <w:lang w:val="sl-SI"/>
        </w:rPr>
        <w:t xml:space="preserve"> (v nadaljnjem besedilu: MPS),</w:t>
      </w:r>
      <w:r w:rsidRPr="000027A1">
        <w:rPr>
          <w:sz w:val="20"/>
          <w:szCs w:val="20"/>
          <w:lang w:val="sl-SI"/>
        </w:rPr>
        <w:t xml:space="preserve"> njeno organizacijo, delo in financiranje, </w:t>
      </w:r>
      <w:r>
        <w:rPr>
          <w:sz w:val="20"/>
          <w:szCs w:val="20"/>
          <w:lang w:val="sl-SI"/>
        </w:rPr>
        <w:t>obveznosti</w:t>
      </w:r>
      <w:r w:rsidRPr="000027A1">
        <w:rPr>
          <w:sz w:val="20"/>
          <w:szCs w:val="20"/>
          <w:lang w:val="sl-SI"/>
        </w:rPr>
        <w:t xml:space="preserve"> mrliških preglednikov in dokumentacijo, ki jo morajo voditi</w:t>
      </w:r>
      <w:r>
        <w:rPr>
          <w:sz w:val="20"/>
          <w:szCs w:val="20"/>
          <w:lang w:val="sl-SI"/>
        </w:rPr>
        <w:t xml:space="preserve"> ter postopek, kadar po mrliškemu pregledu pride do </w:t>
      </w:r>
      <w:r w:rsidRPr="000027A1">
        <w:rPr>
          <w:sz w:val="20"/>
          <w:szCs w:val="20"/>
          <w:lang w:val="sl-SI"/>
        </w:rPr>
        <w:t>obdukcij</w:t>
      </w:r>
      <w:r>
        <w:rPr>
          <w:sz w:val="20"/>
          <w:szCs w:val="20"/>
          <w:lang w:val="sl-SI"/>
        </w:rPr>
        <w:t>e.</w:t>
      </w:r>
    </w:p>
    <w:p w14:paraId="17FC9D5B" w14:textId="77777777" w:rsidR="00A37357" w:rsidRDefault="00A37357" w:rsidP="00A37357">
      <w:pPr>
        <w:pStyle w:val="Odstavek"/>
        <w:spacing w:before="0"/>
        <w:ind w:firstLine="0"/>
        <w:rPr>
          <w:sz w:val="20"/>
          <w:szCs w:val="20"/>
          <w:lang w:val="sl-SI"/>
        </w:rPr>
      </w:pPr>
    </w:p>
    <w:p w14:paraId="512D7663" w14:textId="77777777" w:rsidR="00A37357" w:rsidRPr="000027A1" w:rsidRDefault="00A37357" w:rsidP="00A37357">
      <w:pPr>
        <w:pStyle w:val="Odstavek"/>
        <w:spacing w:before="0"/>
        <w:ind w:firstLine="0"/>
        <w:rPr>
          <w:sz w:val="20"/>
          <w:szCs w:val="20"/>
          <w:lang w:val="sl-SI"/>
        </w:rPr>
      </w:pPr>
      <w:r>
        <w:rPr>
          <w:sz w:val="20"/>
          <w:szCs w:val="20"/>
          <w:lang w:val="sl-SI"/>
        </w:rPr>
        <w:t xml:space="preserve">(2) </w:t>
      </w:r>
      <w:r w:rsidRPr="000027A1">
        <w:rPr>
          <w:sz w:val="20"/>
          <w:szCs w:val="20"/>
          <w:lang w:val="sl-SI"/>
        </w:rPr>
        <w:t>Ta pravilnik se uporablja za vse</w:t>
      </w:r>
      <w:r>
        <w:rPr>
          <w:sz w:val="20"/>
          <w:szCs w:val="20"/>
          <w:lang w:val="sl-SI"/>
        </w:rPr>
        <w:t xml:space="preserve"> osebe,</w:t>
      </w:r>
      <w:r w:rsidRPr="000027A1">
        <w:rPr>
          <w:sz w:val="20"/>
          <w:szCs w:val="20"/>
          <w:lang w:val="sl-SI"/>
        </w:rPr>
        <w:t xml:space="preserve"> umrle na območju Republike Slovenije.</w:t>
      </w:r>
    </w:p>
    <w:p w14:paraId="582394FF" w14:textId="77777777" w:rsidR="00A37357" w:rsidRPr="000027A1" w:rsidRDefault="00A37357" w:rsidP="00A37357">
      <w:pPr>
        <w:pStyle w:val="len"/>
        <w:spacing w:before="0"/>
        <w:jc w:val="both"/>
        <w:rPr>
          <w:sz w:val="20"/>
          <w:szCs w:val="20"/>
          <w:lang w:val="sl-SI"/>
        </w:rPr>
      </w:pPr>
    </w:p>
    <w:p w14:paraId="6817DD17" w14:textId="77777777" w:rsidR="00A37357" w:rsidRPr="000027A1" w:rsidRDefault="00A37357" w:rsidP="00F32EBA">
      <w:pPr>
        <w:pStyle w:val="len"/>
        <w:numPr>
          <w:ilvl w:val="0"/>
          <w:numId w:val="40"/>
        </w:numPr>
        <w:spacing w:before="0"/>
        <w:rPr>
          <w:sz w:val="20"/>
          <w:szCs w:val="20"/>
          <w:lang w:val="sl-SI"/>
        </w:rPr>
      </w:pPr>
      <w:r w:rsidRPr="000027A1">
        <w:rPr>
          <w:sz w:val="20"/>
          <w:szCs w:val="20"/>
          <w:lang w:val="sl-SI"/>
        </w:rPr>
        <w:t>člen</w:t>
      </w:r>
    </w:p>
    <w:p w14:paraId="7689AF1E" w14:textId="6F7559DF" w:rsidR="00A37357" w:rsidRDefault="00A37357" w:rsidP="00F32EBA">
      <w:pPr>
        <w:pStyle w:val="len"/>
        <w:spacing w:before="0"/>
        <w:rPr>
          <w:sz w:val="20"/>
          <w:szCs w:val="20"/>
          <w:lang w:val="sl-SI"/>
        </w:rPr>
      </w:pPr>
      <w:r w:rsidRPr="000027A1">
        <w:rPr>
          <w:sz w:val="20"/>
          <w:szCs w:val="20"/>
          <w:lang w:val="sl-SI"/>
        </w:rPr>
        <w:t>(</w:t>
      </w:r>
      <w:r>
        <w:rPr>
          <w:sz w:val="20"/>
          <w:szCs w:val="20"/>
          <w:lang w:val="sl-SI"/>
        </w:rPr>
        <w:t xml:space="preserve">obseg </w:t>
      </w:r>
      <w:r w:rsidR="004E1FB7">
        <w:rPr>
          <w:sz w:val="20"/>
          <w:szCs w:val="20"/>
          <w:lang w:val="sl-SI"/>
        </w:rPr>
        <w:t>MPS</w:t>
      </w:r>
      <w:r w:rsidRPr="000027A1">
        <w:rPr>
          <w:sz w:val="20"/>
          <w:szCs w:val="20"/>
          <w:lang w:val="sl-SI"/>
        </w:rPr>
        <w:t>)</w:t>
      </w:r>
    </w:p>
    <w:p w14:paraId="1B100417" w14:textId="77777777" w:rsidR="00A37357" w:rsidRPr="000027A1" w:rsidRDefault="00A37357" w:rsidP="00A37357">
      <w:pPr>
        <w:pStyle w:val="len"/>
        <w:spacing w:before="0"/>
        <w:rPr>
          <w:sz w:val="20"/>
          <w:szCs w:val="20"/>
          <w:lang w:val="sl-SI"/>
        </w:rPr>
      </w:pPr>
    </w:p>
    <w:p w14:paraId="5079B94D" w14:textId="5FB7331D" w:rsidR="00A37357" w:rsidRPr="00077759" w:rsidRDefault="00A37357" w:rsidP="00A37357">
      <w:pPr>
        <w:pStyle w:val="Odstavek"/>
        <w:spacing w:before="0"/>
        <w:ind w:firstLine="0"/>
        <w:rPr>
          <w:sz w:val="20"/>
          <w:szCs w:val="20"/>
          <w:lang w:val="sl-SI"/>
        </w:rPr>
      </w:pPr>
      <w:r w:rsidRPr="00077759">
        <w:rPr>
          <w:sz w:val="20"/>
          <w:szCs w:val="20"/>
          <w:lang w:val="sl-SI"/>
        </w:rPr>
        <w:t>M</w:t>
      </w:r>
      <w:r w:rsidR="004E1FB7">
        <w:rPr>
          <w:sz w:val="20"/>
          <w:szCs w:val="20"/>
          <w:lang w:val="sl-SI"/>
        </w:rPr>
        <w:t>PS</w:t>
      </w:r>
      <w:r w:rsidRPr="00077759">
        <w:rPr>
          <w:sz w:val="20"/>
          <w:szCs w:val="20"/>
          <w:lang w:val="sl-SI"/>
        </w:rPr>
        <w:t xml:space="preserve"> obsega:</w:t>
      </w:r>
    </w:p>
    <w:p w14:paraId="68C69BBB" w14:textId="17D8B8A2" w:rsidR="00A37357" w:rsidRPr="00077759" w:rsidRDefault="00A37357" w:rsidP="00A37357">
      <w:pPr>
        <w:pStyle w:val="tevilnatoka"/>
        <w:rPr>
          <w:sz w:val="20"/>
          <w:szCs w:val="20"/>
        </w:rPr>
      </w:pPr>
      <w:r w:rsidRPr="00077759">
        <w:rPr>
          <w:sz w:val="20"/>
          <w:szCs w:val="20"/>
        </w:rPr>
        <w:t>mrliški pregled, s katerim se ugotavlja nastop smrti oziroma mrtvorojenost</w:t>
      </w:r>
      <w:r w:rsidR="003A4DB0">
        <w:rPr>
          <w:sz w:val="20"/>
          <w:szCs w:val="20"/>
          <w:lang w:val="sl-SI"/>
        </w:rPr>
        <w:t xml:space="preserve"> na terenu</w:t>
      </w:r>
      <w:r w:rsidRPr="00077759">
        <w:rPr>
          <w:sz w:val="20"/>
          <w:szCs w:val="20"/>
        </w:rPr>
        <w:t>,</w:t>
      </w:r>
    </w:p>
    <w:p w14:paraId="26515031" w14:textId="3295A5F9" w:rsidR="00A37357" w:rsidRPr="00077759" w:rsidRDefault="00A37357" w:rsidP="00A37357">
      <w:pPr>
        <w:pStyle w:val="tevilnatoka"/>
        <w:rPr>
          <w:sz w:val="20"/>
          <w:szCs w:val="20"/>
        </w:rPr>
      </w:pPr>
      <w:r w:rsidRPr="00077759">
        <w:rPr>
          <w:sz w:val="20"/>
          <w:szCs w:val="20"/>
        </w:rPr>
        <w:t>določanje osnovnega vzroka in drug</w:t>
      </w:r>
      <w:r w:rsidR="00F60E50" w:rsidRPr="00077759">
        <w:rPr>
          <w:sz w:val="20"/>
          <w:szCs w:val="20"/>
          <w:lang w:val="sl-SI"/>
        </w:rPr>
        <w:t>ih</w:t>
      </w:r>
      <w:r w:rsidRPr="00077759">
        <w:rPr>
          <w:sz w:val="20"/>
          <w:szCs w:val="20"/>
        </w:rPr>
        <w:t xml:space="preserve"> vzrok</w:t>
      </w:r>
      <w:r w:rsidR="00F60E50" w:rsidRPr="00077759">
        <w:rPr>
          <w:sz w:val="20"/>
          <w:szCs w:val="20"/>
          <w:lang w:val="sl-SI"/>
        </w:rPr>
        <w:t>ov</w:t>
      </w:r>
      <w:r w:rsidRPr="00077759">
        <w:rPr>
          <w:sz w:val="20"/>
          <w:szCs w:val="20"/>
        </w:rPr>
        <w:t xml:space="preserve"> smrti,</w:t>
      </w:r>
    </w:p>
    <w:p w14:paraId="187E39ED" w14:textId="1AC91277" w:rsidR="00A37357" w:rsidRPr="00077759" w:rsidRDefault="00A37357" w:rsidP="00125970">
      <w:pPr>
        <w:pStyle w:val="tevilnatoka"/>
        <w:rPr>
          <w:sz w:val="20"/>
          <w:szCs w:val="20"/>
        </w:rPr>
      </w:pPr>
      <w:r w:rsidRPr="00077759">
        <w:rPr>
          <w:sz w:val="20"/>
          <w:szCs w:val="20"/>
        </w:rPr>
        <w:t xml:space="preserve">ugotavljanje načina smrti in razvrščanje smrtnih primerov v skladu z </w:t>
      </w:r>
      <w:r w:rsidR="00125970" w:rsidRPr="00077759">
        <w:rPr>
          <w:sz w:val="20"/>
          <w:szCs w:val="20"/>
        </w:rPr>
        <w:t>Mednarodn</w:t>
      </w:r>
      <w:r w:rsidR="00125970" w:rsidRPr="00077759">
        <w:rPr>
          <w:sz w:val="20"/>
          <w:szCs w:val="20"/>
          <w:lang w:val="sl-SI"/>
        </w:rPr>
        <w:t>o</w:t>
      </w:r>
      <w:r w:rsidR="00125970" w:rsidRPr="00077759">
        <w:rPr>
          <w:sz w:val="20"/>
          <w:szCs w:val="20"/>
        </w:rPr>
        <w:t xml:space="preserve"> klasifikacijo bolezni in sorodnih zdravstvenih problemov za statistične namene</w:t>
      </w:r>
      <w:r w:rsidR="00F60E50" w:rsidRPr="00077759">
        <w:rPr>
          <w:sz w:val="20"/>
          <w:szCs w:val="20"/>
          <w:lang w:val="sl-SI"/>
        </w:rPr>
        <w:t xml:space="preserve"> in </w:t>
      </w:r>
      <w:r w:rsidR="00C752DB" w:rsidRPr="00077759">
        <w:rPr>
          <w:sz w:val="20"/>
          <w:szCs w:val="20"/>
          <w:lang w:val="sl-SI"/>
        </w:rPr>
        <w:t>predpisanimi obrazci</w:t>
      </w:r>
      <w:r w:rsidRPr="00077759">
        <w:rPr>
          <w:sz w:val="20"/>
          <w:szCs w:val="20"/>
        </w:rPr>
        <w:t>,</w:t>
      </w:r>
    </w:p>
    <w:p w14:paraId="3D80EF92" w14:textId="77777777" w:rsidR="00A37357" w:rsidRPr="00077759" w:rsidRDefault="00A37357" w:rsidP="00A37357">
      <w:pPr>
        <w:pStyle w:val="tevilnatoka"/>
        <w:rPr>
          <w:sz w:val="20"/>
          <w:szCs w:val="20"/>
        </w:rPr>
      </w:pPr>
      <w:r w:rsidRPr="00077759">
        <w:rPr>
          <w:sz w:val="20"/>
          <w:szCs w:val="20"/>
        </w:rPr>
        <w:t xml:space="preserve">takojšnje obveščanje pristojnih inštitucij v primeru suma, da je vzrok smrti nalezljiva bolezen, v skladu z zakonom, ki ureja nalezljive bolezni, </w:t>
      </w:r>
    </w:p>
    <w:p w14:paraId="16738FE7" w14:textId="77777777" w:rsidR="00A37357" w:rsidRPr="00077759" w:rsidRDefault="00A37357" w:rsidP="00A37357">
      <w:pPr>
        <w:pStyle w:val="tevilnatoka"/>
        <w:rPr>
          <w:sz w:val="20"/>
          <w:szCs w:val="20"/>
        </w:rPr>
      </w:pPr>
      <w:r w:rsidRPr="00077759">
        <w:rPr>
          <w:sz w:val="20"/>
          <w:szCs w:val="20"/>
        </w:rPr>
        <w:t>prijavo suma smrti zaradi kaznivega dejanja policiji ter pomoč</w:t>
      </w:r>
      <w:r w:rsidRPr="00077759">
        <w:rPr>
          <w:sz w:val="20"/>
          <w:szCs w:val="20"/>
          <w:lang w:val="sl-SI"/>
        </w:rPr>
        <w:t xml:space="preserve"> pravosodnim organom</w:t>
      </w:r>
      <w:r w:rsidRPr="00077759">
        <w:rPr>
          <w:sz w:val="20"/>
          <w:szCs w:val="20"/>
        </w:rPr>
        <w:t xml:space="preserve"> pri odkrivanju in preiskovanju kaznivega dejanja,</w:t>
      </w:r>
    </w:p>
    <w:p w14:paraId="6A645EEB" w14:textId="77777777" w:rsidR="00A37357" w:rsidRPr="00077759" w:rsidRDefault="00A37357" w:rsidP="00A37357">
      <w:pPr>
        <w:pStyle w:val="tevilnatoka"/>
        <w:rPr>
          <w:sz w:val="20"/>
          <w:szCs w:val="20"/>
        </w:rPr>
      </w:pPr>
      <w:r w:rsidRPr="00077759">
        <w:rPr>
          <w:sz w:val="20"/>
          <w:szCs w:val="20"/>
        </w:rPr>
        <w:t>potrditev smrti in prijavo pristojni upravni enoti,</w:t>
      </w:r>
    </w:p>
    <w:p w14:paraId="279A3A95" w14:textId="1808BE58" w:rsidR="00A37357" w:rsidRPr="00F97DA7" w:rsidRDefault="00A37357" w:rsidP="00A37357">
      <w:pPr>
        <w:pStyle w:val="tevilnatoka"/>
        <w:rPr>
          <w:sz w:val="20"/>
          <w:szCs w:val="20"/>
        </w:rPr>
      </w:pPr>
      <w:r w:rsidRPr="00077759">
        <w:rPr>
          <w:sz w:val="20"/>
          <w:szCs w:val="20"/>
        </w:rPr>
        <w:t xml:space="preserve">izdajo zdravniškega potrdila v skladu s Strokovnimi navodili za opravljanje mrliškega pregleda (v </w:t>
      </w:r>
      <w:r w:rsidRPr="00F97DA7">
        <w:rPr>
          <w:sz w:val="20"/>
          <w:szCs w:val="20"/>
        </w:rPr>
        <w:t>nadaljnjem besedilu: strokovna navodila</w:t>
      </w:r>
      <w:r w:rsidR="00612D98">
        <w:rPr>
          <w:sz w:val="20"/>
          <w:szCs w:val="20"/>
          <w:lang w:val="sl-SI"/>
        </w:rPr>
        <w:t>)</w:t>
      </w:r>
      <w:r w:rsidRPr="00F97DA7">
        <w:rPr>
          <w:sz w:val="20"/>
          <w:szCs w:val="20"/>
        </w:rPr>
        <w:t xml:space="preserve">, navedenimi v Prilogi 1, ki je sestavni del tega pravilnika, </w:t>
      </w:r>
    </w:p>
    <w:p w14:paraId="62C63E78" w14:textId="77777777" w:rsidR="00A37357" w:rsidRPr="00077759" w:rsidRDefault="00A37357" w:rsidP="00A37357">
      <w:pPr>
        <w:pStyle w:val="tevilnatoka"/>
        <w:rPr>
          <w:sz w:val="20"/>
          <w:szCs w:val="20"/>
        </w:rPr>
      </w:pPr>
      <w:r w:rsidRPr="00077759">
        <w:rPr>
          <w:sz w:val="20"/>
          <w:szCs w:val="20"/>
        </w:rPr>
        <w:t>naloge, ki so v skladu s strokovnimi in raziskovalnimi programi.</w:t>
      </w:r>
    </w:p>
    <w:p w14:paraId="6A57615A" w14:textId="77777777" w:rsidR="00A37357" w:rsidRPr="000027A1" w:rsidRDefault="00A37357" w:rsidP="00A37357">
      <w:pPr>
        <w:pStyle w:val="len"/>
        <w:spacing w:before="0"/>
        <w:rPr>
          <w:sz w:val="20"/>
          <w:szCs w:val="20"/>
          <w:lang w:val="sl-SI"/>
        </w:rPr>
      </w:pPr>
    </w:p>
    <w:p w14:paraId="353E98C8" w14:textId="77777777" w:rsidR="00A37357" w:rsidRPr="000027A1" w:rsidRDefault="00A37357" w:rsidP="00A37357">
      <w:pPr>
        <w:pStyle w:val="len"/>
        <w:numPr>
          <w:ilvl w:val="0"/>
          <w:numId w:val="40"/>
        </w:numPr>
        <w:spacing w:before="0"/>
        <w:rPr>
          <w:sz w:val="20"/>
          <w:szCs w:val="20"/>
          <w:lang w:val="sl-SI"/>
        </w:rPr>
      </w:pPr>
      <w:r w:rsidRPr="000027A1">
        <w:rPr>
          <w:sz w:val="20"/>
          <w:szCs w:val="20"/>
          <w:lang w:val="sl-SI"/>
        </w:rPr>
        <w:t>člen</w:t>
      </w:r>
    </w:p>
    <w:p w14:paraId="3D77F764" w14:textId="0436BA21" w:rsidR="00A37357" w:rsidRPr="000027A1" w:rsidRDefault="00A37357" w:rsidP="00A37357">
      <w:pPr>
        <w:pStyle w:val="len"/>
        <w:spacing w:before="0"/>
        <w:rPr>
          <w:sz w:val="20"/>
          <w:szCs w:val="20"/>
          <w:lang w:val="sl-SI"/>
        </w:rPr>
      </w:pPr>
      <w:r w:rsidRPr="000027A1">
        <w:rPr>
          <w:sz w:val="20"/>
          <w:szCs w:val="20"/>
          <w:lang w:val="sl-SI"/>
        </w:rPr>
        <w:t>(</w:t>
      </w:r>
      <w:r>
        <w:rPr>
          <w:sz w:val="20"/>
          <w:szCs w:val="20"/>
          <w:lang w:val="sl-SI"/>
        </w:rPr>
        <w:t>opravljanje</w:t>
      </w:r>
      <w:r w:rsidRPr="000027A1">
        <w:rPr>
          <w:sz w:val="20"/>
          <w:szCs w:val="20"/>
          <w:lang w:val="sl-SI"/>
        </w:rPr>
        <w:t xml:space="preserve"> </w:t>
      </w:r>
      <w:r w:rsidR="00612D98">
        <w:rPr>
          <w:sz w:val="20"/>
          <w:szCs w:val="20"/>
          <w:lang w:val="sl-SI"/>
        </w:rPr>
        <w:t>MPS</w:t>
      </w:r>
      <w:r w:rsidRPr="000027A1">
        <w:rPr>
          <w:sz w:val="20"/>
          <w:szCs w:val="20"/>
          <w:lang w:val="sl-SI"/>
        </w:rPr>
        <w:t>)</w:t>
      </w:r>
    </w:p>
    <w:p w14:paraId="3E5A7CC9" w14:textId="77777777" w:rsidR="00A37357" w:rsidRPr="000027A1" w:rsidRDefault="00A37357" w:rsidP="00A37357">
      <w:pPr>
        <w:pStyle w:val="Odstavek"/>
        <w:spacing w:before="0"/>
        <w:rPr>
          <w:sz w:val="20"/>
          <w:szCs w:val="20"/>
          <w:lang w:val="sl-SI"/>
        </w:rPr>
      </w:pPr>
    </w:p>
    <w:p w14:paraId="30721379" w14:textId="6D2971D5" w:rsidR="00A37357" w:rsidRPr="00C70AC4" w:rsidRDefault="00A37357" w:rsidP="00A37357">
      <w:pPr>
        <w:pStyle w:val="Odstavekseznama"/>
        <w:overflowPunct/>
        <w:autoSpaceDE/>
        <w:autoSpaceDN/>
        <w:adjustRightInd/>
        <w:ind w:left="0"/>
        <w:contextualSpacing/>
        <w:textAlignment w:val="auto"/>
        <w:rPr>
          <w:rFonts w:cs="Arial"/>
          <w:color w:val="FF0000"/>
          <w:sz w:val="20"/>
          <w:szCs w:val="20"/>
        </w:rPr>
      </w:pPr>
      <w:r>
        <w:rPr>
          <w:rFonts w:cs="Arial"/>
          <w:sz w:val="20"/>
          <w:szCs w:val="20"/>
        </w:rPr>
        <w:t>(1) M</w:t>
      </w:r>
      <w:r w:rsidR="004E1FB7">
        <w:rPr>
          <w:rFonts w:cs="Arial"/>
          <w:sz w:val="20"/>
          <w:szCs w:val="20"/>
        </w:rPr>
        <w:t>PS</w:t>
      </w:r>
      <w:r w:rsidR="007B7B98">
        <w:rPr>
          <w:rFonts w:cs="Arial"/>
          <w:sz w:val="20"/>
          <w:szCs w:val="20"/>
        </w:rPr>
        <w:t xml:space="preserve"> </w:t>
      </w:r>
      <w:r w:rsidRPr="0090302A">
        <w:rPr>
          <w:rFonts w:cs="Arial"/>
          <w:sz w:val="20"/>
          <w:szCs w:val="20"/>
        </w:rPr>
        <w:t xml:space="preserve">zagotavlja </w:t>
      </w:r>
      <w:r w:rsidR="003E05CE">
        <w:rPr>
          <w:rFonts w:cs="Arial"/>
          <w:sz w:val="20"/>
          <w:szCs w:val="20"/>
        </w:rPr>
        <w:t>občina</w:t>
      </w:r>
      <w:r w:rsidRPr="0090302A">
        <w:rPr>
          <w:rFonts w:cs="Arial"/>
          <w:sz w:val="20"/>
          <w:szCs w:val="20"/>
        </w:rPr>
        <w:t xml:space="preserve">, pristojna glede na kraj </w:t>
      </w:r>
      <w:r w:rsidR="00CE7829">
        <w:rPr>
          <w:rFonts w:cs="Arial"/>
          <w:sz w:val="20"/>
          <w:szCs w:val="20"/>
        </w:rPr>
        <w:t xml:space="preserve">smrti </w:t>
      </w:r>
      <w:r w:rsidRPr="0090302A">
        <w:rPr>
          <w:rFonts w:cs="Arial"/>
          <w:sz w:val="20"/>
          <w:szCs w:val="20"/>
        </w:rPr>
        <w:t>umrlega</w:t>
      </w:r>
      <w:r w:rsidR="007B7B98">
        <w:rPr>
          <w:rFonts w:cs="Arial"/>
          <w:sz w:val="20"/>
          <w:szCs w:val="20"/>
        </w:rPr>
        <w:t>, ki za izvajanje</w:t>
      </w:r>
      <w:r w:rsidR="003A3830">
        <w:rPr>
          <w:rFonts w:cs="Arial"/>
          <w:sz w:val="20"/>
          <w:szCs w:val="20"/>
        </w:rPr>
        <w:t xml:space="preserve"> </w:t>
      </w:r>
      <w:r w:rsidR="007B7B98">
        <w:rPr>
          <w:rFonts w:cs="Arial"/>
          <w:sz w:val="20"/>
          <w:szCs w:val="20"/>
        </w:rPr>
        <w:t xml:space="preserve">MPS </w:t>
      </w:r>
      <w:r w:rsidR="003A3830">
        <w:rPr>
          <w:rFonts w:cs="Arial"/>
          <w:sz w:val="20"/>
          <w:szCs w:val="20"/>
        </w:rPr>
        <w:t xml:space="preserve">pooblasti </w:t>
      </w:r>
      <w:r w:rsidR="007B7B98">
        <w:rPr>
          <w:rFonts w:cs="Arial"/>
          <w:sz w:val="20"/>
          <w:szCs w:val="20"/>
        </w:rPr>
        <w:t xml:space="preserve"> </w:t>
      </w:r>
      <w:r w:rsidR="004E1FB7">
        <w:rPr>
          <w:rFonts w:cs="Arial"/>
          <w:sz w:val="20"/>
          <w:szCs w:val="20"/>
        </w:rPr>
        <w:t>z</w:t>
      </w:r>
      <w:r w:rsidR="007B7B98">
        <w:rPr>
          <w:rFonts w:cs="Arial"/>
          <w:sz w:val="20"/>
          <w:szCs w:val="20"/>
        </w:rPr>
        <w:t>dravstveni dom ali drugega izvajalca javne zdravstvene službe (v nadaljnjem besedilu: pooblaščeni izvajalec</w:t>
      </w:r>
      <w:r w:rsidR="00F47E3D">
        <w:rPr>
          <w:rFonts w:cs="Arial"/>
          <w:sz w:val="20"/>
          <w:szCs w:val="20"/>
        </w:rPr>
        <w:t>)</w:t>
      </w:r>
      <w:r w:rsidRPr="0090302A">
        <w:rPr>
          <w:rFonts w:cs="Arial"/>
          <w:sz w:val="20"/>
          <w:szCs w:val="20"/>
        </w:rPr>
        <w:t>.</w:t>
      </w:r>
    </w:p>
    <w:p w14:paraId="2361C461" w14:textId="77777777" w:rsidR="00A37357" w:rsidRDefault="00A37357" w:rsidP="00A37357">
      <w:pPr>
        <w:pStyle w:val="Odstavekseznama"/>
        <w:overflowPunct/>
        <w:autoSpaceDE/>
        <w:autoSpaceDN/>
        <w:adjustRightInd/>
        <w:ind w:left="0"/>
        <w:contextualSpacing/>
        <w:textAlignment w:val="auto"/>
        <w:rPr>
          <w:rFonts w:cs="Arial"/>
          <w:sz w:val="20"/>
          <w:szCs w:val="20"/>
        </w:rPr>
      </w:pPr>
    </w:p>
    <w:p w14:paraId="4362D756" w14:textId="36EEF955" w:rsidR="00A37357" w:rsidRPr="000027A1" w:rsidRDefault="00A37357" w:rsidP="00A37357">
      <w:pPr>
        <w:pStyle w:val="Odstavekseznama"/>
        <w:overflowPunct/>
        <w:autoSpaceDE/>
        <w:autoSpaceDN/>
        <w:adjustRightInd/>
        <w:ind w:left="0"/>
        <w:contextualSpacing/>
        <w:textAlignment w:val="auto"/>
        <w:rPr>
          <w:rFonts w:cs="Arial"/>
          <w:sz w:val="20"/>
          <w:szCs w:val="20"/>
        </w:rPr>
      </w:pPr>
      <w:r>
        <w:rPr>
          <w:rFonts w:cs="Arial"/>
          <w:sz w:val="20"/>
          <w:szCs w:val="20"/>
        </w:rPr>
        <w:t>(</w:t>
      </w:r>
      <w:r w:rsidR="003A3830">
        <w:rPr>
          <w:rFonts w:cs="Arial"/>
          <w:sz w:val="20"/>
          <w:szCs w:val="20"/>
        </w:rPr>
        <w:t>2</w:t>
      </w:r>
      <w:r>
        <w:rPr>
          <w:rFonts w:cs="Arial"/>
          <w:sz w:val="20"/>
          <w:szCs w:val="20"/>
        </w:rPr>
        <w:t xml:space="preserve">) </w:t>
      </w:r>
      <w:r w:rsidRPr="000027A1">
        <w:rPr>
          <w:rFonts w:cs="Arial"/>
          <w:sz w:val="20"/>
          <w:szCs w:val="20"/>
        </w:rPr>
        <w:t xml:space="preserve">Plačnik opravljenih mrliških pregledov, obdukcij ter tehnične pomoči v zvezi z obdukcijo je </w:t>
      </w:r>
      <w:r w:rsidR="003A3830">
        <w:rPr>
          <w:rFonts w:cs="Arial"/>
          <w:sz w:val="20"/>
          <w:szCs w:val="20"/>
        </w:rPr>
        <w:t>Ministrstvo za zdravje</w:t>
      </w:r>
      <w:r w:rsidR="00F47E3D">
        <w:rPr>
          <w:rFonts w:cs="Arial"/>
          <w:sz w:val="20"/>
          <w:szCs w:val="20"/>
        </w:rPr>
        <w:t xml:space="preserve"> (v nadaljnjem besedilu: ministrstvo)</w:t>
      </w:r>
      <w:r w:rsidRPr="000027A1">
        <w:rPr>
          <w:rFonts w:cs="Arial"/>
          <w:sz w:val="20"/>
          <w:szCs w:val="20"/>
        </w:rPr>
        <w:t>.</w:t>
      </w:r>
    </w:p>
    <w:p w14:paraId="41EBDB4E" w14:textId="77777777" w:rsidR="00A37357" w:rsidRDefault="00A37357" w:rsidP="00A37357">
      <w:pPr>
        <w:pStyle w:val="Odstavek"/>
        <w:spacing w:before="0"/>
        <w:ind w:firstLine="0"/>
        <w:rPr>
          <w:sz w:val="20"/>
          <w:szCs w:val="20"/>
          <w:lang w:val="sl-SI"/>
        </w:rPr>
      </w:pPr>
    </w:p>
    <w:p w14:paraId="104909BE" w14:textId="51012688" w:rsidR="00A37357" w:rsidRDefault="00A37357" w:rsidP="00A37357">
      <w:pPr>
        <w:pStyle w:val="Odstavek"/>
        <w:spacing w:before="0"/>
        <w:ind w:firstLine="0"/>
        <w:rPr>
          <w:sz w:val="20"/>
          <w:szCs w:val="20"/>
          <w:lang w:val="sl-SI"/>
        </w:rPr>
      </w:pPr>
      <w:r>
        <w:rPr>
          <w:sz w:val="20"/>
          <w:szCs w:val="20"/>
          <w:lang w:val="sl-SI"/>
        </w:rPr>
        <w:t>(</w:t>
      </w:r>
      <w:r w:rsidR="003A3830">
        <w:rPr>
          <w:sz w:val="20"/>
          <w:szCs w:val="20"/>
          <w:lang w:val="sl-SI"/>
        </w:rPr>
        <w:t>3</w:t>
      </w:r>
      <w:r>
        <w:rPr>
          <w:sz w:val="20"/>
          <w:szCs w:val="20"/>
          <w:lang w:val="sl-SI"/>
        </w:rPr>
        <w:t xml:space="preserve">) </w:t>
      </w:r>
      <w:r w:rsidR="003A3830">
        <w:rPr>
          <w:sz w:val="20"/>
          <w:szCs w:val="20"/>
          <w:lang w:val="sl-SI"/>
        </w:rPr>
        <w:t>MPS</w:t>
      </w:r>
      <w:r w:rsidRPr="000027A1">
        <w:rPr>
          <w:sz w:val="20"/>
          <w:szCs w:val="20"/>
          <w:lang w:val="sl-SI"/>
        </w:rPr>
        <w:t xml:space="preserve"> opravlja zdravnik, ki </w:t>
      </w:r>
      <w:r>
        <w:rPr>
          <w:sz w:val="20"/>
          <w:szCs w:val="20"/>
          <w:lang w:val="sl-SI"/>
        </w:rPr>
        <w:t xml:space="preserve">je </w:t>
      </w:r>
      <w:r w:rsidRPr="000027A1">
        <w:rPr>
          <w:sz w:val="20"/>
          <w:szCs w:val="20"/>
          <w:lang w:val="sl-SI"/>
        </w:rPr>
        <w:t>za to delo posebej</w:t>
      </w:r>
      <w:r>
        <w:rPr>
          <w:sz w:val="20"/>
          <w:szCs w:val="20"/>
          <w:lang w:val="sl-SI"/>
        </w:rPr>
        <w:t xml:space="preserve"> strokovno</w:t>
      </w:r>
      <w:r w:rsidRPr="000027A1">
        <w:rPr>
          <w:sz w:val="20"/>
          <w:szCs w:val="20"/>
          <w:lang w:val="sl-SI"/>
        </w:rPr>
        <w:t xml:space="preserve"> usposobljen</w:t>
      </w:r>
      <w:r>
        <w:rPr>
          <w:sz w:val="20"/>
          <w:szCs w:val="20"/>
          <w:lang w:val="sl-SI"/>
        </w:rPr>
        <w:t xml:space="preserve"> (v nadaljnjem besedilu: mrliški preglednik)</w:t>
      </w:r>
      <w:r w:rsidRPr="000027A1">
        <w:rPr>
          <w:sz w:val="20"/>
          <w:szCs w:val="20"/>
          <w:lang w:val="sl-SI"/>
        </w:rPr>
        <w:t>.</w:t>
      </w:r>
    </w:p>
    <w:p w14:paraId="5D077FA9" w14:textId="77777777" w:rsidR="00A37357" w:rsidRPr="000027A1" w:rsidRDefault="00A37357" w:rsidP="00A37357">
      <w:pPr>
        <w:pStyle w:val="Odstavek"/>
        <w:spacing w:before="0"/>
        <w:ind w:firstLine="0"/>
        <w:rPr>
          <w:sz w:val="20"/>
          <w:szCs w:val="20"/>
          <w:lang w:val="sl-SI"/>
        </w:rPr>
      </w:pPr>
      <w:r w:rsidRPr="000027A1">
        <w:rPr>
          <w:sz w:val="20"/>
          <w:szCs w:val="20"/>
          <w:lang w:val="sl-SI"/>
        </w:rPr>
        <w:t xml:space="preserve"> </w:t>
      </w:r>
    </w:p>
    <w:p w14:paraId="23E39B28" w14:textId="77777777" w:rsidR="00077759" w:rsidRDefault="00077759" w:rsidP="00077759">
      <w:pPr>
        <w:pStyle w:val="Odstavek"/>
        <w:spacing w:before="0"/>
        <w:ind w:firstLine="0"/>
        <w:rPr>
          <w:sz w:val="20"/>
          <w:szCs w:val="20"/>
        </w:rPr>
      </w:pPr>
      <w:r>
        <w:rPr>
          <w:sz w:val="20"/>
          <w:szCs w:val="20"/>
        </w:rPr>
        <w:t>(</w:t>
      </w:r>
      <w:r>
        <w:rPr>
          <w:sz w:val="20"/>
          <w:szCs w:val="20"/>
          <w:lang w:val="sl-SI"/>
        </w:rPr>
        <w:t>4</w:t>
      </w:r>
      <w:r>
        <w:rPr>
          <w:sz w:val="20"/>
          <w:szCs w:val="20"/>
        </w:rPr>
        <w:t>) U</w:t>
      </w:r>
      <w:r w:rsidRPr="000027A1">
        <w:rPr>
          <w:sz w:val="20"/>
          <w:szCs w:val="20"/>
        </w:rPr>
        <w:t xml:space="preserve">sposabljanje </w:t>
      </w:r>
      <w:r>
        <w:rPr>
          <w:sz w:val="20"/>
          <w:szCs w:val="20"/>
        </w:rPr>
        <w:t xml:space="preserve">iz prejšnjega odstavka poteka </w:t>
      </w:r>
      <w:r w:rsidRPr="000027A1">
        <w:rPr>
          <w:sz w:val="20"/>
          <w:szCs w:val="20"/>
        </w:rPr>
        <w:t>po programu, ki ga v sodelovanju z Nacionalnim inštitutom za javno zdravje (v nadaljnjem besedilu: NIJZ) in zdravniki specialisti sodne medicine izvaja Zdravniška zbornica Slovenije (v nadaljnjem besedilu: ZZS)</w:t>
      </w:r>
      <w:r>
        <w:rPr>
          <w:sz w:val="20"/>
          <w:szCs w:val="20"/>
        </w:rPr>
        <w:t xml:space="preserve"> in se zaključi z izdajo potrdila</w:t>
      </w:r>
      <w:r w:rsidRPr="000027A1">
        <w:rPr>
          <w:sz w:val="20"/>
          <w:szCs w:val="20"/>
        </w:rPr>
        <w:t xml:space="preserve">. </w:t>
      </w:r>
    </w:p>
    <w:p w14:paraId="53264DAA" w14:textId="77777777" w:rsidR="00077759" w:rsidRDefault="00077759" w:rsidP="00077759">
      <w:pPr>
        <w:pStyle w:val="Odstavek"/>
        <w:spacing w:before="0"/>
        <w:ind w:firstLine="0"/>
        <w:rPr>
          <w:sz w:val="20"/>
          <w:szCs w:val="20"/>
        </w:rPr>
      </w:pPr>
    </w:p>
    <w:p w14:paraId="381B5F00" w14:textId="37625A13" w:rsidR="00077759" w:rsidRPr="000027A1" w:rsidRDefault="00077759" w:rsidP="00077759">
      <w:pPr>
        <w:pStyle w:val="Odstavek"/>
        <w:spacing w:before="0"/>
        <w:ind w:firstLine="0"/>
        <w:rPr>
          <w:sz w:val="20"/>
          <w:szCs w:val="20"/>
        </w:rPr>
      </w:pPr>
      <w:r>
        <w:rPr>
          <w:sz w:val="20"/>
          <w:szCs w:val="20"/>
        </w:rPr>
        <w:lastRenderedPageBreak/>
        <w:t>(5</w:t>
      </w:r>
      <w:r w:rsidRPr="00445908">
        <w:rPr>
          <w:sz w:val="20"/>
          <w:szCs w:val="20"/>
        </w:rPr>
        <w:t>)</w:t>
      </w:r>
      <w:r w:rsidRPr="005A64B0">
        <w:rPr>
          <w:sz w:val="20"/>
          <w:szCs w:val="20"/>
        </w:rPr>
        <w:t xml:space="preserve"> </w:t>
      </w:r>
      <w:r w:rsidRPr="008A14AA">
        <w:rPr>
          <w:sz w:val="20"/>
          <w:szCs w:val="20"/>
          <w:lang w:val="sl-SI"/>
        </w:rPr>
        <w:t>Število m</w:t>
      </w:r>
      <w:proofErr w:type="spellStart"/>
      <w:r w:rsidRPr="005A64B0">
        <w:rPr>
          <w:sz w:val="20"/>
          <w:szCs w:val="20"/>
        </w:rPr>
        <w:t>rliških</w:t>
      </w:r>
      <w:proofErr w:type="spellEnd"/>
      <w:r w:rsidRPr="005A64B0">
        <w:rPr>
          <w:sz w:val="20"/>
          <w:szCs w:val="20"/>
        </w:rPr>
        <w:t xml:space="preserve"> preglednikov in njihovo razporeditev po</w:t>
      </w:r>
      <w:r w:rsidRPr="005A64B0">
        <w:rPr>
          <w:sz w:val="20"/>
          <w:szCs w:val="20"/>
          <w:lang w:val="sl-SI"/>
        </w:rPr>
        <w:t xml:space="preserve"> statističnih</w:t>
      </w:r>
      <w:r w:rsidRPr="005A64B0">
        <w:rPr>
          <w:sz w:val="20"/>
          <w:szCs w:val="20"/>
        </w:rPr>
        <w:t xml:space="preserve"> </w:t>
      </w:r>
      <w:r w:rsidRPr="005A64B0">
        <w:rPr>
          <w:sz w:val="20"/>
          <w:szCs w:val="20"/>
          <w:lang w:val="sl-SI"/>
        </w:rPr>
        <w:t>regijah</w:t>
      </w:r>
      <w:r w:rsidRPr="005A64B0">
        <w:rPr>
          <w:szCs w:val="16"/>
        </w:rPr>
        <w:t xml:space="preserve"> </w:t>
      </w:r>
      <w:r w:rsidRPr="005A64B0">
        <w:rPr>
          <w:sz w:val="20"/>
          <w:szCs w:val="20"/>
        </w:rPr>
        <w:t>določi</w:t>
      </w:r>
      <w:r w:rsidRPr="005A64B0">
        <w:rPr>
          <w:sz w:val="20"/>
          <w:szCs w:val="20"/>
          <w:lang w:val="sl-SI"/>
        </w:rPr>
        <w:t xml:space="preserve"> </w:t>
      </w:r>
      <w:r w:rsidRPr="002A5461">
        <w:rPr>
          <w:sz w:val="20"/>
          <w:szCs w:val="20"/>
          <w:lang w:val="sl-SI"/>
        </w:rPr>
        <w:t>ministrstvo.</w:t>
      </w:r>
    </w:p>
    <w:p w14:paraId="77F457B5" w14:textId="77777777" w:rsidR="00A37357" w:rsidRPr="000027A1" w:rsidRDefault="00A37357" w:rsidP="00A37357">
      <w:pPr>
        <w:overflowPunct/>
        <w:textAlignment w:val="auto"/>
        <w:rPr>
          <w:sz w:val="20"/>
          <w:szCs w:val="20"/>
        </w:rPr>
      </w:pPr>
    </w:p>
    <w:p w14:paraId="3A886EFC" w14:textId="77777777" w:rsidR="003A4DB0" w:rsidRPr="000027A1" w:rsidRDefault="003A4DB0" w:rsidP="003A4DB0">
      <w:pPr>
        <w:pStyle w:val="Odstavek"/>
        <w:spacing w:before="0"/>
        <w:ind w:firstLine="0"/>
        <w:rPr>
          <w:rFonts w:eastAsia="Calibri" w:cs="Arial"/>
          <w:sz w:val="20"/>
          <w:szCs w:val="20"/>
        </w:rPr>
      </w:pPr>
      <w:r>
        <w:rPr>
          <w:sz w:val="20"/>
          <w:szCs w:val="20"/>
          <w:lang w:val="sl-SI"/>
        </w:rPr>
        <w:t>(6) Smrt osebe, ki umre v bolnišnici, ugotovi zdravnik</w:t>
      </w:r>
      <w:r>
        <w:rPr>
          <w:rFonts w:eastAsia="Calibri" w:cs="Arial"/>
          <w:sz w:val="20"/>
          <w:szCs w:val="20"/>
          <w:lang w:val="sl-SI"/>
        </w:rPr>
        <w:t xml:space="preserve">, </w:t>
      </w:r>
      <w:r w:rsidRPr="000027A1">
        <w:rPr>
          <w:rFonts w:eastAsia="Calibri" w:cs="Arial"/>
          <w:sz w:val="20"/>
          <w:szCs w:val="20"/>
        </w:rPr>
        <w:t xml:space="preserve">ki </w:t>
      </w:r>
      <w:r>
        <w:rPr>
          <w:rFonts w:eastAsia="Calibri" w:cs="Arial"/>
          <w:sz w:val="20"/>
          <w:szCs w:val="20"/>
          <w:lang w:val="sl-SI"/>
        </w:rPr>
        <w:t>ga določi</w:t>
      </w:r>
      <w:r w:rsidRPr="000027A1">
        <w:rPr>
          <w:rFonts w:eastAsia="Calibri" w:cs="Arial"/>
          <w:sz w:val="20"/>
          <w:szCs w:val="20"/>
        </w:rPr>
        <w:t xml:space="preserve"> direktor bolnišnice</w:t>
      </w:r>
      <w:r w:rsidRPr="00905FD7">
        <w:rPr>
          <w:rFonts w:eastAsia="Calibri" w:cs="Arial"/>
          <w:sz w:val="20"/>
          <w:szCs w:val="20"/>
          <w:lang w:val="sl-SI"/>
        </w:rPr>
        <w:t xml:space="preserve"> in je opravil obveznosti iz četrtega odstavka tega člena</w:t>
      </w:r>
      <w:r w:rsidRPr="000027A1">
        <w:rPr>
          <w:rFonts w:eastAsia="Calibri" w:cs="Arial"/>
          <w:sz w:val="20"/>
          <w:szCs w:val="20"/>
        </w:rPr>
        <w:t>.</w:t>
      </w:r>
      <w:r w:rsidRPr="00905FD7">
        <w:rPr>
          <w:rFonts w:eastAsia="Calibri" w:cs="Arial"/>
          <w:sz w:val="20"/>
          <w:szCs w:val="20"/>
          <w:lang w:val="sl-SI"/>
        </w:rPr>
        <w:t xml:space="preserve"> V kolikor gre za </w:t>
      </w:r>
      <w:proofErr w:type="spellStart"/>
      <w:r w:rsidRPr="00905FD7">
        <w:rPr>
          <w:rFonts w:eastAsia="Calibri" w:cs="Arial"/>
          <w:sz w:val="20"/>
          <w:szCs w:val="20"/>
          <w:lang w:val="sl-SI"/>
        </w:rPr>
        <w:t>lečečega</w:t>
      </w:r>
      <w:proofErr w:type="spellEnd"/>
      <w:r w:rsidRPr="00905FD7">
        <w:rPr>
          <w:rFonts w:eastAsia="Calibri" w:cs="Arial"/>
          <w:sz w:val="20"/>
          <w:szCs w:val="20"/>
          <w:lang w:val="sl-SI"/>
        </w:rPr>
        <w:t xml:space="preserve"> zdravnika umrle osebe, smrt osebe ugotovi drug zdravnik, ki je določen s strani direktorja bolnišnice in je opravil</w:t>
      </w:r>
      <w:r>
        <w:rPr>
          <w:rFonts w:eastAsia="Calibri" w:cs="Arial"/>
          <w:sz w:val="20"/>
          <w:szCs w:val="20"/>
          <w:lang w:val="sl-SI"/>
        </w:rPr>
        <w:t xml:space="preserve"> </w:t>
      </w:r>
      <w:r w:rsidRPr="00905FD7">
        <w:rPr>
          <w:rFonts w:eastAsia="Calibri" w:cs="Arial"/>
          <w:sz w:val="20"/>
          <w:szCs w:val="20"/>
          <w:lang w:val="sl-SI"/>
        </w:rPr>
        <w:t>obveznosti iz četrtega odstavka tega člena</w:t>
      </w:r>
      <w:r w:rsidRPr="000027A1">
        <w:rPr>
          <w:rFonts w:eastAsia="Calibri" w:cs="Arial"/>
          <w:sz w:val="20"/>
          <w:szCs w:val="20"/>
        </w:rPr>
        <w:t>.</w:t>
      </w:r>
    </w:p>
    <w:p w14:paraId="66D17903" w14:textId="77777777" w:rsidR="00A37357" w:rsidRPr="003A4DB0" w:rsidRDefault="00A37357" w:rsidP="00A37357">
      <w:pPr>
        <w:pStyle w:val="Odstavek"/>
        <w:spacing w:before="0"/>
        <w:ind w:firstLine="0"/>
        <w:rPr>
          <w:sz w:val="20"/>
          <w:szCs w:val="20"/>
        </w:rPr>
      </w:pPr>
    </w:p>
    <w:p w14:paraId="0D1C4DC5" w14:textId="0663A9EA" w:rsidR="00A37357" w:rsidRDefault="00A37357" w:rsidP="00A37357">
      <w:pPr>
        <w:pStyle w:val="Odstavek"/>
        <w:spacing w:before="0"/>
        <w:ind w:firstLine="0"/>
        <w:rPr>
          <w:sz w:val="20"/>
          <w:szCs w:val="20"/>
          <w:lang w:val="sl-SI"/>
        </w:rPr>
      </w:pPr>
      <w:r>
        <w:rPr>
          <w:sz w:val="20"/>
          <w:szCs w:val="20"/>
          <w:lang w:val="sl-SI"/>
        </w:rPr>
        <w:t xml:space="preserve">(7) </w:t>
      </w:r>
      <w:r w:rsidR="004E1FB7">
        <w:rPr>
          <w:sz w:val="20"/>
          <w:szCs w:val="20"/>
          <w:lang w:val="sl-SI"/>
        </w:rPr>
        <w:t>Zdravstveni domovi, b</w:t>
      </w:r>
      <w:r w:rsidRPr="000027A1">
        <w:rPr>
          <w:sz w:val="20"/>
          <w:szCs w:val="20"/>
          <w:lang w:val="sl-SI"/>
        </w:rPr>
        <w:t xml:space="preserve">olnišnice in drugi izvajalci javne zdravstvene službe se </w:t>
      </w:r>
      <w:r w:rsidRPr="0078462E">
        <w:rPr>
          <w:sz w:val="20"/>
          <w:szCs w:val="20"/>
          <w:lang w:val="sl-SI"/>
        </w:rPr>
        <w:t xml:space="preserve">lahko </w:t>
      </w:r>
      <w:r w:rsidRPr="000027A1">
        <w:rPr>
          <w:sz w:val="20"/>
          <w:szCs w:val="20"/>
          <w:lang w:val="sl-SI"/>
        </w:rPr>
        <w:t xml:space="preserve">pri opravljanju </w:t>
      </w:r>
      <w:r w:rsidR="004E1FB7">
        <w:rPr>
          <w:sz w:val="20"/>
          <w:szCs w:val="20"/>
          <w:lang w:val="sl-SI"/>
        </w:rPr>
        <w:t>MPS</w:t>
      </w:r>
      <w:r w:rsidRPr="000027A1">
        <w:rPr>
          <w:sz w:val="20"/>
          <w:szCs w:val="20"/>
          <w:lang w:val="sl-SI"/>
        </w:rPr>
        <w:t xml:space="preserve"> medsebojno povezujejo</w:t>
      </w:r>
      <w:r w:rsidR="008A14AA">
        <w:rPr>
          <w:sz w:val="20"/>
          <w:szCs w:val="20"/>
          <w:lang w:val="sl-SI"/>
        </w:rPr>
        <w:t>.</w:t>
      </w:r>
    </w:p>
    <w:p w14:paraId="11E044B4" w14:textId="77777777" w:rsidR="00A37357" w:rsidRPr="000027A1" w:rsidRDefault="00A37357" w:rsidP="00A37357">
      <w:pPr>
        <w:pStyle w:val="Odstavek"/>
        <w:spacing w:before="0"/>
        <w:ind w:firstLine="0"/>
        <w:rPr>
          <w:sz w:val="20"/>
          <w:szCs w:val="20"/>
          <w:lang w:val="sl-SI"/>
        </w:rPr>
      </w:pPr>
    </w:p>
    <w:p w14:paraId="63B86177" w14:textId="77777777" w:rsidR="00A37357" w:rsidRPr="000027A1" w:rsidRDefault="00A37357" w:rsidP="00A37357">
      <w:pPr>
        <w:pStyle w:val="Odstavek"/>
        <w:spacing w:before="0"/>
        <w:ind w:firstLine="0"/>
        <w:rPr>
          <w:sz w:val="20"/>
          <w:szCs w:val="20"/>
          <w:lang w:val="sl-SI"/>
        </w:rPr>
      </w:pPr>
      <w:r>
        <w:rPr>
          <w:sz w:val="20"/>
          <w:szCs w:val="20"/>
          <w:lang w:val="sl-SI"/>
        </w:rPr>
        <w:t xml:space="preserve">(8) </w:t>
      </w:r>
      <w:r w:rsidRPr="000027A1">
        <w:rPr>
          <w:sz w:val="20"/>
          <w:szCs w:val="20"/>
          <w:lang w:val="sl-SI"/>
        </w:rPr>
        <w:t>Vsakdo je dolžan dati mrliškemu pregledniku na njegovo zahtevo podatke o času, kraju, vzroku, povodu in načinu smrti oziroma mrtvorojenosti in druge podatke, potrebne za izpolnitev zdravniškega poročila o umrli osebi</w:t>
      </w:r>
      <w:r>
        <w:rPr>
          <w:sz w:val="20"/>
          <w:szCs w:val="20"/>
          <w:lang w:val="sl-SI"/>
        </w:rPr>
        <w:t>.</w:t>
      </w:r>
    </w:p>
    <w:p w14:paraId="337FF549" w14:textId="77777777" w:rsidR="00A37357" w:rsidRPr="000027A1" w:rsidRDefault="00A37357" w:rsidP="00A37357">
      <w:pPr>
        <w:pStyle w:val="len"/>
        <w:spacing w:before="0"/>
        <w:rPr>
          <w:sz w:val="20"/>
          <w:szCs w:val="20"/>
          <w:lang w:val="sl-SI"/>
        </w:rPr>
      </w:pPr>
    </w:p>
    <w:p w14:paraId="4EF1D04E" w14:textId="77777777" w:rsidR="00A37357" w:rsidRPr="000027A1" w:rsidRDefault="00A37357" w:rsidP="00A37357">
      <w:pPr>
        <w:pStyle w:val="len"/>
        <w:numPr>
          <w:ilvl w:val="0"/>
          <w:numId w:val="40"/>
        </w:numPr>
        <w:spacing w:before="0"/>
        <w:rPr>
          <w:sz w:val="20"/>
          <w:szCs w:val="20"/>
          <w:lang w:val="sl-SI"/>
        </w:rPr>
      </w:pPr>
      <w:r w:rsidRPr="000027A1">
        <w:rPr>
          <w:sz w:val="20"/>
          <w:szCs w:val="20"/>
          <w:lang w:val="sl-SI"/>
        </w:rPr>
        <w:t>člen</w:t>
      </w:r>
    </w:p>
    <w:p w14:paraId="2DD1118F" w14:textId="77777777" w:rsidR="00A37357" w:rsidRPr="000027A1" w:rsidRDefault="00A37357" w:rsidP="00A37357">
      <w:pPr>
        <w:pStyle w:val="len"/>
        <w:spacing w:before="0"/>
        <w:rPr>
          <w:sz w:val="20"/>
          <w:szCs w:val="20"/>
          <w:lang w:val="sl-SI"/>
        </w:rPr>
      </w:pPr>
      <w:r w:rsidRPr="000027A1">
        <w:rPr>
          <w:sz w:val="20"/>
          <w:szCs w:val="20"/>
          <w:lang w:val="sl-SI"/>
        </w:rPr>
        <w:t>(evidenca</w:t>
      </w:r>
      <w:r>
        <w:rPr>
          <w:sz w:val="20"/>
          <w:szCs w:val="20"/>
          <w:lang w:val="sl-SI"/>
        </w:rPr>
        <w:t xml:space="preserve"> mrliških preglednikov</w:t>
      </w:r>
      <w:r w:rsidRPr="000027A1">
        <w:rPr>
          <w:sz w:val="20"/>
          <w:szCs w:val="20"/>
          <w:lang w:val="sl-SI"/>
        </w:rPr>
        <w:t>)</w:t>
      </w:r>
    </w:p>
    <w:p w14:paraId="489B70E4" w14:textId="77777777" w:rsidR="00A37357" w:rsidRDefault="00A37357" w:rsidP="00A37357">
      <w:pPr>
        <w:pStyle w:val="Odstavek"/>
        <w:spacing w:before="0"/>
        <w:ind w:firstLine="0"/>
        <w:rPr>
          <w:sz w:val="20"/>
          <w:szCs w:val="20"/>
          <w:lang w:val="sl-SI"/>
        </w:rPr>
      </w:pPr>
    </w:p>
    <w:p w14:paraId="0E46C1C8" w14:textId="77777777" w:rsidR="00A37357" w:rsidRPr="000027A1" w:rsidRDefault="00A37357" w:rsidP="00A37357">
      <w:pPr>
        <w:pStyle w:val="Odstavek"/>
        <w:spacing w:before="0"/>
        <w:ind w:firstLine="0"/>
        <w:rPr>
          <w:sz w:val="20"/>
          <w:szCs w:val="20"/>
          <w:lang w:val="sl-SI"/>
        </w:rPr>
      </w:pPr>
      <w:r>
        <w:rPr>
          <w:sz w:val="20"/>
          <w:szCs w:val="20"/>
          <w:lang w:val="sl-SI"/>
        </w:rPr>
        <w:t xml:space="preserve">(1) </w:t>
      </w:r>
      <w:r w:rsidRPr="000027A1">
        <w:rPr>
          <w:sz w:val="20"/>
          <w:szCs w:val="20"/>
          <w:lang w:val="sl-SI"/>
        </w:rPr>
        <w:t xml:space="preserve">NIJZ vodi evidenco mrliških preglednikov v okviru Registra izvajalcev zdravstvene dejavnosti in delavcev v zdravstvu (RIZDDZ), ki jo z avtomatiziranim prenosom </w:t>
      </w:r>
      <w:r>
        <w:rPr>
          <w:sz w:val="20"/>
          <w:szCs w:val="20"/>
          <w:lang w:val="sl-SI"/>
        </w:rPr>
        <w:t xml:space="preserve">zdravnikov </w:t>
      </w:r>
      <w:r w:rsidRPr="000027A1">
        <w:rPr>
          <w:sz w:val="20"/>
          <w:szCs w:val="20"/>
          <w:lang w:val="sl-SI"/>
        </w:rPr>
        <w:t xml:space="preserve">mrliških preglednikov sproti dopolnjuje ZZS. </w:t>
      </w:r>
    </w:p>
    <w:p w14:paraId="4B84DF29" w14:textId="77777777" w:rsidR="00A37357" w:rsidRDefault="00A37357" w:rsidP="00A37357">
      <w:pPr>
        <w:pStyle w:val="Odstavek"/>
        <w:spacing w:before="0"/>
        <w:ind w:firstLine="0"/>
        <w:rPr>
          <w:sz w:val="20"/>
          <w:szCs w:val="20"/>
          <w:lang w:val="sl-SI"/>
        </w:rPr>
      </w:pPr>
    </w:p>
    <w:p w14:paraId="517EA4EC" w14:textId="77777777" w:rsidR="003A4DB0" w:rsidRPr="000027A1" w:rsidRDefault="003A4DB0" w:rsidP="003A4DB0">
      <w:pPr>
        <w:pStyle w:val="Odstavek"/>
        <w:spacing w:before="0"/>
        <w:ind w:firstLine="0"/>
        <w:rPr>
          <w:sz w:val="20"/>
          <w:szCs w:val="20"/>
          <w:lang w:val="sl-SI"/>
        </w:rPr>
      </w:pPr>
      <w:r>
        <w:rPr>
          <w:sz w:val="20"/>
          <w:szCs w:val="20"/>
          <w:lang w:val="sl-SI"/>
        </w:rPr>
        <w:t xml:space="preserve">(2) Občina </w:t>
      </w:r>
      <w:r w:rsidRPr="000027A1">
        <w:rPr>
          <w:sz w:val="20"/>
          <w:szCs w:val="20"/>
          <w:lang w:val="sl-SI"/>
        </w:rPr>
        <w:t xml:space="preserve">na svoji spletni strani objavi seznam mrliških preglednikov </w:t>
      </w:r>
      <w:r>
        <w:rPr>
          <w:sz w:val="20"/>
          <w:szCs w:val="20"/>
          <w:lang w:val="sl-SI"/>
        </w:rPr>
        <w:t>z navedbo</w:t>
      </w:r>
      <w:r w:rsidRPr="000027A1">
        <w:rPr>
          <w:sz w:val="20"/>
          <w:szCs w:val="20"/>
          <w:lang w:val="sl-SI"/>
        </w:rPr>
        <w:t xml:space="preserve"> kontaktn</w:t>
      </w:r>
      <w:r>
        <w:rPr>
          <w:sz w:val="20"/>
          <w:szCs w:val="20"/>
          <w:lang w:val="sl-SI"/>
        </w:rPr>
        <w:t>ih</w:t>
      </w:r>
      <w:r w:rsidRPr="000027A1">
        <w:rPr>
          <w:sz w:val="20"/>
          <w:szCs w:val="20"/>
          <w:lang w:val="sl-SI"/>
        </w:rPr>
        <w:t xml:space="preserve"> podatk</w:t>
      </w:r>
      <w:r>
        <w:rPr>
          <w:sz w:val="20"/>
          <w:szCs w:val="20"/>
          <w:lang w:val="sl-SI"/>
        </w:rPr>
        <w:t>ov</w:t>
      </w:r>
      <w:r w:rsidRPr="000027A1">
        <w:rPr>
          <w:sz w:val="20"/>
          <w:szCs w:val="20"/>
          <w:lang w:val="sl-SI"/>
        </w:rPr>
        <w:t xml:space="preserve">.   </w:t>
      </w:r>
    </w:p>
    <w:p w14:paraId="08D02E6E" w14:textId="77777777" w:rsidR="00A37357" w:rsidRPr="000027A1" w:rsidRDefault="00A37357" w:rsidP="00A37357">
      <w:pPr>
        <w:pStyle w:val="Odstavek"/>
        <w:spacing w:before="0"/>
        <w:rPr>
          <w:sz w:val="20"/>
          <w:szCs w:val="20"/>
          <w:lang w:val="sl-SI"/>
        </w:rPr>
      </w:pPr>
    </w:p>
    <w:p w14:paraId="3591D4E1" w14:textId="77777777" w:rsidR="00A37357" w:rsidRPr="000027A1" w:rsidRDefault="00A37357" w:rsidP="00A37357">
      <w:pPr>
        <w:pStyle w:val="Odstavek"/>
        <w:spacing w:before="0"/>
        <w:rPr>
          <w:sz w:val="20"/>
          <w:szCs w:val="20"/>
          <w:lang w:val="sl-SI"/>
        </w:rPr>
      </w:pPr>
    </w:p>
    <w:p w14:paraId="36A087F1" w14:textId="77777777" w:rsidR="00A37357" w:rsidRPr="000027A1" w:rsidRDefault="00A37357" w:rsidP="00A37357">
      <w:pPr>
        <w:pStyle w:val="Poglavje"/>
        <w:spacing w:before="0"/>
        <w:rPr>
          <w:sz w:val="20"/>
          <w:szCs w:val="20"/>
        </w:rPr>
      </w:pPr>
      <w:r w:rsidRPr="000027A1">
        <w:rPr>
          <w:sz w:val="20"/>
          <w:szCs w:val="20"/>
        </w:rPr>
        <w:t xml:space="preserve">II. OPRAVLJANJE </w:t>
      </w:r>
      <w:r>
        <w:rPr>
          <w:sz w:val="20"/>
          <w:szCs w:val="20"/>
        </w:rPr>
        <w:t>MRLIŠKOPREGLEDNE</w:t>
      </w:r>
      <w:r w:rsidRPr="000027A1">
        <w:rPr>
          <w:sz w:val="20"/>
          <w:szCs w:val="20"/>
        </w:rPr>
        <w:t xml:space="preserve"> SLUŽBE</w:t>
      </w:r>
    </w:p>
    <w:p w14:paraId="478BF7FA" w14:textId="77777777" w:rsidR="00A37357" w:rsidRPr="000027A1" w:rsidRDefault="00A37357" w:rsidP="00A37357">
      <w:pPr>
        <w:pStyle w:val="len"/>
        <w:spacing w:before="0"/>
        <w:rPr>
          <w:sz w:val="20"/>
          <w:szCs w:val="20"/>
          <w:lang w:val="sl-SI"/>
        </w:rPr>
      </w:pPr>
    </w:p>
    <w:p w14:paraId="5FB4F9FA" w14:textId="77777777" w:rsidR="00A37357" w:rsidRPr="000027A1" w:rsidRDefault="00A37357" w:rsidP="00A37357">
      <w:pPr>
        <w:pStyle w:val="len"/>
        <w:numPr>
          <w:ilvl w:val="0"/>
          <w:numId w:val="40"/>
        </w:numPr>
        <w:spacing w:before="0"/>
        <w:rPr>
          <w:sz w:val="20"/>
          <w:szCs w:val="20"/>
          <w:lang w:val="sl-SI"/>
        </w:rPr>
      </w:pPr>
      <w:r w:rsidRPr="000027A1">
        <w:rPr>
          <w:sz w:val="20"/>
          <w:szCs w:val="20"/>
          <w:lang w:val="sl-SI"/>
        </w:rPr>
        <w:t>člen</w:t>
      </w:r>
    </w:p>
    <w:p w14:paraId="3CE6C296" w14:textId="6A570D45" w:rsidR="00A37357" w:rsidRDefault="00612D98" w:rsidP="00A37357">
      <w:pPr>
        <w:pStyle w:val="len"/>
        <w:spacing w:before="0"/>
        <w:rPr>
          <w:sz w:val="20"/>
          <w:szCs w:val="20"/>
          <w:lang w:val="sl-SI"/>
        </w:rPr>
      </w:pPr>
      <w:r>
        <w:rPr>
          <w:sz w:val="20"/>
          <w:szCs w:val="20"/>
          <w:lang w:val="sl-SI"/>
        </w:rPr>
        <w:t xml:space="preserve">     </w:t>
      </w:r>
      <w:r w:rsidR="00A37357" w:rsidRPr="000027A1">
        <w:rPr>
          <w:sz w:val="20"/>
          <w:szCs w:val="20"/>
          <w:lang w:val="sl-SI"/>
        </w:rPr>
        <w:t>(prijava smrti)</w:t>
      </w:r>
    </w:p>
    <w:p w14:paraId="7BC3DB5E" w14:textId="77777777" w:rsidR="00A37357" w:rsidRPr="000027A1" w:rsidRDefault="00A37357" w:rsidP="00A37357">
      <w:pPr>
        <w:pStyle w:val="len"/>
        <w:spacing w:before="0"/>
        <w:rPr>
          <w:sz w:val="20"/>
          <w:szCs w:val="20"/>
          <w:lang w:val="sl-SI"/>
        </w:rPr>
      </w:pPr>
    </w:p>
    <w:p w14:paraId="23C38E0D" w14:textId="77C3BBDF" w:rsidR="00A37357" w:rsidRPr="000027A1" w:rsidRDefault="00A37357" w:rsidP="00A37357">
      <w:pPr>
        <w:pStyle w:val="Odstavek"/>
        <w:spacing w:before="0"/>
        <w:ind w:firstLine="0"/>
        <w:rPr>
          <w:sz w:val="20"/>
          <w:szCs w:val="20"/>
          <w:lang w:val="sl-SI"/>
        </w:rPr>
      </w:pPr>
      <w:r>
        <w:rPr>
          <w:sz w:val="20"/>
          <w:szCs w:val="20"/>
          <w:lang w:val="sl-SI"/>
        </w:rPr>
        <w:t>(1) D</w:t>
      </w:r>
      <w:r w:rsidRPr="000027A1">
        <w:rPr>
          <w:sz w:val="20"/>
          <w:szCs w:val="20"/>
          <w:lang w:val="sl-SI"/>
        </w:rPr>
        <w:t>ružinski član umrlega oziroma tisti, s katerim je umrli živel</w:t>
      </w:r>
      <w:r>
        <w:rPr>
          <w:sz w:val="20"/>
          <w:szCs w:val="20"/>
          <w:lang w:val="sl-SI"/>
        </w:rPr>
        <w:t xml:space="preserve"> v skupnem gospodinjstvu,</w:t>
      </w:r>
      <w:r w:rsidRPr="000027A1">
        <w:rPr>
          <w:sz w:val="20"/>
          <w:szCs w:val="20"/>
          <w:lang w:val="sl-SI"/>
        </w:rPr>
        <w:t xml:space="preserve"> oziroma vsak, ki je za smrt izvedel, </w:t>
      </w:r>
      <w:r>
        <w:rPr>
          <w:sz w:val="20"/>
          <w:szCs w:val="20"/>
          <w:lang w:val="sl-SI"/>
        </w:rPr>
        <w:t xml:space="preserve">obvesti </w:t>
      </w:r>
      <w:r w:rsidR="003A4DB0">
        <w:rPr>
          <w:sz w:val="20"/>
          <w:szCs w:val="20"/>
          <w:lang w:val="sl-SI"/>
        </w:rPr>
        <w:t>pooblaščene izvajalca</w:t>
      </w:r>
      <w:r w:rsidRPr="00480D94">
        <w:rPr>
          <w:sz w:val="20"/>
          <w:szCs w:val="20"/>
          <w:lang w:val="sl-SI"/>
        </w:rPr>
        <w:t xml:space="preserve"> </w:t>
      </w:r>
      <w:r>
        <w:rPr>
          <w:sz w:val="20"/>
          <w:szCs w:val="20"/>
          <w:lang w:val="sl-SI"/>
        </w:rPr>
        <w:t>o smrti oziroma mrtvorojenosti</w:t>
      </w:r>
      <w:r w:rsidRPr="000027A1">
        <w:rPr>
          <w:sz w:val="20"/>
          <w:szCs w:val="20"/>
          <w:lang w:val="sl-SI"/>
        </w:rPr>
        <w:t xml:space="preserve"> čimprej, najpozneje v </w:t>
      </w:r>
      <w:r>
        <w:rPr>
          <w:sz w:val="20"/>
          <w:szCs w:val="20"/>
          <w:lang w:val="sl-SI"/>
        </w:rPr>
        <w:t>12</w:t>
      </w:r>
      <w:r w:rsidRPr="000027A1">
        <w:rPr>
          <w:sz w:val="20"/>
          <w:szCs w:val="20"/>
          <w:lang w:val="sl-SI"/>
        </w:rPr>
        <w:t xml:space="preserve"> urah </w:t>
      </w:r>
      <w:r>
        <w:rPr>
          <w:sz w:val="20"/>
          <w:szCs w:val="20"/>
          <w:lang w:val="sl-SI"/>
        </w:rPr>
        <w:t xml:space="preserve">od trenutka, ko je izvedel za </w:t>
      </w:r>
      <w:r w:rsidRPr="000027A1">
        <w:rPr>
          <w:sz w:val="20"/>
          <w:szCs w:val="20"/>
          <w:lang w:val="sl-SI"/>
        </w:rPr>
        <w:t xml:space="preserve">smrt oziroma mrtvorojenost. </w:t>
      </w:r>
    </w:p>
    <w:p w14:paraId="202D4797" w14:textId="77777777" w:rsidR="00A37357" w:rsidRDefault="00A37357" w:rsidP="00A37357">
      <w:pPr>
        <w:pStyle w:val="Odstavek"/>
        <w:spacing w:before="0"/>
        <w:ind w:firstLine="0"/>
        <w:rPr>
          <w:sz w:val="20"/>
          <w:szCs w:val="20"/>
          <w:lang w:val="sl-SI"/>
        </w:rPr>
      </w:pPr>
    </w:p>
    <w:p w14:paraId="04202E8C" w14:textId="02BF20BC" w:rsidR="00A37357" w:rsidRPr="000027A1" w:rsidRDefault="00A37357" w:rsidP="00A37357">
      <w:pPr>
        <w:pStyle w:val="Odstavek"/>
        <w:spacing w:before="0"/>
        <w:ind w:firstLine="0"/>
        <w:rPr>
          <w:sz w:val="20"/>
          <w:szCs w:val="20"/>
          <w:lang w:val="sl-SI"/>
        </w:rPr>
      </w:pPr>
      <w:r>
        <w:rPr>
          <w:sz w:val="20"/>
          <w:szCs w:val="20"/>
          <w:lang w:val="sl-SI"/>
        </w:rPr>
        <w:t xml:space="preserve">(2) </w:t>
      </w:r>
      <w:r w:rsidRPr="000027A1">
        <w:rPr>
          <w:sz w:val="20"/>
          <w:szCs w:val="20"/>
          <w:lang w:val="sl-SI"/>
        </w:rPr>
        <w:t xml:space="preserve">Mrliški preglednik opravi mrliški pregled in potrdi smrt </w:t>
      </w:r>
      <w:r>
        <w:rPr>
          <w:sz w:val="20"/>
          <w:szCs w:val="20"/>
          <w:lang w:val="sl-SI"/>
        </w:rPr>
        <w:t>oziroma</w:t>
      </w:r>
      <w:r w:rsidRPr="000027A1">
        <w:rPr>
          <w:sz w:val="20"/>
          <w:szCs w:val="20"/>
          <w:lang w:val="sl-SI"/>
        </w:rPr>
        <w:t xml:space="preserve"> mrtvorojenost ter izda zdravniško potrdilo o smrti in poročilo o vzrokih smrti ali </w:t>
      </w:r>
      <w:r w:rsidRPr="008A14AA">
        <w:rPr>
          <w:sz w:val="20"/>
          <w:szCs w:val="20"/>
          <w:lang w:val="sl-SI"/>
        </w:rPr>
        <w:t xml:space="preserve">če </w:t>
      </w:r>
      <w:r w:rsidRPr="00480D94">
        <w:rPr>
          <w:sz w:val="20"/>
          <w:szCs w:val="20"/>
          <w:lang w:val="sl-SI"/>
        </w:rPr>
        <w:t>vzrok smrti ni jasen</w:t>
      </w:r>
      <w:r w:rsidRPr="000027A1">
        <w:rPr>
          <w:sz w:val="20"/>
          <w:szCs w:val="20"/>
          <w:lang w:val="sl-SI"/>
        </w:rPr>
        <w:t xml:space="preserve"> odredi obdukcijo</w:t>
      </w:r>
      <w:r w:rsidR="004E1FB7">
        <w:rPr>
          <w:sz w:val="20"/>
          <w:szCs w:val="20"/>
          <w:lang w:val="sl-SI"/>
        </w:rPr>
        <w:t xml:space="preserve"> v čim krajšem času</w:t>
      </w:r>
      <w:r w:rsidRPr="000027A1">
        <w:rPr>
          <w:sz w:val="20"/>
          <w:szCs w:val="20"/>
          <w:lang w:val="sl-SI"/>
        </w:rPr>
        <w:t>.</w:t>
      </w:r>
    </w:p>
    <w:p w14:paraId="61A6574C" w14:textId="77777777" w:rsidR="00A37357" w:rsidRDefault="00A37357" w:rsidP="00A37357">
      <w:pPr>
        <w:pStyle w:val="Odstavek"/>
        <w:spacing w:before="0"/>
        <w:ind w:firstLine="0"/>
        <w:rPr>
          <w:sz w:val="20"/>
          <w:szCs w:val="20"/>
          <w:lang w:val="sl-SI"/>
        </w:rPr>
      </w:pPr>
    </w:p>
    <w:p w14:paraId="456FDF6B" w14:textId="77777777" w:rsidR="00A37357" w:rsidRPr="000027A1" w:rsidRDefault="00A37357" w:rsidP="00A37357">
      <w:pPr>
        <w:pStyle w:val="Odstavek"/>
        <w:spacing w:before="0"/>
        <w:ind w:firstLine="0"/>
        <w:rPr>
          <w:sz w:val="20"/>
          <w:szCs w:val="20"/>
          <w:lang w:val="sl-SI"/>
        </w:rPr>
      </w:pPr>
      <w:r>
        <w:rPr>
          <w:sz w:val="20"/>
          <w:szCs w:val="20"/>
          <w:lang w:val="sl-SI"/>
        </w:rPr>
        <w:t xml:space="preserve">(3) </w:t>
      </w:r>
      <w:r w:rsidRPr="000027A1">
        <w:rPr>
          <w:sz w:val="20"/>
          <w:szCs w:val="20"/>
          <w:lang w:val="sl-SI"/>
        </w:rPr>
        <w:t>Mrliški preglednik oziroma zdravnik, ki je ugotovil smrt,  smrt ali mrtvorojenost prijavi upravni enoti v skladu s predpisi, ki urejajo matične registre.</w:t>
      </w:r>
    </w:p>
    <w:p w14:paraId="6FDAD96B" w14:textId="77777777" w:rsidR="00A37357" w:rsidRPr="000027A1" w:rsidRDefault="00A37357" w:rsidP="00A37357">
      <w:pPr>
        <w:pStyle w:val="len"/>
        <w:spacing w:before="0"/>
        <w:rPr>
          <w:sz w:val="20"/>
          <w:szCs w:val="20"/>
          <w:lang w:val="sl-SI"/>
        </w:rPr>
      </w:pPr>
    </w:p>
    <w:p w14:paraId="39D3DE00" w14:textId="77777777" w:rsidR="00A37357" w:rsidRPr="000027A1" w:rsidRDefault="00A37357" w:rsidP="00A37357">
      <w:pPr>
        <w:pStyle w:val="len"/>
        <w:numPr>
          <w:ilvl w:val="0"/>
          <w:numId w:val="40"/>
        </w:numPr>
        <w:spacing w:before="0"/>
        <w:rPr>
          <w:sz w:val="20"/>
          <w:szCs w:val="20"/>
          <w:lang w:val="sl-SI"/>
        </w:rPr>
      </w:pPr>
      <w:r w:rsidRPr="000027A1">
        <w:rPr>
          <w:sz w:val="20"/>
          <w:szCs w:val="20"/>
          <w:lang w:val="sl-SI"/>
        </w:rPr>
        <w:t>člen</w:t>
      </w:r>
    </w:p>
    <w:p w14:paraId="0FF870DB" w14:textId="52ED89A7" w:rsidR="00A37357" w:rsidRDefault="00612D98" w:rsidP="00A37357">
      <w:pPr>
        <w:pStyle w:val="len"/>
        <w:spacing w:before="0"/>
        <w:rPr>
          <w:sz w:val="20"/>
          <w:szCs w:val="20"/>
          <w:lang w:val="sl-SI"/>
        </w:rPr>
      </w:pPr>
      <w:r>
        <w:rPr>
          <w:sz w:val="20"/>
          <w:szCs w:val="20"/>
          <w:lang w:val="sl-SI"/>
        </w:rPr>
        <w:t xml:space="preserve">     </w:t>
      </w:r>
      <w:r w:rsidR="00A37357" w:rsidRPr="000027A1">
        <w:rPr>
          <w:sz w:val="20"/>
          <w:szCs w:val="20"/>
          <w:lang w:val="sl-SI"/>
        </w:rPr>
        <w:t>(mrliški pregled)</w:t>
      </w:r>
    </w:p>
    <w:p w14:paraId="490E46A4" w14:textId="77777777" w:rsidR="00A37357" w:rsidRPr="000027A1" w:rsidRDefault="00A37357" w:rsidP="00A37357">
      <w:pPr>
        <w:pStyle w:val="len"/>
        <w:spacing w:before="0"/>
        <w:rPr>
          <w:sz w:val="20"/>
          <w:szCs w:val="20"/>
          <w:lang w:val="sl-SI"/>
        </w:rPr>
      </w:pPr>
    </w:p>
    <w:p w14:paraId="43B8ED8D" w14:textId="77777777" w:rsidR="00A37357" w:rsidRDefault="00A37357" w:rsidP="00A37357">
      <w:pPr>
        <w:pStyle w:val="Odstavek"/>
        <w:spacing w:before="0"/>
        <w:ind w:firstLine="0"/>
        <w:rPr>
          <w:lang w:val="sl-SI"/>
        </w:rPr>
      </w:pPr>
      <w:r>
        <w:rPr>
          <w:sz w:val="20"/>
          <w:szCs w:val="20"/>
          <w:lang w:val="sl-SI"/>
        </w:rPr>
        <w:t xml:space="preserve">(1) </w:t>
      </w:r>
      <w:r w:rsidRPr="00480D94">
        <w:rPr>
          <w:sz w:val="20"/>
          <w:szCs w:val="20"/>
          <w:lang w:val="sl-SI"/>
        </w:rPr>
        <w:t>Mrliški pregled se opravlja po strokovnih navodilih, in sicer na kraju smrti oziroma mrtvorojenosti. Če to zaradi posebnih okoliščin ni mogoče, se mrliški pregled opravi v mrtvašnici.</w:t>
      </w:r>
    </w:p>
    <w:p w14:paraId="287E0A3F" w14:textId="77777777" w:rsidR="00A37357" w:rsidRDefault="00A37357" w:rsidP="00A37357">
      <w:pPr>
        <w:pStyle w:val="Odstavek"/>
        <w:spacing w:before="0"/>
        <w:ind w:firstLine="0"/>
        <w:rPr>
          <w:sz w:val="20"/>
          <w:szCs w:val="20"/>
          <w:lang w:val="sl-SI"/>
        </w:rPr>
      </w:pPr>
    </w:p>
    <w:p w14:paraId="065BEC6E" w14:textId="77777777" w:rsidR="00A37357" w:rsidRPr="000027A1" w:rsidRDefault="00A37357" w:rsidP="00A37357">
      <w:pPr>
        <w:pStyle w:val="Odstavek"/>
        <w:spacing w:before="0"/>
        <w:ind w:firstLine="0"/>
        <w:rPr>
          <w:sz w:val="20"/>
          <w:szCs w:val="20"/>
          <w:lang w:val="sl-SI"/>
        </w:rPr>
      </w:pPr>
      <w:r>
        <w:rPr>
          <w:sz w:val="20"/>
          <w:szCs w:val="20"/>
          <w:lang w:val="sl-SI"/>
        </w:rPr>
        <w:t xml:space="preserve">(2) </w:t>
      </w:r>
      <w:r w:rsidRPr="000027A1">
        <w:rPr>
          <w:sz w:val="20"/>
          <w:szCs w:val="20"/>
          <w:lang w:val="sl-SI"/>
        </w:rPr>
        <w:t xml:space="preserve">Kadar gre za sum nasilne smrti ali za nenadno smrt v sumljivih okoliščinah, mora mrliški preglednik takoj obvestiti policijo in ji </w:t>
      </w:r>
      <w:r>
        <w:rPr>
          <w:sz w:val="20"/>
          <w:szCs w:val="20"/>
          <w:lang w:val="sl-SI"/>
        </w:rPr>
        <w:t xml:space="preserve">zagotoviti </w:t>
      </w:r>
      <w:r w:rsidRPr="000027A1">
        <w:rPr>
          <w:sz w:val="20"/>
          <w:szCs w:val="20"/>
          <w:lang w:val="sl-SI"/>
        </w:rPr>
        <w:t>potrebne podatke. Če gre za sum nasilne smrti, mrliški preglednik do prihoda policije</w:t>
      </w:r>
      <w:r>
        <w:rPr>
          <w:sz w:val="20"/>
          <w:szCs w:val="20"/>
          <w:lang w:val="sl-SI"/>
        </w:rPr>
        <w:t xml:space="preserve"> prekine  z mrliškim pregledom in</w:t>
      </w:r>
      <w:r w:rsidRPr="000027A1">
        <w:rPr>
          <w:sz w:val="20"/>
          <w:szCs w:val="20"/>
          <w:lang w:val="sl-SI"/>
        </w:rPr>
        <w:t xml:space="preserve"> poskrbi, da se ohrani sledov</w:t>
      </w:r>
      <w:r>
        <w:rPr>
          <w:sz w:val="20"/>
          <w:szCs w:val="20"/>
          <w:lang w:val="sl-SI"/>
        </w:rPr>
        <w:t>e</w:t>
      </w:r>
      <w:r w:rsidRPr="000027A1">
        <w:rPr>
          <w:sz w:val="20"/>
          <w:szCs w:val="20"/>
          <w:lang w:val="sl-SI"/>
        </w:rPr>
        <w:t xml:space="preserve"> </w:t>
      </w:r>
      <w:r>
        <w:rPr>
          <w:sz w:val="20"/>
          <w:szCs w:val="20"/>
          <w:lang w:val="sl-SI"/>
        </w:rPr>
        <w:t xml:space="preserve">kaznivega dejanja </w:t>
      </w:r>
      <w:r w:rsidRPr="000027A1">
        <w:rPr>
          <w:sz w:val="20"/>
          <w:szCs w:val="20"/>
          <w:lang w:val="sl-SI"/>
        </w:rPr>
        <w:t xml:space="preserve">in </w:t>
      </w:r>
      <w:r>
        <w:rPr>
          <w:sz w:val="20"/>
          <w:szCs w:val="20"/>
          <w:lang w:val="sl-SI"/>
        </w:rPr>
        <w:t>dokazi</w:t>
      </w:r>
      <w:r w:rsidRPr="000027A1">
        <w:rPr>
          <w:sz w:val="20"/>
          <w:szCs w:val="20"/>
          <w:lang w:val="sl-SI"/>
        </w:rPr>
        <w:t>, ki kažejo na tako smrt.</w:t>
      </w:r>
      <w:r w:rsidRPr="00A21AA0">
        <w:rPr>
          <w:sz w:val="20"/>
          <w:szCs w:val="20"/>
          <w:lang w:val="sl-SI"/>
        </w:rPr>
        <w:t xml:space="preserve"> </w:t>
      </w:r>
      <w:r>
        <w:rPr>
          <w:sz w:val="20"/>
          <w:szCs w:val="20"/>
          <w:lang w:val="sl-SI"/>
        </w:rPr>
        <w:t>T</w:t>
      </w:r>
      <w:r w:rsidRPr="000027A1">
        <w:rPr>
          <w:sz w:val="20"/>
          <w:szCs w:val="20"/>
          <w:lang w:val="sl-SI"/>
        </w:rPr>
        <w:t>rupla ni dopustno premakniti, dokler tega ne dovoli pristojni sodni organ oziroma policija.</w:t>
      </w:r>
      <w:r>
        <w:rPr>
          <w:sz w:val="20"/>
          <w:szCs w:val="20"/>
          <w:lang w:val="sl-SI"/>
        </w:rPr>
        <w:t xml:space="preserve"> </w:t>
      </w:r>
      <w:r w:rsidRPr="000027A1">
        <w:rPr>
          <w:sz w:val="20"/>
          <w:szCs w:val="20"/>
          <w:lang w:val="sl-SI"/>
        </w:rPr>
        <w:t>Posebno pozornost je treba posvetiti sporočilom in znamenjem, ki kažejo, da je smrt nastopila zaradi kaznivega dejanja ali nalezljive bolezni.</w:t>
      </w:r>
    </w:p>
    <w:p w14:paraId="0F89EDC3" w14:textId="77777777" w:rsidR="00A37357" w:rsidRPr="000027A1" w:rsidRDefault="00A37357" w:rsidP="00A37357">
      <w:pPr>
        <w:pStyle w:val="Odstavek"/>
        <w:spacing w:before="0"/>
        <w:ind w:firstLine="0"/>
        <w:rPr>
          <w:sz w:val="20"/>
          <w:szCs w:val="20"/>
          <w:lang w:val="sl-SI"/>
        </w:rPr>
      </w:pPr>
      <w:r w:rsidRPr="000027A1">
        <w:rPr>
          <w:sz w:val="20"/>
          <w:szCs w:val="20"/>
          <w:lang w:val="sl-SI"/>
        </w:rPr>
        <w:t xml:space="preserve"> </w:t>
      </w:r>
    </w:p>
    <w:p w14:paraId="3973155A" w14:textId="48FCDE95" w:rsidR="00A37357" w:rsidRDefault="00A37357" w:rsidP="00A37357">
      <w:pPr>
        <w:pStyle w:val="tevilnatoka"/>
        <w:numPr>
          <w:ilvl w:val="0"/>
          <w:numId w:val="0"/>
        </w:numPr>
        <w:rPr>
          <w:sz w:val="20"/>
          <w:szCs w:val="20"/>
        </w:rPr>
      </w:pPr>
      <w:r>
        <w:rPr>
          <w:sz w:val="20"/>
          <w:szCs w:val="20"/>
        </w:rPr>
        <w:t>(</w:t>
      </w:r>
      <w:r>
        <w:rPr>
          <w:sz w:val="20"/>
          <w:szCs w:val="20"/>
          <w:lang w:val="sl-SI"/>
        </w:rPr>
        <w:t>3</w:t>
      </w:r>
      <w:r>
        <w:rPr>
          <w:sz w:val="20"/>
          <w:szCs w:val="20"/>
        </w:rPr>
        <w:t xml:space="preserve">) </w:t>
      </w:r>
      <w:r w:rsidRPr="000027A1">
        <w:rPr>
          <w:sz w:val="20"/>
          <w:szCs w:val="20"/>
        </w:rPr>
        <w:t xml:space="preserve">Kadar gre za </w:t>
      </w:r>
      <w:r w:rsidR="00BE1F97">
        <w:rPr>
          <w:sz w:val="20"/>
          <w:szCs w:val="20"/>
          <w:lang w:val="sl-SI"/>
        </w:rPr>
        <w:t xml:space="preserve">smrt zaradi </w:t>
      </w:r>
      <w:r w:rsidRPr="000027A1">
        <w:rPr>
          <w:sz w:val="20"/>
          <w:szCs w:val="20"/>
        </w:rPr>
        <w:t>sum</w:t>
      </w:r>
      <w:r w:rsidR="00BE1F97">
        <w:rPr>
          <w:sz w:val="20"/>
          <w:szCs w:val="20"/>
          <w:lang w:val="sl-SI"/>
        </w:rPr>
        <w:t>a</w:t>
      </w:r>
      <w:r w:rsidRPr="000027A1">
        <w:rPr>
          <w:sz w:val="20"/>
          <w:szCs w:val="20"/>
        </w:rPr>
        <w:t xml:space="preserve"> nalezljive bolezni, mrliški preglednik </w:t>
      </w:r>
      <w:r>
        <w:rPr>
          <w:sz w:val="20"/>
          <w:szCs w:val="20"/>
          <w:lang w:val="sl-SI"/>
        </w:rPr>
        <w:t xml:space="preserve">o tem </w:t>
      </w:r>
      <w:r w:rsidRPr="000027A1">
        <w:rPr>
          <w:sz w:val="20"/>
          <w:szCs w:val="20"/>
        </w:rPr>
        <w:t>brez odlašanja obvesti pristojne inštitucije, opredeljene v zakonu</w:t>
      </w:r>
      <w:r>
        <w:rPr>
          <w:sz w:val="20"/>
          <w:szCs w:val="20"/>
        </w:rPr>
        <w:t>, ki ureja</w:t>
      </w:r>
      <w:r w:rsidRPr="000027A1">
        <w:rPr>
          <w:sz w:val="20"/>
          <w:szCs w:val="20"/>
        </w:rPr>
        <w:t xml:space="preserve"> nalezljiv</w:t>
      </w:r>
      <w:r>
        <w:rPr>
          <w:sz w:val="20"/>
          <w:szCs w:val="20"/>
        </w:rPr>
        <w:t>e</w:t>
      </w:r>
      <w:r w:rsidRPr="000027A1">
        <w:rPr>
          <w:sz w:val="20"/>
          <w:szCs w:val="20"/>
        </w:rPr>
        <w:t xml:space="preserve"> bolezni.</w:t>
      </w:r>
    </w:p>
    <w:p w14:paraId="0F06EA6D" w14:textId="77777777" w:rsidR="00A37357" w:rsidRDefault="00A37357" w:rsidP="00A37357">
      <w:pPr>
        <w:pStyle w:val="tevilnatoka"/>
        <w:numPr>
          <w:ilvl w:val="0"/>
          <w:numId w:val="0"/>
        </w:numPr>
        <w:rPr>
          <w:sz w:val="20"/>
          <w:szCs w:val="20"/>
        </w:rPr>
      </w:pPr>
    </w:p>
    <w:p w14:paraId="175C0B14" w14:textId="6E9788E2" w:rsidR="00A37357" w:rsidRDefault="00A37357" w:rsidP="00A37357">
      <w:pPr>
        <w:pStyle w:val="tevilnatoka"/>
        <w:numPr>
          <w:ilvl w:val="0"/>
          <w:numId w:val="0"/>
        </w:numPr>
        <w:rPr>
          <w:sz w:val="20"/>
          <w:szCs w:val="20"/>
        </w:rPr>
      </w:pPr>
      <w:r>
        <w:rPr>
          <w:sz w:val="20"/>
          <w:szCs w:val="20"/>
        </w:rPr>
        <w:t>(</w:t>
      </w:r>
      <w:r>
        <w:rPr>
          <w:sz w:val="20"/>
          <w:szCs w:val="20"/>
          <w:lang w:val="sl-SI"/>
        </w:rPr>
        <w:t>4</w:t>
      </w:r>
      <w:r>
        <w:rPr>
          <w:sz w:val="20"/>
          <w:szCs w:val="20"/>
        </w:rPr>
        <w:t>) Če gre za neznano truplo</w:t>
      </w:r>
      <w:r w:rsidR="00F47E3D">
        <w:rPr>
          <w:sz w:val="20"/>
          <w:szCs w:val="20"/>
          <w:lang w:val="sl-SI"/>
        </w:rPr>
        <w:t xml:space="preserve"> oziroma če ni mogoče ugotoviti istovetnosti umrlega, se o tem </w:t>
      </w:r>
      <w:r>
        <w:rPr>
          <w:sz w:val="20"/>
          <w:szCs w:val="20"/>
        </w:rPr>
        <w:t>obvesti policijo.</w:t>
      </w:r>
    </w:p>
    <w:p w14:paraId="49FEE5DC" w14:textId="52C5066E" w:rsidR="00363C2F" w:rsidRDefault="00363C2F" w:rsidP="00A37357">
      <w:pPr>
        <w:pStyle w:val="tevilnatoka"/>
        <w:numPr>
          <w:ilvl w:val="0"/>
          <w:numId w:val="0"/>
        </w:numPr>
        <w:rPr>
          <w:sz w:val="20"/>
          <w:szCs w:val="20"/>
        </w:rPr>
      </w:pPr>
    </w:p>
    <w:p w14:paraId="6B949E2C" w14:textId="3F84F39F" w:rsidR="00363C2F" w:rsidRDefault="00363C2F" w:rsidP="00A37357">
      <w:pPr>
        <w:pStyle w:val="tevilnatoka"/>
        <w:numPr>
          <w:ilvl w:val="0"/>
          <w:numId w:val="0"/>
        </w:numPr>
        <w:rPr>
          <w:sz w:val="20"/>
          <w:szCs w:val="20"/>
        </w:rPr>
      </w:pPr>
    </w:p>
    <w:p w14:paraId="6A82FB7E" w14:textId="3DF6FDB8" w:rsidR="00363C2F" w:rsidRDefault="00363C2F" w:rsidP="00A37357">
      <w:pPr>
        <w:pStyle w:val="tevilnatoka"/>
        <w:numPr>
          <w:ilvl w:val="0"/>
          <w:numId w:val="0"/>
        </w:numPr>
        <w:rPr>
          <w:sz w:val="20"/>
          <w:szCs w:val="20"/>
        </w:rPr>
      </w:pPr>
    </w:p>
    <w:p w14:paraId="4121A993" w14:textId="2A2368C7" w:rsidR="00A37357" w:rsidRPr="000027A1" w:rsidRDefault="00A37357" w:rsidP="00A37357">
      <w:pPr>
        <w:pStyle w:val="tevilnatoka"/>
        <w:numPr>
          <w:ilvl w:val="0"/>
          <w:numId w:val="0"/>
        </w:numPr>
        <w:rPr>
          <w:sz w:val="20"/>
          <w:szCs w:val="20"/>
        </w:rPr>
      </w:pPr>
    </w:p>
    <w:p w14:paraId="437345CB" w14:textId="4D765073" w:rsidR="00A37357" w:rsidRPr="000027A1" w:rsidRDefault="00A37357" w:rsidP="00A37357">
      <w:pPr>
        <w:pStyle w:val="len"/>
        <w:numPr>
          <w:ilvl w:val="0"/>
          <w:numId w:val="40"/>
        </w:numPr>
        <w:spacing w:before="0"/>
        <w:rPr>
          <w:sz w:val="20"/>
          <w:szCs w:val="20"/>
          <w:lang w:val="sl-SI"/>
        </w:rPr>
      </w:pPr>
      <w:r w:rsidRPr="000027A1">
        <w:rPr>
          <w:sz w:val="20"/>
          <w:szCs w:val="20"/>
          <w:lang w:val="sl-SI"/>
        </w:rPr>
        <w:t>člen</w:t>
      </w:r>
    </w:p>
    <w:p w14:paraId="38494AF9" w14:textId="77777777" w:rsidR="00A37357" w:rsidRDefault="00A37357" w:rsidP="00A37357">
      <w:pPr>
        <w:pStyle w:val="len"/>
        <w:spacing w:before="0"/>
        <w:rPr>
          <w:sz w:val="20"/>
          <w:szCs w:val="20"/>
          <w:lang w:val="sl-SI"/>
        </w:rPr>
      </w:pPr>
      <w:r w:rsidRPr="000027A1">
        <w:rPr>
          <w:sz w:val="20"/>
          <w:szCs w:val="20"/>
          <w:lang w:val="sl-SI"/>
        </w:rPr>
        <w:t>(ugotavljanje smrti ploda oziroma otroka)</w:t>
      </w:r>
    </w:p>
    <w:p w14:paraId="6ECDFE35" w14:textId="77777777" w:rsidR="00A37357" w:rsidRPr="000027A1" w:rsidRDefault="00A37357" w:rsidP="00A37357">
      <w:pPr>
        <w:pStyle w:val="len"/>
        <w:spacing w:before="0"/>
        <w:rPr>
          <w:sz w:val="20"/>
          <w:szCs w:val="20"/>
          <w:lang w:val="sl-SI"/>
        </w:rPr>
      </w:pPr>
    </w:p>
    <w:p w14:paraId="6F9E2998" w14:textId="77777777" w:rsidR="00A37357" w:rsidRDefault="00A37357" w:rsidP="00A37357">
      <w:pPr>
        <w:pStyle w:val="Odstavek"/>
        <w:spacing w:before="0"/>
        <w:ind w:firstLine="0"/>
        <w:rPr>
          <w:sz w:val="20"/>
          <w:szCs w:val="20"/>
          <w:lang w:val="sl-SI"/>
        </w:rPr>
      </w:pPr>
      <w:r>
        <w:rPr>
          <w:sz w:val="20"/>
          <w:szCs w:val="20"/>
          <w:lang w:val="sl-SI"/>
        </w:rPr>
        <w:t xml:space="preserve">(1) </w:t>
      </w:r>
      <w:r w:rsidRPr="000027A1">
        <w:rPr>
          <w:sz w:val="20"/>
          <w:szCs w:val="20"/>
          <w:lang w:val="sl-SI"/>
        </w:rPr>
        <w:t>Za živorojenega otroka se šteje vsak plod, ki pri izločitvi iz materinega telesa diha ali kaže druge znake življenja (npr. bitje srca, utripanje popkovnice ali vidno gibanje progastih mišic), in sicer ne glede na to ali je bila popkovnica prekinjena ali posteljica še pritrjena in ne glede na porodno težo in dolžino</w:t>
      </w:r>
      <w:r>
        <w:rPr>
          <w:sz w:val="20"/>
          <w:szCs w:val="20"/>
          <w:lang w:val="sl-SI"/>
        </w:rPr>
        <w:t xml:space="preserve"> otroka</w:t>
      </w:r>
      <w:r w:rsidRPr="000027A1">
        <w:rPr>
          <w:sz w:val="20"/>
          <w:szCs w:val="20"/>
          <w:lang w:val="sl-SI"/>
        </w:rPr>
        <w:t xml:space="preserve">, čas trajanja nosečnosti </w:t>
      </w:r>
      <w:r>
        <w:rPr>
          <w:sz w:val="20"/>
          <w:szCs w:val="20"/>
          <w:lang w:val="sl-SI"/>
        </w:rPr>
        <w:t>oziroma</w:t>
      </w:r>
      <w:r w:rsidRPr="000027A1">
        <w:rPr>
          <w:sz w:val="20"/>
          <w:szCs w:val="20"/>
          <w:lang w:val="sl-SI"/>
        </w:rPr>
        <w:t xml:space="preserve"> čas trajanja življenja. V tem primeru je potrebno prijaviti smrt. </w:t>
      </w:r>
    </w:p>
    <w:p w14:paraId="21AE8D41" w14:textId="77777777" w:rsidR="00A37357" w:rsidRPr="000027A1" w:rsidRDefault="00A37357" w:rsidP="00A37357">
      <w:pPr>
        <w:pStyle w:val="Odstavek"/>
        <w:spacing w:before="0"/>
        <w:ind w:firstLine="0"/>
        <w:rPr>
          <w:sz w:val="20"/>
          <w:szCs w:val="20"/>
          <w:lang w:val="sl-SI"/>
        </w:rPr>
      </w:pPr>
    </w:p>
    <w:p w14:paraId="406DB2C8" w14:textId="77777777" w:rsidR="00A37357" w:rsidRDefault="00A37357" w:rsidP="00A37357">
      <w:pPr>
        <w:pStyle w:val="Odstavek"/>
        <w:spacing w:before="0"/>
        <w:ind w:firstLine="0"/>
        <w:rPr>
          <w:sz w:val="20"/>
          <w:szCs w:val="20"/>
          <w:lang w:val="sl-SI"/>
        </w:rPr>
      </w:pPr>
      <w:r>
        <w:rPr>
          <w:sz w:val="20"/>
          <w:szCs w:val="20"/>
          <w:lang w:val="sl-SI"/>
        </w:rPr>
        <w:t xml:space="preserve">(2) </w:t>
      </w:r>
      <w:r w:rsidRPr="000027A1">
        <w:rPr>
          <w:sz w:val="20"/>
          <w:szCs w:val="20"/>
          <w:lang w:val="sl-SI"/>
        </w:rPr>
        <w:t xml:space="preserve">Za mrtvorojenega otroka se šteje mrtev plod ne glede na njegovo težo in dolžino, če je nosečnost </w:t>
      </w:r>
      <w:r w:rsidRPr="00787CAC">
        <w:rPr>
          <w:sz w:val="20"/>
          <w:szCs w:val="20"/>
          <w:lang w:val="sl-SI"/>
        </w:rPr>
        <w:t xml:space="preserve">trajala </w:t>
      </w:r>
      <w:r w:rsidRPr="000027A1">
        <w:rPr>
          <w:sz w:val="20"/>
          <w:szCs w:val="20"/>
          <w:lang w:val="sl-SI"/>
        </w:rPr>
        <w:t xml:space="preserve">22 tednov in več. </w:t>
      </w:r>
    </w:p>
    <w:p w14:paraId="4B707706" w14:textId="77777777" w:rsidR="00A37357" w:rsidRDefault="00A37357" w:rsidP="00A37357">
      <w:pPr>
        <w:pStyle w:val="Odstavek"/>
        <w:spacing w:before="0"/>
        <w:ind w:firstLine="0"/>
        <w:rPr>
          <w:sz w:val="20"/>
          <w:szCs w:val="20"/>
          <w:lang w:val="sl-SI"/>
        </w:rPr>
      </w:pPr>
    </w:p>
    <w:p w14:paraId="34930F40" w14:textId="77777777" w:rsidR="00A37357" w:rsidRPr="000027A1" w:rsidRDefault="00A37357" w:rsidP="00A37357">
      <w:pPr>
        <w:pStyle w:val="Odstavek"/>
        <w:spacing w:before="0"/>
        <w:ind w:firstLine="0"/>
        <w:rPr>
          <w:sz w:val="20"/>
          <w:szCs w:val="20"/>
          <w:lang w:val="sl-SI"/>
        </w:rPr>
      </w:pPr>
      <w:r>
        <w:rPr>
          <w:sz w:val="20"/>
          <w:szCs w:val="20"/>
          <w:lang w:val="sl-SI"/>
        </w:rPr>
        <w:t xml:space="preserve">(3) </w:t>
      </w:r>
      <w:r w:rsidRPr="000027A1">
        <w:rPr>
          <w:sz w:val="20"/>
          <w:szCs w:val="20"/>
          <w:lang w:val="sl-SI"/>
        </w:rPr>
        <w:t xml:space="preserve">Za splav (fetalno smrt) se šteje mrtev plod, če je nosečnost </w:t>
      </w:r>
      <w:r w:rsidRPr="000A7460">
        <w:rPr>
          <w:sz w:val="20"/>
          <w:szCs w:val="20"/>
          <w:lang w:val="sl-SI"/>
        </w:rPr>
        <w:t xml:space="preserve">trajala </w:t>
      </w:r>
      <w:r w:rsidRPr="000027A1">
        <w:rPr>
          <w:sz w:val="20"/>
          <w:szCs w:val="20"/>
          <w:lang w:val="sl-SI"/>
        </w:rPr>
        <w:t>manj kot 22 tednov in je plod lažji od 500</w:t>
      </w:r>
      <w:r>
        <w:rPr>
          <w:sz w:val="20"/>
          <w:szCs w:val="20"/>
          <w:lang w:val="sl-SI"/>
        </w:rPr>
        <w:t xml:space="preserve"> </w:t>
      </w:r>
      <w:r w:rsidRPr="000027A1">
        <w:rPr>
          <w:sz w:val="20"/>
          <w:szCs w:val="20"/>
          <w:lang w:val="sl-SI"/>
        </w:rPr>
        <w:t>g</w:t>
      </w:r>
      <w:r>
        <w:rPr>
          <w:sz w:val="20"/>
          <w:szCs w:val="20"/>
          <w:lang w:val="sl-SI"/>
        </w:rPr>
        <w:t>ramov</w:t>
      </w:r>
      <w:r w:rsidRPr="000027A1">
        <w:rPr>
          <w:sz w:val="20"/>
          <w:szCs w:val="20"/>
          <w:lang w:val="sl-SI"/>
        </w:rPr>
        <w:t>.</w:t>
      </w:r>
    </w:p>
    <w:p w14:paraId="08BCDD93" w14:textId="77777777" w:rsidR="00A37357" w:rsidRPr="000027A1" w:rsidRDefault="00A37357" w:rsidP="00A37357">
      <w:pPr>
        <w:pStyle w:val="len"/>
        <w:spacing w:before="0"/>
        <w:rPr>
          <w:sz w:val="20"/>
          <w:szCs w:val="20"/>
          <w:lang w:val="sl-SI"/>
        </w:rPr>
      </w:pPr>
    </w:p>
    <w:p w14:paraId="508D0347" w14:textId="77777777" w:rsidR="00A37357" w:rsidRPr="000027A1" w:rsidRDefault="00A37357" w:rsidP="00A37357">
      <w:pPr>
        <w:pStyle w:val="len"/>
        <w:numPr>
          <w:ilvl w:val="0"/>
          <w:numId w:val="40"/>
        </w:numPr>
        <w:spacing w:before="0"/>
        <w:rPr>
          <w:sz w:val="20"/>
          <w:szCs w:val="20"/>
          <w:lang w:val="sl-SI"/>
        </w:rPr>
      </w:pPr>
      <w:r w:rsidRPr="000027A1">
        <w:rPr>
          <w:sz w:val="20"/>
          <w:szCs w:val="20"/>
          <w:lang w:val="sl-SI"/>
        </w:rPr>
        <w:t>člen</w:t>
      </w:r>
    </w:p>
    <w:p w14:paraId="4CC3A172" w14:textId="77777777" w:rsidR="00A37357" w:rsidRDefault="00A37357" w:rsidP="00A37357">
      <w:pPr>
        <w:pStyle w:val="len"/>
        <w:spacing w:before="0"/>
        <w:rPr>
          <w:sz w:val="20"/>
          <w:szCs w:val="20"/>
          <w:lang w:val="sl-SI"/>
        </w:rPr>
      </w:pPr>
      <w:r w:rsidRPr="000027A1">
        <w:rPr>
          <w:sz w:val="20"/>
          <w:szCs w:val="20"/>
          <w:lang w:val="sl-SI"/>
        </w:rPr>
        <w:t>(ugotavljanje časa, kraja in vzroka smrti)</w:t>
      </w:r>
    </w:p>
    <w:p w14:paraId="0815666A" w14:textId="77777777" w:rsidR="00A37357" w:rsidRDefault="00A37357" w:rsidP="00A37357">
      <w:pPr>
        <w:pStyle w:val="Odstavek"/>
        <w:spacing w:before="0"/>
        <w:ind w:firstLine="0"/>
        <w:rPr>
          <w:sz w:val="20"/>
          <w:szCs w:val="20"/>
          <w:lang w:val="sl-SI"/>
        </w:rPr>
      </w:pPr>
    </w:p>
    <w:p w14:paraId="38069560" w14:textId="77777777" w:rsidR="00A37357" w:rsidRPr="000027A1" w:rsidRDefault="00A37357" w:rsidP="00A37357">
      <w:pPr>
        <w:pStyle w:val="Odstavek"/>
        <w:spacing w:before="0"/>
        <w:ind w:firstLine="0"/>
        <w:rPr>
          <w:sz w:val="20"/>
          <w:szCs w:val="20"/>
          <w:lang w:val="sl-SI"/>
        </w:rPr>
      </w:pPr>
      <w:r>
        <w:rPr>
          <w:sz w:val="20"/>
          <w:szCs w:val="20"/>
          <w:lang w:val="sl-SI"/>
        </w:rPr>
        <w:t>(1) M</w:t>
      </w:r>
      <w:r w:rsidRPr="000027A1">
        <w:rPr>
          <w:sz w:val="20"/>
          <w:szCs w:val="20"/>
          <w:lang w:val="sl-SI"/>
        </w:rPr>
        <w:t>rlišk</w:t>
      </w:r>
      <w:r>
        <w:rPr>
          <w:sz w:val="20"/>
          <w:szCs w:val="20"/>
          <w:lang w:val="sl-SI"/>
        </w:rPr>
        <w:t>i</w:t>
      </w:r>
      <w:r w:rsidRPr="000027A1">
        <w:rPr>
          <w:sz w:val="20"/>
          <w:szCs w:val="20"/>
          <w:lang w:val="sl-SI"/>
        </w:rPr>
        <w:t xml:space="preserve"> preglednik </w:t>
      </w:r>
      <w:r>
        <w:rPr>
          <w:sz w:val="20"/>
          <w:szCs w:val="20"/>
          <w:lang w:val="sl-SI"/>
        </w:rPr>
        <w:t xml:space="preserve">mora </w:t>
      </w:r>
      <w:r w:rsidRPr="000027A1">
        <w:rPr>
          <w:sz w:val="20"/>
          <w:szCs w:val="20"/>
          <w:lang w:val="sl-SI"/>
        </w:rPr>
        <w:t>čim bolj natančno ugotoviti čas (dan, mesec, leto, uro), kraj in vzrok smrti, pri mrtvorojencu pa vzrok in okoliščine, v katerih se je porod izvršil</w:t>
      </w:r>
      <w:r>
        <w:rPr>
          <w:sz w:val="20"/>
          <w:szCs w:val="20"/>
          <w:lang w:val="sl-SI"/>
        </w:rPr>
        <w:t>,</w:t>
      </w:r>
      <w:r w:rsidRPr="000027A1">
        <w:rPr>
          <w:sz w:val="20"/>
          <w:szCs w:val="20"/>
          <w:lang w:val="sl-SI"/>
        </w:rPr>
        <w:t xml:space="preserve"> </w:t>
      </w:r>
      <w:r>
        <w:rPr>
          <w:sz w:val="20"/>
          <w:szCs w:val="20"/>
          <w:lang w:val="sl-SI"/>
        </w:rPr>
        <w:t xml:space="preserve">ter </w:t>
      </w:r>
      <w:r w:rsidRPr="000027A1">
        <w:rPr>
          <w:sz w:val="20"/>
          <w:szCs w:val="20"/>
          <w:lang w:val="sl-SI"/>
        </w:rPr>
        <w:t xml:space="preserve">kdo je pri </w:t>
      </w:r>
      <w:r>
        <w:rPr>
          <w:sz w:val="20"/>
          <w:szCs w:val="20"/>
          <w:lang w:val="sl-SI"/>
        </w:rPr>
        <w:t xml:space="preserve">porodu </w:t>
      </w:r>
      <w:r w:rsidRPr="000027A1">
        <w:rPr>
          <w:sz w:val="20"/>
          <w:szCs w:val="20"/>
          <w:lang w:val="sl-SI"/>
        </w:rPr>
        <w:t>sodeloval.</w:t>
      </w:r>
    </w:p>
    <w:p w14:paraId="6F9D456F" w14:textId="77777777" w:rsidR="00A37357" w:rsidRDefault="00A37357" w:rsidP="00A37357">
      <w:pPr>
        <w:pStyle w:val="Odstavek"/>
        <w:spacing w:before="0"/>
        <w:ind w:firstLine="0"/>
        <w:rPr>
          <w:sz w:val="20"/>
          <w:szCs w:val="20"/>
          <w:lang w:val="sl-SI"/>
        </w:rPr>
      </w:pPr>
    </w:p>
    <w:p w14:paraId="7F7DB10D" w14:textId="4DEEE159" w:rsidR="00A37357" w:rsidRDefault="00A37357" w:rsidP="00A37357">
      <w:pPr>
        <w:pStyle w:val="Odstavek"/>
        <w:spacing w:before="0"/>
        <w:ind w:firstLine="0"/>
        <w:rPr>
          <w:sz w:val="20"/>
          <w:szCs w:val="20"/>
          <w:lang w:val="sl-SI"/>
        </w:rPr>
      </w:pPr>
      <w:r>
        <w:rPr>
          <w:sz w:val="20"/>
          <w:szCs w:val="20"/>
          <w:lang w:val="sl-SI"/>
        </w:rPr>
        <w:t xml:space="preserve">(2) </w:t>
      </w:r>
      <w:r w:rsidRPr="000027A1">
        <w:rPr>
          <w:sz w:val="20"/>
          <w:szCs w:val="20"/>
          <w:lang w:val="sl-SI"/>
        </w:rPr>
        <w:t xml:space="preserve">Če mrliški preglednik glede na okoliščine ne more določiti natančnega časa smrti, ugotovi čas smrti tako, da določi časovni interval med urama in datumoma smrti, ki mora biti s strokovnega </w:t>
      </w:r>
      <w:r w:rsidR="00886091">
        <w:rPr>
          <w:sz w:val="20"/>
          <w:szCs w:val="20"/>
          <w:lang w:val="sl-SI"/>
        </w:rPr>
        <w:t>stališča</w:t>
      </w:r>
      <w:r w:rsidRPr="000027A1">
        <w:rPr>
          <w:sz w:val="20"/>
          <w:szCs w:val="20"/>
          <w:lang w:val="sl-SI"/>
        </w:rPr>
        <w:t xml:space="preserve"> čim krajši.</w:t>
      </w:r>
    </w:p>
    <w:p w14:paraId="13FE3823" w14:textId="77777777" w:rsidR="00A37357" w:rsidRPr="000027A1" w:rsidRDefault="00A37357" w:rsidP="00A37357">
      <w:pPr>
        <w:pStyle w:val="Odstavek"/>
        <w:spacing w:before="0"/>
        <w:ind w:firstLine="0"/>
        <w:rPr>
          <w:sz w:val="20"/>
          <w:szCs w:val="20"/>
          <w:lang w:val="sl-SI"/>
        </w:rPr>
      </w:pPr>
      <w:r>
        <w:rPr>
          <w:sz w:val="20"/>
          <w:szCs w:val="20"/>
          <w:lang w:val="sl-SI"/>
        </w:rPr>
        <w:t xml:space="preserve">                                                                       </w:t>
      </w:r>
    </w:p>
    <w:p w14:paraId="1ABC464C" w14:textId="77777777" w:rsidR="00A37357" w:rsidRPr="000027A1" w:rsidRDefault="00A37357" w:rsidP="00A37357">
      <w:pPr>
        <w:pStyle w:val="Poglavje"/>
        <w:spacing w:before="0"/>
        <w:rPr>
          <w:sz w:val="20"/>
          <w:szCs w:val="20"/>
        </w:rPr>
      </w:pPr>
      <w:r w:rsidRPr="000027A1">
        <w:rPr>
          <w:sz w:val="20"/>
          <w:szCs w:val="20"/>
        </w:rPr>
        <w:t>III. DOKUMENTACIJA</w:t>
      </w:r>
    </w:p>
    <w:p w14:paraId="43E19233" w14:textId="77777777" w:rsidR="00A37357" w:rsidRPr="000027A1" w:rsidRDefault="00A37357" w:rsidP="00A37357">
      <w:pPr>
        <w:pStyle w:val="len"/>
        <w:spacing w:before="0"/>
        <w:rPr>
          <w:sz w:val="20"/>
          <w:szCs w:val="20"/>
          <w:lang w:val="sl-SI"/>
        </w:rPr>
      </w:pPr>
    </w:p>
    <w:p w14:paraId="3FB27808" w14:textId="77777777" w:rsidR="00A37357" w:rsidRPr="000027A1" w:rsidRDefault="00A37357" w:rsidP="00A37357">
      <w:pPr>
        <w:pStyle w:val="len"/>
        <w:numPr>
          <w:ilvl w:val="0"/>
          <w:numId w:val="40"/>
        </w:numPr>
        <w:spacing w:before="0"/>
        <w:rPr>
          <w:sz w:val="20"/>
          <w:szCs w:val="20"/>
          <w:lang w:val="sl-SI"/>
        </w:rPr>
      </w:pPr>
      <w:r w:rsidRPr="000027A1">
        <w:rPr>
          <w:sz w:val="20"/>
          <w:szCs w:val="20"/>
          <w:lang w:val="sl-SI"/>
        </w:rPr>
        <w:t>člen</w:t>
      </w:r>
    </w:p>
    <w:p w14:paraId="3CB3AC04" w14:textId="77777777" w:rsidR="00A37357" w:rsidRDefault="00A37357" w:rsidP="00A37357">
      <w:pPr>
        <w:pStyle w:val="len"/>
        <w:spacing w:before="0"/>
        <w:rPr>
          <w:sz w:val="20"/>
          <w:szCs w:val="20"/>
          <w:lang w:val="sl-SI"/>
        </w:rPr>
      </w:pPr>
      <w:r w:rsidRPr="000027A1">
        <w:rPr>
          <w:sz w:val="20"/>
          <w:szCs w:val="20"/>
          <w:lang w:val="sl-SI"/>
        </w:rPr>
        <w:t>(posredovanje podatkov o vzrokih smrti)</w:t>
      </w:r>
    </w:p>
    <w:p w14:paraId="53DAD883" w14:textId="77777777" w:rsidR="00A37357" w:rsidRDefault="00A37357" w:rsidP="00A37357">
      <w:pPr>
        <w:pStyle w:val="Odstavek"/>
        <w:spacing w:before="0"/>
        <w:ind w:firstLine="0"/>
        <w:rPr>
          <w:sz w:val="20"/>
          <w:szCs w:val="20"/>
          <w:lang w:val="sl-SI"/>
        </w:rPr>
      </w:pPr>
    </w:p>
    <w:p w14:paraId="0DB1093D" w14:textId="77777777" w:rsidR="00A37357" w:rsidRDefault="00A37357" w:rsidP="00A37357">
      <w:pPr>
        <w:pStyle w:val="Odstavek"/>
        <w:spacing w:before="0"/>
        <w:ind w:firstLine="0"/>
        <w:rPr>
          <w:sz w:val="20"/>
          <w:szCs w:val="20"/>
          <w:lang w:val="sl-SI"/>
        </w:rPr>
      </w:pPr>
      <w:r>
        <w:rPr>
          <w:sz w:val="20"/>
          <w:szCs w:val="20"/>
          <w:lang w:val="sl-SI"/>
        </w:rPr>
        <w:t xml:space="preserve">(1) </w:t>
      </w:r>
      <w:r w:rsidRPr="000027A1">
        <w:rPr>
          <w:sz w:val="20"/>
          <w:szCs w:val="20"/>
          <w:lang w:val="sl-SI"/>
        </w:rPr>
        <w:t xml:space="preserve">Mrliški preglednik </w:t>
      </w:r>
      <w:r>
        <w:rPr>
          <w:sz w:val="20"/>
          <w:szCs w:val="20"/>
          <w:lang w:val="sl-SI"/>
        </w:rPr>
        <w:t>pri svojem delu sestavi:</w:t>
      </w:r>
    </w:p>
    <w:p w14:paraId="5BBC0EFF" w14:textId="25210A74" w:rsidR="00A37357" w:rsidRDefault="00A37357" w:rsidP="00A37357">
      <w:pPr>
        <w:pStyle w:val="Odstavek"/>
        <w:numPr>
          <w:ilvl w:val="0"/>
          <w:numId w:val="43"/>
        </w:numPr>
        <w:spacing w:before="0"/>
        <w:rPr>
          <w:sz w:val="20"/>
          <w:szCs w:val="20"/>
          <w:lang w:val="sl-SI"/>
        </w:rPr>
      </w:pPr>
      <w:r>
        <w:rPr>
          <w:sz w:val="20"/>
          <w:szCs w:val="20"/>
          <w:lang w:val="sl-SI"/>
        </w:rPr>
        <w:t>z</w:t>
      </w:r>
      <w:r w:rsidRPr="000027A1">
        <w:rPr>
          <w:sz w:val="20"/>
          <w:szCs w:val="20"/>
          <w:lang w:val="sl-SI"/>
        </w:rPr>
        <w:t>apisnik o opravljenem mrliškem pregledu</w:t>
      </w:r>
      <w:r w:rsidR="004E1FB7">
        <w:rPr>
          <w:sz w:val="20"/>
          <w:szCs w:val="20"/>
          <w:lang w:val="sl-SI"/>
        </w:rPr>
        <w:t xml:space="preserve"> </w:t>
      </w:r>
      <w:r>
        <w:rPr>
          <w:sz w:val="20"/>
          <w:szCs w:val="20"/>
          <w:lang w:val="sl-SI"/>
        </w:rPr>
        <w:t>in</w:t>
      </w:r>
    </w:p>
    <w:p w14:paraId="5898426C" w14:textId="6FEA1E64" w:rsidR="00A37357" w:rsidRPr="00EE2EEA" w:rsidRDefault="00A37357" w:rsidP="00A37357">
      <w:pPr>
        <w:pStyle w:val="Odstavek"/>
        <w:numPr>
          <w:ilvl w:val="0"/>
          <w:numId w:val="43"/>
        </w:numPr>
        <w:spacing w:before="0"/>
        <w:rPr>
          <w:sz w:val="20"/>
          <w:szCs w:val="20"/>
          <w:lang w:val="sl-SI"/>
        </w:rPr>
      </w:pPr>
      <w:r>
        <w:rPr>
          <w:sz w:val="20"/>
          <w:szCs w:val="20"/>
          <w:lang w:val="sl-SI"/>
        </w:rPr>
        <w:t>z</w:t>
      </w:r>
      <w:r w:rsidRPr="000027A1">
        <w:rPr>
          <w:sz w:val="20"/>
          <w:szCs w:val="20"/>
          <w:lang w:val="sl-SI"/>
        </w:rPr>
        <w:t xml:space="preserve">dravniško potrdilo o smrti in </w:t>
      </w:r>
      <w:r w:rsidRPr="00EE2EEA">
        <w:rPr>
          <w:sz w:val="20"/>
          <w:szCs w:val="20"/>
          <w:lang w:val="sl-SI"/>
        </w:rPr>
        <w:t xml:space="preserve">poročilo o vzroku smrti, ki je določen z obrazcem iz Priloge </w:t>
      </w:r>
      <w:r w:rsidR="004E1FB7">
        <w:rPr>
          <w:sz w:val="20"/>
          <w:szCs w:val="20"/>
          <w:lang w:val="sl-SI"/>
        </w:rPr>
        <w:t>1</w:t>
      </w:r>
      <w:r w:rsidRPr="00EE2EEA">
        <w:rPr>
          <w:sz w:val="20"/>
          <w:szCs w:val="20"/>
          <w:lang w:val="sl-SI"/>
        </w:rPr>
        <w:t>, ki je sestavni del tega pravilnika.</w:t>
      </w:r>
    </w:p>
    <w:p w14:paraId="643917C0" w14:textId="77777777" w:rsidR="00A37357" w:rsidRDefault="00A37357" w:rsidP="00A37357">
      <w:pPr>
        <w:pStyle w:val="Odstavek"/>
        <w:spacing w:before="0"/>
        <w:ind w:firstLine="0"/>
        <w:rPr>
          <w:sz w:val="20"/>
          <w:szCs w:val="20"/>
          <w:lang w:val="sl-SI"/>
        </w:rPr>
      </w:pPr>
    </w:p>
    <w:p w14:paraId="7D511DE0" w14:textId="77777777" w:rsidR="00A37357" w:rsidRDefault="00A37357" w:rsidP="00A37357">
      <w:pPr>
        <w:pStyle w:val="Odstavek"/>
        <w:spacing w:before="0"/>
        <w:ind w:firstLine="0"/>
        <w:rPr>
          <w:sz w:val="20"/>
          <w:szCs w:val="20"/>
          <w:lang w:val="sl-SI"/>
        </w:rPr>
      </w:pPr>
      <w:r>
        <w:rPr>
          <w:sz w:val="20"/>
          <w:szCs w:val="20"/>
          <w:lang w:val="sl-SI"/>
        </w:rPr>
        <w:t>(2) Z</w:t>
      </w:r>
      <w:r w:rsidRPr="000027A1">
        <w:rPr>
          <w:sz w:val="20"/>
          <w:szCs w:val="20"/>
          <w:lang w:val="sl-SI"/>
        </w:rPr>
        <w:t>apisnik hrani mrliški preglednik.</w:t>
      </w:r>
    </w:p>
    <w:p w14:paraId="2BF4279E" w14:textId="77777777" w:rsidR="00A37357" w:rsidRPr="000027A1" w:rsidRDefault="00A37357" w:rsidP="00A37357">
      <w:pPr>
        <w:pStyle w:val="Odstavek"/>
        <w:spacing w:before="0"/>
        <w:ind w:firstLine="0"/>
        <w:rPr>
          <w:sz w:val="20"/>
          <w:szCs w:val="20"/>
          <w:lang w:val="sl-SI"/>
        </w:rPr>
      </w:pPr>
    </w:p>
    <w:p w14:paraId="50A09B02" w14:textId="2ABBB187" w:rsidR="00A37357" w:rsidRDefault="00A37357" w:rsidP="00A37357">
      <w:pPr>
        <w:pStyle w:val="Odstavek"/>
        <w:spacing w:before="0"/>
        <w:ind w:firstLine="0"/>
        <w:rPr>
          <w:sz w:val="20"/>
          <w:szCs w:val="20"/>
          <w:lang w:val="sl-SI"/>
        </w:rPr>
      </w:pPr>
      <w:r>
        <w:rPr>
          <w:sz w:val="20"/>
          <w:szCs w:val="20"/>
          <w:lang w:val="sl-SI"/>
        </w:rPr>
        <w:t>(3) M</w:t>
      </w:r>
      <w:r w:rsidRPr="000027A1">
        <w:rPr>
          <w:sz w:val="20"/>
          <w:szCs w:val="20"/>
          <w:lang w:val="sl-SI"/>
        </w:rPr>
        <w:t xml:space="preserve">rliški preglednik </w:t>
      </w:r>
      <w:r>
        <w:rPr>
          <w:sz w:val="20"/>
          <w:szCs w:val="20"/>
          <w:lang w:val="sl-SI"/>
        </w:rPr>
        <w:t xml:space="preserve">pri izpolnjevanju </w:t>
      </w:r>
      <w:r w:rsidR="004F6803">
        <w:rPr>
          <w:sz w:val="20"/>
          <w:szCs w:val="20"/>
          <w:lang w:val="sl-SI"/>
        </w:rPr>
        <w:t>o</w:t>
      </w:r>
      <w:r>
        <w:rPr>
          <w:sz w:val="20"/>
          <w:szCs w:val="20"/>
          <w:lang w:val="sl-SI"/>
        </w:rPr>
        <w:t xml:space="preserve">brazca iz Priloge </w:t>
      </w:r>
      <w:r w:rsidR="004E1FB7">
        <w:rPr>
          <w:sz w:val="20"/>
          <w:szCs w:val="20"/>
          <w:lang w:val="sl-SI"/>
        </w:rPr>
        <w:t>1</w:t>
      </w:r>
      <w:r>
        <w:rPr>
          <w:sz w:val="20"/>
          <w:szCs w:val="20"/>
          <w:lang w:val="sl-SI"/>
        </w:rPr>
        <w:t xml:space="preserve"> upo</w:t>
      </w:r>
      <w:r w:rsidRPr="000027A1">
        <w:rPr>
          <w:sz w:val="20"/>
          <w:szCs w:val="20"/>
          <w:lang w:val="sl-SI"/>
        </w:rPr>
        <w:t xml:space="preserve">števa navodilo za izpolnitev obrazca, ki </w:t>
      </w:r>
      <w:r>
        <w:rPr>
          <w:sz w:val="20"/>
          <w:szCs w:val="20"/>
          <w:lang w:val="sl-SI"/>
        </w:rPr>
        <w:t xml:space="preserve">sestavni del </w:t>
      </w:r>
      <w:r w:rsidRPr="000027A1">
        <w:rPr>
          <w:sz w:val="20"/>
          <w:szCs w:val="20"/>
          <w:lang w:val="sl-SI"/>
        </w:rPr>
        <w:t xml:space="preserve">tega pravilnika. </w:t>
      </w:r>
    </w:p>
    <w:p w14:paraId="3C6787EC" w14:textId="77777777" w:rsidR="00A37357" w:rsidRDefault="00A37357" w:rsidP="00A37357">
      <w:pPr>
        <w:pStyle w:val="Odstavek"/>
        <w:spacing w:before="0"/>
        <w:ind w:firstLine="0"/>
        <w:rPr>
          <w:sz w:val="20"/>
          <w:szCs w:val="20"/>
          <w:lang w:val="sl-SI"/>
        </w:rPr>
      </w:pPr>
    </w:p>
    <w:p w14:paraId="6AD64DA9" w14:textId="77777777" w:rsidR="00A37357" w:rsidRDefault="00A37357" w:rsidP="00A37357">
      <w:pPr>
        <w:pStyle w:val="Odstavek"/>
        <w:spacing w:before="0"/>
        <w:ind w:firstLine="0"/>
        <w:rPr>
          <w:sz w:val="20"/>
          <w:szCs w:val="20"/>
          <w:lang w:val="sl-SI"/>
        </w:rPr>
      </w:pPr>
      <w:r>
        <w:rPr>
          <w:sz w:val="20"/>
          <w:szCs w:val="20"/>
          <w:lang w:val="sl-SI"/>
        </w:rPr>
        <w:t>(4) N</w:t>
      </w:r>
      <w:r w:rsidRPr="000027A1">
        <w:rPr>
          <w:sz w:val="20"/>
          <w:szCs w:val="20"/>
          <w:lang w:val="sl-SI"/>
        </w:rPr>
        <w:t>adzor nad izpolnjevanjem</w:t>
      </w:r>
      <w:r>
        <w:rPr>
          <w:sz w:val="20"/>
          <w:szCs w:val="20"/>
          <w:lang w:val="sl-SI"/>
        </w:rPr>
        <w:t xml:space="preserve"> in hrambo </w:t>
      </w:r>
      <w:r w:rsidRPr="000027A1">
        <w:rPr>
          <w:sz w:val="20"/>
          <w:szCs w:val="20"/>
          <w:lang w:val="sl-SI"/>
        </w:rPr>
        <w:t xml:space="preserve">dokumentacije </w:t>
      </w:r>
      <w:r>
        <w:rPr>
          <w:sz w:val="20"/>
          <w:szCs w:val="20"/>
          <w:lang w:val="sl-SI"/>
        </w:rPr>
        <w:t xml:space="preserve">iz prejšnjega odstavka izvaja </w:t>
      </w:r>
      <w:r w:rsidRPr="000027A1">
        <w:rPr>
          <w:sz w:val="20"/>
          <w:szCs w:val="20"/>
          <w:lang w:val="sl-SI"/>
        </w:rPr>
        <w:t>NIJZ.</w:t>
      </w:r>
    </w:p>
    <w:p w14:paraId="3A6E3FEF" w14:textId="77777777" w:rsidR="00A37357" w:rsidRDefault="00A37357" w:rsidP="00A37357">
      <w:pPr>
        <w:pStyle w:val="Odstavek"/>
        <w:spacing w:before="0"/>
        <w:ind w:firstLine="0"/>
        <w:rPr>
          <w:sz w:val="20"/>
          <w:szCs w:val="20"/>
          <w:lang w:val="sl-SI"/>
        </w:rPr>
      </w:pPr>
    </w:p>
    <w:p w14:paraId="32979143" w14:textId="77777777" w:rsidR="00A37357" w:rsidRPr="000027A1" w:rsidRDefault="00A37357" w:rsidP="00A37357">
      <w:pPr>
        <w:pStyle w:val="Odstavek"/>
        <w:spacing w:before="0"/>
        <w:ind w:firstLine="0"/>
        <w:rPr>
          <w:sz w:val="20"/>
          <w:szCs w:val="20"/>
          <w:lang w:val="sl-SI"/>
        </w:rPr>
      </w:pPr>
    </w:p>
    <w:p w14:paraId="7BAC7E38" w14:textId="77777777" w:rsidR="00A37357" w:rsidRDefault="00A37357" w:rsidP="00A37357">
      <w:pPr>
        <w:pStyle w:val="Poglavje"/>
        <w:spacing w:before="0"/>
        <w:rPr>
          <w:sz w:val="20"/>
          <w:szCs w:val="20"/>
        </w:rPr>
      </w:pPr>
      <w:r w:rsidRPr="000027A1">
        <w:rPr>
          <w:sz w:val="20"/>
          <w:szCs w:val="20"/>
        </w:rPr>
        <w:t>IV. OBDUKCIJA</w:t>
      </w:r>
    </w:p>
    <w:p w14:paraId="2373241B" w14:textId="77777777" w:rsidR="00A37357" w:rsidRPr="000027A1" w:rsidRDefault="00A37357" w:rsidP="00A37357">
      <w:pPr>
        <w:pStyle w:val="Poglavje"/>
        <w:spacing w:before="0"/>
        <w:rPr>
          <w:sz w:val="20"/>
          <w:szCs w:val="20"/>
        </w:rPr>
      </w:pPr>
    </w:p>
    <w:p w14:paraId="133CD9BB" w14:textId="77777777" w:rsidR="00A37357" w:rsidRDefault="00A37357" w:rsidP="00A37357">
      <w:pPr>
        <w:pStyle w:val="len"/>
        <w:numPr>
          <w:ilvl w:val="0"/>
          <w:numId w:val="40"/>
        </w:numPr>
        <w:spacing w:before="0"/>
        <w:rPr>
          <w:sz w:val="20"/>
          <w:szCs w:val="20"/>
          <w:lang w:val="sl-SI"/>
        </w:rPr>
      </w:pPr>
      <w:r w:rsidRPr="000027A1">
        <w:rPr>
          <w:sz w:val="20"/>
          <w:szCs w:val="20"/>
          <w:lang w:val="sl-SI"/>
        </w:rPr>
        <w:t>člen</w:t>
      </w:r>
    </w:p>
    <w:p w14:paraId="20799E12" w14:textId="77777777" w:rsidR="00A37357" w:rsidRDefault="00A37357" w:rsidP="00A37357">
      <w:pPr>
        <w:pStyle w:val="len"/>
        <w:spacing w:before="0"/>
        <w:rPr>
          <w:sz w:val="20"/>
          <w:szCs w:val="20"/>
          <w:lang w:val="sl-SI"/>
        </w:rPr>
      </w:pPr>
      <w:r>
        <w:rPr>
          <w:sz w:val="20"/>
          <w:szCs w:val="20"/>
          <w:lang w:val="sl-SI"/>
        </w:rPr>
        <w:t>(primeri obvezne obdukcije)</w:t>
      </w:r>
    </w:p>
    <w:p w14:paraId="74B1E8C9" w14:textId="77777777" w:rsidR="00A37357" w:rsidRPr="000027A1" w:rsidRDefault="00A37357" w:rsidP="00A37357">
      <w:pPr>
        <w:pStyle w:val="len"/>
        <w:spacing w:before="0"/>
        <w:rPr>
          <w:sz w:val="20"/>
          <w:szCs w:val="20"/>
          <w:lang w:val="sl-SI"/>
        </w:rPr>
      </w:pPr>
      <w:r>
        <w:rPr>
          <w:sz w:val="20"/>
          <w:szCs w:val="20"/>
          <w:lang w:val="sl-SI"/>
        </w:rPr>
        <w:t xml:space="preserve"> </w:t>
      </w:r>
    </w:p>
    <w:p w14:paraId="683C5576" w14:textId="77777777" w:rsidR="00A37357" w:rsidRPr="000027A1" w:rsidRDefault="00A37357" w:rsidP="00A37357">
      <w:pPr>
        <w:pStyle w:val="Odstavek"/>
        <w:spacing w:before="0"/>
        <w:ind w:firstLine="0"/>
        <w:rPr>
          <w:sz w:val="20"/>
          <w:szCs w:val="20"/>
          <w:lang w:val="sl-SI"/>
        </w:rPr>
      </w:pPr>
      <w:r>
        <w:rPr>
          <w:sz w:val="20"/>
          <w:szCs w:val="20"/>
          <w:lang w:val="sl-SI"/>
        </w:rPr>
        <w:t xml:space="preserve">(1) </w:t>
      </w:r>
      <w:r w:rsidRPr="000027A1">
        <w:rPr>
          <w:sz w:val="20"/>
          <w:szCs w:val="20"/>
          <w:lang w:val="sl-SI"/>
        </w:rPr>
        <w:t xml:space="preserve">Po opravljenem mrliškem pregledu se </w:t>
      </w:r>
      <w:r w:rsidRPr="003B6863">
        <w:rPr>
          <w:sz w:val="20"/>
          <w:szCs w:val="20"/>
          <w:lang w:val="sl-SI"/>
        </w:rPr>
        <w:t xml:space="preserve">obdukcija </w:t>
      </w:r>
      <w:r w:rsidRPr="000027A1">
        <w:rPr>
          <w:sz w:val="20"/>
          <w:szCs w:val="20"/>
          <w:lang w:val="sl-SI"/>
        </w:rPr>
        <w:t>opravi v naslednjih primerih:</w:t>
      </w:r>
    </w:p>
    <w:p w14:paraId="6DA7862D" w14:textId="5C6648B5" w:rsidR="00A37357" w:rsidRPr="005564E2" w:rsidRDefault="004F6803" w:rsidP="005564E2">
      <w:pPr>
        <w:pStyle w:val="Odstavek"/>
        <w:numPr>
          <w:ilvl w:val="0"/>
          <w:numId w:val="43"/>
        </w:numPr>
        <w:spacing w:before="0"/>
        <w:rPr>
          <w:sz w:val="20"/>
          <w:szCs w:val="20"/>
          <w:lang w:val="sl-SI"/>
        </w:rPr>
      </w:pPr>
      <w:r w:rsidRPr="005564E2">
        <w:rPr>
          <w:sz w:val="20"/>
          <w:szCs w:val="20"/>
          <w:lang w:val="sl-SI"/>
        </w:rPr>
        <w:t xml:space="preserve">kadar </w:t>
      </w:r>
      <w:r w:rsidR="00A37357" w:rsidRPr="005564E2">
        <w:rPr>
          <w:sz w:val="20"/>
          <w:szCs w:val="20"/>
          <w:lang w:val="sl-SI"/>
        </w:rPr>
        <w:t>se ne da ugotoviti vzroka smrti,</w:t>
      </w:r>
    </w:p>
    <w:p w14:paraId="4ED36548" w14:textId="77777777" w:rsidR="00A37357" w:rsidRPr="005564E2" w:rsidRDefault="00A37357" w:rsidP="005564E2">
      <w:pPr>
        <w:pStyle w:val="Odstavek"/>
        <w:numPr>
          <w:ilvl w:val="0"/>
          <w:numId w:val="43"/>
        </w:numPr>
        <w:spacing w:before="0"/>
        <w:rPr>
          <w:sz w:val="20"/>
          <w:szCs w:val="20"/>
          <w:lang w:val="sl-SI"/>
        </w:rPr>
      </w:pPr>
      <w:r w:rsidRPr="005564E2">
        <w:rPr>
          <w:sz w:val="20"/>
          <w:szCs w:val="20"/>
          <w:lang w:val="sl-SI"/>
        </w:rPr>
        <w:t>na zahtevo zdravnika, ki je umrlega zdravil,</w:t>
      </w:r>
    </w:p>
    <w:p w14:paraId="1EE15B97" w14:textId="5B003EAA" w:rsidR="00A37357" w:rsidRPr="005564E2" w:rsidRDefault="004F6803" w:rsidP="005564E2">
      <w:pPr>
        <w:pStyle w:val="Odstavek"/>
        <w:numPr>
          <w:ilvl w:val="0"/>
          <w:numId w:val="43"/>
        </w:numPr>
        <w:spacing w:before="0"/>
        <w:rPr>
          <w:sz w:val="20"/>
          <w:szCs w:val="20"/>
          <w:lang w:val="sl-SI"/>
        </w:rPr>
      </w:pPr>
      <w:r w:rsidRPr="005564E2">
        <w:rPr>
          <w:sz w:val="20"/>
          <w:szCs w:val="20"/>
          <w:lang w:val="sl-SI"/>
        </w:rPr>
        <w:t xml:space="preserve">kadar </w:t>
      </w:r>
      <w:r w:rsidR="00A37357" w:rsidRPr="005564E2">
        <w:rPr>
          <w:sz w:val="20"/>
          <w:szCs w:val="20"/>
          <w:lang w:val="sl-SI"/>
        </w:rPr>
        <w:t>gre za sum nalezljive bolezni,</w:t>
      </w:r>
    </w:p>
    <w:p w14:paraId="468380EE" w14:textId="77777777" w:rsidR="00A37357" w:rsidRPr="005564E2" w:rsidRDefault="00A37357" w:rsidP="005564E2">
      <w:pPr>
        <w:pStyle w:val="Odstavek"/>
        <w:numPr>
          <w:ilvl w:val="0"/>
          <w:numId w:val="43"/>
        </w:numPr>
        <w:spacing w:before="0"/>
        <w:rPr>
          <w:sz w:val="20"/>
          <w:szCs w:val="20"/>
          <w:lang w:val="sl-SI"/>
        </w:rPr>
      </w:pPr>
      <w:r w:rsidRPr="005564E2">
        <w:rPr>
          <w:sz w:val="20"/>
          <w:szCs w:val="20"/>
          <w:lang w:val="sl-SI"/>
        </w:rPr>
        <w:t>po odredbi preiskovalnega sodnika.</w:t>
      </w:r>
    </w:p>
    <w:p w14:paraId="3DF5F278" w14:textId="77777777" w:rsidR="00A37357" w:rsidRPr="000027A1" w:rsidRDefault="00A37357" w:rsidP="00A37357">
      <w:pPr>
        <w:pStyle w:val="Alineazaodstavkom"/>
        <w:numPr>
          <w:ilvl w:val="0"/>
          <w:numId w:val="0"/>
        </w:numPr>
        <w:rPr>
          <w:rFonts w:cs="Times New Roman"/>
          <w:sz w:val="20"/>
          <w:szCs w:val="20"/>
          <w:lang w:eastAsia="x-none"/>
        </w:rPr>
      </w:pPr>
    </w:p>
    <w:p w14:paraId="1F63AE6D" w14:textId="77777777" w:rsidR="00A37357" w:rsidRPr="000027A1" w:rsidRDefault="00A37357" w:rsidP="00A37357">
      <w:pPr>
        <w:pStyle w:val="Alineazaodstavkom"/>
        <w:numPr>
          <w:ilvl w:val="0"/>
          <w:numId w:val="0"/>
        </w:numPr>
        <w:rPr>
          <w:rFonts w:cs="Times New Roman"/>
          <w:sz w:val="20"/>
          <w:szCs w:val="20"/>
          <w:lang w:eastAsia="x-none"/>
        </w:rPr>
      </w:pPr>
      <w:r>
        <w:rPr>
          <w:rFonts w:cs="Times New Roman"/>
          <w:sz w:val="20"/>
          <w:szCs w:val="20"/>
          <w:lang w:eastAsia="x-none"/>
        </w:rPr>
        <w:t xml:space="preserve">(2) </w:t>
      </w:r>
      <w:r w:rsidRPr="000027A1">
        <w:rPr>
          <w:rFonts w:cs="Times New Roman"/>
          <w:sz w:val="20"/>
          <w:szCs w:val="20"/>
          <w:lang w:eastAsia="x-none"/>
        </w:rPr>
        <w:t xml:space="preserve">V primeru nejasnega ali pomanjkljivega vzroka smrti sme obdukcijo pred upepelitvijo </w:t>
      </w:r>
      <w:r w:rsidRPr="00B35387">
        <w:rPr>
          <w:rFonts w:cs="Times New Roman"/>
          <w:sz w:val="20"/>
          <w:szCs w:val="20"/>
          <w:lang w:eastAsia="x-none"/>
        </w:rPr>
        <w:t xml:space="preserve">zahtevati </w:t>
      </w:r>
      <w:r w:rsidRPr="000027A1">
        <w:rPr>
          <w:rFonts w:cs="Times New Roman"/>
          <w:sz w:val="20"/>
          <w:szCs w:val="20"/>
          <w:lang w:eastAsia="x-none"/>
        </w:rPr>
        <w:t>krajevno pristojni mrliški preglednik v krematoriju.</w:t>
      </w:r>
    </w:p>
    <w:p w14:paraId="4E27545A" w14:textId="77777777" w:rsidR="00A37357" w:rsidRPr="000027A1" w:rsidRDefault="00A37357" w:rsidP="00A37357">
      <w:pPr>
        <w:pStyle w:val="Alineazaodstavkom"/>
        <w:numPr>
          <w:ilvl w:val="0"/>
          <w:numId w:val="0"/>
        </w:numPr>
        <w:ind w:left="425" w:hanging="425"/>
        <w:rPr>
          <w:sz w:val="20"/>
          <w:szCs w:val="20"/>
        </w:rPr>
      </w:pPr>
    </w:p>
    <w:p w14:paraId="55DBE8D8" w14:textId="3FBA3C0D" w:rsidR="00A37357" w:rsidRDefault="00A37357" w:rsidP="00A37357">
      <w:pPr>
        <w:pStyle w:val="Alineazaodstavkom"/>
        <w:numPr>
          <w:ilvl w:val="0"/>
          <w:numId w:val="0"/>
        </w:numPr>
        <w:rPr>
          <w:sz w:val="20"/>
          <w:szCs w:val="20"/>
        </w:rPr>
      </w:pPr>
      <w:r>
        <w:rPr>
          <w:sz w:val="20"/>
          <w:szCs w:val="20"/>
        </w:rPr>
        <w:t xml:space="preserve">(3) </w:t>
      </w:r>
      <w:r w:rsidRPr="000027A1">
        <w:rPr>
          <w:sz w:val="20"/>
          <w:szCs w:val="20"/>
        </w:rPr>
        <w:t xml:space="preserve">Obdukcija se </w:t>
      </w:r>
      <w:r w:rsidR="006C7430">
        <w:rPr>
          <w:sz w:val="20"/>
          <w:szCs w:val="20"/>
        </w:rPr>
        <w:t xml:space="preserve">lahko </w:t>
      </w:r>
      <w:r w:rsidRPr="000027A1">
        <w:rPr>
          <w:sz w:val="20"/>
          <w:szCs w:val="20"/>
        </w:rPr>
        <w:t xml:space="preserve">opravi na </w:t>
      </w:r>
      <w:r>
        <w:rPr>
          <w:sz w:val="20"/>
          <w:szCs w:val="20"/>
        </w:rPr>
        <w:t>predlog</w:t>
      </w:r>
      <w:r w:rsidRPr="000027A1">
        <w:rPr>
          <w:sz w:val="20"/>
          <w:szCs w:val="20"/>
        </w:rPr>
        <w:t xml:space="preserve"> zakonca</w:t>
      </w:r>
      <w:r w:rsidRPr="00A37357">
        <w:rPr>
          <w:sz w:val="20"/>
          <w:szCs w:val="20"/>
        </w:rPr>
        <w:t>, zunajzakonsk</w:t>
      </w:r>
      <w:r>
        <w:rPr>
          <w:sz w:val="20"/>
          <w:szCs w:val="20"/>
        </w:rPr>
        <w:t>ega</w:t>
      </w:r>
      <w:r w:rsidRPr="00A37357">
        <w:rPr>
          <w:sz w:val="20"/>
          <w:szCs w:val="20"/>
        </w:rPr>
        <w:t xml:space="preserve"> partner</w:t>
      </w:r>
      <w:r>
        <w:rPr>
          <w:sz w:val="20"/>
          <w:szCs w:val="20"/>
        </w:rPr>
        <w:t>ja</w:t>
      </w:r>
      <w:r w:rsidRPr="00A37357">
        <w:rPr>
          <w:sz w:val="20"/>
          <w:szCs w:val="20"/>
        </w:rPr>
        <w:t>, partner</w:t>
      </w:r>
      <w:r>
        <w:rPr>
          <w:sz w:val="20"/>
          <w:szCs w:val="20"/>
        </w:rPr>
        <w:t>ja</w:t>
      </w:r>
      <w:r w:rsidRPr="00A37357">
        <w:rPr>
          <w:sz w:val="20"/>
          <w:szCs w:val="20"/>
        </w:rPr>
        <w:t xml:space="preserve"> iz istospolne skupnosti, otro</w:t>
      </w:r>
      <w:r>
        <w:rPr>
          <w:sz w:val="20"/>
          <w:szCs w:val="20"/>
        </w:rPr>
        <w:t>k</w:t>
      </w:r>
      <w:r w:rsidRPr="00A37357">
        <w:rPr>
          <w:sz w:val="20"/>
          <w:szCs w:val="20"/>
        </w:rPr>
        <w:t xml:space="preserve"> in posvojenc</w:t>
      </w:r>
      <w:r>
        <w:rPr>
          <w:sz w:val="20"/>
          <w:szCs w:val="20"/>
        </w:rPr>
        <w:t>ev</w:t>
      </w:r>
      <w:r w:rsidRPr="00A37357">
        <w:rPr>
          <w:sz w:val="20"/>
          <w:szCs w:val="20"/>
        </w:rPr>
        <w:t>, kadar teh oseb ni, pa pacientovi</w:t>
      </w:r>
      <w:r>
        <w:rPr>
          <w:sz w:val="20"/>
          <w:szCs w:val="20"/>
        </w:rPr>
        <w:t>h</w:t>
      </w:r>
      <w:r w:rsidRPr="00A37357">
        <w:rPr>
          <w:sz w:val="20"/>
          <w:szCs w:val="20"/>
        </w:rPr>
        <w:t xml:space="preserve"> starš</w:t>
      </w:r>
      <w:r>
        <w:rPr>
          <w:sz w:val="20"/>
          <w:szCs w:val="20"/>
        </w:rPr>
        <w:t>ev</w:t>
      </w:r>
      <w:r w:rsidRPr="000027A1">
        <w:rPr>
          <w:sz w:val="20"/>
          <w:szCs w:val="20"/>
        </w:rPr>
        <w:t>, če se ne strinja</w:t>
      </w:r>
      <w:r>
        <w:rPr>
          <w:sz w:val="20"/>
          <w:szCs w:val="20"/>
        </w:rPr>
        <w:t>jo</w:t>
      </w:r>
      <w:r w:rsidRPr="000027A1">
        <w:rPr>
          <w:sz w:val="20"/>
          <w:szCs w:val="20"/>
        </w:rPr>
        <w:t xml:space="preserve"> z ugotovljenim vzrokom smrti.</w:t>
      </w:r>
    </w:p>
    <w:p w14:paraId="708092BD" w14:textId="77777777" w:rsidR="00A37357" w:rsidRPr="000027A1" w:rsidRDefault="00A37357" w:rsidP="00A37357">
      <w:pPr>
        <w:pStyle w:val="Alineazaodstavkom"/>
        <w:numPr>
          <w:ilvl w:val="0"/>
          <w:numId w:val="0"/>
        </w:numPr>
        <w:rPr>
          <w:sz w:val="20"/>
          <w:szCs w:val="20"/>
        </w:rPr>
      </w:pPr>
    </w:p>
    <w:p w14:paraId="0F8A488F" w14:textId="0CDCA2CC" w:rsidR="00A37357" w:rsidRDefault="00A37357" w:rsidP="00A37357">
      <w:pPr>
        <w:pStyle w:val="Odstavek"/>
        <w:spacing w:before="0"/>
        <w:ind w:firstLine="0"/>
        <w:rPr>
          <w:sz w:val="20"/>
          <w:szCs w:val="20"/>
          <w:lang w:val="sl-SI"/>
        </w:rPr>
      </w:pPr>
      <w:r>
        <w:rPr>
          <w:sz w:val="20"/>
          <w:szCs w:val="20"/>
          <w:lang w:val="sl-SI"/>
        </w:rPr>
        <w:t xml:space="preserve">(4) </w:t>
      </w:r>
      <w:r w:rsidRPr="000027A1">
        <w:rPr>
          <w:sz w:val="20"/>
          <w:szCs w:val="20"/>
          <w:lang w:val="sl-SI"/>
        </w:rPr>
        <w:t xml:space="preserve">Plačnik stroškov obdukcije iz </w:t>
      </w:r>
      <w:r>
        <w:rPr>
          <w:sz w:val="20"/>
          <w:szCs w:val="20"/>
          <w:lang w:val="sl-SI"/>
        </w:rPr>
        <w:t xml:space="preserve">prve, druge in tretje alineje </w:t>
      </w:r>
      <w:r w:rsidRPr="000027A1">
        <w:rPr>
          <w:sz w:val="20"/>
          <w:szCs w:val="20"/>
          <w:lang w:val="sl-SI"/>
        </w:rPr>
        <w:t>prvega</w:t>
      </w:r>
      <w:r>
        <w:rPr>
          <w:sz w:val="20"/>
          <w:szCs w:val="20"/>
          <w:lang w:val="sl-SI"/>
        </w:rPr>
        <w:t xml:space="preserve"> odstavka</w:t>
      </w:r>
      <w:r w:rsidRPr="000027A1">
        <w:rPr>
          <w:sz w:val="20"/>
          <w:szCs w:val="20"/>
          <w:lang w:val="sl-SI"/>
        </w:rPr>
        <w:t xml:space="preserve"> </w:t>
      </w:r>
      <w:r>
        <w:rPr>
          <w:sz w:val="20"/>
          <w:szCs w:val="20"/>
          <w:lang w:val="sl-SI"/>
        </w:rPr>
        <w:t>ter</w:t>
      </w:r>
      <w:r w:rsidRPr="000027A1">
        <w:rPr>
          <w:sz w:val="20"/>
          <w:szCs w:val="20"/>
          <w:lang w:val="sl-SI"/>
        </w:rPr>
        <w:t xml:space="preserve"> drugega odstavka tega člena je </w:t>
      </w:r>
      <w:r>
        <w:rPr>
          <w:sz w:val="20"/>
          <w:szCs w:val="20"/>
          <w:lang w:val="sl-SI"/>
        </w:rPr>
        <w:t>m</w:t>
      </w:r>
      <w:r w:rsidRPr="000027A1">
        <w:rPr>
          <w:sz w:val="20"/>
          <w:szCs w:val="20"/>
          <w:lang w:val="sl-SI"/>
        </w:rPr>
        <w:t xml:space="preserve">inistrstvo. </w:t>
      </w:r>
    </w:p>
    <w:p w14:paraId="7EA2B3E1" w14:textId="77777777" w:rsidR="00886091" w:rsidRDefault="00886091" w:rsidP="00886091">
      <w:pPr>
        <w:pStyle w:val="Odstavek"/>
        <w:spacing w:before="0"/>
        <w:ind w:firstLine="0"/>
        <w:rPr>
          <w:sz w:val="20"/>
          <w:szCs w:val="20"/>
          <w:lang w:val="sl-SI"/>
        </w:rPr>
      </w:pPr>
    </w:p>
    <w:p w14:paraId="42DBCB27" w14:textId="7839827C" w:rsidR="00886091" w:rsidRDefault="00886091" w:rsidP="00886091">
      <w:pPr>
        <w:pStyle w:val="Odstavek"/>
        <w:spacing w:before="0"/>
        <w:ind w:firstLine="0"/>
        <w:rPr>
          <w:sz w:val="20"/>
          <w:szCs w:val="20"/>
          <w:lang w:val="sl-SI"/>
        </w:rPr>
      </w:pPr>
      <w:r>
        <w:rPr>
          <w:sz w:val="20"/>
          <w:szCs w:val="20"/>
          <w:lang w:val="sl-SI"/>
        </w:rPr>
        <w:t>(5) V zvezi z obdukcijo ministrstvo plačuje tudi stroške tehnične pomoči, ki vključujejo stroške prevozov, hladilnih prostorov in druge stroške ki jih določa zakon ki ureja pogrebno in pokopališko dejavnost in jo izvaja</w:t>
      </w:r>
      <w:r w:rsidRPr="00CD015F">
        <w:rPr>
          <w:sz w:val="20"/>
          <w:szCs w:val="20"/>
          <w:lang w:val="sl-SI"/>
        </w:rPr>
        <w:t xml:space="preserve"> </w:t>
      </w:r>
      <w:r>
        <w:rPr>
          <w:sz w:val="20"/>
          <w:szCs w:val="20"/>
          <w:lang w:val="sl-SI"/>
        </w:rPr>
        <w:t>občinska dežurna služba.</w:t>
      </w:r>
    </w:p>
    <w:p w14:paraId="050D804C" w14:textId="77777777" w:rsidR="00886091" w:rsidRDefault="00886091" w:rsidP="00886091">
      <w:pPr>
        <w:pStyle w:val="Odstavek"/>
        <w:spacing w:before="0"/>
        <w:ind w:firstLine="0"/>
        <w:rPr>
          <w:sz w:val="20"/>
          <w:szCs w:val="20"/>
          <w:lang w:val="sl-SI"/>
        </w:rPr>
      </w:pPr>
    </w:p>
    <w:p w14:paraId="71FF9103" w14:textId="77777777" w:rsidR="00886091" w:rsidRDefault="00886091" w:rsidP="00886091">
      <w:pPr>
        <w:pStyle w:val="Odstavek"/>
        <w:spacing w:before="0"/>
        <w:ind w:firstLine="0"/>
        <w:rPr>
          <w:sz w:val="20"/>
          <w:szCs w:val="20"/>
          <w:lang w:val="sl-SI"/>
        </w:rPr>
      </w:pPr>
      <w:r>
        <w:rPr>
          <w:sz w:val="20"/>
          <w:szCs w:val="20"/>
          <w:lang w:val="sl-SI"/>
        </w:rPr>
        <w:t>(6) Stroški iz četrte alineje prvega odstavka spadajo med stroške kazenskega postopka.</w:t>
      </w:r>
    </w:p>
    <w:p w14:paraId="746B2323" w14:textId="77777777" w:rsidR="00886091" w:rsidRPr="000027A1" w:rsidRDefault="00886091" w:rsidP="00886091">
      <w:pPr>
        <w:pStyle w:val="Odstavek"/>
        <w:spacing w:before="0"/>
        <w:ind w:firstLine="0"/>
        <w:rPr>
          <w:sz w:val="20"/>
          <w:szCs w:val="20"/>
          <w:lang w:val="sl-SI"/>
        </w:rPr>
      </w:pPr>
    </w:p>
    <w:p w14:paraId="4D2FEA14" w14:textId="77777777" w:rsidR="00886091" w:rsidRDefault="00886091" w:rsidP="00886091">
      <w:pPr>
        <w:pStyle w:val="Odstavek"/>
        <w:spacing w:before="0"/>
        <w:ind w:firstLine="0"/>
        <w:rPr>
          <w:sz w:val="20"/>
          <w:szCs w:val="20"/>
          <w:lang w:val="sl-SI"/>
        </w:rPr>
      </w:pPr>
      <w:r>
        <w:rPr>
          <w:sz w:val="20"/>
          <w:szCs w:val="20"/>
          <w:lang w:val="sl-SI"/>
        </w:rPr>
        <w:t xml:space="preserve">(7) </w:t>
      </w:r>
      <w:r w:rsidRPr="000027A1">
        <w:rPr>
          <w:sz w:val="20"/>
          <w:szCs w:val="20"/>
          <w:lang w:val="sl-SI"/>
        </w:rPr>
        <w:t>Plačnik stroškov obdukcije iz tretjega odstavka</w:t>
      </w:r>
      <w:r>
        <w:rPr>
          <w:sz w:val="20"/>
          <w:szCs w:val="20"/>
          <w:lang w:val="sl-SI"/>
        </w:rPr>
        <w:t xml:space="preserve"> tega člena</w:t>
      </w:r>
      <w:r w:rsidRPr="000027A1">
        <w:rPr>
          <w:sz w:val="20"/>
          <w:szCs w:val="20"/>
          <w:lang w:val="sl-SI"/>
        </w:rPr>
        <w:t xml:space="preserve"> je tisti, ki je zahteval obdukcijo.</w:t>
      </w:r>
    </w:p>
    <w:p w14:paraId="739B65F4" w14:textId="77777777" w:rsidR="00A37357" w:rsidRDefault="00A37357" w:rsidP="00A37357">
      <w:pPr>
        <w:pStyle w:val="Odstavek"/>
        <w:spacing w:before="0"/>
        <w:ind w:firstLine="0"/>
        <w:rPr>
          <w:sz w:val="20"/>
          <w:szCs w:val="20"/>
          <w:lang w:val="sl-SI"/>
        </w:rPr>
      </w:pPr>
    </w:p>
    <w:p w14:paraId="2BA33FF9" w14:textId="77777777" w:rsidR="00A37357" w:rsidRDefault="00A37357" w:rsidP="00A37357">
      <w:pPr>
        <w:pStyle w:val="len"/>
        <w:numPr>
          <w:ilvl w:val="0"/>
          <w:numId w:val="40"/>
        </w:numPr>
        <w:spacing w:before="0"/>
        <w:rPr>
          <w:sz w:val="20"/>
          <w:szCs w:val="20"/>
          <w:lang w:val="sl-SI"/>
        </w:rPr>
      </w:pPr>
      <w:r>
        <w:rPr>
          <w:sz w:val="20"/>
          <w:szCs w:val="20"/>
          <w:lang w:val="sl-SI"/>
        </w:rPr>
        <w:t>člen</w:t>
      </w:r>
    </w:p>
    <w:p w14:paraId="30D9F086" w14:textId="77777777" w:rsidR="00A37357" w:rsidRPr="000027A1" w:rsidRDefault="00A37357" w:rsidP="00A37357">
      <w:pPr>
        <w:pStyle w:val="len"/>
        <w:spacing w:before="0"/>
        <w:rPr>
          <w:sz w:val="20"/>
          <w:szCs w:val="20"/>
          <w:lang w:val="sl-SI"/>
        </w:rPr>
      </w:pPr>
      <w:r>
        <w:rPr>
          <w:sz w:val="20"/>
          <w:szCs w:val="20"/>
          <w:lang w:val="sl-SI"/>
        </w:rPr>
        <w:t>(potek obdukcije)</w:t>
      </w:r>
    </w:p>
    <w:p w14:paraId="33ED1FF2" w14:textId="77777777" w:rsidR="00A37357" w:rsidRDefault="00A37357" w:rsidP="00A37357">
      <w:pPr>
        <w:pStyle w:val="Odstavek"/>
        <w:spacing w:before="0"/>
        <w:ind w:firstLine="0"/>
        <w:rPr>
          <w:sz w:val="20"/>
          <w:szCs w:val="20"/>
          <w:lang w:val="sl-SI"/>
        </w:rPr>
      </w:pPr>
    </w:p>
    <w:p w14:paraId="2AEF4388" w14:textId="77777777" w:rsidR="00A37357" w:rsidRPr="000027A1" w:rsidRDefault="00A37357" w:rsidP="00A37357">
      <w:pPr>
        <w:pStyle w:val="Odstavek"/>
        <w:spacing w:before="0"/>
        <w:ind w:firstLine="0"/>
        <w:rPr>
          <w:sz w:val="20"/>
          <w:szCs w:val="20"/>
          <w:lang w:val="sl-SI"/>
        </w:rPr>
      </w:pPr>
      <w:r>
        <w:rPr>
          <w:sz w:val="20"/>
          <w:szCs w:val="20"/>
          <w:lang w:val="sl-SI"/>
        </w:rPr>
        <w:t xml:space="preserve">(1) </w:t>
      </w:r>
      <w:r w:rsidRPr="000027A1">
        <w:rPr>
          <w:sz w:val="20"/>
          <w:szCs w:val="20"/>
          <w:lang w:val="sl-SI"/>
        </w:rPr>
        <w:t xml:space="preserve">Obdukcijo sme opravljati le za to usposobljen zdravnik. Obdukcijo trupel, kjer je podan sum, da je šlo za nalezljivo bolezen, se sme opraviti samo v </w:t>
      </w:r>
      <w:r>
        <w:rPr>
          <w:sz w:val="20"/>
          <w:szCs w:val="20"/>
          <w:lang w:val="sl-SI"/>
        </w:rPr>
        <w:t>o</w:t>
      </w:r>
      <w:r w:rsidRPr="000027A1">
        <w:rPr>
          <w:sz w:val="20"/>
          <w:szCs w:val="20"/>
          <w:lang w:val="sl-SI"/>
        </w:rPr>
        <w:t xml:space="preserve">bdukcijski sobi za infektivna trupla v </w:t>
      </w:r>
      <w:proofErr w:type="spellStart"/>
      <w:r w:rsidRPr="000027A1">
        <w:rPr>
          <w:sz w:val="20"/>
          <w:szCs w:val="20"/>
          <w:lang w:val="sl-SI"/>
        </w:rPr>
        <w:t>prosekturi</w:t>
      </w:r>
      <w:proofErr w:type="spellEnd"/>
      <w:r w:rsidRPr="000027A1">
        <w:rPr>
          <w:sz w:val="20"/>
          <w:szCs w:val="20"/>
          <w:lang w:val="sl-SI"/>
        </w:rPr>
        <w:t>.</w:t>
      </w:r>
    </w:p>
    <w:p w14:paraId="37FE9039" w14:textId="77777777" w:rsidR="00A37357" w:rsidRDefault="00A37357" w:rsidP="00A37357">
      <w:pPr>
        <w:pStyle w:val="Odstavek"/>
        <w:spacing w:before="0"/>
        <w:ind w:firstLine="0"/>
        <w:rPr>
          <w:sz w:val="20"/>
          <w:szCs w:val="20"/>
          <w:lang w:val="sl-SI"/>
        </w:rPr>
      </w:pPr>
    </w:p>
    <w:p w14:paraId="3BEFB00D" w14:textId="77777777" w:rsidR="00A37357" w:rsidRPr="000027A1" w:rsidRDefault="00A37357" w:rsidP="00A37357">
      <w:pPr>
        <w:pStyle w:val="Odstavek"/>
        <w:spacing w:before="0"/>
        <w:ind w:firstLine="0"/>
        <w:rPr>
          <w:sz w:val="20"/>
          <w:szCs w:val="20"/>
          <w:lang w:val="sl-SI"/>
        </w:rPr>
      </w:pPr>
      <w:r>
        <w:rPr>
          <w:sz w:val="20"/>
          <w:szCs w:val="20"/>
          <w:lang w:val="sl-SI"/>
        </w:rPr>
        <w:t xml:space="preserve">(2) </w:t>
      </w:r>
      <w:r w:rsidRPr="000027A1">
        <w:rPr>
          <w:sz w:val="20"/>
          <w:szCs w:val="20"/>
          <w:lang w:val="sl-SI"/>
        </w:rPr>
        <w:t>Obdukciji sme prisostvovati mrliški preglednik.</w:t>
      </w:r>
    </w:p>
    <w:p w14:paraId="7541B84A" w14:textId="77777777" w:rsidR="00A37357" w:rsidRDefault="00A37357" w:rsidP="00A37357">
      <w:pPr>
        <w:pStyle w:val="Odstavek"/>
        <w:spacing w:before="0"/>
        <w:ind w:firstLine="0"/>
        <w:rPr>
          <w:sz w:val="20"/>
          <w:szCs w:val="20"/>
          <w:lang w:val="sl-SI"/>
        </w:rPr>
      </w:pPr>
    </w:p>
    <w:p w14:paraId="7547D95A" w14:textId="77777777" w:rsidR="00A37357" w:rsidRPr="000027A1" w:rsidRDefault="00A37357" w:rsidP="00A37357">
      <w:pPr>
        <w:pStyle w:val="Odstavek"/>
        <w:spacing w:before="0"/>
        <w:ind w:firstLine="0"/>
        <w:rPr>
          <w:sz w:val="20"/>
          <w:szCs w:val="20"/>
          <w:lang w:val="sl-SI"/>
        </w:rPr>
      </w:pPr>
      <w:r>
        <w:rPr>
          <w:sz w:val="20"/>
          <w:szCs w:val="20"/>
          <w:lang w:val="sl-SI"/>
        </w:rPr>
        <w:t xml:space="preserve">(3) </w:t>
      </w:r>
      <w:r w:rsidRPr="000027A1">
        <w:rPr>
          <w:sz w:val="20"/>
          <w:szCs w:val="20"/>
          <w:lang w:val="sl-SI"/>
        </w:rPr>
        <w:t xml:space="preserve">Če gre za kaznivo dejanje ali se pri obdukciji, ki jo je odredil mrliški </w:t>
      </w:r>
      <w:r>
        <w:rPr>
          <w:sz w:val="20"/>
          <w:szCs w:val="20"/>
          <w:lang w:val="sl-SI"/>
        </w:rPr>
        <w:t>preglednik,</w:t>
      </w:r>
      <w:r w:rsidRPr="000027A1">
        <w:rPr>
          <w:sz w:val="20"/>
          <w:szCs w:val="20"/>
          <w:lang w:val="sl-SI"/>
        </w:rPr>
        <w:t xml:space="preserve"> izkaže, da gre za kaznivo dejanje, spadajo stroški v zvezi z obdukcijo med stroške kazenskega postopka.</w:t>
      </w:r>
    </w:p>
    <w:p w14:paraId="606A563E" w14:textId="77777777" w:rsidR="00A37357" w:rsidRDefault="00A37357" w:rsidP="00A37357">
      <w:pPr>
        <w:pStyle w:val="Odstavek"/>
        <w:spacing w:before="0"/>
        <w:ind w:firstLine="0"/>
        <w:rPr>
          <w:sz w:val="20"/>
          <w:szCs w:val="20"/>
          <w:lang w:val="sl-SI"/>
        </w:rPr>
      </w:pPr>
    </w:p>
    <w:p w14:paraId="6A7B6ECC" w14:textId="35BCB35B" w:rsidR="00A37357" w:rsidRDefault="00A37357" w:rsidP="00A37357">
      <w:pPr>
        <w:pStyle w:val="Odstavek"/>
        <w:spacing w:before="0"/>
        <w:ind w:firstLine="0"/>
        <w:rPr>
          <w:sz w:val="20"/>
          <w:szCs w:val="20"/>
          <w:lang w:val="sl-SI"/>
        </w:rPr>
      </w:pPr>
      <w:r>
        <w:rPr>
          <w:sz w:val="20"/>
          <w:szCs w:val="20"/>
          <w:lang w:val="sl-SI"/>
        </w:rPr>
        <w:t xml:space="preserve">(4) </w:t>
      </w:r>
      <w:r w:rsidRPr="000027A1">
        <w:rPr>
          <w:sz w:val="20"/>
          <w:szCs w:val="20"/>
          <w:lang w:val="sl-SI"/>
        </w:rPr>
        <w:t xml:space="preserve">Če se šele pri obdukciji ugotovi, da je bila smrt posledica kaznivega dejanja, je treba obdukcijo prekiniti in o tem takoj obvestiti </w:t>
      </w:r>
      <w:r w:rsidR="003F61B4">
        <w:rPr>
          <w:sz w:val="20"/>
          <w:szCs w:val="20"/>
          <w:lang w:val="sl-SI"/>
        </w:rPr>
        <w:t>policijo</w:t>
      </w:r>
      <w:r w:rsidRPr="000027A1">
        <w:rPr>
          <w:sz w:val="20"/>
          <w:szCs w:val="20"/>
          <w:lang w:val="sl-SI"/>
        </w:rPr>
        <w:t xml:space="preserve">. </w:t>
      </w:r>
    </w:p>
    <w:p w14:paraId="1C5685FE" w14:textId="77777777" w:rsidR="00A37357" w:rsidRDefault="00A37357" w:rsidP="00A37357">
      <w:pPr>
        <w:pStyle w:val="Odstavek"/>
        <w:spacing w:before="0"/>
        <w:ind w:firstLine="0"/>
        <w:rPr>
          <w:sz w:val="20"/>
          <w:szCs w:val="20"/>
          <w:lang w:val="sl-SI"/>
        </w:rPr>
      </w:pPr>
    </w:p>
    <w:p w14:paraId="3E5F1ABE" w14:textId="656B91F1" w:rsidR="00A37357" w:rsidRDefault="00A37357" w:rsidP="00A37357">
      <w:pPr>
        <w:pStyle w:val="Odstavek"/>
        <w:spacing w:before="0"/>
        <w:ind w:firstLine="0"/>
        <w:rPr>
          <w:sz w:val="20"/>
          <w:szCs w:val="20"/>
          <w:lang w:val="sl-SI"/>
        </w:rPr>
      </w:pPr>
      <w:r>
        <w:rPr>
          <w:sz w:val="20"/>
          <w:szCs w:val="20"/>
          <w:lang w:val="sl-SI"/>
        </w:rPr>
        <w:t xml:space="preserve">(5) </w:t>
      </w:r>
      <w:r w:rsidRPr="000027A1">
        <w:rPr>
          <w:sz w:val="20"/>
          <w:szCs w:val="20"/>
          <w:lang w:val="sl-SI"/>
        </w:rPr>
        <w:t>O vsaki obdukciji se izdela obdukcijski zapisnik z izčrpno obdukcijsko diagnozo. V zapisniku morajo biti navedeni vsi patološki znaki in vzroki smrti. Zapisnik mora podpisati zdravnik, ki je opravil obdukcijo</w:t>
      </w:r>
      <w:r w:rsidR="003F61B4">
        <w:rPr>
          <w:sz w:val="20"/>
          <w:szCs w:val="20"/>
          <w:lang w:val="sl-SI"/>
        </w:rPr>
        <w:t xml:space="preserve"> in ga posredovati mrliškemu pregledniku.</w:t>
      </w:r>
    </w:p>
    <w:p w14:paraId="6191D113" w14:textId="77777777" w:rsidR="00A37357" w:rsidRPr="000027A1" w:rsidRDefault="00A37357" w:rsidP="00A37357">
      <w:pPr>
        <w:pStyle w:val="Odstavek"/>
        <w:spacing w:before="0"/>
        <w:ind w:firstLine="0"/>
        <w:rPr>
          <w:sz w:val="20"/>
          <w:szCs w:val="20"/>
          <w:lang w:val="sl-SI"/>
        </w:rPr>
      </w:pPr>
    </w:p>
    <w:p w14:paraId="320EAEE1" w14:textId="77777777" w:rsidR="00A37357" w:rsidRDefault="00A37357" w:rsidP="00A37357">
      <w:pPr>
        <w:pStyle w:val="len"/>
        <w:numPr>
          <w:ilvl w:val="0"/>
          <w:numId w:val="40"/>
        </w:numPr>
        <w:spacing w:before="0"/>
        <w:rPr>
          <w:sz w:val="20"/>
          <w:szCs w:val="20"/>
          <w:lang w:val="sl-SI"/>
        </w:rPr>
      </w:pPr>
      <w:r w:rsidRPr="000027A1">
        <w:rPr>
          <w:sz w:val="20"/>
          <w:szCs w:val="20"/>
          <w:lang w:val="sl-SI"/>
        </w:rPr>
        <w:t>člen</w:t>
      </w:r>
    </w:p>
    <w:p w14:paraId="7857B391" w14:textId="77777777" w:rsidR="00A37357" w:rsidRPr="000027A1" w:rsidRDefault="00A37357" w:rsidP="00A37357">
      <w:pPr>
        <w:pStyle w:val="len"/>
        <w:spacing w:before="0"/>
        <w:rPr>
          <w:sz w:val="20"/>
          <w:szCs w:val="20"/>
          <w:lang w:val="sl-SI"/>
        </w:rPr>
      </w:pPr>
      <w:r>
        <w:rPr>
          <w:sz w:val="20"/>
          <w:szCs w:val="20"/>
          <w:lang w:val="sl-SI"/>
        </w:rPr>
        <w:t>(fotografiranje mrliških mask)</w:t>
      </w:r>
    </w:p>
    <w:p w14:paraId="5790CCF7" w14:textId="77777777" w:rsidR="00A37357" w:rsidRDefault="00A37357" w:rsidP="00A37357">
      <w:pPr>
        <w:pStyle w:val="Odstavek"/>
        <w:spacing w:before="0"/>
        <w:ind w:firstLine="0"/>
        <w:rPr>
          <w:sz w:val="20"/>
          <w:szCs w:val="20"/>
          <w:lang w:val="sl-SI"/>
        </w:rPr>
      </w:pPr>
    </w:p>
    <w:p w14:paraId="69141358" w14:textId="77777777" w:rsidR="00A37357" w:rsidRPr="000027A1" w:rsidRDefault="00A37357" w:rsidP="00A37357">
      <w:pPr>
        <w:pStyle w:val="Odstavek"/>
        <w:spacing w:before="0"/>
        <w:ind w:firstLine="0"/>
        <w:rPr>
          <w:sz w:val="20"/>
          <w:szCs w:val="20"/>
          <w:lang w:val="sl-SI"/>
        </w:rPr>
      </w:pPr>
      <w:r w:rsidRPr="000027A1">
        <w:rPr>
          <w:sz w:val="20"/>
          <w:szCs w:val="20"/>
          <w:lang w:val="sl-SI"/>
        </w:rPr>
        <w:t xml:space="preserve">Fotografiranje in snemanje mrliških mask pri </w:t>
      </w:r>
      <w:r>
        <w:rPr>
          <w:sz w:val="20"/>
          <w:szCs w:val="20"/>
          <w:lang w:val="sl-SI"/>
        </w:rPr>
        <w:t>osebah</w:t>
      </w:r>
      <w:r w:rsidRPr="000027A1">
        <w:rPr>
          <w:sz w:val="20"/>
          <w:szCs w:val="20"/>
          <w:lang w:val="sl-SI"/>
        </w:rPr>
        <w:t>, umrlih za nalezljivo boleznijo</w:t>
      </w:r>
      <w:r>
        <w:rPr>
          <w:sz w:val="20"/>
          <w:szCs w:val="20"/>
          <w:lang w:val="sl-SI"/>
        </w:rPr>
        <w:t>,</w:t>
      </w:r>
      <w:r w:rsidRPr="000027A1">
        <w:rPr>
          <w:sz w:val="20"/>
          <w:szCs w:val="20"/>
          <w:lang w:val="sl-SI"/>
        </w:rPr>
        <w:t xml:space="preserve"> ni </w:t>
      </w:r>
      <w:r>
        <w:rPr>
          <w:sz w:val="20"/>
          <w:szCs w:val="20"/>
          <w:lang w:val="sl-SI"/>
        </w:rPr>
        <w:t>dovoljeno</w:t>
      </w:r>
      <w:r w:rsidRPr="000027A1">
        <w:rPr>
          <w:sz w:val="20"/>
          <w:szCs w:val="20"/>
          <w:lang w:val="sl-SI"/>
        </w:rPr>
        <w:t xml:space="preserve">, </w:t>
      </w:r>
      <w:r>
        <w:rPr>
          <w:sz w:val="20"/>
          <w:szCs w:val="20"/>
          <w:lang w:val="sl-SI"/>
        </w:rPr>
        <w:t xml:space="preserve">razen z </w:t>
      </w:r>
      <w:r w:rsidRPr="000027A1">
        <w:rPr>
          <w:sz w:val="20"/>
          <w:szCs w:val="20"/>
          <w:lang w:val="sl-SI"/>
        </w:rPr>
        <w:t xml:space="preserve">dovoljenjem in ob navzočnosti mrliškega preglednika. Pred fotografiranjem je treba ukreniti vse potrebno, da se nalezljiva bolezen ne prenese. </w:t>
      </w:r>
    </w:p>
    <w:p w14:paraId="4236FB39" w14:textId="77777777" w:rsidR="00A37357" w:rsidRDefault="00A37357" w:rsidP="00A37357">
      <w:pPr>
        <w:pStyle w:val="Poglavje"/>
        <w:spacing w:before="0"/>
        <w:rPr>
          <w:sz w:val="20"/>
          <w:szCs w:val="20"/>
        </w:rPr>
      </w:pPr>
    </w:p>
    <w:p w14:paraId="525094E5" w14:textId="77777777" w:rsidR="00A37357" w:rsidRDefault="00A37357" w:rsidP="00A37357">
      <w:pPr>
        <w:pStyle w:val="Poglavje"/>
        <w:spacing w:before="0"/>
        <w:rPr>
          <w:sz w:val="20"/>
          <w:szCs w:val="20"/>
        </w:rPr>
      </w:pPr>
    </w:p>
    <w:p w14:paraId="786CF133" w14:textId="77777777" w:rsidR="00A37357" w:rsidRPr="000027A1" w:rsidRDefault="00A37357" w:rsidP="00A37357">
      <w:pPr>
        <w:pStyle w:val="Poglavje"/>
        <w:spacing w:before="0"/>
        <w:rPr>
          <w:sz w:val="20"/>
          <w:szCs w:val="20"/>
        </w:rPr>
      </w:pPr>
      <w:r w:rsidRPr="000027A1">
        <w:rPr>
          <w:sz w:val="20"/>
          <w:szCs w:val="20"/>
        </w:rPr>
        <w:t>V. POKOP</w:t>
      </w:r>
    </w:p>
    <w:p w14:paraId="066E33D5" w14:textId="77777777" w:rsidR="00A37357" w:rsidRDefault="00A37357" w:rsidP="00A37357">
      <w:pPr>
        <w:pStyle w:val="len"/>
        <w:spacing w:before="0"/>
        <w:rPr>
          <w:sz w:val="20"/>
          <w:szCs w:val="20"/>
          <w:lang w:val="sl-SI"/>
        </w:rPr>
      </w:pPr>
    </w:p>
    <w:p w14:paraId="4CC7210F" w14:textId="77777777" w:rsidR="00A37357" w:rsidRDefault="00A37357" w:rsidP="00A37357">
      <w:pPr>
        <w:pStyle w:val="len"/>
        <w:numPr>
          <w:ilvl w:val="0"/>
          <w:numId w:val="40"/>
        </w:numPr>
        <w:spacing w:before="0"/>
        <w:rPr>
          <w:sz w:val="20"/>
          <w:szCs w:val="20"/>
          <w:lang w:val="sl-SI"/>
        </w:rPr>
      </w:pPr>
      <w:r w:rsidRPr="000027A1">
        <w:rPr>
          <w:sz w:val="20"/>
          <w:szCs w:val="20"/>
          <w:lang w:val="sl-SI"/>
        </w:rPr>
        <w:t>člen</w:t>
      </w:r>
    </w:p>
    <w:p w14:paraId="0E4C1C83" w14:textId="77777777" w:rsidR="00A37357" w:rsidRDefault="00A37357" w:rsidP="00A37357">
      <w:pPr>
        <w:pStyle w:val="len"/>
        <w:spacing w:before="0"/>
        <w:rPr>
          <w:sz w:val="20"/>
          <w:szCs w:val="20"/>
          <w:lang w:val="sl-SI"/>
        </w:rPr>
      </w:pPr>
      <w:r>
        <w:rPr>
          <w:sz w:val="20"/>
          <w:szCs w:val="20"/>
          <w:lang w:val="sl-SI"/>
        </w:rPr>
        <w:t>(kontrolni mrliški pregled)</w:t>
      </w:r>
    </w:p>
    <w:p w14:paraId="18EE7BD3" w14:textId="77777777" w:rsidR="00A37357" w:rsidRDefault="00A37357" w:rsidP="00A37357">
      <w:pPr>
        <w:pStyle w:val="Odstavek"/>
        <w:spacing w:before="0"/>
        <w:ind w:firstLine="0"/>
        <w:rPr>
          <w:sz w:val="20"/>
          <w:szCs w:val="20"/>
          <w:lang w:val="sl-SI"/>
        </w:rPr>
      </w:pPr>
    </w:p>
    <w:p w14:paraId="101103E7" w14:textId="77777777" w:rsidR="00A37357" w:rsidRDefault="00A37357" w:rsidP="00A37357">
      <w:pPr>
        <w:pStyle w:val="Odstavek"/>
        <w:spacing w:before="0"/>
        <w:ind w:firstLine="0"/>
        <w:rPr>
          <w:sz w:val="20"/>
          <w:szCs w:val="20"/>
          <w:lang w:val="sl-SI"/>
        </w:rPr>
      </w:pPr>
      <w:r>
        <w:rPr>
          <w:sz w:val="20"/>
          <w:szCs w:val="20"/>
          <w:lang w:val="sl-SI"/>
        </w:rPr>
        <w:t xml:space="preserve">(1) </w:t>
      </w:r>
      <w:r w:rsidRPr="000027A1">
        <w:rPr>
          <w:sz w:val="20"/>
          <w:szCs w:val="20"/>
          <w:lang w:val="sl-SI"/>
        </w:rPr>
        <w:t xml:space="preserve">Pokop oziroma upepelitev </w:t>
      </w:r>
      <w:r>
        <w:rPr>
          <w:sz w:val="20"/>
          <w:szCs w:val="20"/>
          <w:lang w:val="sl-SI"/>
        </w:rPr>
        <w:t>umrle osebe</w:t>
      </w:r>
      <w:r w:rsidRPr="000027A1">
        <w:rPr>
          <w:sz w:val="20"/>
          <w:szCs w:val="20"/>
          <w:lang w:val="sl-SI"/>
        </w:rPr>
        <w:t xml:space="preserve"> se opravi v skladu z zakonom, ki ureja pogrebno dejavnost. </w:t>
      </w:r>
    </w:p>
    <w:p w14:paraId="77CF7BDF" w14:textId="77777777" w:rsidR="00A37357" w:rsidRDefault="00A37357" w:rsidP="00A37357">
      <w:pPr>
        <w:pStyle w:val="Odstavek"/>
        <w:spacing w:before="0"/>
        <w:ind w:firstLine="0"/>
        <w:rPr>
          <w:sz w:val="20"/>
          <w:szCs w:val="20"/>
          <w:lang w:val="sl-SI"/>
        </w:rPr>
      </w:pPr>
    </w:p>
    <w:p w14:paraId="6DD01ABC" w14:textId="77777777" w:rsidR="00A37357" w:rsidRPr="000027A1" w:rsidRDefault="00A37357" w:rsidP="00A37357">
      <w:pPr>
        <w:pStyle w:val="Odstavek"/>
        <w:spacing w:before="0"/>
        <w:ind w:firstLine="0"/>
        <w:rPr>
          <w:sz w:val="20"/>
          <w:szCs w:val="20"/>
          <w:lang w:val="sl-SI"/>
        </w:rPr>
      </w:pPr>
      <w:r>
        <w:rPr>
          <w:sz w:val="20"/>
          <w:szCs w:val="20"/>
          <w:lang w:val="sl-SI"/>
        </w:rPr>
        <w:t xml:space="preserve">(2) </w:t>
      </w:r>
      <w:r w:rsidRPr="000027A1">
        <w:rPr>
          <w:sz w:val="20"/>
          <w:szCs w:val="20"/>
          <w:lang w:val="sl-SI"/>
        </w:rPr>
        <w:t>Pred upepelitvijo se opravi kontrolni mrliški pregled. Pregled opravi zdravnik mrliški preglednik</w:t>
      </w:r>
      <w:r>
        <w:rPr>
          <w:sz w:val="20"/>
          <w:szCs w:val="20"/>
          <w:lang w:val="sl-SI"/>
        </w:rPr>
        <w:t>,</w:t>
      </w:r>
      <w:r w:rsidRPr="000027A1">
        <w:rPr>
          <w:sz w:val="20"/>
          <w:szCs w:val="20"/>
          <w:lang w:val="sl-SI"/>
        </w:rPr>
        <w:t xml:space="preserve"> pristojen za območje, na katerem se opravi upepelitev.</w:t>
      </w:r>
    </w:p>
    <w:p w14:paraId="639EA0E5" w14:textId="77777777" w:rsidR="00A37357" w:rsidRPr="000027A1" w:rsidRDefault="00A37357" w:rsidP="00A37357">
      <w:pPr>
        <w:pStyle w:val="Poglavje"/>
        <w:spacing w:before="0"/>
        <w:rPr>
          <w:sz w:val="20"/>
          <w:szCs w:val="20"/>
        </w:rPr>
      </w:pPr>
    </w:p>
    <w:p w14:paraId="578F621B" w14:textId="77777777" w:rsidR="00A37357" w:rsidRDefault="00A37357" w:rsidP="00A37357">
      <w:pPr>
        <w:pStyle w:val="Poglavje"/>
        <w:spacing w:before="0"/>
        <w:rPr>
          <w:sz w:val="20"/>
          <w:szCs w:val="20"/>
        </w:rPr>
      </w:pPr>
    </w:p>
    <w:p w14:paraId="32B39BBF" w14:textId="77777777" w:rsidR="00A37357" w:rsidRDefault="00A37357" w:rsidP="00A37357">
      <w:pPr>
        <w:pStyle w:val="Poglavje"/>
        <w:spacing w:before="0"/>
        <w:rPr>
          <w:sz w:val="20"/>
          <w:szCs w:val="20"/>
        </w:rPr>
      </w:pPr>
      <w:r w:rsidRPr="000027A1">
        <w:rPr>
          <w:sz w:val="20"/>
          <w:szCs w:val="20"/>
        </w:rPr>
        <w:t>VI. TUJCI, TUJCI, KI NELEGALNO VSTOPIJO V DRŽAVO OZ. PROSILCI ZA MEDNARODNO ZAŠČITO, BREZDOMCI IN OSEBE, KATERIH PREBIVALIŠČE JE NEZNANO</w:t>
      </w:r>
    </w:p>
    <w:p w14:paraId="2F6AC47B" w14:textId="77777777" w:rsidR="00A37357" w:rsidRPr="000027A1" w:rsidRDefault="00A37357" w:rsidP="00A37357">
      <w:pPr>
        <w:pStyle w:val="Poglavje"/>
        <w:spacing w:before="0"/>
        <w:rPr>
          <w:sz w:val="20"/>
          <w:szCs w:val="20"/>
        </w:rPr>
      </w:pPr>
    </w:p>
    <w:p w14:paraId="2E007136" w14:textId="77777777" w:rsidR="00A37357" w:rsidRDefault="00A37357" w:rsidP="00A37357">
      <w:pPr>
        <w:pStyle w:val="len"/>
        <w:numPr>
          <w:ilvl w:val="0"/>
          <w:numId w:val="40"/>
        </w:numPr>
        <w:spacing w:before="0"/>
        <w:rPr>
          <w:sz w:val="20"/>
          <w:szCs w:val="20"/>
          <w:lang w:val="sl-SI"/>
        </w:rPr>
      </w:pPr>
      <w:r w:rsidRPr="000027A1">
        <w:rPr>
          <w:sz w:val="20"/>
          <w:szCs w:val="20"/>
          <w:lang w:val="sl-SI"/>
        </w:rPr>
        <w:t>člen</w:t>
      </w:r>
    </w:p>
    <w:p w14:paraId="6203E5E1" w14:textId="77777777" w:rsidR="00A37357" w:rsidRDefault="00A37357" w:rsidP="00A37357">
      <w:pPr>
        <w:pStyle w:val="len"/>
        <w:spacing w:before="0"/>
        <w:rPr>
          <w:sz w:val="20"/>
          <w:szCs w:val="20"/>
          <w:lang w:val="sl-SI"/>
        </w:rPr>
      </w:pPr>
      <w:r>
        <w:rPr>
          <w:sz w:val="20"/>
          <w:szCs w:val="20"/>
          <w:lang w:val="sl-SI"/>
        </w:rPr>
        <w:t>(zagotavljanje mrliških pregledov in obdukcij v primerih neznanega prebivališča)</w:t>
      </w:r>
    </w:p>
    <w:p w14:paraId="4A96CA98" w14:textId="77777777" w:rsidR="00A37357" w:rsidRPr="000027A1" w:rsidRDefault="00A37357" w:rsidP="00A37357">
      <w:pPr>
        <w:pStyle w:val="len"/>
        <w:spacing w:before="0"/>
        <w:rPr>
          <w:sz w:val="20"/>
          <w:szCs w:val="20"/>
          <w:lang w:val="sl-SI"/>
        </w:rPr>
      </w:pPr>
      <w:r>
        <w:rPr>
          <w:sz w:val="20"/>
          <w:szCs w:val="20"/>
          <w:lang w:val="sl-SI"/>
        </w:rPr>
        <w:t xml:space="preserve"> </w:t>
      </w:r>
    </w:p>
    <w:p w14:paraId="15E70B9A" w14:textId="3276EB06" w:rsidR="00A37357" w:rsidRPr="000027A1" w:rsidRDefault="00A37357" w:rsidP="00A37357">
      <w:pPr>
        <w:overflowPunct/>
        <w:textAlignment w:val="auto"/>
        <w:rPr>
          <w:rFonts w:eastAsia="Calibri" w:cs="Arial"/>
          <w:sz w:val="20"/>
          <w:szCs w:val="20"/>
        </w:rPr>
      </w:pPr>
      <w:r>
        <w:rPr>
          <w:rFonts w:eastAsia="Calibri" w:cs="Arial"/>
          <w:sz w:val="20"/>
          <w:szCs w:val="20"/>
        </w:rPr>
        <w:t xml:space="preserve">(1) </w:t>
      </w:r>
      <w:r w:rsidR="003E05CE">
        <w:rPr>
          <w:rFonts w:eastAsia="Calibri" w:cs="Arial"/>
          <w:sz w:val="20"/>
          <w:szCs w:val="20"/>
        </w:rPr>
        <w:t>Občina</w:t>
      </w:r>
      <w:r>
        <w:rPr>
          <w:rFonts w:eastAsia="Calibri" w:cs="Arial"/>
          <w:sz w:val="20"/>
          <w:szCs w:val="20"/>
        </w:rPr>
        <w:t xml:space="preserve"> </w:t>
      </w:r>
      <w:r w:rsidRPr="000027A1">
        <w:rPr>
          <w:rFonts w:eastAsia="Calibri" w:cs="Arial"/>
          <w:sz w:val="20"/>
          <w:szCs w:val="20"/>
        </w:rPr>
        <w:t xml:space="preserve">zagotovi </w:t>
      </w:r>
      <w:r>
        <w:rPr>
          <w:rFonts w:eastAsia="Calibri" w:cs="Arial"/>
          <w:sz w:val="20"/>
          <w:szCs w:val="20"/>
        </w:rPr>
        <w:t xml:space="preserve">opravljanje </w:t>
      </w:r>
      <w:r w:rsidRPr="000027A1">
        <w:rPr>
          <w:rFonts w:eastAsia="Calibri" w:cs="Arial"/>
          <w:sz w:val="20"/>
          <w:szCs w:val="20"/>
        </w:rPr>
        <w:t>mrlišk</w:t>
      </w:r>
      <w:r>
        <w:rPr>
          <w:rFonts w:eastAsia="Calibri" w:cs="Arial"/>
          <w:sz w:val="20"/>
          <w:szCs w:val="20"/>
        </w:rPr>
        <w:t>ih</w:t>
      </w:r>
      <w:r w:rsidRPr="000027A1">
        <w:rPr>
          <w:rFonts w:eastAsia="Calibri" w:cs="Arial"/>
          <w:sz w:val="20"/>
          <w:szCs w:val="20"/>
        </w:rPr>
        <w:t xml:space="preserve"> pregled</w:t>
      </w:r>
      <w:r>
        <w:rPr>
          <w:rFonts w:eastAsia="Calibri" w:cs="Arial"/>
          <w:sz w:val="20"/>
          <w:szCs w:val="20"/>
        </w:rPr>
        <w:t>ov</w:t>
      </w:r>
      <w:r w:rsidRPr="000027A1">
        <w:rPr>
          <w:rFonts w:eastAsia="Calibri" w:cs="Arial"/>
          <w:sz w:val="20"/>
          <w:szCs w:val="20"/>
        </w:rPr>
        <w:t xml:space="preserve"> tujcev, brezdomcev oziroma oseb, katerih </w:t>
      </w:r>
      <w:r>
        <w:rPr>
          <w:rFonts w:eastAsia="Calibri" w:cs="Arial"/>
          <w:sz w:val="20"/>
          <w:szCs w:val="20"/>
        </w:rPr>
        <w:t>kraj bivanja</w:t>
      </w:r>
      <w:r w:rsidRPr="000027A1">
        <w:rPr>
          <w:rFonts w:eastAsia="Calibri" w:cs="Arial"/>
          <w:sz w:val="20"/>
          <w:szCs w:val="20"/>
        </w:rPr>
        <w:t xml:space="preserve"> je</w:t>
      </w:r>
      <w:r>
        <w:rPr>
          <w:rFonts w:eastAsia="Calibri" w:cs="Arial"/>
          <w:sz w:val="20"/>
          <w:szCs w:val="20"/>
        </w:rPr>
        <w:t xml:space="preserve"> v trenutku smrti</w:t>
      </w:r>
      <w:r w:rsidRPr="000027A1">
        <w:rPr>
          <w:rFonts w:eastAsia="Calibri" w:cs="Arial"/>
          <w:sz w:val="20"/>
          <w:szCs w:val="20"/>
        </w:rPr>
        <w:t xml:space="preserve"> neznan, morebitne obdukcije, tehnično pomoč v zvezi z obdukcijo in pokop oziroma upepelitev v zvezi s temi osebami, po kraju smrti oziroma kraju najdbe trupla tujca, brezdomca oziroma osebe, katere bivališče je neznano. </w:t>
      </w:r>
    </w:p>
    <w:p w14:paraId="5BB4D960" w14:textId="77777777" w:rsidR="00A37357" w:rsidRPr="000027A1" w:rsidRDefault="00A37357" w:rsidP="00A37357">
      <w:pPr>
        <w:overflowPunct/>
        <w:ind w:firstLine="1021"/>
        <w:textAlignment w:val="auto"/>
        <w:rPr>
          <w:rFonts w:eastAsia="Calibri" w:cs="Arial"/>
          <w:sz w:val="20"/>
          <w:szCs w:val="20"/>
        </w:rPr>
      </w:pPr>
    </w:p>
    <w:p w14:paraId="44042E30" w14:textId="6756324B" w:rsidR="00A37357" w:rsidRPr="000027A1" w:rsidRDefault="00A37357" w:rsidP="00A37357">
      <w:pPr>
        <w:overflowPunct/>
        <w:textAlignment w:val="auto"/>
        <w:rPr>
          <w:rFonts w:eastAsia="Calibri" w:cs="Arial"/>
          <w:sz w:val="20"/>
          <w:szCs w:val="20"/>
        </w:rPr>
      </w:pPr>
      <w:r>
        <w:rPr>
          <w:rFonts w:eastAsia="Calibri" w:cs="Arial"/>
          <w:sz w:val="20"/>
          <w:szCs w:val="20"/>
        </w:rPr>
        <w:lastRenderedPageBreak/>
        <w:t xml:space="preserve">(2) </w:t>
      </w:r>
      <w:r w:rsidR="00F47E3D">
        <w:rPr>
          <w:rFonts w:eastAsia="Calibri" w:cs="Arial"/>
          <w:sz w:val="20"/>
          <w:szCs w:val="20"/>
        </w:rPr>
        <w:t>Občina</w:t>
      </w:r>
      <w:r>
        <w:rPr>
          <w:rFonts w:eastAsia="Calibri" w:cs="Arial"/>
          <w:sz w:val="20"/>
          <w:szCs w:val="20"/>
        </w:rPr>
        <w:t xml:space="preserve"> </w:t>
      </w:r>
      <w:r w:rsidR="00467CB4">
        <w:rPr>
          <w:rFonts w:eastAsia="Calibri" w:cs="Arial"/>
          <w:sz w:val="20"/>
          <w:szCs w:val="20"/>
        </w:rPr>
        <w:t xml:space="preserve">mora </w:t>
      </w:r>
      <w:r w:rsidRPr="000027A1">
        <w:rPr>
          <w:rFonts w:eastAsia="Calibri" w:cs="Arial"/>
          <w:sz w:val="20"/>
          <w:szCs w:val="20"/>
        </w:rPr>
        <w:t xml:space="preserve">v primeru tujcev, katerih bivališče je neznano, pridobiti vse potrebne podatke, da se naknadno ugotovi njihovo bivališče in zahteva plačilo vseh stroškov iz prejšnjega odstavka od pristojnega tujega organa. Pravica do povrnitve stroškov zastara po preteku dveh let od pokopa oziroma upepelitve umrlega. </w:t>
      </w:r>
    </w:p>
    <w:p w14:paraId="6F6CBA02" w14:textId="77777777" w:rsidR="00A37357" w:rsidRPr="000027A1" w:rsidRDefault="00A37357" w:rsidP="00A37357">
      <w:pPr>
        <w:overflowPunct/>
        <w:ind w:firstLine="993"/>
        <w:textAlignment w:val="auto"/>
        <w:rPr>
          <w:rFonts w:eastAsia="Calibri" w:cs="Arial"/>
          <w:sz w:val="20"/>
          <w:szCs w:val="20"/>
        </w:rPr>
      </w:pPr>
    </w:p>
    <w:p w14:paraId="3928BF03" w14:textId="403CC4DE" w:rsidR="00A37357" w:rsidRDefault="00A37357" w:rsidP="00A37357">
      <w:pPr>
        <w:overflowPunct/>
        <w:textAlignment w:val="auto"/>
        <w:rPr>
          <w:rFonts w:eastAsia="Calibri" w:cs="Arial"/>
          <w:sz w:val="20"/>
          <w:szCs w:val="20"/>
        </w:rPr>
      </w:pPr>
      <w:r>
        <w:rPr>
          <w:rFonts w:eastAsia="Calibri" w:cs="Arial"/>
          <w:sz w:val="20"/>
          <w:szCs w:val="20"/>
        </w:rPr>
        <w:t xml:space="preserve">(3) </w:t>
      </w:r>
      <w:r w:rsidRPr="000027A1">
        <w:rPr>
          <w:rFonts w:eastAsia="Calibri" w:cs="Arial"/>
          <w:sz w:val="20"/>
          <w:szCs w:val="20"/>
        </w:rPr>
        <w:t xml:space="preserve">Ko </w:t>
      </w:r>
      <w:r w:rsidR="00F47E3D">
        <w:rPr>
          <w:rFonts w:eastAsia="Calibri" w:cs="Arial"/>
          <w:sz w:val="20"/>
          <w:szCs w:val="20"/>
        </w:rPr>
        <w:t>občina</w:t>
      </w:r>
      <w:r w:rsidR="002A5461">
        <w:rPr>
          <w:rFonts w:eastAsia="Calibri" w:cs="Arial"/>
          <w:sz w:val="20"/>
          <w:szCs w:val="20"/>
        </w:rPr>
        <w:t>,</w:t>
      </w:r>
      <w:r>
        <w:rPr>
          <w:rFonts w:eastAsia="Calibri" w:cs="Arial"/>
          <w:sz w:val="20"/>
          <w:szCs w:val="20"/>
        </w:rPr>
        <w:t xml:space="preserve"> </w:t>
      </w:r>
      <w:r w:rsidRPr="000027A1">
        <w:rPr>
          <w:rFonts w:eastAsia="Calibri" w:cs="Arial"/>
          <w:sz w:val="20"/>
          <w:szCs w:val="20"/>
        </w:rPr>
        <w:t>v primeru tujcev</w:t>
      </w:r>
      <w:r w:rsidR="00343C00">
        <w:rPr>
          <w:rFonts w:eastAsia="Calibri" w:cs="Arial"/>
          <w:sz w:val="20"/>
          <w:szCs w:val="20"/>
        </w:rPr>
        <w:t xml:space="preserve"> iz prejšnjega odstavka</w:t>
      </w:r>
      <w:r>
        <w:rPr>
          <w:rFonts w:eastAsia="Calibri" w:cs="Arial"/>
          <w:sz w:val="20"/>
          <w:szCs w:val="20"/>
        </w:rPr>
        <w:t>,</w:t>
      </w:r>
      <w:r w:rsidRPr="000027A1">
        <w:rPr>
          <w:rFonts w:eastAsia="Calibri" w:cs="Arial"/>
          <w:sz w:val="20"/>
          <w:szCs w:val="20"/>
        </w:rPr>
        <w:t xml:space="preserve"> stori vse potrebno za pridobitev podatkov o prebivališču umrlega ali njegovih svojcev, </w:t>
      </w:r>
      <w:r w:rsidR="007564F4">
        <w:rPr>
          <w:rFonts w:eastAsia="Calibri" w:cs="Arial"/>
          <w:sz w:val="20"/>
          <w:szCs w:val="20"/>
        </w:rPr>
        <w:t xml:space="preserve">račun vključno z obrazložitvijo </w:t>
      </w:r>
      <w:r w:rsidR="00343C00">
        <w:rPr>
          <w:rFonts w:eastAsia="Calibri" w:cs="Arial"/>
          <w:sz w:val="20"/>
          <w:szCs w:val="20"/>
        </w:rPr>
        <w:t xml:space="preserve">in zbrano dokumentacijo </w:t>
      </w:r>
      <w:r w:rsidR="007564F4">
        <w:rPr>
          <w:rFonts w:eastAsia="Calibri" w:cs="Arial"/>
          <w:sz w:val="20"/>
          <w:szCs w:val="20"/>
        </w:rPr>
        <w:t xml:space="preserve">pošlje v izplačilo </w:t>
      </w:r>
      <w:r w:rsidRPr="000027A1">
        <w:rPr>
          <w:rFonts w:eastAsia="Calibri" w:cs="Arial"/>
          <w:sz w:val="20"/>
          <w:szCs w:val="20"/>
        </w:rPr>
        <w:t>ministrstv</w:t>
      </w:r>
      <w:r w:rsidR="007564F4">
        <w:rPr>
          <w:rFonts w:eastAsia="Calibri" w:cs="Arial"/>
          <w:sz w:val="20"/>
          <w:szCs w:val="20"/>
        </w:rPr>
        <w:t>u</w:t>
      </w:r>
      <w:r w:rsidRPr="000027A1">
        <w:rPr>
          <w:rFonts w:eastAsia="Calibri" w:cs="Arial"/>
          <w:sz w:val="20"/>
          <w:szCs w:val="20"/>
        </w:rPr>
        <w:t xml:space="preserve">. </w:t>
      </w:r>
    </w:p>
    <w:p w14:paraId="6B34994C" w14:textId="77777777" w:rsidR="00A37357" w:rsidRPr="000027A1" w:rsidRDefault="00A37357" w:rsidP="00A37357">
      <w:pPr>
        <w:overflowPunct/>
        <w:textAlignment w:val="auto"/>
        <w:rPr>
          <w:rFonts w:eastAsia="Calibri" w:cs="Arial"/>
          <w:sz w:val="20"/>
          <w:szCs w:val="20"/>
        </w:rPr>
      </w:pPr>
    </w:p>
    <w:p w14:paraId="5BE9F630" w14:textId="5306D848" w:rsidR="00A37357" w:rsidRPr="00A37357" w:rsidRDefault="00A37357" w:rsidP="00A37357">
      <w:pPr>
        <w:overflowPunct/>
        <w:textAlignment w:val="auto"/>
        <w:rPr>
          <w:rFonts w:eastAsia="Calibri" w:cs="Arial"/>
          <w:sz w:val="20"/>
          <w:szCs w:val="20"/>
        </w:rPr>
      </w:pPr>
      <w:r>
        <w:rPr>
          <w:rFonts w:eastAsia="Calibri" w:cs="Arial"/>
          <w:sz w:val="20"/>
          <w:szCs w:val="20"/>
        </w:rPr>
        <w:t xml:space="preserve">(4) </w:t>
      </w:r>
      <w:r w:rsidRPr="000027A1">
        <w:rPr>
          <w:rFonts w:eastAsia="Calibri" w:cs="Arial"/>
          <w:sz w:val="20"/>
          <w:szCs w:val="20"/>
        </w:rPr>
        <w:t xml:space="preserve">Plačnik opravljenih mrliških pregledov </w:t>
      </w:r>
      <w:r w:rsidRPr="000027A1">
        <w:rPr>
          <w:sz w:val="20"/>
          <w:szCs w:val="20"/>
        </w:rPr>
        <w:t xml:space="preserve">tujcev, ki nelegalno vstopijo v državo </w:t>
      </w:r>
      <w:r>
        <w:rPr>
          <w:sz w:val="20"/>
          <w:szCs w:val="20"/>
        </w:rPr>
        <w:t>in</w:t>
      </w:r>
      <w:r w:rsidRPr="000027A1">
        <w:rPr>
          <w:sz w:val="20"/>
          <w:szCs w:val="20"/>
        </w:rPr>
        <w:t xml:space="preserve"> prosilc</w:t>
      </w:r>
      <w:r>
        <w:rPr>
          <w:sz w:val="20"/>
          <w:szCs w:val="20"/>
        </w:rPr>
        <w:t>ev</w:t>
      </w:r>
      <w:r w:rsidRPr="000027A1">
        <w:rPr>
          <w:sz w:val="20"/>
          <w:szCs w:val="20"/>
        </w:rPr>
        <w:t xml:space="preserve"> za </w:t>
      </w:r>
      <w:r w:rsidRPr="00B61A9C">
        <w:rPr>
          <w:rFonts w:eastAsia="Calibri" w:cs="Arial"/>
          <w:sz w:val="20"/>
          <w:szCs w:val="20"/>
        </w:rPr>
        <w:t>mednarodno</w:t>
      </w:r>
      <w:r w:rsidRPr="000027A1">
        <w:rPr>
          <w:sz w:val="20"/>
          <w:szCs w:val="20"/>
        </w:rPr>
        <w:t xml:space="preserve"> zaščito</w:t>
      </w:r>
      <w:r w:rsidRPr="000027A1">
        <w:rPr>
          <w:rFonts w:eastAsia="Calibri" w:cs="Arial"/>
          <w:sz w:val="20"/>
          <w:szCs w:val="20"/>
        </w:rPr>
        <w:t>, morebitnih obdukcij</w:t>
      </w:r>
      <w:r w:rsidR="00612E6F">
        <w:rPr>
          <w:rFonts w:eastAsia="Calibri" w:cs="Arial"/>
          <w:sz w:val="20"/>
          <w:szCs w:val="20"/>
        </w:rPr>
        <w:t xml:space="preserve"> in</w:t>
      </w:r>
      <w:r w:rsidRPr="000027A1">
        <w:rPr>
          <w:rFonts w:eastAsia="Calibri" w:cs="Arial"/>
          <w:sz w:val="20"/>
          <w:szCs w:val="20"/>
        </w:rPr>
        <w:t xml:space="preserve"> tehnične pomoči v zvezi z obdukcijo</w:t>
      </w:r>
      <w:r w:rsidRPr="00A37357">
        <w:rPr>
          <w:rFonts w:eastAsia="Calibri" w:cs="Arial"/>
          <w:sz w:val="20"/>
          <w:szCs w:val="20"/>
        </w:rPr>
        <w:t xml:space="preserve"> je ministrstvo, če ni bilo mogoče zagotoviti plačila na drug način. </w:t>
      </w:r>
    </w:p>
    <w:p w14:paraId="399679C3" w14:textId="77777777" w:rsidR="00A37357" w:rsidRPr="00A37357" w:rsidRDefault="00A37357" w:rsidP="00A37357">
      <w:pPr>
        <w:overflowPunct/>
        <w:ind w:firstLine="1021"/>
        <w:textAlignment w:val="auto"/>
        <w:rPr>
          <w:rFonts w:eastAsia="Calibri" w:cs="Arial"/>
          <w:sz w:val="20"/>
          <w:szCs w:val="20"/>
        </w:rPr>
      </w:pPr>
    </w:p>
    <w:p w14:paraId="5CC9FE03" w14:textId="77777777" w:rsidR="00A37357" w:rsidRPr="00A37357" w:rsidRDefault="00A37357" w:rsidP="00A37357">
      <w:pPr>
        <w:overflowPunct/>
        <w:ind w:firstLine="1021"/>
        <w:textAlignment w:val="auto"/>
        <w:rPr>
          <w:rFonts w:eastAsia="Calibri" w:cs="Arial"/>
          <w:sz w:val="20"/>
          <w:szCs w:val="20"/>
        </w:rPr>
      </w:pPr>
    </w:p>
    <w:p w14:paraId="4C22A091" w14:textId="77777777" w:rsidR="00A37357" w:rsidRPr="00A37357" w:rsidRDefault="00A37357" w:rsidP="00A37357">
      <w:pPr>
        <w:overflowPunct/>
        <w:ind w:firstLine="1021"/>
        <w:textAlignment w:val="auto"/>
        <w:rPr>
          <w:rFonts w:eastAsia="Calibri" w:cs="Arial"/>
          <w:sz w:val="20"/>
          <w:szCs w:val="20"/>
        </w:rPr>
      </w:pPr>
      <w:r w:rsidRPr="00A37357">
        <w:rPr>
          <w:rFonts w:eastAsia="Calibri" w:cs="Arial"/>
          <w:sz w:val="20"/>
          <w:szCs w:val="20"/>
        </w:rPr>
        <w:t>VII. STROŠKI IN POSTOPEK UVELJAVLJANJA PLAČILA OPRAVLJENIH STORITEV</w:t>
      </w:r>
    </w:p>
    <w:p w14:paraId="6776AE98" w14:textId="77777777" w:rsidR="00A37357" w:rsidRPr="00A37357" w:rsidRDefault="00A37357" w:rsidP="00A37357">
      <w:pPr>
        <w:overflowPunct/>
        <w:ind w:firstLine="1021"/>
        <w:jc w:val="center"/>
        <w:textAlignment w:val="auto"/>
        <w:rPr>
          <w:rFonts w:eastAsia="Calibri" w:cs="Arial"/>
          <w:b/>
          <w:bCs/>
          <w:sz w:val="20"/>
          <w:szCs w:val="20"/>
        </w:rPr>
      </w:pPr>
    </w:p>
    <w:p w14:paraId="4F14E7D7" w14:textId="77777777" w:rsidR="00A37357" w:rsidRPr="00A37357" w:rsidRDefault="00A37357" w:rsidP="00A37357">
      <w:pPr>
        <w:pStyle w:val="len"/>
        <w:numPr>
          <w:ilvl w:val="0"/>
          <w:numId w:val="40"/>
        </w:numPr>
        <w:spacing w:before="0"/>
        <w:rPr>
          <w:sz w:val="20"/>
          <w:szCs w:val="20"/>
          <w:lang w:val="sl-SI"/>
        </w:rPr>
      </w:pPr>
      <w:bookmarkStart w:id="0" w:name="_Hlk68259464"/>
      <w:r w:rsidRPr="00A37357">
        <w:rPr>
          <w:sz w:val="20"/>
          <w:szCs w:val="20"/>
          <w:lang w:val="sl-SI"/>
        </w:rPr>
        <w:t>člen</w:t>
      </w:r>
    </w:p>
    <w:p w14:paraId="700F0F26" w14:textId="77777777" w:rsidR="00A37357" w:rsidRPr="00A37357" w:rsidRDefault="00A37357" w:rsidP="00A37357">
      <w:pPr>
        <w:overflowPunct/>
        <w:ind w:firstLine="1021"/>
        <w:jc w:val="center"/>
        <w:textAlignment w:val="auto"/>
        <w:rPr>
          <w:rFonts w:eastAsia="Calibri" w:cs="Arial"/>
          <w:b/>
          <w:bCs/>
          <w:sz w:val="20"/>
          <w:szCs w:val="20"/>
        </w:rPr>
      </w:pPr>
      <w:r w:rsidRPr="00A37357">
        <w:rPr>
          <w:rFonts w:eastAsia="Calibri" w:cs="Arial"/>
          <w:b/>
          <w:bCs/>
          <w:sz w:val="20"/>
          <w:szCs w:val="20"/>
        </w:rPr>
        <w:t>(uveljavljanje plačila stroškov)</w:t>
      </w:r>
    </w:p>
    <w:p w14:paraId="0CC5222A" w14:textId="77777777" w:rsidR="00A37357" w:rsidRPr="00A37357" w:rsidRDefault="00A37357" w:rsidP="00A37357">
      <w:pPr>
        <w:overflowPunct/>
        <w:ind w:firstLine="1021"/>
        <w:jc w:val="center"/>
        <w:textAlignment w:val="auto"/>
        <w:rPr>
          <w:rFonts w:eastAsia="Calibri" w:cs="Arial"/>
          <w:sz w:val="20"/>
          <w:szCs w:val="20"/>
        </w:rPr>
      </w:pPr>
      <w:r w:rsidRPr="00A37357">
        <w:rPr>
          <w:rFonts w:eastAsia="Calibri" w:cs="Arial"/>
          <w:sz w:val="20"/>
          <w:szCs w:val="20"/>
        </w:rPr>
        <w:t xml:space="preserve"> </w:t>
      </w:r>
    </w:p>
    <w:p w14:paraId="32E5E287" w14:textId="37B9DCD7" w:rsidR="00DA6274" w:rsidRPr="00DA6274" w:rsidRDefault="00DA6274" w:rsidP="00DA6274">
      <w:pPr>
        <w:overflowPunct/>
        <w:textAlignment w:val="auto"/>
        <w:rPr>
          <w:rFonts w:eastAsia="Calibri" w:cs="Arial"/>
          <w:sz w:val="20"/>
          <w:szCs w:val="20"/>
        </w:rPr>
      </w:pPr>
      <w:r w:rsidRPr="00DA6274">
        <w:rPr>
          <w:rFonts w:eastAsia="Calibri" w:cs="Arial"/>
          <w:sz w:val="20"/>
          <w:szCs w:val="20"/>
        </w:rPr>
        <w:t>(1) Plačilo stroškov za opravljene mrliške preglede zagotavlja ministrstvo na podlagi prejet</w:t>
      </w:r>
      <w:r w:rsidR="003E05CE">
        <w:rPr>
          <w:rFonts w:eastAsia="Calibri" w:cs="Arial"/>
          <w:sz w:val="20"/>
          <w:szCs w:val="20"/>
        </w:rPr>
        <w:t>ega zbirnega računa</w:t>
      </w:r>
      <w:r w:rsidRPr="00DA6274">
        <w:rPr>
          <w:rFonts w:eastAsia="Calibri" w:cs="Arial"/>
          <w:sz w:val="20"/>
          <w:szCs w:val="20"/>
        </w:rPr>
        <w:t xml:space="preserve">, ki </w:t>
      </w:r>
      <w:r w:rsidR="003E05CE">
        <w:rPr>
          <w:rFonts w:eastAsia="Calibri" w:cs="Arial"/>
          <w:sz w:val="20"/>
          <w:szCs w:val="20"/>
        </w:rPr>
        <w:t>ga</w:t>
      </w:r>
      <w:r w:rsidRPr="00DA6274">
        <w:rPr>
          <w:rFonts w:eastAsia="Calibri" w:cs="Arial"/>
          <w:sz w:val="20"/>
          <w:szCs w:val="20"/>
        </w:rPr>
        <w:t xml:space="preserve"> pooblaščeni izvajalec izstavi do 10. v mesecu za pretekli mesec. </w:t>
      </w:r>
    </w:p>
    <w:p w14:paraId="6E381B3F" w14:textId="0F00F5E4" w:rsidR="00DA6274" w:rsidRPr="00DA6274" w:rsidRDefault="00DA6274" w:rsidP="00DA6274">
      <w:pPr>
        <w:overflowPunct/>
        <w:textAlignment w:val="auto"/>
        <w:rPr>
          <w:rFonts w:eastAsia="Calibri" w:cs="Arial"/>
          <w:sz w:val="20"/>
          <w:szCs w:val="20"/>
        </w:rPr>
      </w:pPr>
      <w:r w:rsidRPr="00DA6274">
        <w:rPr>
          <w:rFonts w:eastAsia="Calibri" w:cs="Arial"/>
          <w:sz w:val="20"/>
          <w:szCs w:val="20"/>
        </w:rPr>
        <w:t xml:space="preserve">  </w:t>
      </w:r>
    </w:p>
    <w:p w14:paraId="68C57765" w14:textId="46AFC7E9" w:rsidR="00DA6274" w:rsidRPr="00DA6274" w:rsidRDefault="00DA6274" w:rsidP="00DA6274">
      <w:pPr>
        <w:overflowPunct/>
        <w:textAlignment w:val="auto"/>
        <w:rPr>
          <w:rFonts w:eastAsia="Calibri" w:cs="Arial"/>
          <w:sz w:val="20"/>
          <w:szCs w:val="20"/>
        </w:rPr>
      </w:pPr>
      <w:r w:rsidRPr="00DA6274">
        <w:rPr>
          <w:rFonts w:eastAsia="Calibri" w:cs="Arial"/>
          <w:sz w:val="20"/>
          <w:szCs w:val="20"/>
        </w:rPr>
        <w:t>(2)</w:t>
      </w:r>
      <w:r w:rsidR="006C7430">
        <w:rPr>
          <w:rFonts w:eastAsia="Calibri" w:cs="Arial"/>
          <w:sz w:val="20"/>
          <w:szCs w:val="20"/>
        </w:rPr>
        <w:t xml:space="preserve"> </w:t>
      </w:r>
      <w:r w:rsidR="004E1FB7">
        <w:rPr>
          <w:rFonts w:eastAsia="Calibri" w:cs="Arial"/>
          <w:sz w:val="20"/>
          <w:szCs w:val="20"/>
        </w:rPr>
        <w:t>B</w:t>
      </w:r>
      <w:r w:rsidR="006C7430">
        <w:rPr>
          <w:rFonts w:eastAsia="Calibri" w:cs="Arial"/>
          <w:sz w:val="20"/>
          <w:szCs w:val="20"/>
        </w:rPr>
        <w:t>olnišnica</w:t>
      </w:r>
      <w:r w:rsidRPr="00DA6274">
        <w:rPr>
          <w:rFonts w:eastAsia="Calibri" w:cs="Arial"/>
          <w:sz w:val="20"/>
          <w:szCs w:val="20"/>
        </w:rPr>
        <w:t xml:space="preserve"> </w:t>
      </w:r>
      <w:r w:rsidR="004E1FB7">
        <w:rPr>
          <w:rFonts w:eastAsia="Calibri" w:cs="Arial"/>
          <w:sz w:val="20"/>
          <w:szCs w:val="20"/>
        </w:rPr>
        <w:t xml:space="preserve">ali drugi izvajalec </w:t>
      </w:r>
      <w:r w:rsidRPr="00DA6274">
        <w:rPr>
          <w:rFonts w:eastAsia="Calibri" w:cs="Arial"/>
          <w:sz w:val="20"/>
          <w:szCs w:val="20"/>
        </w:rPr>
        <w:t xml:space="preserve">za opravljene obdukcije posreduje ministrstvu </w:t>
      </w:r>
      <w:r w:rsidR="003E05CE">
        <w:rPr>
          <w:rFonts w:eastAsia="Calibri" w:cs="Arial"/>
          <w:sz w:val="20"/>
          <w:szCs w:val="20"/>
        </w:rPr>
        <w:t>zbirni</w:t>
      </w:r>
      <w:r w:rsidRPr="00DA6274">
        <w:rPr>
          <w:rFonts w:eastAsia="Calibri" w:cs="Arial"/>
          <w:sz w:val="20"/>
          <w:szCs w:val="20"/>
        </w:rPr>
        <w:t xml:space="preserve"> račun za opravljene obdukcije do 10. v mesecu za pretekli mesec.   </w:t>
      </w:r>
    </w:p>
    <w:p w14:paraId="75B2335C" w14:textId="77777777" w:rsidR="00DA6274" w:rsidRPr="00DA6274" w:rsidRDefault="00DA6274" w:rsidP="00DA6274">
      <w:pPr>
        <w:overflowPunct/>
        <w:textAlignment w:val="auto"/>
        <w:rPr>
          <w:rFonts w:eastAsia="Calibri" w:cs="Arial"/>
          <w:sz w:val="20"/>
          <w:szCs w:val="20"/>
        </w:rPr>
      </w:pPr>
    </w:p>
    <w:p w14:paraId="415727E1" w14:textId="1875738E" w:rsidR="00DA6274" w:rsidRPr="00DA6274" w:rsidRDefault="00DA6274" w:rsidP="00DA6274">
      <w:pPr>
        <w:overflowPunct/>
        <w:textAlignment w:val="auto"/>
        <w:rPr>
          <w:rFonts w:eastAsia="Calibri" w:cs="Arial"/>
          <w:sz w:val="20"/>
          <w:szCs w:val="20"/>
        </w:rPr>
      </w:pPr>
      <w:r w:rsidRPr="00DA6274">
        <w:rPr>
          <w:rFonts w:eastAsia="Calibri" w:cs="Arial"/>
          <w:sz w:val="20"/>
          <w:szCs w:val="20"/>
        </w:rPr>
        <w:t xml:space="preserve">(3) Izvajalec tehnične pomoči  iz 5. odstavka 10. člena tega pravilnika posreduje ministrstvu </w:t>
      </w:r>
      <w:r w:rsidR="003E05CE">
        <w:rPr>
          <w:rFonts w:eastAsia="Calibri" w:cs="Arial"/>
          <w:sz w:val="20"/>
          <w:szCs w:val="20"/>
        </w:rPr>
        <w:t>zbirni račun</w:t>
      </w:r>
      <w:r w:rsidRPr="00DA6274">
        <w:rPr>
          <w:rFonts w:eastAsia="Calibri" w:cs="Arial"/>
          <w:sz w:val="20"/>
          <w:szCs w:val="20"/>
        </w:rPr>
        <w:t xml:space="preserve"> za opravljeno tehnično pomoč v zvezi z obdukcijami do 10. v mesecu za pretekli mesec</w:t>
      </w:r>
      <w:r w:rsidR="004E1FB7">
        <w:rPr>
          <w:rFonts w:eastAsia="Calibri" w:cs="Arial"/>
          <w:sz w:val="20"/>
          <w:szCs w:val="20"/>
        </w:rPr>
        <w:t>.</w:t>
      </w:r>
      <w:r w:rsidRPr="00DA6274">
        <w:rPr>
          <w:rFonts w:eastAsia="Calibri" w:cs="Arial"/>
          <w:sz w:val="20"/>
          <w:szCs w:val="20"/>
        </w:rPr>
        <w:t xml:space="preserve"> </w:t>
      </w:r>
    </w:p>
    <w:p w14:paraId="76802801" w14:textId="77777777" w:rsidR="00DA6274" w:rsidRPr="00DA6274" w:rsidRDefault="00DA6274" w:rsidP="00DA6274">
      <w:pPr>
        <w:overflowPunct/>
        <w:textAlignment w:val="auto"/>
        <w:rPr>
          <w:rFonts w:eastAsia="Calibri" w:cs="Arial"/>
          <w:sz w:val="20"/>
          <w:szCs w:val="20"/>
        </w:rPr>
      </w:pPr>
    </w:p>
    <w:p w14:paraId="2D8BA547" w14:textId="2F15AE80" w:rsidR="00DA6274" w:rsidRPr="00DA6274" w:rsidRDefault="00DA6274" w:rsidP="00DA6274">
      <w:pPr>
        <w:overflowPunct/>
        <w:textAlignment w:val="auto"/>
        <w:rPr>
          <w:rFonts w:eastAsia="Calibri" w:cs="Arial"/>
          <w:sz w:val="20"/>
          <w:szCs w:val="20"/>
        </w:rPr>
      </w:pPr>
      <w:r w:rsidRPr="00DA6274">
        <w:rPr>
          <w:rFonts w:eastAsia="Calibri" w:cs="Arial"/>
          <w:sz w:val="20"/>
          <w:szCs w:val="20"/>
        </w:rPr>
        <w:t xml:space="preserve">(4) </w:t>
      </w:r>
      <w:r w:rsidR="00467CB4">
        <w:rPr>
          <w:rFonts w:eastAsia="Calibri" w:cs="Arial"/>
          <w:sz w:val="20"/>
          <w:szCs w:val="20"/>
        </w:rPr>
        <w:t xml:space="preserve">Izvajalci iz </w:t>
      </w:r>
      <w:r w:rsidR="00BC54BE">
        <w:rPr>
          <w:rFonts w:eastAsia="Calibri" w:cs="Arial"/>
          <w:sz w:val="20"/>
          <w:szCs w:val="20"/>
        </w:rPr>
        <w:t xml:space="preserve">prvega, </w:t>
      </w:r>
      <w:r w:rsidR="00467CB4">
        <w:rPr>
          <w:rFonts w:eastAsia="Calibri" w:cs="Arial"/>
          <w:sz w:val="20"/>
          <w:szCs w:val="20"/>
        </w:rPr>
        <w:t xml:space="preserve">drugega in tretjega odstavka tega člena </w:t>
      </w:r>
      <w:r w:rsidRPr="00DA6274">
        <w:rPr>
          <w:rFonts w:eastAsia="Calibri" w:cs="Arial"/>
          <w:sz w:val="20"/>
          <w:szCs w:val="20"/>
        </w:rPr>
        <w:t xml:space="preserve"> hrani</w:t>
      </w:r>
      <w:r w:rsidR="00467CB4">
        <w:rPr>
          <w:rFonts w:eastAsia="Calibri" w:cs="Arial"/>
          <w:sz w:val="20"/>
          <w:szCs w:val="20"/>
        </w:rPr>
        <w:t>jo</w:t>
      </w:r>
      <w:r w:rsidRPr="00DA6274">
        <w:rPr>
          <w:rFonts w:eastAsia="Calibri" w:cs="Arial"/>
          <w:sz w:val="20"/>
          <w:szCs w:val="20"/>
        </w:rPr>
        <w:t xml:space="preserve"> vso dokumentacijo, na podlagi katere uveljavlja</w:t>
      </w:r>
      <w:r w:rsidR="00467CB4">
        <w:rPr>
          <w:rFonts w:eastAsia="Calibri" w:cs="Arial"/>
          <w:sz w:val="20"/>
          <w:szCs w:val="20"/>
        </w:rPr>
        <w:t>jo</w:t>
      </w:r>
      <w:r w:rsidRPr="00DA6274">
        <w:rPr>
          <w:rFonts w:eastAsia="Calibri" w:cs="Arial"/>
          <w:sz w:val="20"/>
          <w:szCs w:val="20"/>
        </w:rPr>
        <w:t xml:space="preserve"> plačilo  stroškov, in jo na zahtevo ministrstva predloži</w:t>
      </w:r>
      <w:r w:rsidR="00467CB4">
        <w:rPr>
          <w:rFonts w:eastAsia="Calibri" w:cs="Arial"/>
          <w:sz w:val="20"/>
          <w:szCs w:val="20"/>
        </w:rPr>
        <w:t>jo</w:t>
      </w:r>
      <w:r w:rsidRPr="00DA6274">
        <w:rPr>
          <w:rFonts w:eastAsia="Calibri" w:cs="Arial"/>
          <w:sz w:val="20"/>
          <w:szCs w:val="20"/>
        </w:rPr>
        <w:t xml:space="preserve"> v sedmih dneh od zahteve.</w:t>
      </w:r>
    </w:p>
    <w:p w14:paraId="61505275" w14:textId="77777777" w:rsidR="00DA6274" w:rsidRPr="00DA6274" w:rsidRDefault="00DA6274" w:rsidP="00DA6274">
      <w:pPr>
        <w:overflowPunct/>
        <w:textAlignment w:val="auto"/>
        <w:rPr>
          <w:rFonts w:eastAsia="Calibri" w:cs="Arial"/>
          <w:sz w:val="20"/>
          <w:szCs w:val="20"/>
        </w:rPr>
      </w:pPr>
    </w:p>
    <w:p w14:paraId="61783F26" w14:textId="20A69A37" w:rsidR="00DA6274" w:rsidRPr="00DA6274" w:rsidRDefault="00DA6274" w:rsidP="00DA6274">
      <w:pPr>
        <w:overflowPunct/>
        <w:textAlignment w:val="auto"/>
        <w:rPr>
          <w:rFonts w:eastAsia="Calibri" w:cs="Arial"/>
          <w:sz w:val="20"/>
          <w:szCs w:val="20"/>
        </w:rPr>
      </w:pPr>
      <w:r w:rsidRPr="00DA6274">
        <w:rPr>
          <w:rFonts w:eastAsia="Calibri" w:cs="Arial"/>
          <w:sz w:val="20"/>
          <w:szCs w:val="20"/>
        </w:rPr>
        <w:t xml:space="preserve">(5) Ministrstvo prejete </w:t>
      </w:r>
      <w:r w:rsidR="003E05CE">
        <w:rPr>
          <w:rFonts w:eastAsia="Calibri" w:cs="Arial"/>
          <w:sz w:val="20"/>
          <w:szCs w:val="20"/>
        </w:rPr>
        <w:t xml:space="preserve">zbirne </w:t>
      </w:r>
      <w:r w:rsidRPr="00DA6274">
        <w:rPr>
          <w:rFonts w:eastAsia="Calibri" w:cs="Arial"/>
          <w:sz w:val="20"/>
          <w:szCs w:val="20"/>
        </w:rPr>
        <w:t xml:space="preserve">račune plača v 30. dneh od prejema.  </w:t>
      </w:r>
    </w:p>
    <w:p w14:paraId="5D1B7D2E" w14:textId="77777777" w:rsidR="00DA6274" w:rsidRPr="00DA6274" w:rsidRDefault="00DA6274" w:rsidP="00DA6274">
      <w:pPr>
        <w:overflowPunct/>
        <w:textAlignment w:val="auto"/>
        <w:rPr>
          <w:rFonts w:eastAsia="Calibri" w:cs="Arial"/>
          <w:sz w:val="20"/>
          <w:szCs w:val="20"/>
        </w:rPr>
      </w:pPr>
    </w:p>
    <w:p w14:paraId="029E2887" w14:textId="6373B708" w:rsidR="00DA6274" w:rsidRPr="00A37357" w:rsidRDefault="00DA6274" w:rsidP="00DA6274">
      <w:pPr>
        <w:overflowPunct/>
        <w:textAlignment w:val="auto"/>
        <w:rPr>
          <w:rFonts w:eastAsia="Calibri" w:cs="Arial"/>
          <w:sz w:val="20"/>
          <w:szCs w:val="20"/>
        </w:rPr>
      </w:pPr>
      <w:r w:rsidRPr="00DA6274">
        <w:rPr>
          <w:rFonts w:eastAsia="Calibri" w:cs="Arial"/>
          <w:sz w:val="20"/>
          <w:szCs w:val="20"/>
        </w:rPr>
        <w:t>(6) Cene mrliških pregledov, osnovne obdukcije, obdukcij pri katerih je potrebno opraviti določene nujne laboratorijske ali druge preiskave določi minister.</w:t>
      </w:r>
    </w:p>
    <w:p w14:paraId="08857C38" w14:textId="77777777" w:rsidR="00DA6274" w:rsidRPr="00A37357" w:rsidRDefault="00DA6274" w:rsidP="00DA6274">
      <w:pPr>
        <w:overflowPunct/>
        <w:textAlignment w:val="auto"/>
        <w:rPr>
          <w:rFonts w:eastAsia="Calibri" w:cs="Arial"/>
          <w:sz w:val="20"/>
          <w:szCs w:val="20"/>
        </w:rPr>
      </w:pPr>
    </w:p>
    <w:bookmarkEnd w:id="0"/>
    <w:p w14:paraId="54449004" w14:textId="77777777" w:rsidR="00A37357" w:rsidRPr="00A37357" w:rsidRDefault="00A37357" w:rsidP="00A37357">
      <w:pPr>
        <w:overflowPunct/>
        <w:textAlignment w:val="auto"/>
        <w:rPr>
          <w:rFonts w:eastAsia="Calibri" w:cs="Arial"/>
          <w:sz w:val="20"/>
          <w:szCs w:val="20"/>
        </w:rPr>
      </w:pPr>
    </w:p>
    <w:p w14:paraId="6555D8DF" w14:textId="77777777" w:rsidR="00A37357" w:rsidRPr="00A37357" w:rsidRDefault="00A37357" w:rsidP="00A37357">
      <w:pPr>
        <w:pStyle w:val="Poglavje"/>
        <w:spacing w:before="0"/>
        <w:rPr>
          <w:sz w:val="20"/>
          <w:szCs w:val="20"/>
        </w:rPr>
      </w:pPr>
      <w:r w:rsidRPr="00A37357">
        <w:rPr>
          <w:sz w:val="20"/>
          <w:szCs w:val="20"/>
        </w:rPr>
        <w:t>VIII. PREHODNE IN KONČNE DOLOČBE</w:t>
      </w:r>
    </w:p>
    <w:p w14:paraId="296DC0AC" w14:textId="77777777" w:rsidR="00A37357" w:rsidRPr="00A37357" w:rsidRDefault="00A37357" w:rsidP="00A37357">
      <w:pPr>
        <w:pStyle w:val="Poglavje"/>
        <w:spacing w:before="0"/>
        <w:rPr>
          <w:sz w:val="20"/>
          <w:szCs w:val="20"/>
        </w:rPr>
      </w:pPr>
    </w:p>
    <w:p w14:paraId="72856245" w14:textId="77777777" w:rsidR="00A37357" w:rsidRPr="00A37357" w:rsidRDefault="00A37357" w:rsidP="00A37357">
      <w:pPr>
        <w:pStyle w:val="len"/>
        <w:numPr>
          <w:ilvl w:val="0"/>
          <w:numId w:val="40"/>
        </w:numPr>
        <w:spacing w:before="0"/>
        <w:rPr>
          <w:sz w:val="20"/>
          <w:szCs w:val="20"/>
          <w:lang w:val="sl-SI"/>
        </w:rPr>
      </w:pPr>
      <w:r w:rsidRPr="00A37357">
        <w:rPr>
          <w:sz w:val="20"/>
          <w:szCs w:val="20"/>
          <w:lang w:val="sl-SI"/>
        </w:rPr>
        <w:t>člen</w:t>
      </w:r>
    </w:p>
    <w:p w14:paraId="0217DE77" w14:textId="77777777" w:rsidR="00A37357" w:rsidRPr="00A37357" w:rsidRDefault="00A37357" w:rsidP="00A37357">
      <w:pPr>
        <w:overflowPunct/>
        <w:ind w:firstLine="1021"/>
        <w:jc w:val="center"/>
        <w:textAlignment w:val="auto"/>
        <w:rPr>
          <w:rFonts w:eastAsia="Calibri" w:cs="Arial"/>
          <w:b/>
          <w:bCs/>
          <w:sz w:val="20"/>
          <w:szCs w:val="20"/>
        </w:rPr>
      </w:pPr>
      <w:r w:rsidRPr="00A37357">
        <w:rPr>
          <w:rFonts w:eastAsia="Calibri" w:cs="Arial"/>
          <w:b/>
          <w:bCs/>
          <w:sz w:val="20"/>
          <w:szCs w:val="20"/>
        </w:rPr>
        <w:t xml:space="preserve">(določitev programa in mreže, nadaljevanje postopkov in prenehanje uporabe) </w:t>
      </w:r>
    </w:p>
    <w:p w14:paraId="68BE3632" w14:textId="77777777" w:rsidR="00A37357" w:rsidRPr="00A37357" w:rsidRDefault="00A37357" w:rsidP="00A37357">
      <w:pPr>
        <w:pStyle w:val="len"/>
        <w:spacing w:before="0"/>
        <w:rPr>
          <w:sz w:val="20"/>
          <w:szCs w:val="20"/>
          <w:lang w:val="sl-SI"/>
        </w:rPr>
      </w:pPr>
    </w:p>
    <w:p w14:paraId="64321A7E" w14:textId="77777777" w:rsidR="00A37357" w:rsidRPr="00A37357" w:rsidRDefault="00A37357" w:rsidP="00A37357">
      <w:pPr>
        <w:pStyle w:val="len"/>
        <w:spacing w:before="0"/>
        <w:jc w:val="left"/>
        <w:rPr>
          <w:b w:val="0"/>
          <w:bCs/>
          <w:sz w:val="20"/>
          <w:szCs w:val="20"/>
          <w:lang w:val="sl-SI"/>
        </w:rPr>
      </w:pPr>
      <w:r w:rsidRPr="00A37357">
        <w:rPr>
          <w:b w:val="0"/>
          <w:bCs/>
          <w:sz w:val="20"/>
          <w:szCs w:val="20"/>
          <w:lang w:val="sl-SI"/>
        </w:rPr>
        <w:t>(1) Minister predpiše program izobraževanja in mrežo mrliških preglednikov iz 3. člena tega pravilnika v roku šest mesecev od uveljavitve tega pravilnika.</w:t>
      </w:r>
    </w:p>
    <w:p w14:paraId="712F4E0E" w14:textId="77777777" w:rsidR="00A37357" w:rsidRPr="00A37357" w:rsidRDefault="00A37357" w:rsidP="00A37357">
      <w:pPr>
        <w:pStyle w:val="len"/>
        <w:spacing w:before="0"/>
        <w:jc w:val="left"/>
        <w:rPr>
          <w:b w:val="0"/>
          <w:bCs/>
          <w:sz w:val="20"/>
          <w:szCs w:val="20"/>
          <w:lang w:val="sl-SI"/>
        </w:rPr>
      </w:pPr>
    </w:p>
    <w:p w14:paraId="3ED259B6" w14:textId="59857AD4" w:rsidR="00A37357" w:rsidRPr="00A37357" w:rsidRDefault="00A37357" w:rsidP="00A37357">
      <w:pPr>
        <w:pStyle w:val="len"/>
        <w:spacing w:before="0"/>
        <w:jc w:val="both"/>
        <w:rPr>
          <w:b w:val="0"/>
          <w:bCs/>
          <w:sz w:val="20"/>
          <w:szCs w:val="20"/>
        </w:rPr>
      </w:pPr>
      <w:r w:rsidRPr="00A37357">
        <w:rPr>
          <w:b w:val="0"/>
          <w:bCs/>
          <w:sz w:val="20"/>
          <w:szCs w:val="20"/>
          <w:lang w:val="sl-SI"/>
        </w:rPr>
        <w:t xml:space="preserve">(2) Do izdaje potrdil iz 3. člena tega pravilnika, opravljajo </w:t>
      </w:r>
      <w:r w:rsidR="004E1FB7">
        <w:rPr>
          <w:b w:val="0"/>
          <w:bCs/>
          <w:sz w:val="20"/>
          <w:szCs w:val="20"/>
          <w:lang w:val="sl-SI"/>
        </w:rPr>
        <w:t>MPS</w:t>
      </w:r>
      <w:r w:rsidRPr="00A37357">
        <w:rPr>
          <w:b w:val="0"/>
          <w:bCs/>
          <w:sz w:val="20"/>
          <w:szCs w:val="20"/>
          <w:lang w:val="sl-SI"/>
        </w:rPr>
        <w:t xml:space="preserve"> dosedanji mrliški pregledniki.</w:t>
      </w:r>
    </w:p>
    <w:p w14:paraId="26C860E1" w14:textId="77777777" w:rsidR="00A37357" w:rsidRPr="00A37357" w:rsidRDefault="00A37357" w:rsidP="00A37357">
      <w:pPr>
        <w:pStyle w:val="Odstavek"/>
        <w:spacing w:before="0"/>
        <w:ind w:firstLine="0"/>
        <w:jc w:val="left"/>
        <w:rPr>
          <w:bCs/>
          <w:sz w:val="20"/>
          <w:szCs w:val="20"/>
          <w:lang w:val="sl-SI"/>
        </w:rPr>
      </w:pPr>
    </w:p>
    <w:p w14:paraId="70394F55" w14:textId="79AD998F" w:rsidR="00A37357" w:rsidRPr="000027A1" w:rsidRDefault="00A37357" w:rsidP="00A37357">
      <w:pPr>
        <w:pStyle w:val="Odstavek"/>
        <w:spacing w:before="0"/>
        <w:ind w:firstLine="0"/>
        <w:jc w:val="left"/>
        <w:rPr>
          <w:bCs/>
          <w:sz w:val="20"/>
          <w:szCs w:val="20"/>
          <w:lang w:val="sl-SI"/>
        </w:rPr>
      </w:pPr>
      <w:r>
        <w:rPr>
          <w:bCs/>
          <w:sz w:val="20"/>
          <w:szCs w:val="20"/>
          <w:lang w:val="sl-SI"/>
        </w:rPr>
        <w:t xml:space="preserve">(3) </w:t>
      </w:r>
      <w:r w:rsidRPr="000027A1">
        <w:rPr>
          <w:bCs/>
          <w:sz w:val="20"/>
          <w:szCs w:val="20"/>
          <w:lang w:val="sl-SI"/>
        </w:rPr>
        <w:t xml:space="preserve">NIJZ vzpostavi možnost vodenja podatkov o usposobljenosti mrliških preglednikov v RIZDDZ v </w:t>
      </w:r>
      <w:r w:rsidR="00F61138">
        <w:rPr>
          <w:bCs/>
          <w:sz w:val="20"/>
          <w:szCs w:val="20"/>
          <w:lang w:val="sl-SI"/>
        </w:rPr>
        <w:t>12</w:t>
      </w:r>
      <w:r w:rsidRPr="000027A1">
        <w:rPr>
          <w:bCs/>
          <w:sz w:val="20"/>
          <w:szCs w:val="20"/>
          <w:lang w:val="sl-SI"/>
        </w:rPr>
        <w:t xml:space="preserve"> mesecih po </w:t>
      </w:r>
      <w:r w:rsidR="004E1FB7">
        <w:rPr>
          <w:bCs/>
          <w:sz w:val="20"/>
          <w:szCs w:val="20"/>
          <w:lang w:val="sl-SI"/>
        </w:rPr>
        <w:t xml:space="preserve">uveljavitvi </w:t>
      </w:r>
      <w:r w:rsidRPr="000027A1">
        <w:rPr>
          <w:bCs/>
          <w:sz w:val="20"/>
          <w:szCs w:val="20"/>
          <w:lang w:val="sl-SI"/>
        </w:rPr>
        <w:t>tega pravilnika.</w:t>
      </w:r>
    </w:p>
    <w:p w14:paraId="61A5678A" w14:textId="77777777" w:rsidR="00A37357" w:rsidRDefault="00A37357" w:rsidP="00A37357">
      <w:pPr>
        <w:pStyle w:val="Odstavek"/>
        <w:spacing w:before="0"/>
        <w:ind w:firstLine="0"/>
        <w:jc w:val="left"/>
        <w:rPr>
          <w:bCs/>
          <w:sz w:val="20"/>
          <w:szCs w:val="20"/>
          <w:lang w:val="sl-SI"/>
        </w:rPr>
      </w:pPr>
    </w:p>
    <w:p w14:paraId="2181F61F" w14:textId="3C2F2543" w:rsidR="00A37357" w:rsidRDefault="00A37357" w:rsidP="00A37357">
      <w:pPr>
        <w:pStyle w:val="Odstavek"/>
        <w:spacing w:before="0"/>
        <w:ind w:firstLine="0"/>
        <w:rPr>
          <w:bCs/>
          <w:sz w:val="20"/>
          <w:szCs w:val="20"/>
          <w:lang w:val="sl-SI"/>
        </w:rPr>
      </w:pPr>
      <w:r>
        <w:rPr>
          <w:bCs/>
          <w:sz w:val="20"/>
          <w:szCs w:val="20"/>
          <w:lang w:val="sl-SI"/>
        </w:rPr>
        <w:t xml:space="preserve">(4) </w:t>
      </w:r>
      <w:r w:rsidRPr="000027A1">
        <w:rPr>
          <w:bCs/>
          <w:sz w:val="20"/>
          <w:szCs w:val="20"/>
          <w:lang w:val="sl-SI"/>
        </w:rPr>
        <w:t xml:space="preserve">ZZS začne posredovati podatke o usposobljenih </w:t>
      </w:r>
      <w:r>
        <w:rPr>
          <w:bCs/>
          <w:sz w:val="20"/>
          <w:szCs w:val="20"/>
          <w:lang w:val="sl-SI"/>
        </w:rPr>
        <w:t xml:space="preserve">mrliških </w:t>
      </w:r>
      <w:r w:rsidRPr="003B6863">
        <w:rPr>
          <w:bCs/>
          <w:sz w:val="20"/>
          <w:szCs w:val="20"/>
          <w:lang w:val="sl-SI"/>
        </w:rPr>
        <w:t>preglednikih</w:t>
      </w:r>
      <w:r w:rsidRPr="000027A1">
        <w:rPr>
          <w:bCs/>
          <w:sz w:val="20"/>
          <w:szCs w:val="20"/>
          <w:lang w:val="sl-SI"/>
        </w:rPr>
        <w:t xml:space="preserve"> v RIZDDZ z začetkom izvajanja usposabljanja.  </w:t>
      </w:r>
    </w:p>
    <w:p w14:paraId="519286C9" w14:textId="36FD5461" w:rsidR="00A37357" w:rsidRDefault="00A37357" w:rsidP="00A37357">
      <w:pPr>
        <w:pStyle w:val="Odstavek"/>
        <w:spacing w:before="0"/>
        <w:rPr>
          <w:sz w:val="20"/>
          <w:szCs w:val="20"/>
          <w:lang w:val="sl-SI"/>
        </w:rPr>
      </w:pPr>
    </w:p>
    <w:p w14:paraId="29371E46" w14:textId="60DC4730" w:rsidR="003E05CE" w:rsidRDefault="003E05CE" w:rsidP="003E05CE">
      <w:pPr>
        <w:pStyle w:val="Odstavek"/>
        <w:spacing w:before="0"/>
        <w:ind w:firstLine="0"/>
        <w:rPr>
          <w:bCs/>
          <w:sz w:val="20"/>
          <w:szCs w:val="20"/>
          <w:lang w:val="sl-SI"/>
        </w:rPr>
      </w:pPr>
      <w:r>
        <w:rPr>
          <w:bCs/>
          <w:sz w:val="20"/>
          <w:szCs w:val="20"/>
          <w:lang w:val="sl-SI"/>
        </w:rPr>
        <w:t>(5) Do določitve cen iz 6. odstavka prejšnjega člena ministrstvo plačuje prejete račune po obstoječih cenah</w:t>
      </w:r>
      <w:r w:rsidR="004E1FB7">
        <w:rPr>
          <w:bCs/>
          <w:sz w:val="20"/>
          <w:szCs w:val="20"/>
          <w:lang w:val="sl-SI"/>
        </w:rPr>
        <w:t xml:space="preserve"> vsakega izvajalca</w:t>
      </w:r>
      <w:r w:rsidRPr="000027A1">
        <w:rPr>
          <w:bCs/>
          <w:sz w:val="20"/>
          <w:szCs w:val="20"/>
          <w:lang w:val="sl-SI"/>
        </w:rPr>
        <w:t xml:space="preserve">.  </w:t>
      </w:r>
    </w:p>
    <w:p w14:paraId="2F9AEE1F" w14:textId="65ADEFC7" w:rsidR="001F2A7A" w:rsidRDefault="001F2A7A" w:rsidP="00A37357">
      <w:pPr>
        <w:pStyle w:val="Odstavek"/>
        <w:spacing w:before="0"/>
        <w:rPr>
          <w:sz w:val="20"/>
          <w:szCs w:val="20"/>
          <w:lang w:val="sl-SI"/>
        </w:rPr>
      </w:pPr>
    </w:p>
    <w:p w14:paraId="4F8CD5F3" w14:textId="77777777" w:rsidR="00F47E3D" w:rsidRDefault="00F47E3D" w:rsidP="00F47E3D">
      <w:pPr>
        <w:pStyle w:val="Odstavek"/>
        <w:spacing w:before="0"/>
        <w:ind w:firstLine="0"/>
        <w:rPr>
          <w:bCs/>
          <w:sz w:val="20"/>
          <w:szCs w:val="20"/>
          <w:lang w:val="sl-SI"/>
        </w:rPr>
      </w:pPr>
      <w:r>
        <w:rPr>
          <w:bCs/>
          <w:sz w:val="20"/>
          <w:szCs w:val="20"/>
          <w:lang w:val="sl-SI"/>
        </w:rPr>
        <w:t xml:space="preserve">(6) Minister cene iz 6. odstavka prejšnjega člena določi v 30 dneh od </w:t>
      </w:r>
      <w:r w:rsidRPr="00A37357">
        <w:rPr>
          <w:bCs/>
          <w:sz w:val="20"/>
          <w:szCs w:val="20"/>
          <w:lang w:val="sl-SI"/>
        </w:rPr>
        <w:t>uveljavitve tega pravilnika</w:t>
      </w:r>
      <w:r>
        <w:rPr>
          <w:bCs/>
          <w:sz w:val="20"/>
          <w:szCs w:val="20"/>
          <w:lang w:val="sl-SI"/>
        </w:rPr>
        <w:t>.</w:t>
      </w:r>
    </w:p>
    <w:p w14:paraId="5CD4A14C" w14:textId="643CD20D" w:rsidR="001F2A7A" w:rsidRDefault="001F2A7A" w:rsidP="00A37357">
      <w:pPr>
        <w:pStyle w:val="Odstavek"/>
        <w:spacing w:before="0"/>
        <w:rPr>
          <w:sz w:val="20"/>
          <w:szCs w:val="20"/>
          <w:lang w:val="sl-SI"/>
        </w:rPr>
      </w:pPr>
    </w:p>
    <w:p w14:paraId="457F5900" w14:textId="0489EC7A" w:rsidR="001F2A7A" w:rsidRDefault="001F2A7A" w:rsidP="00A37357">
      <w:pPr>
        <w:pStyle w:val="Odstavek"/>
        <w:spacing w:before="0"/>
        <w:rPr>
          <w:sz w:val="20"/>
          <w:szCs w:val="20"/>
          <w:lang w:val="sl-SI"/>
        </w:rPr>
      </w:pPr>
    </w:p>
    <w:p w14:paraId="3A41BB65" w14:textId="77777777" w:rsidR="005564E2" w:rsidRPr="000027A1" w:rsidRDefault="005564E2" w:rsidP="00A37357">
      <w:pPr>
        <w:pStyle w:val="Odstavek"/>
        <w:spacing w:before="0"/>
        <w:rPr>
          <w:sz w:val="20"/>
          <w:szCs w:val="20"/>
          <w:lang w:val="sl-SI"/>
        </w:rPr>
      </w:pPr>
    </w:p>
    <w:p w14:paraId="7D49AAFA" w14:textId="77777777" w:rsidR="00A37357" w:rsidRDefault="00A37357" w:rsidP="00A37357">
      <w:pPr>
        <w:pStyle w:val="len"/>
        <w:numPr>
          <w:ilvl w:val="0"/>
          <w:numId w:val="40"/>
        </w:numPr>
        <w:spacing w:before="0"/>
        <w:rPr>
          <w:sz w:val="20"/>
          <w:szCs w:val="20"/>
          <w:lang w:val="sl-SI"/>
        </w:rPr>
      </w:pPr>
      <w:r>
        <w:rPr>
          <w:sz w:val="20"/>
          <w:szCs w:val="20"/>
          <w:lang w:val="sl-SI"/>
        </w:rPr>
        <w:lastRenderedPageBreak/>
        <w:t>č</w:t>
      </w:r>
      <w:r w:rsidRPr="000027A1">
        <w:rPr>
          <w:sz w:val="20"/>
          <w:szCs w:val="20"/>
          <w:lang w:val="sl-SI"/>
        </w:rPr>
        <w:t>len</w:t>
      </w:r>
    </w:p>
    <w:p w14:paraId="0E31307C" w14:textId="77777777" w:rsidR="00A37357" w:rsidRDefault="00A37357" w:rsidP="00A37357">
      <w:pPr>
        <w:pStyle w:val="len"/>
        <w:spacing w:before="0"/>
        <w:ind w:left="720"/>
        <w:rPr>
          <w:sz w:val="20"/>
          <w:szCs w:val="20"/>
          <w:lang w:val="sl-SI"/>
        </w:rPr>
      </w:pPr>
      <w:r>
        <w:rPr>
          <w:sz w:val="20"/>
          <w:szCs w:val="20"/>
          <w:lang w:val="sl-SI"/>
        </w:rPr>
        <w:t>(prenehanje veljave)</w:t>
      </w:r>
    </w:p>
    <w:p w14:paraId="101DBBAC" w14:textId="77777777" w:rsidR="00A37357" w:rsidRDefault="00A37357" w:rsidP="00A37357">
      <w:pPr>
        <w:pStyle w:val="len"/>
        <w:spacing w:before="0"/>
        <w:ind w:left="720"/>
        <w:jc w:val="both"/>
        <w:rPr>
          <w:sz w:val="20"/>
          <w:szCs w:val="20"/>
          <w:lang w:val="sl-SI"/>
        </w:rPr>
      </w:pPr>
    </w:p>
    <w:p w14:paraId="5FB578EB" w14:textId="77777777" w:rsidR="00A37357" w:rsidRPr="000027A1" w:rsidRDefault="00A37357" w:rsidP="00A37357">
      <w:pPr>
        <w:pStyle w:val="Odstavek"/>
        <w:spacing w:before="0"/>
        <w:ind w:firstLine="0"/>
        <w:rPr>
          <w:sz w:val="20"/>
          <w:szCs w:val="20"/>
          <w:lang w:val="sl-SI"/>
        </w:rPr>
      </w:pPr>
      <w:r w:rsidRPr="000027A1">
        <w:rPr>
          <w:bCs/>
          <w:sz w:val="20"/>
          <w:szCs w:val="20"/>
          <w:lang w:val="sl-SI"/>
        </w:rPr>
        <w:t xml:space="preserve">Z </w:t>
      </w:r>
      <w:r>
        <w:rPr>
          <w:bCs/>
          <w:sz w:val="20"/>
          <w:szCs w:val="20"/>
          <w:lang w:val="sl-SI"/>
        </w:rPr>
        <w:t xml:space="preserve">dnem </w:t>
      </w:r>
      <w:r w:rsidRPr="000027A1">
        <w:rPr>
          <w:bCs/>
          <w:sz w:val="20"/>
          <w:szCs w:val="20"/>
          <w:lang w:val="sl-SI"/>
        </w:rPr>
        <w:t>uveljavitv</w:t>
      </w:r>
      <w:r>
        <w:rPr>
          <w:bCs/>
          <w:sz w:val="20"/>
          <w:szCs w:val="20"/>
          <w:lang w:val="sl-SI"/>
        </w:rPr>
        <w:t>e</w:t>
      </w:r>
      <w:r w:rsidRPr="000027A1">
        <w:rPr>
          <w:bCs/>
          <w:sz w:val="20"/>
          <w:szCs w:val="20"/>
          <w:lang w:val="sl-SI"/>
        </w:rPr>
        <w:t xml:space="preserve"> tega pravilnika</w:t>
      </w:r>
      <w:r w:rsidRPr="000027A1">
        <w:rPr>
          <w:sz w:val="20"/>
          <w:szCs w:val="20"/>
          <w:lang w:val="sl-SI"/>
        </w:rPr>
        <w:t xml:space="preserve"> preneha veljati Pravilnik o pogojih in načinu opravljanja </w:t>
      </w:r>
      <w:proofErr w:type="spellStart"/>
      <w:r>
        <w:rPr>
          <w:sz w:val="20"/>
          <w:szCs w:val="20"/>
          <w:lang w:val="sl-SI"/>
        </w:rPr>
        <w:t>mrliškopregledne</w:t>
      </w:r>
      <w:proofErr w:type="spellEnd"/>
      <w:r w:rsidRPr="000027A1">
        <w:rPr>
          <w:sz w:val="20"/>
          <w:szCs w:val="20"/>
          <w:lang w:val="sl-SI"/>
        </w:rPr>
        <w:t xml:space="preserve"> službe (Uradni list RS, št. </w:t>
      </w:r>
      <w:hyperlink r:id="rId21" w:tgtFrame="_blank" w:tooltip="Pravilnik o pogojih in načinu opravljanja mrliško pregledne službe" w:history="1">
        <w:r w:rsidRPr="000027A1">
          <w:rPr>
            <w:sz w:val="20"/>
            <w:szCs w:val="20"/>
            <w:lang w:val="sl-SI"/>
          </w:rPr>
          <w:t>56/93</w:t>
        </w:r>
      </w:hyperlink>
      <w:r w:rsidRPr="000027A1">
        <w:rPr>
          <w:sz w:val="20"/>
          <w:szCs w:val="20"/>
          <w:lang w:val="sl-SI"/>
        </w:rPr>
        <w:t xml:space="preserve"> in </w:t>
      </w:r>
      <w:hyperlink r:id="rId22" w:tgtFrame="_blank" w:tooltip="Pravilnik o spremembah in dopolnitvah Pravilnika o pogojih in načinu opravljanja mrliško pregledne službe" w:history="1">
        <w:r w:rsidRPr="000027A1">
          <w:rPr>
            <w:sz w:val="20"/>
            <w:szCs w:val="20"/>
            <w:lang w:val="sl-SI"/>
          </w:rPr>
          <w:t>15/08</w:t>
        </w:r>
      </w:hyperlink>
      <w:r w:rsidRPr="000027A1">
        <w:rPr>
          <w:sz w:val="20"/>
          <w:szCs w:val="20"/>
          <w:lang w:val="sl-SI"/>
        </w:rPr>
        <w:t>) in Strokovna navodila za opravljanje mrliškega pregleda (Uradni list RS, št. 56/93).</w:t>
      </w:r>
    </w:p>
    <w:p w14:paraId="4FECBB7E" w14:textId="77777777" w:rsidR="00A37357" w:rsidRDefault="00A37357" w:rsidP="00A37357">
      <w:pPr>
        <w:pStyle w:val="len"/>
        <w:spacing w:before="0"/>
        <w:ind w:left="720"/>
        <w:jc w:val="both"/>
        <w:rPr>
          <w:sz w:val="20"/>
          <w:szCs w:val="20"/>
          <w:lang w:val="sl-SI"/>
        </w:rPr>
      </w:pPr>
    </w:p>
    <w:p w14:paraId="47E1AEBC" w14:textId="77777777" w:rsidR="00A37357" w:rsidRDefault="00A37357" w:rsidP="00A37357">
      <w:pPr>
        <w:pStyle w:val="len"/>
        <w:numPr>
          <w:ilvl w:val="0"/>
          <w:numId w:val="40"/>
        </w:numPr>
        <w:spacing w:before="0"/>
        <w:rPr>
          <w:sz w:val="20"/>
          <w:szCs w:val="20"/>
          <w:lang w:val="sl-SI"/>
        </w:rPr>
      </w:pPr>
      <w:r>
        <w:rPr>
          <w:sz w:val="20"/>
          <w:szCs w:val="20"/>
          <w:lang w:val="sl-SI"/>
        </w:rPr>
        <w:t>člen</w:t>
      </w:r>
    </w:p>
    <w:p w14:paraId="37F93398" w14:textId="77777777" w:rsidR="00A37357" w:rsidRPr="00B61A9C" w:rsidRDefault="00A37357" w:rsidP="00A37357">
      <w:pPr>
        <w:overflowPunct/>
        <w:ind w:firstLine="1021"/>
        <w:jc w:val="center"/>
        <w:textAlignment w:val="auto"/>
        <w:rPr>
          <w:rFonts w:eastAsia="Calibri" w:cs="Arial"/>
          <w:b/>
          <w:bCs/>
          <w:sz w:val="20"/>
          <w:szCs w:val="20"/>
        </w:rPr>
      </w:pPr>
      <w:r w:rsidRPr="00B61A9C">
        <w:rPr>
          <w:rFonts w:eastAsia="Calibri" w:cs="Arial"/>
          <w:b/>
          <w:bCs/>
          <w:sz w:val="20"/>
          <w:szCs w:val="20"/>
        </w:rPr>
        <w:t xml:space="preserve">(začetek veljavnosti) </w:t>
      </w:r>
    </w:p>
    <w:p w14:paraId="6E3D2B21" w14:textId="77777777" w:rsidR="00A37357" w:rsidRPr="000027A1" w:rsidRDefault="00A37357" w:rsidP="00A37357">
      <w:pPr>
        <w:pStyle w:val="len"/>
        <w:spacing w:before="0"/>
        <w:rPr>
          <w:sz w:val="20"/>
          <w:szCs w:val="20"/>
          <w:lang w:val="sl-SI"/>
        </w:rPr>
      </w:pPr>
    </w:p>
    <w:p w14:paraId="3BAC73D2" w14:textId="77777777" w:rsidR="00A37357" w:rsidRPr="000027A1" w:rsidRDefault="00A37357" w:rsidP="00A37357">
      <w:pPr>
        <w:pStyle w:val="Odstavek"/>
        <w:spacing w:before="0"/>
        <w:ind w:firstLine="0"/>
        <w:rPr>
          <w:sz w:val="20"/>
          <w:szCs w:val="20"/>
          <w:lang w:val="sl-SI"/>
        </w:rPr>
      </w:pPr>
      <w:r w:rsidRPr="000027A1">
        <w:rPr>
          <w:sz w:val="20"/>
          <w:szCs w:val="20"/>
          <w:lang w:val="sl-SI"/>
        </w:rPr>
        <w:t>Ta pravilnik začne veljati osmi dan po objavi v Uradnem listu Republike Slovenije.</w:t>
      </w:r>
    </w:p>
    <w:p w14:paraId="61E4093E" w14:textId="77777777" w:rsidR="00A37357" w:rsidRPr="000027A1" w:rsidRDefault="00A37357" w:rsidP="00A37357">
      <w:pPr>
        <w:pStyle w:val="Priloga"/>
        <w:spacing w:before="0" w:after="0" w:line="240" w:lineRule="auto"/>
        <w:rPr>
          <w:sz w:val="20"/>
          <w:szCs w:val="20"/>
          <w:lang w:val="sl-SI"/>
        </w:rPr>
      </w:pPr>
    </w:p>
    <w:p w14:paraId="04437415" w14:textId="77777777" w:rsidR="00A37357" w:rsidRDefault="00A37357" w:rsidP="00A37357">
      <w:pPr>
        <w:pStyle w:val="Priloga"/>
        <w:spacing w:before="0" w:after="0" w:line="240" w:lineRule="auto"/>
        <w:rPr>
          <w:sz w:val="20"/>
          <w:szCs w:val="20"/>
          <w:lang w:val="sl-SI"/>
        </w:rPr>
      </w:pPr>
    </w:p>
    <w:p w14:paraId="2AC8F3F7" w14:textId="77777777" w:rsidR="00A37357" w:rsidRPr="000027A1" w:rsidRDefault="00A37357" w:rsidP="00A37357">
      <w:pPr>
        <w:pStyle w:val="Priloga"/>
        <w:spacing w:before="0" w:after="0" w:line="240" w:lineRule="auto"/>
        <w:rPr>
          <w:sz w:val="20"/>
          <w:szCs w:val="20"/>
          <w:lang w:val="sl-SI"/>
        </w:rPr>
      </w:pPr>
    </w:p>
    <w:p w14:paraId="7A441641" w14:textId="77777777" w:rsidR="00A37357" w:rsidRPr="000027A1" w:rsidRDefault="00A37357" w:rsidP="00A37357">
      <w:pPr>
        <w:pStyle w:val="Priloga"/>
        <w:spacing w:before="0" w:after="0" w:line="240" w:lineRule="auto"/>
        <w:rPr>
          <w:sz w:val="20"/>
          <w:szCs w:val="20"/>
          <w:lang w:val="sl-SI"/>
        </w:rPr>
      </w:pPr>
      <w:r w:rsidRPr="000027A1">
        <w:rPr>
          <w:sz w:val="20"/>
          <w:szCs w:val="20"/>
          <w:lang w:val="sl-SI"/>
        </w:rPr>
        <w:t>Št.: 0070-195/2020</w:t>
      </w:r>
    </w:p>
    <w:p w14:paraId="2116BF6A" w14:textId="68A457E0" w:rsidR="00A37357" w:rsidRPr="000027A1" w:rsidRDefault="00A37357" w:rsidP="00A37357">
      <w:pPr>
        <w:pStyle w:val="Priloga"/>
        <w:spacing w:before="0" w:after="0" w:line="240" w:lineRule="auto"/>
        <w:rPr>
          <w:sz w:val="20"/>
          <w:szCs w:val="20"/>
          <w:lang w:val="sl-SI"/>
        </w:rPr>
      </w:pPr>
      <w:r w:rsidRPr="000027A1">
        <w:rPr>
          <w:sz w:val="20"/>
          <w:szCs w:val="20"/>
          <w:lang w:val="sl-SI"/>
        </w:rPr>
        <w:t>Ljubljana</w:t>
      </w:r>
      <w:r w:rsidRPr="00C1518E">
        <w:rPr>
          <w:sz w:val="20"/>
          <w:szCs w:val="20"/>
          <w:lang w:val="sl-SI"/>
        </w:rPr>
        <w:t xml:space="preserve">, </w:t>
      </w:r>
      <w:r w:rsidRPr="003B6863">
        <w:rPr>
          <w:sz w:val="20"/>
          <w:szCs w:val="20"/>
          <w:lang w:val="sl-SI"/>
        </w:rPr>
        <w:t>dne</w:t>
      </w:r>
      <w:r w:rsidR="00612E6F">
        <w:rPr>
          <w:sz w:val="20"/>
          <w:szCs w:val="20"/>
          <w:lang w:val="sl-SI"/>
        </w:rPr>
        <w:t xml:space="preserve"> 26. maj 2021</w:t>
      </w:r>
    </w:p>
    <w:p w14:paraId="00BA0C78" w14:textId="77777777" w:rsidR="00A37357" w:rsidRPr="000027A1" w:rsidRDefault="00A37357" w:rsidP="00A37357">
      <w:pPr>
        <w:pStyle w:val="Priloga"/>
        <w:tabs>
          <w:tab w:val="left" w:pos="7266"/>
        </w:tabs>
        <w:spacing w:before="0" w:after="0" w:line="240" w:lineRule="auto"/>
        <w:jc w:val="left"/>
        <w:rPr>
          <w:sz w:val="20"/>
          <w:szCs w:val="20"/>
          <w:lang w:val="sl-SI"/>
        </w:rPr>
      </w:pPr>
      <w:r w:rsidRPr="000027A1">
        <w:rPr>
          <w:sz w:val="20"/>
          <w:szCs w:val="20"/>
          <w:lang w:val="sl-SI"/>
        </w:rPr>
        <w:t xml:space="preserve">EVA  2020-2711-0149                                                                                       </w:t>
      </w:r>
      <w:r>
        <w:rPr>
          <w:sz w:val="20"/>
          <w:szCs w:val="20"/>
          <w:lang w:val="sl-SI"/>
        </w:rPr>
        <w:t>Janez Poklukar</w:t>
      </w:r>
      <w:r w:rsidRPr="000027A1">
        <w:rPr>
          <w:sz w:val="20"/>
          <w:szCs w:val="20"/>
          <w:lang w:val="sl-SI"/>
        </w:rPr>
        <w:t xml:space="preserve">            </w:t>
      </w:r>
    </w:p>
    <w:p w14:paraId="7C7D0B97" w14:textId="77777777" w:rsidR="00A37357" w:rsidRPr="000027A1" w:rsidRDefault="00A37357" w:rsidP="00A37357">
      <w:pPr>
        <w:pStyle w:val="Priloga"/>
        <w:tabs>
          <w:tab w:val="left" w:pos="7266"/>
        </w:tabs>
        <w:spacing w:before="0" w:after="0" w:line="240" w:lineRule="auto"/>
        <w:ind w:left="6816"/>
        <w:jc w:val="left"/>
        <w:rPr>
          <w:sz w:val="20"/>
          <w:szCs w:val="20"/>
          <w:lang w:val="sl-SI"/>
        </w:rPr>
      </w:pPr>
      <w:r>
        <w:rPr>
          <w:sz w:val="20"/>
          <w:szCs w:val="20"/>
          <w:lang w:val="sl-SI"/>
        </w:rPr>
        <w:t>minister</w:t>
      </w:r>
    </w:p>
    <w:p w14:paraId="6432A24E" w14:textId="77777777" w:rsidR="00A37357" w:rsidRPr="000027A1" w:rsidRDefault="00A37357" w:rsidP="00A37357">
      <w:pPr>
        <w:pStyle w:val="Priloga"/>
        <w:tabs>
          <w:tab w:val="left" w:pos="7266"/>
        </w:tabs>
        <w:spacing w:before="0" w:after="0" w:line="240" w:lineRule="auto"/>
        <w:ind w:left="6816"/>
        <w:jc w:val="left"/>
        <w:rPr>
          <w:sz w:val="20"/>
          <w:szCs w:val="20"/>
          <w:lang w:val="sl-SI"/>
        </w:rPr>
      </w:pPr>
    </w:p>
    <w:p w14:paraId="058978DC" w14:textId="77777777" w:rsidR="00A37357" w:rsidRPr="000027A1" w:rsidRDefault="00A37357" w:rsidP="00A37357">
      <w:pPr>
        <w:pStyle w:val="Priloga"/>
        <w:tabs>
          <w:tab w:val="left" w:pos="7266"/>
        </w:tabs>
        <w:spacing w:before="0" w:after="0" w:line="240" w:lineRule="auto"/>
        <w:ind w:left="6816"/>
        <w:jc w:val="left"/>
        <w:rPr>
          <w:sz w:val="20"/>
          <w:szCs w:val="20"/>
          <w:lang w:val="sl-SI"/>
        </w:rPr>
      </w:pPr>
    </w:p>
    <w:p w14:paraId="05EE4054" w14:textId="77777777" w:rsidR="00A37357" w:rsidRPr="000027A1" w:rsidRDefault="00A37357" w:rsidP="00A37357">
      <w:pPr>
        <w:pStyle w:val="Vrstapredpisa"/>
        <w:spacing w:before="0"/>
        <w:jc w:val="left"/>
        <w:rPr>
          <w:color w:val="auto"/>
          <w:sz w:val="20"/>
          <w:szCs w:val="20"/>
          <w:lang w:val="sl-SI"/>
        </w:rPr>
      </w:pPr>
      <w:bookmarkStart w:id="1" w:name="bookmark0"/>
    </w:p>
    <w:p w14:paraId="20269708" w14:textId="77777777" w:rsidR="00A37357" w:rsidRPr="000027A1" w:rsidRDefault="00A37357" w:rsidP="00A37357">
      <w:pPr>
        <w:pStyle w:val="Vrstapredpisa"/>
        <w:spacing w:before="0"/>
        <w:jc w:val="left"/>
        <w:rPr>
          <w:color w:val="auto"/>
          <w:sz w:val="20"/>
          <w:szCs w:val="20"/>
          <w:lang w:val="sl-SI"/>
        </w:rPr>
      </w:pPr>
    </w:p>
    <w:p w14:paraId="037CD072" w14:textId="77777777" w:rsidR="00A37357" w:rsidRPr="000027A1" w:rsidRDefault="00A37357" w:rsidP="00A37357">
      <w:pPr>
        <w:pStyle w:val="Vrstapredpisa"/>
        <w:spacing w:before="0"/>
        <w:jc w:val="left"/>
        <w:rPr>
          <w:color w:val="auto"/>
          <w:sz w:val="20"/>
          <w:szCs w:val="20"/>
          <w:lang w:val="sl-SI"/>
        </w:rPr>
      </w:pPr>
    </w:p>
    <w:p w14:paraId="2BA733DF" w14:textId="29451E57" w:rsidR="00A37357" w:rsidRPr="000027A1" w:rsidRDefault="00A37357" w:rsidP="006C7430">
      <w:pPr>
        <w:pStyle w:val="Vrstapredpisa"/>
        <w:spacing w:before="0"/>
        <w:jc w:val="left"/>
        <w:rPr>
          <w:rFonts w:cs="Arial"/>
          <w:sz w:val="20"/>
          <w:szCs w:val="20"/>
        </w:rPr>
      </w:pPr>
      <w:r>
        <w:rPr>
          <w:color w:val="auto"/>
          <w:sz w:val="20"/>
          <w:szCs w:val="20"/>
          <w:lang w:val="sl-SI"/>
        </w:rPr>
        <w:br w:type="page"/>
      </w:r>
      <w:bookmarkEnd w:id="1"/>
    </w:p>
    <w:p w14:paraId="68331E4C" w14:textId="77777777" w:rsidR="00F97DA7" w:rsidRDefault="00F97DA7" w:rsidP="00F97DA7">
      <w:pPr>
        <w:framePr w:wrap="auto" w:hAnchor="text" w:y="1"/>
      </w:pPr>
      <w:r w:rsidRPr="00A852C6">
        <w:rPr>
          <w:noProof/>
        </w:rPr>
        <w:lastRenderedPageBreak/>
        <w:drawing>
          <wp:inline distT="0" distB="0" distL="0" distR="0" wp14:anchorId="0C1E3788" wp14:editId="7E4521C9">
            <wp:extent cx="5760720" cy="422642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4226422"/>
                    </a:xfrm>
                    <a:prstGeom prst="rect">
                      <a:avLst/>
                    </a:prstGeom>
                    <a:noFill/>
                    <a:ln>
                      <a:noFill/>
                    </a:ln>
                  </pic:spPr>
                </pic:pic>
              </a:graphicData>
            </a:graphic>
          </wp:inline>
        </w:drawing>
      </w:r>
    </w:p>
    <w:p w14:paraId="03E19708" w14:textId="77777777" w:rsidR="00A37357" w:rsidRPr="000027A1" w:rsidRDefault="00A37357" w:rsidP="00A37357">
      <w:pPr>
        <w:pStyle w:val="Alineazaodstavkom"/>
        <w:framePr w:wrap="auto" w:hAnchor="text" w:y="1"/>
        <w:numPr>
          <w:ilvl w:val="0"/>
          <w:numId w:val="0"/>
        </w:numPr>
        <w:ind w:left="426"/>
        <w:rPr>
          <w:sz w:val="20"/>
          <w:szCs w:val="20"/>
        </w:rPr>
      </w:pPr>
    </w:p>
    <w:p w14:paraId="170E064B" w14:textId="77777777" w:rsidR="00A37357" w:rsidRPr="000027A1" w:rsidRDefault="00A37357" w:rsidP="00A37357">
      <w:pPr>
        <w:pStyle w:val="Alineazaodstavkom"/>
        <w:numPr>
          <w:ilvl w:val="0"/>
          <w:numId w:val="0"/>
        </w:numPr>
        <w:ind w:left="-567"/>
        <w:rPr>
          <w:sz w:val="20"/>
          <w:szCs w:val="20"/>
        </w:rPr>
      </w:pPr>
    </w:p>
    <w:p w14:paraId="10142060" w14:textId="77777777" w:rsidR="00A37357" w:rsidRPr="000027A1" w:rsidRDefault="00A37357" w:rsidP="00A37357">
      <w:pPr>
        <w:rPr>
          <w:sz w:val="20"/>
          <w:szCs w:val="20"/>
          <w:lang w:eastAsia="x-none"/>
        </w:rPr>
      </w:pPr>
    </w:p>
    <w:p w14:paraId="6F2AAE08" w14:textId="77777777" w:rsidR="00A37357" w:rsidRDefault="00A37357" w:rsidP="00A37357"/>
    <w:p w14:paraId="54B5D850" w14:textId="77777777" w:rsidR="009E430C" w:rsidRDefault="009E430C"/>
    <w:sectPr w:rsidR="009E430C" w:rsidSect="00871559">
      <w:pgSz w:w="11907" w:h="16840" w:code="9"/>
      <w:pgMar w:top="1417" w:right="1417" w:bottom="1417" w:left="1417"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66059" w14:textId="77777777" w:rsidR="00FE1386" w:rsidRDefault="00FE1386">
      <w:r>
        <w:separator/>
      </w:r>
    </w:p>
  </w:endnote>
  <w:endnote w:type="continuationSeparator" w:id="0">
    <w:p w14:paraId="1D698970" w14:textId="77777777" w:rsidR="00FE1386" w:rsidRDefault="00FE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altName w:val="Palatino"/>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CF44" w14:textId="77777777" w:rsidR="00FE1386" w:rsidRDefault="00FE1386">
      <w:r>
        <w:separator/>
      </w:r>
    </w:p>
  </w:footnote>
  <w:footnote w:type="continuationSeparator" w:id="0">
    <w:p w14:paraId="55CFBC6E" w14:textId="77777777" w:rsidR="00FE1386" w:rsidRDefault="00FE1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decimal"/>
      <w:lvlText w:val="%1."/>
      <w:lvlJc w:val="left"/>
      <w:rPr>
        <w:rFonts w:ascii="Palatino Linotype" w:hAnsi="Palatino Linotype" w:cs="Palatino Linotype"/>
        <w:b w:val="0"/>
        <w:bCs w:val="0"/>
        <w:i/>
        <w:iCs/>
        <w:smallCaps w:val="0"/>
        <w:strike w:val="0"/>
        <w:color w:val="000000"/>
        <w:spacing w:val="0"/>
        <w:w w:val="100"/>
        <w:position w:val="0"/>
        <w:sz w:val="20"/>
        <w:szCs w:val="20"/>
        <w:u w:val="none"/>
      </w:rPr>
    </w:lvl>
    <w:lvl w:ilvl="1">
      <w:start w:val="1"/>
      <w:numFmt w:val="decimal"/>
      <w:lvlText w:val="%1."/>
      <w:lvlJc w:val="left"/>
      <w:rPr>
        <w:rFonts w:ascii="Palatino Linotype" w:hAnsi="Palatino Linotype" w:cs="Palatino Linotype"/>
        <w:b w:val="0"/>
        <w:bCs w:val="0"/>
        <w:i/>
        <w:iCs/>
        <w:smallCaps w:val="0"/>
        <w:strike w:val="0"/>
        <w:color w:val="000000"/>
        <w:spacing w:val="0"/>
        <w:w w:val="100"/>
        <w:position w:val="0"/>
        <w:sz w:val="20"/>
        <w:szCs w:val="20"/>
        <w:u w:val="none"/>
      </w:rPr>
    </w:lvl>
    <w:lvl w:ilvl="2">
      <w:start w:val="1"/>
      <w:numFmt w:val="decimal"/>
      <w:lvlText w:val="%1."/>
      <w:lvlJc w:val="left"/>
      <w:rPr>
        <w:rFonts w:ascii="Palatino Linotype" w:hAnsi="Palatino Linotype" w:cs="Palatino Linotype"/>
        <w:b w:val="0"/>
        <w:bCs w:val="0"/>
        <w:i/>
        <w:iCs/>
        <w:smallCaps w:val="0"/>
        <w:strike w:val="0"/>
        <w:color w:val="000000"/>
        <w:spacing w:val="0"/>
        <w:w w:val="100"/>
        <w:position w:val="0"/>
        <w:sz w:val="20"/>
        <w:szCs w:val="20"/>
        <w:u w:val="none"/>
      </w:rPr>
    </w:lvl>
    <w:lvl w:ilvl="3">
      <w:start w:val="1"/>
      <w:numFmt w:val="decimal"/>
      <w:lvlText w:val="%1."/>
      <w:lvlJc w:val="left"/>
      <w:rPr>
        <w:rFonts w:ascii="Palatino Linotype" w:hAnsi="Palatino Linotype" w:cs="Palatino Linotype"/>
        <w:b w:val="0"/>
        <w:bCs w:val="0"/>
        <w:i/>
        <w:iCs/>
        <w:smallCaps w:val="0"/>
        <w:strike w:val="0"/>
        <w:color w:val="000000"/>
        <w:spacing w:val="0"/>
        <w:w w:val="100"/>
        <w:position w:val="0"/>
        <w:sz w:val="20"/>
        <w:szCs w:val="20"/>
        <w:u w:val="none"/>
      </w:rPr>
    </w:lvl>
    <w:lvl w:ilvl="4">
      <w:start w:val="1"/>
      <w:numFmt w:val="decimal"/>
      <w:lvlText w:val="%1."/>
      <w:lvlJc w:val="left"/>
      <w:rPr>
        <w:rFonts w:ascii="Palatino Linotype" w:hAnsi="Palatino Linotype" w:cs="Palatino Linotype"/>
        <w:b w:val="0"/>
        <w:bCs w:val="0"/>
        <w:i/>
        <w:iCs/>
        <w:smallCaps w:val="0"/>
        <w:strike w:val="0"/>
        <w:color w:val="000000"/>
        <w:spacing w:val="0"/>
        <w:w w:val="100"/>
        <w:position w:val="0"/>
        <w:sz w:val="20"/>
        <w:szCs w:val="20"/>
        <w:u w:val="none"/>
      </w:rPr>
    </w:lvl>
    <w:lvl w:ilvl="5">
      <w:start w:val="1"/>
      <w:numFmt w:val="decimal"/>
      <w:lvlText w:val="%1."/>
      <w:lvlJc w:val="left"/>
      <w:rPr>
        <w:rFonts w:ascii="Palatino Linotype" w:hAnsi="Palatino Linotype" w:cs="Palatino Linotype"/>
        <w:b w:val="0"/>
        <w:bCs w:val="0"/>
        <w:i/>
        <w:iCs/>
        <w:smallCaps w:val="0"/>
        <w:strike w:val="0"/>
        <w:color w:val="000000"/>
        <w:spacing w:val="0"/>
        <w:w w:val="100"/>
        <w:position w:val="0"/>
        <w:sz w:val="20"/>
        <w:szCs w:val="20"/>
        <w:u w:val="none"/>
      </w:rPr>
    </w:lvl>
    <w:lvl w:ilvl="6">
      <w:start w:val="1"/>
      <w:numFmt w:val="decimal"/>
      <w:lvlText w:val="%1."/>
      <w:lvlJc w:val="left"/>
      <w:rPr>
        <w:rFonts w:ascii="Palatino Linotype" w:hAnsi="Palatino Linotype" w:cs="Palatino Linotype"/>
        <w:b w:val="0"/>
        <w:bCs w:val="0"/>
        <w:i/>
        <w:iCs/>
        <w:smallCaps w:val="0"/>
        <w:strike w:val="0"/>
        <w:color w:val="000000"/>
        <w:spacing w:val="0"/>
        <w:w w:val="100"/>
        <w:position w:val="0"/>
        <w:sz w:val="20"/>
        <w:szCs w:val="20"/>
        <w:u w:val="none"/>
      </w:rPr>
    </w:lvl>
    <w:lvl w:ilvl="7">
      <w:start w:val="1"/>
      <w:numFmt w:val="decimal"/>
      <w:lvlText w:val="%1."/>
      <w:lvlJc w:val="left"/>
      <w:rPr>
        <w:rFonts w:ascii="Palatino Linotype" w:hAnsi="Palatino Linotype" w:cs="Palatino Linotype"/>
        <w:b w:val="0"/>
        <w:bCs w:val="0"/>
        <w:i/>
        <w:iCs/>
        <w:smallCaps w:val="0"/>
        <w:strike w:val="0"/>
        <w:color w:val="000000"/>
        <w:spacing w:val="0"/>
        <w:w w:val="100"/>
        <w:position w:val="0"/>
        <w:sz w:val="20"/>
        <w:szCs w:val="20"/>
        <w:u w:val="none"/>
      </w:rPr>
    </w:lvl>
    <w:lvl w:ilvl="8">
      <w:start w:val="1"/>
      <w:numFmt w:val="decimal"/>
      <w:lvlText w:val="%1."/>
      <w:lvlJc w:val="left"/>
      <w:rPr>
        <w:rFonts w:ascii="Palatino Linotype" w:hAnsi="Palatino Linotype" w:cs="Palatino Linotype"/>
        <w:b w:val="0"/>
        <w:bCs w:val="0"/>
        <w:i/>
        <w:iCs/>
        <w:smallCaps w:val="0"/>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V"/>
      <w:lvlJc w:val="left"/>
      <w:rPr>
        <w:rFonts w:ascii="Palatino Linotype" w:hAnsi="Palatino Linotype"/>
        <w:b w:val="0"/>
        <w:i w:val="0"/>
        <w:smallCaps w:val="0"/>
        <w:strike w:val="0"/>
        <w:color w:val="000000"/>
        <w:spacing w:val="0"/>
        <w:w w:val="100"/>
        <w:position w:val="0"/>
        <w:sz w:val="20"/>
        <w:u w:val="none"/>
      </w:rPr>
    </w:lvl>
    <w:lvl w:ilvl="1">
      <w:start w:val="1"/>
      <w:numFmt w:val="bullet"/>
      <w:lvlText w:val="V"/>
      <w:lvlJc w:val="left"/>
      <w:rPr>
        <w:rFonts w:ascii="Palatino Linotype" w:hAnsi="Palatino Linotype"/>
        <w:b w:val="0"/>
        <w:i w:val="0"/>
        <w:smallCaps w:val="0"/>
        <w:strike w:val="0"/>
        <w:color w:val="000000"/>
        <w:spacing w:val="0"/>
        <w:w w:val="100"/>
        <w:position w:val="0"/>
        <w:sz w:val="20"/>
        <w:u w:val="none"/>
      </w:rPr>
    </w:lvl>
    <w:lvl w:ilvl="2">
      <w:start w:val="1"/>
      <w:numFmt w:val="bullet"/>
      <w:lvlText w:val="V"/>
      <w:lvlJc w:val="left"/>
      <w:rPr>
        <w:rFonts w:ascii="Palatino Linotype" w:hAnsi="Palatino Linotype"/>
        <w:b w:val="0"/>
        <w:i w:val="0"/>
        <w:smallCaps w:val="0"/>
        <w:strike w:val="0"/>
        <w:color w:val="000000"/>
        <w:spacing w:val="0"/>
        <w:w w:val="100"/>
        <w:position w:val="0"/>
        <w:sz w:val="20"/>
        <w:u w:val="none"/>
      </w:rPr>
    </w:lvl>
    <w:lvl w:ilvl="3">
      <w:start w:val="1"/>
      <w:numFmt w:val="bullet"/>
      <w:lvlText w:val="V"/>
      <w:lvlJc w:val="left"/>
      <w:rPr>
        <w:rFonts w:ascii="Palatino Linotype" w:hAnsi="Palatino Linotype"/>
        <w:b w:val="0"/>
        <w:i w:val="0"/>
        <w:smallCaps w:val="0"/>
        <w:strike w:val="0"/>
        <w:color w:val="000000"/>
        <w:spacing w:val="0"/>
        <w:w w:val="100"/>
        <w:position w:val="0"/>
        <w:sz w:val="20"/>
        <w:u w:val="none"/>
      </w:rPr>
    </w:lvl>
    <w:lvl w:ilvl="4">
      <w:start w:val="1"/>
      <w:numFmt w:val="bullet"/>
      <w:lvlText w:val="V"/>
      <w:lvlJc w:val="left"/>
      <w:rPr>
        <w:rFonts w:ascii="Palatino Linotype" w:hAnsi="Palatino Linotype"/>
        <w:b w:val="0"/>
        <w:i w:val="0"/>
        <w:smallCaps w:val="0"/>
        <w:strike w:val="0"/>
        <w:color w:val="000000"/>
        <w:spacing w:val="0"/>
        <w:w w:val="100"/>
        <w:position w:val="0"/>
        <w:sz w:val="20"/>
        <w:u w:val="none"/>
      </w:rPr>
    </w:lvl>
    <w:lvl w:ilvl="5">
      <w:start w:val="1"/>
      <w:numFmt w:val="bullet"/>
      <w:lvlText w:val="V"/>
      <w:lvlJc w:val="left"/>
      <w:rPr>
        <w:rFonts w:ascii="Palatino Linotype" w:hAnsi="Palatino Linotype"/>
        <w:b w:val="0"/>
        <w:i w:val="0"/>
        <w:smallCaps w:val="0"/>
        <w:strike w:val="0"/>
        <w:color w:val="000000"/>
        <w:spacing w:val="0"/>
        <w:w w:val="100"/>
        <w:position w:val="0"/>
        <w:sz w:val="20"/>
        <w:u w:val="none"/>
      </w:rPr>
    </w:lvl>
    <w:lvl w:ilvl="6">
      <w:start w:val="1"/>
      <w:numFmt w:val="bullet"/>
      <w:lvlText w:val="V"/>
      <w:lvlJc w:val="left"/>
      <w:rPr>
        <w:rFonts w:ascii="Palatino Linotype" w:hAnsi="Palatino Linotype"/>
        <w:b w:val="0"/>
        <w:i w:val="0"/>
        <w:smallCaps w:val="0"/>
        <w:strike w:val="0"/>
        <w:color w:val="000000"/>
        <w:spacing w:val="0"/>
        <w:w w:val="100"/>
        <w:position w:val="0"/>
        <w:sz w:val="20"/>
        <w:u w:val="none"/>
      </w:rPr>
    </w:lvl>
    <w:lvl w:ilvl="7">
      <w:start w:val="1"/>
      <w:numFmt w:val="bullet"/>
      <w:lvlText w:val="V"/>
      <w:lvlJc w:val="left"/>
      <w:rPr>
        <w:rFonts w:ascii="Palatino Linotype" w:hAnsi="Palatino Linotype"/>
        <w:b w:val="0"/>
        <w:i w:val="0"/>
        <w:smallCaps w:val="0"/>
        <w:strike w:val="0"/>
        <w:color w:val="000000"/>
        <w:spacing w:val="0"/>
        <w:w w:val="100"/>
        <w:position w:val="0"/>
        <w:sz w:val="20"/>
        <w:u w:val="none"/>
      </w:rPr>
    </w:lvl>
    <w:lvl w:ilvl="8">
      <w:start w:val="1"/>
      <w:numFmt w:val="bullet"/>
      <w:lvlText w:val="V"/>
      <w:lvlJc w:val="left"/>
      <w:rPr>
        <w:rFonts w:ascii="Palatino Linotype" w:hAnsi="Palatino Linotype"/>
        <w:b w:val="0"/>
        <w:i w:val="0"/>
        <w:smallCaps w:val="0"/>
        <w:strike w:val="0"/>
        <w:color w:val="000000"/>
        <w:spacing w:val="0"/>
        <w:w w:val="100"/>
        <w:position w:val="0"/>
        <w:sz w:val="20"/>
        <w:u w:val="none"/>
      </w:rPr>
    </w:lvl>
  </w:abstractNum>
  <w:abstractNum w:abstractNumId="3" w15:restartNumberingAfterBreak="0">
    <w:nsid w:val="0AA74CCE"/>
    <w:multiLevelType w:val="hybridMultilevel"/>
    <w:tmpl w:val="D87804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96447E"/>
    <w:multiLevelType w:val="hybridMultilevel"/>
    <w:tmpl w:val="9E3E6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4D7CAA"/>
    <w:multiLevelType w:val="multilevel"/>
    <w:tmpl w:val="8EC80472"/>
    <w:lvl w:ilvl="0">
      <w:numFmt w:val="bullet"/>
      <w:lvlText w:val="-"/>
      <w:lvlJc w:val="left"/>
      <w:pPr>
        <w:tabs>
          <w:tab w:val="num" w:pos="425"/>
        </w:tabs>
        <w:ind w:left="425"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183712F"/>
    <w:multiLevelType w:val="hybridMultilevel"/>
    <w:tmpl w:val="EEDAD554"/>
    <w:lvl w:ilvl="0" w:tplc="E5EE8636">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164299"/>
    <w:multiLevelType w:val="hybridMultilevel"/>
    <w:tmpl w:val="02F6EE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9" w15:restartNumberingAfterBreak="0">
    <w:nsid w:val="1CDE1F3E"/>
    <w:multiLevelType w:val="hybridMultilevel"/>
    <w:tmpl w:val="E0A24316"/>
    <w:lvl w:ilvl="0" w:tplc="FAEE12DC">
      <w:start w:val="140"/>
      <w:numFmt w:val="bullet"/>
      <w:lvlText w:val="-"/>
      <w:lvlJc w:val="left"/>
      <w:pPr>
        <w:ind w:left="1440" w:hanging="360"/>
      </w:pPr>
      <w:rPr>
        <w:rFonts w:ascii="Arial" w:eastAsia="Times New Roman" w:hAnsi="Arial" w:cs="Arial" w:hint="default"/>
        <w:sz w:val="2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233F647A"/>
    <w:multiLevelType w:val="multilevel"/>
    <w:tmpl w:val="E9B091EA"/>
    <w:lvl w:ilvl="0">
      <w:numFmt w:val="bullet"/>
      <w:lvlText w:val="-"/>
      <w:lvlJc w:val="left"/>
      <w:pPr>
        <w:tabs>
          <w:tab w:val="num" w:pos="425"/>
        </w:tabs>
        <w:ind w:left="425"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B411D2"/>
    <w:multiLevelType w:val="hybridMultilevel"/>
    <w:tmpl w:val="C53C16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8416E34"/>
    <w:multiLevelType w:val="multilevel"/>
    <w:tmpl w:val="40A21BD6"/>
    <w:lvl w:ilvl="0">
      <w:numFmt w:val="bullet"/>
      <w:lvlText w:val="-"/>
      <w:lvlJc w:val="left"/>
      <w:pPr>
        <w:tabs>
          <w:tab w:val="num" w:pos="425"/>
        </w:tabs>
        <w:ind w:left="425"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8F90BAD"/>
    <w:multiLevelType w:val="hybridMultilevel"/>
    <w:tmpl w:val="A0427174"/>
    <w:lvl w:ilvl="0" w:tplc="04240017">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B9C2F5A"/>
    <w:multiLevelType w:val="hybridMultilevel"/>
    <w:tmpl w:val="A7864EDC"/>
    <w:lvl w:ilvl="0" w:tplc="5E8C86C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22569B9"/>
    <w:multiLevelType w:val="hybridMultilevel"/>
    <w:tmpl w:val="BABC5336"/>
    <w:lvl w:ilvl="0" w:tplc="8A1CE8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0"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2" w15:restartNumberingAfterBreak="0">
    <w:nsid w:val="3960473D"/>
    <w:multiLevelType w:val="multilevel"/>
    <w:tmpl w:val="48CE7726"/>
    <w:lvl w:ilvl="0">
      <w:numFmt w:val="bullet"/>
      <w:lvlText w:val="-"/>
      <w:lvlJc w:val="left"/>
      <w:pPr>
        <w:tabs>
          <w:tab w:val="num" w:pos="425"/>
        </w:tabs>
        <w:ind w:left="425"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5" w15:restartNumberingAfterBreak="0">
    <w:nsid w:val="3F207D19"/>
    <w:multiLevelType w:val="hybridMultilevel"/>
    <w:tmpl w:val="56AEE5BA"/>
    <w:lvl w:ilvl="0" w:tplc="E5EE8636">
      <w:start w:val="2"/>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F211C7E"/>
    <w:multiLevelType w:val="hybridMultilevel"/>
    <w:tmpl w:val="C29EDD7C"/>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5A04A5E"/>
    <w:multiLevelType w:val="hybridMultilevel"/>
    <w:tmpl w:val="70D8A1E4"/>
    <w:lvl w:ilvl="0" w:tplc="5E8C86C4">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CB32C12"/>
    <w:multiLevelType w:val="multilevel"/>
    <w:tmpl w:val="00000000"/>
    <w:lvl w:ilvl="0">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4EAE2167"/>
    <w:multiLevelType w:val="multilevel"/>
    <w:tmpl w:val="A6F2218E"/>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7412CF7"/>
    <w:multiLevelType w:val="multilevel"/>
    <w:tmpl w:val="00000000"/>
    <w:lvl w:ilvl="0">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3" w15:restartNumberingAfterBreak="0">
    <w:nsid w:val="5D956EC9"/>
    <w:multiLevelType w:val="multilevel"/>
    <w:tmpl w:val="D8FAB162"/>
    <w:lvl w:ilvl="0">
      <w:numFmt w:val="bullet"/>
      <w:lvlText w:val="-"/>
      <w:lvlJc w:val="left"/>
      <w:pPr>
        <w:tabs>
          <w:tab w:val="num" w:pos="425"/>
        </w:tabs>
        <w:ind w:left="425"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7487F57"/>
    <w:multiLevelType w:val="multilevel"/>
    <w:tmpl w:val="1A349010"/>
    <w:lvl w:ilvl="0">
      <w:numFmt w:val="bullet"/>
      <w:lvlText w:val="-"/>
      <w:lvlJc w:val="left"/>
      <w:pPr>
        <w:tabs>
          <w:tab w:val="num" w:pos="425"/>
        </w:tabs>
        <w:ind w:left="425"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96F085D"/>
    <w:multiLevelType w:val="multilevel"/>
    <w:tmpl w:val="2C58A2C8"/>
    <w:lvl w:ilvl="0">
      <w:numFmt w:val="bullet"/>
      <w:lvlText w:val="-"/>
      <w:lvlJc w:val="left"/>
      <w:pPr>
        <w:tabs>
          <w:tab w:val="num" w:pos="425"/>
        </w:tabs>
        <w:ind w:left="425" w:hanging="425"/>
      </w:pPr>
      <w:rPr>
        <w:rFonts w:ascii="Arial" w:eastAsia="Times New Roman"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A5049C5"/>
    <w:multiLevelType w:val="hybridMultilevel"/>
    <w:tmpl w:val="A81CCF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40"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11"/>
  </w:num>
  <w:num w:numId="2">
    <w:abstractNumId w:val="38"/>
  </w:num>
  <w:num w:numId="3">
    <w:abstractNumId w:val="15"/>
  </w:num>
  <w:num w:numId="4">
    <w:abstractNumId w:val="26"/>
  </w:num>
  <w:num w:numId="5">
    <w:abstractNumId w:val="40"/>
  </w:num>
  <w:num w:numId="6">
    <w:abstractNumId w:val="21"/>
  </w:num>
  <w:num w:numId="7">
    <w:abstractNumId w:val="8"/>
  </w:num>
  <w:num w:numId="8">
    <w:abstractNumId w:val="24"/>
  </w:num>
  <w:num w:numId="9">
    <w:abstractNumId w:val="23"/>
  </w:num>
  <w:num w:numId="10">
    <w:abstractNumId w:val="27"/>
  </w:num>
  <w:num w:numId="11">
    <w:abstractNumId w:val="29"/>
  </w:num>
  <w:num w:numId="12">
    <w:abstractNumId w:val="20"/>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abstractNumId w:val="31"/>
  </w:num>
  <w:num w:numId="14">
    <w:abstractNumId w:val="17"/>
  </w:num>
  <w:num w:numId="15">
    <w:abstractNumId w:val="36"/>
  </w:num>
  <w:num w:numId="16">
    <w:abstractNumId w:val="39"/>
  </w:num>
  <w:num w:numId="17">
    <w:abstractNumId w:val="19"/>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2"/>
  </w:num>
  <w:num w:numId="21">
    <w:abstractNumId w:val="5"/>
  </w:num>
  <w:num w:numId="22">
    <w:abstractNumId w:val="34"/>
  </w:num>
  <w:num w:numId="23">
    <w:abstractNumId w:val="28"/>
  </w:num>
  <w:num w:numId="24">
    <w:abstractNumId w:val="35"/>
  </w:num>
  <w:num w:numId="25">
    <w:abstractNumId w:val="10"/>
  </w:num>
  <w:num w:numId="26">
    <w:abstractNumId w:val="33"/>
  </w:num>
  <w:num w:numId="27">
    <w:abstractNumId w:val="18"/>
  </w:num>
  <w:num w:numId="28">
    <w:abstractNumId w:val="0"/>
  </w:num>
  <w:num w:numId="29">
    <w:abstractNumId w:val="1"/>
  </w:num>
  <w:num w:numId="30">
    <w:abstractNumId w:val="2"/>
  </w:num>
  <w:num w:numId="31">
    <w:abstractNumId w:val="30"/>
  </w:num>
  <w:num w:numId="32">
    <w:abstractNumId w:val="32"/>
  </w:num>
  <w:num w:numId="33">
    <w:abstractNumId w:val="25"/>
  </w:num>
  <w:num w:numId="34">
    <w:abstractNumId w:val="14"/>
  </w:num>
  <w:num w:numId="35">
    <w:abstractNumId w:val="6"/>
  </w:num>
  <w:num w:numId="36">
    <w:abstractNumId w:val="3"/>
  </w:num>
  <w:num w:numId="37">
    <w:abstractNumId w:val="1"/>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38">
    <w:abstractNumId w:val="9"/>
  </w:num>
  <w:num w:numId="39">
    <w:abstractNumId w:val="4"/>
  </w:num>
  <w:num w:numId="40">
    <w:abstractNumId w:val="37"/>
  </w:num>
  <w:num w:numId="41">
    <w:abstractNumId w:val="7"/>
  </w:num>
  <w:num w:numId="42">
    <w:abstractNumId w:val="12"/>
  </w:num>
  <w:num w:numId="43">
    <w:abstractNumId w:val="16"/>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57"/>
    <w:rsid w:val="00035B4D"/>
    <w:rsid w:val="00051D89"/>
    <w:rsid w:val="00072827"/>
    <w:rsid w:val="00077759"/>
    <w:rsid w:val="000A5C10"/>
    <w:rsid w:val="000E4C7A"/>
    <w:rsid w:val="00125970"/>
    <w:rsid w:val="001B6C92"/>
    <w:rsid w:val="001F2A7A"/>
    <w:rsid w:val="00224C53"/>
    <w:rsid w:val="00240DB7"/>
    <w:rsid w:val="002873C7"/>
    <w:rsid w:val="002A5461"/>
    <w:rsid w:val="002B4CE0"/>
    <w:rsid w:val="002B5857"/>
    <w:rsid w:val="003210E2"/>
    <w:rsid w:val="003342C9"/>
    <w:rsid w:val="00343C00"/>
    <w:rsid w:val="00363C2F"/>
    <w:rsid w:val="00380E48"/>
    <w:rsid w:val="003A240F"/>
    <w:rsid w:val="003A3830"/>
    <w:rsid w:val="003A4DB0"/>
    <w:rsid w:val="003A6649"/>
    <w:rsid w:val="003D70DE"/>
    <w:rsid w:val="003E05CE"/>
    <w:rsid w:val="003F61B4"/>
    <w:rsid w:val="00453E1E"/>
    <w:rsid w:val="00467CB4"/>
    <w:rsid w:val="004E1FB7"/>
    <w:rsid w:val="004F6803"/>
    <w:rsid w:val="0055504D"/>
    <w:rsid w:val="005564E2"/>
    <w:rsid w:val="005A2702"/>
    <w:rsid w:val="005B7300"/>
    <w:rsid w:val="00612D98"/>
    <w:rsid w:val="00612E6F"/>
    <w:rsid w:val="006641B1"/>
    <w:rsid w:val="006C7430"/>
    <w:rsid w:val="006E1302"/>
    <w:rsid w:val="006F0E45"/>
    <w:rsid w:val="007564F4"/>
    <w:rsid w:val="007B7B98"/>
    <w:rsid w:val="007C4BF3"/>
    <w:rsid w:val="008232CF"/>
    <w:rsid w:val="0086419E"/>
    <w:rsid w:val="00871559"/>
    <w:rsid w:val="00886091"/>
    <w:rsid w:val="008A14AA"/>
    <w:rsid w:val="00917C98"/>
    <w:rsid w:val="00937ADD"/>
    <w:rsid w:val="009B3A6A"/>
    <w:rsid w:val="009E430C"/>
    <w:rsid w:val="009E6D73"/>
    <w:rsid w:val="00A20D52"/>
    <w:rsid w:val="00A37357"/>
    <w:rsid w:val="00AB6CF2"/>
    <w:rsid w:val="00B013A1"/>
    <w:rsid w:val="00BA1D47"/>
    <w:rsid w:val="00BC54BE"/>
    <w:rsid w:val="00BD19DD"/>
    <w:rsid w:val="00BE1F97"/>
    <w:rsid w:val="00C752DB"/>
    <w:rsid w:val="00CA7568"/>
    <w:rsid w:val="00CE7829"/>
    <w:rsid w:val="00D04189"/>
    <w:rsid w:val="00D06635"/>
    <w:rsid w:val="00D42E2C"/>
    <w:rsid w:val="00D9389D"/>
    <w:rsid w:val="00DA6274"/>
    <w:rsid w:val="00DD731E"/>
    <w:rsid w:val="00E44F21"/>
    <w:rsid w:val="00E54437"/>
    <w:rsid w:val="00EE39A4"/>
    <w:rsid w:val="00F22832"/>
    <w:rsid w:val="00F32EBA"/>
    <w:rsid w:val="00F4318F"/>
    <w:rsid w:val="00F47E3D"/>
    <w:rsid w:val="00F60E50"/>
    <w:rsid w:val="00F61138"/>
    <w:rsid w:val="00F76E55"/>
    <w:rsid w:val="00F97DA7"/>
    <w:rsid w:val="00FD2F32"/>
    <w:rsid w:val="00FE13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D52B"/>
  <w15:chartTrackingRefBased/>
  <w15:docId w15:val="{057AC9C7-57C0-46B4-80A8-3DE703FF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A37357"/>
    <w:p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styleId="Naslov4">
    <w:name w:val="heading 4"/>
    <w:aliases w:val="Grafika"/>
    <w:basedOn w:val="Navaden"/>
    <w:next w:val="Odstavek"/>
    <w:link w:val="Naslov4Znak"/>
    <w:rsid w:val="00A37357"/>
    <w:pPr>
      <w:framePr w:vSpace="425" w:wrap="notBeside" w:vAnchor="text" w:hAnchor="page" w:xAlign="center" w:y="1"/>
      <w:overflowPunct/>
      <w:autoSpaceDE/>
      <w:autoSpaceDN/>
      <w:adjustRightInd/>
      <w:spacing w:before="100" w:beforeAutospacing="1" w:after="100" w:afterAutospacing="1"/>
      <w:jc w:val="center"/>
      <w:textAlignment w:val="auto"/>
      <w:outlineLvl w:val="3"/>
    </w:pPr>
    <w:rPr>
      <w:bCs/>
      <w:color w:val="000000"/>
      <w:szCs w:val="27"/>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aliases w:val="Grafika Znak"/>
    <w:basedOn w:val="Privzetapisavaodstavka"/>
    <w:link w:val="Naslov4"/>
    <w:rsid w:val="00A37357"/>
    <w:rPr>
      <w:rFonts w:ascii="Arial" w:eastAsia="Times New Roman" w:hAnsi="Arial" w:cs="Times New Roman"/>
      <w:bCs/>
      <w:color w:val="000000"/>
      <w:szCs w:val="27"/>
      <w:lang w:val="x-none" w:eastAsia="x-none"/>
    </w:rPr>
  </w:style>
  <w:style w:type="paragraph" w:customStyle="1" w:styleId="Alinejazarkovnotoko">
    <w:name w:val="Alineja za črkovno točko"/>
    <w:basedOn w:val="Alineazatevilnotoko"/>
    <w:link w:val="AlinejazarkovnotokoZnak"/>
    <w:qFormat/>
    <w:rsid w:val="00A37357"/>
    <w:rPr>
      <w:lang w:val="x-none"/>
    </w:rPr>
  </w:style>
  <w:style w:type="paragraph" w:styleId="Noga">
    <w:name w:val="footer"/>
    <w:basedOn w:val="Navaden"/>
    <w:link w:val="NogaZnak"/>
    <w:uiPriority w:val="99"/>
    <w:unhideWhenUsed/>
    <w:rsid w:val="00A37357"/>
    <w:pPr>
      <w:tabs>
        <w:tab w:val="center" w:pos="4536"/>
        <w:tab w:val="right" w:pos="9072"/>
      </w:tabs>
    </w:pPr>
    <w:rPr>
      <w:rFonts w:ascii="Times New Roman" w:eastAsia="Calibri" w:hAnsi="Times New Roman"/>
      <w:sz w:val="20"/>
      <w:szCs w:val="20"/>
      <w:lang w:val="x-none" w:eastAsia="x-none"/>
    </w:rPr>
  </w:style>
  <w:style w:type="character" w:customStyle="1" w:styleId="NogaZnak">
    <w:name w:val="Noga Znak"/>
    <w:basedOn w:val="Privzetapisavaodstavka"/>
    <w:link w:val="Noga"/>
    <w:uiPriority w:val="99"/>
    <w:rsid w:val="00A37357"/>
    <w:rPr>
      <w:rFonts w:ascii="Times New Roman" w:eastAsia="Calibri" w:hAnsi="Times New Roman" w:cs="Times New Roman"/>
      <w:sz w:val="20"/>
      <w:szCs w:val="20"/>
      <w:lang w:val="x-none" w:eastAsia="x-none"/>
    </w:rPr>
  </w:style>
  <w:style w:type="paragraph" w:styleId="Glava">
    <w:name w:val="header"/>
    <w:basedOn w:val="Navaden"/>
    <w:link w:val="GlavaZnak"/>
    <w:uiPriority w:val="99"/>
    <w:rsid w:val="00A37357"/>
    <w:pPr>
      <w:tabs>
        <w:tab w:val="center" w:pos="4536"/>
        <w:tab w:val="right" w:pos="9072"/>
      </w:tabs>
    </w:pPr>
    <w:rPr>
      <w:sz w:val="16"/>
      <w:lang w:val="x-none"/>
    </w:rPr>
  </w:style>
  <w:style w:type="character" w:customStyle="1" w:styleId="GlavaZnak">
    <w:name w:val="Glava Znak"/>
    <w:basedOn w:val="Privzetapisavaodstavka"/>
    <w:link w:val="Glava"/>
    <w:uiPriority w:val="99"/>
    <w:rsid w:val="00A37357"/>
    <w:rPr>
      <w:rFonts w:ascii="Arial" w:eastAsia="Times New Roman" w:hAnsi="Arial" w:cs="Times New Roman"/>
      <w:sz w:val="16"/>
      <w:szCs w:val="16"/>
      <w:lang w:val="x-none" w:eastAsia="sl-SI"/>
    </w:rPr>
  </w:style>
  <w:style w:type="paragraph" w:customStyle="1" w:styleId="Vrstapredpisa">
    <w:name w:val="Vrsta predpisa"/>
    <w:basedOn w:val="Navaden"/>
    <w:link w:val="VrstapredpisaZnak"/>
    <w:qFormat/>
    <w:rsid w:val="00A37357"/>
    <w:pPr>
      <w:suppressAutoHyphens/>
      <w:spacing w:before="480"/>
      <w:jc w:val="center"/>
    </w:pPr>
    <w:rPr>
      <w:b/>
      <w:bCs/>
      <w:color w:val="000000"/>
      <w:spacing w:val="40"/>
      <w:szCs w:val="22"/>
      <w:lang w:val="x-none" w:eastAsia="x-none"/>
    </w:rPr>
  </w:style>
  <w:style w:type="paragraph" w:customStyle="1" w:styleId="Naslovpredpisa">
    <w:name w:val="Naslov_predpisa"/>
    <w:basedOn w:val="Navaden"/>
    <w:link w:val="NaslovpredpisaZnak"/>
    <w:qFormat/>
    <w:rsid w:val="00A37357"/>
    <w:pPr>
      <w:suppressAutoHyphens/>
      <w:jc w:val="center"/>
    </w:pPr>
    <w:rPr>
      <w:b/>
      <w:szCs w:val="22"/>
      <w:lang w:val="x-none" w:eastAsia="x-none"/>
    </w:rPr>
  </w:style>
  <w:style w:type="character" w:customStyle="1" w:styleId="VrstapredpisaZnak">
    <w:name w:val="Vrsta predpisa Znak"/>
    <w:link w:val="Vrstapredpisa"/>
    <w:rsid w:val="00A37357"/>
    <w:rPr>
      <w:rFonts w:ascii="Arial" w:eastAsia="Times New Roman" w:hAnsi="Arial" w:cs="Times New Roman"/>
      <w:b/>
      <w:bCs/>
      <w:color w:val="000000"/>
      <w:spacing w:val="40"/>
      <w:lang w:val="x-none" w:eastAsia="x-none"/>
    </w:rPr>
  </w:style>
  <w:style w:type="paragraph" w:customStyle="1" w:styleId="Poglavje">
    <w:name w:val="Poglavje"/>
    <w:basedOn w:val="Navaden"/>
    <w:qFormat/>
    <w:rsid w:val="00A37357"/>
    <w:pPr>
      <w:suppressAutoHyphens/>
      <w:spacing w:before="480"/>
      <w:jc w:val="center"/>
    </w:pPr>
    <w:rPr>
      <w:rFonts w:cs="Arial"/>
      <w:szCs w:val="22"/>
    </w:rPr>
  </w:style>
  <w:style w:type="character" w:customStyle="1" w:styleId="NaslovpredpisaZnak">
    <w:name w:val="Naslov_predpisa Znak"/>
    <w:link w:val="Naslovpredpisa"/>
    <w:rsid w:val="00A37357"/>
    <w:rPr>
      <w:rFonts w:ascii="Arial" w:eastAsia="Times New Roman" w:hAnsi="Arial" w:cs="Times New Roman"/>
      <w:b/>
      <w:lang w:val="x-none" w:eastAsia="x-none"/>
    </w:rPr>
  </w:style>
  <w:style w:type="paragraph" w:customStyle="1" w:styleId="len">
    <w:name w:val="Člen"/>
    <w:basedOn w:val="Navaden"/>
    <w:link w:val="lenZnak"/>
    <w:qFormat/>
    <w:rsid w:val="00A37357"/>
    <w:pPr>
      <w:suppressAutoHyphens/>
      <w:spacing w:before="480"/>
      <w:jc w:val="center"/>
    </w:pPr>
    <w:rPr>
      <w:b/>
      <w:szCs w:val="22"/>
      <w:lang w:val="x-none" w:eastAsia="x-none"/>
    </w:rPr>
  </w:style>
  <w:style w:type="paragraph" w:customStyle="1" w:styleId="tevilnatoka111">
    <w:name w:val="Številčna točka 1.1.1"/>
    <w:basedOn w:val="Navaden"/>
    <w:qFormat/>
    <w:rsid w:val="00A37357"/>
    <w:pPr>
      <w:widowControl w:val="0"/>
      <w:numPr>
        <w:ilvl w:val="2"/>
        <w:numId w:val="13"/>
      </w:numPr>
    </w:pPr>
  </w:style>
  <w:style w:type="character" w:customStyle="1" w:styleId="lenZnak">
    <w:name w:val="Člen Znak"/>
    <w:link w:val="len"/>
    <w:rsid w:val="00A37357"/>
    <w:rPr>
      <w:rFonts w:ascii="Arial" w:eastAsia="Times New Roman" w:hAnsi="Arial" w:cs="Times New Roman"/>
      <w:b/>
      <w:lang w:val="x-none" w:eastAsia="x-none"/>
    </w:rPr>
  </w:style>
  <w:style w:type="paragraph" w:customStyle="1" w:styleId="Odstavek">
    <w:name w:val="Odstavek"/>
    <w:basedOn w:val="Navaden"/>
    <w:link w:val="OdstavekZnak"/>
    <w:qFormat/>
    <w:rsid w:val="00A37357"/>
    <w:pPr>
      <w:spacing w:before="240"/>
      <w:ind w:firstLine="1021"/>
    </w:pPr>
    <w:rPr>
      <w:szCs w:val="22"/>
      <w:lang w:val="x-none" w:eastAsia="x-none"/>
    </w:rPr>
  </w:style>
  <w:style w:type="paragraph" w:customStyle="1" w:styleId="Pravnapodlaga">
    <w:name w:val="Pravna podlaga"/>
    <w:basedOn w:val="Odstavek"/>
    <w:link w:val="PravnapodlagaZnak"/>
    <w:qFormat/>
    <w:rsid w:val="00A37357"/>
    <w:pPr>
      <w:spacing w:before="480"/>
    </w:pPr>
  </w:style>
  <w:style w:type="character" w:customStyle="1" w:styleId="OdstavekZnak">
    <w:name w:val="Odstavek Znak"/>
    <w:link w:val="Odstavek"/>
    <w:rsid w:val="00A37357"/>
    <w:rPr>
      <w:rFonts w:ascii="Arial" w:eastAsia="Times New Roman" w:hAnsi="Arial" w:cs="Times New Roman"/>
      <w:lang w:val="x-none" w:eastAsia="x-none"/>
    </w:rPr>
  </w:style>
  <w:style w:type="character" w:customStyle="1" w:styleId="AlinejazarkovnotokoZnak">
    <w:name w:val="Alineja za črkovno točko Znak"/>
    <w:basedOn w:val="AlineazatevilnotokoZnak"/>
    <w:link w:val="Alinejazarkovnotoko"/>
    <w:rsid w:val="00A37357"/>
    <w:rPr>
      <w:rFonts w:ascii="Arial" w:eastAsia="Times New Roman" w:hAnsi="Arial" w:cs="Arial"/>
      <w:lang w:val="x-none" w:eastAsia="sl-SI"/>
    </w:rPr>
  </w:style>
  <w:style w:type="paragraph" w:customStyle="1" w:styleId="rkovnatokazatevilnotokoa2">
    <w:name w:val="Črkovna točka za številčno točko (a)"/>
    <w:basedOn w:val="rkovnatokazatevilnotoko"/>
    <w:rsid w:val="00A37357"/>
    <w:pPr>
      <w:numPr>
        <w:numId w:val="5"/>
      </w:numPr>
    </w:pPr>
  </w:style>
  <w:style w:type="paragraph" w:styleId="Odstavekseznama">
    <w:name w:val="List Paragraph"/>
    <w:basedOn w:val="Navaden"/>
    <w:uiPriority w:val="34"/>
    <w:qFormat/>
    <w:rsid w:val="00A37357"/>
    <w:pPr>
      <w:ind w:left="708"/>
    </w:pPr>
  </w:style>
  <w:style w:type="paragraph" w:customStyle="1" w:styleId="Prehodneinkoncnedolocbe">
    <w:name w:val="Prehodne in koncne dolocbe"/>
    <w:basedOn w:val="Navaden"/>
    <w:rsid w:val="00A37357"/>
    <w:pPr>
      <w:spacing w:before="400" w:after="600"/>
    </w:pPr>
    <w:rPr>
      <w:b/>
    </w:rPr>
  </w:style>
  <w:style w:type="paragraph" w:styleId="Besedilooblaka">
    <w:name w:val="Balloon Text"/>
    <w:basedOn w:val="Navaden"/>
    <w:link w:val="BesedilooblakaZnak"/>
    <w:uiPriority w:val="99"/>
    <w:semiHidden/>
    <w:unhideWhenUsed/>
    <w:rsid w:val="00A37357"/>
    <w:rPr>
      <w:rFonts w:ascii="Tahoma" w:hAnsi="Tahoma"/>
      <w:sz w:val="16"/>
      <w:lang w:val="x-none" w:eastAsia="x-none"/>
    </w:rPr>
  </w:style>
  <w:style w:type="character" w:customStyle="1" w:styleId="BesedilooblakaZnak">
    <w:name w:val="Besedilo oblačka Znak"/>
    <w:basedOn w:val="Privzetapisavaodstavka"/>
    <w:link w:val="Besedilooblaka"/>
    <w:uiPriority w:val="99"/>
    <w:semiHidden/>
    <w:rsid w:val="00A37357"/>
    <w:rPr>
      <w:rFonts w:ascii="Tahoma" w:eastAsia="Times New Roman" w:hAnsi="Tahoma" w:cs="Times New Roman"/>
      <w:sz w:val="16"/>
      <w:szCs w:val="16"/>
      <w:lang w:val="x-none" w:eastAsia="x-none"/>
    </w:rPr>
  </w:style>
  <w:style w:type="paragraph" w:customStyle="1" w:styleId="Oddelek">
    <w:name w:val="Oddelek"/>
    <w:basedOn w:val="Navaden"/>
    <w:link w:val="OddelekZnak1"/>
    <w:qFormat/>
    <w:rsid w:val="00A37357"/>
    <w:pPr>
      <w:spacing w:before="480"/>
      <w:jc w:val="center"/>
    </w:pPr>
    <w:rPr>
      <w:szCs w:val="22"/>
      <w:lang w:val="x-none" w:eastAsia="x-none"/>
    </w:rPr>
  </w:style>
  <w:style w:type="paragraph" w:customStyle="1" w:styleId="Odsek">
    <w:name w:val="Odsek"/>
    <w:basedOn w:val="Navaden"/>
    <w:link w:val="OdsekZnak"/>
    <w:qFormat/>
    <w:rsid w:val="00A37357"/>
    <w:pPr>
      <w:spacing w:before="480" w:line="240" w:lineRule="atLeast"/>
      <w:jc w:val="center"/>
    </w:pPr>
    <w:rPr>
      <w:rFonts w:cs="Arial"/>
      <w:szCs w:val="22"/>
      <w:lang w:val="x-none"/>
    </w:rPr>
  </w:style>
  <w:style w:type="paragraph" w:customStyle="1" w:styleId="Del">
    <w:name w:val="Del"/>
    <w:basedOn w:val="Poglavje"/>
    <w:link w:val="DelZnak"/>
    <w:qFormat/>
    <w:rsid w:val="00A37357"/>
    <w:rPr>
      <w:rFonts w:cs="Times New Roman"/>
      <w:lang w:val="x-none" w:eastAsia="x-none"/>
    </w:rPr>
  </w:style>
  <w:style w:type="character" w:customStyle="1" w:styleId="OddelekZnak1">
    <w:name w:val="Oddelek Znak1"/>
    <w:link w:val="Oddelek"/>
    <w:rsid w:val="00A37357"/>
    <w:rPr>
      <w:rFonts w:ascii="Arial" w:eastAsia="Times New Roman" w:hAnsi="Arial" w:cs="Times New Roman"/>
      <w:lang w:val="x-none" w:eastAsia="x-none"/>
    </w:rPr>
  </w:style>
  <w:style w:type="character" w:customStyle="1" w:styleId="OdsekZnak">
    <w:name w:val="Odsek Znak"/>
    <w:basedOn w:val="OddelekZnak1"/>
    <w:link w:val="Odsek"/>
    <w:rsid w:val="00A37357"/>
    <w:rPr>
      <w:rFonts w:ascii="Arial" w:eastAsia="Times New Roman" w:hAnsi="Arial" w:cs="Arial"/>
      <w:lang w:val="x-none" w:eastAsia="sl-SI"/>
    </w:rPr>
  </w:style>
  <w:style w:type="paragraph" w:customStyle="1" w:styleId="Naslovnadlenom">
    <w:name w:val="Naslov nad členom"/>
    <w:basedOn w:val="Navaden"/>
    <w:link w:val="NaslovnadlenomZnak"/>
    <w:qFormat/>
    <w:rsid w:val="00A37357"/>
    <w:pPr>
      <w:spacing w:before="480"/>
      <w:jc w:val="center"/>
    </w:pPr>
    <w:rPr>
      <w:b/>
      <w:szCs w:val="22"/>
      <w:lang w:val="x-none" w:eastAsia="x-none"/>
    </w:rPr>
  </w:style>
  <w:style w:type="character" w:customStyle="1" w:styleId="DelZnak">
    <w:name w:val="Del Znak"/>
    <w:link w:val="Del"/>
    <w:rsid w:val="00A37357"/>
    <w:rPr>
      <w:rFonts w:ascii="Arial" w:eastAsia="Times New Roman" w:hAnsi="Arial" w:cs="Times New Roman"/>
      <w:lang w:val="x-none" w:eastAsia="x-none"/>
    </w:rPr>
  </w:style>
  <w:style w:type="character" w:customStyle="1" w:styleId="NaslovnadlenomZnak">
    <w:name w:val="Naslov nad členom Znak"/>
    <w:link w:val="Naslovnadlenom"/>
    <w:rsid w:val="00A37357"/>
    <w:rPr>
      <w:rFonts w:ascii="Arial" w:eastAsia="Times New Roman" w:hAnsi="Arial" w:cs="Times New Roman"/>
      <w:b/>
      <w:lang w:val="x-none" w:eastAsia="x-none"/>
    </w:rPr>
  </w:style>
  <w:style w:type="paragraph" w:customStyle="1" w:styleId="Nazivpodpisnika">
    <w:name w:val="Naziv podpisnika"/>
    <w:basedOn w:val="Navaden"/>
    <w:link w:val="NazivpodpisnikaZnak"/>
    <w:rsid w:val="00A37357"/>
    <w:pPr>
      <w:ind w:left="5670"/>
      <w:jc w:val="center"/>
    </w:pPr>
    <w:rPr>
      <w:szCs w:val="22"/>
      <w:lang w:val="x-none" w:eastAsia="x-none"/>
    </w:rPr>
  </w:style>
  <w:style w:type="character" w:customStyle="1" w:styleId="NazivpodpisnikaZnak">
    <w:name w:val="Naziv podpisnika Znak"/>
    <w:link w:val="Nazivpodpisnika"/>
    <w:rsid w:val="00A37357"/>
    <w:rPr>
      <w:rFonts w:ascii="Arial" w:eastAsia="Times New Roman" w:hAnsi="Arial" w:cs="Times New Roman"/>
      <w:lang w:val="x-none" w:eastAsia="x-none"/>
    </w:rPr>
  </w:style>
  <w:style w:type="paragraph" w:customStyle="1" w:styleId="rkovnatokazaodstavkom">
    <w:name w:val="Črkovna točka_za odstavkom"/>
    <w:basedOn w:val="Navaden"/>
    <w:link w:val="rkovnatokazaodstavkomZnak"/>
    <w:qFormat/>
    <w:rsid w:val="00A37357"/>
    <w:pPr>
      <w:numPr>
        <w:numId w:val="10"/>
      </w:numPr>
      <w:contextualSpacing/>
    </w:pPr>
    <w:rPr>
      <w:szCs w:val="22"/>
      <w:lang w:val="x-none" w:eastAsia="x-none"/>
    </w:rPr>
  </w:style>
  <w:style w:type="paragraph" w:customStyle="1" w:styleId="Alineazatevilnotoko">
    <w:name w:val="Alinea za številčno točko"/>
    <w:basedOn w:val="Alineazaodstavkom"/>
    <w:link w:val="AlineazatevilnotokoZnak"/>
    <w:qFormat/>
    <w:rsid w:val="00A37357"/>
    <w:pPr>
      <w:tabs>
        <w:tab w:val="clear" w:pos="425"/>
        <w:tab w:val="left" w:pos="567"/>
      </w:tabs>
      <w:ind w:left="567" w:hanging="142"/>
    </w:pPr>
  </w:style>
  <w:style w:type="character" w:customStyle="1" w:styleId="rkovnatokazaodstavkomZnak">
    <w:name w:val="Črkovna točka_za odstavkom Znak"/>
    <w:link w:val="rkovnatokazaodstavkom"/>
    <w:rsid w:val="00A37357"/>
    <w:rPr>
      <w:rFonts w:ascii="Arial" w:eastAsia="Times New Roman" w:hAnsi="Arial" w:cs="Times New Roman"/>
      <w:lang w:val="x-none" w:eastAsia="x-none"/>
    </w:rPr>
  </w:style>
  <w:style w:type="paragraph" w:customStyle="1" w:styleId="tevilnatoka">
    <w:name w:val="Številčna točka"/>
    <w:basedOn w:val="Navaden"/>
    <w:link w:val="tevilnatokaZnak"/>
    <w:qFormat/>
    <w:rsid w:val="00A37357"/>
    <w:pPr>
      <w:numPr>
        <w:numId w:val="13"/>
      </w:numPr>
      <w:overflowPunct/>
      <w:autoSpaceDE/>
      <w:autoSpaceDN/>
      <w:adjustRightInd/>
      <w:textAlignment w:val="auto"/>
    </w:pPr>
    <w:rPr>
      <w:szCs w:val="22"/>
      <w:lang w:val="x-none"/>
    </w:rPr>
  </w:style>
  <w:style w:type="character" w:customStyle="1" w:styleId="AlineazatevilnotokoZnak">
    <w:name w:val="Alinea za številčno točko Znak"/>
    <w:link w:val="Alineazatevilnotoko"/>
    <w:rsid w:val="00A37357"/>
    <w:rPr>
      <w:rFonts w:ascii="Arial" w:eastAsia="Times New Roman" w:hAnsi="Arial" w:cs="Arial"/>
      <w:lang w:eastAsia="sl-SI"/>
    </w:rPr>
  </w:style>
  <w:style w:type="paragraph" w:customStyle="1" w:styleId="rkovnatokazatevilnotoko">
    <w:name w:val="Črkovna točka za številčno točko"/>
    <w:link w:val="rkovnatokazatevilnotokoZnak"/>
    <w:qFormat/>
    <w:rsid w:val="00A37357"/>
    <w:pPr>
      <w:numPr>
        <w:numId w:val="6"/>
      </w:numPr>
      <w:spacing w:after="0" w:line="240" w:lineRule="auto"/>
      <w:jc w:val="both"/>
    </w:pPr>
    <w:rPr>
      <w:rFonts w:ascii="Arial" w:eastAsia="Times New Roman" w:hAnsi="Arial" w:cs="Arial"/>
      <w:lang w:eastAsia="sl-SI"/>
    </w:rPr>
  </w:style>
  <w:style w:type="character" w:customStyle="1" w:styleId="tevilnatokaZnak">
    <w:name w:val="Številčna točka Znak"/>
    <w:basedOn w:val="OdstavekZnak"/>
    <w:link w:val="tevilnatoka"/>
    <w:rsid w:val="00A37357"/>
    <w:rPr>
      <w:rFonts w:ascii="Arial" w:eastAsia="Times New Roman" w:hAnsi="Arial" w:cs="Times New Roman"/>
      <w:lang w:val="x-none" w:eastAsia="sl-SI"/>
    </w:rPr>
  </w:style>
  <w:style w:type="paragraph" w:customStyle="1" w:styleId="Alineazaodstavkom">
    <w:name w:val="Alinea za odstavkom"/>
    <w:basedOn w:val="Navaden"/>
    <w:link w:val="AlineazaodstavkomZnak"/>
    <w:qFormat/>
    <w:rsid w:val="00A37357"/>
    <w:pPr>
      <w:numPr>
        <w:numId w:val="2"/>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A37357"/>
    <w:rPr>
      <w:rFonts w:ascii="Arial" w:eastAsia="Times New Roman" w:hAnsi="Arial" w:cs="Arial"/>
      <w:lang w:eastAsia="sl-SI"/>
    </w:rPr>
  </w:style>
  <w:style w:type="paragraph" w:customStyle="1" w:styleId="tevilkanakoncupredpisa">
    <w:name w:val="Številka na koncu predpisa"/>
    <w:basedOn w:val="Datumsprejetja"/>
    <w:link w:val="tevilkanakoncupredpisaZnak"/>
    <w:qFormat/>
    <w:rsid w:val="00A37357"/>
    <w:pPr>
      <w:spacing w:before="480"/>
    </w:pPr>
  </w:style>
  <w:style w:type="character" w:customStyle="1" w:styleId="AlineazaodstavkomZnak">
    <w:name w:val="Alinea za odstavkom Znak"/>
    <w:basedOn w:val="AlineazatevilnotokoZnak"/>
    <w:link w:val="Alineazaodstavkom"/>
    <w:rsid w:val="00A37357"/>
    <w:rPr>
      <w:rFonts w:ascii="Arial" w:eastAsia="Times New Roman" w:hAnsi="Arial" w:cs="Arial"/>
      <w:lang w:eastAsia="sl-SI"/>
    </w:rPr>
  </w:style>
  <w:style w:type="paragraph" w:customStyle="1" w:styleId="Datumsprejetja">
    <w:name w:val="Datum sprejetja"/>
    <w:basedOn w:val="Navaden"/>
    <w:link w:val="DatumsprejetjaZnak"/>
    <w:qFormat/>
    <w:rsid w:val="00A37357"/>
    <w:rPr>
      <w:snapToGrid w:val="0"/>
      <w:color w:val="000000"/>
      <w:szCs w:val="22"/>
      <w:lang w:val="x-none" w:eastAsia="x-none"/>
    </w:rPr>
  </w:style>
  <w:style w:type="character" w:customStyle="1" w:styleId="tevilkanakoncupredpisaZnak">
    <w:name w:val="Številka na koncu predpisa Znak"/>
    <w:link w:val="tevilkanakoncupredpisa"/>
    <w:rsid w:val="00A37357"/>
    <w:rPr>
      <w:rFonts w:ascii="Arial" w:eastAsia="Times New Roman" w:hAnsi="Arial" w:cs="Times New Roman"/>
      <w:snapToGrid w:val="0"/>
      <w:color w:val="000000"/>
      <w:lang w:val="x-none" w:eastAsia="x-none"/>
    </w:rPr>
  </w:style>
  <w:style w:type="paragraph" w:customStyle="1" w:styleId="Podpisnik">
    <w:name w:val="Podpisnik"/>
    <w:basedOn w:val="Navaden"/>
    <w:link w:val="PodpisnikZnak"/>
    <w:qFormat/>
    <w:rsid w:val="00A37357"/>
    <w:pPr>
      <w:ind w:left="5670"/>
      <w:jc w:val="center"/>
    </w:pPr>
    <w:rPr>
      <w:rFonts w:cs="Arial"/>
      <w:szCs w:val="22"/>
      <w:lang w:val="x-none"/>
    </w:rPr>
  </w:style>
  <w:style w:type="character" w:customStyle="1" w:styleId="DatumsprejetjaZnak">
    <w:name w:val="Datum sprejetja Znak"/>
    <w:link w:val="Datumsprejetja"/>
    <w:rsid w:val="00A37357"/>
    <w:rPr>
      <w:rFonts w:ascii="Arial" w:eastAsia="Times New Roman" w:hAnsi="Arial" w:cs="Times New Roman"/>
      <w:snapToGrid w:val="0"/>
      <w:color w:val="000000"/>
      <w:lang w:val="x-none" w:eastAsia="x-none"/>
    </w:rPr>
  </w:style>
  <w:style w:type="character" w:customStyle="1" w:styleId="PodpisnikZnak">
    <w:name w:val="Podpisnik Znak"/>
    <w:basedOn w:val="NazivpodpisnikaZnak"/>
    <w:link w:val="Podpisnik"/>
    <w:rsid w:val="00A37357"/>
    <w:rPr>
      <w:rFonts w:ascii="Arial" w:eastAsia="Times New Roman" w:hAnsi="Arial" w:cs="Arial"/>
      <w:lang w:val="x-none" w:eastAsia="sl-SI"/>
    </w:rPr>
  </w:style>
  <w:style w:type="paragraph" w:customStyle="1" w:styleId="lennaslov">
    <w:name w:val="Člen_naslov"/>
    <w:basedOn w:val="len"/>
    <w:qFormat/>
    <w:rsid w:val="00A37357"/>
    <w:pPr>
      <w:spacing w:before="0"/>
    </w:pPr>
  </w:style>
  <w:style w:type="character" w:customStyle="1" w:styleId="PravnapodlagaZnak">
    <w:name w:val="Pravna podlaga Znak"/>
    <w:basedOn w:val="OdstavekZnak"/>
    <w:link w:val="Pravnapodlaga"/>
    <w:rsid w:val="00A37357"/>
    <w:rPr>
      <w:rFonts w:ascii="Arial" w:eastAsia="Times New Roman" w:hAnsi="Arial" w:cs="Times New Roman"/>
      <w:lang w:val="x-none" w:eastAsia="x-none"/>
    </w:rPr>
  </w:style>
  <w:style w:type="paragraph" w:customStyle="1" w:styleId="Pododdelek">
    <w:name w:val="Pododdelek"/>
    <w:basedOn w:val="Navaden"/>
    <w:link w:val="PododdelekZnak"/>
    <w:qFormat/>
    <w:rsid w:val="00A37357"/>
    <w:pPr>
      <w:tabs>
        <w:tab w:val="left" w:pos="540"/>
        <w:tab w:val="left" w:pos="900"/>
      </w:tabs>
      <w:spacing w:before="480"/>
      <w:jc w:val="center"/>
    </w:pPr>
    <w:rPr>
      <w:szCs w:val="22"/>
      <w:lang w:val="x-none" w:eastAsia="x-none"/>
    </w:rPr>
  </w:style>
  <w:style w:type="character" w:customStyle="1" w:styleId="PododdelekZnak">
    <w:name w:val="Pododdelek Znak"/>
    <w:link w:val="Pododdelek"/>
    <w:rsid w:val="00A37357"/>
    <w:rPr>
      <w:rFonts w:ascii="Arial" w:eastAsia="Times New Roman" w:hAnsi="Arial" w:cs="Times New Roman"/>
      <w:lang w:val="x-none" w:eastAsia="x-none"/>
    </w:rPr>
  </w:style>
  <w:style w:type="paragraph" w:customStyle="1" w:styleId="EVA">
    <w:name w:val="EVA"/>
    <w:basedOn w:val="Navaden"/>
    <w:link w:val="EVAZnak"/>
    <w:qFormat/>
    <w:rsid w:val="00A37357"/>
    <w:rPr>
      <w:szCs w:val="22"/>
      <w:lang w:val="x-none" w:eastAsia="x-none"/>
    </w:rPr>
  </w:style>
  <w:style w:type="paragraph" w:styleId="Navadensplet">
    <w:name w:val="Normal (Web)"/>
    <w:basedOn w:val="Navaden"/>
    <w:uiPriority w:val="99"/>
    <w:semiHidden/>
    <w:unhideWhenUsed/>
    <w:rsid w:val="00A3735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A37357"/>
    <w:rPr>
      <w:rFonts w:ascii="Arial" w:eastAsia="Times New Roman" w:hAnsi="Arial" w:cs="Times New Roman"/>
      <w:lang w:val="x-none" w:eastAsia="x-none"/>
    </w:rPr>
  </w:style>
  <w:style w:type="character" w:customStyle="1" w:styleId="Komentar-besediloZnak">
    <w:name w:val="Komentar - besedilo Znak"/>
    <w:rsid w:val="00A37357"/>
    <w:rPr>
      <w:rFonts w:ascii="Arial" w:eastAsia="Times New Roman" w:hAnsi="Arial"/>
    </w:rPr>
  </w:style>
  <w:style w:type="paragraph" w:customStyle="1" w:styleId="Imeorgana">
    <w:name w:val="Ime organa"/>
    <w:basedOn w:val="Navaden"/>
    <w:link w:val="ImeorganaZnak"/>
    <w:qFormat/>
    <w:rsid w:val="00A37357"/>
    <w:pPr>
      <w:spacing w:before="480"/>
      <w:ind w:left="5670"/>
      <w:jc w:val="center"/>
    </w:pPr>
    <w:rPr>
      <w:szCs w:val="22"/>
      <w:lang w:val="x-none" w:eastAsia="x-none"/>
    </w:rPr>
  </w:style>
  <w:style w:type="paragraph" w:customStyle="1" w:styleId="esegmenth4">
    <w:name w:val="esegment_h4"/>
    <w:basedOn w:val="Navaden"/>
    <w:rsid w:val="00A37357"/>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Pripombabesedilo">
    <w:name w:val="annotation text"/>
    <w:basedOn w:val="Navaden"/>
    <w:link w:val="PripombabesediloZnak"/>
    <w:uiPriority w:val="99"/>
    <w:semiHidden/>
    <w:unhideWhenUsed/>
    <w:rsid w:val="00A37357"/>
    <w:rPr>
      <w:sz w:val="20"/>
      <w:szCs w:val="20"/>
    </w:rPr>
  </w:style>
  <w:style w:type="character" w:customStyle="1" w:styleId="PripombabesediloZnak">
    <w:name w:val="Pripomba – besedilo Znak"/>
    <w:basedOn w:val="Privzetapisavaodstavka"/>
    <w:link w:val="Pripombabesedilo"/>
    <w:uiPriority w:val="99"/>
    <w:semiHidden/>
    <w:rsid w:val="00A37357"/>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A37357"/>
    <w:rPr>
      <w:b/>
      <w:bCs/>
      <w:lang w:val="x-none" w:eastAsia="en-US"/>
    </w:rPr>
  </w:style>
  <w:style w:type="character" w:customStyle="1" w:styleId="ZadevapripombeZnak">
    <w:name w:val="Zadeva pripombe Znak"/>
    <w:basedOn w:val="PripombabesediloZnak"/>
    <w:link w:val="Zadevapripombe"/>
    <w:uiPriority w:val="99"/>
    <w:semiHidden/>
    <w:rsid w:val="00A37357"/>
    <w:rPr>
      <w:rFonts w:ascii="Arial" w:eastAsia="Times New Roman" w:hAnsi="Arial" w:cs="Times New Roman"/>
      <w:b/>
      <w:bCs/>
      <w:sz w:val="20"/>
      <w:szCs w:val="20"/>
      <w:lang w:val="x-none" w:eastAsia="sl-SI"/>
    </w:rPr>
  </w:style>
  <w:style w:type="paragraph" w:customStyle="1" w:styleId="Opozorilo">
    <w:name w:val="Opozorilo"/>
    <w:basedOn w:val="Navaden"/>
    <w:link w:val="OpozoriloZnak"/>
    <w:qFormat/>
    <w:rsid w:val="00A37357"/>
    <w:pPr>
      <w:spacing w:before="480"/>
    </w:pPr>
    <w:rPr>
      <w:color w:val="808080"/>
      <w:szCs w:val="22"/>
      <w:lang w:val="x-none" w:eastAsia="x-none"/>
    </w:rPr>
  </w:style>
  <w:style w:type="character" w:customStyle="1" w:styleId="OpozoriloZnak">
    <w:name w:val="Opozorilo Znak"/>
    <w:link w:val="Opozorilo"/>
    <w:rsid w:val="00A37357"/>
    <w:rPr>
      <w:rFonts w:ascii="Arial" w:eastAsia="Times New Roman" w:hAnsi="Arial" w:cs="Times New Roman"/>
      <w:color w:val="808080"/>
      <w:lang w:val="x-none" w:eastAsia="x-none"/>
    </w:rPr>
  </w:style>
  <w:style w:type="paragraph" w:customStyle="1" w:styleId="lennovele">
    <w:name w:val="Člen_novele"/>
    <w:basedOn w:val="len"/>
    <w:link w:val="lennoveleZnak"/>
    <w:qFormat/>
    <w:rsid w:val="00A37357"/>
    <w:rPr>
      <w:b w:val="0"/>
    </w:rPr>
  </w:style>
  <w:style w:type="paragraph" w:customStyle="1" w:styleId="Priloga">
    <w:name w:val="Priloga"/>
    <w:basedOn w:val="Navaden"/>
    <w:link w:val="PrilogaZnak"/>
    <w:qFormat/>
    <w:rsid w:val="00A37357"/>
    <w:pPr>
      <w:spacing w:before="380" w:after="60" w:line="200" w:lineRule="exact"/>
    </w:pPr>
    <w:rPr>
      <w:szCs w:val="17"/>
      <w:lang w:val="x-none" w:eastAsia="x-none"/>
    </w:rPr>
  </w:style>
  <w:style w:type="character" w:customStyle="1" w:styleId="lennoveleZnak">
    <w:name w:val="Člen_novele Znak"/>
    <w:basedOn w:val="lenZnak"/>
    <w:link w:val="lennovele"/>
    <w:rsid w:val="00A37357"/>
    <w:rPr>
      <w:rFonts w:ascii="Arial" w:eastAsia="Times New Roman" w:hAnsi="Arial" w:cs="Times New Roman"/>
      <w:b w:val="0"/>
      <w:lang w:val="x-none" w:eastAsia="x-none"/>
    </w:rPr>
  </w:style>
  <w:style w:type="character" w:customStyle="1" w:styleId="PrilogaZnak">
    <w:name w:val="Priloga Znak"/>
    <w:link w:val="Priloga"/>
    <w:rsid w:val="00A37357"/>
    <w:rPr>
      <w:rFonts w:ascii="Arial" w:eastAsia="Times New Roman" w:hAnsi="Arial" w:cs="Times New Roman"/>
      <w:szCs w:val="17"/>
      <w:lang w:val="x-none" w:eastAsia="x-none"/>
    </w:rPr>
  </w:style>
  <w:style w:type="paragraph" w:customStyle="1" w:styleId="rta">
    <w:name w:val="Črta"/>
    <w:basedOn w:val="Navaden"/>
    <w:link w:val="rtaZnak"/>
    <w:qFormat/>
    <w:rsid w:val="00A37357"/>
    <w:pPr>
      <w:spacing w:before="360"/>
      <w:jc w:val="center"/>
    </w:pPr>
    <w:rPr>
      <w:szCs w:val="22"/>
      <w:lang w:val="x-none" w:eastAsia="x-none"/>
    </w:rPr>
  </w:style>
  <w:style w:type="paragraph" w:customStyle="1" w:styleId="NPB">
    <w:name w:val="NPB"/>
    <w:basedOn w:val="Vrstapredpisa"/>
    <w:qFormat/>
    <w:rsid w:val="00A37357"/>
    <w:rPr>
      <w:spacing w:val="0"/>
    </w:rPr>
  </w:style>
  <w:style w:type="character" w:customStyle="1" w:styleId="rtaZnak">
    <w:name w:val="Črta Znak"/>
    <w:link w:val="rta"/>
    <w:rsid w:val="00A37357"/>
    <w:rPr>
      <w:rFonts w:ascii="Arial" w:eastAsia="Times New Roman" w:hAnsi="Arial" w:cs="Times New Roman"/>
      <w:lang w:val="x-none" w:eastAsia="x-none"/>
    </w:rPr>
  </w:style>
  <w:style w:type="paragraph" w:customStyle="1" w:styleId="Zamaknjenadolobaprvinivo">
    <w:name w:val="Zamaknjena določba_prvi nivo"/>
    <w:basedOn w:val="Alineazaodstavkom"/>
    <w:link w:val="ZamaknjenadolobaprvinivoZnak"/>
    <w:qFormat/>
    <w:rsid w:val="00A37357"/>
    <w:pPr>
      <w:numPr>
        <w:numId w:val="0"/>
      </w:numPr>
    </w:pPr>
    <w:rPr>
      <w:lang w:val="x-none"/>
    </w:rPr>
  </w:style>
  <w:style w:type="paragraph" w:customStyle="1" w:styleId="Zamaknjenadolobadruginivo">
    <w:name w:val="Zamaknjena določba_drugi nivo"/>
    <w:basedOn w:val="rkovnatokazatevilnotoko"/>
    <w:link w:val="ZamaknjenadolobadruginivoZnak"/>
    <w:qFormat/>
    <w:rsid w:val="00A37357"/>
    <w:pPr>
      <w:numPr>
        <w:numId w:val="0"/>
      </w:numPr>
      <w:ind w:left="425"/>
    </w:pPr>
  </w:style>
  <w:style w:type="character" w:customStyle="1" w:styleId="ZamaknjenadolobaprvinivoZnak">
    <w:name w:val="Zamaknjena določba_prvi nivo Znak"/>
    <w:basedOn w:val="OdstavekZnak"/>
    <w:link w:val="Zamaknjenadolobaprvinivo"/>
    <w:rsid w:val="00A37357"/>
    <w:rPr>
      <w:rFonts w:ascii="Arial" w:eastAsia="Times New Roman" w:hAnsi="Arial" w:cs="Arial"/>
      <w:lang w:val="x-none" w:eastAsia="sl-SI"/>
    </w:rPr>
  </w:style>
  <w:style w:type="character" w:customStyle="1" w:styleId="ZamaknjenadolobadruginivoZnak">
    <w:name w:val="Zamaknjena določba_drugi nivo Znak"/>
    <w:link w:val="Zamaknjenadolobadruginivo"/>
    <w:rsid w:val="00A37357"/>
    <w:rPr>
      <w:rFonts w:ascii="Arial" w:eastAsia="Times New Roman" w:hAnsi="Arial" w:cs="Arial"/>
      <w:lang w:eastAsia="sl-SI"/>
    </w:rPr>
  </w:style>
  <w:style w:type="paragraph" w:customStyle="1" w:styleId="Alineazapodtoko">
    <w:name w:val="Alinea za podtočko"/>
    <w:basedOn w:val="Alineazaodstavkom"/>
    <w:link w:val="AlineazapodtokoZnak"/>
    <w:qFormat/>
    <w:rsid w:val="00A37357"/>
    <w:pPr>
      <w:tabs>
        <w:tab w:val="clear" w:pos="425"/>
        <w:tab w:val="left" w:pos="794"/>
      </w:tabs>
      <w:ind w:left="794" w:hanging="227"/>
    </w:pPr>
    <w:rPr>
      <w:rFonts w:cs="Times New Roman"/>
      <w:lang w:val="x-none" w:eastAsia="x-none"/>
    </w:rPr>
  </w:style>
  <w:style w:type="paragraph" w:customStyle="1" w:styleId="Zamakanjenadolobatretjinivo">
    <w:name w:val="Zamakanjena določba_tretji nivo"/>
    <w:basedOn w:val="Zamaknjenadolobadruginivo"/>
    <w:link w:val="ZamakanjenadolobatretjinivoZnak"/>
    <w:qFormat/>
    <w:rsid w:val="00A37357"/>
    <w:pPr>
      <w:ind w:left="993"/>
    </w:pPr>
  </w:style>
  <w:style w:type="character" w:customStyle="1" w:styleId="AlineazapodtokoZnak">
    <w:name w:val="Alinea za podtočko Znak"/>
    <w:link w:val="Alineazapodtoko"/>
    <w:rsid w:val="00A37357"/>
    <w:rPr>
      <w:rFonts w:ascii="Arial" w:eastAsia="Times New Roman" w:hAnsi="Arial" w:cs="Times New Roman"/>
      <w:lang w:val="x-none" w:eastAsia="x-none"/>
    </w:rPr>
  </w:style>
  <w:style w:type="numbering" w:customStyle="1" w:styleId="Alinejazaodstavkom">
    <w:name w:val="Alineja za odstavkom"/>
    <w:uiPriority w:val="99"/>
    <w:rsid w:val="00A37357"/>
    <w:pPr>
      <w:numPr>
        <w:numId w:val="1"/>
      </w:numPr>
    </w:pPr>
  </w:style>
  <w:style w:type="character" w:customStyle="1" w:styleId="ZamakanjenadolobatretjinivoZnak">
    <w:name w:val="Zamakanjena določba_tretji nivo Znak"/>
    <w:basedOn w:val="ZamaknjenadolobadruginivoZnak"/>
    <w:link w:val="Zamakanjenadolobatretjinivo"/>
    <w:rsid w:val="00A37357"/>
    <w:rPr>
      <w:rFonts w:ascii="Arial" w:eastAsia="Times New Roman" w:hAnsi="Arial" w:cs="Arial"/>
      <w:lang w:eastAsia="sl-SI"/>
    </w:rPr>
  </w:style>
  <w:style w:type="character" w:customStyle="1" w:styleId="ImeorganaZnak">
    <w:name w:val="Ime organa Znak"/>
    <w:link w:val="Imeorgana"/>
    <w:rsid w:val="00A37357"/>
    <w:rPr>
      <w:rFonts w:ascii="Arial" w:eastAsia="Times New Roman" w:hAnsi="Arial" w:cs="Times New Roman"/>
      <w:lang w:val="x-none" w:eastAsia="x-none"/>
    </w:rPr>
  </w:style>
  <w:style w:type="paragraph" w:customStyle="1" w:styleId="rkovnatokazaodstavkoma">
    <w:name w:val="Črkovna točka za odstavkom (a)"/>
    <w:link w:val="rkovnatokazaodstavkomaZnak"/>
    <w:qFormat/>
    <w:rsid w:val="00A37357"/>
    <w:pPr>
      <w:numPr>
        <w:numId w:val="3"/>
      </w:numPr>
      <w:spacing w:after="0" w:line="240" w:lineRule="auto"/>
      <w:jc w:val="both"/>
    </w:pPr>
    <w:rPr>
      <w:rFonts w:ascii="Arial" w:eastAsia="Times New Roman" w:hAnsi="Arial" w:cs="Times New Roman"/>
      <w:szCs w:val="16"/>
      <w:lang w:eastAsia="sl-SI"/>
    </w:rPr>
  </w:style>
  <w:style w:type="paragraph" w:customStyle="1" w:styleId="rkovnatokazaodstavkomA2">
    <w:name w:val="Črkovna točka za odstavkom A."/>
    <w:basedOn w:val="Navaden"/>
    <w:rsid w:val="00A37357"/>
    <w:pPr>
      <w:numPr>
        <w:numId w:val="4"/>
      </w:numPr>
    </w:pPr>
  </w:style>
  <w:style w:type="character" w:customStyle="1" w:styleId="rkovnatokazaodstavkomaZnak">
    <w:name w:val="Črkovna točka za odstavkom (a) Znak"/>
    <w:link w:val="rkovnatokazaodstavkoma"/>
    <w:rsid w:val="00A37357"/>
    <w:rPr>
      <w:rFonts w:ascii="Arial" w:eastAsia="Times New Roman" w:hAnsi="Arial" w:cs="Times New Roman"/>
      <w:szCs w:val="16"/>
      <w:lang w:eastAsia="sl-SI"/>
    </w:rPr>
  </w:style>
  <w:style w:type="character" w:styleId="Hiperpovezava">
    <w:name w:val="Hyperlink"/>
    <w:uiPriority w:val="99"/>
    <w:unhideWhenUsed/>
    <w:rsid w:val="00A37357"/>
    <w:rPr>
      <w:b/>
      <w:color w:val="0000FF"/>
      <w:u w:val="single"/>
    </w:rPr>
  </w:style>
  <w:style w:type="paragraph" w:customStyle="1" w:styleId="lennaslovnovele">
    <w:name w:val="Člen naslov novele"/>
    <w:basedOn w:val="lennaslov"/>
    <w:rsid w:val="00A37357"/>
    <w:rPr>
      <w:b w:val="0"/>
    </w:rPr>
  </w:style>
  <w:style w:type="paragraph" w:customStyle="1" w:styleId="rkovnatokazaodstavkoma1">
    <w:name w:val="Črkovna točka za odstavkom a."/>
    <w:rsid w:val="00A37357"/>
    <w:pPr>
      <w:numPr>
        <w:numId w:val="9"/>
      </w:numPr>
      <w:spacing w:after="0" w:line="240" w:lineRule="auto"/>
      <w:jc w:val="both"/>
    </w:pPr>
    <w:rPr>
      <w:rFonts w:ascii="Arial" w:eastAsia="Times New Roman" w:hAnsi="Arial" w:cs="Arial"/>
      <w:lang w:eastAsia="sl-SI"/>
    </w:rPr>
  </w:style>
  <w:style w:type="paragraph" w:customStyle="1" w:styleId="rkovnatokazatevilnotokoa">
    <w:name w:val="Črkovna točka za številčno točko a."/>
    <w:rsid w:val="00A37357"/>
    <w:pPr>
      <w:numPr>
        <w:numId w:val="7"/>
      </w:numPr>
      <w:tabs>
        <w:tab w:val="left" w:pos="782"/>
      </w:tabs>
      <w:spacing w:after="0" w:line="240" w:lineRule="auto"/>
      <w:ind w:left="782" w:hanging="357"/>
      <w:jc w:val="both"/>
    </w:pPr>
    <w:rPr>
      <w:rFonts w:ascii="Arial" w:eastAsia="Times New Roman" w:hAnsi="Arial" w:cs="Times New Roman"/>
      <w:szCs w:val="16"/>
      <w:lang w:eastAsia="sl-SI"/>
    </w:rPr>
  </w:style>
  <w:style w:type="paragraph" w:customStyle="1" w:styleId="Rimskatevilnatoka">
    <w:name w:val="Rimska številčna točka"/>
    <w:basedOn w:val="Navaden"/>
    <w:rsid w:val="00A37357"/>
    <w:pPr>
      <w:numPr>
        <w:numId w:val="8"/>
      </w:numPr>
    </w:pPr>
  </w:style>
  <w:style w:type="paragraph" w:customStyle="1" w:styleId="rkovnatokazaodstavkomi">
    <w:name w:val="Črkovna točka za odstavkom (i)"/>
    <w:basedOn w:val="Alineazaodstavkom"/>
    <w:link w:val="rkovnatokazaodstavkomiZnak"/>
    <w:rsid w:val="00A37357"/>
    <w:pPr>
      <w:numPr>
        <w:numId w:val="12"/>
      </w:numPr>
    </w:pPr>
  </w:style>
  <w:style w:type="paragraph" w:customStyle="1" w:styleId="tevilnatoka11Nova">
    <w:name w:val="Številčna točka 1.1 Nova"/>
    <w:basedOn w:val="tevilnatoka"/>
    <w:link w:val="tevilnatoka11NovaZnak"/>
    <w:qFormat/>
    <w:rsid w:val="00A37357"/>
    <w:pPr>
      <w:numPr>
        <w:ilvl w:val="1"/>
      </w:numPr>
    </w:pPr>
  </w:style>
  <w:style w:type="character" w:customStyle="1" w:styleId="Neuvrsceno">
    <w:name w:val="Neuvrsceno"/>
    <w:uiPriority w:val="1"/>
    <w:rsid w:val="00A37357"/>
    <w:rPr>
      <w:bdr w:val="none" w:sz="0" w:space="0" w:color="auto"/>
      <w:shd w:val="clear" w:color="auto" w:fill="FFFF00"/>
    </w:rPr>
  </w:style>
  <w:style w:type="character" w:customStyle="1" w:styleId="tevilnatoka11NovaZnak">
    <w:name w:val="Številčna točka 1.1 Nova Znak"/>
    <w:basedOn w:val="tevilnatokaZnak"/>
    <w:link w:val="tevilnatoka11Nova"/>
    <w:rsid w:val="00A37357"/>
    <w:rPr>
      <w:rFonts w:ascii="Arial" w:eastAsia="Times New Roman" w:hAnsi="Arial" w:cs="Times New Roman"/>
      <w:lang w:val="x-none" w:eastAsia="sl-SI"/>
    </w:rPr>
  </w:style>
  <w:style w:type="paragraph" w:customStyle="1" w:styleId="rkovnatokazatevilnotokoi">
    <w:name w:val="Črkovna točka za številčno točko (i)"/>
    <w:rsid w:val="00A37357"/>
    <w:pPr>
      <w:numPr>
        <w:numId w:val="11"/>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A37357"/>
    <w:rPr>
      <w:rFonts w:ascii="Arial" w:eastAsia="Times New Roman" w:hAnsi="Arial" w:cs="Arial"/>
      <w:lang w:eastAsia="sl-SI"/>
    </w:rPr>
  </w:style>
  <w:style w:type="paragraph" w:customStyle="1" w:styleId="rkovnatokazaodstavkomA0">
    <w:name w:val="Črkovna točka za odstavkom (A)"/>
    <w:link w:val="rkovnatokazaodstavkomAZnak0"/>
    <w:qFormat/>
    <w:rsid w:val="00A37357"/>
    <w:pPr>
      <w:numPr>
        <w:numId w:val="14"/>
      </w:numPr>
      <w:spacing w:after="0" w:line="240" w:lineRule="auto"/>
      <w:jc w:val="both"/>
    </w:pPr>
    <w:rPr>
      <w:rFonts w:ascii="Arial" w:eastAsia="Times New Roman" w:hAnsi="Arial" w:cs="Times New Roman"/>
      <w:szCs w:val="16"/>
      <w:lang w:eastAsia="sl-SI"/>
    </w:rPr>
  </w:style>
  <w:style w:type="paragraph" w:customStyle="1" w:styleId="rkovnatokazaodstavkomA3">
    <w:name w:val="Črkovna točka za odstavkom A)"/>
    <w:link w:val="rkovnatokazaodstavkomAZnak1"/>
    <w:qFormat/>
    <w:rsid w:val="00A37357"/>
    <w:pPr>
      <w:numPr>
        <w:numId w:val="15"/>
      </w:numPr>
      <w:spacing w:after="0" w:line="240" w:lineRule="auto"/>
      <w:jc w:val="both"/>
    </w:pPr>
    <w:rPr>
      <w:rFonts w:ascii="Arial" w:eastAsia="Times New Roman" w:hAnsi="Arial" w:cs="Times New Roman"/>
      <w:szCs w:val="16"/>
      <w:lang w:eastAsia="sl-SI"/>
    </w:rPr>
  </w:style>
  <w:style w:type="character" w:customStyle="1" w:styleId="rkovnatokazaodstavkomAZnak0">
    <w:name w:val="Črkovna točka za odstavkom (A) Znak"/>
    <w:link w:val="rkovnatokazaodstavkomA0"/>
    <w:rsid w:val="00A37357"/>
    <w:rPr>
      <w:rFonts w:ascii="Arial" w:eastAsia="Times New Roman" w:hAnsi="Arial" w:cs="Times New Roman"/>
      <w:szCs w:val="16"/>
      <w:lang w:eastAsia="sl-SI"/>
    </w:rPr>
  </w:style>
  <w:style w:type="paragraph" w:customStyle="1" w:styleId="rkovnatokazatevilnotokoA1">
    <w:name w:val="Črkovna točka za številčno točko (A)"/>
    <w:link w:val="rkovnatokazatevilnotokoAZnak"/>
    <w:qFormat/>
    <w:rsid w:val="00A37357"/>
    <w:pPr>
      <w:numPr>
        <w:numId w:val="16"/>
      </w:numPr>
      <w:spacing w:after="0" w:line="240" w:lineRule="auto"/>
      <w:jc w:val="both"/>
    </w:pPr>
    <w:rPr>
      <w:rFonts w:ascii="Arial" w:eastAsia="Times New Roman" w:hAnsi="Arial" w:cs="Times New Roman"/>
      <w:szCs w:val="16"/>
      <w:lang w:eastAsia="sl-SI"/>
    </w:rPr>
  </w:style>
  <w:style w:type="character" w:customStyle="1" w:styleId="rkovnatokazaodstavkomAZnak1">
    <w:name w:val="Črkovna točka za odstavkom A) Znak"/>
    <w:link w:val="rkovnatokazaodstavkomA3"/>
    <w:rsid w:val="00A37357"/>
    <w:rPr>
      <w:rFonts w:ascii="Arial" w:eastAsia="Times New Roman" w:hAnsi="Arial" w:cs="Times New Roman"/>
      <w:szCs w:val="16"/>
      <w:lang w:eastAsia="sl-SI"/>
    </w:rPr>
  </w:style>
  <w:style w:type="paragraph" w:customStyle="1" w:styleId="rkovnatokazatevilnotokoA0">
    <w:name w:val="Črkovna točka za številčno točko A)"/>
    <w:link w:val="rkovnatokazatevilnotokoAZnak0"/>
    <w:qFormat/>
    <w:rsid w:val="00A37357"/>
    <w:pPr>
      <w:numPr>
        <w:numId w:val="17"/>
      </w:numPr>
      <w:spacing w:after="0" w:line="240" w:lineRule="auto"/>
      <w:jc w:val="both"/>
    </w:pPr>
    <w:rPr>
      <w:rFonts w:ascii="Arial" w:eastAsia="Times New Roman" w:hAnsi="Arial" w:cs="Times New Roman"/>
      <w:szCs w:val="16"/>
      <w:lang w:eastAsia="sl-SI"/>
    </w:rPr>
  </w:style>
  <w:style w:type="character" w:customStyle="1" w:styleId="rkovnatokazatevilnotokoAZnak">
    <w:name w:val="Črkovna točka za številčno točko (A) Znak"/>
    <w:link w:val="rkovnatokazatevilnotokoA1"/>
    <w:rsid w:val="00A37357"/>
    <w:rPr>
      <w:rFonts w:ascii="Arial" w:eastAsia="Times New Roman" w:hAnsi="Arial" w:cs="Times New Roman"/>
      <w:szCs w:val="16"/>
      <w:lang w:eastAsia="sl-SI"/>
    </w:rPr>
  </w:style>
  <w:style w:type="paragraph" w:customStyle="1" w:styleId="Slikanasredino">
    <w:name w:val="Slika_na sredino"/>
    <w:basedOn w:val="Navaden"/>
    <w:qFormat/>
    <w:rsid w:val="00A37357"/>
    <w:pPr>
      <w:spacing w:before="400" w:after="400"/>
      <w:jc w:val="center"/>
    </w:pPr>
  </w:style>
  <w:style w:type="character" w:customStyle="1" w:styleId="rkovnatokazatevilnotokoAZnak0">
    <w:name w:val="Črkovna točka za številčno točko A) Znak"/>
    <w:link w:val="rkovnatokazatevilnotokoA0"/>
    <w:rsid w:val="00A37357"/>
    <w:rPr>
      <w:rFonts w:ascii="Arial" w:eastAsia="Times New Roman" w:hAnsi="Arial" w:cs="Times New Roman"/>
      <w:szCs w:val="16"/>
      <w:lang w:eastAsia="sl-SI"/>
    </w:rPr>
  </w:style>
  <w:style w:type="character" w:customStyle="1" w:styleId="Bodytext2">
    <w:name w:val="Body text (2)_"/>
    <w:link w:val="Bodytext21"/>
    <w:uiPriority w:val="99"/>
    <w:rsid w:val="00A37357"/>
    <w:rPr>
      <w:rFonts w:cs="Calibri"/>
      <w:shd w:val="clear" w:color="auto" w:fill="FFFFFF"/>
    </w:rPr>
  </w:style>
  <w:style w:type="character" w:customStyle="1" w:styleId="Bodytext20">
    <w:name w:val="Body text (2)"/>
    <w:uiPriority w:val="99"/>
    <w:rsid w:val="00A37357"/>
    <w:rPr>
      <w:rFonts w:cs="Calibri"/>
      <w:u w:val="single"/>
      <w:shd w:val="clear" w:color="auto" w:fill="FFFFFF"/>
    </w:rPr>
  </w:style>
  <w:style w:type="paragraph" w:customStyle="1" w:styleId="Bodytext21">
    <w:name w:val="Body text (2)1"/>
    <w:basedOn w:val="Navaden"/>
    <w:link w:val="Bodytext2"/>
    <w:uiPriority w:val="99"/>
    <w:rsid w:val="00A37357"/>
    <w:pPr>
      <w:widowControl w:val="0"/>
      <w:shd w:val="clear" w:color="auto" w:fill="FFFFFF"/>
      <w:overflowPunct/>
      <w:autoSpaceDE/>
      <w:autoSpaceDN/>
      <w:adjustRightInd/>
      <w:spacing w:line="240" w:lineRule="atLeast"/>
      <w:ind w:hanging="360"/>
      <w:jc w:val="left"/>
      <w:textAlignment w:val="auto"/>
    </w:pPr>
    <w:rPr>
      <w:rFonts w:asciiTheme="minorHAnsi" w:eastAsiaTheme="minorHAnsi" w:hAnsiTheme="minorHAnsi" w:cs="Calibri"/>
      <w:szCs w:val="22"/>
      <w:lang w:eastAsia="en-US"/>
    </w:rPr>
  </w:style>
  <w:style w:type="character" w:customStyle="1" w:styleId="Bodytext8">
    <w:name w:val="Body text (8)_"/>
    <w:link w:val="Bodytext80"/>
    <w:uiPriority w:val="99"/>
    <w:rsid w:val="00A37357"/>
    <w:rPr>
      <w:rFonts w:cs="Calibri"/>
      <w:i/>
      <w:iCs/>
      <w:shd w:val="clear" w:color="auto" w:fill="FFFFFF"/>
    </w:rPr>
  </w:style>
  <w:style w:type="paragraph" w:customStyle="1" w:styleId="Bodytext80">
    <w:name w:val="Body text (8)"/>
    <w:basedOn w:val="Navaden"/>
    <w:link w:val="Bodytext8"/>
    <w:uiPriority w:val="99"/>
    <w:rsid w:val="00A37357"/>
    <w:pPr>
      <w:widowControl w:val="0"/>
      <w:shd w:val="clear" w:color="auto" w:fill="FFFFFF"/>
      <w:overflowPunct/>
      <w:autoSpaceDE/>
      <w:autoSpaceDN/>
      <w:adjustRightInd/>
      <w:spacing w:before="360" w:line="295" w:lineRule="exact"/>
      <w:textAlignment w:val="auto"/>
    </w:pPr>
    <w:rPr>
      <w:rFonts w:asciiTheme="minorHAnsi" w:eastAsiaTheme="minorHAnsi" w:hAnsiTheme="minorHAnsi" w:cs="Calibri"/>
      <w:i/>
      <w:iCs/>
      <w:szCs w:val="22"/>
      <w:lang w:eastAsia="en-US"/>
    </w:rPr>
  </w:style>
  <w:style w:type="character" w:customStyle="1" w:styleId="Bodytext2Italic">
    <w:name w:val="Body text (2) + Italic"/>
    <w:uiPriority w:val="99"/>
    <w:rsid w:val="00A37357"/>
    <w:rPr>
      <w:rFonts w:ascii="Calibri" w:hAnsi="Calibri" w:cs="Calibri"/>
      <w:i/>
      <w:iCs/>
      <w:sz w:val="20"/>
      <w:szCs w:val="20"/>
      <w:u w:val="none"/>
      <w:shd w:val="clear" w:color="auto" w:fill="FFFFFF"/>
    </w:rPr>
  </w:style>
  <w:style w:type="paragraph" w:styleId="Revizija">
    <w:name w:val="Revision"/>
    <w:hidden/>
    <w:uiPriority w:val="99"/>
    <w:semiHidden/>
    <w:rsid w:val="00A37357"/>
    <w:pPr>
      <w:spacing w:after="0" w:line="240" w:lineRule="auto"/>
    </w:pPr>
    <w:rPr>
      <w:rFonts w:ascii="Arial" w:eastAsia="Times New Roman" w:hAnsi="Arial" w:cs="Times New Roman"/>
      <w:szCs w:val="16"/>
      <w:lang w:eastAsia="sl-SI"/>
    </w:rPr>
  </w:style>
  <w:style w:type="character" w:customStyle="1" w:styleId="Footnote">
    <w:name w:val="Footnote_"/>
    <w:link w:val="Footnote1"/>
    <w:uiPriority w:val="99"/>
    <w:locked/>
    <w:rsid w:val="00A37357"/>
    <w:rPr>
      <w:rFonts w:ascii="Palatino Linotype" w:hAnsi="Palatino Linotype" w:cs="Palatino Linotype"/>
      <w:shd w:val="clear" w:color="auto" w:fill="FFFFFF"/>
    </w:rPr>
  </w:style>
  <w:style w:type="character" w:customStyle="1" w:styleId="FootnoteBold">
    <w:name w:val="Footnote + Bold"/>
    <w:uiPriority w:val="99"/>
    <w:rsid w:val="00A37357"/>
    <w:rPr>
      <w:rFonts w:ascii="Palatino Linotype" w:hAnsi="Palatino Linotype" w:cs="Palatino Linotype"/>
      <w:b/>
      <w:bCs/>
      <w:shd w:val="clear" w:color="auto" w:fill="FFFFFF"/>
    </w:rPr>
  </w:style>
  <w:style w:type="paragraph" w:customStyle="1" w:styleId="Footnote1">
    <w:name w:val="Footnote1"/>
    <w:basedOn w:val="Navaden"/>
    <w:link w:val="Footnote"/>
    <w:uiPriority w:val="99"/>
    <w:rsid w:val="00A37357"/>
    <w:pPr>
      <w:widowControl w:val="0"/>
      <w:shd w:val="clear" w:color="auto" w:fill="FFFFFF"/>
      <w:overflowPunct/>
      <w:autoSpaceDE/>
      <w:autoSpaceDN/>
      <w:adjustRightInd/>
      <w:spacing w:after="480" w:line="240" w:lineRule="atLeast"/>
      <w:textAlignment w:val="auto"/>
    </w:pPr>
    <w:rPr>
      <w:rFonts w:ascii="Palatino Linotype" w:eastAsiaTheme="minorHAnsi" w:hAnsi="Palatino Linotype" w:cs="Palatino Linotype"/>
      <w:szCs w:val="22"/>
      <w:lang w:eastAsia="en-US"/>
    </w:rPr>
  </w:style>
  <w:style w:type="character" w:customStyle="1" w:styleId="Bodytext5">
    <w:name w:val="Body text (5)_"/>
    <w:link w:val="Bodytext50"/>
    <w:uiPriority w:val="99"/>
    <w:locked/>
    <w:rsid w:val="00A37357"/>
    <w:rPr>
      <w:rFonts w:ascii="Palatino Linotype" w:hAnsi="Palatino Linotype" w:cs="Palatino Linotype"/>
      <w:i/>
      <w:iCs/>
      <w:shd w:val="clear" w:color="auto" w:fill="FFFFFF"/>
    </w:rPr>
  </w:style>
  <w:style w:type="paragraph" w:customStyle="1" w:styleId="Bodytext50">
    <w:name w:val="Body text (5)"/>
    <w:basedOn w:val="Navaden"/>
    <w:link w:val="Bodytext5"/>
    <w:uiPriority w:val="99"/>
    <w:rsid w:val="00A37357"/>
    <w:pPr>
      <w:widowControl w:val="0"/>
      <w:shd w:val="clear" w:color="auto" w:fill="FFFFFF"/>
      <w:overflowPunct/>
      <w:autoSpaceDE/>
      <w:autoSpaceDN/>
      <w:adjustRightInd/>
      <w:spacing w:before="300" w:after="120" w:line="346" w:lineRule="exact"/>
      <w:ind w:hanging="700"/>
      <w:textAlignment w:val="auto"/>
    </w:pPr>
    <w:rPr>
      <w:rFonts w:ascii="Palatino Linotype" w:eastAsiaTheme="minorHAnsi" w:hAnsi="Palatino Linotype" w:cs="Palatino Linotype"/>
      <w:i/>
      <w:iCs/>
      <w:szCs w:val="22"/>
      <w:lang w:eastAsia="en-US"/>
    </w:rPr>
  </w:style>
  <w:style w:type="character" w:customStyle="1" w:styleId="Bodytext22">
    <w:name w:val="Body text (2)2"/>
    <w:uiPriority w:val="99"/>
    <w:rsid w:val="00A37357"/>
    <w:rPr>
      <w:rFonts w:ascii="Palatino Linotype" w:hAnsi="Palatino Linotype" w:cs="Palatino Linotype"/>
      <w:sz w:val="20"/>
      <w:szCs w:val="20"/>
      <w:u w:val="single"/>
      <w:shd w:val="clear" w:color="auto" w:fill="FFFFFF"/>
    </w:rPr>
  </w:style>
  <w:style w:type="character" w:customStyle="1" w:styleId="Bodytext6">
    <w:name w:val="Body text (6)_"/>
    <w:link w:val="Bodytext60"/>
    <w:uiPriority w:val="99"/>
    <w:locked/>
    <w:rsid w:val="00A37357"/>
    <w:rPr>
      <w:rFonts w:ascii="Palatino Linotype" w:hAnsi="Palatino Linotype" w:cs="Palatino Linotype"/>
      <w:b/>
      <w:bCs/>
      <w:i/>
      <w:iCs/>
      <w:shd w:val="clear" w:color="auto" w:fill="FFFFFF"/>
    </w:rPr>
  </w:style>
  <w:style w:type="character" w:customStyle="1" w:styleId="Bodytext6NotItalic">
    <w:name w:val="Body text (6) + Not Italic"/>
    <w:uiPriority w:val="99"/>
    <w:rsid w:val="00A37357"/>
    <w:rPr>
      <w:rFonts w:ascii="Palatino Linotype" w:hAnsi="Palatino Linotype" w:cs="Palatino Linotype"/>
      <w:b/>
      <w:bCs/>
      <w:i w:val="0"/>
      <w:iCs w:val="0"/>
      <w:shd w:val="clear" w:color="auto" w:fill="FFFFFF"/>
    </w:rPr>
  </w:style>
  <w:style w:type="character" w:customStyle="1" w:styleId="Bodytext6NotBold">
    <w:name w:val="Body text (6) + Not Bold"/>
    <w:aliases w:val="Not Italic1"/>
    <w:uiPriority w:val="99"/>
    <w:rsid w:val="00A37357"/>
    <w:rPr>
      <w:rFonts w:ascii="Palatino Linotype" w:hAnsi="Palatino Linotype" w:cs="Palatino Linotype"/>
      <w:b w:val="0"/>
      <w:bCs w:val="0"/>
      <w:i w:val="0"/>
      <w:iCs w:val="0"/>
      <w:shd w:val="clear" w:color="auto" w:fill="FFFFFF"/>
    </w:rPr>
  </w:style>
  <w:style w:type="paragraph" w:customStyle="1" w:styleId="Bodytext60">
    <w:name w:val="Body text (6)"/>
    <w:basedOn w:val="Navaden"/>
    <w:link w:val="Bodytext6"/>
    <w:uiPriority w:val="99"/>
    <w:rsid w:val="00A37357"/>
    <w:pPr>
      <w:widowControl w:val="0"/>
      <w:shd w:val="clear" w:color="auto" w:fill="FFFFFF"/>
      <w:overflowPunct/>
      <w:autoSpaceDE/>
      <w:autoSpaceDN/>
      <w:adjustRightInd/>
      <w:spacing w:line="341" w:lineRule="exact"/>
      <w:textAlignment w:val="auto"/>
    </w:pPr>
    <w:rPr>
      <w:rFonts w:ascii="Palatino Linotype" w:eastAsiaTheme="minorHAnsi" w:hAnsi="Palatino Linotype" w:cs="Palatino Linotype"/>
      <w:b/>
      <w:bCs/>
      <w:i/>
      <w:iCs/>
      <w:szCs w:val="22"/>
      <w:lang w:eastAsia="en-US"/>
    </w:rPr>
  </w:style>
  <w:style w:type="character" w:customStyle="1" w:styleId="Heading2">
    <w:name w:val="Heading #2_"/>
    <w:link w:val="Heading20"/>
    <w:uiPriority w:val="99"/>
    <w:locked/>
    <w:rsid w:val="00A37357"/>
    <w:rPr>
      <w:rFonts w:ascii="Palatino Linotype" w:hAnsi="Palatino Linotype" w:cs="Palatino Linotype"/>
      <w:b/>
      <w:bCs/>
      <w:shd w:val="clear" w:color="auto" w:fill="FFFFFF"/>
    </w:rPr>
  </w:style>
  <w:style w:type="paragraph" w:customStyle="1" w:styleId="Heading20">
    <w:name w:val="Heading #2"/>
    <w:basedOn w:val="Navaden"/>
    <w:link w:val="Heading2"/>
    <w:uiPriority w:val="99"/>
    <w:rsid w:val="00A37357"/>
    <w:pPr>
      <w:widowControl w:val="0"/>
      <w:shd w:val="clear" w:color="auto" w:fill="FFFFFF"/>
      <w:overflowPunct/>
      <w:autoSpaceDE/>
      <w:autoSpaceDN/>
      <w:adjustRightInd/>
      <w:spacing w:before="1020" w:line="336" w:lineRule="exact"/>
      <w:ind w:hanging="1020"/>
      <w:textAlignment w:val="auto"/>
      <w:outlineLvl w:val="1"/>
    </w:pPr>
    <w:rPr>
      <w:rFonts w:ascii="Palatino Linotype" w:eastAsiaTheme="minorHAnsi" w:hAnsi="Palatino Linotype" w:cs="Palatino Linotype"/>
      <w:b/>
      <w:bCs/>
      <w:szCs w:val="22"/>
      <w:lang w:eastAsia="en-US"/>
    </w:rPr>
  </w:style>
  <w:style w:type="character" w:customStyle="1" w:styleId="Heading2Italic">
    <w:name w:val="Heading #2 + Italic"/>
    <w:uiPriority w:val="99"/>
    <w:rsid w:val="00A37357"/>
    <w:rPr>
      <w:rFonts w:ascii="Palatino Linotype" w:hAnsi="Palatino Linotype" w:cs="Palatino Linotype"/>
      <w:b/>
      <w:bCs/>
      <w:i/>
      <w:iCs/>
      <w:sz w:val="20"/>
      <w:szCs w:val="20"/>
      <w:u w:val="none"/>
      <w:shd w:val="clear" w:color="auto" w:fill="FFFFFF"/>
    </w:rPr>
  </w:style>
  <w:style w:type="character" w:customStyle="1" w:styleId="Bodytext4">
    <w:name w:val="Body text (4)_"/>
    <w:link w:val="Bodytext40"/>
    <w:uiPriority w:val="99"/>
    <w:locked/>
    <w:rsid w:val="00A37357"/>
    <w:rPr>
      <w:rFonts w:ascii="Palatino Linotype" w:hAnsi="Palatino Linotype" w:cs="Palatino Linotype"/>
      <w:b/>
      <w:bCs/>
      <w:shd w:val="clear" w:color="auto" w:fill="FFFFFF"/>
    </w:rPr>
  </w:style>
  <w:style w:type="paragraph" w:customStyle="1" w:styleId="Bodytext40">
    <w:name w:val="Body text (4)"/>
    <w:basedOn w:val="Navaden"/>
    <w:link w:val="Bodytext4"/>
    <w:uiPriority w:val="99"/>
    <w:rsid w:val="00A37357"/>
    <w:pPr>
      <w:widowControl w:val="0"/>
      <w:shd w:val="clear" w:color="auto" w:fill="FFFFFF"/>
      <w:overflowPunct/>
      <w:autoSpaceDE/>
      <w:autoSpaceDN/>
      <w:adjustRightInd/>
      <w:spacing w:before="300" w:line="341" w:lineRule="exact"/>
      <w:textAlignment w:val="auto"/>
    </w:pPr>
    <w:rPr>
      <w:rFonts w:ascii="Palatino Linotype" w:eastAsiaTheme="minorHAnsi" w:hAnsi="Palatino Linotype" w:cs="Palatino Linotype"/>
      <w:b/>
      <w:bCs/>
      <w:szCs w:val="22"/>
      <w:lang w:eastAsia="en-US"/>
    </w:rPr>
  </w:style>
  <w:style w:type="character" w:customStyle="1" w:styleId="Tablecaption3Exact">
    <w:name w:val="Table caption (3) Exact"/>
    <w:link w:val="Tablecaption3"/>
    <w:uiPriority w:val="99"/>
    <w:locked/>
    <w:rsid w:val="00A37357"/>
    <w:rPr>
      <w:rFonts w:ascii="Microsoft Sans Serif" w:hAnsi="Microsoft Sans Serif" w:cs="Microsoft Sans Serif"/>
      <w:b/>
      <w:bCs/>
      <w:sz w:val="38"/>
      <w:szCs w:val="38"/>
      <w:shd w:val="clear" w:color="auto" w:fill="FFFFFF"/>
    </w:rPr>
  </w:style>
  <w:style w:type="character" w:customStyle="1" w:styleId="Tablecaption3Exact1">
    <w:name w:val="Table caption (3) Exact1"/>
    <w:uiPriority w:val="99"/>
    <w:rsid w:val="00A37357"/>
    <w:rPr>
      <w:rFonts w:ascii="Microsoft Sans Serif" w:hAnsi="Microsoft Sans Serif" w:cs="Microsoft Sans Serif"/>
      <w:b/>
      <w:bCs/>
      <w:sz w:val="38"/>
      <w:szCs w:val="38"/>
      <w:u w:val="single"/>
      <w:shd w:val="clear" w:color="auto" w:fill="FFFFFF"/>
    </w:rPr>
  </w:style>
  <w:style w:type="character" w:customStyle="1" w:styleId="TablecaptionExact">
    <w:name w:val="Table caption Exact"/>
    <w:link w:val="Tablecaption"/>
    <w:uiPriority w:val="99"/>
    <w:locked/>
    <w:rsid w:val="00A37357"/>
    <w:rPr>
      <w:rFonts w:ascii="Microsoft Sans Serif" w:hAnsi="Microsoft Sans Serif" w:cs="Microsoft Sans Serif"/>
      <w:sz w:val="32"/>
      <w:szCs w:val="32"/>
      <w:shd w:val="clear" w:color="auto" w:fill="FFFFFF"/>
    </w:rPr>
  </w:style>
  <w:style w:type="character" w:customStyle="1" w:styleId="Tablecaption4Exact">
    <w:name w:val="Table caption (4) Exact"/>
    <w:link w:val="Tablecaption4"/>
    <w:uiPriority w:val="99"/>
    <w:locked/>
    <w:rsid w:val="00A37357"/>
    <w:rPr>
      <w:rFonts w:ascii="Microsoft Sans Serif" w:hAnsi="Microsoft Sans Serif" w:cs="Microsoft Sans Serif"/>
      <w:spacing w:val="-10"/>
      <w:sz w:val="44"/>
      <w:szCs w:val="44"/>
      <w:shd w:val="clear" w:color="auto" w:fill="FFFFFF"/>
    </w:rPr>
  </w:style>
  <w:style w:type="character" w:customStyle="1" w:styleId="Bodytext2MicrosoftSansSerif">
    <w:name w:val="Body text (2) + Microsoft Sans Serif"/>
    <w:aliases w:val="19 pt"/>
    <w:uiPriority w:val="99"/>
    <w:rsid w:val="00A37357"/>
    <w:rPr>
      <w:rFonts w:ascii="Microsoft Sans Serif" w:hAnsi="Microsoft Sans Serif" w:cs="Microsoft Sans Serif"/>
      <w:sz w:val="38"/>
      <w:szCs w:val="38"/>
      <w:shd w:val="clear" w:color="auto" w:fill="FFFFFF"/>
    </w:rPr>
  </w:style>
  <w:style w:type="character" w:customStyle="1" w:styleId="Heading1">
    <w:name w:val="Heading #1_"/>
    <w:link w:val="Heading10"/>
    <w:uiPriority w:val="99"/>
    <w:locked/>
    <w:rsid w:val="00A37357"/>
    <w:rPr>
      <w:rFonts w:ascii="Microsoft Sans Serif" w:hAnsi="Microsoft Sans Serif" w:cs="Microsoft Sans Serif"/>
      <w:sz w:val="42"/>
      <w:szCs w:val="42"/>
      <w:shd w:val="clear" w:color="auto" w:fill="FFFFFF"/>
    </w:rPr>
  </w:style>
  <w:style w:type="paragraph" w:customStyle="1" w:styleId="Tablecaption3">
    <w:name w:val="Table caption (3)"/>
    <w:basedOn w:val="Navaden"/>
    <w:link w:val="Tablecaption3Exact"/>
    <w:uiPriority w:val="99"/>
    <w:rsid w:val="00A37357"/>
    <w:pPr>
      <w:widowControl w:val="0"/>
      <w:shd w:val="clear" w:color="auto" w:fill="FFFFFF"/>
      <w:overflowPunct/>
      <w:autoSpaceDE/>
      <w:autoSpaceDN/>
      <w:adjustRightInd/>
      <w:spacing w:after="300" w:line="240" w:lineRule="atLeast"/>
      <w:textAlignment w:val="auto"/>
    </w:pPr>
    <w:rPr>
      <w:rFonts w:ascii="Microsoft Sans Serif" w:eastAsiaTheme="minorHAnsi" w:hAnsi="Microsoft Sans Serif" w:cs="Microsoft Sans Serif"/>
      <w:b/>
      <w:bCs/>
      <w:sz w:val="38"/>
      <w:szCs w:val="38"/>
      <w:lang w:eastAsia="en-US"/>
    </w:rPr>
  </w:style>
  <w:style w:type="paragraph" w:customStyle="1" w:styleId="Tablecaption">
    <w:name w:val="Table caption"/>
    <w:basedOn w:val="Navaden"/>
    <w:link w:val="TablecaptionExact"/>
    <w:uiPriority w:val="99"/>
    <w:rsid w:val="00A37357"/>
    <w:pPr>
      <w:widowControl w:val="0"/>
      <w:shd w:val="clear" w:color="auto" w:fill="FFFFFF"/>
      <w:overflowPunct/>
      <w:autoSpaceDE/>
      <w:autoSpaceDN/>
      <w:adjustRightInd/>
      <w:spacing w:before="300" w:line="240" w:lineRule="atLeast"/>
      <w:textAlignment w:val="auto"/>
    </w:pPr>
    <w:rPr>
      <w:rFonts w:ascii="Microsoft Sans Serif" w:eastAsiaTheme="minorHAnsi" w:hAnsi="Microsoft Sans Serif" w:cs="Microsoft Sans Serif"/>
      <w:sz w:val="32"/>
      <w:szCs w:val="32"/>
      <w:lang w:eastAsia="en-US"/>
    </w:rPr>
  </w:style>
  <w:style w:type="paragraph" w:customStyle="1" w:styleId="Tablecaption4">
    <w:name w:val="Table caption (4)"/>
    <w:basedOn w:val="Navaden"/>
    <w:link w:val="Tablecaption4Exact"/>
    <w:uiPriority w:val="99"/>
    <w:rsid w:val="00A37357"/>
    <w:pPr>
      <w:widowControl w:val="0"/>
      <w:shd w:val="clear" w:color="auto" w:fill="FFFFFF"/>
      <w:overflowPunct/>
      <w:autoSpaceDE/>
      <w:autoSpaceDN/>
      <w:adjustRightInd/>
      <w:spacing w:line="240" w:lineRule="atLeast"/>
      <w:jc w:val="left"/>
      <w:textAlignment w:val="auto"/>
    </w:pPr>
    <w:rPr>
      <w:rFonts w:ascii="Microsoft Sans Serif" w:eastAsiaTheme="minorHAnsi" w:hAnsi="Microsoft Sans Serif" w:cs="Microsoft Sans Serif"/>
      <w:spacing w:val="-10"/>
      <w:sz w:val="44"/>
      <w:szCs w:val="44"/>
      <w:lang w:eastAsia="en-US"/>
    </w:rPr>
  </w:style>
  <w:style w:type="paragraph" w:customStyle="1" w:styleId="Heading10">
    <w:name w:val="Heading #1"/>
    <w:basedOn w:val="Navaden"/>
    <w:link w:val="Heading1"/>
    <w:uiPriority w:val="99"/>
    <w:rsid w:val="00A37357"/>
    <w:pPr>
      <w:widowControl w:val="0"/>
      <w:shd w:val="clear" w:color="auto" w:fill="FFFFFF"/>
      <w:overflowPunct/>
      <w:autoSpaceDE/>
      <w:autoSpaceDN/>
      <w:adjustRightInd/>
      <w:spacing w:after="480" w:line="240" w:lineRule="atLeast"/>
      <w:jc w:val="left"/>
      <w:textAlignment w:val="auto"/>
      <w:outlineLvl w:val="0"/>
    </w:pPr>
    <w:rPr>
      <w:rFonts w:ascii="Microsoft Sans Serif" w:eastAsiaTheme="minorHAnsi" w:hAnsi="Microsoft Sans Serif" w:cs="Microsoft Sans Serif"/>
      <w:sz w:val="42"/>
      <w:szCs w:val="42"/>
      <w:lang w:eastAsia="en-US"/>
    </w:rPr>
  </w:style>
  <w:style w:type="character" w:styleId="Pripombasklic">
    <w:name w:val="annotation reference"/>
    <w:basedOn w:val="Privzetapisavaodstavka"/>
    <w:uiPriority w:val="99"/>
    <w:semiHidden/>
    <w:unhideWhenUsed/>
    <w:rsid w:val="00A373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0455" TargetMode="External"/><Relationship Id="rId13" Type="http://schemas.openxmlformats.org/officeDocument/2006/relationships/hyperlink" Target="http://www.uradni-list.si/1/objava.jsp?sop=2013-01-0372" TargetMode="External"/><Relationship Id="rId18" Type="http://schemas.openxmlformats.org/officeDocument/2006/relationships/hyperlink" Target="http://www.uradni-list.si/1/objava.jsp?sop=2020-01-1233" TargetMode="External"/><Relationship Id="rId3" Type="http://schemas.openxmlformats.org/officeDocument/2006/relationships/settings" Target="settings.xml"/><Relationship Id="rId21" Type="http://schemas.openxmlformats.org/officeDocument/2006/relationships/hyperlink" Target="http://www.uradni-list.si/1/objava.jsp?sop=1993-01-2045" TargetMode="External"/><Relationship Id="rId7" Type="http://schemas.openxmlformats.org/officeDocument/2006/relationships/hyperlink" Target="http://www.uradni-list.si/1/objava.jsp?sop=2005-01-0778" TargetMode="Externa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19-01-322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radni-list.si/1/objava.jsp?sop=2019-01-0005" TargetMode="External"/><Relationship Id="rId20" Type="http://schemas.openxmlformats.org/officeDocument/2006/relationships/hyperlink" Target="http://www.uradni-list.si/1/objava.jsp?sop=2020-01-37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8-01-344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radni-list.si/1/objava.jsp?sop=2017-01-3026" TargetMode="External"/><Relationship Id="rId23" Type="http://schemas.openxmlformats.org/officeDocument/2006/relationships/image" Target="media/image1.emf"/><Relationship Id="rId10" Type="http://schemas.openxmlformats.org/officeDocument/2006/relationships/hyperlink" Target="http://www.uradni-list.si/1/objava.jsp?sop=2008-01-2482" TargetMode="External"/><Relationship Id="rId19" Type="http://schemas.openxmlformats.org/officeDocument/2006/relationships/hyperlink" Target="http://www.uradni-list.si/1/objava.jsp?sop=2020-01-2610" TargetMode="External"/><Relationship Id="rId4" Type="http://schemas.openxmlformats.org/officeDocument/2006/relationships/webSettings" Target="webSettings.xml"/><Relationship Id="rId9" Type="http://schemas.openxmlformats.org/officeDocument/2006/relationships/hyperlink" Target="http://www.uradni-list.si/1/objava.jsp?sop=2008-01-0831" TargetMode="External"/><Relationship Id="rId14" Type="http://schemas.openxmlformats.org/officeDocument/2006/relationships/hyperlink" Target="http://www.uradni-list.si/1/objava.jsp?sop=2016-01-3927" TargetMode="External"/><Relationship Id="rId22" Type="http://schemas.openxmlformats.org/officeDocument/2006/relationships/hyperlink" Target="http://www.uradni-list.si/1/objava.jsp?sop=2008-01-045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2490</Words>
  <Characters>14199</Characters>
  <Application>Microsoft Office Word</Application>
  <DocSecurity>0</DocSecurity>
  <Lines>118</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Ranzinger</dc:creator>
  <cp:keywords/>
  <dc:description/>
  <cp:lastModifiedBy>Urša Rupar</cp:lastModifiedBy>
  <cp:revision>2</cp:revision>
  <cp:lastPrinted>2021-05-26T11:57:00Z</cp:lastPrinted>
  <dcterms:created xsi:type="dcterms:W3CDTF">2021-05-26T12:08:00Z</dcterms:created>
  <dcterms:modified xsi:type="dcterms:W3CDTF">2021-05-26T12:08:00Z</dcterms:modified>
</cp:coreProperties>
</file>