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5B02D" w14:textId="77777777" w:rsidR="00C06B46" w:rsidRPr="00F919B6" w:rsidRDefault="00C06B46">
      <w:pPr>
        <w:pStyle w:val="Naslov"/>
        <w:jc w:val="left"/>
        <w:rPr>
          <w:rFonts w:ascii="Arial" w:hAnsi="Arial" w:cs="Arial"/>
          <w:b w:val="0"/>
          <w:i w:val="0"/>
          <w:sz w:val="20"/>
        </w:rPr>
      </w:pPr>
    </w:p>
    <w:p w14:paraId="11147190" w14:textId="77777777" w:rsidR="00C06B46" w:rsidRPr="00F919B6" w:rsidRDefault="00C06B46">
      <w:pPr>
        <w:pStyle w:val="Naslov"/>
        <w:jc w:val="left"/>
        <w:rPr>
          <w:rFonts w:ascii="Arial" w:hAnsi="Arial" w:cs="Arial"/>
          <w:b w:val="0"/>
          <w:i w:val="0"/>
          <w:sz w:val="20"/>
        </w:rPr>
      </w:pPr>
    </w:p>
    <w:p w14:paraId="5855522A" w14:textId="77777777" w:rsidR="00C06B46" w:rsidRDefault="00C06B46">
      <w:pPr>
        <w:pStyle w:val="Naslov"/>
        <w:jc w:val="left"/>
        <w:rPr>
          <w:rFonts w:ascii="Arial" w:hAnsi="Arial" w:cs="Arial"/>
          <w:b w:val="0"/>
          <w:i w:val="0"/>
          <w:sz w:val="20"/>
        </w:rPr>
      </w:pPr>
    </w:p>
    <w:p w14:paraId="44ED2F5F" w14:textId="77777777" w:rsidR="00E873FA" w:rsidRDefault="00E873FA">
      <w:pPr>
        <w:pStyle w:val="Naslov"/>
        <w:jc w:val="left"/>
        <w:rPr>
          <w:rFonts w:ascii="Arial" w:hAnsi="Arial" w:cs="Arial"/>
          <w:b w:val="0"/>
          <w:i w:val="0"/>
          <w:sz w:val="20"/>
        </w:rPr>
      </w:pPr>
    </w:p>
    <w:p w14:paraId="5A3F181E" w14:textId="77777777" w:rsidR="00E873FA" w:rsidRDefault="00E873FA">
      <w:pPr>
        <w:pStyle w:val="Naslov"/>
        <w:jc w:val="left"/>
        <w:rPr>
          <w:rFonts w:ascii="Arial" w:hAnsi="Arial" w:cs="Arial"/>
          <w:b w:val="0"/>
          <w:i w:val="0"/>
          <w:sz w:val="20"/>
        </w:rPr>
      </w:pPr>
    </w:p>
    <w:p w14:paraId="418D111D" w14:textId="77777777" w:rsidR="00E873FA" w:rsidRDefault="00E873FA">
      <w:pPr>
        <w:pStyle w:val="Naslov"/>
        <w:jc w:val="left"/>
        <w:rPr>
          <w:rFonts w:ascii="Arial" w:hAnsi="Arial" w:cs="Arial"/>
          <w:b w:val="0"/>
          <w:i w:val="0"/>
          <w:sz w:val="20"/>
        </w:rPr>
      </w:pPr>
    </w:p>
    <w:p w14:paraId="5BD653AF" w14:textId="77777777" w:rsidR="00E873FA" w:rsidRDefault="00E873FA">
      <w:pPr>
        <w:pStyle w:val="Naslov"/>
        <w:jc w:val="left"/>
        <w:rPr>
          <w:rFonts w:ascii="Arial" w:hAnsi="Arial" w:cs="Arial"/>
          <w:b w:val="0"/>
          <w:i w:val="0"/>
          <w:sz w:val="20"/>
        </w:rPr>
      </w:pPr>
    </w:p>
    <w:p w14:paraId="48554BB9" w14:textId="77777777" w:rsidR="00E873FA" w:rsidRDefault="00E873FA">
      <w:pPr>
        <w:pStyle w:val="Naslov"/>
        <w:jc w:val="left"/>
        <w:rPr>
          <w:rFonts w:ascii="Arial" w:hAnsi="Arial" w:cs="Arial"/>
          <w:b w:val="0"/>
          <w:i w:val="0"/>
          <w:sz w:val="20"/>
        </w:rPr>
      </w:pPr>
    </w:p>
    <w:p w14:paraId="0B46C84F" w14:textId="77777777" w:rsidR="00E873FA" w:rsidRDefault="00E873FA">
      <w:pPr>
        <w:pStyle w:val="Naslov"/>
        <w:jc w:val="left"/>
        <w:rPr>
          <w:rFonts w:ascii="Arial" w:hAnsi="Arial" w:cs="Arial"/>
          <w:b w:val="0"/>
          <w:i w:val="0"/>
          <w:sz w:val="20"/>
        </w:rPr>
      </w:pPr>
    </w:p>
    <w:p w14:paraId="357F38D8" w14:textId="77777777" w:rsidR="00E873FA" w:rsidRDefault="00E873FA">
      <w:pPr>
        <w:pStyle w:val="Naslov"/>
        <w:jc w:val="left"/>
        <w:rPr>
          <w:rFonts w:ascii="Arial" w:hAnsi="Arial" w:cs="Arial"/>
          <w:b w:val="0"/>
          <w:i w:val="0"/>
          <w:sz w:val="20"/>
        </w:rPr>
      </w:pPr>
    </w:p>
    <w:p w14:paraId="6CB48E82" w14:textId="77777777" w:rsidR="00E873FA" w:rsidRDefault="00E873FA">
      <w:pPr>
        <w:pStyle w:val="Naslov"/>
        <w:jc w:val="left"/>
        <w:rPr>
          <w:rFonts w:ascii="Arial" w:hAnsi="Arial" w:cs="Arial"/>
          <w:b w:val="0"/>
          <w:i w:val="0"/>
          <w:sz w:val="20"/>
        </w:rPr>
      </w:pPr>
    </w:p>
    <w:p w14:paraId="65CBFB79" w14:textId="77777777" w:rsidR="00E873FA" w:rsidRDefault="00E873FA">
      <w:pPr>
        <w:pStyle w:val="Naslov"/>
        <w:jc w:val="left"/>
        <w:rPr>
          <w:rFonts w:ascii="Arial" w:hAnsi="Arial" w:cs="Arial"/>
          <w:b w:val="0"/>
          <w:i w:val="0"/>
          <w:sz w:val="20"/>
        </w:rPr>
      </w:pPr>
    </w:p>
    <w:p w14:paraId="5D7B40AC" w14:textId="77777777" w:rsidR="00E873FA" w:rsidRDefault="00E873FA">
      <w:pPr>
        <w:pStyle w:val="Naslov"/>
        <w:jc w:val="left"/>
        <w:rPr>
          <w:rFonts w:ascii="Arial" w:hAnsi="Arial" w:cs="Arial"/>
          <w:b w:val="0"/>
          <w:i w:val="0"/>
          <w:sz w:val="20"/>
        </w:rPr>
      </w:pPr>
    </w:p>
    <w:p w14:paraId="5C6D0004" w14:textId="77777777" w:rsidR="00E873FA" w:rsidRDefault="00E873FA">
      <w:pPr>
        <w:pStyle w:val="Naslov"/>
        <w:jc w:val="left"/>
        <w:rPr>
          <w:rFonts w:ascii="Arial" w:hAnsi="Arial" w:cs="Arial"/>
          <w:b w:val="0"/>
          <w:i w:val="0"/>
          <w:sz w:val="20"/>
        </w:rPr>
      </w:pPr>
    </w:p>
    <w:p w14:paraId="5CA68B1E" w14:textId="77777777" w:rsidR="00E873FA" w:rsidRDefault="00E873FA">
      <w:pPr>
        <w:pStyle w:val="Naslov"/>
        <w:jc w:val="left"/>
        <w:rPr>
          <w:rFonts w:ascii="Arial" w:hAnsi="Arial" w:cs="Arial"/>
          <w:b w:val="0"/>
          <w:i w:val="0"/>
          <w:sz w:val="20"/>
        </w:rPr>
      </w:pPr>
    </w:p>
    <w:p w14:paraId="7C33ECCA" w14:textId="77777777" w:rsidR="00E873FA" w:rsidRDefault="00E873FA">
      <w:pPr>
        <w:pStyle w:val="Naslov"/>
        <w:jc w:val="left"/>
        <w:rPr>
          <w:rFonts w:ascii="Arial" w:hAnsi="Arial" w:cs="Arial"/>
          <w:b w:val="0"/>
          <w:i w:val="0"/>
          <w:sz w:val="20"/>
        </w:rPr>
      </w:pPr>
    </w:p>
    <w:p w14:paraId="6F0FFAFD" w14:textId="77777777" w:rsidR="00E873FA" w:rsidRDefault="00E873FA">
      <w:pPr>
        <w:pStyle w:val="Naslov"/>
        <w:jc w:val="left"/>
        <w:rPr>
          <w:rFonts w:ascii="Arial" w:hAnsi="Arial" w:cs="Arial"/>
          <w:b w:val="0"/>
          <w:i w:val="0"/>
          <w:sz w:val="20"/>
        </w:rPr>
      </w:pPr>
    </w:p>
    <w:p w14:paraId="531CB49E" w14:textId="77777777" w:rsidR="00E873FA" w:rsidRDefault="00E873FA">
      <w:pPr>
        <w:pStyle w:val="Naslov"/>
        <w:jc w:val="left"/>
        <w:rPr>
          <w:rFonts w:ascii="Arial" w:hAnsi="Arial" w:cs="Arial"/>
          <w:b w:val="0"/>
          <w:i w:val="0"/>
          <w:sz w:val="20"/>
        </w:rPr>
      </w:pPr>
    </w:p>
    <w:p w14:paraId="0F4A0338" w14:textId="77777777" w:rsidR="00E873FA" w:rsidRDefault="00E873FA">
      <w:pPr>
        <w:pStyle w:val="Naslov"/>
        <w:jc w:val="left"/>
        <w:rPr>
          <w:rFonts w:ascii="Arial" w:hAnsi="Arial" w:cs="Arial"/>
          <w:b w:val="0"/>
          <w:i w:val="0"/>
          <w:sz w:val="20"/>
        </w:rPr>
      </w:pPr>
    </w:p>
    <w:p w14:paraId="256A2B73" w14:textId="77777777" w:rsidR="00E873FA" w:rsidRDefault="00E873FA">
      <w:pPr>
        <w:pStyle w:val="Naslov"/>
        <w:jc w:val="left"/>
        <w:rPr>
          <w:rFonts w:ascii="Arial" w:hAnsi="Arial" w:cs="Arial"/>
          <w:b w:val="0"/>
          <w:i w:val="0"/>
          <w:sz w:val="20"/>
        </w:rPr>
      </w:pPr>
    </w:p>
    <w:p w14:paraId="7511A5C7" w14:textId="77777777" w:rsidR="00E873FA" w:rsidRPr="00F919B6" w:rsidRDefault="00E873FA">
      <w:pPr>
        <w:pStyle w:val="Naslov"/>
        <w:jc w:val="left"/>
        <w:rPr>
          <w:rFonts w:ascii="Arial" w:hAnsi="Arial" w:cs="Arial"/>
          <w:b w:val="0"/>
          <w:i w:val="0"/>
          <w:sz w:val="20"/>
        </w:rPr>
      </w:pPr>
    </w:p>
    <w:p w14:paraId="5C3DFF94" w14:textId="77777777" w:rsidR="00C06B46" w:rsidRPr="00F919B6" w:rsidRDefault="00C06B46">
      <w:pPr>
        <w:pStyle w:val="Naslov"/>
        <w:jc w:val="left"/>
        <w:rPr>
          <w:rFonts w:ascii="Arial" w:hAnsi="Arial" w:cs="Arial"/>
          <w:b w:val="0"/>
          <w:i w:val="0"/>
          <w:sz w:val="20"/>
        </w:rPr>
      </w:pPr>
    </w:p>
    <w:p w14:paraId="5182C74D" w14:textId="77777777" w:rsidR="00C06B46" w:rsidRPr="00F919B6" w:rsidRDefault="00C06B46">
      <w:pPr>
        <w:jc w:val="both"/>
        <w:rPr>
          <w:rFonts w:ascii="Arial" w:hAnsi="Arial" w:cs="Arial"/>
          <w:sz w:val="20"/>
          <w:szCs w:val="20"/>
        </w:rPr>
      </w:pPr>
    </w:p>
    <w:p w14:paraId="06DE0A95" w14:textId="77777777" w:rsidR="002015EC" w:rsidRDefault="002015EC" w:rsidP="00907BB3">
      <w:pPr>
        <w:pStyle w:val="Telobesedila"/>
        <w:rPr>
          <w:rFonts w:ascii="Arial" w:hAnsi="Arial" w:cs="Arial"/>
          <w:b w:val="0"/>
          <w:i w:val="0"/>
          <w:sz w:val="32"/>
          <w:szCs w:val="32"/>
        </w:rPr>
      </w:pPr>
    </w:p>
    <w:p w14:paraId="2AB8B9F9" w14:textId="6E34C4C2" w:rsidR="00907BB3" w:rsidRPr="00E873FA" w:rsidRDefault="00E87F21" w:rsidP="00907BB3">
      <w:pPr>
        <w:pStyle w:val="Telobesedila"/>
        <w:rPr>
          <w:rFonts w:ascii="Arial" w:hAnsi="Arial" w:cs="Arial"/>
          <w:b w:val="0"/>
          <w:i w:val="0"/>
          <w:sz w:val="32"/>
          <w:szCs w:val="32"/>
        </w:rPr>
      </w:pPr>
      <w:r w:rsidRPr="00E873FA">
        <w:rPr>
          <w:rFonts w:ascii="Arial" w:hAnsi="Arial" w:cs="Arial"/>
          <w:b w:val="0"/>
          <w:i w:val="0"/>
          <w:sz w:val="32"/>
          <w:szCs w:val="32"/>
        </w:rPr>
        <w:t xml:space="preserve">DRŽAVNI NAČRT ZAŠČITE IN REŠEVANJA </w:t>
      </w:r>
      <w:r w:rsidR="00303EED" w:rsidRPr="00E873FA">
        <w:rPr>
          <w:rFonts w:ascii="Arial" w:hAnsi="Arial" w:cs="Arial"/>
          <w:b w:val="0"/>
          <w:i w:val="0"/>
          <w:sz w:val="32"/>
          <w:szCs w:val="32"/>
        </w:rPr>
        <w:t>OB</w:t>
      </w:r>
      <w:r w:rsidR="009058CF">
        <w:rPr>
          <w:rFonts w:ascii="Arial" w:hAnsi="Arial" w:cs="Arial"/>
          <w:b w:val="0"/>
          <w:i w:val="0"/>
          <w:sz w:val="32"/>
          <w:szCs w:val="32"/>
        </w:rPr>
        <w:t xml:space="preserve"> </w:t>
      </w:r>
      <w:r w:rsidR="00644BF9">
        <w:rPr>
          <w:rFonts w:ascii="Arial" w:hAnsi="Arial" w:cs="Arial"/>
          <w:b w:val="0"/>
          <w:i w:val="0"/>
          <w:sz w:val="32"/>
          <w:szCs w:val="32"/>
        </w:rPr>
        <w:t xml:space="preserve"> UPORABI OROŽIJ ALI SREDSTEV ZA MNOŽIČNO UNIČEVANJE V TERORISTIČNE NAMENE OZIROMA TERORISTIČNEM NAPADU S KLASIČNIMI SREDSTVI</w:t>
      </w:r>
    </w:p>
    <w:p w14:paraId="53F0A649" w14:textId="574EE57A" w:rsidR="00C06B46" w:rsidRPr="00E873FA" w:rsidRDefault="00C06B46" w:rsidP="00303EED">
      <w:pPr>
        <w:pStyle w:val="Telobesedila"/>
        <w:rPr>
          <w:rFonts w:ascii="Arial" w:hAnsi="Arial" w:cs="Arial"/>
          <w:b w:val="0"/>
          <w:i w:val="0"/>
          <w:sz w:val="32"/>
          <w:szCs w:val="32"/>
        </w:rPr>
      </w:pPr>
    </w:p>
    <w:p w14:paraId="52282A91" w14:textId="77777777" w:rsidR="00C06B46" w:rsidRPr="00E873FA" w:rsidRDefault="00C06B46">
      <w:pPr>
        <w:jc w:val="both"/>
        <w:rPr>
          <w:rFonts w:ascii="Arial" w:hAnsi="Arial" w:cs="Arial"/>
          <w:sz w:val="32"/>
          <w:szCs w:val="32"/>
        </w:rPr>
      </w:pPr>
    </w:p>
    <w:p w14:paraId="69F5D3AA" w14:textId="77777777" w:rsidR="00C06B46" w:rsidRPr="00E873FA" w:rsidRDefault="00C06B46">
      <w:pPr>
        <w:jc w:val="both"/>
        <w:rPr>
          <w:rFonts w:ascii="Arial" w:hAnsi="Arial" w:cs="Arial"/>
          <w:sz w:val="32"/>
          <w:szCs w:val="32"/>
        </w:rPr>
      </w:pPr>
    </w:p>
    <w:p w14:paraId="16C61C8B" w14:textId="77777777" w:rsidR="00C06B46" w:rsidRPr="00E873FA" w:rsidRDefault="00C06B46">
      <w:pPr>
        <w:jc w:val="both"/>
        <w:rPr>
          <w:rFonts w:ascii="Arial" w:hAnsi="Arial" w:cs="Arial"/>
          <w:sz w:val="32"/>
          <w:szCs w:val="32"/>
        </w:rPr>
      </w:pPr>
    </w:p>
    <w:p w14:paraId="4941B6AB" w14:textId="2E4CA39C" w:rsidR="00C06B46" w:rsidRPr="00E873FA" w:rsidRDefault="00286431" w:rsidP="00E873FA">
      <w:pPr>
        <w:jc w:val="center"/>
        <w:rPr>
          <w:rFonts w:ascii="Arial" w:hAnsi="Arial" w:cs="Arial"/>
          <w:sz w:val="32"/>
          <w:szCs w:val="32"/>
        </w:rPr>
      </w:pPr>
      <w:r w:rsidRPr="00E873FA">
        <w:rPr>
          <w:rFonts w:ascii="Arial" w:hAnsi="Arial" w:cs="Arial"/>
          <w:sz w:val="32"/>
          <w:szCs w:val="32"/>
        </w:rPr>
        <w:t>TEMELJNI NAČRT</w:t>
      </w:r>
    </w:p>
    <w:p w14:paraId="7909A478" w14:textId="08C657BC" w:rsidR="00C06B46" w:rsidRPr="00E873FA" w:rsidRDefault="00E87F21" w:rsidP="000E0F9D">
      <w:pPr>
        <w:jc w:val="center"/>
        <w:rPr>
          <w:rFonts w:ascii="Arial" w:hAnsi="Arial" w:cs="Arial"/>
          <w:sz w:val="22"/>
          <w:szCs w:val="22"/>
        </w:rPr>
      </w:pPr>
      <w:r w:rsidRPr="00E873FA">
        <w:rPr>
          <w:rFonts w:ascii="Arial" w:hAnsi="Arial" w:cs="Arial"/>
          <w:sz w:val="22"/>
          <w:szCs w:val="22"/>
        </w:rPr>
        <w:t xml:space="preserve">VERZIJA </w:t>
      </w:r>
      <w:r w:rsidR="00697D89" w:rsidRPr="00E873FA">
        <w:rPr>
          <w:rFonts w:ascii="Arial" w:hAnsi="Arial" w:cs="Arial"/>
          <w:sz w:val="22"/>
          <w:szCs w:val="22"/>
        </w:rPr>
        <w:t>5</w:t>
      </w:r>
      <w:r w:rsidRPr="00E873FA">
        <w:rPr>
          <w:rFonts w:ascii="Arial" w:hAnsi="Arial" w:cs="Arial"/>
          <w:sz w:val="22"/>
          <w:szCs w:val="22"/>
        </w:rPr>
        <w:t>.0</w:t>
      </w:r>
    </w:p>
    <w:p w14:paraId="01F79472" w14:textId="77777777" w:rsidR="00C06B46" w:rsidRPr="00E873FA" w:rsidRDefault="00C06B46">
      <w:pPr>
        <w:rPr>
          <w:rFonts w:ascii="Arial" w:hAnsi="Arial" w:cs="Arial"/>
          <w:sz w:val="32"/>
          <w:szCs w:val="32"/>
        </w:rPr>
      </w:pPr>
    </w:p>
    <w:p w14:paraId="12068ED7" w14:textId="77777777" w:rsidR="00C06B46" w:rsidRPr="00F919B6" w:rsidRDefault="00C06B46">
      <w:pPr>
        <w:rPr>
          <w:rFonts w:ascii="Arial" w:hAnsi="Arial" w:cs="Arial"/>
          <w:sz w:val="20"/>
          <w:szCs w:val="20"/>
        </w:rPr>
      </w:pPr>
    </w:p>
    <w:p w14:paraId="20A29524" w14:textId="77777777" w:rsidR="00C06B46" w:rsidRPr="00F919B6" w:rsidRDefault="00C06B46">
      <w:pPr>
        <w:rPr>
          <w:rFonts w:ascii="Arial" w:hAnsi="Arial" w:cs="Arial"/>
          <w:sz w:val="20"/>
          <w:szCs w:val="20"/>
        </w:rPr>
      </w:pPr>
    </w:p>
    <w:p w14:paraId="777EB99E" w14:textId="541D2C0D" w:rsidR="00C06B46" w:rsidRDefault="00C06B46">
      <w:pPr>
        <w:jc w:val="both"/>
        <w:rPr>
          <w:rFonts w:ascii="Arial" w:hAnsi="Arial" w:cs="Arial"/>
          <w:sz w:val="20"/>
          <w:szCs w:val="20"/>
        </w:rPr>
      </w:pPr>
    </w:p>
    <w:p w14:paraId="3B2DA474" w14:textId="77777777" w:rsidR="00E51E9A" w:rsidRDefault="00E51E9A">
      <w:pPr>
        <w:jc w:val="both"/>
        <w:rPr>
          <w:rFonts w:ascii="Arial" w:hAnsi="Arial" w:cs="Arial"/>
          <w:sz w:val="20"/>
          <w:szCs w:val="20"/>
        </w:rPr>
      </w:pPr>
    </w:p>
    <w:p w14:paraId="610AD6CC" w14:textId="77777777" w:rsidR="00E51E9A" w:rsidRDefault="00E51E9A">
      <w:pPr>
        <w:jc w:val="both"/>
        <w:rPr>
          <w:rFonts w:ascii="Arial" w:hAnsi="Arial" w:cs="Arial"/>
          <w:sz w:val="20"/>
          <w:szCs w:val="20"/>
        </w:rPr>
      </w:pPr>
    </w:p>
    <w:p w14:paraId="77DF4D16" w14:textId="77777777" w:rsidR="00E51E9A" w:rsidRDefault="00E51E9A">
      <w:pPr>
        <w:jc w:val="both"/>
        <w:rPr>
          <w:rFonts w:ascii="Arial" w:hAnsi="Arial" w:cs="Arial"/>
          <w:sz w:val="20"/>
          <w:szCs w:val="20"/>
        </w:rPr>
      </w:pPr>
    </w:p>
    <w:p w14:paraId="4C9D444B" w14:textId="77777777" w:rsidR="00E51E9A" w:rsidRDefault="00E51E9A">
      <w:pPr>
        <w:jc w:val="both"/>
        <w:rPr>
          <w:rFonts w:ascii="Arial" w:hAnsi="Arial" w:cs="Arial"/>
          <w:sz w:val="20"/>
          <w:szCs w:val="20"/>
        </w:rPr>
      </w:pPr>
    </w:p>
    <w:p w14:paraId="4851E276" w14:textId="77777777" w:rsidR="00E51E9A" w:rsidRDefault="00E51E9A">
      <w:pPr>
        <w:jc w:val="both"/>
        <w:rPr>
          <w:rFonts w:ascii="Arial" w:hAnsi="Arial" w:cs="Arial"/>
          <w:sz w:val="20"/>
          <w:szCs w:val="20"/>
        </w:rPr>
      </w:pPr>
    </w:p>
    <w:p w14:paraId="0869B451" w14:textId="77777777" w:rsidR="00E51E9A" w:rsidRDefault="00E51E9A">
      <w:pPr>
        <w:jc w:val="both"/>
        <w:rPr>
          <w:rFonts w:ascii="Arial" w:hAnsi="Arial" w:cs="Arial"/>
          <w:sz w:val="20"/>
          <w:szCs w:val="20"/>
        </w:rPr>
      </w:pPr>
    </w:p>
    <w:p w14:paraId="5A374D08" w14:textId="77777777" w:rsidR="00E51E9A" w:rsidRDefault="00E51E9A">
      <w:pPr>
        <w:jc w:val="both"/>
        <w:rPr>
          <w:rFonts w:ascii="Arial" w:hAnsi="Arial" w:cs="Arial"/>
          <w:sz w:val="20"/>
          <w:szCs w:val="20"/>
        </w:rPr>
      </w:pPr>
    </w:p>
    <w:p w14:paraId="1693224C" w14:textId="77777777" w:rsidR="00E51E9A" w:rsidRDefault="00E51E9A">
      <w:pPr>
        <w:jc w:val="both"/>
        <w:rPr>
          <w:rFonts w:ascii="Arial" w:hAnsi="Arial" w:cs="Arial"/>
          <w:sz w:val="20"/>
          <w:szCs w:val="20"/>
        </w:rPr>
      </w:pPr>
    </w:p>
    <w:p w14:paraId="259770CA" w14:textId="77777777" w:rsidR="00E51E9A" w:rsidRDefault="00E51E9A">
      <w:pPr>
        <w:jc w:val="both"/>
        <w:rPr>
          <w:rFonts w:ascii="Arial" w:hAnsi="Arial" w:cs="Arial"/>
          <w:sz w:val="20"/>
          <w:szCs w:val="20"/>
        </w:rPr>
      </w:pPr>
    </w:p>
    <w:p w14:paraId="3DCEAB2F" w14:textId="77777777" w:rsidR="00E51E9A" w:rsidRDefault="00E51E9A">
      <w:pPr>
        <w:jc w:val="both"/>
        <w:rPr>
          <w:rFonts w:ascii="Arial" w:hAnsi="Arial" w:cs="Arial"/>
          <w:sz w:val="20"/>
          <w:szCs w:val="20"/>
        </w:rPr>
      </w:pPr>
    </w:p>
    <w:p w14:paraId="3C89ED96" w14:textId="77777777" w:rsidR="00E51E9A" w:rsidRDefault="00E51E9A">
      <w:pPr>
        <w:jc w:val="both"/>
        <w:rPr>
          <w:rFonts w:ascii="Arial" w:hAnsi="Arial" w:cs="Arial"/>
          <w:sz w:val="20"/>
          <w:szCs w:val="20"/>
        </w:rPr>
      </w:pPr>
    </w:p>
    <w:p w14:paraId="126C6039" w14:textId="77777777" w:rsidR="00E51E9A" w:rsidRDefault="00E51E9A">
      <w:pPr>
        <w:jc w:val="both"/>
        <w:rPr>
          <w:rFonts w:ascii="Arial" w:hAnsi="Arial" w:cs="Arial"/>
          <w:sz w:val="20"/>
          <w:szCs w:val="20"/>
        </w:rPr>
      </w:pPr>
    </w:p>
    <w:p w14:paraId="62B41E2E" w14:textId="77777777" w:rsidR="00E51E9A" w:rsidRDefault="00E51E9A">
      <w:pPr>
        <w:jc w:val="both"/>
        <w:rPr>
          <w:rFonts w:ascii="Arial" w:hAnsi="Arial" w:cs="Arial"/>
          <w:sz w:val="20"/>
          <w:szCs w:val="20"/>
        </w:rPr>
      </w:pPr>
    </w:p>
    <w:p w14:paraId="32F6C2BF" w14:textId="77777777" w:rsidR="00E51E9A" w:rsidRDefault="00E51E9A">
      <w:pPr>
        <w:jc w:val="both"/>
        <w:rPr>
          <w:rFonts w:ascii="Arial" w:hAnsi="Arial" w:cs="Arial"/>
          <w:sz w:val="20"/>
          <w:szCs w:val="20"/>
        </w:rPr>
      </w:pPr>
    </w:p>
    <w:p w14:paraId="3F99F2C7" w14:textId="77777777" w:rsidR="00E51E9A" w:rsidRDefault="00E51E9A">
      <w:pPr>
        <w:jc w:val="both"/>
        <w:rPr>
          <w:rFonts w:ascii="Arial" w:hAnsi="Arial" w:cs="Arial"/>
          <w:sz w:val="20"/>
          <w:szCs w:val="20"/>
        </w:rPr>
      </w:pPr>
    </w:p>
    <w:sdt>
      <w:sdtPr>
        <w:rPr>
          <w:sz w:val="22"/>
          <w:szCs w:val="22"/>
        </w:rPr>
        <w:id w:val="-363512970"/>
        <w:docPartObj>
          <w:docPartGallery w:val="Table of Contents"/>
          <w:docPartUnique/>
        </w:docPartObj>
      </w:sdtPr>
      <w:sdtEndPr>
        <w:rPr>
          <w:rFonts w:ascii="Arial" w:hAnsi="Arial" w:cs="Arial"/>
          <w:b/>
          <w:bCs/>
        </w:rPr>
      </w:sdtEndPr>
      <w:sdtContent>
        <w:p w14:paraId="12A06572" w14:textId="6F894C99" w:rsidR="004D6FC9" w:rsidRPr="004A1A8D" w:rsidRDefault="004D6FC9" w:rsidP="000E0F9D">
          <w:pPr>
            <w:jc w:val="both"/>
            <w:rPr>
              <w:rFonts w:ascii="Arial" w:hAnsi="Arial" w:cs="Arial"/>
              <w:sz w:val="22"/>
              <w:szCs w:val="22"/>
            </w:rPr>
          </w:pPr>
          <w:r w:rsidRPr="004A1A8D">
            <w:rPr>
              <w:rFonts w:ascii="Arial" w:hAnsi="Arial" w:cs="Arial"/>
              <w:b/>
              <w:sz w:val="22"/>
              <w:szCs w:val="22"/>
            </w:rPr>
            <w:t>VSEBINA</w:t>
          </w:r>
        </w:p>
        <w:p w14:paraId="02529C76" w14:textId="77777777" w:rsidR="004D6FC9" w:rsidRPr="004A1A8D" w:rsidRDefault="004D6FC9" w:rsidP="000E0F9D">
          <w:pPr>
            <w:jc w:val="both"/>
            <w:rPr>
              <w:rFonts w:ascii="Arial" w:hAnsi="Arial" w:cs="Arial"/>
              <w:b/>
              <w:sz w:val="20"/>
              <w:szCs w:val="20"/>
            </w:rPr>
          </w:pPr>
        </w:p>
        <w:p w14:paraId="061CA508" w14:textId="3C806983" w:rsidR="002F20D4" w:rsidRPr="00BB5D0B" w:rsidRDefault="004D6FC9" w:rsidP="00BB5D0B">
          <w:pPr>
            <w:pStyle w:val="Kazalovsebine1"/>
            <w:rPr>
              <w:rFonts w:eastAsiaTheme="minorEastAsia"/>
              <w:lang w:eastAsia="sl-SI"/>
            </w:rPr>
          </w:pPr>
          <w:r w:rsidRPr="00BB5D0B">
            <w:rPr>
              <w:b/>
              <w:bCs/>
            </w:rPr>
            <w:fldChar w:fldCharType="begin"/>
          </w:r>
          <w:r w:rsidRPr="00BB5D0B">
            <w:rPr>
              <w:b/>
              <w:bCs/>
            </w:rPr>
            <w:instrText xml:space="preserve"> TOC \o</w:instrText>
          </w:r>
          <w:r w:rsidR="00012AB1" w:rsidRPr="00BB5D0B">
            <w:rPr>
              <w:b/>
              <w:bCs/>
            </w:rPr>
            <w:instrText xml:space="preserve"> "1-4</w:instrText>
          </w:r>
          <w:r w:rsidRPr="00BB5D0B">
            <w:rPr>
              <w:b/>
              <w:bCs/>
            </w:rPr>
            <w:instrText xml:space="preserve">" \h \z \u </w:instrText>
          </w:r>
          <w:r w:rsidRPr="00BB5D0B">
            <w:rPr>
              <w:b/>
              <w:bCs/>
            </w:rPr>
            <w:fldChar w:fldCharType="separate"/>
          </w:r>
          <w:hyperlink w:anchor="_Toc121401892" w:history="1">
            <w:r w:rsidR="002F20D4" w:rsidRPr="00BB5D0B">
              <w:rPr>
                <w:rStyle w:val="Hiperpovezava"/>
              </w:rPr>
              <w:t>1</w:t>
            </w:r>
            <w:r w:rsidR="002F20D4" w:rsidRPr="00BB5D0B">
              <w:rPr>
                <w:rFonts w:eastAsiaTheme="minorEastAsia"/>
                <w:lang w:eastAsia="sl-SI"/>
              </w:rPr>
              <w:tab/>
            </w:r>
            <w:r w:rsidR="002F20D4" w:rsidRPr="00BB5D0B">
              <w:rPr>
                <w:rStyle w:val="Hiperpovezava"/>
              </w:rPr>
              <w:t>UVOD</w:t>
            </w:r>
            <w:r w:rsidR="002F20D4" w:rsidRPr="00BB5D0B">
              <w:rPr>
                <w:webHidden/>
              </w:rPr>
              <w:tab/>
            </w:r>
            <w:r w:rsidR="002F20D4" w:rsidRPr="00BB5D0B">
              <w:rPr>
                <w:webHidden/>
              </w:rPr>
              <w:fldChar w:fldCharType="begin"/>
            </w:r>
            <w:r w:rsidR="002F20D4" w:rsidRPr="00BB5D0B">
              <w:rPr>
                <w:webHidden/>
              </w:rPr>
              <w:instrText xml:space="preserve"> PAGEREF _Toc121401892 \h </w:instrText>
            </w:r>
            <w:r w:rsidR="002F20D4" w:rsidRPr="00BB5D0B">
              <w:rPr>
                <w:webHidden/>
              </w:rPr>
            </w:r>
            <w:r w:rsidR="002F20D4" w:rsidRPr="00BB5D0B">
              <w:rPr>
                <w:webHidden/>
              </w:rPr>
              <w:fldChar w:fldCharType="separate"/>
            </w:r>
            <w:r w:rsidR="004A1A8D" w:rsidRPr="00BB5D0B">
              <w:rPr>
                <w:webHidden/>
              </w:rPr>
              <w:t>4</w:t>
            </w:r>
            <w:r w:rsidR="002F20D4" w:rsidRPr="00BB5D0B">
              <w:rPr>
                <w:webHidden/>
              </w:rPr>
              <w:fldChar w:fldCharType="end"/>
            </w:r>
          </w:hyperlink>
        </w:p>
        <w:p w14:paraId="13F3CDCB" w14:textId="255C8B9A"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893" w:history="1">
            <w:r w:rsidR="002F20D4" w:rsidRPr="00BB5D0B">
              <w:rPr>
                <w:rStyle w:val="Hiperpovezava"/>
                <w:rFonts w:ascii="Arial" w:hAnsi="Arial" w:cs="Arial"/>
                <w:noProof/>
                <w:sz w:val="22"/>
                <w:szCs w:val="22"/>
              </w:rPr>
              <w:t>1.1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Ogroženosti Republike Slovenije zaradi uporabe orožij ali sredstev za množično uničevanje v teroristične namene oziroma terorističnem napadu s klasičnimi sredstvi</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_Toc121401893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4</w:t>
            </w:r>
            <w:r w:rsidR="002F20D4" w:rsidRPr="00BB5D0B">
              <w:rPr>
                <w:rFonts w:ascii="Arial" w:hAnsi="Arial" w:cs="Arial"/>
                <w:noProof/>
                <w:webHidden/>
                <w:sz w:val="22"/>
                <w:szCs w:val="22"/>
              </w:rPr>
              <w:fldChar w:fldCharType="end"/>
            </w:r>
          </w:hyperlink>
        </w:p>
        <w:p w14:paraId="0B2AACD5" w14:textId="6A645195"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894" w:history="1">
            <w:r w:rsidR="002F20D4" w:rsidRPr="00BB5D0B">
              <w:rPr>
                <w:rStyle w:val="Hiperpovezava"/>
                <w:rFonts w:ascii="Arial" w:hAnsi="Arial" w:cs="Arial"/>
                <w:noProof/>
                <w:sz w:val="22"/>
                <w:szCs w:val="22"/>
              </w:rPr>
              <w:t>1.2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Možne posledice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_Toc121401894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5</w:t>
            </w:r>
            <w:r w:rsidR="002F20D4" w:rsidRPr="00BB5D0B">
              <w:rPr>
                <w:rFonts w:ascii="Arial" w:hAnsi="Arial" w:cs="Arial"/>
                <w:noProof/>
                <w:webHidden/>
                <w:sz w:val="22"/>
                <w:szCs w:val="22"/>
              </w:rPr>
              <w:fldChar w:fldCharType="end"/>
            </w:r>
          </w:hyperlink>
        </w:p>
        <w:p w14:paraId="7F3510D0" w14:textId="259ABBA3"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895" w:history="1">
            <w:r w:rsidR="002F20D4" w:rsidRPr="00BB5D0B">
              <w:rPr>
                <w:rStyle w:val="Hiperpovezava"/>
                <w:rFonts w:ascii="Arial" w:hAnsi="Arial" w:cs="Arial"/>
                <w:noProof/>
                <w:sz w:val="22"/>
                <w:szCs w:val="22"/>
              </w:rPr>
              <w:t>1.3</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Verjetnost nastanka verižne nesreče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_Toc121401895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5</w:t>
            </w:r>
            <w:r w:rsidR="002F20D4" w:rsidRPr="00BB5D0B">
              <w:rPr>
                <w:rFonts w:ascii="Arial" w:hAnsi="Arial" w:cs="Arial"/>
                <w:noProof/>
                <w:webHidden/>
                <w:sz w:val="22"/>
                <w:szCs w:val="22"/>
              </w:rPr>
              <w:fldChar w:fldCharType="end"/>
            </w:r>
          </w:hyperlink>
        </w:p>
        <w:p w14:paraId="31D2E690" w14:textId="3C1D3561"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897" w:history="1">
            <w:r w:rsidR="002F20D4" w:rsidRPr="00BB5D0B">
              <w:rPr>
                <w:rStyle w:val="Hiperpovezava"/>
                <w:rFonts w:ascii="Arial" w:hAnsi="Arial" w:cs="Arial"/>
                <w:noProof/>
                <w:sz w:val="22"/>
                <w:szCs w:val="22"/>
              </w:rPr>
              <w:t>1.4</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Sklepne ugotovitve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_Toc121401897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5</w:t>
            </w:r>
            <w:r w:rsidR="002F20D4" w:rsidRPr="00BB5D0B">
              <w:rPr>
                <w:rFonts w:ascii="Arial" w:hAnsi="Arial" w:cs="Arial"/>
                <w:noProof/>
                <w:webHidden/>
                <w:sz w:val="22"/>
                <w:szCs w:val="22"/>
              </w:rPr>
              <w:fldChar w:fldCharType="end"/>
            </w:r>
          </w:hyperlink>
        </w:p>
        <w:p w14:paraId="02E3E47A" w14:textId="4795A9EC" w:rsidR="002F20D4" w:rsidRPr="00BB5D0B" w:rsidRDefault="00A560CA" w:rsidP="00BB5D0B">
          <w:pPr>
            <w:pStyle w:val="Kazalovsebine1"/>
            <w:rPr>
              <w:rFonts w:eastAsiaTheme="minorEastAsia"/>
              <w:lang w:eastAsia="sl-SI"/>
            </w:rPr>
          </w:pPr>
          <w:hyperlink w:anchor="_Toc121401898" w:history="1">
            <w:r w:rsidR="002F20D4" w:rsidRPr="00BB5D0B">
              <w:rPr>
                <w:rStyle w:val="Hiperpovezava"/>
              </w:rPr>
              <w:t>2</w:t>
            </w:r>
            <w:r w:rsidR="002F20D4" w:rsidRPr="00BB5D0B">
              <w:rPr>
                <w:rFonts w:eastAsiaTheme="minorEastAsia"/>
                <w:lang w:eastAsia="sl-SI"/>
              </w:rPr>
              <w:tab/>
            </w:r>
            <w:r w:rsidR="002F20D4" w:rsidRPr="00BB5D0B">
              <w:rPr>
                <w:rStyle w:val="Hiperpovezava"/>
              </w:rPr>
              <w:t>OBSEG NAČRTOVANJA</w:t>
            </w:r>
            <w:r w:rsidR="002F20D4" w:rsidRPr="00BB5D0B">
              <w:rPr>
                <w:webHidden/>
              </w:rPr>
              <w:tab/>
            </w:r>
            <w:r w:rsidR="002F20D4" w:rsidRPr="00BB5D0B">
              <w:rPr>
                <w:webHidden/>
              </w:rPr>
              <w:fldChar w:fldCharType="begin"/>
            </w:r>
            <w:r w:rsidR="002F20D4" w:rsidRPr="00BB5D0B">
              <w:rPr>
                <w:webHidden/>
              </w:rPr>
              <w:instrText xml:space="preserve"> PAGEREF _Toc121401898 \h </w:instrText>
            </w:r>
            <w:r w:rsidR="002F20D4" w:rsidRPr="00BB5D0B">
              <w:rPr>
                <w:webHidden/>
              </w:rPr>
            </w:r>
            <w:r w:rsidR="002F20D4" w:rsidRPr="00BB5D0B">
              <w:rPr>
                <w:webHidden/>
              </w:rPr>
              <w:fldChar w:fldCharType="separate"/>
            </w:r>
            <w:r w:rsidR="004A1A8D" w:rsidRPr="00BB5D0B">
              <w:rPr>
                <w:webHidden/>
              </w:rPr>
              <w:t>7</w:t>
            </w:r>
            <w:r w:rsidR="002F20D4" w:rsidRPr="00BB5D0B">
              <w:rPr>
                <w:webHidden/>
              </w:rPr>
              <w:fldChar w:fldCharType="end"/>
            </w:r>
          </w:hyperlink>
        </w:p>
        <w:p w14:paraId="7BC0DEB4" w14:textId="53A49AD9"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00" w:history="1">
            <w:r w:rsidR="002F20D4" w:rsidRPr="00BB5D0B">
              <w:rPr>
                <w:rStyle w:val="Hiperpovezava"/>
                <w:rFonts w:ascii="Arial" w:hAnsi="Arial" w:cs="Arial"/>
                <w:noProof/>
                <w:sz w:val="22"/>
                <w:szCs w:val="22"/>
              </w:rPr>
              <w:t>2.1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Ravni načrtovanja</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_Toc121401900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7</w:t>
            </w:r>
            <w:r w:rsidR="002F20D4" w:rsidRPr="00BB5D0B">
              <w:rPr>
                <w:rFonts w:ascii="Arial" w:hAnsi="Arial" w:cs="Arial"/>
                <w:noProof/>
                <w:webHidden/>
                <w:sz w:val="22"/>
                <w:szCs w:val="22"/>
              </w:rPr>
              <w:fldChar w:fldCharType="end"/>
            </w:r>
          </w:hyperlink>
        </w:p>
        <w:p w14:paraId="312C9D0D" w14:textId="6CD5680C" w:rsidR="002F20D4" w:rsidRPr="00BB5D0B" w:rsidRDefault="00A560CA" w:rsidP="00BB5D0B">
          <w:pPr>
            <w:pStyle w:val="Kazalovsebine1"/>
            <w:rPr>
              <w:rFonts w:eastAsiaTheme="minorEastAsia"/>
              <w:lang w:eastAsia="sl-SI"/>
            </w:rPr>
          </w:pPr>
          <w:hyperlink w:anchor="_Toc121401901" w:history="1">
            <w:r w:rsidR="002F20D4" w:rsidRPr="00BB5D0B">
              <w:rPr>
                <w:rStyle w:val="Hiperpovezava"/>
              </w:rPr>
              <w:t>3</w:t>
            </w:r>
            <w:r w:rsidR="002F20D4" w:rsidRPr="00BB5D0B">
              <w:rPr>
                <w:rFonts w:eastAsiaTheme="minorEastAsia"/>
                <w:lang w:eastAsia="sl-SI"/>
              </w:rPr>
              <w:tab/>
            </w:r>
            <w:r w:rsidR="002F20D4" w:rsidRPr="00BB5D0B">
              <w:rPr>
                <w:rStyle w:val="Hiperpovezava"/>
              </w:rPr>
              <w:t>ZAMISEL IZVAJANJA ZAŠČITE, REŠEVANJA IN POMOČI (KONCEPT ODZIVA)</w:t>
            </w:r>
            <w:r w:rsidR="002F20D4" w:rsidRPr="00BB5D0B">
              <w:rPr>
                <w:webHidden/>
              </w:rPr>
              <w:tab/>
            </w:r>
            <w:r w:rsidR="002F20D4" w:rsidRPr="00BB5D0B">
              <w:rPr>
                <w:webHidden/>
              </w:rPr>
              <w:fldChar w:fldCharType="begin"/>
            </w:r>
            <w:r w:rsidR="002F20D4" w:rsidRPr="00BB5D0B">
              <w:rPr>
                <w:webHidden/>
              </w:rPr>
              <w:instrText xml:space="preserve"> PAGEREF _Toc121401901 \h </w:instrText>
            </w:r>
            <w:r w:rsidR="002F20D4" w:rsidRPr="00BB5D0B">
              <w:rPr>
                <w:webHidden/>
              </w:rPr>
            </w:r>
            <w:r w:rsidR="002F20D4" w:rsidRPr="00BB5D0B">
              <w:rPr>
                <w:webHidden/>
              </w:rPr>
              <w:fldChar w:fldCharType="separate"/>
            </w:r>
            <w:r w:rsidR="004A1A8D" w:rsidRPr="00BB5D0B">
              <w:rPr>
                <w:webHidden/>
              </w:rPr>
              <w:t>8</w:t>
            </w:r>
            <w:r w:rsidR="002F20D4" w:rsidRPr="00BB5D0B">
              <w:rPr>
                <w:webHidden/>
              </w:rPr>
              <w:fldChar w:fldCharType="end"/>
            </w:r>
          </w:hyperlink>
        </w:p>
        <w:p w14:paraId="1791B74B" w14:textId="52057FCE"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03" w:history="1">
            <w:r w:rsidR="002F20D4" w:rsidRPr="00BB5D0B">
              <w:rPr>
                <w:rStyle w:val="Hiperpovezava"/>
                <w:rFonts w:ascii="Arial" w:hAnsi="Arial" w:cs="Arial"/>
                <w:noProof/>
                <w:sz w:val="22"/>
                <w:szCs w:val="22"/>
              </w:rPr>
              <w:t>3.1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Zamisel zaščite in reševanja</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_Toc121401903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9</w:t>
            </w:r>
            <w:r w:rsidR="002F20D4" w:rsidRPr="00BB5D0B">
              <w:rPr>
                <w:rFonts w:ascii="Arial" w:hAnsi="Arial" w:cs="Arial"/>
                <w:noProof/>
                <w:webHidden/>
                <w:sz w:val="22"/>
                <w:szCs w:val="22"/>
              </w:rPr>
              <w:fldChar w:fldCharType="end"/>
            </w:r>
          </w:hyperlink>
        </w:p>
        <w:p w14:paraId="4C317B3B" w14:textId="3804EDF5"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04" w:history="1">
            <w:r w:rsidR="002F20D4" w:rsidRPr="00BB5D0B">
              <w:rPr>
                <w:rStyle w:val="Hiperpovezava"/>
                <w:rFonts w:ascii="Arial" w:hAnsi="Arial" w:cs="Arial"/>
                <w:noProof/>
                <w:sz w:val="22"/>
                <w:szCs w:val="22"/>
              </w:rPr>
              <w:t>3.1.1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Koncept odziva</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_Toc121401904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9</w:t>
            </w:r>
            <w:r w:rsidR="002F20D4" w:rsidRPr="00BB5D0B">
              <w:rPr>
                <w:rFonts w:ascii="Arial" w:hAnsi="Arial" w:cs="Arial"/>
                <w:noProof/>
                <w:webHidden/>
                <w:sz w:val="22"/>
                <w:szCs w:val="22"/>
              </w:rPr>
              <w:fldChar w:fldCharType="end"/>
            </w:r>
          </w:hyperlink>
        </w:p>
        <w:p w14:paraId="21516F1C" w14:textId="3029ADF7"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14" w:history="1">
            <w:r w:rsidR="002F20D4" w:rsidRPr="00BB5D0B">
              <w:rPr>
                <w:rStyle w:val="Hiperpovezava"/>
                <w:rFonts w:ascii="Arial" w:hAnsi="Arial" w:cs="Arial"/>
                <w:noProof/>
                <w:sz w:val="22"/>
                <w:szCs w:val="22"/>
              </w:rPr>
              <w:t>3.2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Uporaba načrta</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_Toc121401914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11</w:t>
            </w:r>
            <w:r w:rsidR="002F20D4" w:rsidRPr="00BB5D0B">
              <w:rPr>
                <w:rFonts w:ascii="Arial" w:hAnsi="Arial" w:cs="Arial"/>
                <w:noProof/>
                <w:webHidden/>
                <w:sz w:val="22"/>
                <w:szCs w:val="22"/>
              </w:rPr>
              <w:fldChar w:fldCharType="end"/>
            </w:r>
          </w:hyperlink>
        </w:p>
        <w:p w14:paraId="4C20557F" w14:textId="4A03AE07" w:rsidR="002F20D4" w:rsidRPr="00BB5D0B" w:rsidRDefault="00A560CA" w:rsidP="00BB5D0B">
          <w:pPr>
            <w:pStyle w:val="Kazalovsebine1"/>
            <w:rPr>
              <w:rFonts w:eastAsiaTheme="minorEastAsia"/>
              <w:lang w:eastAsia="sl-SI"/>
            </w:rPr>
          </w:pPr>
          <w:hyperlink w:anchor="_Toc121401915" w:history="1">
            <w:r w:rsidR="002F20D4" w:rsidRPr="00BB5D0B">
              <w:rPr>
                <w:rStyle w:val="Hiperpovezava"/>
              </w:rPr>
              <w:t>4</w:t>
            </w:r>
            <w:r w:rsidR="002F20D4" w:rsidRPr="00BB5D0B">
              <w:rPr>
                <w:rFonts w:eastAsiaTheme="minorEastAsia"/>
                <w:lang w:eastAsia="sl-SI"/>
              </w:rPr>
              <w:tab/>
            </w:r>
            <w:r w:rsidR="002F20D4" w:rsidRPr="00BB5D0B">
              <w:rPr>
                <w:rStyle w:val="Hiperpovezava"/>
              </w:rPr>
              <w:t>SILE, SREDSTVA IN VIRI ZA IZVAJANJE NAČRTA</w:t>
            </w:r>
            <w:r w:rsidR="002F20D4" w:rsidRPr="00BB5D0B">
              <w:rPr>
                <w:webHidden/>
              </w:rPr>
              <w:tab/>
            </w:r>
            <w:r w:rsidR="002F20D4" w:rsidRPr="00BB5D0B">
              <w:rPr>
                <w:webHidden/>
              </w:rPr>
              <w:fldChar w:fldCharType="begin"/>
            </w:r>
            <w:r w:rsidR="002F20D4" w:rsidRPr="00BB5D0B">
              <w:rPr>
                <w:webHidden/>
              </w:rPr>
              <w:instrText xml:space="preserve"> PAGEREF _Toc121401915 \h </w:instrText>
            </w:r>
            <w:r w:rsidR="002F20D4" w:rsidRPr="00BB5D0B">
              <w:rPr>
                <w:webHidden/>
              </w:rPr>
            </w:r>
            <w:r w:rsidR="002F20D4" w:rsidRPr="00BB5D0B">
              <w:rPr>
                <w:webHidden/>
              </w:rPr>
              <w:fldChar w:fldCharType="separate"/>
            </w:r>
            <w:r w:rsidR="004A1A8D" w:rsidRPr="00BB5D0B">
              <w:rPr>
                <w:webHidden/>
              </w:rPr>
              <w:t>12</w:t>
            </w:r>
            <w:r w:rsidR="002F20D4" w:rsidRPr="00BB5D0B">
              <w:rPr>
                <w:webHidden/>
              </w:rPr>
              <w:fldChar w:fldCharType="end"/>
            </w:r>
          </w:hyperlink>
        </w:p>
        <w:p w14:paraId="0F7CB830" w14:textId="0A381F75"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16" w:history="1">
            <w:r w:rsidR="002F20D4" w:rsidRPr="00BB5D0B">
              <w:rPr>
                <w:rStyle w:val="Hiperpovezava"/>
                <w:rFonts w:ascii="Arial" w:hAnsi="Arial" w:cs="Arial"/>
                <w:noProof/>
                <w:sz w:val="22"/>
                <w:szCs w:val="22"/>
              </w:rPr>
              <w:t>4.1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Organi in organizacije, ki sodelujejo pri izvedbi nalog iz državne pristojnosti</w:t>
            </w:r>
            <w:r w:rsidR="002F20D4" w:rsidRPr="00BB5D0B">
              <w:rPr>
                <w:rFonts w:ascii="Arial" w:hAnsi="Arial" w:cs="Arial"/>
                <w:noProof/>
                <w:webHidden/>
                <w:sz w:val="22"/>
                <w:szCs w:val="22"/>
              </w:rPr>
              <w:tab/>
            </w:r>
            <w:r w:rsidR="00BB5D0B">
              <w:rPr>
                <w:rFonts w:ascii="Arial" w:hAnsi="Arial" w:cs="Arial"/>
                <w:noProof/>
                <w:webHidden/>
                <w:sz w:val="22"/>
                <w:szCs w:val="22"/>
              </w:rPr>
              <w:tab/>
            </w:r>
            <w:r w:rsid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_Toc121401916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12</w:t>
            </w:r>
            <w:r w:rsidR="002F20D4" w:rsidRPr="00BB5D0B">
              <w:rPr>
                <w:rFonts w:ascii="Arial" w:hAnsi="Arial" w:cs="Arial"/>
                <w:noProof/>
                <w:webHidden/>
                <w:sz w:val="22"/>
                <w:szCs w:val="22"/>
              </w:rPr>
              <w:fldChar w:fldCharType="end"/>
            </w:r>
          </w:hyperlink>
        </w:p>
        <w:p w14:paraId="3EB2D51E" w14:textId="261B87F9"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17" w:history="1">
            <w:r w:rsidR="002F20D4" w:rsidRPr="00BB5D0B">
              <w:rPr>
                <w:rStyle w:val="Hiperpovezava"/>
                <w:rFonts w:ascii="Arial" w:hAnsi="Arial" w:cs="Arial"/>
                <w:noProof/>
                <w:sz w:val="22"/>
                <w:szCs w:val="22"/>
              </w:rPr>
              <w:t>4.1.1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Državni organi</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_Toc121401917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12</w:t>
            </w:r>
            <w:r w:rsidR="002F20D4" w:rsidRPr="00BB5D0B">
              <w:rPr>
                <w:rFonts w:ascii="Arial" w:hAnsi="Arial" w:cs="Arial"/>
                <w:noProof/>
                <w:webHidden/>
                <w:sz w:val="22"/>
                <w:szCs w:val="22"/>
              </w:rPr>
              <w:fldChar w:fldCharType="end"/>
            </w:r>
          </w:hyperlink>
        </w:p>
        <w:p w14:paraId="6DA6A4E8" w14:textId="093C2557"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18" w:history="1">
            <w:r w:rsidR="002F20D4" w:rsidRPr="00BB5D0B">
              <w:rPr>
                <w:rStyle w:val="Hiperpovezava"/>
                <w:rFonts w:ascii="Arial" w:hAnsi="Arial" w:cs="Arial"/>
                <w:noProof/>
                <w:sz w:val="22"/>
                <w:szCs w:val="22"/>
              </w:rPr>
              <w:t>4.1.2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Sile za ZRP:</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_Toc121401918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12</w:t>
            </w:r>
            <w:r w:rsidR="002F20D4" w:rsidRPr="00BB5D0B">
              <w:rPr>
                <w:rFonts w:ascii="Arial" w:hAnsi="Arial" w:cs="Arial"/>
                <w:noProof/>
                <w:webHidden/>
                <w:sz w:val="22"/>
                <w:szCs w:val="22"/>
              </w:rPr>
              <w:fldChar w:fldCharType="end"/>
            </w:r>
          </w:hyperlink>
        </w:p>
        <w:p w14:paraId="2D113D49" w14:textId="637131D3"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20" w:history="1">
            <w:r w:rsidR="002F20D4" w:rsidRPr="00BB5D0B">
              <w:rPr>
                <w:rStyle w:val="Hiperpovezava"/>
                <w:rFonts w:ascii="Arial" w:hAnsi="Arial" w:cs="Arial"/>
                <w:noProof/>
                <w:sz w:val="22"/>
                <w:szCs w:val="22"/>
              </w:rPr>
              <w:t>4.1.3</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Materialno - tehnična sredstva za izvajanje načrta</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_Toc121401920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16</w:t>
            </w:r>
            <w:r w:rsidR="002F20D4" w:rsidRPr="00BB5D0B">
              <w:rPr>
                <w:rFonts w:ascii="Arial" w:hAnsi="Arial" w:cs="Arial"/>
                <w:noProof/>
                <w:webHidden/>
                <w:sz w:val="22"/>
                <w:szCs w:val="22"/>
              </w:rPr>
              <w:fldChar w:fldCharType="end"/>
            </w:r>
          </w:hyperlink>
        </w:p>
        <w:p w14:paraId="0968EDAB" w14:textId="089166D7"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21" w:history="1">
            <w:r w:rsidR="002F20D4" w:rsidRPr="00BB5D0B">
              <w:rPr>
                <w:rStyle w:val="Hiperpovezava"/>
                <w:rFonts w:ascii="Arial" w:hAnsi="Arial" w:cs="Arial"/>
                <w:noProof/>
                <w:sz w:val="22"/>
                <w:szCs w:val="22"/>
              </w:rPr>
              <w:t>4.1.4</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Predvidena finančna sredstva</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_Toc121401921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16</w:t>
            </w:r>
            <w:r w:rsidR="002F20D4" w:rsidRPr="00BB5D0B">
              <w:rPr>
                <w:rFonts w:ascii="Arial" w:hAnsi="Arial" w:cs="Arial"/>
                <w:noProof/>
                <w:webHidden/>
                <w:sz w:val="22"/>
                <w:szCs w:val="22"/>
              </w:rPr>
              <w:fldChar w:fldCharType="end"/>
            </w:r>
          </w:hyperlink>
        </w:p>
        <w:p w14:paraId="19726BED" w14:textId="4D22EAE5" w:rsidR="002F20D4" w:rsidRPr="00BB5D0B" w:rsidRDefault="00A560CA" w:rsidP="00BB5D0B">
          <w:pPr>
            <w:pStyle w:val="Kazalovsebine1"/>
            <w:rPr>
              <w:rFonts w:eastAsiaTheme="minorEastAsia"/>
              <w:lang w:eastAsia="sl-SI"/>
            </w:rPr>
          </w:pPr>
          <w:hyperlink w:anchor="_Toc121401922" w:history="1">
            <w:r w:rsidR="002F20D4" w:rsidRPr="00BB5D0B">
              <w:rPr>
                <w:rStyle w:val="Hiperpovezava"/>
              </w:rPr>
              <w:t>5</w:t>
            </w:r>
            <w:r w:rsidR="002F20D4" w:rsidRPr="00BB5D0B">
              <w:rPr>
                <w:rFonts w:eastAsiaTheme="minorEastAsia"/>
                <w:lang w:eastAsia="sl-SI"/>
              </w:rPr>
              <w:tab/>
            </w:r>
            <w:r w:rsidR="002F20D4" w:rsidRPr="00BB5D0B">
              <w:rPr>
                <w:rStyle w:val="Hiperpovezava"/>
              </w:rPr>
              <w:t>OPAZOVANJE, OBVEŠČANJE IN ALARMIRANJE</w:t>
            </w:r>
            <w:r w:rsidR="002F20D4" w:rsidRPr="00BB5D0B">
              <w:rPr>
                <w:webHidden/>
              </w:rPr>
              <w:tab/>
            </w:r>
            <w:r w:rsidR="002F20D4" w:rsidRPr="00BB5D0B">
              <w:rPr>
                <w:webHidden/>
              </w:rPr>
              <w:fldChar w:fldCharType="begin"/>
            </w:r>
            <w:r w:rsidR="002F20D4" w:rsidRPr="00BB5D0B">
              <w:rPr>
                <w:webHidden/>
              </w:rPr>
              <w:instrText xml:space="preserve"> PAGEREF _Toc121401922 \h </w:instrText>
            </w:r>
            <w:r w:rsidR="002F20D4" w:rsidRPr="00BB5D0B">
              <w:rPr>
                <w:webHidden/>
              </w:rPr>
            </w:r>
            <w:r w:rsidR="002F20D4" w:rsidRPr="00BB5D0B">
              <w:rPr>
                <w:webHidden/>
              </w:rPr>
              <w:fldChar w:fldCharType="separate"/>
            </w:r>
            <w:r w:rsidR="004A1A8D" w:rsidRPr="00BB5D0B">
              <w:rPr>
                <w:webHidden/>
              </w:rPr>
              <w:t>18</w:t>
            </w:r>
            <w:r w:rsidR="002F20D4" w:rsidRPr="00BB5D0B">
              <w:rPr>
                <w:webHidden/>
              </w:rPr>
              <w:fldChar w:fldCharType="end"/>
            </w:r>
          </w:hyperlink>
        </w:p>
        <w:p w14:paraId="55A31C6B" w14:textId="4F9A3426"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23" w:history="1">
            <w:r w:rsidR="002F20D4" w:rsidRPr="00BB5D0B">
              <w:rPr>
                <w:rStyle w:val="Hiperpovezava"/>
                <w:rFonts w:ascii="Arial" w:hAnsi="Arial" w:cs="Arial"/>
                <w:noProof/>
                <w:sz w:val="22"/>
                <w:szCs w:val="22"/>
              </w:rPr>
              <w:t>5.1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Opazovanje (spremljanje) nevarnosti terorističnih napadov ali dogodku, ki je lahko povzročen s terorističnim namenom</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_Toc121401923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18</w:t>
            </w:r>
            <w:r w:rsidR="002F20D4" w:rsidRPr="00BB5D0B">
              <w:rPr>
                <w:rFonts w:ascii="Arial" w:hAnsi="Arial" w:cs="Arial"/>
                <w:noProof/>
                <w:webHidden/>
                <w:sz w:val="22"/>
                <w:szCs w:val="22"/>
              </w:rPr>
              <w:fldChar w:fldCharType="end"/>
            </w:r>
          </w:hyperlink>
        </w:p>
        <w:p w14:paraId="6D860CFC" w14:textId="69CF714A"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24" w:history="1">
            <w:r w:rsidR="002F20D4" w:rsidRPr="00BB5D0B">
              <w:rPr>
                <w:rStyle w:val="Hiperpovezava"/>
                <w:rFonts w:ascii="Arial" w:hAnsi="Arial" w:cs="Arial"/>
                <w:noProof/>
                <w:sz w:val="22"/>
                <w:szCs w:val="22"/>
              </w:rPr>
              <w:t>5.2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Obveščanje pristojnih organov in služb</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_Toc121401924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18</w:t>
            </w:r>
            <w:r w:rsidR="002F20D4" w:rsidRPr="00BB5D0B">
              <w:rPr>
                <w:rFonts w:ascii="Arial" w:hAnsi="Arial" w:cs="Arial"/>
                <w:noProof/>
                <w:webHidden/>
                <w:sz w:val="22"/>
                <w:szCs w:val="22"/>
              </w:rPr>
              <w:fldChar w:fldCharType="end"/>
            </w:r>
          </w:hyperlink>
        </w:p>
        <w:p w14:paraId="4AAD10C3" w14:textId="563A1BC4"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25" w:history="1">
            <w:r w:rsidR="002F20D4" w:rsidRPr="00BB5D0B">
              <w:rPr>
                <w:rStyle w:val="Hiperpovezava"/>
                <w:rFonts w:ascii="Arial" w:hAnsi="Arial" w:cs="Arial"/>
                <w:noProof/>
                <w:sz w:val="22"/>
                <w:szCs w:val="22"/>
              </w:rPr>
              <w:t>5.3</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Alarmiranje in obveščanje javnosti</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_Toc121401925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19</w:t>
            </w:r>
            <w:r w:rsidR="002F20D4" w:rsidRPr="00BB5D0B">
              <w:rPr>
                <w:rFonts w:ascii="Arial" w:hAnsi="Arial" w:cs="Arial"/>
                <w:noProof/>
                <w:webHidden/>
                <w:sz w:val="22"/>
                <w:szCs w:val="22"/>
              </w:rPr>
              <w:fldChar w:fldCharType="end"/>
            </w:r>
          </w:hyperlink>
        </w:p>
        <w:p w14:paraId="6C68F45C" w14:textId="0E482006"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26" w:history="1">
            <w:r w:rsidR="002F20D4" w:rsidRPr="00BB5D0B">
              <w:rPr>
                <w:rStyle w:val="Hiperpovezava"/>
                <w:rFonts w:ascii="Arial" w:hAnsi="Arial" w:cs="Arial"/>
                <w:noProof/>
                <w:sz w:val="22"/>
                <w:szCs w:val="22"/>
              </w:rPr>
              <w:t>5.3.1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Alarmiranje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_Toc121401926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19</w:t>
            </w:r>
            <w:r w:rsidR="002F20D4" w:rsidRPr="00BB5D0B">
              <w:rPr>
                <w:rFonts w:ascii="Arial" w:hAnsi="Arial" w:cs="Arial"/>
                <w:noProof/>
                <w:webHidden/>
                <w:sz w:val="22"/>
                <w:szCs w:val="22"/>
              </w:rPr>
              <w:fldChar w:fldCharType="end"/>
            </w:r>
          </w:hyperlink>
        </w:p>
        <w:p w14:paraId="1173605D" w14:textId="0001364A"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27" w:history="1">
            <w:r w:rsidR="002F20D4" w:rsidRPr="00BB5D0B">
              <w:rPr>
                <w:rStyle w:val="Hiperpovezava"/>
                <w:rFonts w:ascii="Arial" w:hAnsi="Arial" w:cs="Arial"/>
                <w:noProof/>
                <w:sz w:val="22"/>
                <w:szCs w:val="22"/>
              </w:rPr>
              <w:t>5.3.2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Obveščanje javnosti</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_Toc121401927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20</w:t>
            </w:r>
            <w:r w:rsidR="002F20D4" w:rsidRPr="00BB5D0B">
              <w:rPr>
                <w:rFonts w:ascii="Arial" w:hAnsi="Arial" w:cs="Arial"/>
                <w:noProof/>
                <w:webHidden/>
                <w:sz w:val="22"/>
                <w:szCs w:val="22"/>
              </w:rPr>
              <w:fldChar w:fldCharType="end"/>
            </w:r>
          </w:hyperlink>
        </w:p>
        <w:p w14:paraId="12449BD7" w14:textId="498C5986" w:rsidR="002F20D4" w:rsidRPr="00BB5D0B" w:rsidRDefault="00A560CA">
          <w:pPr>
            <w:pStyle w:val="Kazalovsebine4"/>
            <w:tabs>
              <w:tab w:val="left" w:pos="1760"/>
              <w:tab w:val="right" w:leader="dot" w:pos="8296"/>
            </w:tabs>
            <w:rPr>
              <w:rFonts w:ascii="Arial" w:eastAsiaTheme="minorEastAsia" w:hAnsi="Arial" w:cs="Arial"/>
              <w:noProof/>
              <w:sz w:val="22"/>
              <w:szCs w:val="22"/>
              <w:lang w:eastAsia="sl-SI"/>
            </w:rPr>
          </w:pPr>
          <w:hyperlink w:anchor="_Toc121401928" w:history="1">
            <w:r w:rsidR="002F20D4" w:rsidRPr="00BB5D0B">
              <w:rPr>
                <w:rStyle w:val="Hiperpovezava"/>
                <w:rFonts w:ascii="Arial" w:hAnsi="Arial" w:cs="Arial"/>
                <w:noProof/>
                <w:sz w:val="22"/>
                <w:szCs w:val="22"/>
              </w:rPr>
              <w:t>5.3.2.1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Obveščanje ogroženega prebivalstva</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_Toc121401928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20</w:t>
            </w:r>
            <w:r w:rsidR="002F20D4" w:rsidRPr="00BB5D0B">
              <w:rPr>
                <w:rFonts w:ascii="Arial" w:hAnsi="Arial" w:cs="Arial"/>
                <w:noProof/>
                <w:webHidden/>
                <w:sz w:val="22"/>
                <w:szCs w:val="22"/>
              </w:rPr>
              <w:fldChar w:fldCharType="end"/>
            </w:r>
          </w:hyperlink>
        </w:p>
        <w:p w14:paraId="6D1B4897" w14:textId="28533CB4" w:rsidR="002F20D4" w:rsidRPr="00BB5D0B" w:rsidRDefault="00A560CA">
          <w:pPr>
            <w:pStyle w:val="Kazalovsebine4"/>
            <w:tabs>
              <w:tab w:val="left" w:pos="1760"/>
              <w:tab w:val="right" w:leader="dot" w:pos="8296"/>
            </w:tabs>
            <w:rPr>
              <w:rFonts w:ascii="Arial" w:eastAsiaTheme="minorEastAsia" w:hAnsi="Arial" w:cs="Arial"/>
              <w:noProof/>
              <w:sz w:val="22"/>
              <w:szCs w:val="22"/>
              <w:lang w:eastAsia="sl-SI"/>
            </w:rPr>
          </w:pPr>
          <w:hyperlink w:anchor="_Toc121401940" w:history="1">
            <w:r w:rsidR="002F20D4" w:rsidRPr="00BB5D0B">
              <w:rPr>
                <w:rStyle w:val="Hiperpovezava"/>
                <w:rFonts w:ascii="Arial" w:hAnsi="Arial" w:cs="Arial"/>
                <w:noProof/>
                <w:sz w:val="22"/>
                <w:szCs w:val="22"/>
              </w:rPr>
              <w:t>5.3.2.2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Obveščanje splošne javnosti</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_Toc121401940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20</w:t>
            </w:r>
            <w:r w:rsidR="002F20D4" w:rsidRPr="00BB5D0B">
              <w:rPr>
                <w:rFonts w:ascii="Arial" w:hAnsi="Arial" w:cs="Arial"/>
                <w:noProof/>
                <w:webHidden/>
                <w:sz w:val="22"/>
                <w:szCs w:val="22"/>
              </w:rPr>
              <w:fldChar w:fldCharType="end"/>
            </w:r>
          </w:hyperlink>
        </w:p>
        <w:p w14:paraId="4ABCBF9E" w14:textId="1C4C909F"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42" w:history="1">
            <w:r w:rsidR="002F20D4" w:rsidRPr="00BB5D0B">
              <w:rPr>
                <w:rStyle w:val="Hiperpovezava"/>
                <w:rFonts w:ascii="Arial" w:hAnsi="Arial" w:cs="Arial"/>
                <w:noProof/>
                <w:sz w:val="22"/>
                <w:szCs w:val="22"/>
              </w:rPr>
              <w:t>5.3.3</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Obveščanje drugih držav in mednarodnih organizacij</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_Toc121401942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21</w:t>
            </w:r>
            <w:r w:rsidR="002F20D4" w:rsidRPr="00BB5D0B">
              <w:rPr>
                <w:rFonts w:ascii="Arial" w:hAnsi="Arial" w:cs="Arial"/>
                <w:noProof/>
                <w:webHidden/>
                <w:sz w:val="22"/>
                <w:szCs w:val="22"/>
              </w:rPr>
              <w:fldChar w:fldCharType="end"/>
            </w:r>
          </w:hyperlink>
        </w:p>
        <w:p w14:paraId="460FE67E" w14:textId="4054E553" w:rsidR="002F20D4" w:rsidRPr="00BB5D0B" w:rsidRDefault="00A560CA" w:rsidP="00BB5D0B">
          <w:pPr>
            <w:pStyle w:val="Kazalovsebine1"/>
            <w:rPr>
              <w:rFonts w:eastAsiaTheme="minorEastAsia"/>
              <w:lang w:eastAsia="sl-SI"/>
            </w:rPr>
          </w:pPr>
          <w:hyperlink w:anchor="_Toc121401943" w:history="1">
            <w:r w:rsidR="002F20D4" w:rsidRPr="00BB5D0B">
              <w:rPr>
                <w:rStyle w:val="Hiperpovezava"/>
              </w:rPr>
              <w:t>6</w:t>
            </w:r>
            <w:r w:rsidR="002F20D4" w:rsidRPr="00BB5D0B">
              <w:rPr>
                <w:rFonts w:eastAsiaTheme="minorEastAsia"/>
                <w:lang w:eastAsia="sl-SI"/>
              </w:rPr>
              <w:tab/>
            </w:r>
            <w:r w:rsidR="002F20D4" w:rsidRPr="00BB5D0B">
              <w:rPr>
                <w:rStyle w:val="Hiperpovezava"/>
              </w:rPr>
              <w:t>AKTIVIRANJE SIL IN SREDSTEV</w:t>
            </w:r>
            <w:r w:rsidR="002F20D4" w:rsidRPr="00BB5D0B">
              <w:rPr>
                <w:webHidden/>
              </w:rPr>
              <w:tab/>
            </w:r>
            <w:r w:rsidR="002F20D4" w:rsidRPr="00BB5D0B">
              <w:rPr>
                <w:webHidden/>
              </w:rPr>
              <w:fldChar w:fldCharType="begin"/>
            </w:r>
            <w:r w:rsidR="002F20D4" w:rsidRPr="00BB5D0B">
              <w:rPr>
                <w:webHidden/>
              </w:rPr>
              <w:instrText xml:space="preserve"> PAGEREF _Toc121401943 \h </w:instrText>
            </w:r>
            <w:r w:rsidR="002F20D4" w:rsidRPr="00BB5D0B">
              <w:rPr>
                <w:webHidden/>
              </w:rPr>
            </w:r>
            <w:r w:rsidR="002F20D4" w:rsidRPr="00BB5D0B">
              <w:rPr>
                <w:webHidden/>
              </w:rPr>
              <w:fldChar w:fldCharType="separate"/>
            </w:r>
            <w:r w:rsidR="004A1A8D" w:rsidRPr="00BB5D0B">
              <w:rPr>
                <w:webHidden/>
              </w:rPr>
              <w:t>22</w:t>
            </w:r>
            <w:r w:rsidR="002F20D4" w:rsidRPr="00BB5D0B">
              <w:rPr>
                <w:webHidden/>
              </w:rPr>
              <w:fldChar w:fldCharType="end"/>
            </w:r>
          </w:hyperlink>
        </w:p>
        <w:p w14:paraId="6B0A3E4C" w14:textId="13EE7886"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44" w:history="1">
            <w:r w:rsidR="002F20D4" w:rsidRPr="00BB5D0B">
              <w:rPr>
                <w:rStyle w:val="Hiperpovezava"/>
                <w:rFonts w:ascii="Arial" w:hAnsi="Arial" w:cs="Arial"/>
                <w:noProof/>
                <w:sz w:val="22"/>
                <w:szCs w:val="22"/>
              </w:rPr>
              <w:t>6.1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Aktiviranje organov in njihovih strokovnih služb ter sil  za ZRP</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_Toc121401944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22</w:t>
            </w:r>
            <w:r w:rsidR="002F20D4" w:rsidRPr="00BB5D0B">
              <w:rPr>
                <w:rFonts w:ascii="Arial" w:hAnsi="Arial" w:cs="Arial"/>
                <w:noProof/>
                <w:webHidden/>
                <w:sz w:val="22"/>
                <w:szCs w:val="22"/>
              </w:rPr>
              <w:fldChar w:fldCharType="end"/>
            </w:r>
          </w:hyperlink>
        </w:p>
        <w:p w14:paraId="0304D13D" w14:textId="3E925837"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45" w:history="1">
            <w:r w:rsidR="002F20D4" w:rsidRPr="00BB5D0B">
              <w:rPr>
                <w:rStyle w:val="Hiperpovezava"/>
                <w:rFonts w:ascii="Arial" w:hAnsi="Arial" w:cs="Arial"/>
                <w:noProof/>
                <w:sz w:val="22"/>
                <w:szCs w:val="22"/>
              </w:rPr>
              <w:t>6.1.1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Aktiviranje pristojnih zdravstvenih organov in služb</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_Toc121401945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22</w:t>
            </w:r>
            <w:r w:rsidR="002F20D4" w:rsidRPr="00BB5D0B">
              <w:rPr>
                <w:rFonts w:ascii="Arial" w:hAnsi="Arial" w:cs="Arial"/>
                <w:noProof/>
                <w:webHidden/>
                <w:sz w:val="22"/>
                <w:szCs w:val="22"/>
              </w:rPr>
              <w:fldChar w:fldCharType="end"/>
            </w:r>
          </w:hyperlink>
        </w:p>
        <w:p w14:paraId="6ADBCCBA" w14:textId="0F4EFDEA"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46" w:history="1">
            <w:r w:rsidR="002F20D4" w:rsidRPr="00BB5D0B">
              <w:rPr>
                <w:rStyle w:val="Hiperpovezava"/>
                <w:rFonts w:ascii="Arial" w:hAnsi="Arial" w:cs="Arial"/>
                <w:noProof/>
                <w:sz w:val="22"/>
                <w:szCs w:val="22"/>
              </w:rPr>
              <w:t>6.1.2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Aktiviranje pristojnih veterinarskih organov in služb</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_Toc121401946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22</w:t>
            </w:r>
            <w:r w:rsidR="002F20D4" w:rsidRPr="00BB5D0B">
              <w:rPr>
                <w:rFonts w:ascii="Arial" w:hAnsi="Arial" w:cs="Arial"/>
                <w:noProof/>
                <w:webHidden/>
                <w:sz w:val="22"/>
                <w:szCs w:val="22"/>
              </w:rPr>
              <w:fldChar w:fldCharType="end"/>
            </w:r>
          </w:hyperlink>
        </w:p>
        <w:p w14:paraId="0D49E4ED" w14:textId="646FBBDE"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48" w:history="1">
            <w:r w:rsidR="002F20D4" w:rsidRPr="00BB5D0B">
              <w:rPr>
                <w:rStyle w:val="Hiperpovezava"/>
                <w:rFonts w:ascii="Arial" w:hAnsi="Arial" w:cs="Arial"/>
                <w:noProof/>
                <w:sz w:val="22"/>
                <w:szCs w:val="22"/>
              </w:rPr>
              <w:t>6.1.3</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Aktiviranje pristojnih organov in služb za varstvo rastlin</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_Toc121401948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22</w:t>
            </w:r>
            <w:r w:rsidR="002F20D4" w:rsidRPr="00BB5D0B">
              <w:rPr>
                <w:rFonts w:ascii="Arial" w:hAnsi="Arial" w:cs="Arial"/>
                <w:noProof/>
                <w:webHidden/>
                <w:sz w:val="22"/>
                <w:szCs w:val="22"/>
              </w:rPr>
              <w:fldChar w:fldCharType="end"/>
            </w:r>
          </w:hyperlink>
        </w:p>
        <w:p w14:paraId="66E00B1F" w14:textId="2D8726E4"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50" w:history="1">
            <w:r w:rsidR="002F20D4" w:rsidRPr="00BB5D0B">
              <w:rPr>
                <w:rStyle w:val="Hiperpovezava"/>
                <w:rFonts w:ascii="Arial" w:hAnsi="Arial" w:cs="Arial"/>
                <w:noProof/>
                <w:sz w:val="22"/>
                <w:szCs w:val="22"/>
              </w:rPr>
              <w:t>6.2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Aktiviranje sil za ZRP</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_Toc121401950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22</w:t>
            </w:r>
            <w:r w:rsidR="002F20D4" w:rsidRPr="00BB5D0B">
              <w:rPr>
                <w:rFonts w:ascii="Arial" w:hAnsi="Arial" w:cs="Arial"/>
                <w:noProof/>
                <w:webHidden/>
                <w:sz w:val="22"/>
                <w:szCs w:val="22"/>
              </w:rPr>
              <w:fldChar w:fldCharType="end"/>
            </w:r>
          </w:hyperlink>
        </w:p>
        <w:p w14:paraId="3C1798DA" w14:textId="34EBBA3E"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51" w:history="1">
            <w:r w:rsidR="002F20D4" w:rsidRPr="00BB5D0B">
              <w:rPr>
                <w:rStyle w:val="Hiperpovezava"/>
                <w:rFonts w:ascii="Arial" w:hAnsi="Arial" w:cs="Arial"/>
                <w:noProof/>
                <w:sz w:val="22"/>
                <w:szCs w:val="22"/>
              </w:rPr>
              <w:t>6.3</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Zagotavljanje pomoči v materialnih in finančnih sredstvih</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_Toc121401951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23</w:t>
            </w:r>
            <w:r w:rsidR="002F20D4" w:rsidRPr="00BB5D0B">
              <w:rPr>
                <w:rFonts w:ascii="Arial" w:hAnsi="Arial" w:cs="Arial"/>
                <w:noProof/>
                <w:webHidden/>
                <w:sz w:val="22"/>
                <w:szCs w:val="22"/>
              </w:rPr>
              <w:fldChar w:fldCharType="end"/>
            </w:r>
          </w:hyperlink>
        </w:p>
        <w:p w14:paraId="704FAEF2" w14:textId="5254A5F4"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52" w:history="1">
            <w:r w:rsidR="002F20D4" w:rsidRPr="00BB5D0B">
              <w:rPr>
                <w:rStyle w:val="Hiperpovezava"/>
                <w:rFonts w:ascii="Arial" w:hAnsi="Arial" w:cs="Arial"/>
                <w:noProof/>
                <w:sz w:val="22"/>
                <w:szCs w:val="22"/>
              </w:rPr>
              <w:t>6.4</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Mednarodna pomoč</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_Toc121401952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23</w:t>
            </w:r>
            <w:r w:rsidR="002F20D4" w:rsidRPr="00BB5D0B">
              <w:rPr>
                <w:rFonts w:ascii="Arial" w:hAnsi="Arial" w:cs="Arial"/>
                <w:noProof/>
                <w:webHidden/>
                <w:sz w:val="22"/>
                <w:szCs w:val="22"/>
              </w:rPr>
              <w:fldChar w:fldCharType="end"/>
            </w:r>
          </w:hyperlink>
        </w:p>
        <w:p w14:paraId="3BF76C41" w14:textId="146F5BC8" w:rsidR="002F20D4" w:rsidRPr="00BB5D0B" w:rsidRDefault="00A560CA" w:rsidP="00BB5D0B">
          <w:pPr>
            <w:pStyle w:val="Kazalovsebine1"/>
            <w:rPr>
              <w:rFonts w:eastAsiaTheme="minorEastAsia"/>
              <w:lang w:eastAsia="sl-SI"/>
            </w:rPr>
          </w:pPr>
          <w:hyperlink w:anchor="_Toc121401953" w:history="1">
            <w:r w:rsidR="002F20D4" w:rsidRPr="00BB5D0B">
              <w:rPr>
                <w:rStyle w:val="Hiperpovezava"/>
              </w:rPr>
              <w:t>7</w:t>
            </w:r>
            <w:r w:rsidR="002F20D4" w:rsidRPr="00BB5D0B">
              <w:rPr>
                <w:rFonts w:eastAsiaTheme="minorEastAsia"/>
                <w:lang w:eastAsia="sl-SI"/>
              </w:rPr>
              <w:tab/>
            </w:r>
            <w:r w:rsidR="002F20D4" w:rsidRPr="00BB5D0B">
              <w:rPr>
                <w:rStyle w:val="Hiperpovezava"/>
              </w:rPr>
              <w:t>UPRAVLJANJE IN VODENJE</w:t>
            </w:r>
            <w:r w:rsidR="002F20D4" w:rsidRPr="00BB5D0B">
              <w:rPr>
                <w:webHidden/>
              </w:rPr>
              <w:tab/>
            </w:r>
            <w:r w:rsidR="002F20D4" w:rsidRPr="00BB5D0B">
              <w:rPr>
                <w:webHidden/>
              </w:rPr>
              <w:fldChar w:fldCharType="begin"/>
            </w:r>
            <w:r w:rsidR="002F20D4" w:rsidRPr="00BB5D0B">
              <w:rPr>
                <w:webHidden/>
              </w:rPr>
              <w:instrText xml:space="preserve"> PAGEREF _Toc121401953 \h </w:instrText>
            </w:r>
            <w:r w:rsidR="002F20D4" w:rsidRPr="00BB5D0B">
              <w:rPr>
                <w:webHidden/>
              </w:rPr>
            </w:r>
            <w:r w:rsidR="002F20D4" w:rsidRPr="00BB5D0B">
              <w:rPr>
                <w:webHidden/>
              </w:rPr>
              <w:fldChar w:fldCharType="separate"/>
            </w:r>
            <w:r w:rsidR="004A1A8D" w:rsidRPr="00BB5D0B">
              <w:rPr>
                <w:webHidden/>
              </w:rPr>
              <w:t>25</w:t>
            </w:r>
            <w:r w:rsidR="002F20D4" w:rsidRPr="00BB5D0B">
              <w:rPr>
                <w:webHidden/>
              </w:rPr>
              <w:fldChar w:fldCharType="end"/>
            </w:r>
          </w:hyperlink>
        </w:p>
        <w:p w14:paraId="1E00DAA6" w14:textId="0F20CED7"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54" w:history="1">
            <w:r w:rsidR="002F20D4" w:rsidRPr="00BB5D0B">
              <w:rPr>
                <w:rStyle w:val="Hiperpovezava"/>
                <w:rFonts w:ascii="Arial" w:hAnsi="Arial" w:cs="Arial"/>
                <w:noProof/>
                <w:sz w:val="22"/>
                <w:szCs w:val="22"/>
              </w:rPr>
              <w:t>7.1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Organi in njihove naloge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_Toc121401954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25</w:t>
            </w:r>
            <w:r w:rsidR="002F20D4" w:rsidRPr="00BB5D0B">
              <w:rPr>
                <w:rFonts w:ascii="Arial" w:hAnsi="Arial" w:cs="Arial"/>
                <w:noProof/>
                <w:webHidden/>
                <w:sz w:val="22"/>
                <w:szCs w:val="22"/>
              </w:rPr>
              <w:fldChar w:fldCharType="end"/>
            </w:r>
          </w:hyperlink>
        </w:p>
        <w:p w14:paraId="21D0CE66" w14:textId="78ABD702"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55" w:history="1">
            <w:r w:rsidR="002F20D4" w:rsidRPr="00BB5D0B">
              <w:rPr>
                <w:rStyle w:val="Hiperpovezava"/>
                <w:rFonts w:ascii="Arial" w:hAnsi="Arial" w:cs="Arial"/>
                <w:noProof/>
                <w:sz w:val="22"/>
                <w:szCs w:val="22"/>
              </w:rPr>
              <w:t>7.2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Operativno vodenje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_Toc121401955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31</w:t>
            </w:r>
            <w:r w:rsidR="002F20D4" w:rsidRPr="00BB5D0B">
              <w:rPr>
                <w:rFonts w:ascii="Arial" w:hAnsi="Arial" w:cs="Arial"/>
                <w:noProof/>
                <w:webHidden/>
                <w:sz w:val="22"/>
                <w:szCs w:val="22"/>
              </w:rPr>
              <w:fldChar w:fldCharType="end"/>
            </w:r>
          </w:hyperlink>
        </w:p>
        <w:p w14:paraId="628AEC74" w14:textId="73645DD0"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62" w:history="1">
            <w:r w:rsidR="002F20D4" w:rsidRPr="00BB5D0B">
              <w:rPr>
                <w:rStyle w:val="Hiperpovezava"/>
                <w:rFonts w:ascii="Arial" w:hAnsi="Arial" w:cs="Arial"/>
                <w:noProof/>
                <w:sz w:val="22"/>
                <w:szCs w:val="22"/>
              </w:rPr>
              <w:t>7.3</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Zveze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_Toc121401962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31</w:t>
            </w:r>
            <w:r w:rsidR="002F20D4" w:rsidRPr="00BB5D0B">
              <w:rPr>
                <w:rFonts w:ascii="Arial" w:hAnsi="Arial" w:cs="Arial"/>
                <w:noProof/>
                <w:webHidden/>
                <w:sz w:val="22"/>
                <w:szCs w:val="22"/>
              </w:rPr>
              <w:fldChar w:fldCharType="end"/>
            </w:r>
          </w:hyperlink>
        </w:p>
        <w:p w14:paraId="069E1056" w14:textId="6C6FD897" w:rsidR="002F20D4" w:rsidRPr="00BB5D0B" w:rsidRDefault="00A560CA" w:rsidP="00BB5D0B">
          <w:pPr>
            <w:pStyle w:val="Kazalovsebine1"/>
            <w:rPr>
              <w:rFonts w:eastAsiaTheme="minorEastAsia"/>
              <w:lang w:eastAsia="sl-SI"/>
            </w:rPr>
          </w:pPr>
          <w:hyperlink w:anchor="_Toc121401963" w:history="1">
            <w:r w:rsidR="002F20D4" w:rsidRPr="00BB5D0B">
              <w:rPr>
                <w:rStyle w:val="Hiperpovezava"/>
              </w:rPr>
              <w:t>8</w:t>
            </w:r>
            <w:r w:rsidR="002F20D4" w:rsidRPr="00BB5D0B">
              <w:rPr>
                <w:rFonts w:eastAsiaTheme="minorEastAsia"/>
                <w:lang w:eastAsia="sl-SI"/>
              </w:rPr>
              <w:tab/>
            </w:r>
            <w:r w:rsidR="002F20D4" w:rsidRPr="00BB5D0B">
              <w:rPr>
                <w:rStyle w:val="Hiperpovezava"/>
              </w:rPr>
              <w:t>UKREPI IN NALOGE ZAŠČITE, REŠEVANJA IN POMOČI</w:t>
            </w:r>
            <w:r w:rsidR="002F20D4" w:rsidRPr="00BB5D0B">
              <w:rPr>
                <w:webHidden/>
              </w:rPr>
              <w:tab/>
            </w:r>
            <w:r w:rsidR="002F20D4" w:rsidRPr="00BB5D0B">
              <w:rPr>
                <w:webHidden/>
              </w:rPr>
              <w:fldChar w:fldCharType="begin"/>
            </w:r>
            <w:r w:rsidR="002F20D4" w:rsidRPr="00BB5D0B">
              <w:rPr>
                <w:webHidden/>
              </w:rPr>
              <w:instrText xml:space="preserve"> PAGEREF _Toc121401963 \h </w:instrText>
            </w:r>
            <w:r w:rsidR="002F20D4" w:rsidRPr="00BB5D0B">
              <w:rPr>
                <w:webHidden/>
              </w:rPr>
            </w:r>
            <w:r w:rsidR="002F20D4" w:rsidRPr="00BB5D0B">
              <w:rPr>
                <w:webHidden/>
              </w:rPr>
              <w:fldChar w:fldCharType="separate"/>
            </w:r>
            <w:r w:rsidR="004A1A8D" w:rsidRPr="00BB5D0B">
              <w:rPr>
                <w:webHidden/>
              </w:rPr>
              <w:t>33</w:t>
            </w:r>
            <w:r w:rsidR="002F20D4" w:rsidRPr="00BB5D0B">
              <w:rPr>
                <w:webHidden/>
              </w:rPr>
              <w:fldChar w:fldCharType="end"/>
            </w:r>
          </w:hyperlink>
        </w:p>
        <w:p w14:paraId="78E55FD2" w14:textId="19D50594"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64" w:history="1">
            <w:r w:rsidR="002F20D4" w:rsidRPr="00BB5D0B">
              <w:rPr>
                <w:rStyle w:val="Hiperpovezava"/>
                <w:rFonts w:ascii="Arial" w:hAnsi="Arial" w:cs="Arial"/>
                <w:noProof/>
                <w:sz w:val="22"/>
                <w:szCs w:val="22"/>
              </w:rPr>
              <w:t>8.1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Ukrepi zaščite, reševanja in pomoči</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_Toc121401964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33</w:t>
            </w:r>
            <w:r w:rsidR="002F20D4" w:rsidRPr="00BB5D0B">
              <w:rPr>
                <w:rFonts w:ascii="Arial" w:hAnsi="Arial" w:cs="Arial"/>
                <w:noProof/>
                <w:webHidden/>
                <w:sz w:val="22"/>
                <w:szCs w:val="22"/>
              </w:rPr>
              <w:fldChar w:fldCharType="end"/>
            </w:r>
          </w:hyperlink>
        </w:p>
        <w:p w14:paraId="1299FE6B" w14:textId="1C43C7D3"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65" w:history="1">
            <w:r w:rsidR="002F20D4" w:rsidRPr="00BB5D0B">
              <w:rPr>
                <w:rStyle w:val="Hiperpovezava"/>
                <w:rFonts w:ascii="Arial" w:hAnsi="Arial" w:cs="Arial"/>
                <w:noProof/>
                <w:sz w:val="22"/>
                <w:szCs w:val="22"/>
              </w:rPr>
              <w:t>8.1.1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Evakuacija</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_Toc121401965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33</w:t>
            </w:r>
            <w:r w:rsidR="002F20D4" w:rsidRPr="00BB5D0B">
              <w:rPr>
                <w:rFonts w:ascii="Arial" w:hAnsi="Arial" w:cs="Arial"/>
                <w:noProof/>
                <w:webHidden/>
                <w:sz w:val="22"/>
                <w:szCs w:val="22"/>
              </w:rPr>
              <w:fldChar w:fldCharType="end"/>
            </w:r>
          </w:hyperlink>
        </w:p>
        <w:p w14:paraId="38C1FD8D" w14:textId="6F55A0F2"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66" w:history="1">
            <w:r w:rsidR="002F20D4" w:rsidRPr="00BB5D0B">
              <w:rPr>
                <w:rStyle w:val="Hiperpovezava"/>
                <w:rFonts w:ascii="Arial" w:hAnsi="Arial" w:cs="Arial"/>
                <w:noProof/>
                <w:sz w:val="22"/>
                <w:szCs w:val="22"/>
              </w:rPr>
              <w:t>8.1.2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Radiološka, biološka in kemična zaščita</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_Toc121401966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33</w:t>
            </w:r>
            <w:r w:rsidR="002F20D4" w:rsidRPr="00BB5D0B">
              <w:rPr>
                <w:rFonts w:ascii="Arial" w:hAnsi="Arial" w:cs="Arial"/>
                <w:noProof/>
                <w:webHidden/>
                <w:sz w:val="22"/>
                <w:szCs w:val="22"/>
              </w:rPr>
              <w:fldChar w:fldCharType="end"/>
            </w:r>
          </w:hyperlink>
        </w:p>
        <w:p w14:paraId="0528EA49" w14:textId="430C6611"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67" w:history="1">
            <w:r w:rsidR="002F20D4" w:rsidRPr="00BB5D0B">
              <w:rPr>
                <w:rStyle w:val="Hiperpovezava"/>
                <w:rFonts w:ascii="Arial" w:hAnsi="Arial" w:cs="Arial"/>
                <w:noProof/>
                <w:sz w:val="22"/>
                <w:szCs w:val="22"/>
              </w:rPr>
              <w:t>8.1.3</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Zaklanjanje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_Toc121401967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34</w:t>
            </w:r>
            <w:r w:rsidR="002F20D4" w:rsidRPr="00BB5D0B">
              <w:rPr>
                <w:rFonts w:ascii="Arial" w:hAnsi="Arial" w:cs="Arial"/>
                <w:noProof/>
                <w:webHidden/>
                <w:sz w:val="22"/>
                <w:szCs w:val="22"/>
              </w:rPr>
              <w:fldChar w:fldCharType="end"/>
            </w:r>
          </w:hyperlink>
        </w:p>
        <w:p w14:paraId="0DB0A0C1" w14:textId="4DB46148"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68" w:history="1">
            <w:r w:rsidR="002F20D4" w:rsidRPr="00BB5D0B">
              <w:rPr>
                <w:rStyle w:val="Hiperpovezava"/>
                <w:rFonts w:ascii="Arial" w:hAnsi="Arial" w:cs="Arial"/>
                <w:noProof/>
                <w:sz w:val="22"/>
                <w:szCs w:val="22"/>
              </w:rPr>
              <w:t>8.1.4</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Sprejem in oskrba ogroženih prebivalcev</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_Toc121401968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34</w:t>
            </w:r>
            <w:r w:rsidR="002F20D4" w:rsidRPr="00BB5D0B">
              <w:rPr>
                <w:rFonts w:ascii="Arial" w:hAnsi="Arial" w:cs="Arial"/>
                <w:noProof/>
                <w:webHidden/>
                <w:sz w:val="22"/>
                <w:szCs w:val="22"/>
              </w:rPr>
              <w:fldChar w:fldCharType="end"/>
            </w:r>
          </w:hyperlink>
        </w:p>
        <w:p w14:paraId="4C13C25C" w14:textId="1C04EF75"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69" w:history="1">
            <w:r w:rsidR="002F20D4" w:rsidRPr="00BB5D0B">
              <w:rPr>
                <w:rStyle w:val="Hiperpovezava"/>
                <w:rFonts w:ascii="Arial" w:hAnsi="Arial" w:cs="Arial"/>
                <w:noProof/>
                <w:sz w:val="22"/>
                <w:szCs w:val="22"/>
              </w:rPr>
              <w:t>8.1.5</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Zaščita reševalcev in drugega strokovnega osebja</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_Toc121401969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34</w:t>
            </w:r>
            <w:r w:rsidR="002F20D4" w:rsidRPr="00BB5D0B">
              <w:rPr>
                <w:rFonts w:ascii="Arial" w:hAnsi="Arial" w:cs="Arial"/>
                <w:noProof/>
                <w:webHidden/>
                <w:sz w:val="22"/>
                <w:szCs w:val="22"/>
              </w:rPr>
              <w:fldChar w:fldCharType="end"/>
            </w:r>
          </w:hyperlink>
        </w:p>
        <w:p w14:paraId="2D1430BE" w14:textId="04632F5A"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70" w:history="1">
            <w:r w:rsidR="002F20D4" w:rsidRPr="00BB5D0B">
              <w:rPr>
                <w:rStyle w:val="Hiperpovezava"/>
                <w:rFonts w:ascii="Arial" w:hAnsi="Arial" w:cs="Arial"/>
                <w:noProof/>
                <w:sz w:val="22"/>
                <w:szCs w:val="22"/>
              </w:rPr>
              <w:t>8.1.6</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Zaščite kulturne dediščine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_Toc121401970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35</w:t>
            </w:r>
            <w:r w:rsidR="002F20D4" w:rsidRPr="00BB5D0B">
              <w:rPr>
                <w:rFonts w:ascii="Arial" w:hAnsi="Arial" w:cs="Arial"/>
                <w:noProof/>
                <w:webHidden/>
                <w:sz w:val="22"/>
                <w:szCs w:val="22"/>
              </w:rPr>
              <w:fldChar w:fldCharType="end"/>
            </w:r>
          </w:hyperlink>
        </w:p>
        <w:p w14:paraId="7A9EC362" w14:textId="6C1C4CFC" w:rsidR="002F20D4" w:rsidRPr="00BB5D0B" w:rsidRDefault="00A560CA">
          <w:pPr>
            <w:pStyle w:val="Kazalovsebine2"/>
            <w:tabs>
              <w:tab w:val="left" w:pos="880"/>
              <w:tab w:val="right" w:leader="dot" w:pos="8296"/>
            </w:tabs>
            <w:rPr>
              <w:rFonts w:ascii="Arial" w:eastAsiaTheme="minorEastAsia" w:hAnsi="Arial" w:cs="Arial"/>
              <w:noProof/>
              <w:sz w:val="22"/>
              <w:szCs w:val="22"/>
              <w:lang w:eastAsia="sl-SI"/>
            </w:rPr>
          </w:pPr>
          <w:hyperlink w:anchor="_Toc121401972" w:history="1">
            <w:r w:rsidR="002F20D4" w:rsidRPr="00BB5D0B">
              <w:rPr>
                <w:rStyle w:val="Hiperpovezava"/>
                <w:rFonts w:ascii="Arial" w:hAnsi="Arial" w:cs="Arial"/>
                <w:noProof/>
                <w:sz w:val="22"/>
                <w:szCs w:val="22"/>
              </w:rPr>
              <w:t>8.2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Naloge zaščite, reševanja in pomoči</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_Toc121401972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35</w:t>
            </w:r>
            <w:r w:rsidR="002F20D4" w:rsidRPr="00BB5D0B">
              <w:rPr>
                <w:rFonts w:ascii="Arial" w:hAnsi="Arial" w:cs="Arial"/>
                <w:noProof/>
                <w:webHidden/>
                <w:sz w:val="22"/>
                <w:szCs w:val="22"/>
              </w:rPr>
              <w:fldChar w:fldCharType="end"/>
            </w:r>
          </w:hyperlink>
        </w:p>
        <w:p w14:paraId="37BA890D" w14:textId="14C24FB8"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73" w:history="1">
            <w:r w:rsidR="002F20D4" w:rsidRPr="00BB5D0B">
              <w:rPr>
                <w:rStyle w:val="Hiperpovezava"/>
                <w:rFonts w:ascii="Arial" w:hAnsi="Arial" w:cs="Arial"/>
                <w:noProof/>
                <w:sz w:val="22"/>
                <w:szCs w:val="22"/>
              </w:rPr>
              <w:t>8.2.1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Prva pomoč in nujna medicinska pomoč</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_Toc121401973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35</w:t>
            </w:r>
            <w:r w:rsidR="002F20D4" w:rsidRPr="00BB5D0B">
              <w:rPr>
                <w:rFonts w:ascii="Arial" w:hAnsi="Arial" w:cs="Arial"/>
                <w:noProof/>
                <w:webHidden/>
                <w:sz w:val="22"/>
                <w:szCs w:val="22"/>
              </w:rPr>
              <w:fldChar w:fldCharType="end"/>
            </w:r>
          </w:hyperlink>
        </w:p>
        <w:p w14:paraId="0A289AB5" w14:textId="7D78F62B" w:rsidR="002F20D4" w:rsidRPr="00BB5D0B" w:rsidRDefault="00A560CA">
          <w:pPr>
            <w:pStyle w:val="Kazalovsebine4"/>
            <w:tabs>
              <w:tab w:val="left" w:pos="1760"/>
              <w:tab w:val="right" w:leader="dot" w:pos="8296"/>
            </w:tabs>
            <w:rPr>
              <w:rFonts w:ascii="Arial" w:eastAsiaTheme="minorEastAsia" w:hAnsi="Arial" w:cs="Arial"/>
              <w:noProof/>
              <w:sz w:val="22"/>
              <w:szCs w:val="22"/>
              <w:lang w:eastAsia="sl-SI"/>
            </w:rPr>
          </w:pPr>
          <w:hyperlink w:anchor="_Toc121401975" w:history="1">
            <w:r w:rsidR="002F20D4" w:rsidRPr="00BB5D0B">
              <w:rPr>
                <w:rStyle w:val="Hiperpovezava"/>
                <w:rFonts w:ascii="Arial" w:hAnsi="Arial" w:cs="Arial"/>
                <w:noProof/>
                <w:sz w:val="22"/>
                <w:szCs w:val="22"/>
              </w:rPr>
              <w:t>8.2.1.1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Psihosocialna pomoč</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_Toc121401975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36</w:t>
            </w:r>
            <w:r w:rsidR="002F20D4" w:rsidRPr="00BB5D0B">
              <w:rPr>
                <w:rFonts w:ascii="Arial" w:hAnsi="Arial" w:cs="Arial"/>
                <w:noProof/>
                <w:webHidden/>
                <w:sz w:val="22"/>
                <w:szCs w:val="22"/>
              </w:rPr>
              <w:fldChar w:fldCharType="end"/>
            </w:r>
          </w:hyperlink>
        </w:p>
        <w:p w14:paraId="52C3C335" w14:textId="2488D5E5" w:rsidR="002F20D4" w:rsidRPr="00BB5D0B" w:rsidRDefault="00A560CA">
          <w:pPr>
            <w:pStyle w:val="Kazalovsebine4"/>
            <w:tabs>
              <w:tab w:val="left" w:pos="1760"/>
              <w:tab w:val="right" w:leader="dot" w:pos="8296"/>
            </w:tabs>
            <w:rPr>
              <w:rFonts w:ascii="Arial" w:eastAsiaTheme="minorEastAsia" w:hAnsi="Arial" w:cs="Arial"/>
              <w:noProof/>
              <w:sz w:val="22"/>
              <w:szCs w:val="22"/>
              <w:lang w:eastAsia="sl-SI"/>
            </w:rPr>
          </w:pPr>
          <w:hyperlink w:anchor="_Toc121401976" w:history="1">
            <w:r w:rsidR="002F20D4" w:rsidRPr="00BB5D0B">
              <w:rPr>
                <w:rStyle w:val="Hiperpovezava"/>
                <w:rFonts w:ascii="Arial" w:hAnsi="Arial" w:cs="Arial"/>
                <w:noProof/>
                <w:sz w:val="22"/>
                <w:szCs w:val="22"/>
              </w:rPr>
              <w:t>8.2.1.2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Identifikacija mrtvih</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_Toc121401976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36</w:t>
            </w:r>
            <w:r w:rsidR="002F20D4" w:rsidRPr="00BB5D0B">
              <w:rPr>
                <w:rFonts w:ascii="Arial" w:hAnsi="Arial" w:cs="Arial"/>
                <w:noProof/>
                <w:webHidden/>
                <w:sz w:val="22"/>
                <w:szCs w:val="22"/>
              </w:rPr>
              <w:fldChar w:fldCharType="end"/>
            </w:r>
          </w:hyperlink>
        </w:p>
        <w:p w14:paraId="3B249D99" w14:textId="308278DA"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77" w:history="1">
            <w:r w:rsidR="002F20D4" w:rsidRPr="00BB5D0B">
              <w:rPr>
                <w:rStyle w:val="Hiperpovezava"/>
                <w:rFonts w:ascii="Arial" w:hAnsi="Arial" w:cs="Arial"/>
                <w:noProof/>
                <w:sz w:val="22"/>
                <w:szCs w:val="22"/>
              </w:rPr>
              <w:t>8.2.2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Prva veterinarska pomoč</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_Toc121401977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36</w:t>
            </w:r>
            <w:r w:rsidR="002F20D4" w:rsidRPr="00BB5D0B">
              <w:rPr>
                <w:rFonts w:ascii="Arial" w:hAnsi="Arial" w:cs="Arial"/>
                <w:noProof/>
                <w:webHidden/>
                <w:sz w:val="22"/>
                <w:szCs w:val="22"/>
              </w:rPr>
              <w:fldChar w:fldCharType="end"/>
            </w:r>
          </w:hyperlink>
        </w:p>
        <w:p w14:paraId="06BECC27" w14:textId="186301B0"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78" w:history="1">
            <w:r w:rsidR="002F20D4" w:rsidRPr="00BB5D0B">
              <w:rPr>
                <w:rStyle w:val="Hiperpovezava"/>
                <w:rFonts w:ascii="Arial" w:hAnsi="Arial" w:cs="Arial"/>
                <w:noProof/>
                <w:sz w:val="22"/>
                <w:szCs w:val="22"/>
              </w:rPr>
              <w:t>8.2.3</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Tehnično reševanje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_Toc121401978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37</w:t>
            </w:r>
            <w:r w:rsidR="002F20D4" w:rsidRPr="00BB5D0B">
              <w:rPr>
                <w:rFonts w:ascii="Arial" w:hAnsi="Arial" w:cs="Arial"/>
                <w:noProof/>
                <w:webHidden/>
                <w:sz w:val="22"/>
                <w:szCs w:val="22"/>
              </w:rPr>
              <w:fldChar w:fldCharType="end"/>
            </w:r>
          </w:hyperlink>
        </w:p>
        <w:p w14:paraId="60AAB847" w14:textId="29448326"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79" w:history="1">
            <w:r w:rsidR="002F20D4" w:rsidRPr="00BB5D0B">
              <w:rPr>
                <w:rStyle w:val="Hiperpovezava"/>
                <w:rFonts w:ascii="Arial" w:hAnsi="Arial" w:cs="Arial"/>
                <w:noProof/>
                <w:sz w:val="22"/>
                <w:szCs w:val="22"/>
              </w:rPr>
              <w:t>8.2.4</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Gašenje in reševanje ob požarih</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_Toc121401979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37</w:t>
            </w:r>
            <w:r w:rsidR="002F20D4" w:rsidRPr="00BB5D0B">
              <w:rPr>
                <w:rFonts w:ascii="Arial" w:hAnsi="Arial" w:cs="Arial"/>
                <w:noProof/>
                <w:webHidden/>
                <w:sz w:val="22"/>
                <w:szCs w:val="22"/>
              </w:rPr>
              <w:fldChar w:fldCharType="end"/>
            </w:r>
          </w:hyperlink>
        </w:p>
        <w:p w14:paraId="106C59E8" w14:textId="446803D9" w:rsidR="002F20D4" w:rsidRPr="00BB5D0B" w:rsidRDefault="00A560CA">
          <w:pPr>
            <w:pStyle w:val="Kazalovsebine3"/>
            <w:tabs>
              <w:tab w:val="left" w:pos="1320"/>
              <w:tab w:val="right" w:leader="dot" w:pos="8296"/>
            </w:tabs>
            <w:rPr>
              <w:rFonts w:ascii="Arial" w:eastAsiaTheme="minorEastAsia" w:hAnsi="Arial" w:cs="Arial"/>
              <w:noProof/>
              <w:sz w:val="22"/>
              <w:szCs w:val="22"/>
              <w:lang w:eastAsia="sl-SI"/>
            </w:rPr>
          </w:pPr>
          <w:hyperlink w:anchor="_Toc121401980" w:history="1">
            <w:r w:rsidR="002F20D4" w:rsidRPr="00BB5D0B">
              <w:rPr>
                <w:rStyle w:val="Hiperpovezava"/>
                <w:rFonts w:ascii="Arial" w:hAnsi="Arial" w:cs="Arial"/>
                <w:noProof/>
                <w:sz w:val="22"/>
                <w:szCs w:val="22"/>
              </w:rPr>
              <w:t>8.2.5</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Zagotavljanje osnovnih pogojev za življenje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_Toc121401980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37</w:t>
            </w:r>
            <w:r w:rsidR="002F20D4" w:rsidRPr="00BB5D0B">
              <w:rPr>
                <w:rFonts w:ascii="Arial" w:hAnsi="Arial" w:cs="Arial"/>
                <w:noProof/>
                <w:webHidden/>
                <w:sz w:val="22"/>
                <w:szCs w:val="22"/>
              </w:rPr>
              <w:fldChar w:fldCharType="end"/>
            </w:r>
          </w:hyperlink>
        </w:p>
        <w:p w14:paraId="27C1D227" w14:textId="65687AC4" w:rsidR="002F20D4" w:rsidRPr="00BB5D0B" w:rsidRDefault="00A560CA" w:rsidP="00BB5D0B">
          <w:pPr>
            <w:pStyle w:val="Kazalovsebine1"/>
            <w:rPr>
              <w:rFonts w:eastAsiaTheme="minorEastAsia"/>
              <w:lang w:eastAsia="sl-SI"/>
            </w:rPr>
          </w:pPr>
          <w:hyperlink w:anchor="_Toc121401981" w:history="1">
            <w:r w:rsidR="002F20D4" w:rsidRPr="00BB5D0B">
              <w:rPr>
                <w:rStyle w:val="Hiperpovezava"/>
              </w:rPr>
              <w:t>9</w:t>
            </w:r>
            <w:r w:rsidR="002F20D4" w:rsidRPr="00BB5D0B">
              <w:rPr>
                <w:rFonts w:eastAsiaTheme="minorEastAsia"/>
                <w:lang w:eastAsia="sl-SI"/>
              </w:rPr>
              <w:tab/>
            </w:r>
            <w:r w:rsidR="002F20D4" w:rsidRPr="00BB5D0B">
              <w:rPr>
                <w:rStyle w:val="Hiperpovezava"/>
              </w:rPr>
              <w:t>OSEBNA IN VZAJEMNA ZAŠČITA</w:t>
            </w:r>
            <w:r w:rsidR="002F20D4" w:rsidRPr="00BB5D0B">
              <w:rPr>
                <w:webHidden/>
              </w:rPr>
              <w:tab/>
            </w:r>
            <w:r w:rsidR="002F20D4" w:rsidRPr="00BB5D0B">
              <w:rPr>
                <w:webHidden/>
              </w:rPr>
              <w:fldChar w:fldCharType="begin"/>
            </w:r>
            <w:r w:rsidR="002F20D4" w:rsidRPr="00BB5D0B">
              <w:rPr>
                <w:webHidden/>
              </w:rPr>
              <w:instrText xml:space="preserve"> PAGEREF _Toc121401981 \h </w:instrText>
            </w:r>
            <w:r w:rsidR="002F20D4" w:rsidRPr="00BB5D0B">
              <w:rPr>
                <w:webHidden/>
              </w:rPr>
            </w:r>
            <w:r w:rsidR="002F20D4" w:rsidRPr="00BB5D0B">
              <w:rPr>
                <w:webHidden/>
              </w:rPr>
              <w:fldChar w:fldCharType="separate"/>
            </w:r>
            <w:r w:rsidR="004A1A8D" w:rsidRPr="00BB5D0B">
              <w:rPr>
                <w:webHidden/>
              </w:rPr>
              <w:t>39</w:t>
            </w:r>
            <w:r w:rsidR="002F20D4" w:rsidRPr="00BB5D0B">
              <w:rPr>
                <w:webHidden/>
              </w:rPr>
              <w:fldChar w:fldCharType="end"/>
            </w:r>
          </w:hyperlink>
        </w:p>
        <w:p w14:paraId="51A7F6D6" w14:textId="743A905C" w:rsidR="002F20D4" w:rsidRPr="00BB5D0B" w:rsidRDefault="00A560CA" w:rsidP="00BB5D0B">
          <w:pPr>
            <w:pStyle w:val="Kazalovsebine1"/>
            <w:rPr>
              <w:rFonts w:eastAsiaTheme="minorEastAsia"/>
              <w:lang w:eastAsia="sl-SI"/>
            </w:rPr>
          </w:pPr>
          <w:hyperlink w:anchor="_Toc121401982" w:history="1">
            <w:r w:rsidR="002F20D4" w:rsidRPr="00BB5D0B">
              <w:rPr>
                <w:rStyle w:val="Hiperpovezava"/>
              </w:rPr>
              <w:t>10</w:t>
            </w:r>
            <w:r w:rsidR="002F20D4" w:rsidRPr="00BB5D0B">
              <w:rPr>
                <w:rFonts w:eastAsiaTheme="minorEastAsia"/>
                <w:lang w:eastAsia="sl-SI"/>
              </w:rPr>
              <w:tab/>
            </w:r>
            <w:r w:rsidR="002F20D4" w:rsidRPr="00BB5D0B">
              <w:rPr>
                <w:rStyle w:val="Hiperpovezava"/>
              </w:rPr>
              <w:t>RAZLAGA KRATIC</w:t>
            </w:r>
            <w:r w:rsidR="002F20D4" w:rsidRPr="00BB5D0B">
              <w:rPr>
                <w:webHidden/>
              </w:rPr>
              <w:tab/>
            </w:r>
            <w:r w:rsidR="002F20D4" w:rsidRPr="00BB5D0B">
              <w:rPr>
                <w:webHidden/>
              </w:rPr>
              <w:fldChar w:fldCharType="begin"/>
            </w:r>
            <w:r w:rsidR="002F20D4" w:rsidRPr="00BB5D0B">
              <w:rPr>
                <w:webHidden/>
              </w:rPr>
              <w:instrText xml:space="preserve"> PAGEREF _Toc121401982 \h </w:instrText>
            </w:r>
            <w:r w:rsidR="002F20D4" w:rsidRPr="00BB5D0B">
              <w:rPr>
                <w:webHidden/>
              </w:rPr>
            </w:r>
            <w:r w:rsidR="002F20D4" w:rsidRPr="00BB5D0B">
              <w:rPr>
                <w:webHidden/>
              </w:rPr>
              <w:fldChar w:fldCharType="separate"/>
            </w:r>
            <w:r w:rsidR="004A1A8D" w:rsidRPr="00BB5D0B">
              <w:rPr>
                <w:webHidden/>
              </w:rPr>
              <w:t>40</w:t>
            </w:r>
            <w:r w:rsidR="002F20D4" w:rsidRPr="00BB5D0B">
              <w:rPr>
                <w:webHidden/>
              </w:rPr>
              <w:fldChar w:fldCharType="end"/>
            </w:r>
          </w:hyperlink>
        </w:p>
        <w:p w14:paraId="33B55353" w14:textId="05C10D7D" w:rsidR="002F20D4" w:rsidRPr="00BB5D0B" w:rsidRDefault="00A560CA" w:rsidP="00BB5D0B">
          <w:pPr>
            <w:pStyle w:val="Kazalovsebine1"/>
            <w:rPr>
              <w:rFonts w:eastAsiaTheme="minorEastAsia"/>
              <w:lang w:eastAsia="sl-SI"/>
            </w:rPr>
          </w:pPr>
          <w:hyperlink w:anchor="_Toc121401983" w:history="1">
            <w:r w:rsidR="002F20D4" w:rsidRPr="00BB5D0B">
              <w:rPr>
                <w:rStyle w:val="Hiperpovezava"/>
              </w:rPr>
              <w:t>11</w:t>
            </w:r>
            <w:r w:rsidR="002F20D4" w:rsidRPr="00BB5D0B">
              <w:rPr>
                <w:rFonts w:eastAsiaTheme="minorEastAsia"/>
                <w:lang w:eastAsia="sl-SI"/>
              </w:rPr>
              <w:tab/>
            </w:r>
            <w:r w:rsidR="002F20D4" w:rsidRPr="00BB5D0B">
              <w:rPr>
                <w:rStyle w:val="Hiperpovezava"/>
              </w:rPr>
              <w:t>SEZNAM PRILOG IN DODATKOV</w:t>
            </w:r>
            <w:r w:rsidR="002F20D4" w:rsidRPr="00BB5D0B">
              <w:rPr>
                <w:webHidden/>
              </w:rPr>
              <w:tab/>
            </w:r>
            <w:r w:rsidR="002F20D4" w:rsidRPr="00BB5D0B">
              <w:rPr>
                <w:webHidden/>
              </w:rPr>
              <w:fldChar w:fldCharType="begin"/>
            </w:r>
            <w:r w:rsidR="002F20D4" w:rsidRPr="00BB5D0B">
              <w:rPr>
                <w:webHidden/>
              </w:rPr>
              <w:instrText xml:space="preserve"> PAGEREF _Toc121401983 \h </w:instrText>
            </w:r>
            <w:r w:rsidR="002F20D4" w:rsidRPr="00BB5D0B">
              <w:rPr>
                <w:webHidden/>
              </w:rPr>
            </w:r>
            <w:r w:rsidR="002F20D4" w:rsidRPr="00BB5D0B">
              <w:rPr>
                <w:webHidden/>
              </w:rPr>
              <w:fldChar w:fldCharType="separate"/>
            </w:r>
            <w:r w:rsidR="004A1A8D" w:rsidRPr="00BB5D0B">
              <w:rPr>
                <w:webHidden/>
              </w:rPr>
              <w:t>42</w:t>
            </w:r>
            <w:r w:rsidR="002F20D4" w:rsidRPr="00BB5D0B">
              <w:rPr>
                <w:webHidden/>
              </w:rPr>
              <w:fldChar w:fldCharType="end"/>
            </w:r>
          </w:hyperlink>
        </w:p>
        <w:p w14:paraId="4E4A59FD" w14:textId="5A2F35D2" w:rsidR="002F20D4" w:rsidRPr="00BB5D0B" w:rsidRDefault="00A560CA">
          <w:pPr>
            <w:pStyle w:val="Kazalovsebine2"/>
            <w:tabs>
              <w:tab w:val="left" w:pos="1100"/>
              <w:tab w:val="right" w:leader="dot" w:pos="8296"/>
            </w:tabs>
            <w:rPr>
              <w:rFonts w:ascii="Arial" w:eastAsiaTheme="minorEastAsia" w:hAnsi="Arial" w:cs="Arial"/>
              <w:noProof/>
              <w:sz w:val="22"/>
              <w:szCs w:val="22"/>
              <w:lang w:eastAsia="sl-SI"/>
            </w:rPr>
          </w:pPr>
          <w:hyperlink w:anchor="_Toc121401984" w:history="1">
            <w:r w:rsidR="002F20D4" w:rsidRPr="00BB5D0B">
              <w:rPr>
                <w:rStyle w:val="Hiperpovezava"/>
                <w:rFonts w:ascii="Arial" w:hAnsi="Arial" w:cs="Arial"/>
                <w:noProof/>
                <w:sz w:val="22"/>
                <w:szCs w:val="22"/>
              </w:rPr>
              <w:t>11.1</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Skupne priloge</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_Toc121401984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42</w:t>
            </w:r>
            <w:r w:rsidR="002F20D4" w:rsidRPr="00BB5D0B">
              <w:rPr>
                <w:rFonts w:ascii="Arial" w:hAnsi="Arial" w:cs="Arial"/>
                <w:noProof/>
                <w:webHidden/>
                <w:sz w:val="22"/>
                <w:szCs w:val="22"/>
              </w:rPr>
              <w:fldChar w:fldCharType="end"/>
            </w:r>
          </w:hyperlink>
        </w:p>
        <w:p w14:paraId="156B19A7" w14:textId="6030A915" w:rsidR="002F20D4" w:rsidRPr="00BB5D0B" w:rsidRDefault="00A560CA">
          <w:pPr>
            <w:pStyle w:val="Kazalovsebine2"/>
            <w:tabs>
              <w:tab w:val="left" w:pos="1100"/>
              <w:tab w:val="right" w:leader="dot" w:pos="8296"/>
            </w:tabs>
            <w:rPr>
              <w:rFonts w:ascii="Arial" w:eastAsiaTheme="minorEastAsia" w:hAnsi="Arial" w:cs="Arial"/>
              <w:noProof/>
              <w:sz w:val="22"/>
              <w:szCs w:val="22"/>
              <w:lang w:eastAsia="sl-SI"/>
            </w:rPr>
          </w:pPr>
          <w:hyperlink w:anchor="_Toc121401985" w:history="1">
            <w:r w:rsidR="002F20D4" w:rsidRPr="00BB5D0B">
              <w:rPr>
                <w:rStyle w:val="Hiperpovezava"/>
                <w:rFonts w:ascii="Arial" w:hAnsi="Arial" w:cs="Arial"/>
                <w:noProof/>
                <w:sz w:val="22"/>
                <w:szCs w:val="22"/>
              </w:rPr>
              <w:t>11.2</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Skupni dodatki</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_Toc121401985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43</w:t>
            </w:r>
            <w:r w:rsidR="002F20D4" w:rsidRPr="00BB5D0B">
              <w:rPr>
                <w:rFonts w:ascii="Arial" w:hAnsi="Arial" w:cs="Arial"/>
                <w:noProof/>
                <w:webHidden/>
                <w:sz w:val="22"/>
                <w:szCs w:val="22"/>
              </w:rPr>
              <w:fldChar w:fldCharType="end"/>
            </w:r>
          </w:hyperlink>
        </w:p>
        <w:p w14:paraId="48C3CDDF" w14:textId="45D364C5" w:rsidR="002F20D4" w:rsidRPr="00BB5D0B" w:rsidRDefault="00A560CA">
          <w:pPr>
            <w:pStyle w:val="Kazalovsebine2"/>
            <w:tabs>
              <w:tab w:val="left" w:pos="1100"/>
              <w:tab w:val="right" w:leader="dot" w:pos="8296"/>
            </w:tabs>
            <w:rPr>
              <w:rFonts w:ascii="Arial" w:eastAsiaTheme="minorEastAsia" w:hAnsi="Arial" w:cs="Arial"/>
              <w:noProof/>
              <w:sz w:val="22"/>
              <w:szCs w:val="22"/>
              <w:lang w:eastAsia="sl-SI"/>
            </w:rPr>
          </w:pPr>
          <w:hyperlink w:anchor="_Toc121401986" w:history="1">
            <w:r w:rsidR="002F20D4" w:rsidRPr="00BB5D0B">
              <w:rPr>
                <w:rStyle w:val="Hiperpovezava"/>
                <w:rFonts w:ascii="Arial" w:hAnsi="Arial" w:cs="Arial"/>
                <w:noProof/>
                <w:sz w:val="22"/>
                <w:szCs w:val="22"/>
              </w:rPr>
              <w:t>11.3</w:t>
            </w:r>
            <w:r w:rsidR="002F20D4" w:rsidRPr="00BB5D0B">
              <w:rPr>
                <w:rFonts w:ascii="Arial" w:eastAsiaTheme="minorEastAsia" w:hAnsi="Arial" w:cs="Arial"/>
                <w:noProof/>
                <w:sz w:val="22"/>
                <w:szCs w:val="22"/>
                <w:lang w:eastAsia="sl-SI"/>
              </w:rPr>
              <w:tab/>
            </w:r>
            <w:r w:rsidR="002F20D4" w:rsidRPr="00BB5D0B">
              <w:rPr>
                <w:rStyle w:val="Hiperpovezava"/>
                <w:rFonts w:ascii="Arial" w:hAnsi="Arial" w:cs="Arial"/>
                <w:noProof/>
                <w:sz w:val="22"/>
                <w:szCs w:val="22"/>
              </w:rPr>
              <w:t>Posebni dodatki</w:t>
            </w:r>
            <w:r w:rsidR="002F20D4" w:rsidRPr="00BB5D0B">
              <w:rPr>
                <w:rFonts w:ascii="Arial" w:hAnsi="Arial" w:cs="Arial"/>
                <w:noProof/>
                <w:webHidden/>
                <w:sz w:val="22"/>
                <w:szCs w:val="22"/>
              </w:rPr>
              <w:tab/>
            </w:r>
            <w:r w:rsidR="002F20D4" w:rsidRPr="00BB5D0B">
              <w:rPr>
                <w:rFonts w:ascii="Arial" w:hAnsi="Arial" w:cs="Arial"/>
                <w:noProof/>
                <w:webHidden/>
                <w:sz w:val="22"/>
                <w:szCs w:val="22"/>
              </w:rPr>
              <w:fldChar w:fldCharType="begin"/>
            </w:r>
            <w:r w:rsidR="002F20D4" w:rsidRPr="00BB5D0B">
              <w:rPr>
                <w:rFonts w:ascii="Arial" w:hAnsi="Arial" w:cs="Arial"/>
                <w:noProof/>
                <w:webHidden/>
                <w:sz w:val="22"/>
                <w:szCs w:val="22"/>
              </w:rPr>
              <w:instrText xml:space="preserve"> PAGEREF _Toc121401986 \h </w:instrText>
            </w:r>
            <w:r w:rsidR="002F20D4" w:rsidRPr="00BB5D0B">
              <w:rPr>
                <w:rFonts w:ascii="Arial" w:hAnsi="Arial" w:cs="Arial"/>
                <w:noProof/>
                <w:webHidden/>
                <w:sz w:val="22"/>
                <w:szCs w:val="22"/>
              </w:rPr>
            </w:r>
            <w:r w:rsidR="002F20D4" w:rsidRPr="00BB5D0B">
              <w:rPr>
                <w:rFonts w:ascii="Arial" w:hAnsi="Arial" w:cs="Arial"/>
                <w:noProof/>
                <w:webHidden/>
                <w:sz w:val="22"/>
                <w:szCs w:val="22"/>
              </w:rPr>
              <w:fldChar w:fldCharType="separate"/>
            </w:r>
            <w:r w:rsidR="004A1A8D" w:rsidRPr="00BB5D0B">
              <w:rPr>
                <w:rFonts w:ascii="Arial" w:hAnsi="Arial" w:cs="Arial"/>
                <w:noProof/>
                <w:webHidden/>
                <w:sz w:val="22"/>
                <w:szCs w:val="22"/>
              </w:rPr>
              <w:t>43</w:t>
            </w:r>
            <w:r w:rsidR="002F20D4" w:rsidRPr="00BB5D0B">
              <w:rPr>
                <w:rFonts w:ascii="Arial" w:hAnsi="Arial" w:cs="Arial"/>
                <w:noProof/>
                <w:webHidden/>
                <w:sz w:val="22"/>
                <w:szCs w:val="22"/>
              </w:rPr>
              <w:fldChar w:fldCharType="end"/>
            </w:r>
          </w:hyperlink>
        </w:p>
        <w:p w14:paraId="72963C20" w14:textId="386B16C1" w:rsidR="004D6FC9" w:rsidRPr="00BB5D0B" w:rsidRDefault="004D6FC9" w:rsidP="000E0F9D">
          <w:pPr>
            <w:jc w:val="both"/>
            <w:rPr>
              <w:rFonts w:ascii="Arial" w:hAnsi="Arial" w:cs="Arial"/>
              <w:sz w:val="22"/>
              <w:szCs w:val="22"/>
            </w:rPr>
          </w:pPr>
          <w:r w:rsidRPr="00BB5D0B">
            <w:rPr>
              <w:rFonts w:ascii="Arial" w:hAnsi="Arial" w:cs="Arial"/>
              <w:b/>
              <w:bCs/>
              <w:sz w:val="22"/>
              <w:szCs w:val="22"/>
            </w:rPr>
            <w:fldChar w:fldCharType="end"/>
          </w:r>
        </w:p>
      </w:sdtContent>
    </w:sdt>
    <w:p w14:paraId="52C2CDE6" w14:textId="77777777" w:rsidR="00C06B46" w:rsidRPr="00BB5D0B" w:rsidRDefault="00C06B46">
      <w:pPr>
        <w:jc w:val="center"/>
        <w:rPr>
          <w:rFonts w:ascii="Arial" w:hAnsi="Arial" w:cs="Arial"/>
          <w:sz w:val="22"/>
          <w:szCs w:val="22"/>
        </w:rPr>
      </w:pPr>
    </w:p>
    <w:p w14:paraId="1661D4D0" w14:textId="77777777" w:rsidR="00324DF2" w:rsidRPr="00BB5D0B" w:rsidRDefault="00324DF2" w:rsidP="00564A95">
      <w:pPr>
        <w:tabs>
          <w:tab w:val="left" w:pos="7088"/>
          <w:tab w:val="left" w:pos="7230"/>
        </w:tabs>
        <w:jc w:val="center"/>
        <w:rPr>
          <w:rFonts w:ascii="Arial" w:hAnsi="Arial" w:cs="Arial"/>
          <w:sz w:val="22"/>
          <w:szCs w:val="22"/>
        </w:rPr>
      </w:pPr>
    </w:p>
    <w:p w14:paraId="3722FEB8" w14:textId="77777777" w:rsidR="007B5ABF" w:rsidRDefault="007B5ABF">
      <w:pPr>
        <w:rPr>
          <w:rFonts w:ascii="Arial" w:hAnsi="Arial" w:cs="Arial"/>
          <w:b/>
          <w:sz w:val="20"/>
          <w:szCs w:val="20"/>
        </w:rPr>
      </w:pPr>
      <w:r>
        <w:rPr>
          <w:rFonts w:ascii="Arial" w:hAnsi="Arial" w:cs="Arial"/>
          <w:b/>
          <w:sz w:val="20"/>
          <w:szCs w:val="20"/>
        </w:rPr>
        <w:br w:type="page"/>
      </w:r>
    </w:p>
    <w:p w14:paraId="33879D02" w14:textId="0DA35DA9" w:rsidR="00286431" w:rsidRDefault="00286431" w:rsidP="00E873FA">
      <w:pPr>
        <w:pStyle w:val="Naslov1"/>
        <w:numPr>
          <w:ilvl w:val="0"/>
          <w:numId w:val="83"/>
        </w:numPr>
        <w:spacing w:line="276" w:lineRule="auto"/>
      </w:pPr>
      <w:bookmarkStart w:id="0" w:name="_Toc121401892"/>
      <w:r>
        <w:lastRenderedPageBreak/>
        <w:t>UVOD</w:t>
      </w:r>
      <w:bookmarkEnd w:id="0"/>
    </w:p>
    <w:p w14:paraId="1AF18004" w14:textId="77777777" w:rsidR="00C06B46" w:rsidRDefault="00C06B46" w:rsidP="00E873FA">
      <w:pPr>
        <w:spacing w:line="276" w:lineRule="auto"/>
        <w:jc w:val="both"/>
        <w:rPr>
          <w:rFonts w:ascii="Arial" w:hAnsi="Arial" w:cs="Arial"/>
          <w:sz w:val="20"/>
          <w:szCs w:val="20"/>
        </w:rPr>
      </w:pPr>
    </w:p>
    <w:p w14:paraId="550EE330" w14:textId="6FD23439" w:rsidR="002F7997" w:rsidRPr="004A1A8D" w:rsidRDefault="002F7997" w:rsidP="00E873FA">
      <w:pPr>
        <w:spacing w:line="276" w:lineRule="auto"/>
        <w:jc w:val="both"/>
        <w:rPr>
          <w:rFonts w:ascii="Arial" w:hAnsi="Arial" w:cs="Arial"/>
          <w:sz w:val="22"/>
          <w:szCs w:val="22"/>
        </w:rPr>
      </w:pPr>
      <w:r w:rsidRPr="004A1A8D">
        <w:rPr>
          <w:rFonts w:ascii="Arial" w:hAnsi="Arial" w:cs="Arial"/>
          <w:sz w:val="22"/>
          <w:szCs w:val="22"/>
        </w:rPr>
        <w:t xml:space="preserve">Državni načrt zaščite in reševanja ob </w:t>
      </w:r>
      <w:r w:rsidR="00644BF9" w:rsidRPr="004A1A8D">
        <w:rPr>
          <w:rFonts w:ascii="Arial" w:hAnsi="Arial" w:cs="Arial"/>
          <w:sz w:val="22"/>
          <w:szCs w:val="22"/>
        </w:rPr>
        <w:t xml:space="preserve">uporabi orožij ali sredstev za množično uničevanje v teroristične namene oziroma terorističnem napadu s klasičnimi sredstvi </w:t>
      </w:r>
      <w:r w:rsidRPr="004A1A8D">
        <w:rPr>
          <w:rFonts w:ascii="Arial" w:hAnsi="Arial" w:cs="Arial"/>
          <w:sz w:val="22"/>
          <w:szCs w:val="22"/>
        </w:rPr>
        <w:t xml:space="preserve"> – verzija 5.0 </w:t>
      </w:r>
      <w:r w:rsidR="00286431" w:rsidRPr="004A1A8D">
        <w:rPr>
          <w:rFonts w:ascii="Arial" w:hAnsi="Arial" w:cs="Arial"/>
          <w:sz w:val="22"/>
          <w:szCs w:val="22"/>
        </w:rPr>
        <w:t xml:space="preserve">(v nadaljevanju besedila načrt) </w:t>
      </w:r>
      <w:r w:rsidRPr="004A1A8D">
        <w:rPr>
          <w:rFonts w:ascii="Arial" w:hAnsi="Arial" w:cs="Arial"/>
          <w:sz w:val="22"/>
          <w:szCs w:val="22"/>
        </w:rPr>
        <w:t>nadomešča Državni načrt zaščite in reševanja ob uporabi orožij ali sredstev za množično uničevanje v teroristične namene oziroma terorističnem napadu s klasičnimi sredstvi – verzija 4.0</w:t>
      </w:r>
      <w:r w:rsidR="00286431" w:rsidRPr="004A1A8D">
        <w:rPr>
          <w:rFonts w:ascii="Arial" w:hAnsi="Arial" w:cs="Arial"/>
          <w:sz w:val="22"/>
          <w:szCs w:val="22"/>
        </w:rPr>
        <w:t xml:space="preserve"> iz </w:t>
      </w:r>
      <w:r w:rsidR="00A5796B" w:rsidRPr="004A1A8D">
        <w:rPr>
          <w:rFonts w:ascii="Arial" w:hAnsi="Arial" w:cs="Arial"/>
          <w:sz w:val="22"/>
          <w:szCs w:val="22"/>
        </w:rPr>
        <w:t xml:space="preserve">leta 2005. </w:t>
      </w:r>
    </w:p>
    <w:p w14:paraId="372E9C0D" w14:textId="77777777" w:rsidR="002F7997" w:rsidRPr="004A1A8D" w:rsidRDefault="002F7997" w:rsidP="00E873FA">
      <w:pPr>
        <w:spacing w:line="276" w:lineRule="auto"/>
        <w:jc w:val="both"/>
        <w:rPr>
          <w:rFonts w:ascii="Arial" w:hAnsi="Arial" w:cs="Arial"/>
          <w:sz w:val="22"/>
          <w:szCs w:val="22"/>
        </w:rPr>
      </w:pPr>
    </w:p>
    <w:p w14:paraId="2EC3449C" w14:textId="7B25DE76" w:rsidR="00286431" w:rsidRPr="004A1A8D" w:rsidRDefault="00286431" w:rsidP="00E873FA">
      <w:pPr>
        <w:spacing w:line="276" w:lineRule="auto"/>
        <w:jc w:val="both"/>
        <w:rPr>
          <w:rFonts w:ascii="Arial" w:hAnsi="Arial" w:cs="Arial"/>
          <w:sz w:val="22"/>
          <w:szCs w:val="22"/>
        </w:rPr>
      </w:pPr>
      <w:r w:rsidRPr="004A1A8D">
        <w:rPr>
          <w:rFonts w:ascii="Arial" w:hAnsi="Arial" w:cs="Arial"/>
          <w:sz w:val="22"/>
          <w:szCs w:val="22"/>
        </w:rPr>
        <w:t>Na</w:t>
      </w:r>
      <w:r w:rsidR="00EF7C31" w:rsidRPr="004A1A8D">
        <w:rPr>
          <w:rFonts w:ascii="Arial" w:hAnsi="Arial" w:cs="Arial"/>
          <w:sz w:val="22"/>
          <w:szCs w:val="22"/>
        </w:rPr>
        <w:t>č</w:t>
      </w:r>
      <w:r w:rsidRPr="004A1A8D">
        <w:rPr>
          <w:rFonts w:ascii="Arial" w:hAnsi="Arial" w:cs="Arial"/>
          <w:sz w:val="22"/>
          <w:szCs w:val="22"/>
        </w:rPr>
        <w:t xml:space="preserve">rt je </w:t>
      </w:r>
      <w:r w:rsidR="00E87F21" w:rsidRPr="004A1A8D">
        <w:rPr>
          <w:rFonts w:ascii="Arial" w:hAnsi="Arial" w:cs="Arial"/>
          <w:sz w:val="22"/>
          <w:szCs w:val="22"/>
        </w:rPr>
        <w:t xml:space="preserve">izdelan </w:t>
      </w:r>
      <w:r w:rsidR="00C72CE3" w:rsidRPr="004A1A8D">
        <w:rPr>
          <w:rFonts w:ascii="Arial" w:hAnsi="Arial" w:cs="Arial"/>
          <w:sz w:val="22"/>
          <w:szCs w:val="22"/>
        </w:rPr>
        <w:t xml:space="preserve">na podlagi </w:t>
      </w:r>
      <w:r w:rsidR="00907BB3" w:rsidRPr="004A1A8D">
        <w:rPr>
          <w:rFonts w:ascii="Arial" w:hAnsi="Arial" w:cs="Arial"/>
          <w:sz w:val="22"/>
          <w:szCs w:val="22"/>
        </w:rPr>
        <w:t xml:space="preserve">Ocene ogroženosti Republike Slovenije zaradi terorizma, verziji 1.0, </w:t>
      </w:r>
      <w:r w:rsidR="00E87F21" w:rsidRPr="004A1A8D">
        <w:rPr>
          <w:rFonts w:ascii="Arial" w:hAnsi="Arial" w:cs="Arial"/>
          <w:sz w:val="22"/>
          <w:szCs w:val="22"/>
        </w:rPr>
        <w:t xml:space="preserve">na podlagi </w:t>
      </w:r>
      <w:r w:rsidR="00BB5D0B">
        <w:rPr>
          <w:rFonts w:ascii="Arial" w:hAnsi="Arial" w:cs="Arial"/>
          <w:sz w:val="22"/>
          <w:szCs w:val="22"/>
        </w:rPr>
        <w:t xml:space="preserve">veljavnih predpisov, kot so </w:t>
      </w:r>
      <w:r w:rsidR="00977E34" w:rsidRPr="004A1A8D">
        <w:rPr>
          <w:rFonts w:ascii="Arial" w:hAnsi="Arial" w:cs="Arial"/>
          <w:sz w:val="22"/>
          <w:szCs w:val="22"/>
        </w:rPr>
        <w:t>Zakona o varstvu pred naravnimi in drugimi nesrečami</w:t>
      </w:r>
      <w:r w:rsidR="00BB5D0B">
        <w:rPr>
          <w:rFonts w:ascii="Arial" w:hAnsi="Arial" w:cs="Arial"/>
          <w:sz w:val="22"/>
          <w:szCs w:val="22"/>
        </w:rPr>
        <w:t>,</w:t>
      </w:r>
      <w:r w:rsidR="00977E34" w:rsidRPr="004A1A8D">
        <w:rPr>
          <w:rFonts w:ascii="Arial" w:hAnsi="Arial" w:cs="Arial"/>
          <w:sz w:val="22"/>
          <w:szCs w:val="22"/>
        </w:rPr>
        <w:t xml:space="preserve"> Uredb</w:t>
      </w:r>
      <w:r w:rsidR="00BB5D0B">
        <w:rPr>
          <w:rFonts w:ascii="Arial" w:hAnsi="Arial" w:cs="Arial"/>
          <w:sz w:val="22"/>
          <w:szCs w:val="22"/>
        </w:rPr>
        <w:t>a</w:t>
      </w:r>
      <w:r w:rsidR="00977E34" w:rsidRPr="004A1A8D">
        <w:rPr>
          <w:rFonts w:ascii="Arial" w:hAnsi="Arial" w:cs="Arial"/>
          <w:sz w:val="22"/>
          <w:szCs w:val="22"/>
        </w:rPr>
        <w:t xml:space="preserve"> o vsebini in izdelavi načrtov zaščite in reševanja </w:t>
      </w:r>
      <w:r w:rsidR="00D05808" w:rsidRPr="004A1A8D">
        <w:rPr>
          <w:rFonts w:ascii="Arial" w:hAnsi="Arial" w:cs="Arial"/>
          <w:sz w:val="22"/>
          <w:szCs w:val="22"/>
        </w:rPr>
        <w:t>in</w:t>
      </w:r>
      <w:r w:rsidR="00977E34" w:rsidRPr="004A1A8D">
        <w:rPr>
          <w:rFonts w:ascii="Arial" w:hAnsi="Arial" w:cs="Arial"/>
          <w:sz w:val="22"/>
          <w:szCs w:val="22"/>
        </w:rPr>
        <w:t xml:space="preserve"> Uredb</w:t>
      </w:r>
      <w:r w:rsidR="00BB5D0B">
        <w:rPr>
          <w:rFonts w:ascii="Arial" w:hAnsi="Arial" w:cs="Arial"/>
          <w:sz w:val="22"/>
          <w:szCs w:val="22"/>
        </w:rPr>
        <w:t>a</w:t>
      </w:r>
      <w:r w:rsidR="00977E34" w:rsidRPr="004A1A8D">
        <w:rPr>
          <w:rFonts w:ascii="Arial" w:hAnsi="Arial" w:cs="Arial"/>
          <w:sz w:val="22"/>
          <w:szCs w:val="22"/>
        </w:rPr>
        <w:t xml:space="preserve"> o organiziranju, opremljanju in usposabljanju sil za zaščito, reševanje in pomoč</w:t>
      </w:r>
      <w:r w:rsidR="00C72CE3" w:rsidRPr="004A1A8D">
        <w:rPr>
          <w:rFonts w:ascii="Arial" w:hAnsi="Arial" w:cs="Arial"/>
          <w:sz w:val="22"/>
          <w:szCs w:val="22"/>
        </w:rPr>
        <w:t>.</w:t>
      </w:r>
      <w:r w:rsidR="00977E34" w:rsidRPr="004A1A8D">
        <w:rPr>
          <w:rFonts w:ascii="Arial" w:hAnsi="Arial" w:cs="Arial"/>
          <w:sz w:val="22"/>
          <w:szCs w:val="22"/>
        </w:rPr>
        <w:t xml:space="preserve"> </w:t>
      </w:r>
    </w:p>
    <w:p w14:paraId="71E3265B" w14:textId="77777777" w:rsidR="00286431" w:rsidRPr="004A1A8D" w:rsidRDefault="00286431" w:rsidP="00E873FA">
      <w:pPr>
        <w:spacing w:line="276" w:lineRule="auto"/>
        <w:jc w:val="both"/>
        <w:rPr>
          <w:rFonts w:ascii="Arial" w:hAnsi="Arial" w:cs="Arial"/>
          <w:sz w:val="22"/>
          <w:szCs w:val="22"/>
        </w:rPr>
      </w:pPr>
    </w:p>
    <w:p w14:paraId="7E818E19" w14:textId="73EC88FB" w:rsidR="00441958" w:rsidRPr="004A1A8D" w:rsidRDefault="00800786" w:rsidP="00E873FA">
      <w:pPr>
        <w:spacing w:line="276" w:lineRule="auto"/>
        <w:jc w:val="both"/>
        <w:rPr>
          <w:rFonts w:ascii="Arial" w:hAnsi="Arial" w:cs="Arial"/>
          <w:sz w:val="22"/>
          <w:szCs w:val="22"/>
        </w:rPr>
      </w:pPr>
      <w:r w:rsidRPr="004A1A8D">
        <w:rPr>
          <w:rFonts w:ascii="Arial" w:hAnsi="Arial" w:cs="Arial"/>
          <w:sz w:val="22"/>
          <w:szCs w:val="22"/>
        </w:rPr>
        <w:t>V n</w:t>
      </w:r>
      <w:r w:rsidR="00925EE5" w:rsidRPr="004A1A8D">
        <w:rPr>
          <w:rFonts w:ascii="Arial" w:hAnsi="Arial" w:cs="Arial"/>
          <w:sz w:val="22"/>
          <w:szCs w:val="22"/>
        </w:rPr>
        <w:t>ačrt</w:t>
      </w:r>
      <w:r w:rsidRPr="004A1A8D">
        <w:rPr>
          <w:rFonts w:ascii="Arial" w:hAnsi="Arial" w:cs="Arial"/>
          <w:sz w:val="22"/>
          <w:szCs w:val="22"/>
        </w:rPr>
        <w:t>u so</w:t>
      </w:r>
      <w:r w:rsidR="00925EE5" w:rsidRPr="004A1A8D">
        <w:rPr>
          <w:rFonts w:ascii="Arial" w:hAnsi="Arial" w:cs="Arial"/>
          <w:sz w:val="22"/>
          <w:szCs w:val="22"/>
        </w:rPr>
        <w:t xml:space="preserve"> </w:t>
      </w:r>
      <w:r w:rsidRPr="004A1A8D">
        <w:rPr>
          <w:rFonts w:ascii="Arial" w:hAnsi="Arial" w:cs="Arial"/>
          <w:sz w:val="22"/>
          <w:szCs w:val="22"/>
        </w:rPr>
        <w:t xml:space="preserve">upoštevane </w:t>
      </w:r>
      <w:r w:rsidR="00925EE5" w:rsidRPr="004A1A8D">
        <w:rPr>
          <w:rFonts w:ascii="Arial" w:hAnsi="Arial" w:cs="Arial"/>
          <w:sz w:val="22"/>
          <w:szCs w:val="22"/>
        </w:rPr>
        <w:t xml:space="preserve">možne oziroma </w:t>
      </w:r>
      <w:r w:rsidR="00BE26B7" w:rsidRPr="004A1A8D">
        <w:rPr>
          <w:rFonts w:ascii="Arial" w:hAnsi="Arial" w:cs="Arial"/>
          <w:sz w:val="22"/>
          <w:szCs w:val="22"/>
        </w:rPr>
        <w:t>pričakovane posledice napada z orožji ali sredstvi za množično uničevanje ter s klasičnimi terorističnimi sredstvi</w:t>
      </w:r>
      <w:r w:rsidR="00644BF9" w:rsidRPr="004A1A8D">
        <w:rPr>
          <w:rFonts w:ascii="Arial" w:hAnsi="Arial" w:cs="Arial"/>
          <w:sz w:val="22"/>
          <w:szCs w:val="22"/>
        </w:rPr>
        <w:t xml:space="preserve"> </w:t>
      </w:r>
      <w:r w:rsidR="00286431" w:rsidRPr="004A1A8D">
        <w:rPr>
          <w:rFonts w:ascii="Arial" w:hAnsi="Arial" w:cs="Arial"/>
          <w:sz w:val="22"/>
          <w:szCs w:val="22"/>
        </w:rPr>
        <w:t xml:space="preserve">za odpravo katerih </w:t>
      </w:r>
      <w:r w:rsidR="004D483F" w:rsidRPr="004A1A8D">
        <w:rPr>
          <w:rFonts w:ascii="Arial" w:hAnsi="Arial" w:cs="Arial"/>
          <w:sz w:val="22"/>
          <w:szCs w:val="22"/>
        </w:rPr>
        <w:t xml:space="preserve">se vključijo sile za ZRP. </w:t>
      </w:r>
      <w:r w:rsidR="00286431" w:rsidRPr="004A1A8D">
        <w:rPr>
          <w:rFonts w:ascii="Arial" w:hAnsi="Arial" w:cs="Arial"/>
          <w:sz w:val="22"/>
          <w:szCs w:val="22"/>
        </w:rPr>
        <w:t xml:space="preserve"> </w:t>
      </w:r>
      <w:r w:rsidR="006C09CB" w:rsidRPr="004A1A8D">
        <w:rPr>
          <w:rFonts w:ascii="Arial" w:hAnsi="Arial" w:cs="Arial"/>
          <w:sz w:val="22"/>
          <w:szCs w:val="22"/>
        </w:rPr>
        <w:t xml:space="preserve">Reševanje ob nesrečah obsega ukrepe in postopke za reševanje ljudi, katerih življenje ali zdravje je ogroženo, reševanje živali, premoženja ter kulturne dediščine pred posledicami nesreče, ne glede na vzrok nastanka. </w:t>
      </w:r>
    </w:p>
    <w:p w14:paraId="4F813AF8" w14:textId="77777777" w:rsidR="00C03F2F" w:rsidRPr="004A1A8D" w:rsidRDefault="00C03F2F" w:rsidP="00E873FA">
      <w:pPr>
        <w:spacing w:line="276" w:lineRule="auto"/>
        <w:jc w:val="both"/>
        <w:rPr>
          <w:rFonts w:ascii="Arial" w:hAnsi="Arial" w:cs="Arial"/>
          <w:sz w:val="22"/>
          <w:szCs w:val="22"/>
        </w:rPr>
      </w:pPr>
    </w:p>
    <w:p w14:paraId="422822F9" w14:textId="3B0FEFA3" w:rsidR="00D44335" w:rsidRPr="004A1A8D" w:rsidRDefault="00D44335" w:rsidP="00E873FA">
      <w:pPr>
        <w:spacing w:line="276" w:lineRule="auto"/>
        <w:jc w:val="both"/>
        <w:rPr>
          <w:rFonts w:ascii="Arial" w:hAnsi="Arial" w:cs="Arial"/>
          <w:sz w:val="22"/>
          <w:szCs w:val="22"/>
        </w:rPr>
      </w:pPr>
      <w:r w:rsidRPr="004A1A8D">
        <w:rPr>
          <w:rFonts w:ascii="Arial" w:hAnsi="Arial" w:cs="Arial"/>
          <w:sz w:val="22"/>
          <w:szCs w:val="22"/>
        </w:rPr>
        <w:t xml:space="preserve">Načrt podrobneje razloži ukrepe, naloge in aktivnosti </w:t>
      </w:r>
      <w:r w:rsidR="00800786" w:rsidRPr="004A1A8D">
        <w:rPr>
          <w:rFonts w:ascii="Arial" w:hAnsi="Arial" w:cs="Arial"/>
          <w:sz w:val="22"/>
          <w:szCs w:val="22"/>
        </w:rPr>
        <w:t xml:space="preserve">zaščite, reševanja in pomoči </w:t>
      </w:r>
      <w:r w:rsidRPr="004A1A8D">
        <w:rPr>
          <w:rFonts w:ascii="Arial" w:hAnsi="Arial" w:cs="Arial"/>
          <w:sz w:val="22"/>
          <w:szCs w:val="22"/>
        </w:rPr>
        <w:t xml:space="preserve">glede na stopnjo teroristične ogroženosti, zlasti ob </w:t>
      </w:r>
      <w:r w:rsidR="003A7C63" w:rsidRPr="004A1A8D">
        <w:rPr>
          <w:rFonts w:ascii="Arial" w:hAnsi="Arial" w:cs="Arial"/>
          <w:sz w:val="22"/>
          <w:szCs w:val="22"/>
        </w:rPr>
        <w:t xml:space="preserve">razglašeni </w:t>
      </w:r>
      <w:r w:rsidRPr="004A1A8D">
        <w:rPr>
          <w:rFonts w:ascii="Arial" w:hAnsi="Arial" w:cs="Arial"/>
          <w:sz w:val="22"/>
          <w:szCs w:val="22"/>
        </w:rPr>
        <w:t>visoki in zelo visoki stopnji teroristične ogroženosti. Izdelan je za teroristični napad</w:t>
      </w:r>
      <w:r w:rsidR="00800786" w:rsidRPr="004A1A8D">
        <w:rPr>
          <w:rFonts w:ascii="Arial" w:hAnsi="Arial" w:cs="Arial"/>
          <w:sz w:val="22"/>
          <w:szCs w:val="22"/>
        </w:rPr>
        <w:t xml:space="preserve"> v Republiki Sloveniji (RS)</w:t>
      </w:r>
      <w:r w:rsidRPr="004A1A8D">
        <w:rPr>
          <w:rFonts w:ascii="Arial" w:hAnsi="Arial" w:cs="Arial"/>
          <w:sz w:val="22"/>
          <w:szCs w:val="22"/>
        </w:rPr>
        <w:t xml:space="preserve"> ali za teroristični napad v sosednjih ali drugih državah, </w:t>
      </w:r>
      <w:r w:rsidR="00027EC8" w:rsidRPr="004A1A8D">
        <w:rPr>
          <w:rFonts w:ascii="Arial" w:hAnsi="Arial" w:cs="Arial"/>
          <w:sz w:val="22"/>
          <w:szCs w:val="22"/>
        </w:rPr>
        <w:t>z vplivi na RS</w:t>
      </w:r>
      <w:r w:rsidRPr="004A1A8D">
        <w:rPr>
          <w:rFonts w:ascii="Arial" w:hAnsi="Arial" w:cs="Arial"/>
          <w:sz w:val="22"/>
          <w:szCs w:val="22"/>
        </w:rPr>
        <w:t>.</w:t>
      </w:r>
    </w:p>
    <w:p w14:paraId="2BC00FA4" w14:textId="77777777" w:rsidR="00C03F2F" w:rsidRPr="004A1A8D" w:rsidRDefault="00C03F2F" w:rsidP="00E873FA">
      <w:pPr>
        <w:spacing w:line="276" w:lineRule="auto"/>
        <w:jc w:val="both"/>
        <w:rPr>
          <w:rFonts w:ascii="Arial" w:hAnsi="Arial" w:cs="Arial"/>
          <w:sz w:val="22"/>
          <w:szCs w:val="22"/>
        </w:rPr>
      </w:pPr>
    </w:p>
    <w:p w14:paraId="6252BE29" w14:textId="73C3A623" w:rsidR="000441D7" w:rsidRPr="004A1A8D" w:rsidRDefault="00C17A9F" w:rsidP="00E873FA">
      <w:pPr>
        <w:spacing w:line="276" w:lineRule="auto"/>
        <w:jc w:val="both"/>
        <w:rPr>
          <w:rFonts w:ascii="Arial" w:hAnsi="Arial" w:cs="Arial"/>
          <w:sz w:val="22"/>
          <w:szCs w:val="22"/>
        </w:rPr>
      </w:pPr>
      <w:r w:rsidRPr="004A1A8D">
        <w:rPr>
          <w:rFonts w:ascii="Arial" w:hAnsi="Arial" w:cs="Arial"/>
          <w:sz w:val="22"/>
          <w:szCs w:val="22"/>
        </w:rPr>
        <w:t xml:space="preserve">Verjetnost, da pride do terorističnega napada na ozemlju </w:t>
      </w:r>
      <w:r w:rsidR="00027EC8" w:rsidRPr="004A1A8D">
        <w:rPr>
          <w:rFonts w:ascii="Arial" w:hAnsi="Arial" w:cs="Arial"/>
          <w:sz w:val="22"/>
          <w:szCs w:val="22"/>
        </w:rPr>
        <w:t>R</w:t>
      </w:r>
      <w:r w:rsidRPr="004A1A8D">
        <w:rPr>
          <w:rFonts w:ascii="Arial" w:hAnsi="Arial" w:cs="Arial"/>
          <w:sz w:val="22"/>
          <w:szCs w:val="22"/>
        </w:rPr>
        <w:t xml:space="preserve">S je majhna, ne moremo pa izključiti tudi </w:t>
      </w:r>
      <w:r w:rsidR="000441D7" w:rsidRPr="004A1A8D">
        <w:rPr>
          <w:rFonts w:ascii="Arial" w:hAnsi="Arial" w:cs="Arial"/>
          <w:sz w:val="22"/>
          <w:szCs w:val="22"/>
        </w:rPr>
        <w:t>možnosti čezmejnih vplivov terorističnih napadov v sosednjih in drugih državah</w:t>
      </w:r>
      <w:r w:rsidRPr="004A1A8D">
        <w:rPr>
          <w:rFonts w:ascii="Arial" w:hAnsi="Arial" w:cs="Arial"/>
          <w:sz w:val="22"/>
          <w:szCs w:val="22"/>
        </w:rPr>
        <w:t xml:space="preserve">. </w:t>
      </w:r>
      <w:r w:rsidR="00C03F2F" w:rsidRPr="004A1A8D">
        <w:rPr>
          <w:rFonts w:ascii="Arial" w:hAnsi="Arial" w:cs="Arial"/>
          <w:sz w:val="22"/>
          <w:szCs w:val="22"/>
        </w:rPr>
        <w:t>Ena od značilnosti terorističnih napadov je namreč ravno njihova nepredvidljivost.</w:t>
      </w:r>
    </w:p>
    <w:p w14:paraId="75F737BD" w14:textId="77777777" w:rsidR="003B6ADF" w:rsidRPr="004A1A8D" w:rsidRDefault="003B6ADF" w:rsidP="00E873FA">
      <w:pPr>
        <w:spacing w:line="276" w:lineRule="auto"/>
        <w:jc w:val="both"/>
        <w:rPr>
          <w:rFonts w:ascii="Arial" w:hAnsi="Arial" w:cs="Arial"/>
          <w:sz w:val="22"/>
          <w:szCs w:val="22"/>
        </w:rPr>
      </w:pPr>
    </w:p>
    <w:p w14:paraId="0A52C241" w14:textId="0933ED37" w:rsidR="00B97881" w:rsidRPr="004A1A8D" w:rsidRDefault="0082539E" w:rsidP="004A1A8D">
      <w:pPr>
        <w:pStyle w:val="Naslov2"/>
        <w:rPr>
          <w:rFonts w:cs="Arial"/>
          <w:sz w:val="22"/>
          <w:szCs w:val="22"/>
        </w:rPr>
      </w:pPr>
      <w:bookmarkStart w:id="1" w:name="_Toc121401893"/>
      <w:r w:rsidRPr="004A1A8D">
        <w:rPr>
          <w:rFonts w:cs="Arial"/>
          <w:sz w:val="22"/>
          <w:szCs w:val="22"/>
        </w:rPr>
        <w:t xml:space="preserve">Ogroženosti Republike Slovenije zaradi </w:t>
      </w:r>
      <w:r w:rsidR="00644BF9" w:rsidRPr="004A1A8D">
        <w:rPr>
          <w:rFonts w:cs="Arial"/>
          <w:sz w:val="22"/>
          <w:szCs w:val="22"/>
        </w:rPr>
        <w:t>uporabe orožij ali sredstev za množično uničevanje v teroristične namene oziroma terorističnem napadu s klasičnimi sredstvi</w:t>
      </w:r>
      <w:bookmarkEnd w:id="1"/>
      <w:r w:rsidR="00644BF9" w:rsidRPr="004A1A8D">
        <w:rPr>
          <w:rFonts w:cs="Arial"/>
          <w:sz w:val="22"/>
          <w:szCs w:val="22"/>
        </w:rPr>
        <w:t xml:space="preserve"> </w:t>
      </w:r>
    </w:p>
    <w:p w14:paraId="22941A0E" w14:textId="77777777" w:rsidR="003A7C63" w:rsidRPr="004A1A8D" w:rsidRDefault="003A7C63" w:rsidP="00E873FA">
      <w:pPr>
        <w:spacing w:line="276" w:lineRule="auto"/>
        <w:jc w:val="both"/>
        <w:rPr>
          <w:rFonts w:ascii="Arial" w:hAnsi="Arial" w:cs="Arial"/>
          <w:sz w:val="22"/>
          <w:szCs w:val="22"/>
        </w:rPr>
      </w:pPr>
    </w:p>
    <w:p w14:paraId="3B67E98D" w14:textId="1EC0D246" w:rsidR="00B97881" w:rsidRPr="004A1A8D" w:rsidRDefault="00B97881" w:rsidP="00E873FA">
      <w:pPr>
        <w:spacing w:line="276" w:lineRule="auto"/>
        <w:jc w:val="both"/>
        <w:rPr>
          <w:rFonts w:ascii="Arial" w:hAnsi="Arial" w:cs="Arial"/>
          <w:sz w:val="22"/>
          <w:szCs w:val="22"/>
        </w:rPr>
      </w:pPr>
      <w:r w:rsidRPr="004A1A8D">
        <w:rPr>
          <w:rFonts w:ascii="Arial" w:hAnsi="Arial" w:cs="Arial"/>
          <w:sz w:val="22"/>
          <w:szCs w:val="22"/>
        </w:rPr>
        <w:t>Terorizem je vsako organizirano nasilno dejanje, ki je usmerjeno proti civilistom/civilnim ustanovam v politične ali/in gospodarske namene. Izvajajo ga lahko nedržav</w:t>
      </w:r>
      <w:r w:rsidR="00AF09D4" w:rsidRPr="004A1A8D">
        <w:rPr>
          <w:rFonts w:ascii="Arial" w:hAnsi="Arial" w:cs="Arial"/>
          <w:sz w:val="22"/>
          <w:szCs w:val="22"/>
        </w:rPr>
        <w:t>n</w:t>
      </w:r>
      <w:r w:rsidRPr="004A1A8D">
        <w:rPr>
          <w:rFonts w:ascii="Arial" w:hAnsi="Arial" w:cs="Arial"/>
          <w:sz w:val="22"/>
          <w:szCs w:val="22"/>
        </w:rPr>
        <w:t>e skupine, posamezniki ali države. Terorizem negativno vpliva na</w:t>
      </w:r>
      <w:r w:rsidR="00721DAF" w:rsidRPr="004A1A8D">
        <w:rPr>
          <w:rFonts w:ascii="Arial" w:hAnsi="Arial" w:cs="Arial"/>
          <w:sz w:val="22"/>
          <w:szCs w:val="22"/>
        </w:rPr>
        <w:t xml:space="preserve"> človekovo življenje in zdravje,</w:t>
      </w:r>
      <w:r w:rsidRPr="004A1A8D">
        <w:rPr>
          <w:rFonts w:ascii="Arial" w:hAnsi="Arial" w:cs="Arial"/>
          <w:sz w:val="22"/>
          <w:szCs w:val="22"/>
        </w:rPr>
        <w:t xml:space="preserve"> temeljne vrednote, kot so človekovo dostojanstvo, svoboda, demokracija, enakost, pravna država ter spoštovanje človekovih pravic in temeljnih svoboščin, ter na gospodarski ter trajnostni razvoj in na zagotavljanje nacionalne varnosti. Tarča terorističnih napadov so med drugim lahko civilno prebivalstvo, državni predstavniki in ustanove, diplomatsko-konzularna predstavništva, kritična infrastruktura, objekti </w:t>
      </w:r>
      <w:r w:rsidR="001F3C53" w:rsidRPr="004A1A8D">
        <w:rPr>
          <w:rFonts w:ascii="Arial" w:hAnsi="Arial" w:cs="Arial"/>
          <w:sz w:val="22"/>
          <w:szCs w:val="22"/>
        </w:rPr>
        <w:t xml:space="preserve">in predmeti </w:t>
      </w:r>
      <w:r w:rsidRPr="004A1A8D">
        <w:rPr>
          <w:rFonts w:ascii="Arial" w:hAnsi="Arial" w:cs="Arial"/>
          <w:sz w:val="22"/>
          <w:szCs w:val="22"/>
        </w:rPr>
        <w:t xml:space="preserve">kulturne dediščine in drugo. </w:t>
      </w:r>
      <w:r w:rsidR="00232C57" w:rsidRPr="004A1A8D">
        <w:rPr>
          <w:rFonts w:ascii="Arial" w:hAnsi="Arial" w:cs="Arial"/>
          <w:sz w:val="22"/>
          <w:szCs w:val="22"/>
        </w:rPr>
        <w:t xml:space="preserve">Terorizem je pogosto povezan z drugimi varnostnimi grožnjami, predvsem z organiziranim, nedovoljenimi dejavnostmi na področju orožij za množično uničevanje in jedrske tehnologije, nezakonitimi migracijami ter trgovino z ljudmi, orožjem in prepovedanimi drogami. </w:t>
      </w:r>
    </w:p>
    <w:p w14:paraId="789A9018" w14:textId="664F8219" w:rsidR="00C243B2" w:rsidRPr="004A1A8D" w:rsidRDefault="00C243B2" w:rsidP="004A1A8D">
      <w:pPr>
        <w:spacing w:line="276" w:lineRule="auto"/>
        <w:jc w:val="both"/>
        <w:rPr>
          <w:rFonts w:ascii="Arial" w:hAnsi="Arial" w:cs="Arial"/>
          <w:noProof/>
          <w:sz w:val="22"/>
          <w:szCs w:val="22"/>
        </w:rPr>
      </w:pPr>
      <w:r w:rsidRPr="004A1A8D">
        <w:rPr>
          <w:rFonts w:ascii="Arial" w:hAnsi="Arial" w:cs="Arial"/>
          <w:noProof/>
          <w:sz w:val="22"/>
          <w:szCs w:val="22"/>
        </w:rPr>
        <w:t>Ločimo naslednje o</w:t>
      </w:r>
      <w:r w:rsidR="00AB34A8" w:rsidRPr="004A1A8D">
        <w:rPr>
          <w:rFonts w:ascii="Arial" w:hAnsi="Arial" w:cs="Arial"/>
          <w:noProof/>
          <w:sz w:val="22"/>
          <w:szCs w:val="22"/>
        </w:rPr>
        <w:t>groženost</w:t>
      </w:r>
      <w:r w:rsidRPr="004A1A8D">
        <w:rPr>
          <w:rFonts w:ascii="Arial" w:hAnsi="Arial" w:cs="Arial"/>
          <w:noProof/>
          <w:sz w:val="22"/>
          <w:szCs w:val="22"/>
        </w:rPr>
        <w:t>i</w:t>
      </w:r>
      <w:r w:rsidR="00AB34A8" w:rsidRPr="004A1A8D">
        <w:rPr>
          <w:rFonts w:ascii="Arial" w:hAnsi="Arial" w:cs="Arial"/>
          <w:noProof/>
          <w:sz w:val="22"/>
          <w:szCs w:val="22"/>
        </w:rPr>
        <w:t xml:space="preserve"> zaradi terorističnih napad</w:t>
      </w:r>
      <w:r w:rsidR="00AE7CFF" w:rsidRPr="004A1A8D">
        <w:rPr>
          <w:rFonts w:ascii="Arial" w:hAnsi="Arial" w:cs="Arial"/>
          <w:noProof/>
          <w:sz w:val="22"/>
          <w:szCs w:val="22"/>
        </w:rPr>
        <w:t>ov</w:t>
      </w:r>
      <w:r w:rsidRPr="004A1A8D">
        <w:rPr>
          <w:rFonts w:ascii="Arial" w:hAnsi="Arial" w:cs="Arial"/>
          <w:noProof/>
          <w:sz w:val="22"/>
          <w:szCs w:val="22"/>
        </w:rPr>
        <w:t>:</w:t>
      </w:r>
    </w:p>
    <w:p w14:paraId="2310E751" w14:textId="133EDB8A" w:rsidR="00C243B2" w:rsidRPr="004A1A8D" w:rsidRDefault="00AE7CFF" w:rsidP="004A1A8D">
      <w:pPr>
        <w:pStyle w:val="Odstavekseznama"/>
        <w:numPr>
          <w:ilvl w:val="0"/>
          <w:numId w:val="130"/>
        </w:numPr>
        <w:spacing w:line="276" w:lineRule="auto"/>
        <w:jc w:val="both"/>
        <w:rPr>
          <w:rFonts w:ascii="Arial" w:hAnsi="Arial" w:cs="Arial"/>
          <w:noProof/>
          <w:sz w:val="22"/>
          <w:szCs w:val="22"/>
        </w:rPr>
      </w:pPr>
      <w:r w:rsidRPr="004A1A8D">
        <w:rPr>
          <w:rFonts w:ascii="Arial" w:hAnsi="Arial" w:cs="Arial"/>
          <w:noProof/>
          <w:sz w:val="22"/>
          <w:szCs w:val="22"/>
        </w:rPr>
        <w:t>z uporabo klasičnih sredstev</w:t>
      </w:r>
      <w:r w:rsidR="00C243B2" w:rsidRPr="004A1A8D">
        <w:rPr>
          <w:rFonts w:ascii="Arial" w:hAnsi="Arial" w:cs="Arial"/>
          <w:noProof/>
          <w:sz w:val="22"/>
          <w:szCs w:val="22"/>
        </w:rPr>
        <w:t>,</w:t>
      </w:r>
    </w:p>
    <w:p w14:paraId="54B85BC4" w14:textId="6D790A88" w:rsidR="00C243B2" w:rsidRPr="004A1A8D" w:rsidRDefault="00C243B2" w:rsidP="004A1A8D">
      <w:pPr>
        <w:pStyle w:val="Odstavekseznama"/>
        <w:numPr>
          <w:ilvl w:val="0"/>
          <w:numId w:val="130"/>
        </w:numPr>
        <w:spacing w:line="276" w:lineRule="auto"/>
        <w:jc w:val="both"/>
        <w:rPr>
          <w:rFonts w:ascii="Arial" w:hAnsi="Arial" w:cs="Arial"/>
          <w:noProof/>
          <w:sz w:val="22"/>
          <w:szCs w:val="22"/>
        </w:rPr>
      </w:pPr>
      <w:r w:rsidRPr="004A1A8D">
        <w:rPr>
          <w:rFonts w:ascii="Arial" w:hAnsi="Arial" w:cs="Arial"/>
          <w:noProof/>
          <w:sz w:val="22"/>
          <w:szCs w:val="22"/>
        </w:rPr>
        <w:lastRenderedPageBreak/>
        <w:t>zaradi uporabe kemičnega orožja in sproščanja kemičnih snovi kot posledice terorističnega napada,zaradi uporabe bioloških snovi v teroristične namene,</w:t>
      </w:r>
    </w:p>
    <w:p w14:paraId="4B3755C2" w14:textId="201753E0" w:rsidR="00C243B2" w:rsidRPr="004A1A8D" w:rsidRDefault="00C243B2" w:rsidP="004A1A8D">
      <w:pPr>
        <w:pStyle w:val="Odstavekseznama"/>
        <w:numPr>
          <w:ilvl w:val="0"/>
          <w:numId w:val="130"/>
        </w:numPr>
        <w:spacing w:line="276" w:lineRule="auto"/>
        <w:jc w:val="both"/>
        <w:rPr>
          <w:rFonts w:ascii="Arial" w:hAnsi="Arial" w:cs="Arial"/>
          <w:noProof/>
          <w:sz w:val="22"/>
          <w:szCs w:val="22"/>
        </w:rPr>
      </w:pPr>
      <w:r w:rsidRPr="004A1A8D">
        <w:rPr>
          <w:rFonts w:ascii="Arial" w:hAnsi="Arial" w:cs="Arial"/>
          <w:noProof/>
          <w:sz w:val="22"/>
          <w:szCs w:val="22"/>
        </w:rPr>
        <w:t>zaradi uporabe jedrskega orožja oziroma sproščanja radioaktivnih snovi kot posledice terorističnega napada,</w:t>
      </w:r>
    </w:p>
    <w:p w14:paraId="295411A9" w14:textId="77777777" w:rsidR="00C243B2" w:rsidRPr="004A1A8D" w:rsidRDefault="00C243B2" w:rsidP="004A1A8D">
      <w:pPr>
        <w:pStyle w:val="Odstavekseznama"/>
        <w:numPr>
          <w:ilvl w:val="0"/>
          <w:numId w:val="130"/>
        </w:numPr>
        <w:spacing w:line="276" w:lineRule="auto"/>
        <w:jc w:val="both"/>
        <w:rPr>
          <w:rFonts w:ascii="Arial" w:hAnsi="Arial" w:cs="Arial"/>
          <w:noProof/>
          <w:sz w:val="22"/>
          <w:szCs w:val="22"/>
        </w:rPr>
      </w:pPr>
      <w:r w:rsidRPr="004A1A8D">
        <w:rPr>
          <w:rFonts w:ascii="Arial" w:hAnsi="Arial" w:cs="Arial"/>
          <w:sz w:val="22"/>
          <w:szCs w:val="22"/>
        </w:rPr>
        <w:t>zaradi jedrske oz. radiološke nesreče kot posledice terorističnega napada na jedrski objekt,</w:t>
      </w:r>
    </w:p>
    <w:p w14:paraId="734CF5A2" w14:textId="52D7BC7F" w:rsidR="00C243B2" w:rsidRPr="004A1A8D" w:rsidRDefault="00C243B2" w:rsidP="004A1A8D">
      <w:pPr>
        <w:pStyle w:val="Odstavekseznama"/>
        <w:numPr>
          <w:ilvl w:val="0"/>
          <w:numId w:val="130"/>
        </w:numPr>
        <w:spacing w:line="276" w:lineRule="auto"/>
        <w:jc w:val="both"/>
        <w:rPr>
          <w:rFonts w:ascii="Arial" w:hAnsi="Arial" w:cs="Arial"/>
          <w:noProof/>
          <w:sz w:val="22"/>
          <w:szCs w:val="22"/>
        </w:rPr>
      </w:pPr>
      <w:r w:rsidRPr="004A1A8D">
        <w:rPr>
          <w:rFonts w:ascii="Arial" w:hAnsi="Arial" w:cs="Arial"/>
          <w:sz w:val="22"/>
          <w:szCs w:val="22"/>
        </w:rPr>
        <w:t>zaradi nesreče z nevarnimi snovmi kot posledice terorističnega napada,</w:t>
      </w:r>
    </w:p>
    <w:p w14:paraId="7CE784AC" w14:textId="2C366A20" w:rsidR="00C243B2" w:rsidRPr="004A1A8D" w:rsidRDefault="00C243B2" w:rsidP="004A1A8D">
      <w:pPr>
        <w:pStyle w:val="Odstavekseznama"/>
        <w:numPr>
          <w:ilvl w:val="0"/>
          <w:numId w:val="130"/>
        </w:numPr>
        <w:rPr>
          <w:rFonts w:ascii="Arial" w:hAnsi="Arial" w:cs="Arial"/>
          <w:sz w:val="22"/>
          <w:szCs w:val="22"/>
        </w:rPr>
      </w:pPr>
      <w:r w:rsidRPr="004A1A8D">
        <w:rPr>
          <w:rFonts w:ascii="Arial" w:hAnsi="Arial" w:cs="Arial"/>
          <w:noProof/>
          <w:sz w:val="22"/>
          <w:szCs w:val="22"/>
        </w:rPr>
        <w:t>zaradi nesreče zrakoplova kot posledice terorističnega napada,</w:t>
      </w:r>
    </w:p>
    <w:p w14:paraId="1F5F75C9" w14:textId="4E2BB251" w:rsidR="00C243B2" w:rsidRPr="004A1A8D" w:rsidRDefault="00C243B2" w:rsidP="004A1A8D">
      <w:pPr>
        <w:pStyle w:val="Odstavekseznama"/>
        <w:numPr>
          <w:ilvl w:val="0"/>
          <w:numId w:val="130"/>
        </w:numPr>
        <w:rPr>
          <w:rFonts w:ascii="Arial" w:hAnsi="Arial" w:cs="Arial"/>
          <w:sz w:val="22"/>
          <w:szCs w:val="22"/>
        </w:rPr>
      </w:pPr>
      <w:r w:rsidRPr="004A1A8D">
        <w:rPr>
          <w:rFonts w:ascii="Arial" w:hAnsi="Arial" w:cs="Arial"/>
          <w:noProof/>
          <w:sz w:val="22"/>
          <w:szCs w:val="22"/>
        </w:rPr>
        <w:t>zaradi železniške nesreče kot posledice terorističnega napada,</w:t>
      </w:r>
    </w:p>
    <w:p w14:paraId="1055F3F3" w14:textId="77777777" w:rsidR="00C243B2" w:rsidRPr="004A1A8D" w:rsidRDefault="00C243B2" w:rsidP="004A1A8D">
      <w:pPr>
        <w:pStyle w:val="Odstavekseznama"/>
        <w:numPr>
          <w:ilvl w:val="0"/>
          <w:numId w:val="130"/>
        </w:numPr>
        <w:rPr>
          <w:rFonts w:ascii="Arial" w:hAnsi="Arial" w:cs="Arial"/>
          <w:sz w:val="22"/>
          <w:szCs w:val="22"/>
        </w:rPr>
      </w:pPr>
      <w:r w:rsidRPr="004A1A8D">
        <w:rPr>
          <w:rFonts w:ascii="Arial" w:hAnsi="Arial" w:cs="Arial"/>
          <w:noProof/>
          <w:sz w:val="22"/>
          <w:szCs w:val="22"/>
        </w:rPr>
        <w:t>zaradi nesreče na morju kot posledice terorističnega napada,</w:t>
      </w:r>
    </w:p>
    <w:p w14:paraId="50B27827" w14:textId="15B266D5" w:rsidR="00C243B2" w:rsidRPr="004A1A8D" w:rsidRDefault="00C243B2" w:rsidP="004A1A8D">
      <w:pPr>
        <w:pStyle w:val="Odstavekseznama"/>
        <w:numPr>
          <w:ilvl w:val="0"/>
          <w:numId w:val="130"/>
        </w:numPr>
        <w:rPr>
          <w:rFonts w:ascii="Arial" w:hAnsi="Arial" w:cs="Arial"/>
          <w:sz w:val="22"/>
          <w:szCs w:val="22"/>
        </w:rPr>
      </w:pPr>
      <w:r w:rsidRPr="004A1A8D">
        <w:rPr>
          <w:rFonts w:ascii="Arial" w:hAnsi="Arial" w:cs="Arial"/>
          <w:noProof/>
          <w:sz w:val="22"/>
          <w:szCs w:val="22"/>
        </w:rPr>
        <w:t>zaradi kibernetskih groženj v povezavi s terorističnimi aktivnostmi</w:t>
      </w:r>
      <w:r w:rsidR="00DA4CDE" w:rsidRPr="004A1A8D">
        <w:rPr>
          <w:rFonts w:ascii="Arial" w:hAnsi="Arial" w:cs="Arial"/>
          <w:noProof/>
          <w:sz w:val="22"/>
          <w:szCs w:val="22"/>
        </w:rPr>
        <w:t>,</w:t>
      </w:r>
    </w:p>
    <w:p w14:paraId="1F49F759" w14:textId="4F93D6CE" w:rsidR="00DA4CDE" w:rsidRPr="004A1A8D" w:rsidRDefault="00DA4CDE" w:rsidP="004A1A8D">
      <w:pPr>
        <w:pStyle w:val="Odstavekseznama"/>
        <w:numPr>
          <w:ilvl w:val="0"/>
          <w:numId w:val="130"/>
        </w:numPr>
        <w:rPr>
          <w:rFonts w:ascii="Arial" w:hAnsi="Arial" w:cs="Arial"/>
          <w:sz w:val="22"/>
          <w:szCs w:val="22"/>
        </w:rPr>
      </w:pPr>
      <w:r w:rsidRPr="004A1A8D">
        <w:rPr>
          <w:rFonts w:ascii="Arial" w:hAnsi="Arial" w:cs="Arial"/>
          <w:noProof/>
          <w:sz w:val="22"/>
          <w:szCs w:val="22"/>
        </w:rPr>
        <w:t>zaradi hibridnih groženj v povezavi s terorističnimi aktivnostmi in</w:t>
      </w:r>
    </w:p>
    <w:p w14:paraId="46B5EB3F" w14:textId="644BC598" w:rsidR="00C243B2" w:rsidRPr="004A1A8D" w:rsidRDefault="00DA4CDE" w:rsidP="004A1A8D">
      <w:pPr>
        <w:pStyle w:val="Odstavekseznama"/>
        <w:rPr>
          <w:rFonts w:ascii="Arial" w:hAnsi="Arial" w:cs="Arial"/>
          <w:sz w:val="22"/>
          <w:szCs w:val="22"/>
        </w:rPr>
      </w:pPr>
      <w:r w:rsidRPr="004A1A8D">
        <w:rPr>
          <w:rFonts w:ascii="Arial" w:hAnsi="Arial" w:cs="Arial"/>
          <w:noProof/>
          <w:sz w:val="22"/>
          <w:szCs w:val="22"/>
        </w:rPr>
        <w:t>drugo (ogroženost javnih krajev zaradi terorističnih napadov ter drugih pomembnih objektov).</w:t>
      </w:r>
    </w:p>
    <w:p w14:paraId="24D22CA6" w14:textId="77777777" w:rsidR="009000B6" w:rsidRPr="004A1A8D" w:rsidRDefault="009000B6" w:rsidP="00E873FA">
      <w:pPr>
        <w:spacing w:line="276" w:lineRule="auto"/>
        <w:jc w:val="both"/>
        <w:rPr>
          <w:rFonts w:ascii="Arial" w:hAnsi="Arial" w:cs="Arial"/>
          <w:noProof/>
          <w:sz w:val="22"/>
          <w:szCs w:val="22"/>
        </w:rPr>
      </w:pPr>
    </w:p>
    <w:p w14:paraId="0B51EB36" w14:textId="644B11F0" w:rsidR="002C11CB" w:rsidRPr="004A1A8D" w:rsidRDefault="002C11CB" w:rsidP="004A1A8D">
      <w:pPr>
        <w:pStyle w:val="Naslov2"/>
        <w:rPr>
          <w:rFonts w:cs="Arial"/>
          <w:sz w:val="22"/>
          <w:szCs w:val="22"/>
        </w:rPr>
      </w:pPr>
      <w:bookmarkStart w:id="2" w:name="_Toc121401894"/>
      <w:r w:rsidRPr="004A1A8D">
        <w:rPr>
          <w:rFonts w:cs="Arial"/>
          <w:sz w:val="22"/>
          <w:szCs w:val="22"/>
        </w:rPr>
        <w:t>Možne posledice</w:t>
      </w:r>
      <w:bookmarkEnd w:id="2"/>
      <w:r w:rsidRPr="004A1A8D">
        <w:rPr>
          <w:rFonts w:cs="Arial"/>
          <w:sz w:val="22"/>
          <w:szCs w:val="22"/>
        </w:rPr>
        <w:t xml:space="preserve"> </w:t>
      </w:r>
    </w:p>
    <w:p w14:paraId="60B92B37" w14:textId="77777777" w:rsidR="002C11CB" w:rsidRPr="004A1A8D" w:rsidRDefault="002C11CB" w:rsidP="00E873FA">
      <w:pPr>
        <w:spacing w:line="276" w:lineRule="auto"/>
        <w:jc w:val="both"/>
        <w:rPr>
          <w:rFonts w:ascii="Arial" w:hAnsi="Arial" w:cs="Arial"/>
          <w:b/>
          <w:sz w:val="22"/>
          <w:szCs w:val="22"/>
        </w:rPr>
      </w:pPr>
    </w:p>
    <w:p w14:paraId="3ABBCA74" w14:textId="5428F8B8" w:rsidR="002C11CB" w:rsidRPr="004A1A8D" w:rsidRDefault="002C11CB" w:rsidP="00E873FA">
      <w:pPr>
        <w:spacing w:line="276" w:lineRule="auto"/>
        <w:jc w:val="both"/>
        <w:rPr>
          <w:rFonts w:ascii="Arial" w:hAnsi="Arial" w:cs="Arial"/>
          <w:sz w:val="22"/>
          <w:szCs w:val="22"/>
        </w:rPr>
      </w:pPr>
      <w:r w:rsidRPr="004A1A8D">
        <w:rPr>
          <w:rFonts w:ascii="Arial" w:hAnsi="Arial" w:cs="Arial"/>
          <w:sz w:val="22"/>
          <w:szCs w:val="22"/>
        </w:rPr>
        <w:t xml:space="preserve">Možne posledice </w:t>
      </w:r>
      <w:r w:rsidR="00644BF9" w:rsidRPr="004A1A8D">
        <w:rPr>
          <w:rFonts w:ascii="Arial" w:hAnsi="Arial" w:cs="Arial"/>
          <w:sz w:val="22"/>
          <w:szCs w:val="22"/>
        </w:rPr>
        <w:t xml:space="preserve">ob uporabi orožij ali sredstev za množično uničevanje v teroristične namene oziroma terorističnem napadu s klasičnimi sredstvi </w:t>
      </w:r>
      <w:r w:rsidRPr="004A1A8D">
        <w:rPr>
          <w:rFonts w:ascii="Arial" w:hAnsi="Arial" w:cs="Arial"/>
          <w:sz w:val="22"/>
          <w:szCs w:val="22"/>
        </w:rPr>
        <w:t>so predvsem:</w:t>
      </w:r>
    </w:p>
    <w:p w14:paraId="0E03F5C4" w14:textId="77777777" w:rsidR="009000B6" w:rsidRPr="004A1A8D" w:rsidRDefault="009000B6" w:rsidP="00E873FA">
      <w:pPr>
        <w:spacing w:line="276" w:lineRule="auto"/>
        <w:jc w:val="both"/>
        <w:rPr>
          <w:rFonts w:ascii="Arial" w:hAnsi="Arial" w:cs="Arial"/>
          <w:sz w:val="22"/>
          <w:szCs w:val="22"/>
        </w:rPr>
      </w:pPr>
    </w:p>
    <w:p w14:paraId="24B90C6F" w14:textId="6F4C57CF" w:rsidR="00DC49BD" w:rsidRPr="004A1A8D" w:rsidRDefault="00DA4CDE" w:rsidP="00375A94">
      <w:pPr>
        <w:numPr>
          <w:ilvl w:val="0"/>
          <w:numId w:val="5"/>
        </w:numPr>
        <w:spacing w:line="276" w:lineRule="auto"/>
        <w:jc w:val="both"/>
        <w:rPr>
          <w:rFonts w:ascii="Arial" w:hAnsi="Arial" w:cs="Arial"/>
          <w:sz w:val="22"/>
          <w:szCs w:val="22"/>
        </w:rPr>
      </w:pPr>
      <w:r w:rsidRPr="004A1A8D">
        <w:rPr>
          <w:rFonts w:ascii="Arial" w:hAnsi="Arial" w:cs="Arial"/>
          <w:sz w:val="22"/>
          <w:szCs w:val="22"/>
        </w:rPr>
        <w:t>v</w:t>
      </w:r>
      <w:r w:rsidR="00DC49BD" w:rsidRPr="004A1A8D">
        <w:rPr>
          <w:rFonts w:ascii="Arial" w:hAnsi="Arial" w:cs="Arial"/>
          <w:sz w:val="22"/>
          <w:szCs w:val="22"/>
        </w:rPr>
        <w:t>ečje število poškodovanih in/ali mrtvih ljudi,</w:t>
      </w:r>
    </w:p>
    <w:p w14:paraId="46047D9A" w14:textId="535AA82B" w:rsidR="004702CB" w:rsidRPr="004A1A8D" w:rsidRDefault="002C11CB" w:rsidP="00375A94">
      <w:pPr>
        <w:numPr>
          <w:ilvl w:val="0"/>
          <w:numId w:val="5"/>
        </w:numPr>
        <w:spacing w:line="276" w:lineRule="auto"/>
        <w:jc w:val="both"/>
        <w:rPr>
          <w:rFonts w:ascii="Arial" w:hAnsi="Arial" w:cs="Arial"/>
          <w:sz w:val="22"/>
          <w:szCs w:val="22"/>
        </w:rPr>
      </w:pPr>
      <w:r w:rsidRPr="004A1A8D">
        <w:rPr>
          <w:rFonts w:ascii="Arial" w:hAnsi="Arial" w:cs="Arial"/>
          <w:sz w:val="22"/>
          <w:szCs w:val="22"/>
        </w:rPr>
        <w:t xml:space="preserve">pojav večjega števila </w:t>
      </w:r>
      <w:r w:rsidR="00375A94" w:rsidRPr="004A1A8D">
        <w:rPr>
          <w:rFonts w:ascii="Arial" w:hAnsi="Arial" w:cs="Arial"/>
          <w:sz w:val="22"/>
          <w:szCs w:val="22"/>
        </w:rPr>
        <w:t>zbolelih</w:t>
      </w:r>
      <w:r w:rsidRPr="004A1A8D">
        <w:rPr>
          <w:rFonts w:ascii="Arial" w:hAnsi="Arial" w:cs="Arial"/>
          <w:sz w:val="22"/>
          <w:szCs w:val="22"/>
        </w:rPr>
        <w:t xml:space="preserve"> ljudi na območju R</w:t>
      </w:r>
      <w:r w:rsidR="004702CB" w:rsidRPr="004A1A8D">
        <w:rPr>
          <w:rFonts w:ascii="Arial" w:hAnsi="Arial" w:cs="Arial"/>
          <w:sz w:val="22"/>
          <w:szCs w:val="22"/>
        </w:rPr>
        <w:t>S</w:t>
      </w:r>
      <w:r w:rsidRPr="004A1A8D">
        <w:rPr>
          <w:rFonts w:ascii="Arial" w:hAnsi="Arial" w:cs="Arial"/>
          <w:sz w:val="22"/>
          <w:szCs w:val="22"/>
        </w:rPr>
        <w:t xml:space="preserve"> zaradi nalezljive bolezni,</w:t>
      </w:r>
    </w:p>
    <w:p w14:paraId="521D03FC" w14:textId="572FC5F8" w:rsidR="00375A94" w:rsidRPr="004A1A8D" w:rsidRDefault="002C11CB" w:rsidP="00375A94">
      <w:pPr>
        <w:numPr>
          <w:ilvl w:val="0"/>
          <w:numId w:val="5"/>
        </w:numPr>
        <w:spacing w:line="276" w:lineRule="auto"/>
        <w:jc w:val="both"/>
        <w:rPr>
          <w:rFonts w:ascii="Arial" w:hAnsi="Arial" w:cs="Arial"/>
          <w:sz w:val="22"/>
          <w:szCs w:val="22"/>
        </w:rPr>
      </w:pPr>
      <w:r w:rsidRPr="004A1A8D">
        <w:rPr>
          <w:rFonts w:ascii="Arial" w:hAnsi="Arial" w:cs="Arial"/>
          <w:sz w:val="22"/>
          <w:szCs w:val="22"/>
        </w:rPr>
        <w:t xml:space="preserve"> </w:t>
      </w:r>
      <w:r w:rsidR="00375A94" w:rsidRPr="004A1A8D">
        <w:rPr>
          <w:rFonts w:ascii="Arial" w:hAnsi="Arial" w:cs="Arial"/>
          <w:sz w:val="22"/>
          <w:szCs w:val="22"/>
        </w:rPr>
        <w:t xml:space="preserve">tveganje za širjenje okužbe, hujših oblik bolezni in posledično več smrti ter večjo obremenitev zdravstvenega sistema, </w:t>
      </w:r>
    </w:p>
    <w:p w14:paraId="09DBF2D5" w14:textId="77777777" w:rsidR="002C11CB" w:rsidRPr="004A1A8D" w:rsidRDefault="002C11CB" w:rsidP="00E873FA">
      <w:pPr>
        <w:numPr>
          <w:ilvl w:val="0"/>
          <w:numId w:val="5"/>
        </w:numPr>
        <w:spacing w:line="276" w:lineRule="auto"/>
        <w:jc w:val="both"/>
        <w:rPr>
          <w:rFonts w:ascii="Arial" w:hAnsi="Arial" w:cs="Arial"/>
          <w:sz w:val="22"/>
          <w:szCs w:val="22"/>
        </w:rPr>
      </w:pPr>
      <w:r w:rsidRPr="004A1A8D">
        <w:rPr>
          <w:rFonts w:ascii="Arial" w:hAnsi="Arial" w:cs="Arial"/>
          <w:sz w:val="22"/>
          <w:szCs w:val="22"/>
        </w:rPr>
        <w:t>radiološka kontaminacija ljudi, živali, rastlin, območja,</w:t>
      </w:r>
    </w:p>
    <w:p w14:paraId="55FF78D2" w14:textId="2C58C208" w:rsidR="002C11CB" w:rsidRPr="004A1A8D" w:rsidRDefault="002C11CB" w:rsidP="00E873FA">
      <w:pPr>
        <w:numPr>
          <w:ilvl w:val="0"/>
          <w:numId w:val="5"/>
        </w:numPr>
        <w:spacing w:line="276" w:lineRule="auto"/>
        <w:jc w:val="both"/>
        <w:rPr>
          <w:rFonts w:ascii="Arial" w:hAnsi="Arial" w:cs="Arial"/>
          <w:sz w:val="22"/>
          <w:szCs w:val="22"/>
        </w:rPr>
      </w:pPr>
      <w:r w:rsidRPr="004A1A8D">
        <w:rPr>
          <w:rFonts w:ascii="Arial" w:hAnsi="Arial" w:cs="Arial"/>
          <w:sz w:val="22"/>
          <w:szCs w:val="22"/>
        </w:rPr>
        <w:t xml:space="preserve">pojav radiacijske bolezni (predvsem pri pripadnikih intervencijskih enot), </w:t>
      </w:r>
    </w:p>
    <w:p w14:paraId="44CAE6E8" w14:textId="77777777" w:rsidR="002C11CB" w:rsidRPr="004A1A8D" w:rsidRDefault="002C11CB" w:rsidP="00E873FA">
      <w:pPr>
        <w:numPr>
          <w:ilvl w:val="0"/>
          <w:numId w:val="5"/>
        </w:numPr>
        <w:spacing w:line="276" w:lineRule="auto"/>
        <w:jc w:val="both"/>
        <w:rPr>
          <w:rFonts w:ascii="Arial" w:hAnsi="Arial" w:cs="Arial"/>
          <w:sz w:val="22"/>
          <w:szCs w:val="22"/>
        </w:rPr>
      </w:pPr>
      <w:r w:rsidRPr="004A1A8D">
        <w:rPr>
          <w:rFonts w:ascii="Arial" w:hAnsi="Arial" w:cs="Arial"/>
          <w:sz w:val="22"/>
          <w:szCs w:val="22"/>
        </w:rPr>
        <w:t xml:space="preserve">kemična kontaminacija ljudi, živali, rastlin, območja, </w:t>
      </w:r>
    </w:p>
    <w:p w14:paraId="37092B39" w14:textId="57F262D2" w:rsidR="002C11CB" w:rsidRPr="004A1A8D" w:rsidRDefault="002C11CB" w:rsidP="00E873FA">
      <w:pPr>
        <w:numPr>
          <w:ilvl w:val="0"/>
          <w:numId w:val="5"/>
        </w:numPr>
        <w:spacing w:line="276" w:lineRule="auto"/>
        <w:jc w:val="both"/>
        <w:rPr>
          <w:rFonts w:ascii="Arial" w:hAnsi="Arial" w:cs="Arial"/>
          <w:sz w:val="22"/>
          <w:szCs w:val="22"/>
        </w:rPr>
      </w:pPr>
      <w:r w:rsidRPr="004A1A8D">
        <w:rPr>
          <w:rFonts w:ascii="Arial" w:hAnsi="Arial" w:cs="Arial"/>
          <w:sz w:val="22"/>
          <w:szCs w:val="22"/>
        </w:rPr>
        <w:t>pojav</w:t>
      </w:r>
      <w:r w:rsidR="00404D54" w:rsidRPr="004A1A8D">
        <w:rPr>
          <w:rFonts w:ascii="Arial" w:hAnsi="Arial" w:cs="Arial"/>
          <w:sz w:val="22"/>
          <w:szCs w:val="22"/>
        </w:rPr>
        <w:t xml:space="preserve"> poškodb in </w:t>
      </w:r>
      <w:r w:rsidRPr="004A1A8D">
        <w:rPr>
          <w:rFonts w:ascii="Arial" w:hAnsi="Arial" w:cs="Arial"/>
          <w:sz w:val="22"/>
          <w:szCs w:val="22"/>
        </w:rPr>
        <w:t xml:space="preserve">smrtnih primerov, </w:t>
      </w:r>
    </w:p>
    <w:p w14:paraId="255FBA3D" w14:textId="4CFB4C07" w:rsidR="00404D54" w:rsidRPr="004A1A8D" w:rsidRDefault="00404D54" w:rsidP="00404D54">
      <w:pPr>
        <w:numPr>
          <w:ilvl w:val="0"/>
          <w:numId w:val="5"/>
        </w:numPr>
        <w:spacing w:line="276" w:lineRule="auto"/>
        <w:jc w:val="both"/>
        <w:rPr>
          <w:rFonts w:ascii="Arial" w:hAnsi="Arial" w:cs="Arial"/>
          <w:sz w:val="22"/>
          <w:szCs w:val="22"/>
        </w:rPr>
      </w:pPr>
      <w:r w:rsidRPr="004A1A8D">
        <w:rPr>
          <w:rFonts w:ascii="Arial" w:hAnsi="Arial" w:cs="Arial"/>
          <w:sz w:val="22"/>
          <w:szCs w:val="22"/>
        </w:rPr>
        <w:t>materialna škoda na javnih objektih in infrastrukturi,</w:t>
      </w:r>
    </w:p>
    <w:p w14:paraId="75CBF47C" w14:textId="08C5ED08" w:rsidR="002C11CB" w:rsidRPr="004A1A8D" w:rsidRDefault="002C11CB" w:rsidP="00E873FA">
      <w:pPr>
        <w:numPr>
          <w:ilvl w:val="0"/>
          <w:numId w:val="5"/>
        </w:numPr>
        <w:spacing w:line="276" w:lineRule="auto"/>
        <w:jc w:val="both"/>
        <w:rPr>
          <w:rFonts w:ascii="Arial" w:hAnsi="Arial" w:cs="Arial"/>
          <w:sz w:val="22"/>
          <w:szCs w:val="22"/>
        </w:rPr>
      </w:pPr>
      <w:r w:rsidRPr="004A1A8D">
        <w:rPr>
          <w:rFonts w:ascii="Arial" w:hAnsi="Arial" w:cs="Arial"/>
          <w:sz w:val="22"/>
          <w:szCs w:val="22"/>
        </w:rPr>
        <w:t>negativni psihološki učinki pri ljudeh</w:t>
      </w:r>
      <w:r w:rsidR="00DC49BD" w:rsidRPr="004A1A8D">
        <w:rPr>
          <w:rFonts w:ascii="Arial" w:hAnsi="Arial" w:cs="Arial"/>
          <w:sz w:val="22"/>
          <w:szCs w:val="22"/>
        </w:rPr>
        <w:t xml:space="preserve"> (žrtvah terorističnega napada in sorodnikih)</w:t>
      </w:r>
    </w:p>
    <w:p w14:paraId="32D17FD4" w14:textId="77777777" w:rsidR="001F3C53" w:rsidRPr="004A1A8D" w:rsidRDefault="001F3C53" w:rsidP="001F3C53">
      <w:pPr>
        <w:numPr>
          <w:ilvl w:val="0"/>
          <w:numId w:val="5"/>
        </w:numPr>
        <w:spacing w:line="276" w:lineRule="auto"/>
        <w:jc w:val="both"/>
        <w:rPr>
          <w:rFonts w:ascii="Arial" w:hAnsi="Arial" w:cs="Arial"/>
          <w:sz w:val="22"/>
          <w:szCs w:val="22"/>
        </w:rPr>
      </w:pPr>
      <w:r w:rsidRPr="004A1A8D">
        <w:rPr>
          <w:rFonts w:ascii="Arial" w:hAnsi="Arial" w:cs="Arial"/>
          <w:sz w:val="22"/>
          <w:szCs w:val="22"/>
        </w:rPr>
        <w:t>poškodovanje ali trajna izguba predmetov in objektov kulturne dediščine</w:t>
      </w:r>
    </w:p>
    <w:p w14:paraId="2C6F1D87" w14:textId="77777777" w:rsidR="002C11CB" w:rsidRPr="004A1A8D" w:rsidRDefault="002C11CB" w:rsidP="00E873FA">
      <w:pPr>
        <w:numPr>
          <w:ilvl w:val="0"/>
          <w:numId w:val="5"/>
        </w:numPr>
        <w:spacing w:line="276" w:lineRule="auto"/>
        <w:jc w:val="both"/>
        <w:rPr>
          <w:rFonts w:ascii="Arial" w:hAnsi="Arial" w:cs="Arial"/>
          <w:sz w:val="22"/>
          <w:szCs w:val="22"/>
        </w:rPr>
      </w:pPr>
      <w:r w:rsidRPr="004A1A8D">
        <w:rPr>
          <w:rFonts w:ascii="Arial" w:hAnsi="Arial" w:cs="Arial"/>
          <w:sz w:val="22"/>
          <w:szCs w:val="22"/>
        </w:rPr>
        <w:t xml:space="preserve">gospodarska škoda zaradi izpada proizvodnje, </w:t>
      </w:r>
    </w:p>
    <w:p w14:paraId="3DCC8DD9" w14:textId="1CA76D78" w:rsidR="002C11CB" w:rsidRPr="004A1A8D" w:rsidRDefault="002C11CB" w:rsidP="00E873FA">
      <w:pPr>
        <w:numPr>
          <w:ilvl w:val="0"/>
          <w:numId w:val="5"/>
        </w:numPr>
        <w:spacing w:line="276" w:lineRule="auto"/>
        <w:jc w:val="both"/>
        <w:rPr>
          <w:rFonts w:ascii="Arial" w:hAnsi="Arial" w:cs="Arial"/>
          <w:sz w:val="22"/>
          <w:szCs w:val="22"/>
        </w:rPr>
      </w:pPr>
      <w:r w:rsidRPr="004A1A8D">
        <w:rPr>
          <w:rFonts w:ascii="Arial" w:hAnsi="Arial" w:cs="Arial"/>
          <w:sz w:val="22"/>
          <w:szCs w:val="22"/>
        </w:rPr>
        <w:t>veliki stroški za preventivo, zatiranje in izkoreninjenje bolezni</w:t>
      </w:r>
      <w:r w:rsidR="00F67618" w:rsidRPr="004A1A8D">
        <w:rPr>
          <w:rFonts w:ascii="Arial" w:hAnsi="Arial" w:cs="Arial"/>
          <w:sz w:val="22"/>
          <w:szCs w:val="22"/>
        </w:rPr>
        <w:t xml:space="preserve"> in</w:t>
      </w:r>
    </w:p>
    <w:p w14:paraId="6B6A9472" w14:textId="5E1F4F7C" w:rsidR="002C11CB" w:rsidRPr="004A1A8D" w:rsidRDefault="002C11CB" w:rsidP="00E873FA">
      <w:pPr>
        <w:numPr>
          <w:ilvl w:val="0"/>
          <w:numId w:val="5"/>
        </w:numPr>
        <w:spacing w:line="276" w:lineRule="auto"/>
        <w:jc w:val="both"/>
        <w:rPr>
          <w:rFonts w:ascii="Arial" w:hAnsi="Arial" w:cs="Arial"/>
          <w:sz w:val="22"/>
          <w:szCs w:val="22"/>
        </w:rPr>
      </w:pPr>
      <w:r w:rsidRPr="004A1A8D">
        <w:rPr>
          <w:rFonts w:ascii="Arial" w:hAnsi="Arial" w:cs="Arial"/>
          <w:sz w:val="22"/>
          <w:szCs w:val="22"/>
        </w:rPr>
        <w:t xml:space="preserve">veliki stroški za radiološko in kemično dekontaminacijo okolja. </w:t>
      </w:r>
    </w:p>
    <w:p w14:paraId="49B9F30F" w14:textId="77777777" w:rsidR="009B7329" w:rsidRPr="004A1A8D" w:rsidRDefault="009B7329" w:rsidP="00E873FA">
      <w:pPr>
        <w:spacing w:line="276" w:lineRule="auto"/>
        <w:jc w:val="both"/>
        <w:rPr>
          <w:rFonts w:ascii="Arial" w:hAnsi="Arial" w:cs="Arial"/>
          <w:sz w:val="22"/>
          <w:szCs w:val="22"/>
        </w:rPr>
      </w:pPr>
    </w:p>
    <w:p w14:paraId="3A4041C3" w14:textId="68EE7AA8" w:rsidR="00D349F3" w:rsidRPr="004A1A8D" w:rsidRDefault="00D349F3" w:rsidP="004A1A8D">
      <w:pPr>
        <w:pStyle w:val="Naslov2"/>
        <w:rPr>
          <w:rFonts w:cs="Arial"/>
          <w:sz w:val="22"/>
          <w:szCs w:val="22"/>
        </w:rPr>
      </w:pPr>
      <w:bookmarkStart w:id="3" w:name="_Toc121401895"/>
      <w:r w:rsidRPr="004A1A8D">
        <w:rPr>
          <w:rFonts w:cs="Arial"/>
          <w:sz w:val="22"/>
          <w:szCs w:val="22"/>
        </w:rPr>
        <w:t>Verjetnost nastanka verižne nesreče</w:t>
      </w:r>
      <w:bookmarkEnd w:id="3"/>
    </w:p>
    <w:p w14:paraId="628023E9" w14:textId="77777777" w:rsidR="00D349F3" w:rsidRPr="004A1A8D" w:rsidRDefault="00D349F3" w:rsidP="00E873FA">
      <w:pPr>
        <w:spacing w:line="276" w:lineRule="auto"/>
        <w:rPr>
          <w:rFonts w:ascii="Arial" w:hAnsi="Arial" w:cs="Arial"/>
          <w:sz w:val="22"/>
          <w:szCs w:val="22"/>
        </w:rPr>
      </w:pPr>
    </w:p>
    <w:p w14:paraId="1FE47725" w14:textId="728D4014" w:rsidR="00D349F3" w:rsidRPr="004A1A8D" w:rsidRDefault="00D349F3" w:rsidP="00E873FA">
      <w:pPr>
        <w:spacing w:line="276" w:lineRule="auto"/>
        <w:jc w:val="both"/>
        <w:rPr>
          <w:rFonts w:ascii="Arial" w:hAnsi="Arial" w:cs="Arial"/>
          <w:sz w:val="22"/>
          <w:szCs w:val="22"/>
        </w:rPr>
      </w:pPr>
      <w:r w:rsidRPr="004A1A8D">
        <w:rPr>
          <w:rFonts w:ascii="Arial" w:hAnsi="Arial" w:cs="Arial"/>
          <w:sz w:val="22"/>
          <w:szCs w:val="22"/>
        </w:rPr>
        <w:t xml:space="preserve">Pri terorističnih napadih ni mogoče izključiti možnosti verižnih nesreč. Paleta kombinacij verižnih nesreč zaradi terorističnega napada je lahko, tudi zaradi velike raznolikosti mogočih terorističnih napadov, zelo široka in težko predvidljiva, vedno pa </w:t>
      </w:r>
      <w:r w:rsidR="00027EC8" w:rsidRPr="004A1A8D">
        <w:rPr>
          <w:rFonts w:ascii="Arial" w:hAnsi="Arial" w:cs="Arial"/>
          <w:sz w:val="22"/>
          <w:szCs w:val="22"/>
        </w:rPr>
        <w:t xml:space="preserve">je odvisna </w:t>
      </w:r>
      <w:r w:rsidRPr="004A1A8D">
        <w:rPr>
          <w:rFonts w:ascii="Arial" w:hAnsi="Arial" w:cs="Arial"/>
          <w:sz w:val="22"/>
          <w:szCs w:val="22"/>
        </w:rPr>
        <w:t xml:space="preserve">od vrste in načina ter izbranega cilja terorističnega napada. </w:t>
      </w:r>
    </w:p>
    <w:p w14:paraId="49FA5D18" w14:textId="77777777" w:rsidR="009000B6" w:rsidRPr="004A1A8D" w:rsidRDefault="009000B6" w:rsidP="00E873FA">
      <w:pPr>
        <w:spacing w:line="276" w:lineRule="auto"/>
        <w:jc w:val="both"/>
        <w:rPr>
          <w:rFonts w:ascii="Arial" w:hAnsi="Arial" w:cs="Arial"/>
          <w:sz w:val="22"/>
          <w:szCs w:val="22"/>
        </w:rPr>
      </w:pPr>
    </w:p>
    <w:p w14:paraId="6FD2536D" w14:textId="1942602F" w:rsidR="00C06B46" w:rsidRPr="004A1A8D" w:rsidRDefault="00E87F21" w:rsidP="004A1A8D">
      <w:pPr>
        <w:pStyle w:val="Naslov2"/>
        <w:rPr>
          <w:rFonts w:cs="Arial"/>
          <w:sz w:val="22"/>
          <w:szCs w:val="22"/>
        </w:rPr>
      </w:pPr>
      <w:bookmarkStart w:id="4" w:name="_Toc121401673"/>
      <w:bookmarkStart w:id="5" w:name="_Toc121401896"/>
      <w:bookmarkStart w:id="6" w:name="_Toc121401897"/>
      <w:bookmarkEnd w:id="4"/>
      <w:bookmarkEnd w:id="5"/>
      <w:r w:rsidRPr="004A1A8D">
        <w:rPr>
          <w:rFonts w:cs="Arial"/>
          <w:sz w:val="22"/>
          <w:szCs w:val="22"/>
        </w:rPr>
        <w:t>Sklepne ugotovitve</w:t>
      </w:r>
      <w:bookmarkEnd w:id="6"/>
    </w:p>
    <w:p w14:paraId="5B41B0BC" w14:textId="4CD26EDC" w:rsidR="005D506D" w:rsidRPr="004A1A8D" w:rsidRDefault="005D506D" w:rsidP="00E873FA">
      <w:pPr>
        <w:pStyle w:val="Telobesedila2"/>
        <w:spacing w:line="276" w:lineRule="auto"/>
        <w:rPr>
          <w:rFonts w:ascii="Arial" w:hAnsi="Arial" w:cs="Arial"/>
          <w:i w:val="0"/>
          <w:sz w:val="22"/>
          <w:szCs w:val="22"/>
        </w:rPr>
      </w:pPr>
    </w:p>
    <w:p w14:paraId="4D3DD46D" w14:textId="461E6202" w:rsidR="00C06B46" w:rsidRPr="004A1A8D" w:rsidRDefault="000E0F9D" w:rsidP="00E873FA">
      <w:pPr>
        <w:pStyle w:val="Telobesedila2"/>
        <w:spacing w:line="276" w:lineRule="auto"/>
        <w:rPr>
          <w:rFonts w:ascii="Arial" w:hAnsi="Arial" w:cs="Arial"/>
          <w:i w:val="0"/>
          <w:sz w:val="22"/>
          <w:szCs w:val="22"/>
        </w:rPr>
      </w:pPr>
      <w:r w:rsidRPr="004A1A8D">
        <w:rPr>
          <w:rFonts w:ascii="Arial" w:hAnsi="Arial" w:cs="Arial"/>
          <w:i w:val="0"/>
          <w:sz w:val="22"/>
          <w:szCs w:val="22"/>
        </w:rPr>
        <w:t>R</w:t>
      </w:r>
      <w:r w:rsidR="00E87F21" w:rsidRPr="004A1A8D">
        <w:rPr>
          <w:rFonts w:ascii="Arial" w:hAnsi="Arial" w:cs="Arial"/>
          <w:i w:val="0"/>
          <w:sz w:val="22"/>
          <w:szCs w:val="22"/>
        </w:rPr>
        <w:t>S</w:t>
      </w:r>
      <w:r w:rsidR="0018583F" w:rsidRPr="004A1A8D">
        <w:rPr>
          <w:rFonts w:ascii="Arial" w:hAnsi="Arial" w:cs="Arial"/>
          <w:i w:val="0"/>
          <w:sz w:val="22"/>
          <w:szCs w:val="22"/>
        </w:rPr>
        <w:t xml:space="preserve"> spada med države z nizko stopnjo ogroženosti </w:t>
      </w:r>
      <w:r w:rsidR="00E87F21" w:rsidRPr="004A1A8D">
        <w:rPr>
          <w:rFonts w:ascii="Arial" w:hAnsi="Arial" w:cs="Arial"/>
          <w:i w:val="0"/>
          <w:sz w:val="22"/>
          <w:szCs w:val="22"/>
        </w:rPr>
        <w:t xml:space="preserve">zaradi </w:t>
      </w:r>
      <w:r w:rsidR="001F7F35" w:rsidRPr="004A1A8D">
        <w:rPr>
          <w:rFonts w:ascii="Arial" w:hAnsi="Arial" w:cs="Arial"/>
          <w:i w:val="0"/>
          <w:sz w:val="22"/>
          <w:szCs w:val="22"/>
        </w:rPr>
        <w:t xml:space="preserve">uporabe orožij ali sredstev za množično uničevanje v teroristične namene oziroma terorističnem napadu s klasičnimi sredstvi. </w:t>
      </w:r>
      <w:r w:rsidR="00E87F21" w:rsidRPr="004A1A8D">
        <w:rPr>
          <w:rFonts w:ascii="Arial" w:hAnsi="Arial" w:cs="Arial"/>
          <w:i w:val="0"/>
          <w:sz w:val="22"/>
          <w:szCs w:val="22"/>
        </w:rPr>
        <w:t xml:space="preserve">Ne glede na to ni mogoče izključiti možnosti, da je lahko tudi </w:t>
      </w:r>
      <w:r w:rsidRPr="004A1A8D">
        <w:rPr>
          <w:rFonts w:ascii="Arial" w:hAnsi="Arial" w:cs="Arial"/>
          <w:i w:val="0"/>
          <w:sz w:val="22"/>
          <w:szCs w:val="22"/>
        </w:rPr>
        <w:t>R</w:t>
      </w:r>
      <w:r w:rsidR="00E87F21" w:rsidRPr="004A1A8D">
        <w:rPr>
          <w:rFonts w:ascii="Arial" w:hAnsi="Arial" w:cs="Arial"/>
          <w:i w:val="0"/>
          <w:sz w:val="22"/>
          <w:szCs w:val="22"/>
        </w:rPr>
        <w:t>S tarča terorističnih napadov oziroma</w:t>
      </w:r>
      <w:r w:rsidR="00375A94" w:rsidRPr="004A1A8D">
        <w:rPr>
          <w:rFonts w:ascii="Arial" w:hAnsi="Arial" w:cs="Arial"/>
          <w:i w:val="0"/>
          <w:sz w:val="22"/>
          <w:szCs w:val="22"/>
        </w:rPr>
        <w:t>,</w:t>
      </w:r>
      <w:r w:rsidR="00E87F21" w:rsidRPr="004A1A8D">
        <w:rPr>
          <w:rFonts w:ascii="Arial" w:hAnsi="Arial" w:cs="Arial"/>
          <w:i w:val="0"/>
          <w:sz w:val="22"/>
          <w:szCs w:val="22"/>
        </w:rPr>
        <w:t xml:space="preserve"> da se taki napadi lahko zgodijo v sosednjih </w:t>
      </w:r>
      <w:r w:rsidR="005D433C" w:rsidRPr="004A1A8D">
        <w:rPr>
          <w:rFonts w:ascii="Arial" w:hAnsi="Arial" w:cs="Arial"/>
          <w:i w:val="0"/>
          <w:sz w:val="22"/>
          <w:szCs w:val="22"/>
        </w:rPr>
        <w:t>državah</w:t>
      </w:r>
      <w:r w:rsidR="00E87F21" w:rsidRPr="004A1A8D">
        <w:rPr>
          <w:rFonts w:ascii="Arial" w:hAnsi="Arial" w:cs="Arial"/>
          <w:i w:val="0"/>
          <w:sz w:val="22"/>
          <w:szCs w:val="22"/>
        </w:rPr>
        <w:t xml:space="preserve">, vplivajo pa lahko tudi na </w:t>
      </w:r>
      <w:r w:rsidRPr="004A1A8D">
        <w:rPr>
          <w:rFonts w:ascii="Arial" w:hAnsi="Arial" w:cs="Arial"/>
          <w:i w:val="0"/>
          <w:sz w:val="22"/>
          <w:szCs w:val="22"/>
        </w:rPr>
        <w:t>R</w:t>
      </w:r>
      <w:r w:rsidR="00E87F21" w:rsidRPr="004A1A8D">
        <w:rPr>
          <w:rFonts w:ascii="Arial" w:hAnsi="Arial" w:cs="Arial"/>
          <w:i w:val="0"/>
          <w:sz w:val="22"/>
          <w:szCs w:val="22"/>
        </w:rPr>
        <w:t xml:space="preserve">S. </w:t>
      </w:r>
    </w:p>
    <w:p w14:paraId="580B421F" w14:textId="02B22150" w:rsidR="00C06B46" w:rsidRPr="004A1A8D" w:rsidRDefault="00C06B46" w:rsidP="00E873FA">
      <w:pPr>
        <w:pStyle w:val="Telobesedila2"/>
        <w:spacing w:line="276" w:lineRule="auto"/>
        <w:rPr>
          <w:rFonts w:ascii="Arial" w:hAnsi="Arial" w:cs="Arial"/>
          <w:i w:val="0"/>
          <w:sz w:val="22"/>
          <w:szCs w:val="22"/>
        </w:rPr>
      </w:pPr>
      <w:bookmarkStart w:id="7" w:name="_GoBack"/>
    </w:p>
    <w:bookmarkEnd w:id="7"/>
    <w:p w14:paraId="42F48803" w14:textId="22B3EDB4" w:rsidR="00C06B46" w:rsidRPr="004A1A8D" w:rsidRDefault="00E87F21" w:rsidP="00E873FA">
      <w:pPr>
        <w:pStyle w:val="Telobesedila2"/>
        <w:spacing w:line="276" w:lineRule="auto"/>
        <w:rPr>
          <w:rFonts w:ascii="Arial" w:hAnsi="Arial" w:cs="Arial"/>
          <w:i w:val="0"/>
          <w:sz w:val="22"/>
          <w:szCs w:val="22"/>
        </w:rPr>
      </w:pPr>
      <w:r w:rsidRPr="004A1A8D">
        <w:rPr>
          <w:rFonts w:ascii="Arial" w:hAnsi="Arial" w:cs="Arial"/>
          <w:i w:val="0"/>
          <w:sz w:val="22"/>
          <w:szCs w:val="22"/>
        </w:rPr>
        <w:t xml:space="preserve">V </w:t>
      </w:r>
      <w:r w:rsidR="000E0F9D" w:rsidRPr="004A1A8D">
        <w:rPr>
          <w:rFonts w:ascii="Arial" w:hAnsi="Arial" w:cs="Arial"/>
          <w:i w:val="0"/>
          <w:sz w:val="22"/>
          <w:szCs w:val="22"/>
        </w:rPr>
        <w:t>RS</w:t>
      </w:r>
      <w:r w:rsidRPr="004A1A8D">
        <w:rPr>
          <w:rFonts w:ascii="Arial" w:hAnsi="Arial" w:cs="Arial"/>
          <w:i w:val="0"/>
          <w:sz w:val="22"/>
          <w:szCs w:val="22"/>
        </w:rPr>
        <w:t xml:space="preserve"> ni velike verjetnosti, da pride do namenskega povzročanja škode in ogrožanja z uporabo radioaktivnih in jedrskih snovi. V preteklosti ni bilo zaznanih aktivnosti te vrste. Podobno velja za uporabo kemijskih in bioloških sredstev. Obstaja pa verjetnost takih pojavov tudi izven </w:t>
      </w:r>
      <w:r w:rsidR="000E0F9D" w:rsidRPr="004A1A8D">
        <w:rPr>
          <w:rFonts w:ascii="Arial" w:hAnsi="Arial" w:cs="Arial"/>
          <w:i w:val="0"/>
          <w:sz w:val="22"/>
          <w:szCs w:val="22"/>
        </w:rPr>
        <w:t>R</w:t>
      </w:r>
      <w:r w:rsidRPr="004A1A8D">
        <w:rPr>
          <w:rFonts w:ascii="Arial" w:hAnsi="Arial" w:cs="Arial"/>
          <w:i w:val="0"/>
          <w:sz w:val="22"/>
          <w:szCs w:val="22"/>
        </w:rPr>
        <w:t xml:space="preserve">S, ki bi lahko ogrozili ljudi, premoženje in okolje v </w:t>
      </w:r>
      <w:r w:rsidR="000E0F9D" w:rsidRPr="004A1A8D">
        <w:rPr>
          <w:rFonts w:ascii="Arial" w:hAnsi="Arial" w:cs="Arial"/>
          <w:i w:val="0"/>
          <w:sz w:val="22"/>
          <w:szCs w:val="22"/>
        </w:rPr>
        <w:t>R</w:t>
      </w:r>
      <w:r w:rsidRPr="004A1A8D">
        <w:rPr>
          <w:rFonts w:ascii="Arial" w:hAnsi="Arial" w:cs="Arial"/>
          <w:i w:val="0"/>
          <w:sz w:val="22"/>
          <w:szCs w:val="22"/>
        </w:rPr>
        <w:t xml:space="preserve">S. </w:t>
      </w:r>
    </w:p>
    <w:p w14:paraId="3A12B262" w14:textId="776E9FCD" w:rsidR="00C06B46" w:rsidRPr="004A1A8D" w:rsidRDefault="00C06B46" w:rsidP="00E873FA">
      <w:pPr>
        <w:pStyle w:val="Telobesedila2"/>
        <w:spacing w:line="276" w:lineRule="auto"/>
        <w:rPr>
          <w:rFonts w:ascii="Arial" w:hAnsi="Arial" w:cs="Arial"/>
          <w:i w:val="0"/>
          <w:sz w:val="22"/>
          <w:szCs w:val="22"/>
        </w:rPr>
      </w:pPr>
    </w:p>
    <w:p w14:paraId="7A522487" w14:textId="7F998BA0" w:rsidR="00C06B46" w:rsidRPr="004A1A8D" w:rsidRDefault="00E87F21" w:rsidP="00E873FA">
      <w:pPr>
        <w:pStyle w:val="Telobesedila2"/>
        <w:spacing w:line="276" w:lineRule="auto"/>
        <w:rPr>
          <w:rFonts w:ascii="Arial" w:hAnsi="Arial" w:cs="Arial"/>
          <w:i w:val="0"/>
          <w:sz w:val="22"/>
          <w:szCs w:val="22"/>
        </w:rPr>
      </w:pPr>
      <w:r w:rsidRPr="004A1A8D">
        <w:rPr>
          <w:rFonts w:ascii="Arial" w:hAnsi="Arial" w:cs="Arial"/>
          <w:i w:val="0"/>
          <w:sz w:val="22"/>
          <w:szCs w:val="22"/>
        </w:rPr>
        <w:t>Terorističnih napadov s klasičnimi sredstvi, kjer so lahko tarča različni javni, infrastrukturni in drugi objekti kritične infrastrukture, prav tako ni mogoče izključiti. Zato je treba v pomembnejših objektih uvesti oziroma upoštevati osnovne varnostne ukrepe za preprečevanje tovrstnih dogodkov. Ob povečani nevarnosti terorističnih napadov je v teh</w:t>
      </w:r>
      <w:r w:rsidRPr="004A1A8D">
        <w:rPr>
          <w:rFonts w:ascii="Arial" w:hAnsi="Arial" w:cs="Arial"/>
          <w:i w:val="0"/>
          <w:color w:val="0000FF"/>
          <w:sz w:val="22"/>
          <w:szCs w:val="22"/>
        </w:rPr>
        <w:t xml:space="preserve"> </w:t>
      </w:r>
      <w:r w:rsidRPr="004A1A8D">
        <w:rPr>
          <w:rFonts w:ascii="Arial" w:hAnsi="Arial" w:cs="Arial"/>
          <w:i w:val="0"/>
          <w:sz w:val="22"/>
          <w:szCs w:val="22"/>
        </w:rPr>
        <w:t>objektih treba uvesti dodatne ali posebne ukrepe varovanja oziroma preprečevanj</w:t>
      </w:r>
      <w:r w:rsidR="00404D54" w:rsidRPr="004A1A8D">
        <w:rPr>
          <w:rFonts w:ascii="Arial" w:hAnsi="Arial" w:cs="Arial"/>
          <w:i w:val="0"/>
          <w:sz w:val="22"/>
          <w:szCs w:val="22"/>
        </w:rPr>
        <w:t xml:space="preserve">a </w:t>
      </w:r>
      <w:r w:rsidRPr="004A1A8D">
        <w:rPr>
          <w:rFonts w:ascii="Arial" w:hAnsi="Arial" w:cs="Arial"/>
          <w:i w:val="0"/>
          <w:sz w:val="22"/>
          <w:szCs w:val="22"/>
        </w:rPr>
        <w:t xml:space="preserve"> terorističnih napadov.</w:t>
      </w:r>
    </w:p>
    <w:p w14:paraId="3C504176" w14:textId="75AD85BE" w:rsidR="00C06B46" w:rsidRPr="004A1A8D" w:rsidRDefault="00C06B46" w:rsidP="00E873FA">
      <w:pPr>
        <w:pStyle w:val="Telobesedila2"/>
        <w:spacing w:line="276" w:lineRule="auto"/>
        <w:rPr>
          <w:rFonts w:ascii="Arial" w:hAnsi="Arial" w:cs="Arial"/>
          <w:i w:val="0"/>
          <w:sz w:val="22"/>
          <w:szCs w:val="22"/>
        </w:rPr>
      </w:pPr>
    </w:p>
    <w:p w14:paraId="6DEC0D6D" w14:textId="45495CB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V </w:t>
      </w:r>
      <w:r w:rsidR="000E0F9D" w:rsidRPr="004A1A8D">
        <w:rPr>
          <w:rFonts w:ascii="Arial" w:hAnsi="Arial" w:cs="Arial"/>
          <w:sz w:val="22"/>
          <w:szCs w:val="22"/>
        </w:rPr>
        <w:t>R</w:t>
      </w:r>
      <w:r w:rsidRPr="004A1A8D">
        <w:rPr>
          <w:rFonts w:ascii="Arial" w:hAnsi="Arial" w:cs="Arial"/>
          <w:sz w:val="22"/>
          <w:szCs w:val="22"/>
        </w:rPr>
        <w:t xml:space="preserve">S je treba zagotoviti pripravljenost na pojav terorizma, ki bo primerljiva z ostalimi državami v Evropi in svetu. Pri tem se mora </w:t>
      </w:r>
      <w:r w:rsidR="000E0F9D" w:rsidRPr="004A1A8D">
        <w:rPr>
          <w:rFonts w:ascii="Arial" w:hAnsi="Arial" w:cs="Arial"/>
          <w:sz w:val="22"/>
          <w:szCs w:val="22"/>
        </w:rPr>
        <w:t>R</w:t>
      </w:r>
      <w:r w:rsidRPr="004A1A8D">
        <w:rPr>
          <w:rFonts w:ascii="Arial" w:hAnsi="Arial" w:cs="Arial"/>
          <w:sz w:val="22"/>
          <w:szCs w:val="22"/>
        </w:rPr>
        <w:t>S povezovati s sosednjimi in drugimi državami ter mednarodnimi organizacijami.</w:t>
      </w:r>
    </w:p>
    <w:p w14:paraId="13CC0C55" w14:textId="1AED9767" w:rsidR="00C06B46" w:rsidRPr="004A1A8D" w:rsidRDefault="00C06B46" w:rsidP="00E873FA">
      <w:pPr>
        <w:spacing w:line="276" w:lineRule="auto"/>
        <w:jc w:val="both"/>
        <w:rPr>
          <w:rFonts w:ascii="Arial" w:hAnsi="Arial" w:cs="Arial"/>
          <w:sz w:val="22"/>
          <w:szCs w:val="22"/>
        </w:rPr>
      </w:pPr>
    </w:p>
    <w:p w14:paraId="2667CAFC" w14:textId="77777777" w:rsidR="00C06B46" w:rsidRPr="004A1A8D" w:rsidRDefault="00C06B46" w:rsidP="00E873FA">
      <w:pPr>
        <w:spacing w:line="276" w:lineRule="auto"/>
        <w:jc w:val="both"/>
        <w:rPr>
          <w:rFonts w:ascii="Arial" w:hAnsi="Arial" w:cs="Arial"/>
          <w:sz w:val="22"/>
          <w:szCs w:val="22"/>
        </w:rPr>
      </w:pPr>
    </w:p>
    <w:p w14:paraId="76E2DD11" w14:textId="77777777" w:rsidR="0014174D" w:rsidRPr="004A1A8D" w:rsidRDefault="0014174D" w:rsidP="00E873FA">
      <w:pPr>
        <w:spacing w:line="276" w:lineRule="auto"/>
        <w:rPr>
          <w:rFonts w:ascii="Arial" w:hAnsi="Arial" w:cs="Arial"/>
          <w:sz w:val="22"/>
          <w:szCs w:val="22"/>
        </w:rPr>
      </w:pPr>
      <w:r w:rsidRPr="004A1A8D">
        <w:rPr>
          <w:rFonts w:ascii="Arial" w:hAnsi="Arial" w:cs="Arial"/>
          <w:sz w:val="22"/>
          <w:szCs w:val="22"/>
        </w:rPr>
        <w:br w:type="page"/>
      </w:r>
    </w:p>
    <w:p w14:paraId="747EB6AD" w14:textId="2A0BA65D" w:rsidR="00C06B46" w:rsidRPr="00F919B6" w:rsidRDefault="00E87F21" w:rsidP="00E873FA">
      <w:pPr>
        <w:pStyle w:val="Naslov1"/>
        <w:spacing w:line="276" w:lineRule="auto"/>
      </w:pPr>
      <w:bookmarkStart w:id="8" w:name="_Toc121401898"/>
      <w:r w:rsidRPr="00E87F21">
        <w:lastRenderedPageBreak/>
        <w:t>OBSEG NAČRTOVANJA</w:t>
      </w:r>
      <w:bookmarkEnd w:id="8"/>
    </w:p>
    <w:p w14:paraId="3C3313BE" w14:textId="77777777" w:rsidR="00C06B46" w:rsidRDefault="00C06B46" w:rsidP="00E873FA">
      <w:pPr>
        <w:spacing w:line="276" w:lineRule="auto"/>
        <w:jc w:val="both"/>
        <w:rPr>
          <w:rFonts w:ascii="Arial" w:hAnsi="Arial" w:cs="Arial"/>
          <w:b/>
          <w:sz w:val="20"/>
          <w:szCs w:val="20"/>
        </w:rPr>
      </w:pPr>
    </w:p>
    <w:p w14:paraId="0E893479" w14:textId="404A0811" w:rsidR="00C06B46" w:rsidRPr="004A1A8D" w:rsidRDefault="00E87F21" w:rsidP="004A1A8D">
      <w:pPr>
        <w:pStyle w:val="Naslov2"/>
        <w:rPr>
          <w:rFonts w:cs="Arial"/>
          <w:sz w:val="22"/>
          <w:szCs w:val="22"/>
        </w:rPr>
      </w:pPr>
      <w:bookmarkStart w:id="9" w:name="_Toc121401676"/>
      <w:bookmarkStart w:id="10" w:name="_Toc121401899"/>
      <w:bookmarkEnd w:id="9"/>
      <w:bookmarkEnd w:id="10"/>
      <w:r w:rsidRPr="004A1A8D">
        <w:rPr>
          <w:rFonts w:cs="Arial"/>
          <w:sz w:val="22"/>
          <w:szCs w:val="22"/>
        </w:rPr>
        <w:t xml:space="preserve"> </w:t>
      </w:r>
      <w:bookmarkStart w:id="11" w:name="_Toc121401900"/>
      <w:r w:rsidR="00BA1794" w:rsidRPr="004A1A8D">
        <w:rPr>
          <w:rFonts w:cs="Arial"/>
          <w:sz w:val="22"/>
          <w:szCs w:val="22"/>
        </w:rPr>
        <w:t>R</w:t>
      </w:r>
      <w:r w:rsidRPr="004A1A8D">
        <w:rPr>
          <w:rFonts w:cs="Arial"/>
          <w:sz w:val="22"/>
          <w:szCs w:val="22"/>
        </w:rPr>
        <w:t>avni načrtovanja</w:t>
      </w:r>
      <w:bookmarkEnd w:id="11"/>
    </w:p>
    <w:p w14:paraId="4445723B" w14:textId="77777777" w:rsidR="00AB34A8" w:rsidRPr="004A1A8D" w:rsidRDefault="00AB34A8" w:rsidP="00E873FA">
      <w:pPr>
        <w:spacing w:line="276" w:lineRule="auto"/>
        <w:jc w:val="both"/>
        <w:rPr>
          <w:rFonts w:ascii="Arial" w:hAnsi="Arial" w:cs="Arial"/>
          <w:noProof/>
          <w:sz w:val="22"/>
          <w:szCs w:val="22"/>
        </w:rPr>
      </w:pPr>
    </w:p>
    <w:p w14:paraId="5CC2D4B0" w14:textId="3B23FA27" w:rsidR="00215B8C" w:rsidRPr="004A1A8D" w:rsidRDefault="00E87F21" w:rsidP="00E873FA">
      <w:pPr>
        <w:spacing w:line="276" w:lineRule="auto"/>
        <w:rPr>
          <w:rFonts w:ascii="Arial" w:hAnsi="Arial" w:cs="Arial"/>
          <w:sz w:val="22"/>
          <w:szCs w:val="22"/>
        </w:rPr>
      </w:pPr>
      <w:r w:rsidRPr="004A1A8D">
        <w:rPr>
          <w:rFonts w:ascii="Arial" w:hAnsi="Arial" w:cs="Arial"/>
          <w:sz w:val="22"/>
          <w:szCs w:val="22"/>
        </w:rPr>
        <w:t xml:space="preserve">Načrt </w:t>
      </w:r>
      <w:r w:rsidR="00215B8C" w:rsidRPr="004A1A8D">
        <w:rPr>
          <w:rFonts w:ascii="Arial" w:hAnsi="Arial" w:cs="Arial"/>
          <w:sz w:val="22"/>
          <w:szCs w:val="22"/>
        </w:rPr>
        <w:t xml:space="preserve">oziroma dele načrta </w:t>
      </w:r>
      <w:r w:rsidRPr="004A1A8D">
        <w:rPr>
          <w:rFonts w:ascii="Arial" w:hAnsi="Arial" w:cs="Arial"/>
          <w:sz w:val="22"/>
          <w:szCs w:val="22"/>
        </w:rPr>
        <w:t>izdelajo</w:t>
      </w:r>
      <w:r w:rsidR="00215B8C" w:rsidRPr="004A1A8D">
        <w:rPr>
          <w:rFonts w:ascii="Arial" w:hAnsi="Arial" w:cs="Arial"/>
          <w:sz w:val="22"/>
          <w:szCs w:val="22"/>
        </w:rPr>
        <w:t>:</w:t>
      </w:r>
    </w:p>
    <w:p w14:paraId="5228331B" w14:textId="70E617CA" w:rsidR="00215B8C" w:rsidRPr="004A1A8D" w:rsidRDefault="00E87F21" w:rsidP="00E873FA">
      <w:pPr>
        <w:pStyle w:val="Odstavekseznama"/>
        <w:numPr>
          <w:ilvl w:val="0"/>
          <w:numId w:val="5"/>
        </w:numPr>
        <w:spacing w:line="276" w:lineRule="auto"/>
        <w:ind w:left="714" w:hanging="357"/>
        <w:rPr>
          <w:rFonts w:ascii="Arial" w:hAnsi="Arial" w:cs="Arial"/>
          <w:sz w:val="22"/>
          <w:szCs w:val="22"/>
        </w:rPr>
      </w:pPr>
      <w:r w:rsidRPr="004A1A8D">
        <w:rPr>
          <w:rFonts w:ascii="Arial" w:hAnsi="Arial" w:cs="Arial"/>
          <w:sz w:val="22"/>
          <w:szCs w:val="22"/>
        </w:rPr>
        <w:t>država</w:t>
      </w:r>
      <w:r w:rsidR="00215B8C" w:rsidRPr="004A1A8D">
        <w:rPr>
          <w:rFonts w:ascii="Arial" w:hAnsi="Arial" w:cs="Arial"/>
          <w:sz w:val="22"/>
          <w:szCs w:val="22"/>
        </w:rPr>
        <w:t xml:space="preserve"> - URSZR v sodelovanju z ministrstvi, vladnimi službami in drugimi pristojnimi organi,</w:t>
      </w:r>
    </w:p>
    <w:p w14:paraId="79133059" w14:textId="67126E5E" w:rsidR="00215B8C" w:rsidRPr="004A1A8D" w:rsidRDefault="00215B8C" w:rsidP="00E873FA">
      <w:pPr>
        <w:pStyle w:val="Odstavekseznama"/>
        <w:numPr>
          <w:ilvl w:val="0"/>
          <w:numId w:val="5"/>
        </w:numPr>
        <w:spacing w:line="276" w:lineRule="auto"/>
        <w:ind w:left="714" w:hanging="357"/>
        <w:rPr>
          <w:rFonts w:ascii="Arial" w:hAnsi="Arial" w:cs="Arial"/>
          <w:sz w:val="22"/>
          <w:szCs w:val="22"/>
        </w:rPr>
      </w:pPr>
      <w:r w:rsidRPr="004A1A8D">
        <w:rPr>
          <w:rFonts w:ascii="Arial" w:hAnsi="Arial" w:cs="Arial"/>
          <w:sz w:val="22"/>
          <w:szCs w:val="22"/>
        </w:rPr>
        <w:t>izpostave URSZR (v nadalj</w:t>
      </w:r>
      <w:r w:rsidR="00833BFB" w:rsidRPr="004A1A8D">
        <w:rPr>
          <w:rFonts w:ascii="Arial" w:hAnsi="Arial" w:cs="Arial"/>
          <w:sz w:val="22"/>
          <w:szCs w:val="22"/>
        </w:rPr>
        <w:t>evanju</w:t>
      </w:r>
      <w:r w:rsidRPr="004A1A8D">
        <w:rPr>
          <w:rFonts w:ascii="Arial" w:hAnsi="Arial" w:cs="Arial"/>
          <w:sz w:val="22"/>
          <w:szCs w:val="22"/>
        </w:rPr>
        <w:t>: regije)</w:t>
      </w:r>
      <w:r w:rsidR="0018583F" w:rsidRPr="004A1A8D">
        <w:rPr>
          <w:rFonts w:ascii="Arial" w:hAnsi="Arial" w:cs="Arial"/>
          <w:sz w:val="22"/>
          <w:szCs w:val="22"/>
        </w:rPr>
        <w:t xml:space="preserve"> in</w:t>
      </w:r>
    </w:p>
    <w:p w14:paraId="0CCD88CA" w14:textId="5678AE24" w:rsidR="00215B8C" w:rsidRPr="004A1A8D" w:rsidRDefault="008271C5" w:rsidP="004A1A8D">
      <w:pPr>
        <w:pStyle w:val="Odstavekseznama"/>
        <w:numPr>
          <w:ilvl w:val="0"/>
          <w:numId w:val="5"/>
        </w:numPr>
        <w:ind w:left="709" w:hanging="283"/>
        <w:rPr>
          <w:rFonts w:ascii="Arial" w:hAnsi="Arial" w:cs="Arial"/>
          <w:sz w:val="22"/>
          <w:szCs w:val="22"/>
        </w:rPr>
      </w:pPr>
      <w:r w:rsidRPr="004A1A8D">
        <w:rPr>
          <w:rFonts w:ascii="Arial" w:hAnsi="Arial" w:cs="Arial"/>
          <w:sz w:val="22"/>
          <w:szCs w:val="22"/>
        </w:rPr>
        <w:t>občine</w:t>
      </w:r>
      <w:r w:rsidR="00DA4CDE" w:rsidRPr="004A1A8D">
        <w:rPr>
          <w:rFonts w:ascii="Arial" w:hAnsi="Arial" w:cs="Arial"/>
          <w:sz w:val="22"/>
          <w:szCs w:val="22"/>
        </w:rPr>
        <w:t>.</w:t>
      </w:r>
      <w:r w:rsidR="007872B8" w:rsidRPr="004A1A8D">
        <w:rPr>
          <w:rFonts w:ascii="Arial" w:hAnsi="Arial" w:cs="Arial"/>
          <w:sz w:val="22"/>
          <w:szCs w:val="22"/>
        </w:rPr>
        <w:t xml:space="preserve"> </w:t>
      </w:r>
    </w:p>
    <w:p w14:paraId="2E8C74B2" w14:textId="77777777" w:rsidR="00F5787D" w:rsidRPr="004A1A8D" w:rsidRDefault="00F5787D" w:rsidP="00E873FA">
      <w:pPr>
        <w:pStyle w:val="Telobesedila2"/>
        <w:spacing w:line="276" w:lineRule="auto"/>
        <w:rPr>
          <w:rFonts w:ascii="Arial" w:hAnsi="Arial" w:cs="Arial"/>
          <w:i w:val="0"/>
          <w:sz w:val="22"/>
          <w:szCs w:val="22"/>
        </w:rPr>
      </w:pPr>
    </w:p>
    <w:p w14:paraId="2CAEB336" w14:textId="73D29386" w:rsidR="00291E30" w:rsidRPr="004A1A8D" w:rsidRDefault="00215B8C" w:rsidP="00E873FA">
      <w:pPr>
        <w:pStyle w:val="Telobesedila2"/>
        <w:spacing w:line="276" w:lineRule="auto"/>
        <w:rPr>
          <w:rFonts w:ascii="Arial" w:hAnsi="Arial" w:cs="Arial"/>
          <w:i w:val="0"/>
          <w:sz w:val="22"/>
          <w:szCs w:val="22"/>
        </w:rPr>
      </w:pPr>
      <w:r w:rsidRPr="004A1A8D">
        <w:rPr>
          <w:rFonts w:ascii="Arial" w:hAnsi="Arial" w:cs="Arial"/>
          <w:i w:val="0"/>
          <w:sz w:val="22"/>
          <w:szCs w:val="22"/>
        </w:rPr>
        <w:t xml:space="preserve">Obveznost izdelave načrta oziroma dela načrta zaščite in reševanja za posameznega nosilca načrtovanja je opredeljena glede na Oceno ogroženosti Republike Slovenije zaradi terorizma, verzija 1.0 </w:t>
      </w:r>
      <w:r w:rsidR="0018583F" w:rsidRPr="004A1A8D">
        <w:rPr>
          <w:rFonts w:ascii="Arial" w:hAnsi="Arial" w:cs="Arial"/>
          <w:i w:val="0"/>
          <w:sz w:val="22"/>
          <w:szCs w:val="22"/>
        </w:rPr>
        <w:t xml:space="preserve">v kateri so regije in občine v skladu s kriteriji razvrščene v 5 razredov </w:t>
      </w:r>
      <w:r w:rsidR="0061128B" w:rsidRPr="004A1A8D">
        <w:rPr>
          <w:rFonts w:ascii="Arial" w:hAnsi="Arial" w:cs="Arial"/>
          <w:i w:val="0"/>
          <w:sz w:val="22"/>
          <w:szCs w:val="22"/>
        </w:rPr>
        <w:t>ogroženosti</w:t>
      </w:r>
      <w:r w:rsidR="0018583F" w:rsidRPr="004A1A8D">
        <w:rPr>
          <w:rFonts w:ascii="Arial" w:hAnsi="Arial" w:cs="Arial"/>
          <w:i w:val="0"/>
          <w:sz w:val="22"/>
          <w:szCs w:val="22"/>
        </w:rPr>
        <w:t xml:space="preserve">. </w:t>
      </w:r>
    </w:p>
    <w:p w14:paraId="26FCFB3D" w14:textId="7EB56F53" w:rsidR="00215B8C" w:rsidRPr="004A1A8D" w:rsidRDefault="00215B8C" w:rsidP="00E873FA">
      <w:pPr>
        <w:pStyle w:val="Telobesedila2"/>
        <w:spacing w:line="276" w:lineRule="auto"/>
        <w:rPr>
          <w:rFonts w:ascii="Arial" w:hAnsi="Arial" w:cs="Arial"/>
          <w:i w:val="0"/>
          <w:sz w:val="22"/>
          <w:szCs w:val="22"/>
        </w:rPr>
      </w:pPr>
      <w:r w:rsidRPr="004A1A8D">
        <w:rPr>
          <w:rFonts w:ascii="Arial" w:hAnsi="Arial" w:cs="Arial"/>
          <w:i w:val="0"/>
          <w:sz w:val="22"/>
          <w:szCs w:val="22"/>
        </w:rPr>
        <w:t>Obveznosti nosilcev načrtovanja</w:t>
      </w:r>
      <w:r w:rsidR="00BA1794" w:rsidRPr="004A1A8D">
        <w:rPr>
          <w:rFonts w:ascii="Arial" w:hAnsi="Arial" w:cs="Arial"/>
          <w:i w:val="0"/>
          <w:sz w:val="22"/>
          <w:szCs w:val="22"/>
        </w:rPr>
        <w:t xml:space="preserve"> </w:t>
      </w:r>
      <w:r w:rsidRPr="004A1A8D">
        <w:rPr>
          <w:rFonts w:ascii="Arial" w:hAnsi="Arial" w:cs="Arial"/>
          <w:i w:val="0"/>
          <w:sz w:val="22"/>
          <w:szCs w:val="22"/>
        </w:rPr>
        <w:t>iz preglednice 1 predstavljajo minimalne zahteve</w:t>
      </w:r>
      <w:r w:rsidR="0018583F" w:rsidRPr="004A1A8D">
        <w:rPr>
          <w:rFonts w:ascii="Arial" w:hAnsi="Arial" w:cs="Arial"/>
          <w:i w:val="0"/>
          <w:sz w:val="22"/>
          <w:szCs w:val="22"/>
        </w:rPr>
        <w:t xml:space="preserve"> za načrtovanje</w:t>
      </w:r>
      <w:r w:rsidRPr="004A1A8D">
        <w:rPr>
          <w:rFonts w:ascii="Arial" w:hAnsi="Arial" w:cs="Arial"/>
          <w:i w:val="0"/>
          <w:sz w:val="22"/>
          <w:szCs w:val="22"/>
        </w:rPr>
        <w:t xml:space="preserve">. </w:t>
      </w:r>
    </w:p>
    <w:p w14:paraId="523F2116" w14:textId="77777777" w:rsidR="00215B8C" w:rsidRPr="004A1A8D" w:rsidRDefault="00215B8C" w:rsidP="00E873FA">
      <w:pPr>
        <w:spacing w:line="276" w:lineRule="auto"/>
        <w:jc w:val="both"/>
        <w:rPr>
          <w:rFonts w:ascii="Arial" w:hAnsi="Arial" w:cs="Arial"/>
          <w:sz w:val="22"/>
          <w:szCs w:val="22"/>
        </w:rPr>
      </w:pPr>
    </w:p>
    <w:p w14:paraId="5AE51F3C" w14:textId="77777777" w:rsidR="00215B8C" w:rsidRPr="004A1A8D" w:rsidRDefault="00215B8C" w:rsidP="00E873FA">
      <w:pPr>
        <w:spacing w:line="276" w:lineRule="auto"/>
        <w:jc w:val="both"/>
        <w:rPr>
          <w:rFonts w:ascii="Arial" w:hAnsi="Arial" w:cs="Arial"/>
          <w:color w:val="000000"/>
          <w:sz w:val="22"/>
          <w:szCs w:val="22"/>
        </w:rPr>
      </w:pPr>
      <w:r w:rsidRPr="004A1A8D">
        <w:rPr>
          <w:rFonts w:ascii="Arial" w:hAnsi="Arial" w:cs="Arial"/>
          <w:color w:val="000000"/>
          <w:sz w:val="22"/>
          <w:szCs w:val="22"/>
        </w:rPr>
        <w:t>Preglednica 1: Obveznosti nosilcev načrtovanja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8"/>
        <w:gridCol w:w="5411"/>
      </w:tblGrid>
      <w:tr w:rsidR="00215B8C" w:rsidRPr="00BF1F98" w14:paraId="05610FE2" w14:textId="77777777" w:rsidTr="0013540D">
        <w:tc>
          <w:tcPr>
            <w:tcW w:w="1418" w:type="dxa"/>
            <w:vAlign w:val="center"/>
          </w:tcPr>
          <w:p w14:paraId="22EC1D43"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Razred ogroženosti</w:t>
            </w:r>
          </w:p>
        </w:tc>
        <w:tc>
          <w:tcPr>
            <w:tcW w:w="1417" w:type="dxa"/>
            <w:vAlign w:val="center"/>
          </w:tcPr>
          <w:p w14:paraId="572B4C5C"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 xml:space="preserve">Stopnja ogroženosti nosilca načrtovanja </w:t>
            </w:r>
          </w:p>
        </w:tc>
        <w:tc>
          <w:tcPr>
            <w:tcW w:w="6237" w:type="dxa"/>
            <w:vAlign w:val="center"/>
          </w:tcPr>
          <w:p w14:paraId="331D4807"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 xml:space="preserve">Obveznosti nosilcev načrtovanja </w:t>
            </w:r>
          </w:p>
        </w:tc>
      </w:tr>
      <w:tr w:rsidR="00215B8C" w:rsidRPr="00BF1F98" w14:paraId="432E2E08" w14:textId="77777777" w:rsidTr="0013540D">
        <w:tc>
          <w:tcPr>
            <w:tcW w:w="1418" w:type="dxa"/>
            <w:shd w:val="clear" w:color="auto" w:fill="99CC00"/>
            <w:vAlign w:val="center"/>
          </w:tcPr>
          <w:p w14:paraId="77AB14AF"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1</w:t>
            </w:r>
          </w:p>
        </w:tc>
        <w:tc>
          <w:tcPr>
            <w:tcW w:w="1417" w:type="dxa"/>
            <w:shd w:val="clear" w:color="auto" w:fill="99CC00"/>
            <w:vAlign w:val="center"/>
          </w:tcPr>
          <w:p w14:paraId="794577A1"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Zelo majhna</w:t>
            </w:r>
          </w:p>
        </w:tc>
        <w:tc>
          <w:tcPr>
            <w:tcW w:w="6237" w:type="dxa"/>
            <w:shd w:val="clear" w:color="auto" w:fill="99CC00"/>
            <w:vAlign w:val="center"/>
          </w:tcPr>
          <w:p w14:paraId="790B57A4" w14:textId="77777777" w:rsidR="00215B8C" w:rsidRPr="00BF1F98" w:rsidRDefault="00215B8C" w:rsidP="00E873FA">
            <w:pPr>
              <w:spacing w:line="276" w:lineRule="auto"/>
              <w:jc w:val="both"/>
              <w:rPr>
                <w:rFonts w:ascii="Arial" w:hAnsi="Arial" w:cs="Arial"/>
                <w:sz w:val="20"/>
              </w:rPr>
            </w:pPr>
            <w:r w:rsidRPr="00BF1F98">
              <w:rPr>
                <w:rFonts w:ascii="Arial" w:hAnsi="Arial" w:cs="Arial"/>
                <w:b/>
                <w:sz w:val="20"/>
              </w:rPr>
              <w:t>Ni obveznosti.</w:t>
            </w:r>
          </w:p>
        </w:tc>
      </w:tr>
      <w:tr w:rsidR="00215B8C" w:rsidRPr="00BF1F98" w14:paraId="4BDEDE7E" w14:textId="77777777" w:rsidTr="0013540D">
        <w:tc>
          <w:tcPr>
            <w:tcW w:w="1418" w:type="dxa"/>
            <w:shd w:val="clear" w:color="auto" w:fill="008000"/>
            <w:vAlign w:val="center"/>
          </w:tcPr>
          <w:p w14:paraId="5DA8C1B2"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2</w:t>
            </w:r>
          </w:p>
        </w:tc>
        <w:tc>
          <w:tcPr>
            <w:tcW w:w="1417" w:type="dxa"/>
            <w:shd w:val="clear" w:color="auto" w:fill="008000"/>
            <w:vAlign w:val="center"/>
          </w:tcPr>
          <w:p w14:paraId="2E1BACDF"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Majhna</w:t>
            </w:r>
          </w:p>
        </w:tc>
        <w:tc>
          <w:tcPr>
            <w:tcW w:w="6237" w:type="dxa"/>
            <w:shd w:val="clear" w:color="auto" w:fill="008000"/>
            <w:vAlign w:val="center"/>
          </w:tcPr>
          <w:p w14:paraId="76C3AD5E" w14:textId="117CC827" w:rsidR="00215B8C" w:rsidRPr="00BF1F98" w:rsidRDefault="00BA1794" w:rsidP="00DA4CDE">
            <w:pPr>
              <w:spacing w:line="276" w:lineRule="auto"/>
              <w:jc w:val="both"/>
              <w:rPr>
                <w:rFonts w:ascii="Arial" w:hAnsi="Arial" w:cs="Arial"/>
                <w:sz w:val="20"/>
              </w:rPr>
            </w:pPr>
            <w:r w:rsidRPr="00E132D3">
              <w:rPr>
                <w:rFonts w:ascii="Arial" w:hAnsi="Arial" w:cs="Arial"/>
                <w:b/>
                <w:sz w:val="20"/>
              </w:rPr>
              <w:t>Priporočljivo</w:t>
            </w:r>
            <w:r w:rsidRPr="00BF1F98">
              <w:rPr>
                <w:rFonts w:ascii="Arial" w:hAnsi="Arial" w:cs="Arial"/>
                <w:b/>
                <w:i/>
                <w:sz w:val="20"/>
              </w:rPr>
              <w:t xml:space="preserve"> </w:t>
            </w:r>
            <w:r w:rsidRPr="00BF1F98">
              <w:rPr>
                <w:rFonts w:ascii="Arial" w:hAnsi="Arial" w:cs="Arial"/>
                <w:sz w:val="20"/>
              </w:rPr>
              <w:t xml:space="preserve">je </w:t>
            </w:r>
            <w:r>
              <w:rPr>
                <w:rFonts w:ascii="Arial" w:hAnsi="Arial" w:cs="Arial"/>
                <w:sz w:val="20"/>
              </w:rPr>
              <w:t>izdelati</w:t>
            </w:r>
            <w:r w:rsidRPr="00BF1F98">
              <w:rPr>
                <w:rFonts w:ascii="Arial" w:hAnsi="Arial" w:cs="Arial"/>
                <w:sz w:val="20"/>
              </w:rPr>
              <w:t xml:space="preserve"> del načrta oziroma dokumente, v katerih predvidijo način obveščanja ter razdelajo izvajanje s tem načrtom določenih zaščitnih ukrepov in nalog ZRP</w:t>
            </w:r>
            <w:r w:rsidR="00DA4CDE">
              <w:rPr>
                <w:rFonts w:ascii="Arial" w:hAnsi="Arial" w:cs="Arial"/>
                <w:sz w:val="20"/>
              </w:rPr>
              <w:t>.</w:t>
            </w:r>
          </w:p>
        </w:tc>
      </w:tr>
      <w:tr w:rsidR="00215B8C" w:rsidRPr="00BF1F98" w14:paraId="7F1E438D" w14:textId="77777777" w:rsidTr="004A1A8D">
        <w:trPr>
          <w:trHeight w:val="1281"/>
        </w:trPr>
        <w:tc>
          <w:tcPr>
            <w:tcW w:w="1418" w:type="dxa"/>
            <w:shd w:val="clear" w:color="auto" w:fill="FFCC00"/>
            <w:vAlign w:val="center"/>
          </w:tcPr>
          <w:p w14:paraId="400A5E9E"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3</w:t>
            </w:r>
          </w:p>
        </w:tc>
        <w:tc>
          <w:tcPr>
            <w:tcW w:w="1417" w:type="dxa"/>
            <w:shd w:val="clear" w:color="auto" w:fill="FFCC00"/>
            <w:vAlign w:val="center"/>
          </w:tcPr>
          <w:p w14:paraId="68DC9AE1"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Srednja</w:t>
            </w:r>
          </w:p>
        </w:tc>
        <w:tc>
          <w:tcPr>
            <w:tcW w:w="6237" w:type="dxa"/>
            <w:shd w:val="clear" w:color="auto" w:fill="FFCC00"/>
            <w:vAlign w:val="center"/>
          </w:tcPr>
          <w:p w14:paraId="722E8E84" w14:textId="23649969" w:rsidR="00215B8C" w:rsidRPr="00BF1F98" w:rsidRDefault="00BA1794" w:rsidP="004702CB">
            <w:pPr>
              <w:spacing w:line="276" w:lineRule="auto"/>
              <w:jc w:val="both"/>
              <w:rPr>
                <w:rFonts w:ascii="Arial" w:hAnsi="Arial" w:cs="Arial"/>
                <w:sz w:val="20"/>
              </w:rPr>
            </w:pPr>
            <w:r w:rsidRPr="00BF1F98">
              <w:rPr>
                <w:rFonts w:ascii="Arial" w:hAnsi="Arial" w:cs="Arial"/>
                <w:b/>
                <w:sz w:val="20"/>
              </w:rPr>
              <w:t>Treba je izdelati del načrta</w:t>
            </w:r>
            <w:r w:rsidRPr="00BF1F98">
              <w:rPr>
                <w:rFonts w:ascii="Arial" w:hAnsi="Arial" w:cs="Arial"/>
                <w:sz w:val="20"/>
              </w:rPr>
              <w:t xml:space="preserve"> zaščite in reševanja oziroma dokumente, v katerih predvidijo način obveščanja ter razdelajo izvajanje s tem načrtom določenih zaščitnih ukrepov in nalog ZRP</w:t>
            </w:r>
          </w:p>
        </w:tc>
      </w:tr>
      <w:tr w:rsidR="00215B8C" w:rsidRPr="00BF1F98" w14:paraId="763D0740" w14:textId="77777777" w:rsidTr="0013540D">
        <w:tc>
          <w:tcPr>
            <w:tcW w:w="1418" w:type="dxa"/>
            <w:shd w:val="clear" w:color="auto" w:fill="FF6600"/>
            <w:vAlign w:val="center"/>
          </w:tcPr>
          <w:p w14:paraId="4712841D"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4</w:t>
            </w:r>
          </w:p>
        </w:tc>
        <w:tc>
          <w:tcPr>
            <w:tcW w:w="1417" w:type="dxa"/>
            <w:shd w:val="clear" w:color="auto" w:fill="FF6600"/>
            <w:vAlign w:val="center"/>
          </w:tcPr>
          <w:p w14:paraId="2C632B2C"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 xml:space="preserve">Velika </w:t>
            </w:r>
          </w:p>
        </w:tc>
        <w:tc>
          <w:tcPr>
            <w:tcW w:w="6237" w:type="dxa"/>
            <w:shd w:val="clear" w:color="auto" w:fill="FF6600"/>
            <w:vAlign w:val="center"/>
          </w:tcPr>
          <w:p w14:paraId="737BFA44" w14:textId="77777777" w:rsidR="00215B8C" w:rsidRPr="00BF1F98" w:rsidRDefault="00215B8C" w:rsidP="00E873FA">
            <w:pPr>
              <w:spacing w:line="276" w:lineRule="auto"/>
              <w:jc w:val="both"/>
              <w:rPr>
                <w:rFonts w:ascii="Arial" w:hAnsi="Arial" w:cs="Arial"/>
                <w:sz w:val="20"/>
              </w:rPr>
            </w:pPr>
            <w:r w:rsidRPr="00BF1F98">
              <w:rPr>
                <w:rFonts w:ascii="Arial" w:hAnsi="Arial" w:cs="Arial"/>
                <w:b/>
                <w:sz w:val="20"/>
              </w:rPr>
              <w:t>Treba je izdelati del načrta</w:t>
            </w:r>
            <w:r w:rsidRPr="00BF1F98">
              <w:rPr>
                <w:rFonts w:ascii="Arial" w:hAnsi="Arial" w:cs="Arial"/>
                <w:sz w:val="20"/>
              </w:rPr>
              <w:t xml:space="preserve"> zaščite in reševanja oziroma dokumente, v katerih predvidijo način obveščanja ter razdelajo izvajanje s tem načrtom določenih zaščitnih ukrepov in nalog ZRP, </w:t>
            </w:r>
            <w:r w:rsidRPr="00BF1F98">
              <w:rPr>
                <w:rFonts w:ascii="Arial" w:hAnsi="Arial" w:cs="Arial"/>
                <w:b/>
                <w:i/>
                <w:sz w:val="20"/>
              </w:rPr>
              <w:t>priporočljivo</w:t>
            </w:r>
            <w:r w:rsidRPr="00BF1F98">
              <w:rPr>
                <w:rFonts w:ascii="Arial" w:hAnsi="Arial" w:cs="Arial"/>
                <w:sz w:val="20"/>
              </w:rPr>
              <w:t xml:space="preserve"> pa je izdelati načrt zaščite in reševanja v celoti.</w:t>
            </w:r>
          </w:p>
        </w:tc>
      </w:tr>
      <w:tr w:rsidR="00215B8C" w:rsidRPr="00BF1F98" w14:paraId="37528B9A" w14:textId="77777777" w:rsidTr="0013540D">
        <w:tc>
          <w:tcPr>
            <w:tcW w:w="1418" w:type="dxa"/>
            <w:shd w:val="clear" w:color="auto" w:fill="FF0000"/>
            <w:vAlign w:val="center"/>
          </w:tcPr>
          <w:p w14:paraId="1E4C0888"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5</w:t>
            </w:r>
          </w:p>
        </w:tc>
        <w:tc>
          <w:tcPr>
            <w:tcW w:w="1417" w:type="dxa"/>
            <w:shd w:val="clear" w:color="auto" w:fill="FF0000"/>
            <w:vAlign w:val="center"/>
          </w:tcPr>
          <w:p w14:paraId="65EFFAA2"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Zelo velika</w:t>
            </w:r>
          </w:p>
        </w:tc>
        <w:tc>
          <w:tcPr>
            <w:tcW w:w="6237" w:type="dxa"/>
            <w:shd w:val="clear" w:color="auto" w:fill="FF0000"/>
            <w:vAlign w:val="center"/>
          </w:tcPr>
          <w:p w14:paraId="426EFFA7" w14:textId="77777777" w:rsidR="00215B8C" w:rsidRPr="00BF1F98" w:rsidRDefault="00215B8C" w:rsidP="00E873FA">
            <w:pPr>
              <w:spacing w:line="276" w:lineRule="auto"/>
              <w:jc w:val="both"/>
              <w:rPr>
                <w:rFonts w:ascii="Arial" w:hAnsi="Arial" w:cs="Arial"/>
                <w:sz w:val="20"/>
              </w:rPr>
            </w:pPr>
            <w:r w:rsidRPr="00BF1F98">
              <w:rPr>
                <w:rFonts w:ascii="Arial" w:hAnsi="Arial" w:cs="Arial"/>
                <w:b/>
                <w:sz w:val="20"/>
              </w:rPr>
              <w:t>Treba je izdelati načrt</w:t>
            </w:r>
            <w:r w:rsidRPr="00BF1F98">
              <w:rPr>
                <w:rFonts w:ascii="Arial" w:hAnsi="Arial" w:cs="Arial"/>
                <w:sz w:val="20"/>
              </w:rPr>
              <w:t xml:space="preserve"> zaščite in reševanja </w:t>
            </w:r>
            <w:r w:rsidRPr="00BF1F98">
              <w:rPr>
                <w:rFonts w:ascii="Arial" w:hAnsi="Arial" w:cs="Arial"/>
                <w:b/>
                <w:sz w:val="20"/>
              </w:rPr>
              <w:t>v celoti.</w:t>
            </w:r>
          </w:p>
        </w:tc>
      </w:tr>
    </w:tbl>
    <w:p w14:paraId="73C07651" w14:textId="77777777" w:rsidR="00C06B46" w:rsidRPr="00F919B6" w:rsidRDefault="00C06B46" w:rsidP="00E873FA">
      <w:pPr>
        <w:spacing w:line="276" w:lineRule="auto"/>
        <w:rPr>
          <w:rFonts w:ascii="Arial" w:hAnsi="Arial" w:cs="Arial"/>
          <w:color w:val="0000FF"/>
          <w:sz w:val="20"/>
          <w:szCs w:val="20"/>
        </w:rPr>
      </w:pPr>
    </w:p>
    <w:p w14:paraId="3987E48E" w14:textId="1B7D0113" w:rsidR="00C06B46" w:rsidRPr="004A1A8D" w:rsidRDefault="00E87F21" w:rsidP="00E873FA">
      <w:pPr>
        <w:pStyle w:val="Telobesedila2"/>
        <w:spacing w:line="276" w:lineRule="auto"/>
        <w:rPr>
          <w:rFonts w:ascii="Arial" w:hAnsi="Arial" w:cs="Arial"/>
          <w:b/>
          <w:i w:val="0"/>
          <w:sz w:val="22"/>
          <w:szCs w:val="22"/>
        </w:rPr>
      </w:pPr>
      <w:r w:rsidRPr="004A1A8D">
        <w:rPr>
          <w:rFonts w:ascii="Arial" w:hAnsi="Arial" w:cs="Arial"/>
          <w:b/>
          <w:i w:val="0"/>
          <w:sz w:val="22"/>
          <w:szCs w:val="22"/>
        </w:rPr>
        <w:t xml:space="preserve">Temeljni načrt je državni načrt in z njim se morajo uskladiti vsi ostali načrti. </w:t>
      </w:r>
    </w:p>
    <w:p w14:paraId="1B318D62" w14:textId="77777777" w:rsidR="00C1733C" w:rsidRPr="004A1A8D" w:rsidRDefault="00C1733C" w:rsidP="00E873FA">
      <w:pPr>
        <w:pStyle w:val="Telobesedila2"/>
        <w:spacing w:line="276" w:lineRule="auto"/>
        <w:rPr>
          <w:rFonts w:ascii="Arial" w:hAnsi="Arial" w:cs="Arial"/>
          <w:i w:val="0"/>
          <w:sz w:val="22"/>
          <w:szCs w:val="22"/>
        </w:rPr>
      </w:pPr>
    </w:p>
    <w:p w14:paraId="37CC856F" w14:textId="4531A596" w:rsidR="007872B8" w:rsidRPr="004A1A8D" w:rsidRDefault="00E87F21" w:rsidP="00E873FA">
      <w:pPr>
        <w:pStyle w:val="Telobesedila2"/>
        <w:spacing w:line="276" w:lineRule="auto"/>
        <w:rPr>
          <w:rFonts w:ascii="Arial" w:hAnsi="Arial" w:cs="Arial"/>
          <w:i w:val="0"/>
          <w:sz w:val="22"/>
          <w:szCs w:val="22"/>
        </w:rPr>
      </w:pPr>
      <w:r w:rsidRPr="004A1A8D">
        <w:rPr>
          <w:rFonts w:ascii="Arial" w:hAnsi="Arial" w:cs="Arial"/>
          <w:b/>
          <w:i w:val="0"/>
          <w:sz w:val="22"/>
          <w:szCs w:val="22"/>
        </w:rPr>
        <w:t>Državni načrt</w:t>
      </w:r>
      <w:r w:rsidRPr="004A1A8D">
        <w:rPr>
          <w:rFonts w:ascii="Arial" w:hAnsi="Arial" w:cs="Arial"/>
          <w:i w:val="0"/>
          <w:sz w:val="22"/>
          <w:szCs w:val="22"/>
        </w:rPr>
        <w:t xml:space="preserve"> se podrobneje razčleni v regijah.</w:t>
      </w:r>
      <w:r w:rsidR="007872B8" w:rsidRPr="004A1A8D">
        <w:rPr>
          <w:rFonts w:ascii="Arial" w:hAnsi="Arial" w:cs="Arial"/>
          <w:i w:val="0"/>
          <w:sz w:val="22"/>
          <w:szCs w:val="22"/>
        </w:rPr>
        <w:t xml:space="preserve"> V načrtih regije</w:t>
      </w:r>
      <w:r w:rsidR="003A7C63" w:rsidRPr="004A1A8D">
        <w:rPr>
          <w:rFonts w:ascii="Arial" w:hAnsi="Arial" w:cs="Arial"/>
          <w:i w:val="0"/>
          <w:sz w:val="22"/>
          <w:szCs w:val="22"/>
        </w:rPr>
        <w:t xml:space="preserve"> se</w:t>
      </w:r>
      <w:r w:rsidR="007872B8" w:rsidRPr="004A1A8D">
        <w:rPr>
          <w:rFonts w:ascii="Arial" w:hAnsi="Arial" w:cs="Arial"/>
          <w:i w:val="0"/>
          <w:sz w:val="22"/>
          <w:szCs w:val="22"/>
        </w:rPr>
        <w:t xml:space="preserve"> načrtuje</w:t>
      </w:r>
      <w:r w:rsidR="003A7C63" w:rsidRPr="004A1A8D">
        <w:rPr>
          <w:rFonts w:ascii="Arial" w:hAnsi="Arial" w:cs="Arial"/>
          <w:i w:val="0"/>
          <w:sz w:val="22"/>
          <w:szCs w:val="22"/>
        </w:rPr>
        <w:t>,</w:t>
      </w:r>
      <w:r w:rsidR="007872B8" w:rsidRPr="004A1A8D">
        <w:rPr>
          <w:rFonts w:ascii="Arial" w:hAnsi="Arial" w:cs="Arial"/>
          <w:i w:val="0"/>
          <w:sz w:val="22"/>
          <w:szCs w:val="22"/>
        </w:rPr>
        <w:t xml:space="preserve"> v sodelovanju z zdravstvenimi organizacijami (bolnicami)</w:t>
      </w:r>
      <w:r w:rsidR="003A7C63" w:rsidRPr="004A1A8D">
        <w:rPr>
          <w:rFonts w:ascii="Arial" w:hAnsi="Arial" w:cs="Arial"/>
          <w:i w:val="0"/>
          <w:sz w:val="22"/>
          <w:szCs w:val="22"/>
        </w:rPr>
        <w:t>,</w:t>
      </w:r>
      <w:r w:rsidR="007872B8" w:rsidRPr="004A1A8D">
        <w:rPr>
          <w:rFonts w:ascii="Arial" w:hAnsi="Arial" w:cs="Arial"/>
          <w:i w:val="0"/>
          <w:sz w:val="22"/>
          <w:szCs w:val="22"/>
        </w:rPr>
        <w:t xml:space="preserve"> sprejem večjega števila poškodovanih</w:t>
      </w:r>
      <w:r w:rsidR="003A7C63" w:rsidRPr="004A1A8D">
        <w:rPr>
          <w:rFonts w:ascii="Arial" w:hAnsi="Arial" w:cs="Arial"/>
          <w:i w:val="0"/>
          <w:sz w:val="22"/>
          <w:szCs w:val="22"/>
        </w:rPr>
        <w:t xml:space="preserve"> ob terorističnem napadu.</w:t>
      </w:r>
    </w:p>
    <w:p w14:paraId="5AF43896" w14:textId="77777777" w:rsidR="007872B8" w:rsidRDefault="007872B8" w:rsidP="00E873FA">
      <w:pPr>
        <w:pStyle w:val="Telobesedila2"/>
        <w:spacing w:line="276" w:lineRule="auto"/>
        <w:rPr>
          <w:rFonts w:ascii="Arial" w:hAnsi="Arial" w:cs="Arial"/>
          <w:i w:val="0"/>
          <w:sz w:val="20"/>
        </w:rPr>
      </w:pPr>
    </w:p>
    <w:p w14:paraId="335665DE" w14:textId="33C39FA9" w:rsidR="00C06B46" w:rsidRDefault="00C06B46" w:rsidP="00E873FA">
      <w:pPr>
        <w:spacing w:line="276" w:lineRule="auto"/>
        <w:jc w:val="both"/>
        <w:rPr>
          <w:rFonts w:ascii="Arial" w:hAnsi="Arial" w:cs="Arial"/>
          <w:sz w:val="20"/>
          <w:szCs w:val="20"/>
        </w:rPr>
      </w:pPr>
    </w:p>
    <w:p w14:paraId="3E66BA25" w14:textId="4E899DF9" w:rsidR="009000B6" w:rsidRPr="00F919B6" w:rsidRDefault="009000B6" w:rsidP="00E873FA">
      <w:pPr>
        <w:spacing w:line="276" w:lineRule="auto"/>
        <w:jc w:val="both"/>
        <w:rPr>
          <w:rFonts w:ascii="Arial" w:hAnsi="Arial" w:cs="Arial"/>
          <w:sz w:val="20"/>
          <w:szCs w:val="20"/>
        </w:rPr>
      </w:pPr>
    </w:p>
    <w:p w14:paraId="70021DFB" w14:textId="1C450AAA" w:rsidR="00E51E9A" w:rsidRDefault="00E51E9A" w:rsidP="00E873FA">
      <w:pPr>
        <w:spacing w:line="276" w:lineRule="auto"/>
        <w:rPr>
          <w:rFonts w:ascii="Arial" w:hAnsi="Arial" w:cs="Arial"/>
          <w:sz w:val="20"/>
          <w:szCs w:val="20"/>
        </w:rPr>
      </w:pPr>
      <w:r>
        <w:rPr>
          <w:rFonts w:ascii="Arial" w:hAnsi="Arial" w:cs="Arial"/>
          <w:sz w:val="20"/>
          <w:szCs w:val="20"/>
        </w:rPr>
        <w:br w:type="page"/>
      </w:r>
    </w:p>
    <w:p w14:paraId="0511FCF5" w14:textId="0B78B526" w:rsidR="00C06B46" w:rsidRPr="00F919B6" w:rsidRDefault="004A7972" w:rsidP="00E873FA">
      <w:pPr>
        <w:pStyle w:val="Naslov1"/>
        <w:spacing w:line="276" w:lineRule="auto"/>
      </w:pPr>
      <w:bookmarkStart w:id="12" w:name="_Toc121401901"/>
      <w:r>
        <w:lastRenderedPageBreak/>
        <w:t xml:space="preserve">ZAMISEL IZVAJANJA </w:t>
      </w:r>
      <w:r w:rsidRPr="00E87F21">
        <w:t>ZAŠČITE</w:t>
      </w:r>
      <w:r>
        <w:t>,</w:t>
      </w:r>
      <w:r w:rsidR="004702CB">
        <w:t xml:space="preserve"> </w:t>
      </w:r>
      <w:r w:rsidRPr="00E87F21">
        <w:t xml:space="preserve">REŠEVANJA </w:t>
      </w:r>
      <w:r>
        <w:t>IN POMOČI (KONCEPT ODZIVA)</w:t>
      </w:r>
      <w:bookmarkEnd w:id="12"/>
    </w:p>
    <w:p w14:paraId="3A3BAD3E" w14:textId="77777777" w:rsidR="009000B6" w:rsidRDefault="009000B6" w:rsidP="00E873FA">
      <w:pPr>
        <w:spacing w:line="276" w:lineRule="auto"/>
        <w:jc w:val="both"/>
        <w:rPr>
          <w:rFonts w:ascii="Arial" w:hAnsi="Arial" w:cs="Arial"/>
          <w:sz w:val="20"/>
          <w:szCs w:val="20"/>
        </w:rPr>
      </w:pPr>
    </w:p>
    <w:p w14:paraId="569CF694" w14:textId="457F92CF" w:rsidR="004A7972" w:rsidRPr="004A1A8D" w:rsidRDefault="004A7972" w:rsidP="00E873FA">
      <w:pPr>
        <w:spacing w:line="276" w:lineRule="auto"/>
        <w:jc w:val="both"/>
        <w:rPr>
          <w:rFonts w:ascii="Arial" w:hAnsi="Arial" w:cs="Arial"/>
          <w:sz w:val="22"/>
          <w:szCs w:val="22"/>
        </w:rPr>
      </w:pPr>
      <w:r w:rsidRPr="004A1A8D">
        <w:rPr>
          <w:rFonts w:ascii="Arial" w:hAnsi="Arial" w:cs="Arial"/>
          <w:sz w:val="22"/>
          <w:szCs w:val="22"/>
        </w:rPr>
        <w:t>Načrt temelji na:</w:t>
      </w:r>
    </w:p>
    <w:p w14:paraId="6676DE64" w14:textId="77777777" w:rsidR="004E3529" w:rsidRPr="004A1A8D" w:rsidRDefault="004E3529" w:rsidP="00E873FA">
      <w:pPr>
        <w:spacing w:line="276" w:lineRule="auto"/>
        <w:jc w:val="both"/>
        <w:rPr>
          <w:rFonts w:ascii="Arial" w:hAnsi="Arial" w:cs="Arial"/>
          <w:sz w:val="22"/>
          <w:szCs w:val="22"/>
        </w:rPr>
      </w:pPr>
    </w:p>
    <w:p w14:paraId="76B27133" w14:textId="6D678851" w:rsidR="004A7972" w:rsidRPr="004A1A8D" w:rsidRDefault="002F6456" w:rsidP="00E873FA">
      <w:pPr>
        <w:pStyle w:val="Odstavekseznama"/>
        <w:numPr>
          <w:ilvl w:val="0"/>
          <w:numId w:val="90"/>
        </w:numPr>
        <w:spacing w:line="276" w:lineRule="auto"/>
        <w:ind w:left="357" w:hanging="357"/>
        <w:jc w:val="both"/>
        <w:rPr>
          <w:rFonts w:ascii="Arial" w:hAnsi="Arial" w:cs="Arial"/>
          <w:sz w:val="22"/>
          <w:szCs w:val="22"/>
        </w:rPr>
      </w:pPr>
      <w:r w:rsidRPr="004A1A8D">
        <w:rPr>
          <w:rFonts w:ascii="Arial" w:hAnsi="Arial" w:cs="Arial"/>
          <w:sz w:val="22"/>
          <w:szCs w:val="22"/>
        </w:rPr>
        <w:t xml:space="preserve">Stopnji </w:t>
      </w:r>
      <w:r w:rsidR="004A7972" w:rsidRPr="004A1A8D">
        <w:rPr>
          <w:rFonts w:ascii="Arial" w:hAnsi="Arial" w:cs="Arial"/>
          <w:sz w:val="22"/>
          <w:szCs w:val="22"/>
        </w:rPr>
        <w:t>nevarnosti terorističnega napada</w:t>
      </w:r>
      <w:r w:rsidR="007E62A8" w:rsidRPr="004A1A8D">
        <w:rPr>
          <w:rFonts w:ascii="Arial" w:hAnsi="Arial" w:cs="Arial"/>
          <w:sz w:val="22"/>
          <w:szCs w:val="22"/>
        </w:rPr>
        <w:t>, ki jo razglasi Medresorska delovna skupina za boj proti terorizmu (MDS PTR)</w:t>
      </w:r>
      <w:r w:rsidR="00275EF8" w:rsidRPr="004A1A8D">
        <w:rPr>
          <w:rFonts w:ascii="Arial" w:hAnsi="Arial" w:cs="Arial"/>
          <w:sz w:val="22"/>
          <w:szCs w:val="22"/>
        </w:rPr>
        <w:t xml:space="preserve"> so</w:t>
      </w:r>
      <w:r w:rsidR="004A7972" w:rsidRPr="004A1A8D">
        <w:rPr>
          <w:rFonts w:ascii="Arial" w:hAnsi="Arial" w:cs="Arial"/>
          <w:sz w:val="22"/>
          <w:szCs w:val="22"/>
        </w:rPr>
        <w:t>:</w:t>
      </w:r>
    </w:p>
    <w:p w14:paraId="4B08A3F8" w14:textId="4D937686" w:rsidR="00660CAF" w:rsidRPr="002F20D4" w:rsidRDefault="00660CAF" w:rsidP="00E873FA">
      <w:pPr>
        <w:pStyle w:val="Telobesedila2"/>
        <w:spacing w:after="120" w:line="276" w:lineRule="auto"/>
        <w:ind w:left="720"/>
        <w:rPr>
          <w:rFonts w:ascii="Arial" w:hAnsi="Arial" w:cs="Arial"/>
          <w:i w:val="0"/>
          <w:sz w:val="22"/>
          <w:szCs w:val="22"/>
        </w:rPr>
      </w:pPr>
    </w:p>
    <w:p w14:paraId="2774977E" w14:textId="7E4386C6" w:rsidR="007872B8" w:rsidRPr="004A1A8D" w:rsidRDefault="007872B8" w:rsidP="00E873FA">
      <w:pPr>
        <w:pStyle w:val="Telobesedila2"/>
        <w:numPr>
          <w:ilvl w:val="0"/>
          <w:numId w:val="103"/>
        </w:numPr>
        <w:spacing w:after="120" w:line="276" w:lineRule="auto"/>
        <w:rPr>
          <w:rFonts w:ascii="Arial" w:hAnsi="Arial" w:cs="Arial"/>
          <w:i w:val="0"/>
          <w:sz w:val="22"/>
          <w:szCs w:val="22"/>
        </w:rPr>
      </w:pPr>
      <w:r w:rsidRPr="004A1A8D">
        <w:rPr>
          <w:rFonts w:ascii="Arial" w:hAnsi="Arial" w:cs="Arial"/>
          <w:i w:val="0"/>
          <w:sz w:val="22"/>
          <w:szCs w:val="22"/>
        </w:rPr>
        <w:t>zelo nizka: verjetnost napada je neznatna. Ni indikatorjev grožnje ali obetov, da bi se ta ur</w:t>
      </w:r>
      <w:r w:rsidR="00275EF8" w:rsidRPr="004A1A8D">
        <w:rPr>
          <w:rFonts w:ascii="Arial" w:hAnsi="Arial" w:cs="Arial"/>
          <w:i w:val="0"/>
          <w:sz w:val="22"/>
          <w:szCs w:val="22"/>
        </w:rPr>
        <w:t>esničila v kratkoročnem obdobju;</w:t>
      </w:r>
    </w:p>
    <w:p w14:paraId="3EE48860" w14:textId="041C70B6" w:rsidR="007872B8" w:rsidRPr="004A1A8D" w:rsidRDefault="00275EF8" w:rsidP="00E873FA">
      <w:pPr>
        <w:pStyle w:val="Telobesedila2"/>
        <w:numPr>
          <w:ilvl w:val="0"/>
          <w:numId w:val="103"/>
        </w:numPr>
        <w:spacing w:after="120" w:line="276" w:lineRule="auto"/>
        <w:rPr>
          <w:rFonts w:ascii="Arial" w:hAnsi="Arial" w:cs="Arial"/>
          <w:i w:val="0"/>
          <w:sz w:val="22"/>
          <w:szCs w:val="22"/>
        </w:rPr>
      </w:pPr>
      <w:r w:rsidRPr="004A1A8D">
        <w:rPr>
          <w:rFonts w:ascii="Arial" w:hAnsi="Arial" w:cs="Arial"/>
          <w:i w:val="0"/>
          <w:sz w:val="22"/>
          <w:szCs w:val="22"/>
        </w:rPr>
        <w:t>n</w:t>
      </w:r>
      <w:r w:rsidR="007872B8" w:rsidRPr="004A1A8D">
        <w:rPr>
          <w:rFonts w:ascii="Arial" w:hAnsi="Arial" w:cs="Arial"/>
          <w:i w:val="0"/>
          <w:sz w:val="22"/>
          <w:szCs w:val="22"/>
        </w:rPr>
        <w:t>izka: nizka verjetnost napada, vendar možnosti napada ni mogoče zavreči. Indikatorji grožnje so zelo omejeni, vendar ni verjetno, da bi se ta ur</w:t>
      </w:r>
      <w:r w:rsidRPr="004A1A8D">
        <w:rPr>
          <w:rFonts w:ascii="Arial" w:hAnsi="Arial" w:cs="Arial"/>
          <w:i w:val="0"/>
          <w:sz w:val="22"/>
          <w:szCs w:val="22"/>
        </w:rPr>
        <w:t>esničila v kratkoročnem obdobju;</w:t>
      </w:r>
    </w:p>
    <w:p w14:paraId="6050AF47" w14:textId="375FAA69" w:rsidR="007872B8" w:rsidRPr="004A1A8D" w:rsidRDefault="00275EF8" w:rsidP="00E873FA">
      <w:pPr>
        <w:pStyle w:val="Telobesedila2"/>
        <w:numPr>
          <w:ilvl w:val="0"/>
          <w:numId w:val="103"/>
        </w:numPr>
        <w:spacing w:after="120" w:line="276" w:lineRule="auto"/>
        <w:rPr>
          <w:rFonts w:ascii="Arial" w:hAnsi="Arial" w:cs="Arial"/>
          <w:i w:val="0"/>
          <w:sz w:val="22"/>
          <w:szCs w:val="22"/>
        </w:rPr>
      </w:pPr>
      <w:r w:rsidRPr="004A1A8D">
        <w:rPr>
          <w:rFonts w:ascii="Arial" w:hAnsi="Arial" w:cs="Arial"/>
          <w:i w:val="0"/>
          <w:sz w:val="22"/>
          <w:szCs w:val="22"/>
        </w:rPr>
        <w:t>s</w:t>
      </w:r>
      <w:r w:rsidR="007872B8" w:rsidRPr="004A1A8D">
        <w:rPr>
          <w:rFonts w:ascii="Arial" w:hAnsi="Arial" w:cs="Arial"/>
          <w:i w:val="0"/>
          <w:sz w:val="22"/>
          <w:szCs w:val="22"/>
        </w:rPr>
        <w:t>rednja: verjetnost napada je srednja. Indikatorji grožnje, ki bi se lahko uresničila v kratkoročnem obdobju, so omejeni</w:t>
      </w:r>
      <w:r w:rsidRPr="004A1A8D">
        <w:rPr>
          <w:rFonts w:ascii="Arial" w:hAnsi="Arial" w:cs="Arial"/>
          <w:i w:val="0"/>
          <w:sz w:val="22"/>
          <w:szCs w:val="22"/>
        </w:rPr>
        <w:t>;</w:t>
      </w:r>
    </w:p>
    <w:p w14:paraId="296FD027" w14:textId="2D36D4D6" w:rsidR="007E62A8" w:rsidRPr="004A1A8D" w:rsidRDefault="007E62A8" w:rsidP="00E873FA">
      <w:pPr>
        <w:pStyle w:val="Telobesedila2"/>
        <w:numPr>
          <w:ilvl w:val="0"/>
          <w:numId w:val="103"/>
        </w:numPr>
        <w:spacing w:after="120" w:line="276" w:lineRule="auto"/>
        <w:rPr>
          <w:rFonts w:ascii="Arial" w:hAnsi="Arial" w:cs="Arial"/>
          <w:i w:val="0"/>
          <w:sz w:val="22"/>
          <w:szCs w:val="22"/>
        </w:rPr>
      </w:pPr>
      <w:r w:rsidRPr="004A1A8D">
        <w:rPr>
          <w:rFonts w:ascii="Arial" w:hAnsi="Arial" w:cs="Arial"/>
          <w:i w:val="0"/>
          <w:sz w:val="22"/>
          <w:szCs w:val="22"/>
        </w:rPr>
        <w:t>visoka: napad je zelo verjeten ali pričakovan. Indikatorji, da se bodo grožnje verjetno uresničile v kratkoročnem obdobju, so jasni. Točno določena cilj ali časovni okvir nista znana</w:t>
      </w:r>
      <w:r w:rsidR="00275EF8" w:rsidRPr="004A1A8D">
        <w:rPr>
          <w:rFonts w:ascii="Arial" w:hAnsi="Arial" w:cs="Arial"/>
          <w:i w:val="0"/>
          <w:sz w:val="22"/>
          <w:szCs w:val="22"/>
        </w:rPr>
        <w:t>;</w:t>
      </w:r>
      <w:r w:rsidRPr="004A1A8D">
        <w:rPr>
          <w:rFonts w:ascii="Arial" w:hAnsi="Arial" w:cs="Arial"/>
          <w:i w:val="0"/>
          <w:sz w:val="22"/>
          <w:szCs w:val="22"/>
        </w:rPr>
        <w:t xml:space="preserve"> </w:t>
      </w:r>
    </w:p>
    <w:p w14:paraId="7F644BA3" w14:textId="4B9C3C2A" w:rsidR="007E62A8" w:rsidRPr="004A1A8D" w:rsidRDefault="00275EF8" w:rsidP="00E873FA">
      <w:pPr>
        <w:pStyle w:val="Telobesedila2"/>
        <w:numPr>
          <w:ilvl w:val="0"/>
          <w:numId w:val="103"/>
        </w:numPr>
        <w:spacing w:after="120" w:line="276" w:lineRule="auto"/>
        <w:rPr>
          <w:rFonts w:ascii="Arial" w:hAnsi="Arial" w:cs="Arial"/>
          <w:i w:val="0"/>
          <w:sz w:val="22"/>
          <w:szCs w:val="22"/>
        </w:rPr>
      </w:pPr>
      <w:r w:rsidRPr="004A1A8D">
        <w:rPr>
          <w:rFonts w:ascii="Arial" w:hAnsi="Arial" w:cs="Arial"/>
          <w:i w:val="0"/>
          <w:sz w:val="22"/>
          <w:szCs w:val="22"/>
        </w:rPr>
        <w:t>z</w:t>
      </w:r>
      <w:r w:rsidR="007E62A8" w:rsidRPr="004A1A8D">
        <w:rPr>
          <w:rFonts w:ascii="Arial" w:hAnsi="Arial" w:cs="Arial"/>
          <w:i w:val="0"/>
          <w:sz w:val="22"/>
          <w:szCs w:val="22"/>
        </w:rPr>
        <w:t xml:space="preserve">elo visoka: </w:t>
      </w:r>
      <w:r w:rsidRPr="004A1A8D">
        <w:rPr>
          <w:rFonts w:ascii="Arial" w:hAnsi="Arial" w:cs="Arial"/>
          <w:i w:val="0"/>
          <w:sz w:val="22"/>
          <w:szCs w:val="22"/>
        </w:rPr>
        <w:t>v</w:t>
      </w:r>
      <w:r w:rsidR="007E62A8" w:rsidRPr="004A1A8D">
        <w:rPr>
          <w:rFonts w:ascii="Arial" w:hAnsi="Arial" w:cs="Arial"/>
          <w:i w:val="0"/>
          <w:sz w:val="22"/>
          <w:szCs w:val="22"/>
        </w:rPr>
        <w:t>isoka neposredna ogroženost zaradi terorističnega napada. Indikatorji neizbežne grožnje so jasni: znani so čas, namen in cilji.</w:t>
      </w:r>
    </w:p>
    <w:p w14:paraId="3E39851E" w14:textId="77777777" w:rsidR="00BF6EDF" w:rsidRPr="004A1A8D" w:rsidRDefault="00BF6EDF" w:rsidP="00E873FA">
      <w:pPr>
        <w:spacing w:line="276" w:lineRule="auto"/>
        <w:jc w:val="both"/>
        <w:rPr>
          <w:rFonts w:ascii="Arial" w:hAnsi="Arial" w:cs="Arial"/>
          <w:sz w:val="22"/>
          <w:szCs w:val="22"/>
        </w:rPr>
      </w:pPr>
    </w:p>
    <w:p w14:paraId="1C7AEEA9" w14:textId="0DD4629B" w:rsidR="004E3529" w:rsidRPr="004A1A8D" w:rsidRDefault="00E64249" w:rsidP="00E873FA">
      <w:pPr>
        <w:pStyle w:val="Odstavekseznama"/>
        <w:numPr>
          <w:ilvl w:val="0"/>
          <w:numId w:val="90"/>
        </w:numPr>
        <w:spacing w:line="276" w:lineRule="auto"/>
        <w:ind w:left="357" w:hanging="357"/>
        <w:jc w:val="both"/>
        <w:rPr>
          <w:rFonts w:ascii="Arial" w:hAnsi="Arial" w:cs="Arial"/>
          <w:sz w:val="22"/>
          <w:szCs w:val="22"/>
        </w:rPr>
      </w:pPr>
      <w:r w:rsidRPr="004A1A8D">
        <w:rPr>
          <w:rFonts w:ascii="Arial" w:hAnsi="Arial" w:cs="Arial"/>
          <w:sz w:val="22"/>
          <w:szCs w:val="22"/>
        </w:rPr>
        <w:t>O</w:t>
      </w:r>
      <w:r w:rsidR="004E3529" w:rsidRPr="004A1A8D">
        <w:rPr>
          <w:rFonts w:ascii="Arial" w:hAnsi="Arial" w:cs="Arial"/>
          <w:sz w:val="22"/>
          <w:szCs w:val="22"/>
        </w:rPr>
        <w:t>bvestil</w:t>
      </w:r>
      <w:r w:rsidR="002F6456" w:rsidRPr="004A1A8D">
        <w:rPr>
          <w:rFonts w:ascii="Arial" w:hAnsi="Arial" w:cs="Arial"/>
          <w:sz w:val="22"/>
          <w:szCs w:val="22"/>
        </w:rPr>
        <w:t>u</w:t>
      </w:r>
      <w:r w:rsidR="001B7C68" w:rsidRPr="004A1A8D">
        <w:rPr>
          <w:rFonts w:ascii="Arial" w:hAnsi="Arial" w:cs="Arial"/>
          <w:sz w:val="22"/>
          <w:szCs w:val="22"/>
        </w:rPr>
        <w:t xml:space="preserve"> o</w:t>
      </w:r>
      <w:r w:rsidR="004E3529" w:rsidRPr="004A1A8D">
        <w:rPr>
          <w:rFonts w:ascii="Arial" w:hAnsi="Arial" w:cs="Arial"/>
          <w:sz w:val="22"/>
          <w:szCs w:val="22"/>
        </w:rPr>
        <w:t xml:space="preserve"> razglašeni </w:t>
      </w:r>
      <w:r w:rsidR="002F6456" w:rsidRPr="004A1A8D">
        <w:rPr>
          <w:rFonts w:ascii="Arial" w:hAnsi="Arial" w:cs="Arial"/>
          <w:sz w:val="22"/>
          <w:szCs w:val="22"/>
        </w:rPr>
        <w:t xml:space="preserve">visoki in zelo visoki </w:t>
      </w:r>
      <w:r w:rsidR="004E3529" w:rsidRPr="004A1A8D">
        <w:rPr>
          <w:rFonts w:ascii="Arial" w:hAnsi="Arial" w:cs="Arial"/>
          <w:sz w:val="22"/>
          <w:szCs w:val="22"/>
        </w:rPr>
        <w:t>stopnji nevarnosti</w:t>
      </w:r>
      <w:r w:rsidR="002F6456" w:rsidRPr="004A1A8D">
        <w:rPr>
          <w:rFonts w:ascii="Arial" w:hAnsi="Arial" w:cs="Arial"/>
          <w:sz w:val="22"/>
          <w:szCs w:val="22"/>
        </w:rPr>
        <w:t xml:space="preserve">, ki ga na CORS </w:t>
      </w:r>
      <w:r w:rsidR="004E3529" w:rsidRPr="004A1A8D">
        <w:rPr>
          <w:rFonts w:ascii="Arial" w:hAnsi="Arial" w:cs="Arial"/>
          <w:sz w:val="22"/>
          <w:szCs w:val="22"/>
        </w:rPr>
        <w:t xml:space="preserve">posreduje </w:t>
      </w:r>
      <w:r w:rsidR="00F5787D" w:rsidRPr="004A1A8D">
        <w:rPr>
          <w:rFonts w:ascii="Arial" w:hAnsi="Arial" w:cs="Arial"/>
          <w:sz w:val="22"/>
          <w:szCs w:val="22"/>
        </w:rPr>
        <w:t>poveljnik CZ RS</w:t>
      </w:r>
      <w:r w:rsidR="004E3529" w:rsidRPr="004A1A8D">
        <w:rPr>
          <w:rFonts w:ascii="Arial" w:hAnsi="Arial" w:cs="Arial"/>
          <w:sz w:val="22"/>
          <w:szCs w:val="22"/>
        </w:rPr>
        <w:t>.</w:t>
      </w:r>
    </w:p>
    <w:p w14:paraId="086CEAD2" w14:textId="77777777" w:rsidR="004D6FC9" w:rsidRPr="004A1A8D" w:rsidRDefault="004D6FC9" w:rsidP="00E873FA">
      <w:pPr>
        <w:spacing w:line="276" w:lineRule="auto"/>
        <w:jc w:val="both"/>
        <w:rPr>
          <w:rFonts w:ascii="Arial" w:hAnsi="Arial" w:cs="Arial"/>
          <w:sz w:val="22"/>
          <w:szCs w:val="22"/>
        </w:rPr>
      </w:pPr>
    </w:p>
    <w:p w14:paraId="3F006CB5" w14:textId="0D876FA3" w:rsidR="00AB34A8" w:rsidRPr="004A1A8D" w:rsidRDefault="002F6456" w:rsidP="00E873FA">
      <w:pPr>
        <w:pStyle w:val="Odstavekseznama"/>
        <w:numPr>
          <w:ilvl w:val="0"/>
          <w:numId w:val="90"/>
        </w:numPr>
        <w:spacing w:line="276" w:lineRule="auto"/>
        <w:ind w:left="357" w:hanging="357"/>
        <w:jc w:val="both"/>
        <w:rPr>
          <w:rFonts w:ascii="Arial" w:hAnsi="Arial" w:cs="Arial"/>
          <w:noProof/>
          <w:sz w:val="22"/>
          <w:szCs w:val="22"/>
        </w:rPr>
      </w:pPr>
      <w:r w:rsidRPr="004A1A8D">
        <w:rPr>
          <w:rFonts w:ascii="Arial" w:hAnsi="Arial" w:cs="Arial"/>
          <w:noProof/>
          <w:sz w:val="22"/>
          <w:szCs w:val="22"/>
        </w:rPr>
        <w:t xml:space="preserve">Ustreznem </w:t>
      </w:r>
      <w:r w:rsidR="00AB34A8" w:rsidRPr="004A1A8D">
        <w:rPr>
          <w:rFonts w:ascii="Arial" w:hAnsi="Arial" w:cs="Arial"/>
          <w:noProof/>
          <w:sz w:val="22"/>
          <w:szCs w:val="22"/>
        </w:rPr>
        <w:t>odziv</w:t>
      </w:r>
      <w:r w:rsidRPr="004A1A8D">
        <w:rPr>
          <w:rFonts w:ascii="Arial" w:hAnsi="Arial" w:cs="Arial"/>
          <w:noProof/>
          <w:sz w:val="22"/>
          <w:szCs w:val="22"/>
        </w:rPr>
        <w:t>u</w:t>
      </w:r>
      <w:r w:rsidR="00AB34A8" w:rsidRPr="004A1A8D">
        <w:rPr>
          <w:rFonts w:ascii="Arial" w:hAnsi="Arial" w:cs="Arial"/>
          <w:noProof/>
          <w:sz w:val="22"/>
          <w:szCs w:val="22"/>
        </w:rPr>
        <w:t xml:space="preserve"> </w:t>
      </w:r>
      <w:r w:rsidRPr="004A1A8D">
        <w:rPr>
          <w:rFonts w:ascii="Arial" w:hAnsi="Arial" w:cs="Arial"/>
          <w:noProof/>
          <w:sz w:val="22"/>
          <w:szCs w:val="22"/>
        </w:rPr>
        <w:t xml:space="preserve">sil za ZRP </w:t>
      </w:r>
      <w:r w:rsidR="00AB34A8" w:rsidRPr="004A1A8D">
        <w:rPr>
          <w:rFonts w:ascii="Arial" w:hAnsi="Arial" w:cs="Arial"/>
          <w:noProof/>
          <w:sz w:val="22"/>
          <w:szCs w:val="22"/>
        </w:rPr>
        <w:t>na posledice</w:t>
      </w:r>
      <w:r w:rsidR="00F91663" w:rsidRPr="004A1A8D">
        <w:rPr>
          <w:rFonts w:ascii="Arial" w:hAnsi="Arial" w:cs="Arial"/>
          <w:noProof/>
          <w:sz w:val="22"/>
          <w:szCs w:val="22"/>
        </w:rPr>
        <w:t>terorističn</w:t>
      </w:r>
      <w:r w:rsidRPr="004A1A8D">
        <w:rPr>
          <w:rFonts w:ascii="Arial" w:hAnsi="Arial" w:cs="Arial"/>
          <w:noProof/>
          <w:sz w:val="22"/>
          <w:szCs w:val="22"/>
        </w:rPr>
        <w:t>ega</w:t>
      </w:r>
      <w:r w:rsidR="00F91663" w:rsidRPr="004A1A8D">
        <w:rPr>
          <w:rFonts w:ascii="Arial" w:hAnsi="Arial" w:cs="Arial"/>
          <w:noProof/>
          <w:sz w:val="22"/>
          <w:szCs w:val="22"/>
        </w:rPr>
        <w:t xml:space="preserve"> napad</w:t>
      </w:r>
      <w:r w:rsidRPr="004A1A8D">
        <w:rPr>
          <w:rFonts w:ascii="Arial" w:hAnsi="Arial" w:cs="Arial"/>
          <w:noProof/>
          <w:sz w:val="22"/>
          <w:szCs w:val="22"/>
        </w:rPr>
        <w:t>a</w:t>
      </w:r>
      <w:r w:rsidR="00F91663" w:rsidRPr="004A1A8D">
        <w:rPr>
          <w:rFonts w:ascii="Arial" w:hAnsi="Arial" w:cs="Arial"/>
          <w:noProof/>
          <w:sz w:val="22"/>
          <w:szCs w:val="22"/>
        </w:rPr>
        <w:t xml:space="preserve"> </w:t>
      </w:r>
      <w:r w:rsidR="00AB34A8" w:rsidRPr="004A1A8D">
        <w:rPr>
          <w:rFonts w:ascii="Arial" w:hAnsi="Arial" w:cs="Arial"/>
          <w:noProof/>
          <w:sz w:val="22"/>
          <w:szCs w:val="22"/>
        </w:rPr>
        <w:t xml:space="preserve">. </w:t>
      </w:r>
    </w:p>
    <w:p w14:paraId="55792FDD" w14:textId="77777777" w:rsidR="004D6FC9" w:rsidRPr="004A1A8D" w:rsidRDefault="004D6FC9" w:rsidP="00E873FA">
      <w:pPr>
        <w:spacing w:line="276" w:lineRule="auto"/>
        <w:jc w:val="both"/>
        <w:rPr>
          <w:rFonts w:ascii="Arial" w:hAnsi="Arial" w:cs="Arial"/>
          <w:noProof/>
          <w:sz w:val="22"/>
          <w:szCs w:val="22"/>
        </w:rPr>
      </w:pPr>
    </w:p>
    <w:p w14:paraId="5AFC5D0A" w14:textId="49F8863B" w:rsidR="00B95084" w:rsidRPr="004A1A8D" w:rsidRDefault="002F6456" w:rsidP="00E873FA">
      <w:pPr>
        <w:pStyle w:val="Telobesedila2"/>
        <w:numPr>
          <w:ilvl w:val="0"/>
          <w:numId w:val="90"/>
        </w:numPr>
        <w:tabs>
          <w:tab w:val="left" w:pos="0"/>
        </w:tabs>
        <w:spacing w:line="276" w:lineRule="auto"/>
        <w:ind w:left="357" w:hanging="357"/>
        <w:rPr>
          <w:rFonts w:ascii="Arial" w:hAnsi="Arial" w:cs="Arial"/>
          <w:i w:val="0"/>
          <w:sz w:val="22"/>
          <w:szCs w:val="22"/>
        </w:rPr>
      </w:pPr>
      <w:r w:rsidRPr="004A1A8D">
        <w:rPr>
          <w:rFonts w:ascii="Arial" w:hAnsi="Arial" w:cs="Arial"/>
          <w:i w:val="0"/>
          <w:sz w:val="22"/>
          <w:szCs w:val="22"/>
        </w:rPr>
        <w:t xml:space="preserve">Možnosti </w:t>
      </w:r>
      <w:r w:rsidR="00123314" w:rsidRPr="004A1A8D">
        <w:rPr>
          <w:rFonts w:ascii="Arial" w:hAnsi="Arial" w:cs="Arial"/>
          <w:i w:val="0"/>
          <w:sz w:val="22"/>
          <w:szCs w:val="22"/>
        </w:rPr>
        <w:t xml:space="preserve">da se </w:t>
      </w:r>
      <w:r w:rsidR="00F5787D" w:rsidRPr="004A1A8D">
        <w:rPr>
          <w:rFonts w:ascii="Arial" w:hAnsi="Arial" w:cs="Arial"/>
          <w:i w:val="0"/>
          <w:sz w:val="22"/>
          <w:szCs w:val="22"/>
        </w:rPr>
        <w:t xml:space="preserve">uporabi orožje ali sredstva za množično uničevanje v teroristične namene oziroma teroristični napad s klasičnimi sredstvi </w:t>
      </w:r>
      <w:r w:rsidR="00700D1A" w:rsidRPr="004A1A8D">
        <w:rPr>
          <w:rFonts w:ascii="Arial" w:hAnsi="Arial" w:cs="Arial"/>
          <w:i w:val="0"/>
          <w:sz w:val="22"/>
          <w:szCs w:val="22"/>
        </w:rPr>
        <w:t>v RS</w:t>
      </w:r>
      <w:r w:rsidR="00E87F21" w:rsidRPr="004A1A8D">
        <w:rPr>
          <w:rFonts w:ascii="Arial" w:hAnsi="Arial" w:cs="Arial"/>
          <w:i w:val="0"/>
          <w:sz w:val="22"/>
          <w:szCs w:val="22"/>
        </w:rPr>
        <w:t>, ali v sosednjih ali drugih državah</w:t>
      </w:r>
      <w:r w:rsidR="00275EF8" w:rsidRPr="004A1A8D">
        <w:rPr>
          <w:rFonts w:ascii="Arial" w:hAnsi="Arial" w:cs="Arial"/>
          <w:i w:val="0"/>
          <w:sz w:val="22"/>
          <w:szCs w:val="22"/>
        </w:rPr>
        <w:t xml:space="preserve"> z vplivi na</w:t>
      </w:r>
      <w:r w:rsidR="00A92B10" w:rsidRPr="004A1A8D">
        <w:rPr>
          <w:rFonts w:ascii="Arial" w:hAnsi="Arial" w:cs="Arial"/>
          <w:i w:val="0"/>
          <w:sz w:val="22"/>
          <w:szCs w:val="22"/>
        </w:rPr>
        <w:t xml:space="preserve"> RS</w:t>
      </w:r>
      <w:r w:rsidR="00E87F21" w:rsidRPr="004A1A8D">
        <w:rPr>
          <w:rFonts w:ascii="Arial" w:hAnsi="Arial" w:cs="Arial"/>
          <w:i w:val="0"/>
          <w:sz w:val="22"/>
          <w:szCs w:val="22"/>
        </w:rPr>
        <w:t>.</w:t>
      </w:r>
      <w:r w:rsidR="00B95084" w:rsidRPr="004A1A8D">
        <w:rPr>
          <w:rFonts w:ascii="Arial" w:hAnsi="Arial" w:cs="Arial"/>
          <w:i w:val="0"/>
          <w:sz w:val="22"/>
          <w:szCs w:val="22"/>
        </w:rPr>
        <w:t xml:space="preserve"> Odziv oziroma reševanje ob nesrečah se lahko začne po načrtu za določeno nesrečo (npr. letalska, železniška, nesreča na </w:t>
      </w:r>
      <w:r w:rsidR="00A11902" w:rsidRPr="004A1A8D">
        <w:rPr>
          <w:rFonts w:ascii="Arial" w:hAnsi="Arial" w:cs="Arial"/>
          <w:i w:val="0"/>
          <w:sz w:val="22"/>
          <w:szCs w:val="22"/>
        </w:rPr>
        <w:t>morju, itn</w:t>
      </w:r>
      <w:r w:rsidR="007A42A3" w:rsidRPr="004A1A8D">
        <w:rPr>
          <w:rFonts w:ascii="Arial" w:hAnsi="Arial" w:cs="Arial"/>
          <w:i w:val="0"/>
          <w:sz w:val="22"/>
          <w:szCs w:val="22"/>
        </w:rPr>
        <w:t>.</w:t>
      </w:r>
      <w:r w:rsidR="00B95084" w:rsidRPr="004A1A8D">
        <w:rPr>
          <w:rFonts w:ascii="Arial" w:hAnsi="Arial" w:cs="Arial"/>
          <w:i w:val="0"/>
          <w:sz w:val="22"/>
          <w:szCs w:val="22"/>
        </w:rPr>
        <w:t xml:space="preserve">) in se po </w:t>
      </w:r>
      <w:r w:rsidR="005F287F" w:rsidRPr="004A1A8D">
        <w:rPr>
          <w:rFonts w:ascii="Arial" w:hAnsi="Arial" w:cs="Arial"/>
          <w:i w:val="0"/>
          <w:sz w:val="22"/>
          <w:szCs w:val="22"/>
        </w:rPr>
        <w:t xml:space="preserve">potrditvi </w:t>
      </w:r>
      <w:r w:rsidR="00B95084" w:rsidRPr="004A1A8D">
        <w:rPr>
          <w:rFonts w:ascii="Arial" w:hAnsi="Arial" w:cs="Arial"/>
          <w:i w:val="0"/>
          <w:sz w:val="22"/>
          <w:szCs w:val="22"/>
        </w:rPr>
        <w:t>vzroka</w:t>
      </w:r>
      <w:r w:rsidR="005F287F" w:rsidRPr="004A1A8D">
        <w:rPr>
          <w:rFonts w:ascii="Arial" w:hAnsi="Arial" w:cs="Arial"/>
          <w:i w:val="0"/>
          <w:sz w:val="22"/>
          <w:szCs w:val="22"/>
        </w:rPr>
        <w:t>,</w:t>
      </w:r>
      <w:r w:rsidR="00B95084" w:rsidRPr="004A1A8D">
        <w:rPr>
          <w:rFonts w:ascii="Arial" w:hAnsi="Arial" w:cs="Arial"/>
          <w:i w:val="0"/>
          <w:sz w:val="22"/>
          <w:szCs w:val="22"/>
        </w:rPr>
        <w:t xml:space="preserve"> da gre teroristični napad</w:t>
      </w:r>
      <w:r w:rsidR="005F287F" w:rsidRPr="004A1A8D">
        <w:rPr>
          <w:rFonts w:ascii="Arial" w:hAnsi="Arial" w:cs="Arial"/>
          <w:i w:val="0"/>
          <w:sz w:val="22"/>
          <w:szCs w:val="22"/>
        </w:rPr>
        <w:t>,</w:t>
      </w:r>
      <w:r w:rsidR="00B95084" w:rsidRPr="004A1A8D">
        <w:rPr>
          <w:rFonts w:ascii="Arial" w:hAnsi="Arial" w:cs="Arial"/>
          <w:i w:val="0"/>
          <w:sz w:val="22"/>
          <w:szCs w:val="22"/>
        </w:rPr>
        <w:t xml:space="preserve"> aktivnosti nadaljujejo oziroma izvede določene</w:t>
      </w:r>
      <w:r w:rsidR="00DB1C8A" w:rsidRPr="004A1A8D">
        <w:rPr>
          <w:rFonts w:ascii="Arial" w:hAnsi="Arial" w:cs="Arial"/>
          <w:i w:val="0"/>
          <w:sz w:val="22"/>
          <w:szCs w:val="22"/>
        </w:rPr>
        <w:t xml:space="preserve">, dodatne </w:t>
      </w:r>
      <w:r w:rsidR="00B95084" w:rsidRPr="004A1A8D">
        <w:rPr>
          <w:rFonts w:ascii="Arial" w:hAnsi="Arial" w:cs="Arial"/>
          <w:i w:val="0"/>
          <w:sz w:val="22"/>
          <w:szCs w:val="22"/>
        </w:rPr>
        <w:t xml:space="preserve">ukrepe po tem načrtu. </w:t>
      </w:r>
    </w:p>
    <w:p w14:paraId="4C58960E" w14:textId="77777777" w:rsidR="00A11902" w:rsidRPr="004A1A8D" w:rsidRDefault="00A11902" w:rsidP="00E873FA">
      <w:pPr>
        <w:pStyle w:val="Telobesedila2"/>
        <w:tabs>
          <w:tab w:val="left" w:pos="0"/>
        </w:tabs>
        <w:spacing w:line="276" w:lineRule="auto"/>
        <w:rPr>
          <w:rFonts w:ascii="Arial" w:hAnsi="Arial" w:cs="Arial"/>
          <w:i w:val="0"/>
          <w:sz w:val="22"/>
          <w:szCs w:val="22"/>
        </w:rPr>
      </w:pPr>
    </w:p>
    <w:p w14:paraId="7D368602" w14:textId="0FFAEE0D" w:rsidR="00C06B46" w:rsidRPr="004A1A8D" w:rsidRDefault="00123314" w:rsidP="00E873FA">
      <w:pPr>
        <w:pStyle w:val="Telobesedila2"/>
        <w:numPr>
          <w:ilvl w:val="0"/>
          <w:numId w:val="90"/>
        </w:numPr>
        <w:tabs>
          <w:tab w:val="left" w:pos="0"/>
        </w:tabs>
        <w:spacing w:line="276" w:lineRule="auto"/>
        <w:ind w:left="357" w:hanging="357"/>
        <w:rPr>
          <w:rFonts w:cs="Arial"/>
          <w:i w:val="0"/>
          <w:sz w:val="22"/>
          <w:szCs w:val="22"/>
        </w:rPr>
      </w:pPr>
      <w:r w:rsidRPr="004A1A8D">
        <w:rPr>
          <w:rFonts w:ascii="Arial" w:hAnsi="Arial" w:cs="Arial"/>
          <w:i w:val="0"/>
          <w:sz w:val="22"/>
          <w:szCs w:val="22"/>
        </w:rPr>
        <w:t xml:space="preserve">Posledicah </w:t>
      </w:r>
      <w:r w:rsidR="003E3680" w:rsidRPr="004A1A8D">
        <w:rPr>
          <w:rFonts w:ascii="Arial" w:hAnsi="Arial" w:cs="Arial"/>
          <w:i w:val="0"/>
          <w:sz w:val="22"/>
          <w:szCs w:val="22"/>
        </w:rPr>
        <w:t xml:space="preserve">uporabe orožja ali sredstev za množično uničevanje </w:t>
      </w:r>
      <w:r w:rsidR="00E87F21" w:rsidRPr="004A1A8D">
        <w:rPr>
          <w:rFonts w:ascii="Arial" w:hAnsi="Arial" w:cs="Arial"/>
          <w:i w:val="0"/>
          <w:sz w:val="22"/>
          <w:szCs w:val="22"/>
        </w:rPr>
        <w:t>glede na vrsto in količino uporabljenega orožja ali sredst</w:t>
      </w:r>
      <w:r w:rsidR="003E3680" w:rsidRPr="004A1A8D">
        <w:rPr>
          <w:rFonts w:ascii="Arial" w:hAnsi="Arial" w:cs="Arial"/>
          <w:i w:val="0"/>
          <w:sz w:val="22"/>
          <w:szCs w:val="22"/>
        </w:rPr>
        <w:t>ev</w:t>
      </w:r>
      <w:r w:rsidRPr="004A1A8D">
        <w:rPr>
          <w:rFonts w:ascii="Arial" w:hAnsi="Arial" w:cs="Arial"/>
          <w:i w:val="0"/>
          <w:sz w:val="22"/>
          <w:szCs w:val="22"/>
        </w:rPr>
        <w:t xml:space="preserve">. Posledice </w:t>
      </w:r>
      <w:r w:rsidR="00E87F21" w:rsidRPr="004A1A8D">
        <w:rPr>
          <w:rFonts w:ascii="Arial" w:hAnsi="Arial" w:cs="Arial"/>
          <w:i w:val="0"/>
          <w:sz w:val="22"/>
          <w:szCs w:val="22"/>
        </w:rPr>
        <w:t xml:space="preserve">lahko nastanejo: </w:t>
      </w:r>
    </w:p>
    <w:p w14:paraId="2FBFF9A8" w14:textId="288B2D95" w:rsidR="00C06B46" w:rsidRPr="004A1A8D" w:rsidRDefault="00E87F21" w:rsidP="00E873FA">
      <w:pPr>
        <w:pStyle w:val="Odstavekseznama"/>
        <w:numPr>
          <w:ilvl w:val="0"/>
          <w:numId w:val="99"/>
        </w:numPr>
        <w:tabs>
          <w:tab w:val="left" w:pos="0"/>
        </w:tabs>
        <w:spacing w:line="276" w:lineRule="auto"/>
        <w:ind w:left="1037" w:hanging="357"/>
        <w:jc w:val="both"/>
        <w:rPr>
          <w:rFonts w:ascii="Arial" w:hAnsi="Arial" w:cs="Arial"/>
          <w:sz w:val="22"/>
          <w:szCs w:val="22"/>
        </w:rPr>
      </w:pPr>
      <w:r w:rsidRPr="004A1A8D">
        <w:rPr>
          <w:rFonts w:ascii="Arial" w:hAnsi="Arial" w:cs="Arial"/>
          <w:sz w:val="22"/>
          <w:szCs w:val="22"/>
        </w:rPr>
        <w:t>omejeno na teritorialno manjšem območju</w:t>
      </w:r>
      <w:r w:rsidR="00160ABD" w:rsidRPr="004A1A8D">
        <w:rPr>
          <w:rFonts w:ascii="Arial" w:hAnsi="Arial" w:cs="Arial"/>
          <w:sz w:val="22"/>
          <w:szCs w:val="22"/>
        </w:rPr>
        <w:t xml:space="preserve"> </w:t>
      </w:r>
      <w:r w:rsidR="00BA1794" w:rsidRPr="004A1A8D">
        <w:rPr>
          <w:rFonts w:ascii="Arial" w:hAnsi="Arial" w:cs="Arial"/>
          <w:sz w:val="22"/>
          <w:szCs w:val="22"/>
        </w:rPr>
        <w:t>ali</w:t>
      </w:r>
    </w:p>
    <w:p w14:paraId="72D9707A" w14:textId="730C0000" w:rsidR="00C06B46" w:rsidRPr="004A1A8D" w:rsidRDefault="00E87F21" w:rsidP="00E873FA">
      <w:pPr>
        <w:pStyle w:val="Odstavekseznama"/>
        <w:numPr>
          <w:ilvl w:val="0"/>
          <w:numId w:val="99"/>
        </w:numPr>
        <w:tabs>
          <w:tab w:val="left" w:pos="0"/>
        </w:tabs>
        <w:spacing w:line="276" w:lineRule="auto"/>
        <w:ind w:left="1037" w:hanging="357"/>
        <w:jc w:val="both"/>
        <w:rPr>
          <w:rFonts w:ascii="Arial" w:hAnsi="Arial" w:cs="Arial"/>
          <w:sz w:val="22"/>
          <w:szCs w:val="22"/>
        </w:rPr>
      </w:pPr>
      <w:r w:rsidRPr="004A1A8D">
        <w:rPr>
          <w:rFonts w:ascii="Arial" w:hAnsi="Arial" w:cs="Arial"/>
          <w:sz w:val="22"/>
          <w:szCs w:val="22"/>
        </w:rPr>
        <w:t>ogrozijo oziroma prizadenejo širše območje države.</w:t>
      </w:r>
    </w:p>
    <w:p w14:paraId="71B2C4B3" w14:textId="77777777" w:rsidR="004D6FC9" w:rsidRPr="004A1A8D" w:rsidRDefault="004D6FC9" w:rsidP="00E873FA">
      <w:pPr>
        <w:tabs>
          <w:tab w:val="left" w:pos="0"/>
        </w:tabs>
        <w:spacing w:line="276" w:lineRule="auto"/>
        <w:jc w:val="both"/>
        <w:rPr>
          <w:rFonts w:ascii="Arial" w:hAnsi="Arial" w:cs="Arial"/>
          <w:sz w:val="22"/>
          <w:szCs w:val="22"/>
        </w:rPr>
      </w:pPr>
    </w:p>
    <w:p w14:paraId="1ABCFF58" w14:textId="57BC4E8D" w:rsidR="00C06B46" w:rsidRPr="004A1A8D" w:rsidRDefault="00E87F21" w:rsidP="00E3330A">
      <w:pPr>
        <w:tabs>
          <w:tab w:val="left" w:pos="0"/>
        </w:tabs>
        <w:spacing w:line="276" w:lineRule="auto"/>
        <w:ind w:left="357"/>
        <w:jc w:val="both"/>
        <w:rPr>
          <w:rFonts w:ascii="Arial" w:hAnsi="Arial" w:cs="Arial"/>
          <w:sz w:val="22"/>
          <w:szCs w:val="22"/>
        </w:rPr>
      </w:pPr>
      <w:r w:rsidRPr="004A1A8D">
        <w:rPr>
          <w:rFonts w:ascii="Arial" w:hAnsi="Arial" w:cs="Arial"/>
          <w:sz w:val="22"/>
          <w:szCs w:val="22"/>
        </w:rPr>
        <w:t xml:space="preserve">Posledice napada so lahko večje število ranjenih, mrtvih, </w:t>
      </w:r>
      <w:r w:rsidR="00375A94" w:rsidRPr="004A1A8D">
        <w:rPr>
          <w:rFonts w:ascii="Arial" w:hAnsi="Arial" w:cs="Arial"/>
          <w:sz w:val="22"/>
          <w:szCs w:val="22"/>
        </w:rPr>
        <w:t>z</w:t>
      </w:r>
      <w:r w:rsidRPr="004A1A8D">
        <w:rPr>
          <w:rFonts w:ascii="Arial" w:hAnsi="Arial" w:cs="Arial"/>
          <w:sz w:val="22"/>
          <w:szCs w:val="22"/>
        </w:rPr>
        <w:t>bolelih ljudi, obolelih živali in rastlin, povzročijo negativne psihološke učinke, materialno škodo</w:t>
      </w:r>
      <w:r w:rsidR="001F3C53" w:rsidRPr="004A1A8D">
        <w:rPr>
          <w:rFonts w:ascii="Arial" w:hAnsi="Arial" w:cs="Arial"/>
          <w:sz w:val="22"/>
          <w:szCs w:val="22"/>
        </w:rPr>
        <w:t>,</w:t>
      </w:r>
      <w:r w:rsidR="003E3680" w:rsidRPr="004A1A8D">
        <w:rPr>
          <w:rFonts w:ascii="Arial" w:hAnsi="Arial" w:cs="Arial"/>
          <w:sz w:val="22"/>
          <w:szCs w:val="22"/>
        </w:rPr>
        <w:t xml:space="preserve"> </w:t>
      </w:r>
      <w:r w:rsidR="001F3C53" w:rsidRPr="004A1A8D">
        <w:rPr>
          <w:rFonts w:ascii="Arial" w:hAnsi="Arial" w:cs="Arial"/>
          <w:sz w:val="22"/>
          <w:szCs w:val="22"/>
        </w:rPr>
        <w:t xml:space="preserve">vključno s škodo na kulturni dediščini </w:t>
      </w:r>
      <w:r w:rsidRPr="004A1A8D">
        <w:rPr>
          <w:rFonts w:ascii="Arial" w:hAnsi="Arial" w:cs="Arial"/>
          <w:sz w:val="22"/>
          <w:szCs w:val="22"/>
        </w:rPr>
        <w:t>in druge škodljive posledice.</w:t>
      </w:r>
    </w:p>
    <w:p w14:paraId="5F9C92BB" w14:textId="1834F146" w:rsidR="00C06B46" w:rsidRPr="004A1A8D" w:rsidRDefault="00E87F21" w:rsidP="00E873FA">
      <w:pPr>
        <w:tabs>
          <w:tab w:val="left" w:pos="0"/>
        </w:tabs>
        <w:spacing w:line="276" w:lineRule="auto"/>
        <w:ind w:left="357"/>
        <w:jc w:val="both"/>
        <w:rPr>
          <w:rFonts w:ascii="Arial" w:hAnsi="Arial" w:cs="Arial"/>
          <w:sz w:val="22"/>
          <w:szCs w:val="22"/>
        </w:rPr>
      </w:pPr>
      <w:r w:rsidRPr="004A1A8D">
        <w:rPr>
          <w:rFonts w:ascii="Arial" w:hAnsi="Arial" w:cs="Arial"/>
          <w:sz w:val="22"/>
          <w:szCs w:val="22"/>
        </w:rPr>
        <w:t xml:space="preserve">Ob uporabi jedrskega in biološkega orožja izven meja naše države, posledice lahko nastanejo tudi v </w:t>
      </w:r>
      <w:r w:rsidR="00CF0DEF" w:rsidRPr="004A1A8D">
        <w:rPr>
          <w:rFonts w:ascii="Arial" w:hAnsi="Arial" w:cs="Arial"/>
          <w:sz w:val="22"/>
          <w:szCs w:val="22"/>
        </w:rPr>
        <w:t>RS</w:t>
      </w:r>
      <w:r w:rsidRPr="004A1A8D">
        <w:rPr>
          <w:rFonts w:ascii="Arial" w:hAnsi="Arial" w:cs="Arial"/>
          <w:sz w:val="22"/>
          <w:szCs w:val="22"/>
        </w:rPr>
        <w:t xml:space="preserve">. </w:t>
      </w:r>
    </w:p>
    <w:p w14:paraId="5DC4160B" w14:textId="77777777" w:rsidR="004D6FC9" w:rsidRPr="004A1A8D" w:rsidRDefault="004D6FC9" w:rsidP="00E873FA">
      <w:pPr>
        <w:tabs>
          <w:tab w:val="left" w:pos="0"/>
        </w:tabs>
        <w:spacing w:line="276" w:lineRule="auto"/>
        <w:jc w:val="both"/>
        <w:rPr>
          <w:rFonts w:ascii="Arial" w:hAnsi="Arial" w:cs="Arial"/>
          <w:sz w:val="22"/>
          <w:szCs w:val="22"/>
        </w:rPr>
      </w:pPr>
    </w:p>
    <w:p w14:paraId="14B5FFE1" w14:textId="37779068" w:rsidR="00C06B46" w:rsidRPr="004A1A8D" w:rsidRDefault="00123314" w:rsidP="00E873FA">
      <w:pPr>
        <w:pStyle w:val="Telobesedila2"/>
        <w:numPr>
          <w:ilvl w:val="0"/>
          <w:numId w:val="90"/>
        </w:numPr>
        <w:tabs>
          <w:tab w:val="left" w:pos="0"/>
        </w:tabs>
        <w:spacing w:line="276" w:lineRule="auto"/>
        <w:ind w:left="357" w:hanging="357"/>
        <w:rPr>
          <w:rFonts w:ascii="Arial" w:hAnsi="Arial" w:cs="Arial"/>
          <w:i w:val="0"/>
          <w:sz w:val="22"/>
          <w:szCs w:val="22"/>
        </w:rPr>
      </w:pPr>
      <w:r w:rsidRPr="004A1A8D">
        <w:rPr>
          <w:rFonts w:ascii="Arial" w:hAnsi="Arial" w:cs="Arial"/>
          <w:i w:val="0"/>
          <w:sz w:val="22"/>
          <w:szCs w:val="22"/>
        </w:rPr>
        <w:lastRenderedPageBreak/>
        <w:t>Predpostavki, da v</w:t>
      </w:r>
      <w:r w:rsidR="00E87F21" w:rsidRPr="004A1A8D">
        <w:rPr>
          <w:rFonts w:ascii="Arial" w:hAnsi="Arial" w:cs="Arial"/>
          <w:i w:val="0"/>
          <w:sz w:val="22"/>
          <w:szCs w:val="22"/>
        </w:rPr>
        <w:t xml:space="preserve">sak izmed podsistemov nacionalne varnosti (obrambni sistem, varnostni sistem in sistem varstva pred naravnimi in drugimi nesrečami), zagotavlja izvajanje nalog, ki so v njegovi pristojnosti ter </w:t>
      </w:r>
      <w:r w:rsidRPr="004A1A8D">
        <w:rPr>
          <w:rFonts w:ascii="Arial" w:hAnsi="Arial" w:cs="Arial"/>
          <w:i w:val="0"/>
          <w:sz w:val="22"/>
          <w:szCs w:val="22"/>
        </w:rPr>
        <w:t xml:space="preserve">na </w:t>
      </w:r>
      <w:r w:rsidR="00E87F21" w:rsidRPr="004A1A8D">
        <w:rPr>
          <w:rFonts w:ascii="Arial" w:hAnsi="Arial" w:cs="Arial"/>
          <w:i w:val="0"/>
          <w:sz w:val="22"/>
          <w:szCs w:val="22"/>
        </w:rPr>
        <w:t>medsebojn</w:t>
      </w:r>
      <w:r w:rsidRPr="004A1A8D">
        <w:rPr>
          <w:rFonts w:ascii="Arial" w:hAnsi="Arial" w:cs="Arial"/>
          <w:i w:val="0"/>
          <w:sz w:val="22"/>
          <w:szCs w:val="22"/>
        </w:rPr>
        <w:t>i</w:t>
      </w:r>
      <w:r w:rsidR="00E87F21" w:rsidRPr="004A1A8D">
        <w:rPr>
          <w:rFonts w:ascii="Arial" w:hAnsi="Arial" w:cs="Arial"/>
          <w:i w:val="0"/>
          <w:sz w:val="22"/>
          <w:szCs w:val="22"/>
        </w:rPr>
        <w:t xml:space="preserve"> izmenjav</w:t>
      </w:r>
      <w:r w:rsidRPr="004A1A8D">
        <w:rPr>
          <w:rFonts w:ascii="Arial" w:hAnsi="Arial" w:cs="Arial"/>
          <w:i w:val="0"/>
          <w:sz w:val="22"/>
          <w:szCs w:val="22"/>
        </w:rPr>
        <w:t>i</w:t>
      </w:r>
      <w:r w:rsidR="00E87F21" w:rsidRPr="004A1A8D">
        <w:rPr>
          <w:rFonts w:ascii="Arial" w:hAnsi="Arial" w:cs="Arial"/>
          <w:i w:val="0"/>
          <w:sz w:val="22"/>
          <w:szCs w:val="22"/>
        </w:rPr>
        <w:t xml:space="preserve"> podatkov, ki so pomembni za pripravljenost ter za ukrepanje v primeru ogrožanja ali napada s terorističnim namenom. Tudi organi, organizacije in drugi izvajalci v posameznih dejavnostih zagotavljajo izvajanje nalog, ki so v njihovi pristojnosti in so pomembne za pripravljenost ter ukrepanje v primeru ogrožanja ali napada s terorističnim namenom. Še posebej to velja za varstvo zdravja ljudi, živali in rastlin, okolja, delovanje preskrb</w:t>
      </w:r>
      <w:r w:rsidR="00F919B6" w:rsidRPr="004A1A8D">
        <w:rPr>
          <w:rFonts w:ascii="Arial" w:hAnsi="Arial" w:cs="Arial"/>
          <w:i w:val="0"/>
          <w:sz w:val="22"/>
          <w:szCs w:val="22"/>
        </w:rPr>
        <w:t>e</w:t>
      </w:r>
      <w:r w:rsidR="00E87F21" w:rsidRPr="004A1A8D">
        <w:rPr>
          <w:rFonts w:ascii="Arial" w:hAnsi="Arial" w:cs="Arial"/>
          <w:i w:val="0"/>
          <w:sz w:val="22"/>
          <w:szCs w:val="22"/>
        </w:rPr>
        <w:t xml:space="preserve"> infrastrukturnih sistemov in podobno. </w:t>
      </w:r>
    </w:p>
    <w:p w14:paraId="66F3A494" w14:textId="77777777" w:rsidR="004D6FC9" w:rsidRPr="004A1A8D" w:rsidRDefault="004D6FC9" w:rsidP="00E873FA">
      <w:pPr>
        <w:pStyle w:val="Telobesedila2"/>
        <w:tabs>
          <w:tab w:val="left" w:pos="0"/>
        </w:tabs>
        <w:spacing w:line="276" w:lineRule="auto"/>
        <w:rPr>
          <w:rFonts w:ascii="Arial" w:hAnsi="Arial" w:cs="Arial"/>
          <w:i w:val="0"/>
          <w:sz w:val="22"/>
          <w:szCs w:val="22"/>
        </w:rPr>
      </w:pPr>
    </w:p>
    <w:p w14:paraId="1F7FE849" w14:textId="10114731" w:rsidR="00C06B46" w:rsidRPr="004A1A8D" w:rsidRDefault="00E87F21" w:rsidP="00E873FA">
      <w:pPr>
        <w:pStyle w:val="Telobesedila2"/>
        <w:numPr>
          <w:ilvl w:val="0"/>
          <w:numId w:val="90"/>
        </w:numPr>
        <w:tabs>
          <w:tab w:val="left" w:pos="0"/>
        </w:tabs>
        <w:spacing w:line="276" w:lineRule="auto"/>
        <w:ind w:left="357" w:hanging="357"/>
        <w:rPr>
          <w:rFonts w:ascii="Arial" w:hAnsi="Arial" w:cs="Arial"/>
          <w:i w:val="0"/>
          <w:sz w:val="22"/>
          <w:szCs w:val="22"/>
        </w:rPr>
      </w:pPr>
      <w:r w:rsidRPr="004A1A8D">
        <w:rPr>
          <w:rFonts w:ascii="Arial" w:hAnsi="Arial" w:cs="Arial"/>
          <w:i w:val="0"/>
          <w:sz w:val="22"/>
          <w:szCs w:val="22"/>
        </w:rPr>
        <w:t xml:space="preserve">Ob </w:t>
      </w:r>
      <w:r w:rsidR="003E3680" w:rsidRPr="004A1A8D">
        <w:rPr>
          <w:rFonts w:ascii="Arial" w:hAnsi="Arial" w:cs="Arial"/>
          <w:i w:val="0"/>
          <w:sz w:val="22"/>
          <w:szCs w:val="22"/>
        </w:rPr>
        <w:t xml:space="preserve">uporabi orožij ali sredstev za množično uničevanje v teroristične namene oziroma teroristični napad s klasičnimi sredstvi </w:t>
      </w:r>
      <w:r w:rsidRPr="004A1A8D">
        <w:rPr>
          <w:rFonts w:ascii="Arial" w:hAnsi="Arial" w:cs="Arial"/>
          <w:i w:val="0"/>
          <w:sz w:val="22"/>
          <w:szCs w:val="22"/>
        </w:rPr>
        <w:t xml:space="preserve">velikega obsega lahko </w:t>
      </w:r>
      <w:r w:rsidR="00CF0DEF" w:rsidRPr="004A1A8D">
        <w:rPr>
          <w:rFonts w:ascii="Arial" w:hAnsi="Arial" w:cs="Arial"/>
          <w:i w:val="0"/>
          <w:sz w:val="22"/>
          <w:szCs w:val="22"/>
        </w:rPr>
        <w:t>R</w:t>
      </w:r>
      <w:r w:rsidRPr="004A1A8D">
        <w:rPr>
          <w:rFonts w:ascii="Arial" w:hAnsi="Arial" w:cs="Arial"/>
          <w:i w:val="0"/>
          <w:sz w:val="22"/>
          <w:szCs w:val="22"/>
        </w:rPr>
        <w:t xml:space="preserve">S zaprosi za </w:t>
      </w:r>
      <w:r w:rsidR="00F379A2" w:rsidRPr="004A1A8D">
        <w:rPr>
          <w:rFonts w:ascii="Arial" w:hAnsi="Arial" w:cs="Arial"/>
          <w:i w:val="0"/>
          <w:sz w:val="22"/>
          <w:szCs w:val="22"/>
        </w:rPr>
        <w:t xml:space="preserve">mednarodno </w:t>
      </w:r>
      <w:r w:rsidRPr="004A1A8D">
        <w:rPr>
          <w:rFonts w:ascii="Arial" w:hAnsi="Arial" w:cs="Arial"/>
          <w:i w:val="0"/>
          <w:sz w:val="22"/>
          <w:szCs w:val="22"/>
        </w:rPr>
        <w:t xml:space="preserve">pomoč </w:t>
      </w:r>
      <w:r w:rsidR="00F379A2" w:rsidRPr="004A1A8D">
        <w:rPr>
          <w:rFonts w:ascii="Arial" w:hAnsi="Arial" w:cs="Arial"/>
          <w:i w:val="0"/>
          <w:sz w:val="22"/>
          <w:szCs w:val="22"/>
        </w:rPr>
        <w:t xml:space="preserve">(preko mehanizma EU, </w:t>
      </w:r>
      <w:r w:rsidRPr="004A1A8D">
        <w:rPr>
          <w:rFonts w:ascii="Arial" w:hAnsi="Arial" w:cs="Arial"/>
          <w:i w:val="0"/>
          <w:sz w:val="22"/>
          <w:szCs w:val="22"/>
        </w:rPr>
        <w:t>države s katerimi ima sklenjene dvostranske ali večstranske sporazume, Nat</w:t>
      </w:r>
      <w:r w:rsidR="00F379A2" w:rsidRPr="004A1A8D">
        <w:rPr>
          <w:rFonts w:ascii="Arial" w:hAnsi="Arial" w:cs="Arial"/>
          <w:i w:val="0"/>
          <w:sz w:val="22"/>
          <w:szCs w:val="22"/>
        </w:rPr>
        <w:t>o</w:t>
      </w:r>
      <w:r w:rsidRPr="004A1A8D">
        <w:rPr>
          <w:rFonts w:ascii="Arial" w:hAnsi="Arial" w:cs="Arial"/>
          <w:i w:val="0"/>
          <w:sz w:val="22"/>
          <w:szCs w:val="22"/>
        </w:rPr>
        <w:t xml:space="preserve"> in OZN, ter države programa Partnerstva za mir in mednarodne organizacije, kot so OZN, NATO; OPCW, IAEA </w:t>
      </w:r>
      <w:proofErr w:type="spellStart"/>
      <w:r w:rsidRPr="004A1A8D">
        <w:rPr>
          <w:rFonts w:ascii="Arial" w:hAnsi="Arial" w:cs="Arial"/>
          <w:i w:val="0"/>
          <w:sz w:val="22"/>
          <w:szCs w:val="22"/>
        </w:rPr>
        <w:t>i</w:t>
      </w:r>
      <w:r w:rsidR="00EF7C31" w:rsidRPr="004A1A8D">
        <w:rPr>
          <w:rFonts w:ascii="Arial" w:hAnsi="Arial" w:cs="Arial"/>
          <w:i w:val="0"/>
          <w:sz w:val="22"/>
          <w:szCs w:val="22"/>
        </w:rPr>
        <w:t>tn</w:t>
      </w:r>
      <w:proofErr w:type="spellEnd"/>
      <w:r w:rsidR="00275EF8" w:rsidRPr="004A1A8D">
        <w:rPr>
          <w:rFonts w:ascii="Arial" w:hAnsi="Arial" w:cs="Arial"/>
          <w:i w:val="0"/>
          <w:sz w:val="22"/>
          <w:szCs w:val="22"/>
        </w:rPr>
        <w:t>)</w:t>
      </w:r>
      <w:r w:rsidRPr="004A1A8D">
        <w:rPr>
          <w:rFonts w:ascii="Arial" w:hAnsi="Arial" w:cs="Arial"/>
          <w:i w:val="0"/>
          <w:sz w:val="22"/>
          <w:szCs w:val="22"/>
        </w:rPr>
        <w:t xml:space="preserve">. </w:t>
      </w:r>
    </w:p>
    <w:p w14:paraId="08FF0134" w14:textId="77777777" w:rsidR="00C06B46" w:rsidRPr="004A1A8D" w:rsidRDefault="00C06B46" w:rsidP="00E873FA">
      <w:pPr>
        <w:pStyle w:val="Telobesedila2"/>
        <w:spacing w:line="276" w:lineRule="auto"/>
        <w:ind w:left="360" w:hanging="360"/>
        <w:rPr>
          <w:rFonts w:ascii="Arial" w:hAnsi="Arial" w:cs="Arial"/>
          <w:i w:val="0"/>
          <w:sz w:val="22"/>
          <w:szCs w:val="22"/>
        </w:rPr>
      </w:pPr>
    </w:p>
    <w:p w14:paraId="39DDE2B6" w14:textId="62628A77" w:rsidR="00C06B46" w:rsidRPr="004A1A8D" w:rsidRDefault="00E87F21" w:rsidP="004A1A8D">
      <w:pPr>
        <w:pStyle w:val="Naslov2"/>
        <w:rPr>
          <w:sz w:val="22"/>
          <w:szCs w:val="22"/>
        </w:rPr>
      </w:pPr>
      <w:bookmarkStart w:id="13" w:name="_Toc121401679"/>
      <w:bookmarkStart w:id="14" w:name="_Toc121401902"/>
      <w:bookmarkStart w:id="15" w:name="_Toc121401903"/>
      <w:bookmarkEnd w:id="13"/>
      <w:bookmarkEnd w:id="14"/>
      <w:r w:rsidRPr="004A1A8D">
        <w:rPr>
          <w:sz w:val="22"/>
          <w:szCs w:val="22"/>
        </w:rPr>
        <w:t>Zamisel zaščite in reševanja</w:t>
      </w:r>
      <w:bookmarkEnd w:id="15"/>
      <w:r w:rsidRPr="004A1A8D">
        <w:rPr>
          <w:sz w:val="22"/>
          <w:szCs w:val="22"/>
        </w:rPr>
        <w:t xml:space="preserve"> </w:t>
      </w:r>
    </w:p>
    <w:p w14:paraId="29426049" w14:textId="77777777" w:rsidR="00AB34A8" w:rsidRPr="004A1A8D" w:rsidRDefault="00AB34A8" w:rsidP="00E873FA">
      <w:pPr>
        <w:spacing w:line="276" w:lineRule="auto"/>
        <w:jc w:val="both"/>
        <w:rPr>
          <w:rFonts w:ascii="Arial" w:hAnsi="Arial" w:cs="Arial"/>
          <w:b/>
          <w:sz w:val="22"/>
          <w:szCs w:val="22"/>
        </w:rPr>
      </w:pPr>
    </w:p>
    <w:p w14:paraId="4810B8F7" w14:textId="14C31F4F" w:rsidR="00C06B46" w:rsidRPr="004A1A8D" w:rsidRDefault="00E87F21" w:rsidP="00E873FA">
      <w:pPr>
        <w:pStyle w:val="Naslov3"/>
        <w:spacing w:line="276" w:lineRule="auto"/>
        <w:rPr>
          <w:sz w:val="22"/>
          <w:szCs w:val="22"/>
        </w:rPr>
      </w:pPr>
      <w:bookmarkStart w:id="16" w:name="_Toc121401904"/>
      <w:r w:rsidRPr="004A1A8D">
        <w:rPr>
          <w:sz w:val="22"/>
          <w:szCs w:val="22"/>
        </w:rPr>
        <w:t>Koncept odziva</w:t>
      </w:r>
      <w:bookmarkEnd w:id="16"/>
      <w:r w:rsidRPr="004A1A8D">
        <w:rPr>
          <w:sz w:val="22"/>
          <w:szCs w:val="22"/>
        </w:rPr>
        <w:t xml:space="preserve"> </w:t>
      </w:r>
    </w:p>
    <w:p w14:paraId="4494A84F" w14:textId="77777777" w:rsidR="00C06B46" w:rsidRPr="004A1A8D" w:rsidRDefault="00C06B46" w:rsidP="00E873FA">
      <w:pPr>
        <w:spacing w:line="276" w:lineRule="auto"/>
        <w:jc w:val="both"/>
        <w:rPr>
          <w:rFonts w:ascii="Arial" w:hAnsi="Arial" w:cs="Arial"/>
          <w:sz w:val="22"/>
          <w:szCs w:val="22"/>
        </w:rPr>
      </w:pPr>
    </w:p>
    <w:p w14:paraId="1609AA9B" w14:textId="1CC1913E"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Koncept odziva </w:t>
      </w:r>
      <w:r w:rsidR="00103528" w:rsidRPr="004A1A8D">
        <w:rPr>
          <w:rFonts w:ascii="Arial" w:hAnsi="Arial" w:cs="Arial"/>
          <w:sz w:val="22"/>
          <w:szCs w:val="22"/>
        </w:rPr>
        <w:t>ob</w:t>
      </w:r>
      <w:r w:rsidRPr="004A1A8D">
        <w:rPr>
          <w:rFonts w:ascii="Arial" w:hAnsi="Arial" w:cs="Arial"/>
          <w:sz w:val="22"/>
          <w:szCs w:val="22"/>
        </w:rPr>
        <w:t xml:space="preserve"> </w:t>
      </w:r>
      <w:r w:rsidR="003E3680" w:rsidRPr="004A1A8D">
        <w:rPr>
          <w:rFonts w:ascii="Arial" w:hAnsi="Arial" w:cs="Arial"/>
          <w:sz w:val="22"/>
          <w:szCs w:val="22"/>
        </w:rPr>
        <w:t xml:space="preserve">uporabi orožij ali sredstev za množično uničevanje v teroristične namene oziroma teroristični napad s klasičnimi sredstvi </w:t>
      </w:r>
      <w:r w:rsidR="00103528" w:rsidRPr="004A1A8D">
        <w:rPr>
          <w:rFonts w:ascii="Arial" w:hAnsi="Arial" w:cs="Arial"/>
          <w:sz w:val="22"/>
          <w:szCs w:val="22"/>
        </w:rPr>
        <w:t>temelji na razglašeni stopnji</w:t>
      </w:r>
      <w:r w:rsidRPr="004A1A8D">
        <w:rPr>
          <w:rFonts w:ascii="Arial" w:hAnsi="Arial" w:cs="Arial"/>
          <w:sz w:val="22"/>
          <w:szCs w:val="22"/>
        </w:rPr>
        <w:t xml:space="preserve"> </w:t>
      </w:r>
      <w:r w:rsidR="00103528" w:rsidRPr="004A1A8D">
        <w:rPr>
          <w:rFonts w:ascii="Arial" w:hAnsi="Arial" w:cs="Arial"/>
          <w:sz w:val="22"/>
          <w:szCs w:val="22"/>
        </w:rPr>
        <w:t xml:space="preserve">nevarnosti terorističnega napada, ki jo razglasi MDS PTR in </w:t>
      </w:r>
      <w:r w:rsidRPr="004A1A8D">
        <w:rPr>
          <w:rFonts w:ascii="Arial" w:hAnsi="Arial" w:cs="Arial"/>
          <w:sz w:val="22"/>
          <w:szCs w:val="22"/>
        </w:rPr>
        <w:t>obsega zamisel organizacije, pripravljenosti in aktiviranja potrebnih enot in služb v treh skupinah in sicer:</w:t>
      </w:r>
    </w:p>
    <w:p w14:paraId="7AB83CBA" w14:textId="77777777" w:rsidR="001709A1" w:rsidRPr="004A1A8D" w:rsidRDefault="00E87F21" w:rsidP="00E873FA">
      <w:pPr>
        <w:numPr>
          <w:ilvl w:val="0"/>
          <w:numId w:val="13"/>
        </w:numPr>
        <w:spacing w:line="276" w:lineRule="auto"/>
        <w:jc w:val="both"/>
        <w:rPr>
          <w:rFonts w:ascii="Arial" w:hAnsi="Arial" w:cs="Arial"/>
          <w:sz w:val="22"/>
          <w:szCs w:val="22"/>
        </w:rPr>
      </w:pPr>
      <w:r w:rsidRPr="004A1A8D">
        <w:rPr>
          <w:rFonts w:ascii="Arial" w:hAnsi="Arial" w:cs="Arial"/>
          <w:sz w:val="22"/>
          <w:szCs w:val="22"/>
        </w:rPr>
        <w:t xml:space="preserve">za takojšnje ukrepanje oziroma z odzivnim časom do največ 30 minut, </w:t>
      </w:r>
    </w:p>
    <w:p w14:paraId="0BE2AFDD" w14:textId="48EDB6D6" w:rsidR="00C06B46" w:rsidRPr="004A1A8D" w:rsidRDefault="001709A1" w:rsidP="00E873FA">
      <w:pPr>
        <w:numPr>
          <w:ilvl w:val="0"/>
          <w:numId w:val="13"/>
        </w:numPr>
        <w:spacing w:line="276" w:lineRule="auto"/>
        <w:jc w:val="both"/>
        <w:rPr>
          <w:rFonts w:ascii="Arial" w:hAnsi="Arial" w:cs="Arial"/>
          <w:sz w:val="22"/>
          <w:szCs w:val="22"/>
        </w:rPr>
      </w:pPr>
      <w:r w:rsidRPr="004A1A8D">
        <w:rPr>
          <w:rFonts w:ascii="Arial" w:hAnsi="Arial" w:cs="Arial"/>
          <w:sz w:val="22"/>
          <w:szCs w:val="22"/>
        </w:rPr>
        <w:t>za takojšnje ukrepanje oziroma z odzivnim časom do največ 60 minut</w:t>
      </w:r>
    </w:p>
    <w:p w14:paraId="12816391" w14:textId="628C1C3D" w:rsidR="00C06B46" w:rsidRPr="004A1A8D" w:rsidRDefault="00E87F21" w:rsidP="00E873FA">
      <w:pPr>
        <w:numPr>
          <w:ilvl w:val="0"/>
          <w:numId w:val="13"/>
        </w:numPr>
        <w:spacing w:line="276" w:lineRule="auto"/>
        <w:jc w:val="both"/>
        <w:rPr>
          <w:rFonts w:ascii="Arial" w:hAnsi="Arial" w:cs="Arial"/>
          <w:sz w:val="22"/>
          <w:szCs w:val="22"/>
        </w:rPr>
      </w:pPr>
      <w:r w:rsidRPr="004A1A8D">
        <w:rPr>
          <w:rFonts w:ascii="Arial" w:hAnsi="Arial" w:cs="Arial"/>
          <w:sz w:val="22"/>
          <w:szCs w:val="22"/>
        </w:rPr>
        <w:t xml:space="preserve">za ukrepanje v največ </w:t>
      </w:r>
      <w:r w:rsidR="001709A1" w:rsidRPr="004A1A8D">
        <w:rPr>
          <w:rFonts w:ascii="Arial" w:hAnsi="Arial" w:cs="Arial"/>
          <w:sz w:val="22"/>
          <w:szCs w:val="22"/>
        </w:rPr>
        <w:t>8</w:t>
      </w:r>
      <w:r w:rsidRPr="004A1A8D">
        <w:rPr>
          <w:rFonts w:ascii="Arial" w:hAnsi="Arial" w:cs="Arial"/>
          <w:sz w:val="22"/>
          <w:szCs w:val="22"/>
        </w:rPr>
        <w:t xml:space="preserve"> urah</w:t>
      </w:r>
      <w:r w:rsidR="00160ABD" w:rsidRPr="004A1A8D">
        <w:rPr>
          <w:rFonts w:ascii="Arial" w:hAnsi="Arial" w:cs="Arial"/>
          <w:sz w:val="22"/>
          <w:szCs w:val="22"/>
        </w:rPr>
        <w:t xml:space="preserve"> in</w:t>
      </w:r>
    </w:p>
    <w:p w14:paraId="08D56096" w14:textId="77777777" w:rsidR="00C06B46" w:rsidRPr="004A1A8D" w:rsidRDefault="00E87F21" w:rsidP="00E873FA">
      <w:pPr>
        <w:numPr>
          <w:ilvl w:val="0"/>
          <w:numId w:val="13"/>
        </w:numPr>
        <w:spacing w:line="276" w:lineRule="auto"/>
        <w:jc w:val="both"/>
        <w:rPr>
          <w:rFonts w:ascii="Arial" w:hAnsi="Arial" w:cs="Arial"/>
          <w:sz w:val="22"/>
          <w:szCs w:val="22"/>
        </w:rPr>
      </w:pPr>
      <w:r w:rsidRPr="004A1A8D">
        <w:rPr>
          <w:rFonts w:ascii="Arial" w:hAnsi="Arial" w:cs="Arial"/>
          <w:sz w:val="22"/>
          <w:szCs w:val="22"/>
        </w:rPr>
        <w:t xml:space="preserve">za ukrepanje v 24 urah in več. </w:t>
      </w:r>
    </w:p>
    <w:p w14:paraId="47DE826B" w14:textId="77777777" w:rsidR="00E426E8" w:rsidRPr="004A1A8D" w:rsidRDefault="00E426E8" w:rsidP="00E873FA">
      <w:pPr>
        <w:spacing w:line="276" w:lineRule="auto"/>
        <w:jc w:val="both"/>
        <w:rPr>
          <w:rFonts w:ascii="Arial" w:hAnsi="Arial" w:cs="Arial"/>
          <w:sz w:val="22"/>
          <w:szCs w:val="22"/>
        </w:rPr>
      </w:pPr>
    </w:p>
    <w:p w14:paraId="7CE702BA" w14:textId="6FA7FED3" w:rsidR="00C06B46" w:rsidRPr="004A1A8D" w:rsidRDefault="00E426E8" w:rsidP="00E873FA">
      <w:pPr>
        <w:spacing w:line="276" w:lineRule="auto"/>
        <w:jc w:val="both"/>
        <w:rPr>
          <w:rFonts w:ascii="Arial" w:hAnsi="Arial" w:cs="Arial"/>
          <w:sz w:val="22"/>
          <w:szCs w:val="22"/>
        </w:rPr>
      </w:pPr>
      <w:r w:rsidRPr="004A1A8D">
        <w:rPr>
          <w:rFonts w:ascii="Arial" w:hAnsi="Arial" w:cs="Arial"/>
          <w:sz w:val="22"/>
          <w:szCs w:val="22"/>
        </w:rPr>
        <w:t>Pristojne varnostne službe pripravijo varnostne ocene za delovanje sil za ZRP ter zagotovijo varnostne pogoje za njihovo delovanje .</w:t>
      </w:r>
    </w:p>
    <w:p w14:paraId="6AF9851C" w14:textId="77777777" w:rsidR="00E426E8" w:rsidRPr="004A1A8D" w:rsidRDefault="00E426E8" w:rsidP="00E873FA">
      <w:pPr>
        <w:spacing w:line="276" w:lineRule="auto"/>
        <w:jc w:val="both"/>
        <w:rPr>
          <w:rFonts w:ascii="Arial" w:hAnsi="Arial" w:cs="Arial"/>
          <w:sz w:val="22"/>
          <w:szCs w:val="22"/>
        </w:rPr>
      </w:pPr>
    </w:p>
    <w:p w14:paraId="4560882A"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Za analizo vzorcev, pripravo napotkov in navodil za reševalce ter ogrožene prebivalce, se v enakem odzivnem času aktivirajo, organizirajo ter začno delovati ustrezne službe, laboratoriji in druge organizacije vključene v koncept odzivanja. </w:t>
      </w:r>
    </w:p>
    <w:p w14:paraId="235490FF" w14:textId="77777777" w:rsidR="00C06B46" w:rsidRPr="004A1A8D" w:rsidRDefault="00C06B46" w:rsidP="00E873FA">
      <w:pPr>
        <w:spacing w:line="276" w:lineRule="auto"/>
        <w:jc w:val="both"/>
        <w:rPr>
          <w:rFonts w:ascii="Arial" w:hAnsi="Arial" w:cs="Arial"/>
          <w:sz w:val="22"/>
          <w:szCs w:val="22"/>
        </w:rPr>
      </w:pPr>
    </w:p>
    <w:p w14:paraId="7E4B4307" w14:textId="34242A9A"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Za odvoz, skladiščenje in uničenje nevarnih kemikalij so pristojne organizacije, ki jim </w:t>
      </w:r>
      <w:r w:rsidR="004037C8" w:rsidRPr="004A1A8D">
        <w:rPr>
          <w:rFonts w:ascii="Arial" w:hAnsi="Arial" w:cs="Arial"/>
          <w:sz w:val="22"/>
          <w:szCs w:val="22"/>
        </w:rPr>
        <w:t>m</w:t>
      </w:r>
      <w:r w:rsidR="004B14EF" w:rsidRPr="004A1A8D">
        <w:rPr>
          <w:rFonts w:ascii="Arial" w:hAnsi="Arial" w:cs="Arial"/>
          <w:sz w:val="22"/>
          <w:szCs w:val="22"/>
        </w:rPr>
        <w:t xml:space="preserve">inistrstvo </w:t>
      </w:r>
      <w:r w:rsidR="004037C8" w:rsidRPr="004A1A8D">
        <w:rPr>
          <w:rFonts w:ascii="Arial" w:hAnsi="Arial" w:cs="Arial"/>
          <w:sz w:val="22"/>
          <w:szCs w:val="22"/>
        </w:rPr>
        <w:t xml:space="preserve">pristojno </w:t>
      </w:r>
      <w:r w:rsidR="004B14EF" w:rsidRPr="004A1A8D">
        <w:rPr>
          <w:rFonts w:ascii="Arial" w:hAnsi="Arial" w:cs="Arial"/>
          <w:sz w:val="22"/>
          <w:szCs w:val="22"/>
        </w:rPr>
        <w:t xml:space="preserve">za okolje in prostor </w:t>
      </w:r>
      <w:r w:rsidRPr="004A1A8D">
        <w:rPr>
          <w:rFonts w:ascii="Arial" w:hAnsi="Arial" w:cs="Arial"/>
          <w:sz w:val="22"/>
          <w:szCs w:val="22"/>
        </w:rPr>
        <w:t xml:space="preserve">izda dovoljenje za opravljanje tovrstne dejavnosti, pokliče pa jih </w:t>
      </w:r>
      <w:r w:rsidR="001B1E61" w:rsidRPr="004A1A8D">
        <w:rPr>
          <w:rFonts w:ascii="Arial" w:hAnsi="Arial" w:cs="Arial"/>
          <w:sz w:val="22"/>
          <w:szCs w:val="22"/>
        </w:rPr>
        <w:t>URSZR</w:t>
      </w:r>
      <w:r w:rsidRPr="004A1A8D">
        <w:rPr>
          <w:rFonts w:ascii="Arial" w:hAnsi="Arial" w:cs="Arial"/>
          <w:sz w:val="22"/>
          <w:szCs w:val="22"/>
        </w:rPr>
        <w:t xml:space="preserve">. Uničevanje bioloških sredstev se rešuje glede na posamezen primer in možnosti, če za to ni pooblaščenih organizacij. </w:t>
      </w:r>
    </w:p>
    <w:p w14:paraId="28574CD2" w14:textId="77777777" w:rsidR="00C06B46" w:rsidRPr="004A1A8D" w:rsidRDefault="00C06B46" w:rsidP="00E873FA">
      <w:pPr>
        <w:spacing w:line="276" w:lineRule="auto"/>
        <w:jc w:val="both"/>
        <w:rPr>
          <w:rFonts w:ascii="Arial" w:hAnsi="Arial" w:cs="Arial"/>
          <w:sz w:val="22"/>
          <w:szCs w:val="22"/>
        </w:rPr>
      </w:pPr>
    </w:p>
    <w:p w14:paraId="382ACFB5"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Za odvoz in skladiščenje radioaktivnih snovi je zadolžena Agencija za radioaktivne odpadke.</w:t>
      </w:r>
    </w:p>
    <w:p w14:paraId="5D6F2E2A" w14:textId="77777777" w:rsidR="00C06B46" w:rsidRPr="004A1A8D" w:rsidRDefault="00C06B46" w:rsidP="00E873FA">
      <w:pPr>
        <w:spacing w:line="276" w:lineRule="auto"/>
        <w:jc w:val="both"/>
        <w:rPr>
          <w:rFonts w:ascii="Arial" w:hAnsi="Arial" w:cs="Arial"/>
          <w:sz w:val="22"/>
          <w:szCs w:val="22"/>
        </w:rPr>
      </w:pPr>
    </w:p>
    <w:p w14:paraId="0D4AF22E" w14:textId="6A8312A3"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lastRenderedPageBreak/>
        <w:t xml:space="preserve">Cilj tovrstnega organiziranja je zagotoviti hitro in učinkovito ukrepanje razpoložljivih sil ter vseh rednih dejavnosti ob </w:t>
      </w:r>
      <w:r w:rsidR="003E3680" w:rsidRPr="004A1A8D">
        <w:rPr>
          <w:rFonts w:ascii="Arial" w:hAnsi="Arial" w:cs="Arial"/>
          <w:sz w:val="22"/>
          <w:szCs w:val="22"/>
        </w:rPr>
        <w:t xml:space="preserve">uporabi orožij ali sredstev za množično uničevanje v teroristične namene oziroma teroristični napad s klasičnimi sredstvi </w:t>
      </w:r>
      <w:r w:rsidR="00103528" w:rsidRPr="004A1A8D">
        <w:rPr>
          <w:rFonts w:ascii="Arial" w:hAnsi="Arial" w:cs="Arial"/>
          <w:sz w:val="22"/>
          <w:szCs w:val="22"/>
        </w:rPr>
        <w:t>.</w:t>
      </w:r>
      <w:r w:rsidRPr="004A1A8D">
        <w:rPr>
          <w:rFonts w:ascii="Arial" w:hAnsi="Arial" w:cs="Arial"/>
          <w:sz w:val="22"/>
          <w:szCs w:val="22"/>
        </w:rPr>
        <w:t xml:space="preserve"> </w:t>
      </w:r>
    </w:p>
    <w:p w14:paraId="0F3977ED" w14:textId="77777777" w:rsidR="00C06B46" w:rsidRPr="0014174D" w:rsidRDefault="00C06B46" w:rsidP="00E873FA">
      <w:pPr>
        <w:spacing w:line="276" w:lineRule="auto"/>
        <w:jc w:val="both"/>
        <w:rPr>
          <w:rFonts w:ascii="Arial" w:hAnsi="Arial" w:cs="Arial"/>
          <w:sz w:val="20"/>
          <w:szCs w:val="20"/>
        </w:rPr>
      </w:pPr>
    </w:p>
    <w:p w14:paraId="021850C9" w14:textId="77777777" w:rsidR="00AA2AF5" w:rsidRDefault="00AA2AF5" w:rsidP="00E873FA">
      <w:pPr>
        <w:spacing w:line="276" w:lineRule="auto"/>
        <w:jc w:val="both"/>
        <w:rPr>
          <w:rFonts w:ascii="Arial" w:hAnsi="Arial" w:cs="Arial"/>
          <w:sz w:val="20"/>
          <w:szCs w:val="20"/>
          <w:highlight w:val="yellow"/>
        </w:rPr>
      </w:pPr>
    </w:p>
    <w:p w14:paraId="4F370E87" w14:textId="77777777" w:rsidR="00020200" w:rsidRPr="00A418FD" w:rsidRDefault="00020200" w:rsidP="004A1A8D">
      <w:pPr>
        <w:spacing w:after="160" w:line="259" w:lineRule="auto"/>
        <w:ind w:left="426"/>
        <w:rPr>
          <w:rFonts w:ascii="Arial" w:eastAsia="Calibri" w:hAnsi="Arial" w:cs="Arial"/>
        </w:rPr>
      </w:pPr>
      <w:r w:rsidRPr="00A418FD">
        <w:rPr>
          <w:noProof/>
          <w:lang w:eastAsia="sl-SI"/>
        </w:rPr>
        <mc:AlternateContent>
          <mc:Choice Requires="wps">
            <w:drawing>
              <wp:anchor distT="0" distB="0" distL="114300" distR="114300" simplePos="0" relativeHeight="251664384" behindDoc="0" locked="0" layoutInCell="1" allowOverlap="1" wp14:anchorId="565677BC" wp14:editId="3F7FD473">
                <wp:simplePos x="0" y="0"/>
                <wp:positionH relativeFrom="margin">
                  <wp:posOffset>-458885</wp:posOffset>
                </wp:positionH>
                <wp:positionV relativeFrom="paragraph">
                  <wp:posOffset>146050</wp:posOffset>
                </wp:positionV>
                <wp:extent cx="994867" cy="446227"/>
                <wp:effectExtent l="0" t="0" r="15240" b="11430"/>
                <wp:wrapNone/>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4867" cy="446227"/>
                        </a:xfrm>
                        <a:prstGeom prst="rect">
                          <a:avLst/>
                        </a:prstGeom>
                        <a:solidFill>
                          <a:sysClr val="window" lastClr="FFFFFF"/>
                        </a:solidFill>
                        <a:ln w="6350">
                          <a:solidFill>
                            <a:prstClr val="black"/>
                          </a:solidFill>
                        </a:ln>
                      </wps:spPr>
                      <wps:txbx>
                        <w:txbxContent>
                          <w:p w14:paraId="67DE3CC3" w14:textId="77777777" w:rsidR="00A560CA" w:rsidRDefault="00A560CA" w:rsidP="00020200">
                            <w:pPr>
                              <w:rPr>
                                <w:color w:val="0070C0"/>
                                <w:sz w:val="18"/>
                                <w:szCs w:val="18"/>
                              </w:rPr>
                            </w:pPr>
                            <w:r w:rsidRPr="00A418FD">
                              <w:rPr>
                                <w:rFonts w:ascii="Arial" w:hAnsi="Arial" w:cs="Arial"/>
                                <w:b/>
                                <w:color w:val="0070C0"/>
                                <w:sz w:val="12"/>
                                <w:szCs w:val="12"/>
                              </w:rPr>
                              <w:t>MEDRESORSKA DELOVNA SKUPINA ZA</w:t>
                            </w:r>
                            <w:r w:rsidRPr="00A418FD">
                              <w:rPr>
                                <w:rFonts w:ascii="Arial" w:hAnsi="Arial" w:cs="Arial"/>
                                <w:b/>
                                <w:color w:val="0070C0"/>
                                <w:sz w:val="14"/>
                                <w:szCs w:val="14"/>
                              </w:rPr>
                              <w:t xml:space="preserve"> </w:t>
                            </w:r>
                            <w:r w:rsidRPr="00A418FD">
                              <w:rPr>
                                <w:rFonts w:ascii="Arial" w:hAnsi="Arial" w:cs="Arial"/>
                                <w:b/>
                                <w:color w:val="0070C0"/>
                                <w:sz w:val="12"/>
                                <w:szCs w:val="12"/>
                              </w:rPr>
                              <w:t>BOJ PROTI</w:t>
                            </w:r>
                            <w:r w:rsidRPr="00A418FD">
                              <w:rPr>
                                <w:rFonts w:ascii="Arial" w:hAnsi="Arial" w:cs="Arial"/>
                                <w:b/>
                                <w:color w:val="0070C0"/>
                                <w:sz w:val="14"/>
                                <w:szCs w:val="14"/>
                              </w:rPr>
                              <w:t xml:space="preserve"> </w:t>
                            </w:r>
                            <w:r w:rsidRPr="00A418FD">
                              <w:rPr>
                                <w:rFonts w:ascii="Arial" w:hAnsi="Arial" w:cs="Arial"/>
                                <w:b/>
                                <w:color w:val="0070C0"/>
                                <w:sz w:val="12"/>
                                <w:szCs w:val="12"/>
                              </w:rPr>
                              <w:t xml:space="preserve">TERORIZMU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5677BC" id="_x0000_t202" coordsize="21600,21600" o:spt="202" path="m,l,21600r21600,l21600,xe">
                <v:stroke joinstyle="miter"/>
                <v:path gradientshapeok="t" o:connecttype="rect"/>
              </v:shapetype>
              <v:shape id="Polje z besedilom 13" o:spid="_x0000_s1026" type="#_x0000_t202" style="position:absolute;left:0;text-align:left;margin-left:-36.15pt;margin-top:11.5pt;width:78.35pt;height:35.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" fillcolor="window" strokeweight=".5pt">
                <v:textbox>
                  <w:txbxContent>
                    <w:p w14:paraId="67DE3CC3" w14:textId="77777777" w:rsidR="00A560CA" w:rsidRDefault="00A560CA" w:rsidP="00020200">
                      <w:pPr>
                        <w:rPr>
                          <w:color w:val="0070C0"/>
                          <w:sz w:val="18"/>
                          <w:szCs w:val="18"/>
                        </w:rPr>
                      </w:pPr>
                      <w:r w:rsidRPr="00A418FD">
                        <w:rPr>
                          <w:rFonts w:ascii="Arial" w:hAnsi="Arial" w:cs="Arial"/>
                          <w:b/>
                          <w:color w:val="0070C0"/>
                          <w:sz w:val="12"/>
                          <w:szCs w:val="12"/>
                        </w:rPr>
                        <w:t>MEDRESORSKA DELOVNA SKUPINA ZA</w:t>
                      </w:r>
                      <w:r w:rsidRPr="00A418FD">
                        <w:rPr>
                          <w:rFonts w:ascii="Arial" w:hAnsi="Arial" w:cs="Arial"/>
                          <w:b/>
                          <w:color w:val="0070C0"/>
                          <w:sz w:val="14"/>
                          <w:szCs w:val="14"/>
                        </w:rPr>
                        <w:t xml:space="preserve"> </w:t>
                      </w:r>
                      <w:r w:rsidRPr="00A418FD">
                        <w:rPr>
                          <w:rFonts w:ascii="Arial" w:hAnsi="Arial" w:cs="Arial"/>
                          <w:b/>
                          <w:color w:val="0070C0"/>
                          <w:sz w:val="12"/>
                          <w:szCs w:val="12"/>
                        </w:rPr>
                        <w:t>BOJ PROTI</w:t>
                      </w:r>
                      <w:r w:rsidRPr="00A418FD">
                        <w:rPr>
                          <w:rFonts w:ascii="Arial" w:hAnsi="Arial" w:cs="Arial"/>
                          <w:b/>
                          <w:color w:val="0070C0"/>
                          <w:sz w:val="14"/>
                          <w:szCs w:val="14"/>
                        </w:rPr>
                        <w:t xml:space="preserve"> </w:t>
                      </w:r>
                      <w:r w:rsidRPr="00A418FD">
                        <w:rPr>
                          <w:rFonts w:ascii="Arial" w:hAnsi="Arial" w:cs="Arial"/>
                          <w:b/>
                          <w:color w:val="0070C0"/>
                          <w:sz w:val="12"/>
                          <w:szCs w:val="12"/>
                        </w:rPr>
                        <w:t xml:space="preserve">TERORIZMU </w:t>
                      </w:r>
                    </w:p>
                  </w:txbxContent>
                </v:textbox>
                <w10:wrap anchorx="margin"/>
              </v:shape>
            </w:pict>
          </mc:Fallback>
        </mc:AlternateContent>
      </w:r>
    </w:p>
    <w:p w14:paraId="0E353CB8" w14:textId="075922D3" w:rsidR="00020200" w:rsidRPr="00A418FD" w:rsidRDefault="00020200" w:rsidP="004A1A8D">
      <w:pPr>
        <w:spacing w:after="160" w:line="259" w:lineRule="auto"/>
        <w:ind w:left="426"/>
        <w:rPr>
          <w:rFonts w:ascii="Arial" w:eastAsia="Calibri" w:hAnsi="Arial" w:cs="Arial"/>
        </w:rPr>
      </w:pPr>
    </w:p>
    <w:p w14:paraId="2B6712FF" w14:textId="0199AF47" w:rsidR="00020200" w:rsidRPr="00A418FD" w:rsidRDefault="00020200" w:rsidP="004A1A8D">
      <w:pPr>
        <w:spacing w:after="160" w:line="259" w:lineRule="auto"/>
        <w:ind w:left="426"/>
        <w:rPr>
          <w:rFonts w:ascii="Arial" w:eastAsia="Calibri" w:hAnsi="Arial" w:cs="Arial"/>
        </w:rPr>
      </w:pPr>
      <w:r w:rsidRPr="00A418FD">
        <w:rPr>
          <w:noProof/>
          <w:lang w:eastAsia="sl-SI"/>
        </w:rPr>
        <mc:AlternateContent>
          <mc:Choice Requires="wps">
            <w:drawing>
              <wp:anchor distT="0" distB="0" distL="114300" distR="114300" simplePos="0" relativeHeight="251682816" behindDoc="0" locked="0" layoutInCell="1" allowOverlap="1" wp14:anchorId="51E85200" wp14:editId="0CA1156C">
                <wp:simplePos x="0" y="0"/>
                <wp:positionH relativeFrom="leftMargin">
                  <wp:posOffset>1006695</wp:posOffset>
                </wp:positionH>
                <wp:positionV relativeFrom="paragraph">
                  <wp:posOffset>50800</wp:posOffset>
                </wp:positionV>
                <wp:extent cx="52070" cy="237490"/>
                <wp:effectExtent l="57150" t="19050" r="43180" b="48260"/>
                <wp:wrapNone/>
                <wp:docPr id="86" name="Raven puščični povezovalnik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rot="840000">
                          <a:off x="0" y="0"/>
                          <a:ext cx="52070" cy="23749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684F77D" id="_x0000_t32" coordsize="21600,21600" o:spt="32" o:oned="t" path="m,l21600,21600e" filled="f">
                <v:path arrowok="t" fillok="f" o:connecttype="none"/>
                <o:lock v:ext="edit" shapetype="t"/>
              </v:shapetype>
              <v:shape id="Raven puščični povezovalnik 86" o:spid="_x0000_s1026" type="#_x0000_t32" style="position:absolute;margin-left:79.25pt;margin-top:4pt;width:4.1pt;height:18.7pt;rotation:14;z-index:2516828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" strokecolor="#4472c4" strokeweight=".5pt">
                <v:stroke endarrow="block" joinstyle="miter"/>
                <w10:wrap anchorx="margin"/>
              </v:shape>
            </w:pict>
          </mc:Fallback>
        </mc:AlternateContent>
      </w:r>
      <w:r w:rsidRPr="00A418FD">
        <w:rPr>
          <w:noProof/>
          <w:lang w:eastAsia="sl-SI"/>
        </w:rPr>
        <mc:AlternateContent>
          <mc:Choice Requires="wps">
            <w:drawing>
              <wp:anchor distT="0" distB="0" distL="114300" distR="114300" simplePos="0" relativeHeight="251665408" behindDoc="0" locked="0" layoutInCell="1" allowOverlap="1" wp14:anchorId="791747D3" wp14:editId="4264C475">
                <wp:simplePos x="0" y="0"/>
                <wp:positionH relativeFrom="margin">
                  <wp:posOffset>-448090</wp:posOffset>
                </wp:positionH>
                <wp:positionV relativeFrom="paragraph">
                  <wp:posOffset>273685</wp:posOffset>
                </wp:positionV>
                <wp:extent cx="772897" cy="446227"/>
                <wp:effectExtent l="0" t="0" r="27305" b="11430"/>
                <wp:wrapNone/>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897" cy="446227"/>
                        </a:xfrm>
                        <a:prstGeom prst="rect">
                          <a:avLst/>
                        </a:prstGeom>
                        <a:solidFill>
                          <a:sysClr val="window" lastClr="FFFFFF"/>
                        </a:solidFill>
                        <a:ln w="6350">
                          <a:solidFill>
                            <a:prstClr val="black"/>
                          </a:solidFill>
                        </a:ln>
                      </wps:spPr>
                      <wps:txbx>
                        <w:txbxContent>
                          <w:p w14:paraId="53CDF036"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RAZGLASITEV STOPNJE TERORISTIČNE OGROŽENOSTI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1747D3" id="Polje z besedilom 15" o:spid="_x0000_s1027" type="#_x0000_t202" style="position:absolute;left:0;text-align:left;margin-left:-35.3pt;margin-top:21.55pt;width:60.85pt;height:3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" fillcolor="window" strokeweight=".5pt">
                <v:textbox>
                  <w:txbxContent>
                    <w:p w14:paraId="53CDF036"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RAZGLASITEV STOPNJE TERORISTIČNE OGROŽENOSTI</w:t>
                      </w:r>
                    </w:p>
                  </w:txbxContent>
                </v:textbox>
                <w10:wrap anchorx="margin"/>
              </v:shape>
            </w:pict>
          </mc:Fallback>
        </mc:AlternateContent>
      </w:r>
    </w:p>
    <w:p w14:paraId="2C50844C" w14:textId="10196BEF" w:rsidR="00020200" w:rsidRPr="00BB2D09" w:rsidRDefault="00CD129E" w:rsidP="004A1A8D">
      <w:pPr>
        <w:tabs>
          <w:tab w:val="left" w:pos="6324"/>
        </w:tabs>
        <w:spacing w:after="160" w:line="259" w:lineRule="auto"/>
        <w:ind w:left="426"/>
        <w:rPr>
          <w:rFonts w:ascii="Arial" w:hAnsi="Arial" w:cs="Arial"/>
          <w:b/>
          <w:color w:val="0070C0"/>
          <w:sz w:val="18"/>
          <w:szCs w:val="18"/>
        </w:rPr>
      </w:pPr>
      <w:r>
        <w:rPr>
          <w:rFonts w:ascii="Arial" w:eastAsia="Calibri" w:hAnsi="Arial" w:cs="Arial"/>
          <w:noProof/>
          <w:lang w:eastAsia="sl-SI"/>
        </w:rPr>
        <mc:AlternateContent>
          <mc:Choice Requires="wps">
            <w:drawing>
              <wp:anchor distT="0" distB="0" distL="114300" distR="114300" simplePos="0" relativeHeight="251699200" behindDoc="0" locked="0" layoutInCell="1" allowOverlap="1" wp14:anchorId="251D5DF9" wp14:editId="5FC4425B">
                <wp:simplePos x="0" y="0"/>
                <wp:positionH relativeFrom="column">
                  <wp:posOffset>3163078</wp:posOffset>
                </wp:positionH>
                <wp:positionV relativeFrom="paragraph">
                  <wp:posOffset>187972</wp:posOffset>
                </wp:positionV>
                <wp:extent cx="1751252" cy="6985"/>
                <wp:effectExtent l="0" t="0" r="20955" b="31115"/>
                <wp:wrapNone/>
                <wp:docPr id="104" name="Raven povezovalnik 104"/>
                <wp:cNvGraphicFramePr/>
                <a:graphic xmlns:a="http://schemas.openxmlformats.org/drawingml/2006/main">
                  <a:graphicData uri="http://schemas.microsoft.com/office/word/2010/wordprocessingShape">
                    <wps:wsp>
                      <wps:cNvCnPr/>
                      <wps:spPr>
                        <a:xfrm flipV="1">
                          <a:off x="0" y="0"/>
                          <a:ext cx="1751252"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7A08C" id="Raven povezovalnik 104"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05pt,14.8pt" to="386.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" strokecolor="#4579b8 [3044]"/>
            </w:pict>
          </mc:Fallback>
        </mc:AlternateContent>
      </w:r>
      <w:r w:rsidR="008A36FC">
        <w:rPr>
          <w:rFonts w:ascii="Arial" w:eastAsia="Calibri" w:hAnsi="Arial" w:cs="Arial"/>
          <w:noProof/>
          <w:lang w:eastAsia="sl-SI"/>
        </w:rPr>
        <mc:AlternateContent>
          <mc:Choice Requires="wps">
            <w:drawing>
              <wp:anchor distT="0" distB="0" distL="114300" distR="114300" simplePos="0" relativeHeight="251701248" behindDoc="0" locked="0" layoutInCell="1" allowOverlap="1" wp14:anchorId="1FE34336" wp14:editId="321C28C7">
                <wp:simplePos x="0" y="0"/>
                <wp:positionH relativeFrom="column">
                  <wp:posOffset>3164283</wp:posOffset>
                </wp:positionH>
                <wp:positionV relativeFrom="paragraph">
                  <wp:posOffset>180340</wp:posOffset>
                </wp:positionV>
                <wp:extent cx="0" cy="365760"/>
                <wp:effectExtent l="0" t="0" r="19050" b="34290"/>
                <wp:wrapNone/>
                <wp:docPr id="106" name="Raven povezovalnik 106"/>
                <wp:cNvGraphicFramePr/>
                <a:graphic xmlns:a="http://schemas.openxmlformats.org/drawingml/2006/main">
                  <a:graphicData uri="http://schemas.microsoft.com/office/word/2010/wordprocessingShape">
                    <wps:wsp>
                      <wps:cNvCnPr/>
                      <wps:spPr>
                        <a:xfrm flipH="1">
                          <a:off x="0" y="0"/>
                          <a:ext cx="0" cy="36576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92F242" id="Raven povezovalnik 106"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15pt,14.2pt" to="249.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" strokecolor="#5b9bd5" strokeweight=".5pt">
                <v:stroke joinstyle="miter"/>
              </v:line>
            </w:pict>
          </mc:Fallback>
        </mc:AlternateContent>
      </w:r>
      <w:r w:rsidR="00020200">
        <w:rPr>
          <w:rFonts w:ascii="Arial" w:eastAsia="Calibri" w:hAnsi="Arial" w:cs="Arial"/>
          <w:noProof/>
          <w:lang w:eastAsia="sl-SI"/>
        </w:rPr>
        <mc:AlternateContent>
          <mc:Choice Requires="wps">
            <w:drawing>
              <wp:anchor distT="0" distB="0" distL="114300" distR="114300" simplePos="0" relativeHeight="251700224" behindDoc="0" locked="0" layoutInCell="1" allowOverlap="1" wp14:anchorId="5CF13362" wp14:editId="3A4E62ED">
                <wp:simplePos x="0" y="0"/>
                <wp:positionH relativeFrom="column">
                  <wp:posOffset>4892830</wp:posOffset>
                </wp:positionH>
                <wp:positionV relativeFrom="paragraph">
                  <wp:posOffset>164620</wp:posOffset>
                </wp:positionV>
                <wp:extent cx="0" cy="2883159"/>
                <wp:effectExtent l="0" t="0" r="19050" b="31750"/>
                <wp:wrapNone/>
                <wp:docPr id="105" name="Raven povezovalnik 105"/>
                <wp:cNvGraphicFramePr/>
                <a:graphic xmlns:a="http://schemas.openxmlformats.org/drawingml/2006/main">
                  <a:graphicData uri="http://schemas.microsoft.com/office/word/2010/wordprocessingShape">
                    <wps:wsp>
                      <wps:cNvCnPr/>
                      <wps:spPr>
                        <a:xfrm flipH="1">
                          <a:off x="0" y="0"/>
                          <a:ext cx="0" cy="28831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123E1" id="Raven povezovalnik 105"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25pt,12.95pt" to="385.25pt,2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" strokecolor="#4579b8 [3044]"/>
            </w:pict>
          </mc:Fallback>
        </mc:AlternateContent>
      </w:r>
      <w:r w:rsidR="00020200">
        <w:rPr>
          <w:rFonts w:ascii="Arial" w:eastAsia="Calibri" w:hAnsi="Arial" w:cs="Arial"/>
        </w:rPr>
        <w:tab/>
      </w:r>
      <w:r w:rsidR="00020200" w:rsidRPr="00BB2D09">
        <w:rPr>
          <w:rFonts w:ascii="Arial" w:hAnsi="Arial" w:cs="Arial"/>
          <w:b/>
          <w:color w:val="0070C0"/>
          <w:sz w:val="18"/>
          <w:szCs w:val="18"/>
        </w:rPr>
        <w:t>DA</w:t>
      </w:r>
    </w:p>
    <w:p w14:paraId="27F03246" w14:textId="77777777" w:rsidR="00020200" w:rsidRPr="00A418FD" w:rsidRDefault="00020200" w:rsidP="004A1A8D">
      <w:pPr>
        <w:spacing w:after="160" w:line="259" w:lineRule="auto"/>
        <w:ind w:left="426"/>
        <w:rPr>
          <w:rFonts w:ascii="Arial" w:eastAsia="Calibri" w:hAnsi="Arial" w:cs="Arial"/>
        </w:rPr>
      </w:pPr>
      <w:r w:rsidRPr="0026306F">
        <w:rPr>
          <w:rFonts w:ascii="Arial" w:eastAsia="Calibri" w:hAnsi="Arial" w:cs="Arial"/>
          <w:noProof/>
          <w:lang w:eastAsia="sl-SI"/>
        </w:rPr>
        <mc:AlternateContent>
          <mc:Choice Requires="wps">
            <w:drawing>
              <wp:anchor distT="0" distB="0" distL="114300" distR="114300" simplePos="0" relativeHeight="251709440" behindDoc="0" locked="0" layoutInCell="1" allowOverlap="1" wp14:anchorId="5883EEEC" wp14:editId="3E03942C">
                <wp:simplePos x="0" y="0"/>
                <wp:positionH relativeFrom="column">
                  <wp:posOffset>2752531</wp:posOffset>
                </wp:positionH>
                <wp:positionV relativeFrom="paragraph">
                  <wp:posOffset>247352</wp:posOffset>
                </wp:positionV>
                <wp:extent cx="821094" cy="758877"/>
                <wp:effectExtent l="19050" t="19050" r="17145" b="41275"/>
                <wp:wrapNone/>
                <wp:docPr id="5" name="Karo 5"/>
                <wp:cNvGraphicFramePr/>
                <a:graphic xmlns:a="http://schemas.openxmlformats.org/drawingml/2006/main">
                  <a:graphicData uri="http://schemas.microsoft.com/office/word/2010/wordprocessingShape">
                    <wps:wsp>
                      <wps:cNvSpPr/>
                      <wps:spPr>
                        <a:xfrm>
                          <a:off x="0" y="0"/>
                          <a:ext cx="821094" cy="758877"/>
                        </a:xfrm>
                        <a:prstGeom prst="diamond">
                          <a:avLst/>
                        </a:prstGeom>
                        <a:solidFill>
                          <a:sysClr val="window" lastClr="FFFFFF"/>
                        </a:solidFill>
                        <a:ln w="6350" cap="flat" cmpd="sng" algn="ctr">
                          <a:solidFill>
                            <a:sysClr val="windowText" lastClr="000000"/>
                          </a:solidFill>
                          <a:prstDash val="solid"/>
                          <a:miter lim="800000"/>
                        </a:ln>
                        <a:effectLst/>
                      </wps:spPr>
                      <wps:txbx>
                        <w:txbxContent>
                          <w:p w14:paraId="1E852C9F" w14:textId="53DA4EF2" w:rsidR="00A560CA" w:rsidRPr="0026306F" w:rsidRDefault="00A560CA" w:rsidP="00020200">
                            <w:pPr>
                              <w:jc w:val="center"/>
                              <w:rPr>
                                <w:rFonts w:ascii="Arial" w:hAnsi="Arial" w:cs="Arial"/>
                                <w:b/>
                                <w:color w:val="0070C0"/>
                                <w:sz w:val="12"/>
                                <w:szCs w:val="12"/>
                              </w:rPr>
                            </w:pPr>
                            <w:r w:rsidRPr="0026306F">
                              <w:rPr>
                                <w:rFonts w:ascii="Arial" w:hAnsi="Arial" w:cs="Arial"/>
                                <w:b/>
                                <w:color w:val="0070C0"/>
                                <w:sz w:val="12"/>
                                <w:szCs w:val="12"/>
                              </w:rPr>
                              <w:t>Teroristični  napad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3EEEC" id="_x0000_t4" coordsize="21600,21600" o:spt="4" path="m10800,l,10800,10800,21600,21600,10800xe">
                <v:stroke joinstyle="miter"/>
                <v:path gradientshapeok="t" o:connecttype="rect" textboxrect="5400,5400,16200,16200"/>
              </v:shapetype>
              <v:shape id="Karo 5" o:spid="_x0000_s1028" type="#_x0000_t4" style="position:absolute;left:0;text-align:left;margin-left:216.75pt;margin-top:19.5pt;width:64.65pt;height:5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" fillcolor="window" strokecolor="windowText" strokeweight=".5pt">
                <v:textbox>
                  <w:txbxContent>
                    <w:p w14:paraId="1E852C9F" w14:textId="53DA4EF2" w:rsidR="00A560CA" w:rsidRPr="0026306F" w:rsidRDefault="00A560CA" w:rsidP="00020200">
                      <w:pPr>
                        <w:jc w:val="center"/>
                        <w:rPr>
                          <w:rFonts w:ascii="Arial" w:hAnsi="Arial" w:cs="Arial"/>
                          <w:b/>
                          <w:color w:val="0070C0"/>
                          <w:sz w:val="12"/>
                          <w:szCs w:val="12"/>
                        </w:rPr>
                      </w:pPr>
                      <w:r w:rsidRPr="0026306F">
                        <w:rPr>
                          <w:rFonts w:ascii="Arial" w:hAnsi="Arial" w:cs="Arial"/>
                          <w:b/>
                          <w:color w:val="0070C0"/>
                          <w:sz w:val="12"/>
                          <w:szCs w:val="12"/>
                        </w:rPr>
                        <w:t>Teroristični  napad</w:t>
                      </w:r>
                    </w:p>
                  </w:txbxContent>
                </v:textbox>
              </v:shape>
            </w:pict>
          </mc:Fallback>
        </mc:AlternateContent>
      </w:r>
      <w:r w:rsidRPr="00A418FD">
        <w:rPr>
          <w:noProof/>
          <w:lang w:eastAsia="sl-SI"/>
        </w:rPr>
        <mc:AlternateContent>
          <mc:Choice Requires="wps">
            <w:drawing>
              <wp:anchor distT="0" distB="0" distL="114300" distR="114300" simplePos="0" relativeHeight="251683840" behindDoc="0" locked="0" layoutInCell="1" allowOverlap="1" wp14:anchorId="1D02A7BB" wp14:editId="09E9738C">
                <wp:simplePos x="0" y="0"/>
                <wp:positionH relativeFrom="column">
                  <wp:posOffset>-146304</wp:posOffset>
                </wp:positionH>
                <wp:positionV relativeFrom="paragraph">
                  <wp:posOffset>195260</wp:posOffset>
                </wp:positionV>
                <wp:extent cx="46990" cy="208915"/>
                <wp:effectExtent l="57150" t="19050" r="29210" b="57785"/>
                <wp:wrapNone/>
                <wp:docPr id="87" name="Raven puščični povezovalnik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rot="840000">
                          <a:off x="0" y="0"/>
                          <a:ext cx="46990" cy="20891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FED92F" id="Raven puščični povezovalnik 87" o:spid="_x0000_s1026" type="#_x0000_t32" style="position:absolute;margin-left:-11.5pt;margin-top:15.35pt;width:3.7pt;height:16.45pt;rotation:14;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" strokecolor="#4472c4" strokeweight=".5pt">
                <v:stroke endarrow="block" joinstyle="miter"/>
              </v:shape>
            </w:pict>
          </mc:Fallback>
        </mc:AlternateContent>
      </w:r>
    </w:p>
    <w:p w14:paraId="44C57907" w14:textId="3769AD99" w:rsidR="00020200" w:rsidRPr="00A418FD" w:rsidRDefault="008A36FC" w:rsidP="004A1A8D">
      <w:pPr>
        <w:tabs>
          <w:tab w:val="left" w:pos="5599"/>
        </w:tabs>
        <w:spacing w:after="160" w:line="259" w:lineRule="auto"/>
        <w:ind w:left="426"/>
        <w:rPr>
          <w:rFonts w:ascii="Arial" w:eastAsia="Calibri" w:hAnsi="Arial" w:cs="Arial"/>
          <w:sz w:val="18"/>
          <w:szCs w:val="18"/>
        </w:rPr>
      </w:pPr>
      <w:r w:rsidRPr="00A418FD">
        <w:rPr>
          <w:noProof/>
          <w:lang w:eastAsia="sl-SI"/>
        </w:rPr>
        <mc:AlternateContent>
          <mc:Choice Requires="wps">
            <w:drawing>
              <wp:anchor distT="0" distB="0" distL="114300" distR="114300" simplePos="0" relativeHeight="251670528" behindDoc="0" locked="0" layoutInCell="1" allowOverlap="1" wp14:anchorId="5C0287B1" wp14:editId="6E35EA47">
                <wp:simplePos x="0" y="0"/>
                <wp:positionH relativeFrom="margin">
                  <wp:posOffset>3911380</wp:posOffset>
                </wp:positionH>
                <wp:positionV relativeFrom="paragraph">
                  <wp:posOffset>144780</wp:posOffset>
                </wp:positionV>
                <wp:extent cx="772795" cy="445770"/>
                <wp:effectExtent l="0" t="0" r="27305" b="11430"/>
                <wp:wrapNone/>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795" cy="445770"/>
                        </a:xfrm>
                        <a:prstGeom prst="rect">
                          <a:avLst/>
                        </a:prstGeom>
                        <a:solidFill>
                          <a:sysClr val="window" lastClr="FFFFFF"/>
                        </a:solidFill>
                        <a:ln w="6350">
                          <a:solidFill>
                            <a:prstClr val="black"/>
                          </a:solidFill>
                        </a:ln>
                      </wps:spPr>
                      <wps:txbx>
                        <w:txbxContent>
                          <w:p w14:paraId="760DA3E7"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Sprem</w:t>
                            </w:r>
                            <w:r>
                              <w:rPr>
                                <w:rFonts w:ascii="Arial" w:hAnsi="Arial" w:cs="Arial"/>
                                <w:b/>
                                <w:color w:val="0070C0"/>
                                <w:sz w:val="12"/>
                                <w:szCs w:val="12"/>
                              </w:rPr>
                              <w:t xml:space="preserve">emba </w:t>
                            </w:r>
                            <w:r w:rsidRPr="00A418FD">
                              <w:rPr>
                                <w:rFonts w:ascii="Arial" w:hAnsi="Arial" w:cs="Arial"/>
                                <w:b/>
                                <w:color w:val="0070C0"/>
                                <w:sz w:val="12"/>
                                <w:szCs w:val="12"/>
                              </w:rPr>
                              <w:t>stopnje</w:t>
                            </w:r>
                          </w:p>
                          <w:p w14:paraId="0455D473" w14:textId="77777777" w:rsidR="00A560CA" w:rsidRDefault="00A560CA" w:rsidP="00020200">
                            <w:pPr>
                              <w:rPr>
                                <w:color w:val="0070C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0287B1" id="Polje z besedilom 16" o:spid="_x0000_s1029" type="#_x0000_t202" style="position:absolute;left:0;text-align:left;margin-left:308pt;margin-top:11.4pt;width:60.85pt;height:35.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" fillcolor="window" strokeweight=".5pt">
                <v:textbox>
                  <w:txbxContent>
                    <w:p w14:paraId="760DA3E7"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Sprem</w:t>
                      </w:r>
                      <w:r>
                        <w:rPr>
                          <w:rFonts w:ascii="Arial" w:hAnsi="Arial" w:cs="Arial"/>
                          <w:b/>
                          <w:color w:val="0070C0"/>
                          <w:sz w:val="12"/>
                          <w:szCs w:val="12"/>
                        </w:rPr>
                        <w:t xml:space="preserve">emba </w:t>
                      </w:r>
                      <w:r w:rsidRPr="00A418FD">
                        <w:rPr>
                          <w:rFonts w:ascii="Arial" w:hAnsi="Arial" w:cs="Arial"/>
                          <w:b/>
                          <w:color w:val="0070C0"/>
                          <w:sz w:val="12"/>
                          <w:szCs w:val="12"/>
                        </w:rPr>
                        <w:t>stopnje</w:t>
                      </w:r>
                    </w:p>
                    <w:p w14:paraId="0455D473" w14:textId="77777777" w:rsidR="00A560CA" w:rsidRDefault="00A560CA" w:rsidP="00020200">
                      <w:pPr>
                        <w:rPr>
                          <w:color w:val="0070C0"/>
                          <w:sz w:val="18"/>
                          <w:szCs w:val="18"/>
                        </w:rPr>
                      </w:pPr>
                    </w:p>
                  </w:txbxContent>
                </v:textbox>
                <w10:wrap anchorx="margin"/>
              </v:shape>
            </w:pict>
          </mc:Fallback>
        </mc:AlternateContent>
      </w:r>
      <w:r w:rsidR="00020200" w:rsidRPr="00A418FD">
        <w:rPr>
          <w:noProof/>
          <w:lang w:eastAsia="sl-SI"/>
        </w:rPr>
        <mc:AlternateContent>
          <mc:Choice Requires="wps">
            <w:drawing>
              <wp:anchor distT="0" distB="0" distL="114300" distR="114300" simplePos="0" relativeHeight="251666432" behindDoc="0" locked="0" layoutInCell="1" allowOverlap="1" wp14:anchorId="6FF0438F" wp14:editId="6C35A969">
                <wp:simplePos x="0" y="0"/>
                <wp:positionH relativeFrom="margin">
                  <wp:posOffset>-452535</wp:posOffset>
                </wp:positionH>
                <wp:positionV relativeFrom="paragraph">
                  <wp:posOffset>123825</wp:posOffset>
                </wp:positionV>
                <wp:extent cx="772795" cy="445770"/>
                <wp:effectExtent l="0" t="0" r="27305" b="11430"/>
                <wp:wrapNone/>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795" cy="445770"/>
                        </a:xfrm>
                        <a:prstGeom prst="rect">
                          <a:avLst/>
                        </a:prstGeom>
                        <a:solidFill>
                          <a:sysClr val="window" lastClr="FFFFFF"/>
                        </a:solidFill>
                        <a:ln w="6350">
                          <a:solidFill>
                            <a:prstClr val="black"/>
                          </a:solidFill>
                        </a:ln>
                      </wps:spPr>
                      <wps:txbx>
                        <w:txbxContent>
                          <w:p w14:paraId="55C59F50"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VISOKA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F0438F" id="Polje z besedilom 19" o:spid="_x0000_s1030" type="#_x0000_t202" style="position:absolute;left:0;text-align:left;margin-left:-35.65pt;margin-top:9.75pt;width:60.85pt;height:3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" fillcolor="window" strokeweight=".5pt">
                <v:textbox>
                  <w:txbxContent>
                    <w:p w14:paraId="55C59F50"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VISOKA</w:t>
                      </w:r>
                    </w:p>
                  </w:txbxContent>
                </v:textbox>
                <w10:wrap anchorx="margin"/>
              </v:shape>
            </w:pict>
          </mc:Fallback>
        </mc:AlternateContent>
      </w:r>
      <w:r w:rsidR="00020200" w:rsidRPr="00A418FD">
        <w:rPr>
          <w:noProof/>
          <w:lang w:eastAsia="sl-SI"/>
        </w:rPr>
        <mc:AlternateContent>
          <mc:Choice Requires="wps">
            <w:drawing>
              <wp:anchor distT="0" distB="0" distL="114300" distR="114300" simplePos="0" relativeHeight="251669504" behindDoc="0" locked="0" layoutInCell="1" allowOverlap="1" wp14:anchorId="26F0829D" wp14:editId="73CF77F4">
                <wp:simplePos x="0" y="0"/>
                <wp:positionH relativeFrom="margin">
                  <wp:posOffset>1667332</wp:posOffset>
                </wp:positionH>
                <wp:positionV relativeFrom="paragraph">
                  <wp:posOffset>133985</wp:posOffset>
                </wp:positionV>
                <wp:extent cx="772897" cy="446227"/>
                <wp:effectExtent l="0" t="0" r="27305" b="11430"/>
                <wp:wrapNone/>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897" cy="446227"/>
                        </a:xfrm>
                        <a:prstGeom prst="rect">
                          <a:avLst/>
                        </a:prstGeom>
                        <a:solidFill>
                          <a:sysClr val="window" lastClr="FFFFFF"/>
                        </a:solidFill>
                        <a:ln w="6350">
                          <a:solidFill>
                            <a:prstClr val="black"/>
                          </a:solidFill>
                        </a:ln>
                      </wps:spPr>
                      <wps:txbx>
                        <w:txbxContent>
                          <w:p w14:paraId="6BC3F93F"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Spremljanje razmer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F0829D" id="Polje z besedilom 17" o:spid="_x0000_s1031" type="#_x0000_t202" style="position:absolute;left:0;text-align:left;margin-left:131.3pt;margin-top:10.55pt;width:60.85pt;height:35.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" fillcolor="window" strokeweight=".5pt">
                <v:textbox>
                  <w:txbxContent>
                    <w:p w14:paraId="6BC3F93F"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Spremljanje razmer</w:t>
                      </w:r>
                    </w:p>
                  </w:txbxContent>
                </v:textbox>
                <w10:wrap anchorx="margin"/>
              </v:shape>
            </w:pict>
          </mc:Fallback>
        </mc:AlternateContent>
      </w:r>
      <w:r w:rsidR="00020200" w:rsidRPr="00A418FD">
        <w:rPr>
          <w:noProof/>
          <w:lang w:eastAsia="sl-SI"/>
        </w:rPr>
        <mc:AlternateContent>
          <mc:Choice Requires="wps">
            <w:drawing>
              <wp:anchor distT="0" distB="0" distL="114300" distR="114300" simplePos="0" relativeHeight="251668480" behindDoc="0" locked="0" layoutInCell="1" allowOverlap="1" wp14:anchorId="7939D14F" wp14:editId="7DE6C444">
                <wp:simplePos x="0" y="0"/>
                <wp:positionH relativeFrom="margin">
                  <wp:posOffset>594564</wp:posOffset>
                </wp:positionH>
                <wp:positionV relativeFrom="paragraph">
                  <wp:posOffset>128575</wp:posOffset>
                </wp:positionV>
                <wp:extent cx="772897" cy="446227"/>
                <wp:effectExtent l="0" t="0" r="27305" b="11430"/>
                <wp:wrapNone/>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897" cy="446227"/>
                        </a:xfrm>
                        <a:prstGeom prst="rect">
                          <a:avLst/>
                        </a:prstGeom>
                        <a:solidFill>
                          <a:sysClr val="window" lastClr="FFFFFF"/>
                        </a:solidFill>
                        <a:ln w="6350">
                          <a:solidFill>
                            <a:prstClr val="black"/>
                          </a:solidFill>
                        </a:ln>
                      </wps:spPr>
                      <wps:txbx>
                        <w:txbxContent>
                          <w:p w14:paraId="583DCBF0"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Obveščanje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39D14F" id="Polje z besedilom 18" o:spid="_x0000_s1032" type="#_x0000_t202" style="position:absolute;left:0;text-align:left;margin-left:46.8pt;margin-top:10.1pt;width:60.85pt;height:35.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" fillcolor="window" strokeweight=".5pt">
                <v:textbox>
                  <w:txbxContent>
                    <w:p w14:paraId="583DCBF0"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Obveščanje</w:t>
                      </w:r>
                    </w:p>
                  </w:txbxContent>
                </v:textbox>
                <w10:wrap anchorx="margin"/>
              </v:shape>
            </w:pict>
          </mc:Fallback>
        </mc:AlternateContent>
      </w:r>
      <w:r w:rsidR="00020200">
        <w:rPr>
          <w:rFonts w:ascii="Arial" w:eastAsia="Calibri" w:hAnsi="Arial" w:cs="Arial"/>
        </w:rPr>
        <w:tab/>
      </w:r>
      <w:r w:rsidR="00020200">
        <w:rPr>
          <w:rFonts w:ascii="Arial" w:hAnsi="Arial" w:cs="Arial"/>
          <w:b/>
          <w:color w:val="0070C0"/>
          <w:sz w:val="18"/>
          <w:szCs w:val="18"/>
        </w:rPr>
        <w:t>NE</w:t>
      </w:r>
    </w:p>
    <w:p w14:paraId="66C0D3F6" w14:textId="214E18C1" w:rsidR="00020200" w:rsidRPr="00A418FD" w:rsidRDefault="008A36FC" w:rsidP="004A1A8D">
      <w:pPr>
        <w:spacing w:after="160" w:line="259" w:lineRule="auto"/>
        <w:ind w:left="426"/>
        <w:rPr>
          <w:rFonts w:ascii="Arial" w:eastAsia="Calibri" w:hAnsi="Arial" w:cs="Arial"/>
        </w:rPr>
      </w:pPr>
      <w:r w:rsidRPr="00A418FD">
        <w:rPr>
          <w:rFonts w:ascii="Arial" w:eastAsia="Calibri" w:hAnsi="Arial" w:cs="Arial"/>
          <w:noProof/>
          <w:lang w:eastAsia="sl-SI"/>
        </w:rPr>
        <mc:AlternateContent>
          <mc:Choice Requires="wps">
            <w:drawing>
              <wp:anchor distT="0" distB="0" distL="114300" distR="114300" simplePos="0" relativeHeight="251686912" behindDoc="0" locked="0" layoutInCell="1" allowOverlap="1" wp14:anchorId="52AB7605" wp14:editId="736FCEA3">
                <wp:simplePos x="0" y="0"/>
                <wp:positionH relativeFrom="column">
                  <wp:posOffset>2455066</wp:posOffset>
                </wp:positionH>
                <wp:positionV relativeFrom="paragraph">
                  <wp:posOffset>103583</wp:posOffset>
                </wp:positionV>
                <wp:extent cx="306070" cy="635"/>
                <wp:effectExtent l="6985" t="59055" r="20320" b="54610"/>
                <wp:wrapNone/>
                <wp:docPr id="91" name="Raven puščični povezovalnik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635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47C362F" id="Raven puščični povezovalnik 91" o:spid="_x0000_s1026" type="#_x0000_t32" style="position:absolute;margin-left:193.3pt;margin-top:8.15pt;width:24.1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" strokecolor="#4472c4" strokeweight=".5pt">
                <v:stroke endarrow="block"/>
              </v:shape>
            </w:pict>
          </mc:Fallback>
        </mc:AlternateContent>
      </w:r>
      <w:r w:rsidRPr="00A418FD">
        <w:rPr>
          <w:rFonts w:ascii="Arial" w:eastAsia="Calibri" w:hAnsi="Arial" w:cs="Arial"/>
          <w:noProof/>
          <w:lang w:eastAsia="sl-SI"/>
        </w:rPr>
        <mc:AlternateContent>
          <mc:Choice Requires="wps">
            <w:drawing>
              <wp:anchor distT="0" distB="0" distL="114300" distR="114300" simplePos="0" relativeHeight="251687936" behindDoc="0" locked="0" layoutInCell="1" allowOverlap="1" wp14:anchorId="7B6AC6A2" wp14:editId="4C187376">
                <wp:simplePos x="0" y="0"/>
                <wp:positionH relativeFrom="column">
                  <wp:posOffset>3576320</wp:posOffset>
                </wp:positionH>
                <wp:positionV relativeFrom="paragraph">
                  <wp:posOffset>96935</wp:posOffset>
                </wp:positionV>
                <wp:extent cx="306070" cy="635"/>
                <wp:effectExtent l="0" t="76200" r="17780" b="94615"/>
                <wp:wrapNone/>
                <wp:docPr id="92" name="Raven puščični povezovalnik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635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4B68483" id="Raven puščični povezovalnik 92" o:spid="_x0000_s1026" type="#_x0000_t32" style="position:absolute;margin-left:281.6pt;margin-top:7.65pt;width:24.1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" strokecolor="#4472c4" strokeweight=".5pt">
                <v:stroke endarrow="block"/>
              </v:shape>
            </w:pict>
          </mc:Fallback>
        </mc:AlternateContent>
      </w:r>
      <w:r w:rsidR="00020200" w:rsidRPr="00A418FD">
        <w:rPr>
          <w:rFonts w:ascii="Arial" w:eastAsia="Calibri" w:hAnsi="Arial" w:cs="Arial"/>
          <w:noProof/>
          <w:lang w:eastAsia="sl-SI"/>
        </w:rPr>
        <mc:AlternateContent>
          <mc:Choice Requires="wps">
            <w:drawing>
              <wp:anchor distT="0" distB="0" distL="114300" distR="114300" simplePos="0" relativeHeight="251685888" behindDoc="0" locked="0" layoutInCell="1" allowOverlap="1" wp14:anchorId="739A7DAD" wp14:editId="08D455D4">
                <wp:simplePos x="0" y="0"/>
                <wp:positionH relativeFrom="column">
                  <wp:posOffset>1363117</wp:posOffset>
                </wp:positionH>
                <wp:positionV relativeFrom="paragraph">
                  <wp:posOffset>60325</wp:posOffset>
                </wp:positionV>
                <wp:extent cx="306070" cy="635"/>
                <wp:effectExtent l="6985" t="59055" r="20320" b="54610"/>
                <wp:wrapNone/>
                <wp:docPr id="90" name="Raven puščični povezovalnik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635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C58F50A" id="Raven puščični povezovalnik 90" o:spid="_x0000_s1026" type="#_x0000_t32" style="position:absolute;margin-left:107.35pt;margin-top:4.75pt;width:24.1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" strokecolor="#4472c4" strokeweight=".5pt">
                <v:stroke endarrow="block"/>
              </v:shape>
            </w:pict>
          </mc:Fallback>
        </mc:AlternateContent>
      </w:r>
      <w:r w:rsidR="00020200" w:rsidRPr="00A418FD">
        <w:rPr>
          <w:rFonts w:ascii="Arial" w:eastAsia="Calibri" w:hAnsi="Arial" w:cs="Arial"/>
          <w:noProof/>
          <w:lang w:eastAsia="sl-SI"/>
        </w:rPr>
        <mc:AlternateContent>
          <mc:Choice Requires="wps">
            <w:drawing>
              <wp:anchor distT="0" distB="0" distL="114300" distR="114300" simplePos="0" relativeHeight="251663360" behindDoc="0" locked="0" layoutInCell="1" allowOverlap="1" wp14:anchorId="54ED62C8" wp14:editId="31F37869">
                <wp:simplePos x="0" y="0"/>
                <wp:positionH relativeFrom="column">
                  <wp:posOffset>278181</wp:posOffset>
                </wp:positionH>
                <wp:positionV relativeFrom="paragraph">
                  <wp:posOffset>64922</wp:posOffset>
                </wp:positionV>
                <wp:extent cx="306070" cy="635"/>
                <wp:effectExtent l="6985" t="59055" r="20320" b="54610"/>
                <wp:wrapNone/>
                <wp:docPr id="21" name="Raven puščični povezoval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635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35582CDC" id="Raven puščični povezovalnik 21" o:spid="_x0000_s1026" type="#_x0000_t32" style="position:absolute;margin-left:21.9pt;margin-top:5.1pt;width:24.1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" strokecolor="#4472c4" strokeweight=".5pt">
                <v:stroke endarrow="block"/>
              </v:shape>
            </w:pict>
          </mc:Fallback>
        </mc:AlternateContent>
      </w:r>
      <w:r w:rsidR="00020200" w:rsidRPr="00A418FD">
        <w:rPr>
          <w:noProof/>
          <w:lang w:eastAsia="sl-SI"/>
        </w:rPr>
        <mc:AlternateContent>
          <mc:Choice Requires="wps">
            <w:drawing>
              <wp:anchor distT="0" distB="0" distL="114300" distR="114300" simplePos="0" relativeHeight="251684864" behindDoc="0" locked="0" layoutInCell="1" allowOverlap="1" wp14:anchorId="645F213E" wp14:editId="308B4435">
                <wp:simplePos x="0" y="0"/>
                <wp:positionH relativeFrom="column">
                  <wp:posOffset>-161291</wp:posOffset>
                </wp:positionH>
                <wp:positionV relativeFrom="paragraph">
                  <wp:posOffset>307903</wp:posOffset>
                </wp:positionV>
                <wp:extent cx="62198" cy="301869"/>
                <wp:effectExtent l="38100" t="19050" r="33655" b="41275"/>
                <wp:wrapNone/>
                <wp:docPr id="88" name="Raven puščični povezovalnik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rot="840000">
                          <a:off x="0" y="0"/>
                          <a:ext cx="62198" cy="30186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FB4444" id="Raven puščični povezovalnik 88" o:spid="_x0000_s1026" type="#_x0000_t32" style="position:absolute;margin-left:-12.7pt;margin-top:24.25pt;width:4.9pt;height:23.75pt;rotation:14;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" strokecolor="#4472c4" strokeweight=".5pt">
                <v:stroke endarrow="block" joinstyle="miter"/>
              </v:shape>
            </w:pict>
          </mc:Fallback>
        </mc:AlternateContent>
      </w:r>
    </w:p>
    <w:p w14:paraId="0E907D14" w14:textId="77777777" w:rsidR="00020200" w:rsidRPr="00A418FD" w:rsidRDefault="00020200" w:rsidP="004A1A8D">
      <w:pPr>
        <w:spacing w:after="160" w:line="259" w:lineRule="auto"/>
        <w:ind w:left="426"/>
        <w:rPr>
          <w:rFonts w:ascii="Arial" w:eastAsia="Calibri" w:hAnsi="Arial" w:cs="Arial"/>
        </w:rPr>
      </w:pPr>
      <w:r w:rsidRPr="00A418FD">
        <w:rPr>
          <w:noProof/>
          <w:lang w:eastAsia="sl-SI"/>
        </w:rPr>
        <mc:AlternateContent>
          <mc:Choice Requires="wps">
            <w:drawing>
              <wp:anchor distT="0" distB="0" distL="114300" distR="114300" simplePos="0" relativeHeight="251667456" behindDoc="0" locked="0" layoutInCell="1" allowOverlap="1" wp14:anchorId="69C46251" wp14:editId="2F3D2899">
                <wp:simplePos x="0" y="0"/>
                <wp:positionH relativeFrom="margin">
                  <wp:posOffset>-451900</wp:posOffset>
                </wp:positionH>
                <wp:positionV relativeFrom="paragraph">
                  <wp:posOffset>318770</wp:posOffset>
                </wp:positionV>
                <wp:extent cx="772897" cy="446227"/>
                <wp:effectExtent l="0" t="0" r="27305" b="11430"/>
                <wp:wrapNone/>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897" cy="446227"/>
                        </a:xfrm>
                        <a:prstGeom prst="rect">
                          <a:avLst/>
                        </a:prstGeom>
                        <a:solidFill>
                          <a:sysClr val="window" lastClr="FFFFFF"/>
                        </a:solidFill>
                        <a:ln w="6350">
                          <a:solidFill>
                            <a:prstClr val="black"/>
                          </a:solidFill>
                        </a:ln>
                      </wps:spPr>
                      <wps:txbx>
                        <w:txbxContent>
                          <w:p w14:paraId="197D93D6"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ZELO VISOKA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C46251" id="Polje z besedilom 20" o:spid="_x0000_s1033" type="#_x0000_t202" style="position:absolute;left:0;text-align:left;margin-left:-35.6pt;margin-top:25.1pt;width:60.85pt;height:3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" fillcolor="window" strokeweight=".5pt">
                <v:textbox>
                  <w:txbxContent>
                    <w:p w14:paraId="197D93D6"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ZELO VISOKA</w:t>
                      </w:r>
                    </w:p>
                  </w:txbxContent>
                </v:textbox>
                <w10:wrap anchorx="margin"/>
              </v:shape>
            </w:pict>
          </mc:Fallback>
        </mc:AlternateContent>
      </w:r>
    </w:p>
    <w:p w14:paraId="581B33A4" w14:textId="1C9FDF02" w:rsidR="00020200" w:rsidRPr="00A418FD" w:rsidRDefault="008A36FC" w:rsidP="004A1A8D">
      <w:pPr>
        <w:spacing w:after="160" w:line="259" w:lineRule="auto"/>
        <w:ind w:left="426"/>
        <w:rPr>
          <w:rFonts w:ascii="Arial" w:eastAsia="Calibri" w:hAnsi="Arial" w:cs="Arial"/>
        </w:rPr>
      </w:pPr>
      <w:r w:rsidRPr="00A418FD">
        <w:rPr>
          <w:rFonts w:ascii="Arial" w:eastAsia="Calibri" w:hAnsi="Arial" w:cs="Arial"/>
          <w:noProof/>
          <w:lang w:eastAsia="sl-SI"/>
        </w:rPr>
        <mc:AlternateContent>
          <mc:Choice Requires="wps">
            <w:drawing>
              <wp:anchor distT="0" distB="0" distL="114300" distR="114300" simplePos="0" relativeHeight="251688960" behindDoc="0" locked="0" layoutInCell="1" allowOverlap="1" wp14:anchorId="48052A8E" wp14:editId="78015625">
                <wp:simplePos x="0" y="0"/>
                <wp:positionH relativeFrom="column">
                  <wp:posOffset>308830</wp:posOffset>
                </wp:positionH>
                <wp:positionV relativeFrom="paragraph">
                  <wp:posOffset>267970</wp:posOffset>
                </wp:positionV>
                <wp:extent cx="306070" cy="635"/>
                <wp:effectExtent l="0" t="76200" r="17780" b="94615"/>
                <wp:wrapNone/>
                <wp:docPr id="93" name="Raven puščični povezovalnik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635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7F7BF4A" id="Raven puščični povezovalnik 93" o:spid="_x0000_s1026" type="#_x0000_t32" style="position:absolute;margin-left:24.3pt;margin-top:21.1pt;width:24.1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" strokecolor="#4472c4" strokeweight=".5pt">
                <v:stroke endarrow="block"/>
              </v:shape>
            </w:pict>
          </mc:Fallback>
        </mc:AlternateContent>
      </w:r>
      <w:r w:rsidRPr="00A418FD">
        <w:rPr>
          <w:noProof/>
          <w:lang w:eastAsia="sl-SI"/>
        </w:rPr>
        <mc:AlternateContent>
          <mc:Choice Requires="wps">
            <w:drawing>
              <wp:anchor distT="0" distB="0" distL="114300" distR="114300" simplePos="0" relativeHeight="251672576" behindDoc="0" locked="0" layoutInCell="1" allowOverlap="1" wp14:anchorId="17660187" wp14:editId="329D4991">
                <wp:simplePos x="0" y="0"/>
                <wp:positionH relativeFrom="margin">
                  <wp:posOffset>611090</wp:posOffset>
                </wp:positionH>
                <wp:positionV relativeFrom="paragraph">
                  <wp:posOffset>50800</wp:posOffset>
                </wp:positionV>
                <wp:extent cx="772795" cy="445770"/>
                <wp:effectExtent l="0" t="0" r="27305" b="11430"/>
                <wp:wrapNone/>
                <wp:docPr id="76" name="Polje z besedilom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795" cy="445770"/>
                        </a:xfrm>
                        <a:prstGeom prst="rect">
                          <a:avLst/>
                        </a:prstGeom>
                        <a:solidFill>
                          <a:sysClr val="window" lastClr="FFFFFF"/>
                        </a:solidFill>
                        <a:ln w="6350">
                          <a:solidFill>
                            <a:prstClr val="black"/>
                          </a:solidFill>
                        </a:ln>
                      </wps:spPr>
                      <wps:txbx>
                        <w:txbxContent>
                          <w:p w14:paraId="3F38D048"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Obveščanje</w:t>
                            </w:r>
                          </w:p>
                          <w:p w14:paraId="019B363F" w14:textId="77777777" w:rsidR="00A560CA" w:rsidRDefault="00A560CA" w:rsidP="00020200">
                            <w:pPr>
                              <w:rPr>
                                <w:color w:val="0070C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60187" id="Polje z besedilom 76" o:spid="_x0000_s1034" type="#_x0000_t202" style="position:absolute;left:0;text-align:left;margin-left:48.1pt;margin-top:4pt;width:60.85pt;height:35.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" fillcolor="window" strokeweight=".5pt">
                <v:textbox>
                  <w:txbxContent>
                    <w:p w14:paraId="3F38D048"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Obveščanje</w:t>
                      </w:r>
                    </w:p>
                    <w:p w14:paraId="019B363F" w14:textId="77777777" w:rsidR="00A560CA" w:rsidRDefault="00A560CA" w:rsidP="00020200">
                      <w:pPr>
                        <w:rPr>
                          <w:color w:val="0070C0"/>
                          <w:sz w:val="18"/>
                          <w:szCs w:val="18"/>
                        </w:rPr>
                      </w:pPr>
                    </w:p>
                  </w:txbxContent>
                </v:textbox>
                <w10:wrap anchorx="margin"/>
              </v:shape>
            </w:pict>
          </mc:Fallback>
        </mc:AlternateContent>
      </w:r>
      <w:r w:rsidRPr="00A418FD">
        <w:rPr>
          <w:rFonts w:ascii="Arial" w:eastAsia="Calibri" w:hAnsi="Arial" w:cs="Arial"/>
          <w:noProof/>
          <w:lang w:eastAsia="sl-SI"/>
        </w:rPr>
        <mc:AlternateContent>
          <mc:Choice Requires="wps">
            <w:drawing>
              <wp:anchor distT="0" distB="0" distL="114300" distR="114300" simplePos="0" relativeHeight="251689984" behindDoc="0" locked="0" layoutInCell="1" allowOverlap="1" wp14:anchorId="49DD2006" wp14:editId="0D0DD531">
                <wp:simplePos x="0" y="0"/>
                <wp:positionH relativeFrom="column">
                  <wp:posOffset>1374360</wp:posOffset>
                </wp:positionH>
                <wp:positionV relativeFrom="paragraph">
                  <wp:posOffset>265430</wp:posOffset>
                </wp:positionV>
                <wp:extent cx="306070" cy="635"/>
                <wp:effectExtent l="0" t="76200" r="17780" b="94615"/>
                <wp:wrapNone/>
                <wp:docPr id="94" name="Raven puščični povezovalnik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635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4189B7C" id="Raven puščični povezovalnik 94" o:spid="_x0000_s1026" type="#_x0000_t32" style="position:absolute;margin-left:108.2pt;margin-top:20.9pt;width:24.1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" strokecolor="#4472c4" strokeweight=".5pt">
                <v:stroke endarrow="block"/>
              </v:shape>
            </w:pict>
          </mc:Fallback>
        </mc:AlternateContent>
      </w:r>
      <w:r w:rsidRPr="00A418FD">
        <w:rPr>
          <w:noProof/>
          <w:lang w:eastAsia="sl-SI"/>
        </w:rPr>
        <mc:AlternateContent>
          <mc:Choice Requires="wps">
            <w:drawing>
              <wp:anchor distT="0" distB="0" distL="114300" distR="114300" simplePos="0" relativeHeight="251675648" behindDoc="0" locked="0" layoutInCell="1" allowOverlap="1" wp14:anchorId="469FAB99" wp14:editId="2B92C6B2">
                <wp:simplePos x="0" y="0"/>
                <wp:positionH relativeFrom="margin">
                  <wp:posOffset>3874990</wp:posOffset>
                </wp:positionH>
                <wp:positionV relativeFrom="paragraph">
                  <wp:posOffset>67310</wp:posOffset>
                </wp:positionV>
                <wp:extent cx="772795" cy="445770"/>
                <wp:effectExtent l="0" t="0" r="27305" b="11430"/>
                <wp:wrapNone/>
                <wp:docPr id="79" name="Polje z besedilom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795" cy="445770"/>
                        </a:xfrm>
                        <a:prstGeom prst="rect">
                          <a:avLst/>
                        </a:prstGeom>
                        <a:solidFill>
                          <a:sysClr val="window" lastClr="FFFFFF"/>
                        </a:solidFill>
                        <a:ln w="6350">
                          <a:solidFill>
                            <a:prstClr val="black"/>
                          </a:solidFill>
                        </a:ln>
                      </wps:spPr>
                      <wps:txbx>
                        <w:txbxContent>
                          <w:p w14:paraId="181D54B1" w14:textId="77777777" w:rsidR="00A560CA" w:rsidRDefault="00A560CA" w:rsidP="00020200">
                            <w:pPr>
                              <w:rPr>
                                <w:rFonts w:ascii="Arial" w:hAnsi="Arial" w:cs="Arial"/>
                                <w:b/>
                                <w:color w:val="0070C0"/>
                                <w:sz w:val="12"/>
                                <w:szCs w:val="12"/>
                              </w:rPr>
                            </w:pPr>
                            <w:r w:rsidRPr="00A418FD">
                              <w:rPr>
                                <w:rFonts w:ascii="Arial" w:hAnsi="Arial" w:cs="Arial"/>
                                <w:b/>
                                <w:color w:val="0070C0"/>
                                <w:sz w:val="12"/>
                                <w:szCs w:val="12"/>
                              </w:rPr>
                              <w:t>Sprem</w:t>
                            </w:r>
                            <w:r>
                              <w:rPr>
                                <w:rFonts w:ascii="Arial" w:hAnsi="Arial" w:cs="Arial"/>
                                <w:b/>
                                <w:color w:val="0070C0"/>
                                <w:sz w:val="12"/>
                                <w:szCs w:val="12"/>
                              </w:rPr>
                              <w:t>emba</w:t>
                            </w:r>
                          </w:p>
                          <w:p w14:paraId="3846CBE6"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stopnje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9FAB99" id="Polje z besedilom 79" o:spid="_x0000_s1035" type="#_x0000_t202" style="position:absolute;left:0;text-align:left;margin-left:305.1pt;margin-top:5.3pt;width:60.85pt;height:35.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" fillcolor="window" strokeweight=".5pt">
                <v:textbox>
                  <w:txbxContent>
                    <w:p w14:paraId="181D54B1" w14:textId="77777777" w:rsidR="00A560CA" w:rsidRDefault="00A560CA" w:rsidP="00020200">
                      <w:pPr>
                        <w:rPr>
                          <w:rFonts w:ascii="Arial" w:hAnsi="Arial" w:cs="Arial"/>
                          <w:b/>
                          <w:color w:val="0070C0"/>
                          <w:sz w:val="12"/>
                          <w:szCs w:val="12"/>
                        </w:rPr>
                      </w:pPr>
                      <w:r w:rsidRPr="00A418FD">
                        <w:rPr>
                          <w:rFonts w:ascii="Arial" w:hAnsi="Arial" w:cs="Arial"/>
                          <w:b/>
                          <w:color w:val="0070C0"/>
                          <w:sz w:val="12"/>
                          <w:szCs w:val="12"/>
                        </w:rPr>
                        <w:t>Sprem</w:t>
                      </w:r>
                      <w:r>
                        <w:rPr>
                          <w:rFonts w:ascii="Arial" w:hAnsi="Arial" w:cs="Arial"/>
                          <w:b/>
                          <w:color w:val="0070C0"/>
                          <w:sz w:val="12"/>
                          <w:szCs w:val="12"/>
                        </w:rPr>
                        <w:t>emba</w:t>
                      </w:r>
                    </w:p>
                    <w:p w14:paraId="3846CBE6"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stopnje</w:t>
                      </w:r>
                    </w:p>
                  </w:txbxContent>
                </v:textbox>
                <w10:wrap anchorx="margin"/>
              </v:shape>
            </w:pict>
          </mc:Fallback>
        </mc:AlternateContent>
      </w:r>
      <w:r w:rsidR="00020200" w:rsidRPr="00A418FD">
        <w:rPr>
          <w:noProof/>
          <w:lang w:eastAsia="sl-SI"/>
        </w:rPr>
        <mc:AlternateContent>
          <mc:Choice Requires="wps">
            <w:drawing>
              <wp:anchor distT="0" distB="0" distL="114300" distR="114300" simplePos="0" relativeHeight="251674624" behindDoc="0" locked="0" layoutInCell="1" allowOverlap="1" wp14:anchorId="543A38B4" wp14:editId="798D3A3B">
                <wp:simplePos x="0" y="0"/>
                <wp:positionH relativeFrom="margin">
                  <wp:posOffset>2787066</wp:posOffset>
                </wp:positionH>
                <wp:positionV relativeFrom="paragraph">
                  <wp:posOffset>11786</wp:posOffset>
                </wp:positionV>
                <wp:extent cx="772795" cy="651052"/>
                <wp:effectExtent l="0" t="0" r="27305" b="15875"/>
                <wp:wrapNone/>
                <wp:docPr id="78" name="Polje z besedilom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795" cy="651052"/>
                        </a:xfrm>
                        <a:prstGeom prst="rect">
                          <a:avLst/>
                        </a:prstGeom>
                        <a:solidFill>
                          <a:sysClr val="window" lastClr="FFFFFF"/>
                        </a:solidFill>
                        <a:ln w="6350">
                          <a:solidFill>
                            <a:prstClr val="black"/>
                          </a:solidFill>
                        </a:ln>
                      </wps:spPr>
                      <wps:txbx>
                        <w:txbxContent>
                          <w:p w14:paraId="019D2F12"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Stanje pripravljenosti / aktiviranje sil za ZRP</w:t>
                            </w:r>
                          </w:p>
                          <w:p w14:paraId="06236D1B"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(odzivne sile do 30 in do 60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3A38B4" id="Polje z besedilom 78" o:spid="_x0000_s1036" type="#_x0000_t202" style="position:absolute;left:0;text-align:left;margin-left:219.45pt;margin-top:.95pt;width:60.85pt;height:5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" fillcolor="window" strokeweight=".5pt">
                <v:textbox>
                  <w:txbxContent>
                    <w:p w14:paraId="019D2F12"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Stanje pripravljenosti / aktiviranje sil za ZRP</w:t>
                      </w:r>
                    </w:p>
                    <w:p w14:paraId="06236D1B"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(odzivne sile do 30 in do 60 min)</w:t>
                      </w:r>
                    </w:p>
                  </w:txbxContent>
                </v:textbox>
                <w10:wrap anchorx="margin"/>
              </v:shape>
            </w:pict>
          </mc:Fallback>
        </mc:AlternateContent>
      </w:r>
      <w:r w:rsidR="00020200" w:rsidRPr="00A418FD">
        <w:rPr>
          <w:noProof/>
          <w:lang w:eastAsia="sl-SI"/>
        </w:rPr>
        <mc:AlternateContent>
          <mc:Choice Requires="wps">
            <w:drawing>
              <wp:anchor distT="0" distB="0" distL="114300" distR="114300" simplePos="0" relativeHeight="251673600" behindDoc="0" locked="0" layoutInCell="1" allowOverlap="1" wp14:anchorId="2F9EB647" wp14:editId="3C3B05E6">
                <wp:simplePos x="0" y="0"/>
                <wp:positionH relativeFrom="margin">
                  <wp:posOffset>1696517</wp:posOffset>
                </wp:positionH>
                <wp:positionV relativeFrom="paragraph">
                  <wp:posOffset>44729</wp:posOffset>
                </wp:positionV>
                <wp:extent cx="772897" cy="446227"/>
                <wp:effectExtent l="0" t="0" r="27305" b="11430"/>
                <wp:wrapNone/>
                <wp:docPr id="77" name="Polje z besedilom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897" cy="446227"/>
                        </a:xfrm>
                        <a:prstGeom prst="rect">
                          <a:avLst/>
                        </a:prstGeom>
                        <a:solidFill>
                          <a:sysClr val="window" lastClr="FFFFFF"/>
                        </a:solidFill>
                        <a:ln w="6350">
                          <a:solidFill>
                            <a:prstClr val="black"/>
                          </a:solidFill>
                        </a:ln>
                      </wps:spPr>
                      <wps:txbx>
                        <w:txbxContent>
                          <w:p w14:paraId="0F08F69A"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Spremljanje razmer</w:t>
                            </w:r>
                          </w:p>
                          <w:p w14:paraId="65E938E7" w14:textId="77777777" w:rsidR="00A560CA" w:rsidRPr="00A418FD" w:rsidRDefault="00A560CA" w:rsidP="00020200">
                            <w:pPr>
                              <w:rPr>
                                <w:rFonts w:ascii="Arial" w:hAnsi="Arial" w:cs="Arial"/>
                                <w:b/>
                                <w:color w:val="0070C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9EB647" id="Polje z besedilom 77" o:spid="_x0000_s1037" type="#_x0000_t202" style="position:absolute;left:0;text-align:left;margin-left:133.6pt;margin-top:3.5pt;width:60.85pt;height:35.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" fillcolor="window" strokeweight=".5pt">
                <v:textbox>
                  <w:txbxContent>
                    <w:p w14:paraId="0F08F69A"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Spremljanje razmer</w:t>
                      </w:r>
                    </w:p>
                    <w:p w14:paraId="65E938E7" w14:textId="77777777" w:rsidR="00A560CA" w:rsidRPr="00A418FD" w:rsidRDefault="00A560CA" w:rsidP="00020200">
                      <w:pPr>
                        <w:rPr>
                          <w:rFonts w:ascii="Arial" w:hAnsi="Arial" w:cs="Arial"/>
                          <w:b/>
                          <w:color w:val="0070C0"/>
                          <w:sz w:val="12"/>
                          <w:szCs w:val="12"/>
                        </w:rPr>
                      </w:pPr>
                    </w:p>
                  </w:txbxContent>
                </v:textbox>
                <w10:wrap anchorx="margin"/>
              </v:shape>
            </w:pict>
          </mc:Fallback>
        </mc:AlternateContent>
      </w:r>
    </w:p>
    <w:p w14:paraId="26991071" w14:textId="5F7E925E" w:rsidR="00020200" w:rsidRPr="00A418FD" w:rsidRDefault="008A36FC" w:rsidP="004A1A8D">
      <w:pPr>
        <w:spacing w:after="160" w:line="259" w:lineRule="auto"/>
        <w:ind w:left="426"/>
        <w:rPr>
          <w:rFonts w:ascii="Arial" w:eastAsia="Calibri" w:hAnsi="Arial" w:cs="Arial"/>
        </w:rPr>
      </w:pPr>
      <w:r>
        <w:rPr>
          <w:noProof/>
          <w:lang w:eastAsia="sl-SI"/>
        </w:rPr>
        <mc:AlternateContent>
          <mc:Choice Requires="wps">
            <w:drawing>
              <wp:anchor distT="0" distB="0" distL="114300" distR="114300" simplePos="0" relativeHeight="251707392" behindDoc="0" locked="0" layoutInCell="1" allowOverlap="1" wp14:anchorId="416A243E" wp14:editId="0D1175D2">
                <wp:simplePos x="0" y="0"/>
                <wp:positionH relativeFrom="column">
                  <wp:posOffset>4259360</wp:posOffset>
                </wp:positionH>
                <wp:positionV relativeFrom="paragraph">
                  <wp:posOffset>226863</wp:posOffset>
                </wp:positionV>
                <wp:extent cx="0" cy="643738"/>
                <wp:effectExtent l="76200" t="38100" r="57150" b="23495"/>
                <wp:wrapNone/>
                <wp:docPr id="115" name="Raven puščični povezovalnik 115"/>
                <wp:cNvGraphicFramePr/>
                <a:graphic xmlns:a="http://schemas.openxmlformats.org/drawingml/2006/main">
                  <a:graphicData uri="http://schemas.microsoft.com/office/word/2010/wordprocessingShape">
                    <wps:wsp>
                      <wps:cNvCnPr/>
                      <wps:spPr>
                        <a:xfrm flipV="1">
                          <a:off x="0" y="0"/>
                          <a:ext cx="0" cy="6437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057900" id="Raven puščični povezovalnik 115" o:spid="_x0000_s1026" type="#_x0000_t32" style="position:absolute;margin-left:335.4pt;margin-top:17.85pt;width:0;height:50.7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" strokecolor="#4579b8 [3044]">
                <v:stroke endarrow="block"/>
              </v:shape>
            </w:pict>
          </mc:Fallback>
        </mc:AlternateContent>
      </w:r>
      <w:r w:rsidR="00020200" w:rsidRPr="00A418FD">
        <w:rPr>
          <w:noProof/>
          <w:lang w:eastAsia="sl-SI"/>
        </w:rPr>
        <mc:AlternateContent>
          <mc:Choice Requires="wps">
            <w:drawing>
              <wp:anchor distT="0" distB="0" distL="114300" distR="114300" simplePos="0" relativeHeight="251711488" behindDoc="0" locked="0" layoutInCell="1" allowOverlap="1" wp14:anchorId="39901D3C" wp14:editId="15C2077A">
                <wp:simplePos x="0" y="0"/>
                <wp:positionH relativeFrom="column">
                  <wp:posOffset>2151989</wp:posOffset>
                </wp:positionH>
                <wp:positionV relativeFrom="paragraph">
                  <wp:posOffset>221800</wp:posOffset>
                </wp:positionV>
                <wp:extent cx="62198" cy="301869"/>
                <wp:effectExtent l="38100" t="19050" r="33655" b="4127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rot="840000">
                          <a:off x="0" y="0"/>
                          <a:ext cx="62198" cy="30186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693F9F" id="Raven puščični povezovalnik 1" o:spid="_x0000_s1026" type="#_x0000_t32" style="position:absolute;margin-left:169.45pt;margin-top:17.45pt;width:4.9pt;height:23.75pt;rotation:14;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" strokecolor="#4472c4" strokeweight=".5pt">
                <v:stroke endarrow="block" joinstyle="miter"/>
              </v:shape>
            </w:pict>
          </mc:Fallback>
        </mc:AlternateContent>
      </w:r>
      <w:r w:rsidR="00020200" w:rsidRPr="00A418FD">
        <w:rPr>
          <w:rFonts w:ascii="Arial" w:eastAsia="Calibri" w:hAnsi="Arial" w:cs="Arial"/>
          <w:noProof/>
          <w:lang w:eastAsia="sl-SI"/>
        </w:rPr>
        <mc:AlternateContent>
          <mc:Choice Requires="wps">
            <w:drawing>
              <wp:anchor distT="0" distB="0" distL="114300" distR="114300" simplePos="0" relativeHeight="251692032" behindDoc="0" locked="0" layoutInCell="1" allowOverlap="1" wp14:anchorId="4F00C99F" wp14:editId="6C43C28F">
                <wp:simplePos x="0" y="0"/>
                <wp:positionH relativeFrom="column">
                  <wp:posOffset>3559886</wp:posOffset>
                </wp:positionH>
                <wp:positionV relativeFrom="paragraph">
                  <wp:posOffset>6731</wp:posOffset>
                </wp:positionV>
                <wp:extent cx="306070" cy="635"/>
                <wp:effectExtent l="0" t="76200" r="17780" b="94615"/>
                <wp:wrapNone/>
                <wp:docPr id="96" name="Raven puščični povezovalnik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635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A9DF3DD" id="Raven puščični povezovalnik 96" o:spid="_x0000_s1026" type="#_x0000_t32" style="position:absolute;margin-left:280.3pt;margin-top:.55pt;width:24.1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" strokecolor="#4472c4" strokeweight=".5pt">
                <v:stroke endarrow="block"/>
              </v:shape>
            </w:pict>
          </mc:Fallback>
        </mc:AlternateContent>
      </w:r>
      <w:r w:rsidR="00020200" w:rsidRPr="00A418FD">
        <w:rPr>
          <w:rFonts w:ascii="Arial" w:eastAsia="Calibri" w:hAnsi="Arial" w:cs="Arial"/>
          <w:noProof/>
          <w:lang w:eastAsia="sl-SI"/>
        </w:rPr>
        <mc:AlternateContent>
          <mc:Choice Requires="wps">
            <w:drawing>
              <wp:anchor distT="0" distB="0" distL="114300" distR="114300" simplePos="0" relativeHeight="251691008" behindDoc="0" locked="0" layoutInCell="1" allowOverlap="1" wp14:anchorId="7E8BD411" wp14:editId="55539493">
                <wp:simplePos x="0" y="0"/>
                <wp:positionH relativeFrom="column">
                  <wp:posOffset>2479852</wp:posOffset>
                </wp:positionH>
                <wp:positionV relativeFrom="paragraph">
                  <wp:posOffset>4826</wp:posOffset>
                </wp:positionV>
                <wp:extent cx="306070" cy="635"/>
                <wp:effectExtent l="6985" t="59055" r="20320" b="54610"/>
                <wp:wrapNone/>
                <wp:docPr id="95" name="Raven puščični povezovalnik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635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E7DFD4D" id="Raven puščični povezovalnik 95" o:spid="_x0000_s1026" type="#_x0000_t32" style="position:absolute;margin-left:195.25pt;margin-top:.4pt;width:24.1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" strokecolor="#4472c4" strokeweight=".5pt">
                <v:stroke endarrow="block"/>
              </v:shape>
            </w:pict>
          </mc:Fallback>
        </mc:AlternateContent>
      </w:r>
    </w:p>
    <w:p w14:paraId="59188E2D" w14:textId="77813930" w:rsidR="00020200" w:rsidRPr="00A418FD" w:rsidRDefault="008A36FC" w:rsidP="004A1A8D">
      <w:pPr>
        <w:tabs>
          <w:tab w:val="left" w:pos="3272"/>
        </w:tabs>
        <w:spacing w:after="160" w:line="259" w:lineRule="auto"/>
        <w:ind w:left="426"/>
        <w:rPr>
          <w:rFonts w:ascii="Arial" w:eastAsia="Calibri" w:hAnsi="Arial" w:cs="Arial"/>
        </w:rPr>
      </w:pPr>
      <w:r w:rsidRPr="0026306F">
        <w:rPr>
          <w:rFonts w:ascii="Arial" w:eastAsia="Calibri" w:hAnsi="Arial" w:cs="Arial"/>
          <w:noProof/>
          <w:lang w:eastAsia="sl-SI"/>
        </w:rPr>
        <mc:AlternateContent>
          <mc:Choice Requires="wps">
            <w:drawing>
              <wp:anchor distT="0" distB="0" distL="114300" distR="114300" simplePos="0" relativeHeight="251710464" behindDoc="0" locked="0" layoutInCell="1" allowOverlap="1" wp14:anchorId="0277A3BF" wp14:editId="36EE170F">
                <wp:simplePos x="0" y="0"/>
                <wp:positionH relativeFrom="column">
                  <wp:posOffset>1530220</wp:posOffset>
                </wp:positionH>
                <wp:positionV relativeFrom="paragraph">
                  <wp:posOffset>236160</wp:posOffset>
                </wp:positionV>
                <wp:extent cx="1287145" cy="794848"/>
                <wp:effectExtent l="19050" t="19050" r="46355" b="43815"/>
                <wp:wrapNone/>
                <wp:docPr id="6" name="Karo 6"/>
                <wp:cNvGraphicFramePr/>
                <a:graphic xmlns:a="http://schemas.openxmlformats.org/drawingml/2006/main">
                  <a:graphicData uri="http://schemas.microsoft.com/office/word/2010/wordprocessingShape">
                    <wps:wsp>
                      <wps:cNvSpPr/>
                      <wps:spPr>
                        <a:xfrm>
                          <a:off x="0" y="0"/>
                          <a:ext cx="1287145" cy="794848"/>
                        </a:xfrm>
                        <a:prstGeom prst="diamond">
                          <a:avLst/>
                        </a:prstGeom>
                        <a:solidFill>
                          <a:sysClr val="window" lastClr="FFFFFF"/>
                        </a:solidFill>
                        <a:ln w="6350" cap="flat" cmpd="sng" algn="ctr">
                          <a:solidFill>
                            <a:sysClr val="windowText" lastClr="000000"/>
                          </a:solidFill>
                          <a:prstDash val="solid"/>
                          <a:miter lim="800000"/>
                        </a:ln>
                        <a:effectLst/>
                      </wps:spPr>
                      <wps:txbx>
                        <w:txbxContent>
                          <w:p w14:paraId="3A7CCB6E" w14:textId="5078F89C" w:rsidR="00A560CA" w:rsidRPr="0026306F" w:rsidRDefault="00A560CA" w:rsidP="00020200">
                            <w:pPr>
                              <w:jc w:val="center"/>
                              <w:rPr>
                                <w:rFonts w:ascii="Arial" w:hAnsi="Arial" w:cs="Arial"/>
                                <w:b/>
                                <w:color w:val="0070C0"/>
                                <w:sz w:val="12"/>
                                <w:szCs w:val="12"/>
                              </w:rPr>
                            </w:pPr>
                            <w:r w:rsidRPr="0026306F">
                              <w:rPr>
                                <w:rFonts w:ascii="Arial" w:hAnsi="Arial" w:cs="Arial"/>
                                <w:b/>
                                <w:color w:val="0070C0"/>
                                <w:sz w:val="12"/>
                                <w:szCs w:val="12"/>
                              </w:rPr>
                              <w:t>Teroristični  napad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7A3BF" id="Karo 6" o:spid="_x0000_s1038" type="#_x0000_t4" style="position:absolute;left:0;text-align:left;margin-left:120.5pt;margin-top:18.6pt;width:101.35pt;height:62.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" fillcolor="window" strokecolor="windowText" strokeweight=".5pt">
                <v:textbox>
                  <w:txbxContent>
                    <w:p w14:paraId="3A7CCB6E" w14:textId="5078F89C" w:rsidR="00A560CA" w:rsidRPr="0026306F" w:rsidRDefault="00A560CA" w:rsidP="00020200">
                      <w:pPr>
                        <w:jc w:val="center"/>
                        <w:rPr>
                          <w:rFonts w:ascii="Arial" w:hAnsi="Arial" w:cs="Arial"/>
                          <w:b/>
                          <w:color w:val="0070C0"/>
                          <w:sz w:val="12"/>
                          <w:szCs w:val="12"/>
                        </w:rPr>
                      </w:pPr>
                      <w:r w:rsidRPr="0026306F">
                        <w:rPr>
                          <w:rFonts w:ascii="Arial" w:hAnsi="Arial" w:cs="Arial"/>
                          <w:b/>
                          <w:color w:val="0070C0"/>
                          <w:sz w:val="12"/>
                          <w:szCs w:val="12"/>
                        </w:rPr>
                        <w:t>Teroristični  napad</w:t>
                      </w:r>
                    </w:p>
                  </w:txbxContent>
                </v:textbox>
              </v:shape>
            </w:pict>
          </mc:Fallback>
        </mc:AlternateContent>
      </w:r>
      <w:r w:rsidR="00020200">
        <w:rPr>
          <w:rFonts w:ascii="Arial" w:eastAsia="Calibri" w:hAnsi="Arial" w:cs="Arial"/>
        </w:rPr>
        <w:tab/>
      </w:r>
    </w:p>
    <w:p w14:paraId="1E1326FF" w14:textId="3DC9885D" w:rsidR="00020200" w:rsidRPr="00C068AA" w:rsidRDefault="00020200" w:rsidP="004A1A8D">
      <w:pPr>
        <w:tabs>
          <w:tab w:val="left" w:pos="1198"/>
        </w:tabs>
        <w:spacing w:line="259" w:lineRule="auto"/>
        <w:ind w:left="426"/>
        <w:rPr>
          <w:rFonts w:ascii="Arial" w:hAnsi="Arial" w:cs="Arial"/>
          <w:b/>
          <w:color w:val="0070C0"/>
          <w:sz w:val="18"/>
          <w:szCs w:val="18"/>
        </w:rPr>
      </w:pPr>
      <w:r w:rsidRPr="00C068AA">
        <w:rPr>
          <w:rFonts w:ascii="Arial" w:hAnsi="Arial" w:cs="Arial"/>
          <w:b/>
          <w:color w:val="0070C0"/>
          <w:sz w:val="18"/>
          <w:szCs w:val="18"/>
        </w:rPr>
        <w:tab/>
      </w:r>
    </w:p>
    <w:p w14:paraId="5FCBC586" w14:textId="77777777" w:rsidR="00020200" w:rsidRPr="00A418FD" w:rsidRDefault="00020200" w:rsidP="004A1A8D">
      <w:pPr>
        <w:tabs>
          <w:tab w:val="center" w:pos="4536"/>
        </w:tabs>
        <w:spacing w:after="160" w:line="259" w:lineRule="auto"/>
        <w:ind w:left="426"/>
        <w:rPr>
          <w:rFonts w:ascii="Arial" w:eastAsia="Calibri" w:hAnsi="Arial" w:cs="Arial"/>
        </w:rPr>
      </w:pPr>
      <w:r w:rsidRPr="00C068AA">
        <w:rPr>
          <w:rFonts w:ascii="Arial" w:hAnsi="Arial" w:cs="Arial"/>
          <w:b/>
          <w:noProof/>
          <w:color w:val="0070C0"/>
          <w:sz w:val="18"/>
          <w:szCs w:val="18"/>
          <w:lang w:eastAsia="sl-SI"/>
        </w:rPr>
        <mc:AlternateContent>
          <mc:Choice Requires="wps">
            <w:drawing>
              <wp:anchor distT="0" distB="0" distL="114300" distR="114300" simplePos="0" relativeHeight="251705344" behindDoc="0" locked="0" layoutInCell="1" allowOverlap="1" wp14:anchorId="7C85CABD" wp14:editId="0A6DDCF1">
                <wp:simplePos x="0" y="0"/>
                <wp:positionH relativeFrom="column">
                  <wp:posOffset>2347595</wp:posOffset>
                </wp:positionH>
                <wp:positionV relativeFrom="paragraph">
                  <wp:posOffset>179731</wp:posOffset>
                </wp:positionV>
                <wp:extent cx="1938528" cy="18136"/>
                <wp:effectExtent l="0" t="0" r="24130" b="20320"/>
                <wp:wrapNone/>
                <wp:docPr id="110" name="Raven povezovalnik 110"/>
                <wp:cNvGraphicFramePr/>
                <a:graphic xmlns:a="http://schemas.openxmlformats.org/drawingml/2006/main">
                  <a:graphicData uri="http://schemas.microsoft.com/office/word/2010/wordprocessingShape">
                    <wps:wsp>
                      <wps:cNvCnPr/>
                      <wps:spPr>
                        <a:xfrm flipV="1">
                          <a:off x="0" y="0"/>
                          <a:ext cx="1938528" cy="18136"/>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C918AB" id="Raven povezovalnik 110"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85pt,14.15pt" to="33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" strokecolor="#5b9bd5" strokeweight=".5pt">
                <v:stroke joinstyle="miter"/>
              </v:line>
            </w:pict>
          </mc:Fallback>
        </mc:AlternateContent>
      </w:r>
      <w:r w:rsidRPr="00C068AA">
        <w:rPr>
          <w:rFonts w:ascii="Arial" w:hAnsi="Arial" w:cs="Arial"/>
          <w:b/>
          <w:noProof/>
          <w:color w:val="0070C0"/>
          <w:sz w:val="18"/>
          <w:szCs w:val="18"/>
          <w:lang w:eastAsia="sl-SI"/>
        </w:rPr>
        <mc:AlternateContent>
          <mc:Choice Requires="wps">
            <w:drawing>
              <wp:anchor distT="0" distB="0" distL="114300" distR="114300" simplePos="0" relativeHeight="251704320" behindDoc="0" locked="0" layoutInCell="1" allowOverlap="1" wp14:anchorId="5D1FCD4E" wp14:editId="28141995">
                <wp:simplePos x="0" y="0"/>
                <wp:positionH relativeFrom="column">
                  <wp:posOffset>-330915</wp:posOffset>
                </wp:positionH>
                <wp:positionV relativeFrom="paragraph">
                  <wp:posOffset>237403</wp:posOffset>
                </wp:positionV>
                <wp:extent cx="176078" cy="718190"/>
                <wp:effectExtent l="0" t="19050" r="0" b="62865"/>
                <wp:wrapNone/>
                <wp:docPr id="109" name="Raven puščični povezovalnik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rot="840000">
                          <a:off x="0" y="0"/>
                          <a:ext cx="176078" cy="71819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C4DC25" id="Raven puščični povezovalnik 109" o:spid="_x0000_s1026" type="#_x0000_t32" style="position:absolute;margin-left:-26.05pt;margin-top:18.7pt;width:13.85pt;height:56.55pt;rotation:14;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" strokecolor="#4472c4" strokeweight=".5pt">
                <v:stroke endarrow="block" joinstyle="miter"/>
              </v:shape>
            </w:pict>
          </mc:Fallback>
        </mc:AlternateContent>
      </w:r>
      <w:r w:rsidRPr="00C068AA">
        <w:rPr>
          <w:rFonts w:ascii="Arial" w:hAnsi="Arial" w:cs="Arial"/>
          <w:b/>
          <w:noProof/>
          <w:color w:val="0070C0"/>
          <w:sz w:val="18"/>
          <w:szCs w:val="18"/>
          <w:lang w:eastAsia="sl-SI"/>
        </w:rPr>
        <mc:AlternateContent>
          <mc:Choice Requires="wps">
            <w:drawing>
              <wp:anchor distT="0" distB="0" distL="114300" distR="114300" simplePos="0" relativeHeight="251702272" behindDoc="0" locked="0" layoutInCell="1" allowOverlap="1" wp14:anchorId="2626205A" wp14:editId="1FB3F184">
                <wp:simplePos x="0" y="0"/>
                <wp:positionH relativeFrom="margin">
                  <wp:posOffset>-233960</wp:posOffset>
                </wp:positionH>
                <wp:positionV relativeFrom="paragraph">
                  <wp:posOffset>219126</wp:posOffset>
                </wp:positionV>
                <wp:extent cx="1835454" cy="11417"/>
                <wp:effectExtent l="0" t="0" r="31750" b="27305"/>
                <wp:wrapNone/>
                <wp:docPr id="107" name="Raven povezovalnik 107"/>
                <wp:cNvGraphicFramePr/>
                <a:graphic xmlns:a="http://schemas.openxmlformats.org/drawingml/2006/main">
                  <a:graphicData uri="http://schemas.microsoft.com/office/word/2010/wordprocessingShape">
                    <wps:wsp>
                      <wps:cNvCnPr/>
                      <wps:spPr>
                        <a:xfrm flipV="1">
                          <a:off x="0" y="0"/>
                          <a:ext cx="1835454" cy="11417"/>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AD792C" id="Raven povezovalnik 107" o:spid="_x0000_s1026" style="position:absolute;flip:y;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4pt,17.25pt" to="126.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" strokecolor="#5b9bd5" strokeweight=".5pt">
                <v:stroke joinstyle="miter"/>
                <w10:wrap anchorx="margin"/>
              </v:line>
            </w:pict>
          </mc:Fallback>
        </mc:AlternateContent>
      </w:r>
      <w:r w:rsidRPr="00C068AA">
        <w:rPr>
          <w:rFonts w:ascii="Arial" w:hAnsi="Arial" w:cs="Arial"/>
          <w:b/>
          <w:color w:val="0070C0"/>
          <w:sz w:val="18"/>
          <w:szCs w:val="18"/>
        </w:rPr>
        <w:t>DA</w:t>
      </w:r>
      <w:r>
        <w:rPr>
          <w:rFonts w:ascii="Arial" w:eastAsia="Calibri" w:hAnsi="Arial" w:cs="Arial"/>
        </w:rPr>
        <w:tab/>
      </w:r>
      <w:r w:rsidRPr="00C068AA">
        <w:rPr>
          <w:rFonts w:ascii="Arial" w:hAnsi="Arial" w:cs="Arial"/>
          <w:b/>
          <w:color w:val="0070C0"/>
          <w:sz w:val="18"/>
          <w:szCs w:val="18"/>
        </w:rPr>
        <w:t>NE</w:t>
      </w:r>
    </w:p>
    <w:p w14:paraId="27658B0F" w14:textId="77777777" w:rsidR="00020200" w:rsidRPr="00A418FD" w:rsidRDefault="00020200" w:rsidP="004A1A8D">
      <w:pPr>
        <w:tabs>
          <w:tab w:val="left" w:pos="8809"/>
        </w:tabs>
        <w:spacing w:after="160" w:line="259" w:lineRule="auto"/>
        <w:ind w:left="426"/>
        <w:rPr>
          <w:rFonts w:ascii="Arial" w:eastAsia="Calibri" w:hAnsi="Arial" w:cs="Arial"/>
        </w:rPr>
      </w:pPr>
      <w:r>
        <w:rPr>
          <w:rFonts w:ascii="Arial" w:eastAsia="Calibri" w:hAnsi="Arial" w:cs="Arial"/>
          <w:noProof/>
          <w:lang w:eastAsia="sl-SI"/>
        </w:rPr>
        <mc:AlternateContent>
          <mc:Choice Requires="wps">
            <w:drawing>
              <wp:anchor distT="0" distB="0" distL="114300" distR="114300" simplePos="0" relativeHeight="251706368" behindDoc="0" locked="0" layoutInCell="1" allowOverlap="1" wp14:anchorId="5545201B" wp14:editId="57ED8CC4">
                <wp:simplePos x="0" y="0"/>
                <wp:positionH relativeFrom="column">
                  <wp:posOffset>0</wp:posOffset>
                </wp:positionH>
                <wp:positionV relativeFrom="paragraph">
                  <wp:posOffset>-635</wp:posOffset>
                </wp:positionV>
                <wp:extent cx="0" cy="0"/>
                <wp:effectExtent l="0" t="0" r="0" b="0"/>
                <wp:wrapNone/>
                <wp:docPr id="113" name="Raven puščični povezovalnik 11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9D520A" id="Raven puščični povezovalnik 113" o:spid="_x0000_s1026" type="#_x0000_t32" style="position:absolute;margin-left:0;margin-top:-.05pt;width:0;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" strokecolor="#4579b8 [3044]">
                <v:stroke endarrow="block"/>
              </v:shape>
            </w:pict>
          </mc:Fallback>
        </mc:AlternateContent>
      </w:r>
    </w:p>
    <w:p w14:paraId="7D948F12" w14:textId="7B939BB6" w:rsidR="00020200" w:rsidRPr="00A418FD" w:rsidRDefault="00020200" w:rsidP="004A1A8D">
      <w:pPr>
        <w:tabs>
          <w:tab w:val="left" w:pos="8809"/>
        </w:tabs>
        <w:spacing w:after="160" w:line="259" w:lineRule="auto"/>
        <w:ind w:left="426"/>
        <w:rPr>
          <w:rFonts w:ascii="Arial" w:eastAsia="Calibri" w:hAnsi="Arial" w:cs="Arial"/>
        </w:rPr>
      </w:pPr>
      <w:r>
        <w:rPr>
          <w:rFonts w:ascii="Arial" w:eastAsia="Calibri" w:hAnsi="Arial" w:cs="Arial"/>
          <w:noProof/>
          <w:lang w:eastAsia="sl-SI"/>
        </w:rPr>
        <mc:AlternateContent>
          <mc:Choice Requires="wps">
            <w:drawing>
              <wp:anchor distT="0" distB="0" distL="114300" distR="114300" simplePos="0" relativeHeight="251698176" behindDoc="0" locked="0" layoutInCell="1" allowOverlap="1" wp14:anchorId="4F3E16B1" wp14:editId="19FEEAB1">
                <wp:simplePos x="0" y="0"/>
                <wp:positionH relativeFrom="column">
                  <wp:posOffset>-51585</wp:posOffset>
                </wp:positionH>
                <wp:positionV relativeFrom="paragraph">
                  <wp:posOffset>142849</wp:posOffset>
                </wp:positionV>
                <wp:extent cx="4953330" cy="6985"/>
                <wp:effectExtent l="0" t="0" r="19050" b="31115"/>
                <wp:wrapNone/>
                <wp:docPr id="103" name="Raven povezovalnik 103"/>
                <wp:cNvGraphicFramePr/>
                <a:graphic xmlns:a="http://schemas.openxmlformats.org/drawingml/2006/main">
                  <a:graphicData uri="http://schemas.microsoft.com/office/word/2010/wordprocessingShape">
                    <wps:wsp>
                      <wps:cNvCnPr/>
                      <wps:spPr>
                        <a:xfrm>
                          <a:off x="0" y="0"/>
                          <a:ext cx="4953330"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51BA0" id="Raven povezovalnik 10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1.25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" strokecolor="#4579b8 [3044]"/>
            </w:pict>
          </mc:Fallback>
        </mc:AlternateContent>
      </w:r>
      <w:r w:rsidRPr="00A418FD">
        <w:rPr>
          <w:noProof/>
          <w:lang w:eastAsia="sl-SI"/>
        </w:rPr>
        <mc:AlternateContent>
          <mc:Choice Requires="wps">
            <w:drawing>
              <wp:anchor distT="0" distB="0" distL="114300" distR="114300" simplePos="0" relativeHeight="251703296" behindDoc="0" locked="0" layoutInCell="1" allowOverlap="1" wp14:anchorId="475E4B1B" wp14:editId="20A9FA36">
                <wp:simplePos x="0" y="0"/>
                <wp:positionH relativeFrom="column">
                  <wp:posOffset>-95118</wp:posOffset>
                </wp:positionH>
                <wp:positionV relativeFrom="paragraph">
                  <wp:posOffset>167316</wp:posOffset>
                </wp:positionV>
                <wp:extent cx="66283" cy="280875"/>
                <wp:effectExtent l="57150" t="19050" r="29210" b="43180"/>
                <wp:wrapNone/>
                <wp:docPr id="108" name="Raven puščični povezovalnik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rot="840000">
                          <a:off x="0" y="0"/>
                          <a:ext cx="66283" cy="2808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F3DBB2" id="Raven puščični povezovalnik 108" o:spid="_x0000_s1026" type="#_x0000_t32" style="position:absolute;margin-left:-7.5pt;margin-top:13.15pt;width:5.2pt;height:22.1pt;rotation:14;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" strokecolor="#4472c4" strokeweight=".5pt">
                <v:stroke endarrow="block" joinstyle="miter"/>
              </v:shape>
            </w:pict>
          </mc:Fallback>
        </mc:AlternateContent>
      </w:r>
    </w:p>
    <w:p w14:paraId="47419076" w14:textId="791FD869" w:rsidR="00020200" w:rsidRPr="00A418FD" w:rsidRDefault="00DF3A5E" w:rsidP="004A1A8D">
      <w:pPr>
        <w:tabs>
          <w:tab w:val="left" w:pos="8809"/>
        </w:tabs>
        <w:spacing w:after="160" w:line="259" w:lineRule="auto"/>
        <w:ind w:left="426"/>
        <w:rPr>
          <w:rFonts w:ascii="Arial" w:eastAsia="Calibri" w:hAnsi="Arial" w:cs="Arial"/>
        </w:rPr>
      </w:pPr>
      <w:r w:rsidRPr="00A418FD">
        <w:rPr>
          <w:noProof/>
          <w:lang w:eastAsia="sl-SI"/>
        </w:rPr>
        <mc:AlternateContent>
          <mc:Choice Requires="wps">
            <w:drawing>
              <wp:anchor distT="0" distB="0" distL="114300" distR="114300" simplePos="0" relativeHeight="251678720" behindDoc="0" locked="0" layoutInCell="1" allowOverlap="1" wp14:anchorId="63A607E5" wp14:editId="222EEC4A">
                <wp:simplePos x="0" y="0"/>
                <wp:positionH relativeFrom="margin">
                  <wp:posOffset>614265</wp:posOffset>
                </wp:positionH>
                <wp:positionV relativeFrom="paragraph">
                  <wp:posOffset>194310</wp:posOffset>
                </wp:positionV>
                <wp:extent cx="772795" cy="445770"/>
                <wp:effectExtent l="0" t="0" r="27305" b="11430"/>
                <wp:wrapNone/>
                <wp:docPr id="82" name="Polje z besedilom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795" cy="445770"/>
                        </a:xfrm>
                        <a:prstGeom prst="rect">
                          <a:avLst/>
                        </a:prstGeom>
                        <a:solidFill>
                          <a:sysClr val="window" lastClr="FFFFFF"/>
                        </a:solidFill>
                        <a:ln w="6350">
                          <a:solidFill>
                            <a:prstClr val="black"/>
                          </a:solidFill>
                        </a:ln>
                      </wps:spPr>
                      <wps:txbx>
                        <w:txbxContent>
                          <w:p w14:paraId="0ABFBFCF"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Obveščanje</w:t>
                            </w:r>
                          </w:p>
                          <w:p w14:paraId="792E1D78" w14:textId="77777777" w:rsidR="00A560CA" w:rsidRDefault="00A560CA" w:rsidP="00020200">
                            <w:pPr>
                              <w:rPr>
                                <w:color w:val="0070C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A607E5" id="Polje z besedilom 82" o:spid="_x0000_s1039" type="#_x0000_t202" style="position:absolute;left:0;text-align:left;margin-left:48.35pt;margin-top:15.3pt;width:60.85pt;height:35.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" fillcolor="window" strokeweight=".5pt">
                <v:textbox>
                  <w:txbxContent>
                    <w:p w14:paraId="0ABFBFCF"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Obveščanje</w:t>
                      </w:r>
                    </w:p>
                    <w:p w14:paraId="792E1D78" w14:textId="77777777" w:rsidR="00A560CA" w:rsidRDefault="00A560CA" w:rsidP="00020200">
                      <w:pPr>
                        <w:rPr>
                          <w:color w:val="0070C0"/>
                          <w:sz w:val="18"/>
                          <w:szCs w:val="18"/>
                        </w:rPr>
                      </w:pPr>
                    </w:p>
                  </w:txbxContent>
                </v:textbox>
                <w10:wrap anchorx="margin"/>
              </v:shape>
            </w:pict>
          </mc:Fallback>
        </mc:AlternateContent>
      </w:r>
      <w:r w:rsidRPr="00A418FD">
        <w:rPr>
          <w:noProof/>
          <w:lang w:eastAsia="sl-SI"/>
        </w:rPr>
        <mc:AlternateContent>
          <mc:Choice Requires="wps">
            <w:drawing>
              <wp:anchor distT="0" distB="0" distL="114300" distR="114300" simplePos="0" relativeHeight="251679744" behindDoc="0" locked="0" layoutInCell="1" allowOverlap="1" wp14:anchorId="0D2D6BCD" wp14:editId="1FFE716F">
                <wp:simplePos x="0" y="0"/>
                <wp:positionH relativeFrom="margin">
                  <wp:posOffset>1691225</wp:posOffset>
                </wp:positionH>
                <wp:positionV relativeFrom="paragraph">
                  <wp:posOffset>82550</wp:posOffset>
                </wp:positionV>
                <wp:extent cx="1217295" cy="688340"/>
                <wp:effectExtent l="0" t="0" r="20955" b="16510"/>
                <wp:wrapNone/>
                <wp:docPr id="83" name="Polje z besedilom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17295" cy="688340"/>
                        </a:xfrm>
                        <a:prstGeom prst="rect">
                          <a:avLst/>
                        </a:prstGeom>
                        <a:solidFill>
                          <a:sysClr val="window" lastClr="FFFFFF"/>
                        </a:solidFill>
                        <a:ln w="6350">
                          <a:solidFill>
                            <a:prstClr val="black"/>
                          </a:solidFill>
                        </a:ln>
                      </wps:spPr>
                      <wps:txbx>
                        <w:txbxContent>
                          <w:p w14:paraId="60950BCF"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Varnostna ocena pristojnih varnostnih služb (policije) za delovanje sil za ZRP in zagotovitev  varnostnih pogojev za reševanje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2D6BCD" id="Polje z besedilom 83" o:spid="_x0000_s1040" type="#_x0000_t202" style="position:absolute;left:0;text-align:left;margin-left:133.15pt;margin-top:6.5pt;width:95.85pt;height:54.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" fillcolor="window" strokeweight=".5pt">
                <v:textbox>
                  <w:txbxContent>
                    <w:p w14:paraId="60950BCF"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Varnostna ocena pristojnih varnostnih služb (policije) za delovanje sil za ZRP in zagotovitev  varnostnih pogojev za reševanje</w:t>
                      </w:r>
                    </w:p>
                  </w:txbxContent>
                </v:textbox>
                <w10:wrap anchorx="margin"/>
              </v:shape>
            </w:pict>
          </mc:Fallback>
        </mc:AlternateContent>
      </w:r>
      <w:r w:rsidRPr="00A418FD">
        <w:rPr>
          <w:noProof/>
          <w:lang w:eastAsia="sl-SI"/>
        </w:rPr>
        <mc:AlternateContent>
          <mc:Choice Requires="wps">
            <w:drawing>
              <wp:anchor distT="0" distB="0" distL="114300" distR="114300" simplePos="0" relativeHeight="251676672" behindDoc="0" locked="0" layoutInCell="1" allowOverlap="1" wp14:anchorId="207B89B8" wp14:editId="5EE41FCB">
                <wp:simplePos x="0" y="0"/>
                <wp:positionH relativeFrom="margin">
                  <wp:posOffset>3201035</wp:posOffset>
                </wp:positionH>
                <wp:positionV relativeFrom="paragraph">
                  <wp:posOffset>204055</wp:posOffset>
                </wp:positionV>
                <wp:extent cx="979805" cy="445770"/>
                <wp:effectExtent l="0" t="0" r="10795" b="11430"/>
                <wp:wrapNone/>
                <wp:docPr id="80" name="Polje z besedilom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9805" cy="445770"/>
                        </a:xfrm>
                        <a:prstGeom prst="rect">
                          <a:avLst/>
                        </a:prstGeom>
                        <a:solidFill>
                          <a:sysClr val="window" lastClr="FFFFFF"/>
                        </a:solidFill>
                        <a:ln w="6350">
                          <a:solidFill>
                            <a:prstClr val="black"/>
                          </a:solidFill>
                        </a:ln>
                      </wps:spPr>
                      <wps:txbx>
                        <w:txbxContent>
                          <w:p w14:paraId="50F2E920"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 xml:space="preserve">Aktiviranje sil za ZRP </w:t>
                            </w:r>
                          </w:p>
                          <w:p w14:paraId="11E6642B"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Postopno:</w:t>
                            </w:r>
                          </w:p>
                          <w:p w14:paraId="4E9D7C8B"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(do 30 in 60 min, 8h in 24h)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7B89B8" id="Polje z besedilom 80" o:spid="_x0000_s1041" type="#_x0000_t202" style="position:absolute;left:0;text-align:left;margin-left:252.05pt;margin-top:16.05pt;width:77.15pt;height:35.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" fillcolor="window" strokeweight=".5pt">
                <v:textbox>
                  <w:txbxContent>
                    <w:p w14:paraId="50F2E920"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 xml:space="preserve">Aktiviranje sil za ZRP </w:t>
                      </w:r>
                    </w:p>
                    <w:p w14:paraId="11E6642B"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Postopno:</w:t>
                      </w:r>
                    </w:p>
                    <w:p w14:paraId="4E9D7C8B"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(do 30 in 60 min, 8h in 24h)</w:t>
                      </w:r>
                    </w:p>
                  </w:txbxContent>
                </v:textbox>
                <w10:wrap anchorx="margin"/>
              </v:shape>
            </w:pict>
          </mc:Fallback>
        </mc:AlternateContent>
      </w:r>
      <w:r w:rsidR="00020200" w:rsidRPr="00A418FD">
        <w:rPr>
          <w:noProof/>
          <w:lang w:eastAsia="sl-SI"/>
        </w:rPr>
        <mc:AlternateContent>
          <mc:Choice Requires="wps">
            <w:drawing>
              <wp:anchor distT="0" distB="0" distL="114300" distR="114300" simplePos="0" relativeHeight="251671552" behindDoc="0" locked="0" layoutInCell="1" allowOverlap="1" wp14:anchorId="0505037D" wp14:editId="55BE2C41">
                <wp:simplePos x="0" y="0"/>
                <wp:positionH relativeFrom="margin">
                  <wp:posOffset>-458885</wp:posOffset>
                </wp:positionH>
                <wp:positionV relativeFrom="paragraph">
                  <wp:posOffset>194310</wp:posOffset>
                </wp:positionV>
                <wp:extent cx="772795" cy="445770"/>
                <wp:effectExtent l="0" t="0" r="27305" b="11430"/>
                <wp:wrapNone/>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2795" cy="445770"/>
                        </a:xfrm>
                        <a:prstGeom prst="rect">
                          <a:avLst/>
                        </a:prstGeom>
                        <a:solidFill>
                          <a:sysClr val="window" lastClr="FFFFFF"/>
                        </a:solidFill>
                        <a:ln w="6350">
                          <a:solidFill>
                            <a:prstClr val="black"/>
                          </a:solidFill>
                        </a:ln>
                      </wps:spPr>
                      <wps:txbx>
                        <w:txbxContent>
                          <w:p w14:paraId="792D8A6A"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NESREČA / TERORISTIČNI NAPAD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05037D" id="Polje z besedilom 22" o:spid="_x0000_s1042" type="#_x0000_t202" style="position:absolute;left:0;text-align:left;margin-left:-36.15pt;margin-top:15.3pt;width:60.85pt;height:35.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" fillcolor="window" strokeweight=".5pt">
                <v:textbox>
                  <w:txbxContent>
                    <w:p w14:paraId="792D8A6A"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NESREČA / TERORISTIČNI NAPAD</w:t>
                      </w:r>
                    </w:p>
                  </w:txbxContent>
                </v:textbox>
                <w10:wrap anchorx="margin"/>
              </v:shape>
            </w:pict>
          </mc:Fallback>
        </mc:AlternateContent>
      </w:r>
    </w:p>
    <w:p w14:paraId="394FE080" w14:textId="4EC52730" w:rsidR="00020200" w:rsidRPr="00A418FD" w:rsidRDefault="00DF3A5E" w:rsidP="004A1A8D">
      <w:pPr>
        <w:tabs>
          <w:tab w:val="left" w:pos="8809"/>
        </w:tabs>
        <w:spacing w:after="160" w:line="259" w:lineRule="auto"/>
        <w:ind w:left="426"/>
        <w:rPr>
          <w:rFonts w:ascii="Arial" w:eastAsia="Calibri" w:hAnsi="Arial" w:cs="Arial"/>
        </w:rPr>
      </w:pPr>
      <w:r w:rsidRPr="00A418FD">
        <w:rPr>
          <w:rFonts w:ascii="Arial" w:eastAsia="Calibri" w:hAnsi="Arial" w:cs="Arial"/>
          <w:noProof/>
          <w:lang w:eastAsia="sl-SI"/>
        </w:rPr>
        <mc:AlternateContent>
          <mc:Choice Requires="wps">
            <w:drawing>
              <wp:anchor distT="0" distB="0" distL="114300" distR="114300" simplePos="0" relativeHeight="251694080" behindDoc="0" locked="0" layoutInCell="1" allowOverlap="1" wp14:anchorId="3F77D658" wp14:editId="7855166B">
                <wp:simplePos x="0" y="0"/>
                <wp:positionH relativeFrom="column">
                  <wp:posOffset>1387695</wp:posOffset>
                </wp:positionH>
                <wp:positionV relativeFrom="paragraph">
                  <wp:posOffset>140970</wp:posOffset>
                </wp:positionV>
                <wp:extent cx="306070" cy="635"/>
                <wp:effectExtent l="0" t="76200" r="17780" b="94615"/>
                <wp:wrapNone/>
                <wp:docPr id="98" name="Raven puščični povezovalnik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635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C5E569F" id="Raven puščični povezovalnik 98" o:spid="_x0000_s1026" type="#_x0000_t32" style="position:absolute;margin-left:109.25pt;margin-top:11.1pt;width:24.1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" strokecolor="#4472c4" strokeweight=".5pt">
                <v:stroke endarrow="block"/>
              </v:shape>
            </w:pict>
          </mc:Fallback>
        </mc:AlternateContent>
      </w:r>
      <w:r w:rsidR="00020200" w:rsidRPr="00A418FD">
        <w:rPr>
          <w:rFonts w:ascii="Arial" w:eastAsia="Calibri" w:hAnsi="Arial" w:cs="Arial"/>
          <w:noProof/>
          <w:lang w:eastAsia="sl-SI"/>
        </w:rPr>
        <mc:AlternateContent>
          <mc:Choice Requires="wps">
            <w:drawing>
              <wp:anchor distT="0" distB="0" distL="114300" distR="114300" simplePos="0" relativeHeight="251695104" behindDoc="0" locked="0" layoutInCell="1" allowOverlap="1" wp14:anchorId="7F98B834" wp14:editId="7C7D3D51">
                <wp:simplePos x="0" y="0"/>
                <wp:positionH relativeFrom="column">
                  <wp:posOffset>2893280</wp:posOffset>
                </wp:positionH>
                <wp:positionV relativeFrom="paragraph">
                  <wp:posOffset>142240</wp:posOffset>
                </wp:positionV>
                <wp:extent cx="306070" cy="635"/>
                <wp:effectExtent l="0" t="76200" r="17780" b="94615"/>
                <wp:wrapNone/>
                <wp:docPr id="99" name="Raven puščični povezovalnik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635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58A9F66" id="Raven puščični povezovalnik 99" o:spid="_x0000_s1026" type="#_x0000_t32" style="position:absolute;margin-left:227.8pt;margin-top:11.2pt;width:24.1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" strokecolor="#4472c4" strokeweight=".5pt">
                <v:stroke endarrow="block"/>
              </v:shape>
            </w:pict>
          </mc:Fallback>
        </mc:AlternateContent>
      </w:r>
      <w:r w:rsidR="00020200" w:rsidRPr="00A418FD">
        <w:rPr>
          <w:rFonts w:ascii="Arial" w:eastAsia="Calibri" w:hAnsi="Arial" w:cs="Arial"/>
          <w:noProof/>
          <w:lang w:eastAsia="sl-SI"/>
        </w:rPr>
        <mc:AlternateContent>
          <mc:Choice Requires="wps">
            <w:drawing>
              <wp:anchor distT="0" distB="0" distL="114300" distR="114300" simplePos="0" relativeHeight="251693056" behindDoc="0" locked="0" layoutInCell="1" allowOverlap="1" wp14:anchorId="48A78666" wp14:editId="5DDBC74D">
                <wp:simplePos x="0" y="0"/>
                <wp:positionH relativeFrom="column">
                  <wp:posOffset>318490</wp:posOffset>
                </wp:positionH>
                <wp:positionV relativeFrom="paragraph">
                  <wp:posOffset>144272</wp:posOffset>
                </wp:positionV>
                <wp:extent cx="306070" cy="635"/>
                <wp:effectExtent l="6985" t="59055" r="20320" b="54610"/>
                <wp:wrapNone/>
                <wp:docPr id="97" name="Raven puščični povezovalnik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635"/>
                        </a:xfrm>
                        <a:prstGeom prst="straightConnector1">
                          <a:avLst/>
                        </a:prstGeom>
                        <a:noFill/>
                        <a:ln w="6350">
                          <a:solidFill>
                            <a:srgbClr val="4472C4"/>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88C127E" id="Raven puščični povezovalnik 97" o:spid="_x0000_s1026" type="#_x0000_t32" style="position:absolute;margin-left:25.1pt;margin-top:11.35pt;width:24.1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" strokecolor="#4472c4" strokeweight=".5pt">
                <v:stroke endarrow="block"/>
              </v:shape>
            </w:pict>
          </mc:Fallback>
        </mc:AlternateContent>
      </w:r>
    </w:p>
    <w:p w14:paraId="48645BFA" w14:textId="77777777" w:rsidR="00020200" w:rsidRPr="00A418FD" w:rsidRDefault="00020200" w:rsidP="004A1A8D">
      <w:pPr>
        <w:tabs>
          <w:tab w:val="left" w:pos="8809"/>
        </w:tabs>
        <w:spacing w:after="160" w:line="259" w:lineRule="auto"/>
        <w:ind w:left="426"/>
        <w:rPr>
          <w:rFonts w:ascii="Arial" w:eastAsia="Calibri" w:hAnsi="Arial" w:cs="Arial"/>
        </w:rPr>
      </w:pPr>
      <w:r w:rsidRPr="00A418FD">
        <w:rPr>
          <w:noProof/>
          <w:lang w:eastAsia="sl-SI"/>
        </w:rPr>
        <mc:AlternateContent>
          <mc:Choice Requires="wps">
            <w:drawing>
              <wp:anchor distT="0" distB="0" distL="114300" distR="114300" simplePos="0" relativeHeight="251662336" behindDoc="0" locked="0" layoutInCell="1" allowOverlap="1" wp14:anchorId="5379C36B" wp14:editId="2983691C">
                <wp:simplePos x="0" y="0"/>
                <wp:positionH relativeFrom="column">
                  <wp:posOffset>3696198</wp:posOffset>
                </wp:positionH>
                <wp:positionV relativeFrom="paragraph">
                  <wp:posOffset>60960</wp:posOffset>
                </wp:positionV>
                <wp:extent cx="69298" cy="264331"/>
                <wp:effectExtent l="19050" t="19050" r="26035" b="5969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rot="840000">
                          <a:off x="0" y="0"/>
                          <a:ext cx="69298" cy="264331"/>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49C121" id="Raven puščični povezovalnik 2" o:spid="_x0000_s1026" type="#_x0000_t32" style="position:absolute;margin-left:291.05pt;margin-top:4.8pt;width:5.45pt;height:20.8pt;rotation:14;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" strokecolor="#4472c4" strokeweight=".5pt">
                <v:stroke endarrow="block" joinstyle="miter"/>
              </v:shape>
            </w:pict>
          </mc:Fallback>
        </mc:AlternateContent>
      </w:r>
    </w:p>
    <w:p w14:paraId="4D29589E" w14:textId="77777777" w:rsidR="00020200" w:rsidRPr="00A418FD" w:rsidRDefault="00020200" w:rsidP="004A1A8D">
      <w:pPr>
        <w:tabs>
          <w:tab w:val="left" w:pos="8809"/>
        </w:tabs>
        <w:spacing w:after="160" w:line="259" w:lineRule="auto"/>
        <w:ind w:left="426"/>
        <w:rPr>
          <w:rFonts w:ascii="Arial" w:eastAsia="Calibri" w:hAnsi="Arial" w:cs="Arial"/>
        </w:rPr>
      </w:pPr>
      <w:r w:rsidRPr="00A418FD">
        <w:rPr>
          <w:noProof/>
          <w:lang w:eastAsia="sl-SI"/>
        </w:rPr>
        <mc:AlternateContent>
          <mc:Choice Requires="wps">
            <w:drawing>
              <wp:anchor distT="0" distB="0" distL="114300" distR="114300" simplePos="0" relativeHeight="251680768" behindDoc="0" locked="0" layoutInCell="1" allowOverlap="1" wp14:anchorId="29421E1F" wp14:editId="366192F5">
                <wp:simplePos x="0" y="0"/>
                <wp:positionH relativeFrom="margin">
                  <wp:posOffset>3244630</wp:posOffset>
                </wp:positionH>
                <wp:positionV relativeFrom="paragraph">
                  <wp:posOffset>50165</wp:posOffset>
                </wp:positionV>
                <wp:extent cx="943661" cy="446227"/>
                <wp:effectExtent l="0" t="0" r="27940" b="11430"/>
                <wp:wrapNone/>
                <wp:docPr id="84" name="Polje z besedilom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43661" cy="446227"/>
                        </a:xfrm>
                        <a:prstGeom prst="rect">
                          <a:avLst/>
                        </a:prstGeom>
                        <a:solidFill>
                          <a:sysClr val="window" lastClr="FFFFFF"/>
                        </a:solidFill>
                        <a:ln w="6350">
                          <a:solidFill>
                            <a:prstClr val="black"/>
                          </a:solidFill>
                        </a:ln>
                      </wps:spPr>
                      <wps:txbx>
                        <w:txbxContent>
                          <w:p w14:paraId="6323EE3B"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Izvajanje ZRP glede na posledice terorističnega napada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421E1F" id="Polje z besedilom 84" o:spid="_x0000_s1043" type="#_x0000_t202" style="position:absolute;left:0;text-align:left;margin-left:255.5pt;margin-top:3.95pt;width:74.3pt;height:35.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" fillcolor="window" strokeweight=".5pt">
                <v:textbox>
                  <w:txbxContent>
                    <w:p w14:paraId="6323EE3B"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Izvajanje ZRP glede na posledice terorističnega napada</w:t>
                      </w:r>
                    </w:p>
                  </w:txbxContent>
                </v:textbox>
                <w10:wrap anchorx="margin"/>
              </v:shape>
            </w:pict>
          </mc:Fallback>
        </mc:AlternateContent>
      </w:r>
    </w:p>
    <w:p w14:paraId="46397439" w14:textId="77777777" w:rsidR="00020200" w:rsidRPr="00A418FD" w:rsidRDefault="00020200" w:rsidP="004A1A8D">
      <w:pPr>
        <w:tabs>
          <w:tab w:val="left" w:pos="2367"/>
        </w:tabs>
        <w:ind w:left="426"/>
        <w:rPr>
          <w:rFonts w:ascii="Arial" w:hAnsi="Arial" w:cs="Arial"/>
        </w:rPr>
      </w:pPr>
    </w:p>
    <w:p w14:paraId="252C8BD8" w14:textId="75F444DC" w:rsidR="00020200" w:rsidRPr="00A418FD" w:rsidRDefault="008A36FC" w:rsidP="004A1A8D">
      <w:pPr>
        <w:ind w:left="426"/>
        <w:jc w:val="center"/>
        <w:rPr>
          <w:rFonts w:ascii="Arial" w:hAnsi="Arial" w:cs="Arial"/>
          <w:color w:val="FF6600"/>
        </w:rPr>
      </w:pPr>
      <w:r w:rsidRPr="00A418FD">
        <w:rPr>
          <w:noProof/>
          <w:lang w:eastAsia="sl-SI"/>
        </w:rPr>
        <mc:AlternateContent>
          <mc:Choice Requires="wps">
            <w:drawing>
              <wp:anchor distT="0" distB="0" distL="114300" distR="114300" simplePos="0" relativeHeight="251696128" behindDoc="0" locked="0" layoutInCell="1" allowOverlap="1" wp14:anchorId="1CC91C7D" wp14:editId="1F98E47C">
                <wp:simplePos x="0" y="0"/>
                <wp:positionH relativeFrom="column">
                  <wp:posOffset>3677505</wp:posOffset>
                </wp:positionH>
                <wp:positionV relativeFrom="paragraph">
                  <wp:posOffset>36830</wp:posOffset>
                </wp:positionV>
                <wp:extent cx="69298" cy="264331"/>
                <wp:effectExtent l="19050" t="19050" r="26035" b="59690"/>
                <wp:wrapNone/>
                <wp:docPr id="100" name="Raven puščični povezovalnik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rot="840000">
                          <a:off x="0" y="0"/>
                          <a:ext cx="69298" cy="264331"/>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94AE7C" id="Raven puščični povezovalnik 100" o:spid="_x0000_s1026" type="#_x0000_t32" style="position:absolute;margin-left:289.55pt;margin-top:2.9pt;width:5.45pt;height:20.8pt;rotation:14;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" strokecolor="#4472c4" strokeweight=".5pt">
                <v:stroke endarrow="block" joinstyle="miter"/>
              </v:shape>
            </w:pict>
          </mc:Fallback>
        </mc:AlternateContent>
      </w:r>
    </w:p>
    <w:p w14:paraId="38FDAED7" w14:textId="71A57BFB" w:rsidR="00020200" w:rsidRPr="00A418FD" w:rsidRDefault="008A36FC" w:rsidP="004A1A8D">
      <w:pPr>
        <w:ind w:left="426"/>
        <w:jc w:val="center"/>
        <w:rPr>
          <w:rFonts w:ascii="Arial" w:hAnsi="Arial" w:cs="Arial"/>
          <w:color w:val="FF6600"/>
        </w:rPr>
      </w:pPr>
      <w:r w:rsidRPr="00A418FD">
        <w:rPr>
          <w:noProof/>
          <w:lang w:eastAsia="sl-SI"/>
        </w:rPr>
        <mc:AlternateContent>
          <mc:Choice Requires="wps">
            <w:drawing>
              <wp:anchor distT="0" distB="0" distL="114300" distR="114300" simplePos="0" relativeHeight="251681792" behindDoc="0" locked="0" layoutInCell="1" allowOverlap="1" wp14:anchorId="194F9351" wp14:editId="6A6CD34E">
                <wp:simplePos x="0" y="0"/>
                <wp:positionH relativeFrom="margin">
                  <wp:posOffset>3281460</wp:posOffset>
                </wp:positionH>
                <wp:positionV relativeFrom="paragraph">
                  <wp:posOffset>160020</wp:posOffset>
                </wp:positionV>
                <wp:extent cx="914400" cy="446227"/>
                <wp:effectExtent l="0" t="0" r="19050" b="11430"/>
                <wp:wrapNone/>
                <wp:docPr id="85" name="Polje z besedilom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14400" cy="446227"/>
                        </a:xfrm>
                        <a:prstGeom prst="rect">
                          <a:avLst/>
                        </a:prstGeom>
                        <a:solidFill>
                          <a:sysClr val="window" lastClr="FFFFFF"/>
                        </a:solidFill>
                        <a:ln w="6350">
                          <a:solidFill>
                            <a:prstClr val="black"/>
                          </a:solidFill>
                        </a:ln>
                      </wps:spPr>
                      <wps:txbx>
                        <w:txbxContent>
                          <w:p w14:paraId="747732A9"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Vzpostavitev osnovnih pogojev za življenje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4F9351" id="Polje z besedilom 85" o:spid="_x0000_s1044" type="#_x0000_t202" style="position:absolute;left:0;text-align:left;margin-left:258.4pt;margin-top:12.6pt;width:1in;height:35.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" fillcolor="window" strokeweight=".5pt">
                <v:textbox>
                  <w:txbxContent>
                    <w:p w14:paraId="747732A9" w14:textId="77777777" w:rsidR="00A560CA" w:rsidRPr="00A418FD" w:rsidRDefault="00A560CA" w:rsidP="00020200">
                      <w:pPr>
                        <w:rPr>
                          <w:rFonts w:ascii="Arial" w:hAnsi="Arial" w:cs="Arial"/>
                          <w:b/>
                          <w:color w:val="0070C0"/>
                          <w:sz w:val="12"/>
                          <w:szCs w:val="12"/>
                        </w:rPr>
                      </w:pPr>
                      <w:r w:rsidRPr="00A418FD">
                        <w:rPr>
                          <w:rFonts w:ascii="Arial" w:hAnsi="Arial" w:cs="Arial"/>
                          <w:b/>
                          <w:color w:val="0070C0"/>
                          <w:sz w:val="12"/>
                          <w:szCs w:val="12"/>
                        </w:rPr>
                        <w:t>Vzpostavitev osnovnih pogojev za življenje</w:t>
                      </w:r>
                    </w:p>
                  </w:txbxContent>
                </v:textbox>
                <w10:wrap anchorx="margin"/>
              </v:shape>
            </w:pict>
          </mc:Fallback>
        </mc:AlternateContent>
      </w:r>
    </w:p>
    <w:p w14:paraId="772951FB" w14:textId="4C1F8E5E" w:rsidR="00020200" w:rsidRPr="00A418FD" w:rsidRDefault="00020200" w:rsidP="004A1A8D">
      <w:pPr>
        <w:ind w:left="426"/>
        <w:jc w:val="center"/>
        <w:rPr>
          <w:rFonts w:ascii="Arial" w:hAnsi="Arial" w:cs="Arial"/>
        </w:rPr>
      </w:pPr>
    </w:p>
    <w:p w14:paraId="073B0F43" w14:textId="590DDDFE" w:rsidR="00020200" w:rsidRPr="00A418FD" w:rsidRDefault="00020200" w:rsidP="004A1A8D">
      <w:pPr>
        <w:ind w:left="426"/>
        <w:jc w:val="center"/>
        <w:rPr>
          <w:rFonts w:ascii="Arial" w:hAnsi="Arial" w:cs="Arial"/>
        </w:rPr>
      </w:pPr>
    </w:p>
    <w:p w14:paraId="7FC5213A" w14:textId="0603EE63" w:rsidR="00020200" w:rsidRPr="00A418FD" w:rsidRDefault="008A36FC" w:rsidP="004A1A8D">
      <w:pPr>
        <w:ind w:left="426"/>
        <w:jc w:val="center"/>
        <w:rPr>
          <w:rFonts w:ascii="Arial" w:hAnsi="Arial" w:cs="Arial"/>
        </w:rPr>
      </w:pPr>
      <w:r w:rsidRPr="00A418FD">
        <w:rPr>
          <w:noProof/>
          <w:lang w:eastAsia="sl-SI"/>
        </w:rPr>
        <mc:AlternateContent>
          <mc:Choice Requires="wps">
            <w:drawing>
              <wp:anchor distT="0" distB="0" distL="114300" distR="114300" simplePos="0" relativeHeight="251697152" behindDoc="0" locked="0" layoutInCell="1" allowOverlap="1" wp14:anchorId="72F70AAD" wp14:editId="18B360F8">
                <wp:simplePos x="0" y="0"/>
                <wp:positionH relativeFrom="column">
                  <wp:posOffset>3654010</wp:posOffset>
                </wp:positionH>
                <wp:positionV relativeFrom="paragraph">
                  <wp:posOffset>105410</wp:posOffset>
                </wp:positionV>
                <wp:extent cx="69298" cy="264331"/>
                <wp:effectExtent l="19050" t="19050" r="26035" b="59690"/>
                <wp:wrapNone/>
                <wp:docPr id="101" name="Raven puščični povezovalnik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rot="840000">
                          <a:off x="0" y="0"/>
                          <a:ext cx="69298" cy="264331"/>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732B35" id="Raven puščični povezovalnik 101" o:spid="_x0000_s1026" type="#_x0000_t32" style="position:absolute;margin-left:287.7pt;margin-top:8.3pt;width:5.45pt;height:20.8pt;rotation:14;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" strokecolor="#4472c4" strokeweight=".5pt">
                <v:stroke endarrow="block" joinstyle="miter"/>
              </v:shape>
            </w:pict>
          </mc:Fallback>
        </mc:AlternateContent>
      </w:r>
    </w:p>
    <w:p w14:paraId="4898AE7F" w14:textId="0860D625" w:rsidR="00020200" w:rsidRPr="00A418FD" w:rsidRDefault="00020200" w:rsidP="004A1A8D">
      <w:pPr>
        <w:ind w:left="426"/>
        <w:jc w:val="center"/>
        <w:rPr>
          <w:rFonts w:ascii="Arial" w:hAnsi="Arial" w:cs="Arial"/>
        </w:rPr>
      </w:pPr>
    </w:p>
    <w:p w14:paraId="246B24DE" w14:textId="04E81644" w:rsidR="00020200" w:rsidRPr="00A418FD" w:rsidRDefault="008A36FC" w:rsidP="004A1A8D">
      <w:pPr>
        <w:ind w:left="426"/>
        <w:jc w:val="center"/>
        <w:rPr>
          <w:rFonts w:ascii="Arial" w:hAnsi="Arial" w:cs="Arial"/>
        </w:rPr>
      </w:pPr>
      <w:r w:rsidRPr="00A418FD">
        <w:rPr>
          <w:noProof/>
          <w:lang w:eastAsia="sl-SI"/>
        </w:rPr>
        <mc:AlternateContent>
          <mc:Choice Requires="wps">
            <w:drawing>
              <wp:anchor distT="0" distB="0" distL="114300" distR="114300" simplePos="0" relativeHeight="251677696" behindDoc="0" locked="0" layoutInCell="1" allowOverlap="1" wp14:anchorId="5AE22118" wp14:editId="5C390139">
                <wp:simplePos x="0" y="0"/>
                <wp:positionH relativeFrom="margin">
                  <wp:posOffset>3299240</wp:posOffset>
                </wp:positionH>
                <wp:positionV relativeFrom="paragraph">
                  <wp:posOffset>24765</wp:posOffset>
                </wp:positionV>
                <wp:extent cx="906780" cy="445770"/>
                <wp:effectExtent l="0" t="0" r="26670" b="11430"/>
                <wp:wrapNone/>
                <wp:docPr id="81" name="Polje z besedilom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06780" cy="445770"/>
                        </a:xfrm>
                        <a:prstGeom prst="rect">
                          <a:avLst/>
                        </a:prstGeom>
                        <a:solidFill>
                          <a:sysClr val="window" lastClr="FFFFFF"/>
                        </a:solidFill>
                        <a:ln w="6350">
                          <a:solidFill>
                            <a:prstClr val="black"/>
                          </a:solidFill>
                        </a:ln>
                      </wps:spPr>
                      <wps:txbx>
                        <w:txbxContent>
                          <w:p w14:paraId="583B8715" w14:textId="77777777" w:rsidR="00A560CA" w:rsidRDefault="00A560CA" w:rsidP="00020200">
                            <w:pPr>
                              <w:rPr>
                                <w:rFonts w:ascii="Arial" w:hAnsi="Arial" w:cs="Arial"/>
                                <w:b/>
                                <w:color w:val="0070C0"/>
                                <w:sz w:val="12"/>
                                <w:szCs w:val="12"/>
                              </w:rPr>
                            </w:pPr>
                          </w:p>
                          <w:p w14:paraId="1BDF6672" w14:textId="77777777" w:rsidR="00A560CA" w:rsidRPr="00A418FD" w:rsidRDefault="00A560CA" w:rsidP="004A1A8D">
                            <w:pPr>
                              <w:jc w:val="center"/>
                              <w:rPr>
                                <w:rFonts w:ascii="Arial" w:hAnsi="Arial" w:cs="Arial"/>
                                <w:b/>
                                <w:color w:val="0070C0"/>
                                <w:sz w:val="12"/>
                                <w:szCs w:val="12"/>
                              </w:rPr>
                            </w:pPr>
                            <w:r w:rsidRPr="00A418FD">
                              <w:rPr>
                                <w:rFonts w:ascii="Arial" w:hAnsi="Arial" w:cs="Arial"/>
                                <w:b/>
                                <w:color w:val="0070C0"/>
                                <w:sz w:val="12"/>
                                <w:szCs w:val="12"/>
                              </w:rPr>
                              <w:t>Konec ZRP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E22118" id="Polje z besedilom 81" o:spid="_x0000_s1045" type="#_x0000_t202" style="position:absolute;left:0;text-align:left;margin-left:259.8pt;margin-top:1.95pt;width:71.4pt;height:35.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" fillcolor="window" strokeweight=".5pt">
                <v:textbox>
                  <w:txbxContent>
                    <w:p w14:paraId="583B8715" w14:textId="77777777" w:rsidR="00A560CA" w:rsidRDefault="00A560CA" w:rsidP="00020200">
                      <w:pPr>
                        <w:rPr>
                          <w:rFonts w:ascii="Arial" w:hAnsi="Arial" w:cs="Arial"/>
                          <w:b/>
                          <w:color w:val="0070C0"/>
                          <w:sz w:val="12"/>
                          <w:szCs w:val="12"/>
                        </w:rPr>
                      </w:pPr>
                    </w:p>
                    <w:p w14:paraId="1BDF6672" w14:textId="77777777" w:rsidR="00A560CA" w:rsidRPr="00A418FD" w:rsidRDefault="00A560CA" w:rsidP="004A1A8D">
                      <w:pPr>
                        <w:jc w:val="center"/>
                        <w:rPr>
                          <w:rFonts w:ascii="Arial" w:hAnsi="Arial" w:cs="Arial"/>
                          <w:b/>
                          <w:color w:val="0070C0"/>
                          <w:sz w:val="12"/>
                          <w:szCs w:val="12"/>
                        </w:rPr>
                      </w:pPr>
                      <w:r w:rsidRPr="00A418FD">
                        <w:rPr>
                          <w:rFonts w:ascii="Arial" w:hAnsi="Arial" w:cs="Arial"/>
                          <w:b/>
                          <w:color w:val="0070C0"/>
                          <w:sz w:val="12"/>
                          <w:szCs w:val="12"/>
                        </w:rPr>
                        <w:t>Konec ZRP</w:t>
                      </w:r>
                    </w:p>
                  </w:txbxContent>
                </v:textbox>
                <w10:wrap anchorx="margin"/>
              </v:shape>
            </w:pict>
          </mc:Fallback>
        </mc:AlternateContent>
      </w:r>
    </w:p>
    <w:p w14:paraId="3D720D40" w14:textId="40151C36" w:rsidR="00020200" w:rsidRPr="00A418FD" w:rsidRDefault="00020200" w:rsidP="00020200">
      <w:pPr>
        <w:jc w:val="center"/>
        <w:rPr>
          <w:rFonts w:ascii="Arial" w:hAnsi="Arial" w:cs="Arial"/>
        </w:rPr>
      </w:pPr>
    </w:p>
    <w:p w14:paraId="5B73175B" w14:textId="0EB2457D" w:rsidR="00020200" w:rsidRPr="00A418FD" w:rsidRDefault="00020200" w:rsidP="00020200">
      <w:pPr>
        <w:jc w:val="center"/>
        <w:rPr>
          <w:rFonts w:ascii="Arial" w:hAnsi="Arial" w:cs="Arial"/>
        </w:rPr>
      </w:pPr>
    </w:p>
    <w:p w14:paraId="6953E65B" w14:textId="77777777" w:rsidR="00020200" w:rsidRPr="00A418FD" w:rsidRDefault="00020200" w:rsidP="00020200">
      <w:pPr>
        <w:jc w:val="center"/>
        <w:rPr>
          <w:rFonts w:ascii="Arial" w:hAnsi="Arial" w:cs="Arial"/>
        </w:rPr>
      </w:pPr>
    </w:p>
    <w:p w14:paraId="52B92B44" w14:textId="77777777" w:rsidR="00020200" w:rsidRPr="00A418FD" w:rsidRDefault="00020200" w:rsidP="00020200">
      <w:pPr>
        <w:jc w:val="center"/>
        <w:rPr>
          <w:rFonts w:ascii="Arial" w:hAnsi="Arial" w:cs="Arial"/>
        </w:rPr>
      </w:pPr>
    </w:p>
    <w:p w14:paraId="24BDB35C" w14:textId="77777777" w:rsidR="00020200" w:rsidRPr="00A418FD" w:rsidRDefault="00020200" w:rsidP="00020200">
      <w:pPr>
        <w:jc w:val="center"/>
        <w:rPr>
          <w:rFonts w:ascii="Arial" w:hAnsi="Arial" w:cs="Arial"/>
        </w:rPr>
      </w:pPr>
    </w:p>
    <w:p w14:paraId="2BF42DE1" w14:textId="77777777" w:rsidR="00020200" w:rsidRPr="00A418FD" w:rsidRDefault="00020200" w:rsidP="00020200">
      <w:pPr>
        <w:jc w:val="center"/>
        <w:rPr>
          <w:rFonts w:ascii="Arial" w:hAnsi="Arial" w:cs="Arial"/>
        </w:rPr>
      </w:pPr>
    </w:p>
    <w:p w14:paraId="4D3F26CD" w14:textId="60E98774" w:rsidR="00103528" w:rsidRDefault="00103528" w:rsidP="00E873FA">
      <w:pPr>
        <w:pStyle w:val="Napis"/>
        <w:spacing w:line="276" w:lineRule="auto"/>
        <w:rPr>
          <w:rFonts w:ascii="Arial" w:hAnsi="Arial" w:cs="Arial"/>
          <w:sz w:val="20"/>
          <w:szCs w:val="20"/>
        </w:rPr>
      </w:pPr>
      <w:r w:rsidRPr="00E87F21">
        <w:rPr>
          <w:rFonts w:ascii="Arial" w:hAnsi="Arial" w:cs="Arial"/>
          <w:sz w:val="20"/>
          <w:szCs w:val="20"/>
        </w:rPr>
        <w:t>Slika 1. Koncept odziva</w:t>
      </w:r>
      <w:r w:rsidR="00EA63FF">
        <w:rPr>
          <w:rFonts w:ascii="Arial" w:hAnsi="Arial" w:cs="Arial"/>
          <w:sz w:val="20"/>
          <w:szCs w:val="20"/>
        </w:rPr>
        <w:t xml:space="preserve"> sil za ZRP</w:t>
      </w:r>
    </w:p>
    <w:p w14:paraId="122E6DE1" w14:textId="28EF3675" w:rsidR="00C06B46" w:rsidRPr="004A1A8D" w:rsidRDefault="00E87F21" w:rsidP="004A1A8D">
      <w:pPr>
        <w:pStyle w:val="Naslov2"/>
        <w:rPr>
          <w:sz w:val="22"/>
          <w:szCs w:val="22"/>
        </w:rPr>
      </w:pPr>
      <w:bookmarkStart w:id="17" w:name="_Toc121401682"/>
      <w:bookmarkStart w:id="18" w:name="_Toc121401905"/>
      <w:bookmarkStart w:id="19" w:name="_Toc121401683"/>
      <w:bookmarkStart w:id="20" w:name="_Toc121401906"/>
      <w:bookmarkStart w:id="21" w:name="_Toc121401684"/>
      <w:bookmarkStart w:id="22" w:name="_Toc121401907"/>
      <w:bookmarkStart w:id="23" w:name="_Toc121401685"/>
      <w:bookmarkStart w:id="24" w:name="_Toc121401908"/>
      <w:bookmarkStart w:id="25" w:name="_Toc121401686"/>
      <w:bookmarkStart w:id="26" w:name="_Toc121401909"/>
      <w:bookmarkStart w:id="27" w:name="_Toc121401687"/>
      <w:bookmarkStart w:id="28" w:name="_Toc121401910"/>
      <w:bookmarkStart w:id="29" w:name="_Toc121401688"/>
      <w:bookmarkStart w:id="30" w:name="_Toc121401911"/>
      <w:bookmarkStart w:id="31" w:name="_Toc121401689"/>
      <w:bookmarkStart w:id="32" w:name="_Toc121401912"/>
      <w:bookmarkStart w:id="33" w:name="_Toc121401690"/>
      <w:bookmarkStart w:id="34" w:name="_Toc121401913"/>
      <w:bookmarkStart w:id="35" w:name="_Toc1214019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4A1A8D">
        <w:rPr>
          <w:sz w:val="22"/>
          <w:szCs w:val="22"/>
        </w:rPr>
        <w:lastRenderedPageBreak/>
        <w:t>Uporaba načrta</w:t>
      </w:r>
      <w:bookmarkEnd w:id="35"/>
      <w:r w:rsidRPr="004A1A8D">
        <w:rPr>
          <w:sz w:val="22"/>
          <w:szCs w:val="22"/>
        </w:rPr>
        <w:t xml:space="preserve"> </w:t>
      </w:r>
    </w:p>
    <w:p w14:paraId="49FD2334" w14:textId="77777777" w:rsidR="00D64BDC" w:rsidRPr="004A1A8D" w:rsidRDefault="00D64BDC" w:rsidP="00E873FA">
      <w:pPr>
        <w:spacing w:line="276" w:lineRule="auto"/>
        <w:jc w:val="both"/>
        <w:rPr>
          <w:rFonts w:ascii="Arial" w:hAnsi="Arial" w:cs="Arial"/>
          <w:sz w:val="22"/>
          <w:szCs w:val="22"/>
        </w:rPr>
      </w:pPr>
    </w:p>
    <w:p w14:paraId="56D4282C" w14:textId="7998DA91" w:rsidR="007A489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Državni načrt zaščite in reševanja </w:t>
      </w:r>
      <w:r w:rsidR="00B72EA8" w:rsidRPr="004A1A8D">
        <w:rPr>
          <w:rFonts w:ascii="Arial" w:hAnsi="Arial" w:cs="Arial"/>
          <w:sz w:val="22"/>
          <w:szCs w:val="22"/>
        </w:rPr>
        <w:t xml:space="preserve">ob </w:t>
      </w:r>
      <w:r w:rsidR="003E3680" w:rsidRPr="004A1A8D">
        <w:rPr>
          <w:rFonts w:ascii="Arial" w:hAnsi="Arial" w:cs="Arial"/>
          <w:sz w:val="22"/>
          <w:szCs w:val="22"/>
        </w:rPr>
        <w:t>uporabi orožij ali sredstev za množično uničevanje v teroristične namene oziroma terorističn</w:t>
      </w:r>
      <w:r w:rsidR="00E3330A" w:rsidRPr="004A1A8D">
        <w:rPr>
          <w:rFonts w:ascii="Arial" w:hAnsi="Arial" w:cs="Arial"/>
          <w:sz w:val="22"/>
          <w:szCs w:val="22"/>
        </w:rPr>
        <w:t>em</w:t>
      </w:r>
      <w:r w:rsidR="003E3680" w:rsidRPr="004A1A8D">
        <w:rPr>
          <w:rFonts w:ascii="Arial" w:hAnsi="Arial" w:cs="Arial"/>
          <w:sz w:val="22"/>
          <w:szCs w:val="22"/>
        </w:rPr>
        <w:t xml:space="preserve"> napad</w:t>
      </w:r>
      <w:r w:rsidR="00E3330A" w:rsidRPr="004A1A8D">
        <w:rPr>
          <w:rFonts w:ascii="Arial" w:hAnsi="Arial" w:cs="Arial"/>
          <w:sz w:val="22"/>
          <w:szCs w:val="22"/>
        </w:rPr>
        <w:t>u</w:t>
      </w:r>
      <w:r w:rsidR="003E3680" w:rsidRPr="004A1A8D">
        <w:rPr>
          <w:rFonts w:ascii="Arial" w:hAnsi="Arial" w:cs="Arial"/>
          <w:sz w:val="22"/>
          <w:szCs w:val="22"/>
        </w:rPr>
        <w:t xml:space="preserve"> s klasičnimi sredstvi </w:t>
      </w:r>
      <w:r w:rsidRPr="004A1A8D">
        <w:rPr>
          <w:rFonts w:ascii="Arial" w:hAnsi="Arial" w:cs="Arial"/>
          <w:sz w:val="22"/>
          <w:szCs w:val="22"/>
        </w:rPr>
        <w:t xml:space="preserve">se </w:t>
      </w:r>
      <w:r w:rsidR="003E3680" w:rsidRPr="004A1A8D">
        <w:rPr>
          <w:rFonts w:ascii="Arial" w:hAnsi="Arial" w:cs="Arial"/>
          <w:sz w:val="22"/>
          <w:szCs w:val="22"/>
        </w:rPr>
        <w:t>aktivira</w:t>
      </w:r>
      <w:r w:rsidR="00B72EA8" w:rsidRPr="004A1A8D">
        <w:rPr>
          <w:rFonts w:ascii="Arial" w:hAnsi="Arial" w:cs="Arial"/>
          <w:sz w:val="22"/>
          <w:szCs w:val="22"/>
        </w:rPr>
        <w:t xml:space="preserve">, ko </w:t>
      </w:r>
      <w:r w:rsidR="00DB1C8A" w:rsidRPr="004A1A8D">
        <w:rPr>
          <w:rFonts w:ascii="Arial" w:hAnsi="Arial" w:cs="Arial"/>
          <w:sz w:val="22"/>
          <w:szCs w:val="22"/>
        </w:rPr>
        <w:t xml:space="preserve">sta </w:t>
      </w:r>
      <w:r w:rsidR="00B72EA8" w:rsidRPr="004A1A8D">
        <w:rPr>
          <w:rFonts w:ascii="Arial" w:hAnsi="Arial" w:cs="Arial"/>
          <w:sz w:val="22"/>
          <w:szCs w:val="22"/>
        </w:rPr>
        <w:t>razglašen</w:t>
      </w:r>
      <w:r w:rsidR="00DB1C8A" w:rsidRPr="004A1A8D">
        <w:rPr>
          <w:rFonts w:ascii="Arial" w:hAnsi="Arial" w:cs="Arial"/>
          <w:sz w:val="22"/>
          <w:szCs w:val="22"/>
        </w:rPr>
        <w:t xml:space="preserve">i visoka ali zelo visoka stopnja nevarnosti za </w:t>
      </w:r>
      <w:r w:rsidR="00B72EA8" w:rsidRPr="004A1A8D">
        <w:rPr>
          <w:rFonts w:ascii="Arial" w:hAnsi="Arial" w:cs="Arial"/>
          <w:sz w:val="22"/>
          <w:szCs w:val="22"/>
        </w:rPr>
        <w:t>teroristični napad</w:t>
      </w:r>
      <w:r w:rsidR="00DB1C8A" w:rsidRPr="004A1A8D">
        <w:rPr>
          <w:rFonts w:ascii="Arial" w:hAnsi="Arial" w:cs="Arial"/>
          <w:sz w:val="22"/>
          <w:szCs w:val="22"/>
        </w:rPr>
        <w:t xml:space="preserve"> </w:t>
      </w:r>
      <w:r w:rsidR="009F1FDF" w:rsidRPr="004A1A8D">
        <w:rPr>
          <w:rFonts w:ascii="Arial" w:hAnsi="Arial" w:cs="Arial"/>
          <w:sz w:val="22"/>
          <w:szCs w:val="22"/>
        </w:rPr>
        <w:t xml:space="preserve">ter ob terorističnem napadu v RS </w:t>
      </w:r>
      <w:r w:rsidR="00DB1C8A" w:rsidRPr="004A1A8D">
        <w:rPr>
          <w:rFonts w:ascii="Arial" w:hAnsi="Arial" w:cs="Arial"/>
          <w:sz w:val="22"/>
          <w:szCs w:val="22"/>
        </w:rPr>
        <w:t xml:space="preserve">ali, ko </w:t>
      </w:r>
      <w:r w:rsidR="009F1FDF" w:rsidRPr="004A1A8D">
        <w:rPr>
          <w:rFonts w:ascii="Arial" w:hAnsi="Arial" w:cs="Arial"/>
          <w:sz w:val="22"/>
          <w:szCs w:val="22"/>
        </w:rPr>
        <w:t xml:space="preserve">pride do terorističnega napada </w:t>
      </w:r>
      <w:r w:rsidR="00660CAF" w:rsidRPr="004A1A8D">
        <w:rPr>
          <w:rFonts w:ascii="Arial" w:hAnsi="Arial" w:cs="Arial"/>
          <w:sz w:val="22"/>
          <w:szCs w:val="22"/>
        </w:rPr>
        <w:t>v sosednjih ali drugih državah</w:t>
      </w:r>
      <w:r w:rsidR="009F1FDF" w:rsidRPr="004A1A8D">
        <w:rPr>
          <w:rFonts w:ascii="Arial" w:hAnsi="Arial" w:cs="Arial"/>
          <w:sz w:val="22"/>
          <w:szCs w:val="22"/>
        </w:rPr>
        <w:t xml:space="preserve"> z možnimi vplivi na RS</w:t>
      </w:r>
      <w:r w:rsidR="00D04C44" w:rsidRPr="004A1A8D">
        <w:rPr>
          <w:rFonts w:ascii="Arial" w:hAnsi="Arial" w:cs="Arial"/>
          <w:sz w:val="22"/>
          <w:szCs w:val="22"/>
        </w:rPr>
        <w:t>,</w:t>
      </w:r>
      <w:r w:rsidR="00B72EA8" w:rsidRPr="004A1A8D">
        <w:rPr>
          <w:rFonts w:ascii="Arial" w:hAnsi="Arial" w:cs="Arial"/>
          <w:sz w:val="22"/>
          <w:szCs w:val="22"/>
        </w:rPr>
        <w:t xml:space="preserve"> kater</w:t>
      </w:r>
      <w:r w:rsidR="009F1FDF" w:rsidRPr="004A1A8D">
        <w:rPr>
          <w:rFonts w:ascii="Arial" w:hAnsi="Arial" w:cs="Arial"/>
          <w:sz w:val="22"/>
          <w:szCs w:val="22"/>
        </w:rPr>
        <w:t>ih</w:t>
      </w:r>
      <w:r w:rsidR="00B72EA8" w:rsidRPr="004A1A8D">
        <w:rPr>
          <w:rFonts w:ascii="Arial" w:hAnsi="Arial" w:cs="Arial"/>
          <w:sz w:val="22"/>
          <w:szCs w:val="22"/>
        </w:rPr>
        <w:t xml:space="preserve"> posledice za reševanje so v pristojnosti SVPNDN.</w:t>
      </w:r>
    </w:p>
    <w:p w14:paraId="5EEE7D55" w14:textId="77777777" w:rsidR="003E3680" w:rsidRPr="004A1A8D" w:rsidRDefault="003E3680" w:rsidP="00E873FA">
      <w:pPr>
        <w:spacing w:line="276" w:lineRule="auto"/>
        <w:jc w:val="both"/>
        <w:rPr>
          <w:rFonts w:ascii="Arial" w:hAnsi="Arial" w:cs="Arial"/>
          <w:sz w:val="22"/>
          <w:szCs w:val="22"/>
        </w:rPr>
      </w:pPr>
    </w:p>
    <w:p w14:paraId="3F1C7F84" w14:textId="4FB44D37" w:rsidR="00C06B46" w:rsidRPr="004A1A8D" w:rsidRDefault="00E87F21" w:rsidP="00E873FA">
      <w:pPr>
        <w:spacing w:line="276" w:lineRule="auto"/>
        <w:jc w:val="both"/>
        <w:rPr>
          <w:rFonts w:ascii="Arial" w:hAnsi="Arial" w:cs="Arial"/>
          <w:b/>
          <w:i/>
          <w:sz w:val="22"/>
          <w:szCs w:val="22"/>
        </w:rPr>
      </w:pPr>
      <w:r w:rsidRPr="004A1A8D">
        <w:rPr>
          <w:rFonts w:ascii="Arial" w:hAnsi="Arial" w:cs="Arial"/>
          <w:b/>
          <w:i/>
          <w:sz w:val="22"/>
          <w:szCs w:val="22"/>
        </w:rPr>
        <w:t xml:space="preserve">O </w:t>
      </w:r>
      <w:r w:rsidR="00123314" w:rsidRPr="004A1A8D">
        <w:rPr>
          <w:rFonts w:ascii="Arial" w:hAnsi="Arial" w:cs="Arial"/>
          <w:b/>
          <w:i/>
          <w:sz w:val="22"/>
          <w:szCs w:val="22"/>
        </w:rPr>
        <w:t xml:space="preserve">aktiviranju državnega </w:t>
      </w:r>
      <w:r w:rsidRPr="004A1A8D">
        <w:rPr>
          <w:rFonts w:ascii="Arial" w:hAnsi="Arial" w:cs="Arial"/>
          <w:b/>
          <w:i/>
          <w:sz w:val="22"/>
          <w:szCs w:val="22"/>
        </w:rPr>
        <w:t>načrta odloča poveljnik CZ</w:t>
      </w:r>
      <w:r w:rsidR="0038039C" w:rsidRPr="004A1A8D">
        <w:rPr>
          <w:rFonts w:ascii="Arial" w:hAnsi="Arial" w:cs="Arial"/>
          <w:b/>
          <w:i/>
          <w:sz w:val="22"/>
          <w:szCs w:val="22"/>
        </w:rPr>
        <w:t xml:space="preserve"> RS.</w:t>
      </w:r>
      <w:r w:rsidRPr="004A1A8D">
        <w:rPr>
          <w:rFonts w:ascii="Arial" w:hAnsi="Arial" w:cs="Arial"/>
          <w:b/>
          <w:i/>
          <w:sz w:val="22"/>
          <w:szCs w:val="22"/>
        </w:rPr>
        <w:t xml:space="preserve"> </w:t>
      </w:r>
    </w:p>
    <w:p w14:paraId="4354B38F" w14:textId="77777777" w:rsidR="00C06B46" w:rsidRPr="004A1A8D" w:rsidRDefault="00C06B46" w:rsidP="00E873FA">
      <w:pPr>
        <w:spacing w:line="276" w:lineRule="auto"/>
        <w:jc w:val="both"/>
        <w:rPr>
          <w:rFonts w:ascii="Arial" w:hAnsi="Arial" w:cs="Arial"/>
          <w:sz w:val="22"/>
          <w:szCs w:val="22"/>
        </w:rPr>
      </w:pPr>
    </w:p>
    <w:p w14:paraId="23794F2A" w14:textId="0A2C7CE6"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Glede na vrsto in posledice napada se lahko </w:t>
      </w:r>
      <w:r w:rsidR="00103528" w:rsidRPr="004A1A8D">
        <w:rPr>
          <w:rFonts w:ascii="Arial" w:hAnsi="Arial" w:cs="Arial"/>
          <w:sz w:val="22"/>
          <w:szCs w:val="22"/>
        </w:rPr>
        <w:t>uporabljajo</w:t>
      </w:r>
      <w:r w:rsidRPr="004A1A8D">
        <w:rPr>
          <w:rFonts w:ascii="Arial" w:hAnsi="Arial" w:cs="Arial"/>
          <w:sz w:val="22"/>
          <w:szCs w:val="22"/>
        </w:rPr>
        <w:t xml:space="preserve"> tudi:</w:t>
      </w:r>
    </w:p>
    <w:p w14:paraId="7FDECC68" w14:textId="7254FA77" w:rsidR="00C06B46" w:rsidRPr="004A1A8D" w:rsidRDefault="00E87F21" w:rsidP="00E873FA">
      <w:pPr>
        <w:numPr>
          <w:ilvl w:val="0"/>
          <w:numId w:val="4"/>
        </w:numPr>
        <w:spacing w:line="276" w:lineRule="auto"/>
        <w:jc w:val="both"/>
        <w:rPr>
          <w:rFonts w:ascii="Arial" w:hAnsi="Arial" w:cs="Arial"/>
          <w:sz w:val="22"/>
          <w:szCs w:val="22"/>
        </w:rPr>
      </w:pPr>
      <w:r w:rsidRPr="004A1A8D">
        <w:rPr>
          <w:rFonts w:ascii="Arial" w:hAnsi="Arial" w:cs="Arial"/>
          <w:sz w:val="22"/>
          <w:szCs w:val="22"/>
        </w:rPr>
        <w:t xml:space="preserve">državni načrt zaščite in reševanja ob jedrski </w:t>
      </w:r>
      <w:r w:rsidR="002E0FC0" w:rsidRPr="004A1A8D">
        <w:rPr>
          <w:rFonts w:ascii="Arial" w:hAnsi="Arial" w:cs="Arial"/>
          <w:sz w:val="22"/>
          <w:szCs w:val="22"/>
        </w:rPr>
        <w:t xml:space="preserve">in </w:t>
      </w:r>
      <w:r w:rsidR="005E0DEE" w:rsidRPr="004A1A8D">
        <w:rPr>
          <w:rFonts w:ascii="Arial" w:hAnsi="Arial" w:cs="Arial"/>
          <w:sz w:val="22"/>
          <w:szCs w:val="22"/>
        </w:rPr>
        <w:t xml:space="preserve">radiološki </w:t>
      </w:r>
      <w:r w:rsidRPr="004A1A8D">
        <w:rPr>
          <w:rFonts w:ascii="Arial" w:hAnsi="Arial" w:cs="Arial"/>
          <w:sz w:val="22"/>
          <w:szCs w:val="22"/>
        </w:rPr>
        <w:t>nesreči</w:t>
      </w:r>
      <w:r w:rsidR="00D04C44" w:rsidRPr="004A1A8D">
        <w:rPr>
          <w:rFonts w:ascii="Arial" w:hAnsi="Arial" w:cs="Arial"/>
          <w:sz w:val="22"/>
          <w:szCs w:val="22"/>
        </w:rPr>
        <w:t>,</w:t>
      </w:r>
    </w:p>
    <w:p w14:paraId="21549CEE" w14:textId="106CDCBF" w:rsidR="00C06B46" w:rsidRPr="004A1A8D" w:rsidRDefault="00E87F21" w:rsidP="00E873FA">
      <w:pPr>
        <w:numPr>
          <w:ilvl w:val="0"/>
          <w:numId w:val="4"/>
        </w:numPr>
        <w:spacing w:line="276" w:lineRule="auto"/>
        <w:jc w:val="both"/>
        <w:rPr>
          <w:rFonts w:ascii="Arial" w:hAnsi="Arial" w:cs="Arial"/>
          <w:sz w:val="22"/>
          <w:szCs w:val="22"/>
        </w:rPr>
      </w:pPr>
      <w:r w:rsidRPr="004A1A8D">
        <w:rPr>
          <w:rFonts w:ascii="Arial" w:hAnsi="Arial" w:cs="Arial"/>
          <w:sz w:val="22"/>
          <w:szCs w:val="22"/>
        </w:rPr>
        <w:t>državni načrt zaščite in reševanja ob nesreči</w:t>
      </w:r>
      <w:r w:rsidR="005E0DEE" w:rsidRPr="004A1A8D">
        <w:rPr>
          <w:rFonts w:ascii="Arial" w:hAnsi="Arial" w:cs="Arial"/>
          <w:sz w:val="22"/>
          <w:szCs w:val="22"/>
        </w:rPr>
        <w:t xml:space="preserve"> zrakoplova</w:t>
      </w:r>
      <w:r w:rsidR="00D04C44" w:rsidRPr="004A1A8D">
        <w:rPr>
          <w:rFonts w:ascii="Arial" w:hAnsi="Arial" w:cs="Arial"/>
          <w:sz w:val="22"/>
          <w:szCs w:val="22"/>
        </w:rPr>
        <w:t>,</w:t>
      </w:r>
    </w:p>
    <w:p w14:paraId="347ADC33" w14:textId="55F48C42" w:rsidR="00C06B46" w:rsidRPr="004A1A8D" w:rsidRDefault="00E87F21">
      <w:pPr>
        <w:numPr>
          <w:ilvl w:val="0"/>
          <w:numId w:val="4"/>
        </w:numPr>
        <w:spacing w:line="276" w:lineRule="auto"/>
        <w:jc w:val="both"/>
        <w:rPr>
          <w:rFonts w:ascii="Arial" w:hAnsi="Arial" w:cs="Arial"/>
          <w:sz w:val="22"/>
          <w:szCs w:val="22"/>
        </w:rPr>
      </w:pPr>
      <w:r w:rsidRPr="004A1A8D">
        <w:rPr>
          <w:rFonts w:ascii="Arial" w:hAnsi="Arial" w:cs="Arial"/>
          <w:sz w:val="22"/>
          <w:szCs w:val="22"/>
        </w:rPr>
        <w:t>državni</w:t>
      </w:r>
      <w:r w:rsidR="005E0DEE" w:rsidRPr="004A1A8D">
        <w:rPr>
          <w:rFonts w:ascii="Arial" w:hAnsi="Arial" w:cs="Arial"/>
          <w:sz w:val="22"/>
          <w:szCs w:val="22"/>
        </w:rPr>
        <w:t xml:space="preserve"> </w:t>
      </w:r>
      <w:r w:rsidRPr="004A1A8D">
        <w:rPr>
          <w:rFonts w:ascii="Arial" w:hAnsi="Arial" w:cs="Arial"/>
          <w:sz w:val="22"/>
          <w:szCs w:val="22"/>
        </w:rPr>
        <w:t>načrt zaščite in reševanja ob železniški nesreči</w:t>
      </w:r>
      <w:r w:rsidR="00D04C44" w:rsidRPr="004A1A8D">
        <w:rPr>
          <w:rFonts w:ascii="Arial" w:hAnsi="Arial" w:cs="Arial"/>
          <w:sz w:val="22"/>
          <w:szCs w:val="22"/>
        </w:rPr>
        <w:t>,</w:t>
      </w:r>
    </w:p>
    <w:p w14:paraId="685E6053" w14:textId="209F1E2A" w:rsidR="005E0DEE" w:rsidRPr="004A1A8D" w:rsidRDefault="00E87F21" w:rsidP="00E873FA">
      <w:pPr>
        <w:numPr>
          <w:ilvl w:val="0"/>
          <w:numId w:val="4"/>
        </w:numPr>
        <w:spacing w:line="276" w:lineRule="auto"/>
        <w:jc w:val="both"/>
        <w:rPr>
          <w:rFonts w:ascii="Arial" w:hAnsi="Arial" w:cs="Arial"/>
          <w:sz w:val="22"/>
          <w:szCs w:val="22"/>
        </w:rPr>
      </w:pPr>
      <w:r w:rsidRPr="004A1A8D">
        <w:rPr>
          <w:rFonts w:ascii="Arial" w:hAnsi="Arial" w:cs="Arial"/>
          <w:sz w:val="22"/>
          <w:szCs w:val="22"/>
        </w:rPr>
        <w:t xml:space="preserve">državni načrt zaščite in reševanja ob pojavu </w:t>
      </w:r>
      <w:r w:rsidR="005E0DEE" w:rsidRPr="004A1A8D">
        <w:rPr>
          <w:rFonts w:ascii="Arial" w:hAnsi="Arial" w:cs="Arial"/>
          <w:sz w:val="22"/>
          <w:szCs w:val="22"/>
        </w:rPr>
        <w:t>posebno nevarnih</w:t>
      </w:r>
      <w:r w:rsidRPr="004A1A8D">
        <w:rPr>
          <w:rFonts w:ascii="Arial" w:hAnsi="Arial" w:cs="Arial"/>
          <w:sz w:val="22"/>
          <w:szCs w:val="22"/>
        </w:rPr>
        <w:t xml:space="preserve"> bolezni pri živalih</w:t>
      </w:r>
      <w:r w:rsidR="00D04C44" w:rsidRPr="004A1A8D">
        <w:rPr>
          <w:rFonts w:ascii="Arial" w:hAnsi="Arial" w:cs="Arial"/>
          <w:sz w:val="22"/>
          <w:szCs w:val="22"/>
        </w:rPr>
        <w:t>,</w:t>
      </w:r>
    </w:p>
    <w:p w14:paraId="3677B14A" w14:textId="48FCFBD3" w:rsidR="001709A1" w:rsidRPr="004A1A8D" w:rsidRDefault="002E0FC0" w:rsidP="00E873FA">
      <w:pPr>
        <w:numPr>
          <w:ilvl w:val="0"/>
          <w:numId w:val="4"/>
        </w:numPr>
        <w:spacing w:line="276" w:lineRule="auto"/>
        <w:jc w:val="both"/>
        <w:rPr>
          <w:rFonts w:ascii="Arial" w:hAnsi="Arial" w:cs="Arial"/>
          <w:sz w:val="22"/>
          <w:szCs w:val="22"/>
        </w:rPr>
      </w:pPr>
      <w:r w:rsidRPr="004A1A8D">
        <w:rPr>
          <w:rFonts w:ascii="Arial" w:hAnsi="Arial" w:cs="Arial"/>
          <w:sz w:val="22"/>
          <w:szCs w:val="22"/>
        </w:rPr>
        <w:t>državni načrt zaščite in reševanja ob epidemiji oziroma pandemiji nalezljivih bolezni pri ljudeh</w:t>
      </w:r>
      <w:r w:rsidR="001709A1" w:rsidRPr="004A1A8D">
        <w:rPr>
          <w:rFonts w:ascii="Arial" w:hAnsi="Arial" w:cs="Arial"/>
          <w:sz w:val="22"/>
          <w:szCs w:val="22"/>
        </w:rPr>
        <w:t>,</w:t>
      </w:r>
    </w:p>
    <w:p w14:paraId="2C9E7FB6" w14:textId="77777777" w:rsidR="001F3C53" w:rsidRPr="004A1A8D" w:rsidRDefault="001709A1" w:rsidP="00E873FA">
      <w:pPr>
        <w:numPr>
          <w:ilvl w:val="0"/>
          <w:numId w:val="4"/>
        </w:numPr>
        <w:spacing w:line="276" w:lineRule="auto"/>
        <w:jc w:val="both"/>
        <w:rPr>
          <w:rFonts w:ascii="Arial" w:hAnsi="Arial" w:cs="Arial"/>
          <w:sz w:val="22"/>
          <w:szCs w:val="22"/>
        </w:rPr>
      </w:pPr>
      <w:r w:rsidRPr="004A1A8D">
        <w:rPr>
          <w:rFonts w:ascii="Arial" w:hAnsi="Arial" w:cs="Arial"/>
          <w:sz w:val="22"/>
          <w:szCs w:val="22"/>
        </w:rPr>
        <w:t>državni načrt zaščite in reševanja ob poplavah,</w:t>
      </w:r>
    </w:p>
    <w:p w14:paraId="44CACE5C" w14:textId="01FA0EB4" w:rsidR="002E0FC0" w:rsidRPr="004A1A8D" w:rsidRDefault="001F3C53" w:rsidP="00E873FA">
      <w:pPr>
        <w:numPr>
          <w:ilvl w:val="0"/>
          <w:numId w:val="4"/>
        </w:numPr>
        <w:spacing w:line="276" w:lineRule="auto"/>
        <w:jc w:val="both"/>
        <w:rPr>
          <w:rFonts w:ascii="Arial" w:hAnsi="Arial" w:cs="Arial"/>
          <w:sz w:val="22"/>
          <w:szCs w:val="22"/>
        </w:rPr>
      </w:pPr>
      <w:r w:rsidRPr="004A1A8D">
        <w:rPr>
          <w:rFonts w:ascii="Arial" w:hAnsi="Arial" w:cs="Arial"/>
          <w:sz w:val="22"/>
          <w:szCs w:val="22"/>
        </w:rPr>
        <w:t>državni načrt zaščite in reševanja ob potresu</w:t>
      </w:r>
      <w:r w:rsidR="00781748">
        <w:rPr>
          <w:rFonts w:ascii="Arial" w:hAnsi="Arial" w:cs="Arial"/>
          <w:sz w:val="22"/>
          <w:szCs w:val="22"/>
        </w:rPr>
        <w:t>,</w:t>
      </w:r>
      <w:r w:rsidRPr="004A1A8D">
        <w:rPr>
          <w:rFonts w:ascii="Arial" w:hAnsi="Arial" w:cs="Arial"/>
          <w:sz w:val="22"/>
          <w:szCs w:val="22"/>
        </w:rPr>
        <w:t xml:space="preserve"> </w:t>
      </w:r>
    </w:p>
    <w:p w14:paraId="38B85243" w14:textId="1A6171D9" w:rsidR="001709A1" w:rsidRPr="004A1A8D" w:rsidRDefault="001709A1" w:rsidP="00E873FA">
      <w:pPr>
        <w:numPr>
          <w:ilvl w:val="0"/>
          <w:numId w:val="4"/>
        </w:numPr>
        <w:spacing w:line="276" w:lineRule="auto"/>
        <w:jc w:val="both"/>
        <w:rPr>
          <w:rFonts w:ascii="Arial" w:hAnsi="Arial" w:cs="Arial"/>
          <w:sz w:val="22"/>
          <w:szCs w:val="22"/>
        </w:rPr>
      </w:pPr>
      <w:r w:rsidRPr="004A1A8D">
        <w:rPr>
          <w:rFonts w:ascii="Arial" w:hAnsi="Arial" w:cs="Arial"/>
          <w:sz w:val="22"/>
          <w:szCs w:val="22"/>
        </w:rPr>
        <w:t>regijski načrti zaščite in reševanja ob nesreči z nevarnimi snovmi in</w:t>
      </w:r>
    </w:p>
    <w:p w14:paraId="07A23B27" w14:textId="1238B1A1" w:rsidR="00C06B46" w:rsidRPr="004A1A8D" w:rsidRDefault="005E0DEE" w:rsidP="00E873FA">
      <w:pPr>
        <w:numPr>
          <w:ilvl w:val="0"/>
          <w:numId w:val="4"/>
        </w:numPr>
        <w:spacing w:line="276" w:lineRule="auto"/>
        <w:jc w:val="both"/>
        <w:rPr>
          <w:rFonts w:ascii="Arial" w:hAnsi="Arial" w:cs="Arial"/>
          <w:sz w:val="22"/>
          <w:szCs w:val="22"/>
        </w:rPr>
      </w:pPr>
      <w:r w:rsidRPr="004A1A8D">
        <w:rPr>
          <w:rFonts w:ascii="Arial" w:hAnsi="Arial" w:cs="Arial"/>
          <w:sz w:val="22"/>
          <w:szCs w:val="22"/>
        </w:rPr>
        <w:t xml:space="preserve">regijski </w:t>
      </w:r>
      <w:r w:rsidR="00E87F21" w:rsidRPr="004A1A8D">
        <w:rPr>
          <w:rFonts w:ascii="Arial" w:hAnsi="Arial" w:cs="Arial"/>
          <w:sz w:val="22"/>
          <w:szCs w:val="22"/>
        </w:rPr>
        <w:t>načrt zaščite in reševanja ob nesreči na morju.</w:t>
      </w:r>
    </w:p>
    <w:p w14:paraId="75C40954" w14:textId="77777777" w:rsidR="00C06B46" w:rsidRPr="004A1A8D" w:rsidRDefault="00C06B46" w:rsidP="00E873FA">
      <w:pPr>
        <w:spacing w:line="276" w:lineRule="auto"/>
        <w:jc w:val="both"/>
        <w:rPr>
          <w:rFonts w:ascii="Arial" w:hAnsi="Arial" w:cs="Arial"/>
          <w:sz w:val="22"/>
          <w:szCs w:val="22"/>
        </w:rPr>
      </w:pPr>
    </w:p>
    <w:p w14:paraId="7CA6C443" w14:textId="60A61A38" w:rsidR="00C06B46" w:rsidRPr="004A1A8D" w:rsidRDefault="00E87F21" w:rsidP="00E873FA">
      <w:pPr>
        <w:spacing w:line="276" w:lineRule="auto"/>
        <w:jc w:val="both"/>
        <w:rPr>
          <w:rFonts w:ascii="Arial" w:hAnsi="Arial" w:cs="Arial"/>
          <w:b/>
          <w:i/>
          <w:sz w:val="22"/>
          <w:szCs w:val="22"/>
        </w:rPr>
      </w:pPr>
      <w:r w:rsidRPr="004A1A8D">
        <w:rPr>
          <w:rFonts w:ascii="Arial" w:hAnsi="Arial" w:cs="Arial"/>
          <w:b/>
          <w:i/>
          <w:sz w:val="22"/>
          <w:szCs w:val="22"/>
        </w:rPr>
        <w:t xml:space="preserve">Odločitev o </w:t>
      </w:r>
      <w:r w:rsidR="002F20D4">
        <w:rPr>
          <w:rFonts w:ascii="Arial" w:hAnsi="Arial" w:cs="Arial"/>
          <w:b/>
          <w:i/>
          <w:sz w:val="22"/>
          <w:szCs w:val="22"/>
        </w:rPr>
        <w:t>aktiviranju</w:t>
      </w:r>
      <w:r w:rsidRPr="004A1A8D">
        <w:rPr>
          <w:rFonts w:ascii="Arial" w:hAnsi="Arial" w:cs="Arial"/>
          <w:b/>
          <w:i/>
          <w:sz w:val="22"/>
          <w:szCs w:val="22"/>
        </w:rPr>
        <w:t xml:space="preserve"> zgoraj navedenih načrtov sprejme poveljnik CZ</w:t>
      </w:r>
      <w:r w:rsidR="0038039C" w:rsidRPr="004A1A8D">
        <w:rPr>
          <w:rFonts w:ascii="Arial" w:hAnsi="Arial" w:cs="Arial"/>
          <w:b/>
          <w:i/>
          <w:sz w:val="22"/>
          <w:szCs w:val="22"/>
        </w:rPr>
        <w:t xml:space="preserve"> RS</w:t>
      </w:r>
      <w:r w:rsidRPr="004A1A8D">
        <w:rPr>
          <w:rFonts w:ascii="Arial" w:hAnsi="Arial" w:cs="Arial"/>
          <w:b/>
          <w:i/>
          <w:sz w:val="22"/>
          <w:szCs w:val="22"/>
        </w:rPr>
        <w:t>.</w:t>
      </w:r>
    </w:p>
    <w:p w14:paraId="24C43C25" w14:textId="77777777" w:rsidR="00C06B46" w:rsidRPr="00F919B6" w:rsidRDefault="00C06B46" w:rsidP="00E873FA">
      <w:pPr>
        <w:spacing w:line="276" w:lineRule="auto"/>
        <w:jc w:val="both"/>
        <w:rPr>
          <w:rFonts w:ascii="Arial" w:hAnsi="Arial" w:cs="Arial"/>
          <w:sz w:val="20"/>
          <w:szCs w:val="20"/>
        </w:rPr>
      </w:pPr>
    </w:p>
    <w:p w14:paraId="17443062" w14:textId="77777777" w:rsidR="00C06B46" w:rsidRPr="00F919B6" w:rsidRDefault="00E87F21" w:rsidP="00E873FA">
      <w:pPr>
        <w:spacing w:line="276" w:lineRule="auto"/>
        <w:rPr>
          <w:rFonts w:ascii="Arial" w:hAnsi="Arial" w:cs="Arial"/>
          <w:sz w:val="20"/>
          <w:szCs w:val="20"/>
        </w:rPr>
      </w:pPr>
      <w:r w:rsidRPr="00E87F21">
        <w:rPr>
          <w:rFonts w:ascii="Arial" w:hAnsi="Arial" w:cs="Arial"/>
          <w:sz w:val="20"/>
          <w:szCs w:val="20"/>
        </w:rPr>
        <w:t xml:space="preserve"> </w:t>
      </w:r>
    </w:p>
    <w:p w14:paraId="742C6FB7" w14:textId="0D61B323" w:rsidR="00E51E9A" w:rsidRDefault="00E51E9A" w:rsidP="00E873FA">
      <w:pPr>
        <w:spacing w:line="276" w:lineRule="auto"/>
        <w:rPr>
          <w:rFonts w:ascii="Arial" w:hAnsi="Arial" w:cs="Arial"/>
          <w:sz w:val="20"/>
          <w:szCs w:val="20"/>
        </w:rPr>
      </w:pPr>
      <w:r>
        <w:rPr>
          <w:rFonts w:ascii="Arial" w:hAnsi="Arial" w:cs="Arial"/>
          <w:sz w:val="20"/>
          <w:szCs w:val="20"/>
        </w:rPr>
        <w:br w:type="page"/>
      </w:r>
    </w:p>
    <w:p w14:paraId="67C6AF92" w14:textId="3FE557C6" w:rsidR="00C06B46" w:rsidRPr="00F919B6" w:rsidRDefault="00E87F21" w:rsidP="00E873FA">
      <w:pPr>
        <w:pStyle w:val="Naslov1"/>
        <w:spacing w:line="276" w:lineRule="auto"/>
      </w:pPr>
      <w:bookmarkStart w:id="36" w:name="_Toc113283072"/>
      <w:bookmarkStart w:id="37" w:name="_Toc113283298"/>
      <w:bookmarkStart w:id="38" w:name="_Toc121401915"/>
      <w:bookmarkEnd w:id="36"/>
      <w:bookmarkEnd w:id="37"/>
      <w:r w:rsidRPr="00E87F21">
        <w:lastRenderedPageBreak/>
        <w:t>SILE, SREDSTVA IN VIRI ZA IZVAJANJE NAČRTA</w:t>
      </w:r>
      <w:bookmarkEnd w:id="38"/>
    </w:p>
    <w:p w14:paraId="320D106B" w14:textId="77777777" w:rsidR="009000B6" w:rsidRPr="00F919B6" w:rsidRDefault="009000B6" w:rsidP="00E873FA">
      <w:pPr>
        <w:spacing w:line="276" w:lineRule="auto"/>
        <w:jc w:val="both"/>
        <w:rPr>
          <w:rFonts w:ascii="Arial" w:hAnsi="Arial" w:cs="Arial"/>
          <w:sz w:val="20"/>
          <w:szCs w:val="20"/>
        </w:rPr>
      </w:pPr>
    </w:p>
    <w:p w14:paraId="043FE4BC" w14:textId="0E0AEC3A" w:rsidR="006633A2" w:rsidRPr="002F20D4" w:rsidRDefault="006633A2" w:rsidP="004A1A8D">
      <w:pPr>
        <w:pStyle w:val="Naslov2"/>
      </w:pPr>
      <w:bookmarkStart w:id="39" w:name="_Toc121401916"/>
      <w:r w:rsidRPr="002F20D4">
        <w:t>Organi in organizacije, ki sodelujejo pri izvedbi nalog iz državne pristojnosti</w:t>
      </w:r>
      <w:bookmarkEnd w:id="39"/>
      <w:r w:rsidRPr="002F20D4">
        <w:t xml:space="preserve">  </w:t>
      </w:r>
    </w:p>
    <w:p w14:paraId="3AD4F22D" w14:textId="77777777" w:rsidR="006633A2" w:rsidRPr="00746C42" w:rsidRDefault="006633A2" w:rsidP="00E873FA">
      <w:pPr>
        <w:spacing w:line="276" w:lineRule="auto"/>
        <w:ind w:left="426" w:hanging="426"/>
        <w:jc w:val="both"/>
        <w:rPr>
          <w:rFonts w:ascii="Arial" w:hAnsi="Arial" w:cs="Arial"/>
          <w:b/>
          <w:sz w:val="20"/>
          <w:szCs w:val="20"/>
        </w:rPr>
      </w:pPr>
    </w:p>
    <w:p w14:paraId="250ACDF9" w14:textId="0418464B" w:rsidR="006633A2" w:rsidRPr="00C1733C" w:rsidRDefault="006633A2" w:rsidP="00E873FA">
      <w:pPr>
        <w:pStyle w:val="Naslov3"/>
        <w:spacing w:line="276" w:lineRule="auto"/>
      </w:pPr>
      <w:bookmarkStart w:id="40" w:name="_Toc121401917"/>
      <w:r w:rsidRPr="00C1733C">
        <w:t>Državni organi</w:t>
      </w:r>
      <w:bookmarkEnd w:id="40"/>
    </w:p>
    <w:p w14:paraId="5DD351C8" w14:textId="324D4E77" w:rsidR="00C06B46" w:rsidRPr="00F919B6" w:rsidRDefault="00C06B46" w:rsidP="00E873FA">
      <w:pPr>
        <w:spacing w:line="276" w:lineRule="auto"/>
        <w:ind w:left="426" w:hanging="426"/>
        <w:jc w:val="both"/>
        <w:rPr>
          <w:rFonts w:ascii="Arial" w:hAnsi="Arial" w:cs="Arial"/>
          <w:b/>
          <w:sz w:val="20"/>
          <w:szCs w:val="20"/>
        </w:rPr>
      </w:pPr>
    </w:p>
    <w:p w14:paraId="4870993E" w14:textId="2B3FA5C6" w:rsidR="006633A2" w:rsidRDefault="006633A2" w:rsidP="00833BFB">
      <w:pPr>
        <w:spacing w:line="276" w:lineRule="auto"/>
        <w:jc w:val="both"/>
        <w:rPr>
          <w:rFonts w:ascii="Arial" w:hAnsi="Arial" w:cs="Arial"/>
          <w:sz w:val="20"/>
          <w:szCs w:val="20"/>
        </w:rPr>
      </w:pPr>
      <w:r w:rsidRPr="006633A2">
        <w:rPr>
          <w:rFonts w:ascii="Arial" w:hAnsi="Arial" w:cs="Arial"/>
          <w:sz w:val="20"/>
          <w:szCs w:val="20"/>
        </w:rPr>
        <w:t>Naloge v državni pristojnosti izvajajo Vlada RS, Urad Vlade RS za komuniciranje</w:t>
      </w:r>
      <w:r w:rsidR="001709A1" w:rsidRPr="001709A1">
        <w:rPr>
          <w:rFonts w:ascii="Arial" w:hAnsi="Arial" w:cs="Arial"/>
          <w:sz w:val="20"/>
          <w:szCs w:val="20"/>
        </w:rPr>
        <w:t xml:space="preserve"> </w:t>
      </w:r>
      <w:r w:rsidRPr="006633A2">
        <w:rPr>
          <w:rFonts w:ascii="Arial" w:hAnsi="Arial" w:cs="Arial"/>
          <w:sz w:val="20"/>
          <w:szCs w:val="20"/>
        </w:rPr>
        <w:t>in ministrstva, pristojna za:</w:t>
      </w:r>
    </w:p>
    <w:p w14:paraId="177717BA" w14:textId="77777777" w:rsidR="00EB5CAA" w:rsidRPr="006633A2" w:rsidRDefault="00EB5CAA" w:rsidP="00C526B4">
      <w:pPr>
        <w:spacing w:line="276" w:lineRule="auto"/>
        <w:jc w:val="both"/>
        <w:rPr>
          <w:rFonts w:ascii="Arial" w:hAnsi="Arial" w:cs="Arial"/>
          <w:sz w:val="20"/>
          <w:szCs w:val="20"/>
        </w:rPr>
      </w:pPr>
    </w:p>
    <w:p w14:paraId="22B3B5D8" w14:textId="77777777" w:rsidR="006633A2" w:rsidRPr="00A372A3" w:rsidRDefault="006633A2" w:rsidP="00C526B4">
      <w:pPr>
        <w:numPr>
          <w:ilvl w:val="0"/>
          <w:numId w:val="73"/>
        </w:numPr>
        <w:tabs>
          <w:tab w:val="clear" w:pos="360"/>
          <w:tab w:val="num" w:pos="426"/>
        </w:tabs>
        <w:spacing w:line="276" w:lineRule="auto"/>
        <w:ind w:left="714" w:hanging="357"/>
        <w:jc w:val="both"/>
        <w:rPr>
          <w:rFonts w:ascii="Arial" w:hAnsi="Arial" w:cs="Arial"/>
          <w:sz w:val="20"/>
          <w:szCs w:val="20"/>
        </w:rPr>
      </w:pPr>
      <w:r w:rsidRPr="00A372A3">
        <w:rPr>
          <w:rFonts w:ascii="Arial" w:hAnsi="Arial" w:cs="Arial"/>
          <w:color w:val="000000" w:themeColor="text1"/>
          <w:sz w:val="20"/>
          <w:szCs w:val="20"/>
        </w:rPr>
        <w:t xml:space="preserve">obrambo in varstvo pred naravnimi in drugimi nesrečami, </w:t>
      </w:r>
      <w:r w:rsidRPr="00A372A3">
        <w:rPr>
          <w:rFonts w:ascii="Arial" w:hAnsi="Arial" w:cs="Arial"/>
          <w:sz w:val="20"/>
          <w:szCs w:val="20"/>
        </w:rPr>
        <w:t xml:space="preserve">GŠSV – Slovenska vojska, </w:t>
      </w:r>
      <w:r w:rsidRPr="00A372A3">
        <w:rPr>
          <w:rFonts w:ascii="Arial" w:hAnsi="Arial" w:cs="Arial"/>
          <w:color w:val="000000" w:themeColor="text1"/>
          <w:sz w:val="20"/>
          <w:szCs w:val="20"/>
        </w:rPr>
        <w:t>Uprava RS za zaščito in reševanje,</w:t>
      </w:r>
    </w:p>
    <w:p w14:paraId="6353DC89" w14:textId="77777777" w:rsidR="006633A2" w:rsidRPr="00AA2AF5"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AA2AF5">
        <w:rPr>
          <w:rFonts w:ascii="Arial" w:hAnsi="Arial" w:cs="Arial"/>
          <w:sz w:val="20"/>
          <w:szCs w:val="20"/>
        </w:rPr>
        <w:t>notranje zadeve, Policija,</w:t>
      </w:r>
    </w:p>
    <w:p w14:paraId="23404F09" w14:textId="56D0BCAB" w:rsidR="006633A2" w:rsidRPr="002F20D4"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2F20D4">
        <w:rPr>
          <w:rFonts w:ascii="Arial" w:hAnsi="Arial" w:cs="Arial"/>
          <w:sz w:val="20"/>
          <w:szCs w:val="20"/>
        </w:rPr>
        <w:t xml:space="preserve">okolje in prostor, Agencija RS za okolje, </w:t>
      </w:r>
    </w:p>
    <w:p w14:paraId="7524C8E2" w14:textId="77777777" w:rsidR="006633A2" w:rsidRPr="002F20D4"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2F20D4">
        <w:rPr>
          <w:rFonts w:ascii="Arial" w:hAnsi="Arial" w:cs="Arial"/>
          <w:sz w:val="20"/>
          <w:szCs w:val="20"/>
        </w:rPr>
        <w:t xml:space="preserve">zdravje, </w:t>
      </w:r>
    </w:p>
    <w:p w14:paraId="1F3B8448" w14:textId="77777777" w:rsidR="006633A2" w:rsidRPr="002F20D4"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2F20D4">
        <w:rPr>
          <w:rFonts w:ascii="Arial" w:hAnsi="Arial" w:cs="Arial"/>
          <w:sz w:val="20"/>
          <w:szCs w:val="20"/>
        </w:rPr>
        <w:t>promet,</w:t>
      </w:r>
    </w:p>
    <w:p w14:paraId="494E9380" w14:textId="77777777" w:rsidR="006633A2" w:rsidRPr="004A1A8D"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4A1A8D">
        <w:rPr>
          <w:rFonts w:ascii="Arial" w:hAnsi="Arial" w:cs="Arial"/>
          <w:sz w:val="20"/>
          <w:szCs w:val="20"/>
        </w:rPr>
        <w:t>energetiko,</w:t>
      </w:r>
    </w:p>
    <w:p w14:paraId="667D6B11" w14:textId="77777777" w:rsidR="006633A2" w:rsidRPr="004A1A8D"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4A1A8D">
        <w:rPr>
          <w:rFonts w:ascii="Arial" w:hAnsi="Arial" w:cs="Arial"/>
          <w:sz w:val="20"/>
          <w:szCs w:val="20"/>
        </w:rPr>
        <w:t xml:space="preserve">zunanje zadeve, </w:t>
      </w:r>
    </w:p>
    <w:p w14:paraId="748155A5" w14:textId="77777777" w:rsidR="006633A2" w:rsidRPr="004A1A8D"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4A1A8D">
        <w:rPr>
          <w:rFonts w:ascii="Arial" w:hAnsi="Arial" w:cs="Arial"/>
          <w:sz w:val="20"/>
          <w:szCs w:val="20"/>
        </w:rPr>
        <w:t>finance,</w:t>
      </w:r>
    </w:p>
    <w:p w14:paraId="20BF9F6B" w14:textId="77777777" w:rsidR="006633A2" w:rsidRPr="004A1A8D"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4A1A8D">
        <w:rPr>
          <w:rFonts w:ascii="Arial" w:hAnsi="Arial" w:cs="Arial"/>
          <w:sz w:val="20"/>
          <w:szCs w:val="20"/>
        </w:rPr>
        <w:t>gospodarstvo,</w:t>
      </w:r>
    </w:p>
    <w:p w14:paraId="725384BD" w14:textId="77777777" w:rsidR="006633A2" w:rsidRPr="00A372A3"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A372A3">
        <w:rPr>
          <w:rFonts w:ascii="Arial" w:hAnsi="Arial" w:cs="Arial"/>
          <w:sz w:val="20"/>
          <w:szCs w:val="20"/>
        </w:rPr>
        <w:t>javno upravo,</w:t>
      </w:r>
    </w:p>
    <w:p w14:paraId="091841B2" w14:textId="77777777" w:rsidR="006633A2" w:rsidRPr="00A372A3"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A372A3">
        <w:rPr>
          <w:rFonts w:ascii="Arial" w:hAnsi="Arial" w:cs="Arial"/>
          <w:sz w:val="20"/>
          <w:szCs w:val="20"/>
        </w:rPr>
        <w:t>delo, družino, socialne zadeve in enake možnosti,</w:t>
      </w:r>
    </w:p>
    <w:p w14:paraId="029D0709" w14:textId="3971C056" w:rsidR="006633A2" w:rsidRPr="00A372A3"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A372A3">
        <w:rPr>
          <w:rFonts w:ascii="Arial" w:hAnsi="Arial" w:cs="Arial"/>
          <w:sz w:val="20"/>
          <w:szCs w:val="20"/>
        </w:rPr>
        <w:t>kmetijstvo, gozdarstvo in prehrano, Uprava za varno hrano, veterinarstvo in varstvo rastlin</w:t>
      </w:r>
      <w:r w:rsidR="00972CBB" w:rsidRPr="00A372A3">
        <w:rPr>
          <w:rFonts w:ascii="Arial" w:hAnsi="Arial" w:cs="Arial"/>
          <w:sz w:val="20"/>
          <w:szCs w:val="20"/>
        </w:rPr>
        <w:t xml:space="preserve"> (UVHVVR)</w:t>
      </w:r>
      <w:r w:rsidRPr="00A372A3">
        <w:rPr>
          <w:rFonts w:ascii="Arial" w:hAnsi="Arial" w:cs="Arial"/>
          <w:sz w:val="20"/>
          <w:szCs w:val="20"/>
        </w:rPr>
        <w:t>,</w:t>
      </w:r>
    </w:p>
    <w:p w14:paraId="5D238EAD" w14:textId="7ED75938" w:rsidR="006633A2" w:rsidRPr="00A372A3" w:rsidRDefault="001F3C53"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A372A3">
        <w:rPr>
          <w:rFonts w:ascii="Arial" w:hAnsi="Arial" w:cs="Arial"/>
          <w:sz w:val="20"/>
          <w:szCs w:val="20"/>
        </w:rPr>
        <w:t xml:space="preserve">kulturo in </w:t>
      </w:r>
      <w:r w:rsidR="006633A2" w:rsidRPr="00A372A3">
        <w:rPr>
          <w:rFonts w:ascii="Arial" w:hAnsi="Arial" w:cs="Arial"/>
          <w:sz w:val="20"/>
          <w:szCs w:val="20"/>
        </w:rPr>
        <w:t>kulturno dediščino,</w:t>
      </w:r>
    </w:p>
    <w:p w14:paraId="38257BB6" w14:textId="5AC7ECF1" w:rsidR="006633A2" w:rsidRPr="00AA2AF5"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AA2AF5">
        <w:rPr>
          <w:rFonts w:ascii="Arial" w:hAnsi="Arial" w:cs="Arial"/>
          <w:sz w:val="20"/>
          <w:szCs w:val="20"/>
        </w:rPr>
        <w:t>izobraževanje in znanost</w:t>
      </w:r>
      <w:r w:rsidR="00160ABD" w:rsidRPr="00AA2AF5">
        <w:rPr>
          <w:rFonts w:ascii="Arial" w:hAnsi="Arial" w:cs="Arial"/>
          <w:sz w:val="20"/>
          <w:szCs w:val="20"/>
        </w:rPr>
        <w:t xml:space="preserve"> in</w:t>
      </w:r>
    </w:p>
    <w:p w14:paraId="1107BF13" w14:textId="77777777" w:rsidR="006633A2" w:rsidRPr="00A372A3"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A372A3">
        <w:rPr>
          <w:rFonts w:ascii="Arial" w:hAnsi="Arial" w:cs="Arial"/>
          <w:sz w:val="20"/>
          <w:szCs w:val="20"/>
        </w:rPr>
        <w:t>pravosodje.</w:t>
      </w:r>
    </w:p>
    <w:p w14:paraId="7139A877" w14:textId="236BDFE1" w:rsidR="00C06B46" w:rsidRPr="00AB20BA" w:rsidRDefault="00C06B46" w:rsidP="00E873FA">
      <w:pPr>
        <w:spacing w:line="276" w:lineRule="auto"/>
        <w:jc w:val="both"/>
        <w:rPr>
          <w:rFonts w:ascii="Arial" w:hAnsi="Arial" w:cs="Arial"/>
          <w:b/>
          <w:sz w:val="20"/>
          <w:szCs w:val="20"/>
        </w:rPr>
      </w:pPr>
    </w:p>
    <w:p w14:paraId="4C00CEAC" w14:textId="054ACDD7" w:rsidR="00C06B46" w:rsidRDefault="00E87F21" w:rsidP="00E873FA">
      <w:pPr>
        <w:pStyle w:val="Naslov3"/>
        <w:spacing w:line="276" w:lineRule="auto"/>
      </w:pPr>
      <w:bookmarkStart w:id="41" w:name="_Toc121401918"/>
      <w:r w:rsidRPr="00E87F21">
        <w:t xml:space="preserve">Sile za </w:t>
      </w:r>
      <w:r w:rsidR="002E3808">
        <w:t>ZRP</w:t>
      </w:r>
      <w:r w:rsidRPr="00E87F21">
        <w:t>:</w:t>
      </w:r>
      <w:bookmarkEnd w:id="41"/>
    </w:p>
    <w:p w14:paraId="164930D3" w14:textId="77777777" w:rsidR="002E4382" w:rsidRDefault="002E4382" w:rsidP="00E873FA">
      <w:pPr>
        <w:spacing w:line="276" w:lineRule="auto"/>
        <w:jc w:val="both"/>
        <w:rPr>
          <w:rFonts w:ascii="Arial" w:hAnsi="Arial" w:cs="Arial"/>
          <w:b/>
          <w:sz w:val="20"/>
          <w:szCs w:val="20"/>
        </w:rPr>
      </w:pPr>
    </w:p>
    <w:p w14:paraId="4BF79E0C" w14:textId="77777777" w:rsidR="00061509" w:rsidRPr="00F919B6" w:rsidRDefault="00061509" w:rsidP="00E873FA">
      <w:pPr>
        <w:numPr>
          <w:ilvl w:val="0"/>
          <w:numId w:val="2"/>
        </w:numPr>
        <w:spacing w:line="276" w:lineRule="auto"/>
        <w:jc w:val="both"/>
        <w:rPr>
          <w:rFonts w:ascii="Arial" w:hAnsi="Arial" w:cs="Arial"/>
          <w:sz w:val="20"/>
          <w:szCs w:val="20"/>
        </w:rPr>
      </w:pPr>
      <w:bookmarkStart w:id="42" w:name="_Toc243206033"/>
      <w:bookmarkStart w:id="43" w:name="_Toc266087932"/>
      <w:r w:rsidRPr="00E87F21">
        <w:rPr>
          <w:rFonts w:ascii="Arial" w:hAnsi="Arial" w:cs="Arial"/>
          <w:b/>
          <w:sz w:val="20"/>
          <w:szCs w:val="20"/>
        </w:rPr>
        <w:t>Organi CZ</w:t>
      </w:r>
    </w:p>
    <w:p w14:paraId="7576FF3C" w14:textId="1387A817" w:rsidR="00061509" w:rsidRPr="000E0F9D" w:rsidRDefault="00061509" w:rsidP="00E873FA">
      <w:pPr>
        <w:pStyle w:val="Odstavekseznama"/>
        <w:numPr>
          <w:ilvl w:val="0"/>
          <w:numId w:val="3"/>
        </w:numPr>
        <w:spacing w:line="276" w:lineRule="auto"/>
        <w:ind w:left="714" w:hanging="357"/>
        <w:jc w:val="both"/>
        <w:rPr>
          <w:rFonts w:ascii="Arial" w:hAnsi="Arial" w:cs="Arial"/>
          <w:sz w:val="20"/>
          <w:szCs w:val="20"/>
        </w:rPr>
      </w:pPr>
      <w:r w:rsidRPr="000E0F9D">
        <w:rPr>
          <w:rFonts w:ascii="Arial" w:hAnsi="Arial" w:cs="Arial"/>
          <w:sz w:val="20"/>
          <w:szCs w:val="20"/>
        </w:rPr>
        <w:t xml:space="preserve">poveljnik CZ RS, </w:t>
      </w:r>
    </w:p>
    <w:p w14:paraId="712A8892" w14:textId="77777777" w:rsidR="00061509" w:rsidRPr="00F919B6" w:rsidRDefault="00061509" w:rsidP="00E873FA">
      <w:pPr>
        <w:numPr>
          <w:ilvl w:val="0"/>
          <w:numId w:val="3"/>
        </w:numPr>
        <w:spacing w:line="276" w:lineRule="auto"/>
        <w:ind w:left="714" w:hanging="357"/>
        <w:jc w:val="both"/>
        <w:rPr>
          <w:rFonts w:ascii="Arial" w:hAnsi="Arial" w:cs="Arial"/>
          <w:sz w:val="20"/>
          <w:szCs w:val="20"/>
        </w:rPr>
      </w:pPr>
      <w:r w:rsidRPr="00E87F21">
        <w:rPr>
          <w:rFonts w:ascii="Arial" w:hAnsi="Arial" w:cs="Arial"/>
          <w:sz w:val="20"/>
          <w:szCs w:val="20"/>
        </w:rPr>
        <w:t>Štab CZ RS,</w:t>
      </w:r>
    </w:p>
    <w:p w14:paraId="07C638E9" w14:textId="564823DD" w:rsidR="00061509" w:rsidRPr="00F919B6" w:rsidRDefault="00061509" w:rsidP="00E873FA">
      <w:pPr>
        <w:numPr>
          <w:ilvl w:val="0"/>
          <w:numId w:val="3"/>
        </w:numPr>
        <w:spacing w:line="276" w:lineRule="auto"/>
        <w:ind w:left="714" w:hanging="357"/>
        <w:jc w:val="both"/>
        <w:rPr>
          <w:rFonts w:ascii="Arial" w:hAnsi="Arial" w:cs="Arial"/>
          <w:sz w:val="20"/>
          <w:szCs w:val="20"/>
        </w:rPr>
      </w:pPr>
      <w:r w:rsidRPr="00E87F21">
        <w:rPr>
          <w:rFonts w:ascii="Arial" w:hAnsi="Arial" w:cs="Arial"/>
          <w:sz w:val="20"/>
          <w:szCs w:val="20"/>
        </w:rPr>
        <w:t>regijski poveljniki in štabi CZ</w:t>
      </w:r>
      <w:r w:rsidR="00790379">
        <w:rPr>
          <w:rFonts w:ascii="Arial" w:hAnsi="Arial" w:cs="Arial"/>
          <w:sz w:val="20"/>
          <w:szCs w:val="20"/>
        </w:rPr>
        <w:t xml:space="preserve"> ter</w:t>
      </w:r>
    </w:p>
    <w:p w14:paraId="5A81FD76" w14:textId="77777777" w:rsidR="00061509" w:rsidRPr="00F919B6" w:rsidRDefault="00061509" w:rsidP="00E873FA">
      <w:pPr>
        <w:numPr>
          <w:ilvl w:val="0"/>
          <w:numId w:val="3"/>
        </w:numPr>
        <w:spacing w:line="276" w:lineRule="auto"/>
        <w:ind w:left="714" w:hanging="357"/>
        <w:jc w:val="both"/>
        <w:rPr>
          <w:rFonts w:ascii="Arial" w:hAnsi="Arial" w:cs="Arial"/>
          <w:sz w:val="20"/>
          <w:szCs w:val="20"/>
        </w:rPr>
      </w:pPr>
      <w:r w:rsidRPr="00E87F21">
        <w:rPr>
          <w:rFonts w:ascii="Arial" w:hAnsi="Arial" w:cs="Arial"/>
          <w:sz w:val="20"/>
          <w:szCs w:val="20"/>
        </w:rPr>
        <w:t>občinski poveljniki in štabi CZ.</w:t>
      </w:r>
    </w:p>
    <w:p w14:paraId="47E58842" w14:textId="77777777" w:rsidR="00061509" w:rsidRPr="00F919B6" w:rsidRDefault="00061509" w:rsidP="00E873FA">
      <w:pPr>
        <w:spacing w:line="276" w:lineRule="auto"/>
        <w:jc w:val="both"/>
        <w:rPr>
          <w:rFonts w:ascii="Arial" w:hAnsi="Arial" w:cs="Arial"/>
          <w:sz w:val="20"/>
          <w:szCs w:val="20"/>
        </w:rPr>
      </w:pPr>
    </w:p>
    <w:p w14:paraId="27EAB06E" w14:textId="77777777" w:rsidR="006555E7" w:rsidRPr="00D306A3" w:rsidRDefault="006555E7" w:rsidP="00E873FA">
      <w:pPr>
        <w:pStyle w:val="DP-skupnaP"/>
        <w:pBdr>
          <w:top w:val="single" w:sz="4" w:space="1" w:color="auto"/>
          <w:left w:val="single" w:sz="4" w:space="4" w:color="auto"/>
          <w:bottom w:val="single" w:sz="4" w:space="1" w:color="auto"/>
          <w:right w:val="single" w:sz="4" w:space="21" w:color="auto"/>
        </w:pBdr>
        <w:tabs>
          <w:tab w:val="left" w:pos="851"/>
        </w:tabs>
        <w:spacing w:before="0" w:after="0" w:line="276" w:lineRule="auto"/>
        <w:ind w:left="113" w:firstLine="0"/>
        <w:jc w:val="both"/>
        <w:rPr>
          <w:color w:val="auto"/>
          <w:sz w:val="20"/>
          <w:szCs w:val="20"/>
        </w:rPr>
      </w:pPr>
      <w:r w:rsidRPr="00D306A3">
        <w:rPr>
          <w:color w:val="auto"/>
          <w:sz w:val="20"/>
          <w:szCs w:val="20"/>
        </w:rPr>
        <w:t>P – 1</w:t>
      </w:r>
      <w:r w:rsidRPr="00D306A3">
        <w:rPr>
          <w:color w:val="auto"/>
          <w:sz w:val="20"/>
          <w:szCs w:val="20"/>
        </w:rPr>
        <w:tab/>
        <w:t>Podatki o poveljniku, namestniku poveljnika in članih Štaba CZ RS</w:t>
      </w:r>
    </w:p>
    <w:p w14:paraId="717F3131" w14:textId="77777777" w:rsidR="006555E7" w:rsidRPr="00D306A3" w:rsidRDefault="006555E7" w:rsidP="00E873FA">
      <w:pPr>
        <w:pStyle w:val="DP-skupnaP"/>
        <w:pBdr>
          <w:top w:val="single" w:sz="4" w:space="1" w:color="auto"/>
          <w:left w:val="single" w:sz="4" w:space="4" w:color="auto"/>
          <w:bottom w:val="single" w:sz="4" w:space="1" w:color="auto"/>
          <w:right w:val="single" w:sz="4" w:space="21" w:color="auto"/>
        </w:pBdr>
        <w:tabs>
          <w:tab w:val="left" w:pos="851"/>
        </w:tabs>
        <w:spacing w:before="0" w:after="0" w:line="276" w:lineRule="auto"/>
        <w:ind w:left="113" w:firstLine="0"/>
        <w:jc w:val="both"/>
        <w:rPr>
          <w:color w:val="auto"/>
          <w:sz w:val="20"/>
          <w:szCs w:val="20"/>
        </w:rPr>
      </w:pPr>
      <w:r w:rsidRPr="00D306A3">
        <w:rPr>
          <w:color w:val="auto"/>
          <w:sz w:val="20"/>
          <w:szCs w:val="20"/>
        </w:rPr>
        <w:t>P – 3</w:t>
      </w:r>
      <w:r w:rsidRPr="00D306A3">
        <w:rPr>
          <w:color w:val="auto"/>
          <w:sz w:val="20"/>
          <w:szCs w:val="20"/>
        </w:rPr>
        <w:tab/>
        <w:t>Pregled sil za ZRP</w:t>
      </w:r>
    </w:p>
    <w:p w14:paraId="378F1EB6" w14:textId="77777777" w:rsidR="006555E7" w:rsidRPr="00D306A3" w:rsidRDefault="006555E7" w:rsidP="00E873FA">
      <w:pPr>
        <w:pStyle w:val="DP-skupnaP"/>
        <w:pBdr>
          <w:top w:val="single" w:sz="4" w:space="1" w:color="auto"/>
          <w:left w:val="single" w:sz="4" w:space="4" w:color="auto"/>
          <w:bottom w:val="single" w:sz="4" w:space="1" w:color="auto"/>
          <w:right w:val="single" w:sz="4" w:space="21" w:color="auto"/>
        </w:pBdr>
        <w:tabs>
          <w:tab w:val="left" w:pos="851"/>
        </w:tabs>
        <w:spacing w:before="0" w:after="0" w:line="276" w:lineRule="auto"/>
        <w:ind w:left="113" w:firstLine="0"/>
        <w:jc w:val="both"/>
        <w:rPr>
          <w:color w:val="auto"/>
          <w:sz w:val="20"/>
          <w:szCs w:val="20"/>
        </w:rPr>
      </w:pPr>
      <w:r w:rsidRPr="00D306A3">
        <w:rPr>
          <w:color w:val="auto"/>
          <w:sz w:val="20"/>
          <w:szCs w:val="20"/>
        </w:rPr>
        <w:t>P – 4</w:t>
      </w:r>
      <w:r w:rsidRPr="00D306A3">
        <w:rPr>
          <w:color w:val="auto"/>
          <w:sz w:val="20"/>
          <w:szCs w:val="20"/>
        </w:rPr>
        <w:tab/>
        <w:t>Podatki o organih, službah in enotah CZ</w:t>
      </w:r>
    </w:p>
    <w:bookmarkEnd w:id="42"/>
    <w:bookmarkEnd w:id="43"/>
    <w:p w14:paraId="3A5E4D02" w14:textId="77777777" w:rsidR="006633A2" w:rsidRPr="00F919B6" w:rsidRDefault="006633A2" w:rsidP="00E873FA">
      <w:pPr>
        <w:spacing w:line="276" w:lineRule="auto"/>
        <w:jc w:val="both"/>
        <w:rPr>
          <w:rFonts w:ascii="Arial" w:hAnsi="Arial" w:cs="Arial"/>
          <w:b/>
          <w:sz w:val="20"/>
          <w:szCs w:val="20"/>
        </w:rPr>
      </w:pPr>
    </w:p>
    <w:p w14:paraId="349ECDD1" w14:textId="503E0C44" w:rsidR="00C06B46" w:rsidRPr="006C21ED" w:rsidRDefault="00E87F21" w:rsidP="00E873FA">
      <w:pPr>
        <w:numPr>
          <w:ilvl w:val="2"/>
          <w:numId w:val="31"/>
        </w:numPr>
        <w:tabs>
          <w:tab w:val="clear" w:pos="2160"/>
          <w:tab w:val="num" w:pos="0"/>
        </w:tabs>
        <w:spacing w:line="276" w:lineRule="auto"/>
        <w:ind w:left="360"/>
        <w:jc w:val="both"/>
        <w:rPr>
          <w:rFonts w:ascii="Arial" w:hAnsi="Arial" w:cs="Arial"/>
          <w:b/>
          <w:sz w:val="20"/>
          <w:szCs w:val="20"/>
        </w:rPr>
      </w:pPr>
      <w:r w:rsidRPr="00E87F21">
        <w:rPr>
          <w:rFonts w:ascii="Arial" w:hAnsi="Arial" w:cs="Arial"/>
          <w:b/>
          <w:sz w:val="20"/>
          <w:szCs w:val="20"/>
        </w:rPr>
        <w:t xml:space="preserve">Enote in službe, ki se </w:t>
      </w:r>
      <w:r w:rsidR="00833BFB">
        <w:rPr>
          <w:rFonts w:ascii="Arial" w:hAnsi="Arial" w:cs="Arial"/>
          <w:b/>
          <w:sz w:val="20"/>
          <w:szCs w:val="20"/>
        </w:rPr>
        <w:t xml:space="preserve">na osnovi aktiviranja </w:t>
      </w:r>
      <w:r w:rsidRPr="00E87F21">
        <w:rPr>
          <w:rFonts w:ascii="Arial" w:hAnsi="Arial" w:cs="Arial"/>
          <w:b/>
          <w:sz w:val="20"/>
          <w:szCs w:val="20"/>
        </w:rPr>
        <w:t>odzivajo takoj, oziroma najkasneje v 30</w:t>
      </w:r>
      <w:r w:rsidR="006C21ED">
        <w:rPr>
          <w:rFonts w:ascii="Arial" w:hAnsi="Arial" w:cs="Arial"/>
          <w:b/>
          <w:sz w:val="20"/>
          <w:szCs w:val="20"/>
        </w:rPr>
        <w:t xml:space="preserve"> </w:t>
      </w:r>
      <w:r w:rsidRPr="006C21ED">
        <w:rPr>
          <w:rFonts w:ascii="Arial" w:hAnsi="Arial" w:cs="Arial"/>
          <w:b/>
          <w:sz w:val="20"/>
          <w:szCs w:val="20"/>
        </w:rPr>
        <w:t>minutah</w:t>
      </w:r>
    </w:p>
    <w:p w14:paraId="4B4A951B" w14:textId="77777777" w:rsidR="00C06B46" w:rsidRPr="00F919B6" w:rsidRDefault="00C06B46" w:rsidP="00E873FA">
      <w:pPr>
        <w:spacing w:line="276" w:lineRule="auto"/>
        <w:jc w:val="both"/>
        <w:rPr>
          <w:rFonts w:ascii="Arial" w:hAnsi="Arial" w:cs="Arial"/>
          <w:b/>
          <w:sz w:val="20"/>
          <w:szCs w:val="20"/>
        </w:rPr>
      </w:pP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02"/>
        <w:gridCol w:w="4407"/>
      </w:tblGrid>
      <w:tr w:rsidR="00C06B46" w:rsidRPr="00F919B6" w14:paraId="11BFDA99" w14:textId="77777777" w:rsidTr="000E0F9D">
        <w:tc>
          <w:tcPr>
            <w:tcW w:w="851" w:type="dxa"/>
          </w:tcPr>
          <w:p w14:paraId="0746FFE8"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Zap.št.</w:t>
            </w:r>
          </w:p>
        </w:tc>
        <w:tc>
          <w:tcPr>
            <w:tcW w:w="3502" w:type="dxa"/>
          </w:tcPr>
          <w:p w14:paraId="49D42B9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Ime enote, službe</w:t>
            </w:r>
          </w:p>
        </w:tc>
        <w:tc>
          <w:tcPr>
            <w:tcW w:w="4407" w:type="dxa"/>
          </w:tcPr>
          <w:p w14:paraId="6B9A190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Naloga </w:t>
            </w:r>
          </w:p>
        </w:tc>
      </w:tr>
      <w:tr w:rsidR="00C06B46" w:rsidRPr="00F919B6" w14:paraId="2187E8AB" w14:textId="77777777" w:rsidTr="000E0F9D">
        <w:tc>
          <w:tcPr>
            <w:tcW w:w="851" w:type="dxa"/>
          </w:tcPr>
          <w:p w14:paraId="0831CF2A"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1.</w:t>
            </w:r>
          </w:p>
        </w:tc>
        <w:tc>
          <w:tcPr>
            <w:tcW w:w="3502" w:type="dxa"/>
          </w:tcPr>
          <w:p w14:paraId="79E53ED8"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MNZ - Policija</w:t>
            </w:r>
          </w:p>
        </w:tc>
        <w:tc>
          <w:tcPr>
            <w:tcW w:w="4407" w:type="dxa"/>
          </w:tcPr>
          <w:p w14:paraId="547D9CAF" w14:textId="2DEFC35D" w:rsidR="001709A1" w:rsidRPr="00260A7D" w:rsidRDefault="001709A1" w:rsidP="004A1A8D">
            <w:pPr>
              <w:pStyle w:val="Default"/>
              <w:spacing w:after="37"/>
              <w:jc w:val="both"/>
              <w:rPr>
                <w:sz w:val="20"/>
                <w:szCs w:val="20"/>
              </w:rPr>
            </w:pPr>
            <w:r w:rsidRPr="00260A7D">
              <w:rPr>
                <w:sz w:val="20"/>
                <w:szCs w:val="20"/>
              </w:rPr>
              <w:t>varuje življenje, osebno varnost in premoženje ljudi ter vzdržuje javni red na območju</w:t>
            </w:r>
            <w:r>
              <w:rPr>
                <w:sz w:val="20"/>
                <w:szCs w:val="20"/>
              </w:rPr>
              <w:t xml:space="preserve"> nesreče</w:t>
            </w:r>
            <w:r w:rsidRPr="00260A7D">
              <w:rPr>
                <w:sz w:val="20"/>
                <w:szCs w:val="20"/>
              </w:rPr>
              <w:t xml:space="preserve">, zavaruje </w:t>
            </w:r>
            <w:r>
              <w:rPr>
                <w:sz w:val="20"/>
                <w:szCs w:val="20"/>
              </w:rPr>
              <w:t>območje nesreče</w:t>
            </w:r>
            <w:r w:rsidRPr="00260A7D">
              <w:rPr>
                <w:sz w:val="20"/>
                <w:szCs w:val="20"/>
              </w:rPr>
              <w:t xml:space="preserve">, </w:t>
            </w:r>
          </w:p>
          <w:p w14:paraId="71F0CE2C" w14:textId="77777777" w:rsidR="001709A1" w:rsidRPr="00260A7D" w:rsidRDefault="001709A1" w:rsidP="004A1A8D">
            <w:pPr>
              <w:pStyle w:val="Default"/>
              <w:spacing w:after="37"/>
              <w:jc w:val="both"/>
              <w:rPr>
                <w:sz w:val="20"/>
                <w:szCs w:val="20"/>
              </w:rPr>
            </w:pPr>
            <w:r w:rsidRPr="00260A7D">
              <w:rPr>
                <w:sz w:val="20"/>
                <w:szCs w:val="20"/>
              </w:rPr>
              <w:t xml:space="preserve">preprečuje, odkriva in preiskuje kazniva dejanja in prekrške, odkriva in prijema njihove storilce in druge iskane osebe ter jih izroča pristojnim organom, </w:t>
            </w:r>
          </w:p>
          <w:p w14:paraId="3E225DB4" w14:textId="77777777" w:rsidR="001709A1" w:rsidRPr="00260A7D" w:rsidRDefault="001709A1" w:rsidP="004A1A8D">
            <w:pPr>
              <w:pStyle w:val="Default"/>
              <w:spacing w:after="37"/>
              <w:jc w:val="both"/>
              <w:rPr>
                <w:sz w:val="20"/>
                <w:szCs w:val="20"/>
              </w:rPr>
            </w:pPr>
            <w:r w:rsidRPr="00260A7D">
              <w:rPr>
                <w:sz w:val="20"/>
                <w:szCs w:val="20"/>
              </w:rPr>
              <w:t>nadzira in</w:t>
            </w:r>
            <w:r>
              <w:rPr>
                <w:sz w:val="20"/>
                <w:szCs w:val="20"/>
              </w:rPr>
              <w:t xml:space="preserve"> ureja promet v skladu</w:t>
            </w:r>
            <w:r w:rsidRPr="00260A7D">
              <w:rPr>
                <w:sz w:val="20"/>
                <w:szCs w:val="20"/>
              </w:rPr>
              <w:t xml:space="preserve"> s stanjem prometne infrastrukture ter omogoča </w:t>
            </w:r>
            <w:r w:rsidRPr="00260A7D">
              <w:rPr>
                <w:sz w:val="20"/>
                <w:szCs w:val="20"/>
              </w:rPr>
              <w:lastRenderedPageBreak/>
              <w:t xml:space="preserve">interveniranje silam za zaščito, reševanje in pomoč, </w:t>
            </w:r>
          </w:p>
          <w:p w14:paraId="477195A3" w14:textId="77777777" w:rsidR="001709A1" w:rsidRPr="00260A7D" w:rsidRDefault="001709A1" w:rsidP="004A1A8D">
            <w:pPr>
              <w:pStyle w:val="Default"/>
              <w:spacing w:after="37"/>
              <w:jc w:val="both"/>
              <w:rPr>
                <w:sz w:val="20"/>
                <w:szCs w:val="20"/>
              </w:rPr>
            </w:pPr>
            <w:r w:rsidRPr="00260A7D">
              <w:rPr>
                <w:sz w:val="20"/>
                <w:szCs w:val="20"/>
              </w:rPr>
              <w:t xml:space="preserve">varuje državno mejo in izvaja mejni nadzor ter policijske naloge v zvezi s tujci v skladu z razmerami, </w:t>
            </w:r>
          </w:p>
          <w:p w14:paraId="6B86607C" w14:textId="77777777" w:rsidR="001709A1" w:rsidRPr="00260A7D" w:rsidRDefault="001709A1" w:rsidP="004A1A8D">
            <w:pPr>
              <w:pStyle w:val="Default"/>
              <w:spacing w:after="37"/>
              <w:jc w:val="both"/>
              <w:rPr>
                <w:sz w:val="20"/>
                <w:szCs w:val="20"/>
              </w:rPr>
            </w:pPr>
            <w:r w:rsidRPr="00260A7D">
              <w:rPr>
                <w:sz w:val="20"/>
                <w:szCs w:val="20"/>
              </w:rPr>
              <w:t>s svojo letalsko enoto sodeluje pri odpravljanju posledic</w:t>
            </w:r>
            <w:r>
              <w:rPr>
                <w:sz w:val="20"/>
                <w:szCs w:val="20"/>
              </w:rPr>
              <w:t xml:space="preserve"> </w:t>
            </w:r>
            <w:r w:rsidRPr="00260A7D">
              <w:rPr>
                <w:sz w:val="20"/>
                <w:szCs w:val="20"/>
              </w:rPr>
              <w:t xml:space="preserve">nesreče, pri opravljanju policijskih, reševalnih, humanitarnih, oskrbovalnih, izvidniških in drugih nalog, pomembnih za zaščito, reševanje in pomoč ob </w:t>
            </w:r>
            <w:r>
              <w:rPr>
                <w:sz w:val="20"/>
                <w:szCs w:val="20"/>
              </w:rPr>
              <w:t>nesreči</w:t>
            </w:r>
            <w:r w:rsidRPr="00260A7D">
              <w:rPr>
                <w:sz w:val="20"/>
                <w:szCs w:val="20"/>
              </w:rPr>
              <w:t xml:space="preserve">, </w:t>
            </w:r>
          </w:p>
          <w:p w14:paraId="1D305FD2" w14:textId="77777777" w:rsidR="001709A1" w:rsidRPr="00260A7D" w:rsidRDefault="001709A1" w:rsidP="004A1A8D">
            <w:pPr>
              <w:pStyle w:val="Default"/>
              <w:spacing w:after="37"/>
              <w:jc w:val="both"/>
              <w:rPr>
                <w:sz w:val="20"/>
                <w:szCs w:val="20"/>
              </w:rPr>
            </w:pPr>
            <w:r w:rsidRPr="00260A7D">
              <w:rPr>
                <w:sz w:val="20"/>
                <w:szCs w:val="20"/>
              </w:rPr>
              <w:t xml:space="preserve">izvaja zakonsko določene naloge in nudi pomoč pri izvajanju določenih ukrepov, ki jih odredijo pristojne inštitucije (prepoved oziroma omejitev gibanja prebivalstva na neposredno ogroženih območjih) </w:t>
            </w:r>
          </w:p>
          <w:p w14:paraId="63D8CEFB" w14:textId="77777777" w:rsidR="001709A1" w:rsidRPr="00260A7D" w:rsidRDefault="001709A1" w:rsidP="004A1A8D">
            <w:pPr>
              <w:pStyle w:val="Default"/>
              <w:spacing w:after="37"/>
              <w:jc w:val="both"/>
              <w:rPr>
                <w:sz w:val="20"/>
                <w:szCs w:val="20"/>
              </w:rPr>
            </w:pPr>
            <w:r w:rsidRPr="00260A7D">
              <w:rPr>
                <w:sz w:val="20"/>
                <w:szCs w:val="20"/>
              </w:rPr>
              <w:t xml:space="preserve">sodeluje pri identifikaciji oseb, </w:t>
            </w:r>
          </w:p>
          <w:p w14:paraId="0F896F45" w14:textId="77777777" w:rsidR="001709A1" w:rsidRPr="00260A7D" w:rsidRDefault="001709A1" w:rsidP="004A1A8D">
            <w:pPr>
              <w:pStyle w:val="Default"/>
              <w:jc w:val="both"/>
              <w:rPr>
                <w:sz w:val="20"/>
                <w:szCs w:val="20"/>
              </w:rPr>
            </w:pPr>
            <w:r w:rsidRPr="00260A7D">
              <w:rPr>
                <w:sz w:val="20"/>
                <w:szCs w:val="20"/>
              </w:rPr>
              <w:t xml:space="preserve">sodeluje z drugimi organizacijskimi enotami ministrstva in drugimi državnimi organi, še posebej s centri za obveščanje, </w:t>
            </w:r>
          </w:p>
          <w:p w14:paraId="267E55C0" w14:textId="77777777" w:rsidR="001709A1" w:rsidRPr="00260A7D" w:rsidRDefault="001709A1" w:rsidP="004A1A8D">
            <w:pPr>
              <w:pStyle w:val="Default"/>
              <w:spacing w:after="30"/>
              <w:jc w:val="both"/>
              <w:rPr>
                <w:color w:val="auto"/>
                <w:sz w:val="20"/>
                <w:szCs w:val="20"/>
              </w:rPr>
            </w:pPr>
            <w:r w:rsidRPr="00260A7D">
              <w:rPr>
                <w:color w:val="auto"/>
                <w:sz w:val="20"/>
                <w:szCs w:val="20"/>
              </w:rPr>
              <w:t xml:space="preserve">sodeluje s policijami drugih držav, </w:t>
            </w:r>
          </w:p>
          <w:p w14:paraId="57AC7C9E" w14:textId="77777777" w:rsidR="001709A1" w:rsidRPr="00F919B6" w:rsidRDefault="001709A1" w:rsidP="004A1A8D">
            <w:pPr>
              <w:spacing w:line="276" w:lineRule="auto"/>
              <w:jc w:val="both"/>
              <w:rPr>
                <w:rFonts w:ascii="Arial" w:hAnsi="Arial" w:cs="Arial"/>
                <w:sz w:val="20"/>
                <w:szCs w:val="20"/>
              </w:rPr>
            </w:pPr>
            <w:r w:rsidRPr="00E87F21">
              <w:rPr>
                <w:rFonts w:ascii="Arial" w:hAnsi="Arial" w:cs="Arial"/>
                <w:sz w:val="20"/>
                <w:szCs w:val="20"/>
              </w:rPr>
              <w:t xml:space="preserve">ureja zadeve v zvezi z orožjem in prevozi nevarnih snovi, </w:t>
            </w:r>
          </w:p>
          <w:p w14:paraId="0F359963" w14:textId="77777777" w:rsidR="001709A1" w:rsidRDefault="001709A1" w:rsidP="004A1A8D">
            <w:pPr>
              <w:spacing w:line="276" w:lineRule="auto"/>
              <w:jc w:val="both"/>
              <w:rPr>
                <w:rFonts w:ascii="Arial" w:hAnsi="Arial" w:cs="Arial"/>
                <w:sz w:val="20"/>
                <w:szCs w:val="20"/>
              </w:rPr>
            </w:pPr>
            <w:r w:rsidRPr="00E87F21">
              <w:rPr>
                <w:rFonts w:ascii="Arial" w:hAnsi="Arial" w:cs="Arial"/>
                <w:sz w:val="20"/>
                <w:szCs w:val="20"/>
              </w:rPr>
              <w:t>varuje določene osebe, organe, objekte in okoliše,</w:t>
            </w:r>
          </w:p>
          <w:p w14:paraId="164A123B" w14:textId="77777777" w:rsidR="001709A1" w:rsidRPr="00F919B6" w:rsidRDefault="001709A1" w:rsidP="004A1A8D">
            <w:pPr>
              <w:spacing w:line="276" w:lineRule="auto"/>
              <w:jc w:val="both"/>
              <w:rPr>
                <w:rFonts w:ascii="Arial" w:hAnsi="Arial" w:cs="Arial"/>
                <w:sz w:val="20"/>
                <w:szCs w:val="20"/>
              </w:rPr>
            </w:pPr>
            <w:r>
              <w:rPr>
                <w:rFonts w:ascii="Arial" w:hAnsi="Arial" w:cs="Arial"/>
                <w:sz w:val="20"/>
                <w:szCs w:val="20"/>
              </w:rPr>
              <w:t>obvešča javnost o izvedenih nalogah s svojega delovnega področja,</w:t>
            </w:r>
          </w:p>
          <w:p w14:paraId="32AA1BCE" w14:textId="77777777" w:rsidR="001709A1" w:rsidRPr="004A1A8D" w:rsidRDefault="001709A1" w:rsidP="004A1A8D">
            <w:pPr>
              <w:spacing w:line="276" w:lineRule="auto"/>
              <w:jc w:val="both"/>
              <w:rPr>
                <w:rFonts w:ascii="Arial" w:hAnsi="Arial" w:cs="Arial"/>
                <w:sz w:val="20"/>
                <w:szCs w:val="20"/>
              </w:rPr>
            </w:pPr>
            <w:r w:rsidRPr="004A1A8D">
              <w:rPr>
                <w:rFonts w:ascii="Arial" w:hAnsi="Arial" w:cs="Arial"/>
                <w:sz w:val="20"/>
                <w:szCs w:val="20"/>
              </w:rPr>
              <w:t>obvešča MZZ o umrlih tujcih,</w:t>
            </w:r>
          </w:p>
          <w:p w14:paraId="42F9746B" w14:textId="77777777" w:rsidR="001709A1" w:rsidRPr="00260A7D" w:rsidRDefault="001709A1" w:rsidP="004A1A8D">
            <w:pPr>
              <w:pStyle w:val="Default"/>
              <w:spacing w:after="30"/>
              <w:jc w:val="both"/>
              <w:rPr>
                <w:color w:val="auto"/>
                <w:sz w:val="20"/>
                <w:szCs w:val="20"/>
              </w:rPr>
            </w:pPr>
            <w:r w:rsidRPr="00260A7D">
              <w:rPr>
                <w:color w:val="auto"/>
                <w:sz w:val="20"/>
                <w:szCs w:val="20"/>
              </w:rPr>
              <w:t xml:space="preserve">opravlja druge naloge iz svoje pristojnosti, </w:t>
            </w:r>
          </w:p>
          <w:p w14:paraId="4626464D" w14:textId="52B13212" w:rsidR="001709A1" w:rsidRPr="0071448D" w:rsidRDefault="001709A1" w:rsidP="004A1A8D">
            <w:pPr>
              <w:pStyle w:val="Default"/>
              <w:jc w:val="both"/>
              <w:rPr>
                <w:sz w:val="20"/>
                <w:szCs w:val="20"/>
              </w:rPr>
            </w:pPr>
            <w:r w:rsidRPr="00260A7D">
              <w:rPr>
                <w:color w:val="auto"/>
                <w:sz w:val="20"/>
                <w:szCs w:val="20"/>
              </w:rPr>
              <w:t>nastalim razmeram oziroma okoliščinam prilagaja svojo organiziranost, oblike in metode dela ter n</w:t>
            </w:r>
            <w:r>
              <w:rPr>
                <w:color w:val="auto"/>
                <w:sz w:val="20"/>
                <w:szCs w:val="20"/>
              </w:rPr>
              <w:t>ačine delovanja in sodelovanja.</w:t>
            </w:r>
          </w:p>
          <w:p w14:paraId="2CF080BF" w14:textId="4F603FCC"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pristojnosti.</w:t>
            </w:r>
          </w:p>
        </w:tc>
      </w:tr>
      <w:tr w:rsidR="00C06B46" w:rsidRPr="00F919B6" w14:paraId="31033094" w14:textId="77777777" w:rsidTr="000E0F9D">
        <w:tc>
          <w:tcPr>
            <w:tcW w:w="851" w:type="dxa"/>
          </w:tcPr>
          <w:p w14:paraId="75F5B452"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lastRenderedPageBreak/>
              <w:t>2.</w:t>
            </w:r>
          </w:p>
        </w:tc>
        <w:tc>
          <w:tcPr>
            <w:tcW w:w="3502" w:type="dxa"/>
          </w:tcPr>
          <w:p w14:paraId="6E13A393" w14:textId="2DEE8E33"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4</w:t>
            </w:r>
            <w:r w:rsidR="00061509">
              <w:rPr>
                <w:rFonts w:ascii="Arial" w:hAnsi="Arial" w:cs="Arial"/>
                <w:sz w:val="20"/>
                <w:szCs w:val="20"/>
              </w:rPr>
              <w:t>4</w:t>
            </w:r>
            <w:r w:rsidRPr="00E87F21">
              <w:rPr>
                <w:rFonts w:ascii="Arial" w:hAnsi="Arial" w:cs="Arial"/>
                <w:sz w:val="20"/>
                <w:szCs w:val="20"/>
              </w:rPr>
              <w:t xml:space="preserve"> gasilskih enot pooblaščenih za ukrepanje ob nesrečah z nevarnimi snovmi  </w:t>
            </w:r>
          </w:p>
        </w:tc>
        <w:tc>
          <w:tcPr>
            <w:tcW w:w="4407" w:type="dxa"/>
          </w:tcPr>
          <w:p w14:paraId="02772CED" w14:textId="3A7C6487" w:rsidR="00C06B46" w:rsidRPr="00F919B6" w:rsidRDefault="00E87F21" w:rsidP="00C526B4">
            <w:pPr>
              <w:spacing w:line="276" w:lineRule="auto"/>
              <w:jc w:val="both"/>
              <w:rPr>
                <w:rFonts w:ascii="Arial" w:hAnsi="Arial" w:cs="Arial"/>
                <w:sz w:val="20"/>
                <w:szCs w:val="20"/>
              </w:rPr>
            </w:pPr>
            <w:r w:rsidRPr="00E87F21">
              <w:rPr>
                <w:rFonts w:ascii="Arial" w:hAnsi="Arial" w:cs="Arial"/>
                <w:sz w:val="20"/>
                <w:szCs w:val="20"/>
              </w:rPr>
              <w:t xml:space="preserve">izvajanje nalog reševanja ob nesrečah z nevarnimi snovmi, </w:t>
            </w:r>
            <w:r w:rsidR="00C526B4">
              <w:rPr>
                <w:rFonts w:ascii="Arial" w:hAnsi="Arial" w:cs="Arial"/>
                <w:sz w:val="20"/>
                <w:szCs w:val="20"/>
              </w:rPr>
              <w:t xml:space="preserve">dekontaminacije, </w:t>
            </w:r>
            <w:r w:rsidRPr="00E87F21">
              <w:rPr>
                <w:rFonts w:ascii="Arial" w:hAnsi="Arial" w:cs="Arial"/>
                <w:sz w:val="20"/>
                <w:szCs w:val="20"/>
              </w:rPr>
              <w:t xml:space="preserve"> tehničnega reševanja in gašenja požarov na območju, ki je v teritorialni pristojnosti enote oziroma kot pomoč drugi enoti </w:t>
            </w:r>
          </w:p>
        </w:tc>
      </w:tr>
      <w:tr w:rsidR="00C06B46" w:rsidRPr="00F919B6" w14:paraId="26E0E463" w14:textId="77777777" w:rsidTr="000E0F9D">
        <w:tc>
          <w:tcPr>
            <w:tcW w:w="851" w:type="dxa"/>
          </w:tcPr>
          <w:p w14:paraId="626B653F"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3.</w:t>
            </w:r>
          </w:p>
        </w:tc>
        <w:tc>
          <w:tcPr>
            <w:tcW w:w="3502" w:type="dxa"/>
          </w:tcPr>
          <w:p w14:paraId="4D181DAB"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služba nujne medicinske pomoči</w:t>
            </w:r>
          </w:p>
        </w:tc>
        <w:tc>
          <w:tcPr>
            <w:tcW w:w="4407" w:type="dxa"/>
          </w:tcPr>
          <w:p w14:paraId="313705A9"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nudenje nujne medicinske pomoči, prevoz v bolnišnično oskrbo</w:t>
            </w:r>
          </w:p>
        </w:tc>
      </w:tr>
      <w:tr w:rsidR="00267129" w:rsidRPr="00F919B6" w14:paraId="7DCFAC06" w14:textId="77777777" w:rsidTr="000E0F9D">
        <w:tc>
          <w:tcPr>
            <w:tcW w:w="851" w:type="dxa"/>
          </w:tcPr>
          <w:p w14:paraId="3CB7F75A" w14:textId="51296CB4" w:rsidR="00267129" w:rsidRPr="00F919B6" w:rsidRDefault="00267129" w:rsidP="00267129">
            <w:pPr>
              <w:spacing w:line="276" w:lineRule="auto"/>
              <w:jc w:val="both"/>
              <w:rPr>
                <w:rFonts w:ascii="Arial" w:hAnsi="Arial" w:cs="Arial"/>
                <w:sz w:val="20"/>
                <w:szCs w:val="20"/>
              </w:rPr>
            </w:pPr>
            <w:r>
              <w:rPr>
                <w:rFonts w:ascii="Arial" w:hAnsi="Arial" w:cs="Arial"/>
                <w:sz w:val="20"/>
                <w:szCs w:val="20"/>
              </w:rPr>
              <w:t>4</w:t>
            </w:r>
            <w:r w:rsidRPr="00E87F21">
              <w:rPr>
                <w:rFonts w:ascii="Arial" w:hAnsi="Arial" w:cs="Arial"/>
                <w:sz w:val="20"/>
                <w:szCs w:val="20"/>
              </w:rPr>
              <w:t>.</w:t>
            </w:r>
          </w:p>
        </w:tc>
        <w:tc>
          <w:tcPr>
            <w:tcW w:w="3502" w:type="dxa"/>
          </w:tcPr>
          <w:p w14:paraId="7898FFFF" w14:textId="77777777" w:rsidR="00267129" w:rsidRPr="00F919B6" w:rsidRDefault="00267129" w:rsidP="00267129">
            <w:pPr>
              <w:spacing w:line="276" w:lineRule="auto"/>
              <w:jc w:val="both"/>
              <w:rPr>
                <w:rFonts w:ascii="Arial" w:hAnsi="Arial" w:cs="Arial"/>
                <w:sz w:val="20"/>
                <w:szCs w:val="20"/>
              </w:rPr>
            </w:pPr>
            <w:r w:rsidRPr="00E87F21">
              <w:rPr>
                <w:rFonts w:ascii="Arial" w:hAnsi="Arial" w:cs="Arial"/>
                <w:sz w:val="20"/>
                <w:szCs w:val="20"/>
              </w:rPr>
              <w:t>URSJV</w:t>
            </w:r>
          </w:p>
        </w:tc>
        <w:tc>
          <w:tcPr>
            <w:tcW w:w="4407" w:type="dxa"/>
          </w:tcPr>
          <w:p w14:paraId="20A1E4B5" w14:textId="01B35A9D" w:rsidR="00267129" w:rsidRPr="00F919B6" w:rsidRDefault="00267129" w:rsidP="00267129">
            <w:pPr>
              <w:spacing w:line="276" w:lineRule="auto"/>
              <w:jc w:val="both"/>
              <w:rPr>
                <w:rFonts w:ascii="Arial" w:hAnsi="Arial" w:cs="Arial"/>
                <w:sz w:val="20"/>
                <w:szCs w:val="20"/>
              </w:rPr>
            </w:pPr>
            <w:r w:rsidRPr="00E87F21">
              <w:rPr>
                <w:rFonts w:ascii="Arial" w:hAnsi="Arial" w:cs="Arial"/>
                <w:sz w:val="20"/>
                <w:szCs w:val="20"/>
              </w:rPr>
              <w:t xml:space="preserve">strokovna </w:t>
            </w:r>
            <w:r>
              <w:rPr>
                <w:rFonts w:ascii="Arial" w:hAnsi="Arial" w:cs="Arial"/>
                <w:sz w:val="20"/>
                <w:szCs w:val="20"/>
              </w:rPr>
              <w:t>podpora poveljniku in Štabu CZ RS v primeru jedrske ali radiološke nesreče, vodenje izrednega monitoringa radioaktivnosti</w:t>
            </w:r>
          </w:p>
        </w:tc>
      </w:tr>
      <w:tr w:rsidR="00267129" w:rsidRPr="00F919B6" w14:paraId="74C73E43" w14:textId="77777777" w:rsidTr="000E0F9D">
        <w:tc>
          <w:tcPr>
            <w:tcW w:w="851" w:type="dxa"/>
          </w:tcPr>
          <w:p w14:paraId="23074BD5" w14:textId="58A7EDEF" w:rsidR="00267129" w:rsidRPr="00F919B6" w:rsidRDefault="00267129" w:rsidP="00267129">
            <w:pPr>
              <w:spacing w:line="276" w:lineRule="auto"/>
              <w:jc w:val="both"/>
              <w:rPr>
                <w:rFonts w:ascii="Arial" w:hAnsi="Arial" w:cs="Arial"/>
                <w:sz w:val="20"/>
                <w:szCs w:val="20"/>
              </w:rPr>
            </w:pPr>
            <w:r>
              <w:rPr>
                <w:rFonts w:ascii="Arial" w:hAnsi="Arial" w:cs="Arial"/>
                <w:sz w:val="20"/>
                <w:szCs w:val="20"/>
              </w:rPr>
              <w:t>5</w:t>
            </w:r>
            <w:r w:rsidRPr="00E87F21">
              <w:rPr>
                <w:rFonts w:ascii="Arial" w:hAnsi="Arial" w:cs="Arial"/>
                <w:sz w:val="20"/>
                <w:szCs w:val="20"/>
              </w:rPr>
              <w:t>.</w:t>
            </w:r>
          </w:p>
        </w:tc>
        <w:tc>
          <w:tcPr>
            <w:tcW w:w="3502" w:type="dxa"/>
          </w:tcPr>
          <w:p w14:paraId="69F4E259" w14:textId="7715A7B2" w:rsidR="00267129" w:rsidRPr="00F919B6" w:rsidRDefault="00267129" w:rsidP="00267129">
            <w:pPr>
              <w:spacing w:line="276" w:lineRule="auto"/>
              <w:jc w:val="both"/>
              <w:rPr>
                <w:rFonts w:ascii="Arial" w:hAnsi="Arial" w:cs="Arial"/>
                <w:sz w:val="20"/>
                <w:szCs w:val="20"/>
              </w:rPr>
            </w:pPr>
            <w:r w:rsidRPr="00E87F21">
              <w:rPr>
                <w:rFonts w:ascii="Arial" w:hAnsi="Arial" w:cs="Arial"/>
                <w:sz w:val="20"/>
                <w:szCs w:val="20"/>
              </w:rPr>
              <w:t>Klinika za nuklearno medicino</w:t>
            </w:r>
            <w:r>
              <w:rPr>
                <w:rFonts w:ascii="Arial" w:hAnsi="Arial" w:cs="Arial"/>
                <w:sz w:val="20"/>
                <w:szCs w:val="20"/>
              </w:rPr>
              <w:t>, UKC Ljubljana</w:t>
            </w:r>
          </w:p>
        </w:tc>
        <w:tc>
          <w:tcPr>
            <w:tcW w:w="4407" w:type="dxa"/>
          </w:tcPr>
          <w:p w14:paraId="729C6478" w14:textId="3D5FCCCF" w:rsidR="00267129" w:rsidRPr="00F919B6" w:rsidRDefault="00267129" w:rsidP="00267129">
            <w:pPr>
              <w:spacing w:line="276" w:lineRule="auto"/>
              <w:jc w:val="both"/>
              <w:rPr>
                <w:rFonts w:ascii="Arial" w:hAnsi="Arial" w:cs="Arial"/>
                <w:sz w:val="20"/>
                <w:szCs w:val="20"/>
              </w:rPr>
            </w:pPr>
            <w:r>
              <w:rPr>
                <w:rFonts w:ascii="Arial" w:hAnsi="Arial" w:cs="Arial"/>
                <w:sz w:val="20"/>
                <w:szCs w:val="20"/>
              </w:rPr>
              <w:t xml:space="preserve">zdravstvena </w:t>
            </w:r>
            <w:r w:rsidRPr="00E87F21">
              <w:rPr>
                <w:rFonts w:ascii="Arial" w:hAnsi="Arial" w:cs="Arial"/>
                <w:sz w:val="20"/>
                <w:szCs w:val="20"/>
              </w:rPr>
              <w:t>oskrba radiološko kontaminiranih oseb.</w:t>
            </w:r>
          </w:p>
        </w:tc>
      </w:tr>
      <w:tr w:rsidR="00267129" w:rsidRPr="00F919B6" w14:paraId="0A3565FF" w14:textId="77777777" w:rsidTr="000E0F9D">
        <w:tc>
          <w:tcPr>
            <w:tcW w:w="851" w:type="dxa"/>
          </w:tcPr>
          <w:p w14:paraId="1AAC751F" w14:textId="1F40E9A8" w:rsidR="00267129" w:rsidRPr="00F919B6" w:rsidRDefault="00267129" w:rsidP="00267129">
            <w:pPr>
              <w:spacing w:line="276" w:lineRule="auto"/>
              <w:jc w:val="both"/>
              <w:rPr>
                <w:rFonts w:ascii="Arial" w:hAnsi="Arial" w:cs="Arial"/>
                <w:sz w:val="20"/>
                <w:szCs w:val="20"/>
              </w:rPr>
            </w:pPr>
            <w:r>
              <w:rPr>
                <w:rFonts w:ascii="Arial" w:hAnsi="Arial" w:cs="Arial"/>
                <w:sz w:val="20"/>
                <w:szCs w:val="20"/>
              </w:rPr>
              <w:t>6</w:t>
            </w:r>
            <w:r w:rsidRPr="00E87F21">
              <w:rPr>
                <w:rFonts w:ascii="Arial" w:hAnsi="Arial" w:cs="Arial"/>
                <w:sz w:val="20"/>
                <w:szCs w:val="20"/>
              </w:rPr>
              <w:t>.</w:t>
            </w:r>
          </w:p>
        </w:tc>
        <w:tc>
          <w:tcPr>
            <w:tcW w:w="3502" w:type="dxa"/>
          </w:tcPr>
          <w:p w14:paraId="6515E593" w14:textId="18509E50" w:rsidR="00267129" w:rsidRPr="00F919B6" w:rsidRDefault="00267129" w:rsidP="00267129">
            <w:pPr>
              <w:spacing w:line="276" w:lineRule="auto"/>
              <w:jc w:val="both"/>
              <w:rPr>
                <w:rFonts w:ascii="Arial" w:hAnsi="Arial" w:cs="Arial"/>
                <w:sz w:val="20"/>
                <w:szCs w:val="20"/>
              </w:rPr>
            </w:pPr>
            <w:r>
              <w:rPr>
                <w:rFonts w:ascii="Arial" w:hAnsi="Arial" w:cs="Arial"/>
                <w:sz w:val="20"/>
                <w:szCs w:val="20"/>
              </w:rPr>
              <w:t>15. polk vojaškega letalstva, 151 helikopterska eskadrilja</w:t>
            </w:r>
          </w:p>
        </w:tc>
        <w:tc>
          <w:tcPr>
            <w:tcW w:w="4407" w:type="dxa"/>
          </w:tcPr>
          <w:p w14:paraId="141524E7" w14:textId="77777777" w:rsidR="00267129" w:rsidRPr="00F919B6" w:rsidRDefault="00267129" w:rsidP="00267129">
            <w:pPr>
              <w:spacing w:line="276" w:lineRule="auto"/>
              <w:jc w:val="both"/>
              <w:rPr>
                <w:rFonts w:ascii="Arial" w:hAnsi="Arial" w:cs="Arial"/>
                <w:sz w:val="20"/>
                <w:szCs w:val="20"/>
              </w:rPr>
            </w:pPr>
            <w:r w:rsidRPr="00E87F21">
              <w:rPr>
                <w:rFonts w:ascii="Arial" w:hAnsi="Arial" w:cs="Arial"/>
                <w:sz w:val="20"/>
                <w:szCs w:val="20"/>
              </w:rPr>
              <w:t>helikopterski prevozi poškodovanih, nujna medicinska pomoč s podporo helikopterjev, za reševanje iz višin ...</w:t>
            </w:r>
          </w:p>
        </w:tc>
      </w:tr>
    </w:tbl>
    <w:p w14:paraId="3D96A454" w14:textId="77777777" w:rsidR="00C06B46" w:rsidRPr="00F919B6" w:rsidRDefault="00C06B46" w:rsidP="00E873FA">
      <w:pPr>
        <w:spacing w:line="276" w:lineRule="auto"/>
        <w:jc w:val="both"/>
        <w:rPr>
          <w:rFonts w:ascii="Arial" w:hAnsi="Arial" w:cs="Arial"/>
          <w:sz w:val="20"/>
          <w:szCs w:val="20"/>
        </w:rPr>
      </w:pPr>
    </w:p>
    <w:p w14:paraId="1B27F789" w14:textId="77777777" w:rsidR="002E4382" w:rsidRPr="00F919B6" w:rsidRDefault="002E4382" w:rsidP="00E873FA">
      <w:pPr>
        <w:spacing w:line="276" w:lineRule="auto"/>
        <w:jc w:val="both"/>
        <w:rPr>
          <w:rFonts w:ascii="Arial" w:hAnsi="Arial" w:cs="Arial"/>
          <w:sz w:val="20"/>
          <w:szCs w:val="20"/>
        </w:rPr>
      </w:pPr>
    </w:p>
    <w:p w14:paraId="3E995393" w14:textId="77777777" w:rsidR="002E4382" w:rsidRPr="004A1A8D" w:rsidRDefault="002E4382" w:rsidP="00E873FA">
      <w:pPr>
        <w:pStyle w:val="DP-skupnaP"/>
        <w:pBdr>
          <w:top w:val="single" w:sz="4" w:space="1" w:color="auto"/>
          <w:left w:val="single" w:sz="4" w:space="4" w:color="auto"/>
          <w:bottom w:val="single" w:sz="4" w:space="1" w:color="auto"/>
          <w:right w:val="single" w:sz="4" w:space="19" w:color="auto"/>
        </w:pBdr>
        <w:spacing w:before="0" w:after="0" w:line="276" w:lineRule="auto"/>
        <w:ind w:left="851" w:hanging="737"/>
        <w:jc w:val="both"/>
        <w:rPr>
          <w:color w:val="auto"/>
          <w:szCs w:val="22"/>
        </w:rPr>
      </w:pPr>
      <w:r w:rsidRPr="004A1A8D">
        <w:rPr>
          <w:color w:val="auto"/>
          <w:szCs w:val="22"/>
        </w:rPr>
        <w:t>P – 12</w:t>
      </w:r>
      <w:r w:rsidRPr="004A1A8D">
        <w:rPr>
          <w:color w:val="auto"/>
          <w:szCs w:val="22"/>
        </w:rPr>
        <w:tab/>
        <w:t>Pregled gasilskih enot širšega pomena njihovih pooblastil s podatki o poveljnikih in namestnikih poveljnikov</w:t>
      </w:r>
    </w:p>
    <w:p w14:paraId="1948C924" w14:textId="77777777" w:rsidR="00C526B4" w:rsidRDefault="00C526B4" w:rsidP="004A1A8D">
      <w:pPr>
        <w:pStyle w:val="Odstavekseznama"/>
        <w:spacing w:line="276" w:lineRule="auto"/>
        <w:ind w:left="357"/>
        <w:rPr>
          <w:rFonts w:ascii="Arial" w:hAnsi="Arial" w:cs="Arial"/>
          <w:b/>
          <w:sz w:val="20"/>
        </w:rPr>
      </w:pPr>
    </w:p>
    <w:p w14:paraId="25D7F45D" w14:textId="77777777" w:rsidR="008A36FC" w:rsidRDefault="008A36FC" w:rsidP="004A1A8D">
      <w:pPr>
        <w:pStyle w:val="Odstavekseznama"/>
        <w:spacing w:line="276" w:lineRule="auto"/>
        <w:ind w:left="357"/>
        <w:rPr>
          <w:rFonts w:ascii="Arial" w:hAnsi="Arial" w:cs="Arial"/>
          <w:b/>
          <w:sz w:val="20"/>
        </w:rPr>
      </w:pPr>
    </w:p>
    <w:p w14:paraId="68C64828" w14:textId="77777777" w:rsidR="008A36FC" w:rsidRDefault="008A36FC" w:rsidP="004A1A8D">
      <w:pPr>
        <w:pStyle w:val="Odstavekseznama"/>
        <w:spacing w:line="276" w:lineRule="auto"/>
        <w:ind w:left="357"/>
        <w:rPr>
          <w:rFonts w:ascii="Arial" w:hAnsi="Arial" w:cs="Arial"/>
          <w:b/>
          <w:sz w:val="20"/>
        </w:rPr>
      </w:pPr>
    </w:p>
    <w:p w14:paraId="34BB9CAE" w14:textId="77777777" w:rsidR="00C526B4" w:rsidRPr="004A1A8D" w:rsidRDefault="00C526B4" w:rsidP="00C526B4">
      <w:pPr>
        <w:pStyle w:val="Odstavekseznama"/>
        <w:numPr>
          <w:ilvl w:val="0"/>
          <w:numId w:val="24"/>
        </w:numPr>
        <w:spacing w:line="276" w:lineRule="auto"/>
        <w:ind w:left="357" w:hanging="357"/>
        <w:rPr>
          <w:rFonts w:ascii="Arial" w:hAnsi="Arial" w:cs="Arial"/>
          <w:b/>
          <w:sz w:val="22"/>
          <w:szCs w:val="22"/>
        </w:rPr>
      </w:pPr>
      <w:r w:rsidRPr="004A1A8D">
        <w:rPr>
          <w:rFonts w:ascii="Arial" w:hAnsi="Arial" w:cs="Arial"/>
          <w:b/>
          <w:sz w:val="22"/>
          <w:szCs w:val="22"/>
        </w:rPr>
        <w:lastRenderedPageBreak/>
        <w:t>Enote in službe, ki se na osnovi aktiviranja odzivajo najkasneje v 60 minutah</w:t>
      </w:r>
    </w:p>
    <w:p w14:paraId="1C768319" w14:textId="77777777" w:rsidR="00C526B4" w:rsidRDefault="00C526B4" w:rsidP="00C526B4">
      <w:pPr>
        <w:spacing w:line="276" w:lineRule="auto"/>
        <w:jc w:val="both"/>
        <w:rPr>
          <w:rFonts w:ascii="Arial" w:hAnsi="Arial" w:cs="Arial"/>
          <w:sz w:val="20"/>
          <w:szCs w:val="20"/>
        </w:rPr>
      </w:pPr>
    </w:p>
    <w:tbl>
      <w:tblPr>
        <w:tblW w:w="8760" w:type="dxa"/>
        <w:tblInd w:w="-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02"/>
        <w:gridCol w:w="4407"/>
      </w:tblGrid>
      <w:tr w:rsidR="00C526B4" w:rsidRPr="0093138C" w14:paraId="5EC4FE45" w14:textId="77777777" w:rsidTr="00784169">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01F4A" w14:textId="77777777" w:rsidR="00C526B4" w:rsidRPr="0093138C" w:rsidRDefault="00C526B4" w:rsidP="00784169">
            <w:pPr>
              <w:spacing w:line="276" w:lineRule="auto"/>
              <w:jc w:val="both"/>
              <w:rPr>
                <w:rFonts w:ascii="Arial" w:hAnsi="Arial" w:cs="Arial"/>
                <w:sz w:val="20"/>
                <w:szCs w:val="20"/>
              </w:rPr>
            </w:pPr>
            <w:proofErr w:type="spellStart"/>
            <w:r w:rsidRPr="0093138C">
              <w:rPr>
                <w:rFonts w:ascii="Arial" w:hAnsi="Arial" w:cs="Arial"/>
                <w:sz w:val="20"/>
                <w:szCs w:val="20"/>
              </w:rPr>
              <w:t>Zap</w:t>
            </w:r>
            <w:proofErr w:type="spellEnd"/>
            <w:r w:rsidRPr="0093138C">
              <w:rPr>
                <w:rFonts w:ascii="Arial" w:hAnsi="Arial" w:cs="Arial"/>
                <w:sz w:val="20"/>
                <w:szCs w:val="20"/>
              </w:rPr>
              <w:t>. št.</w:t>
            </w:r>
          </w:p>
        </w:tc>
        <w:tc>
          <w:tcPr>
            <w:tcW w:w="3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D1F1D"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Ime enote, službe</w:t>
            </w:r>
          </w:p>
        </w:tc>
        <w:tc>
          <w:tcPr>
            <w:tcW w:w="4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F9573" w14:textId="77777777" w:rsidR="00C526B4" w:rsidRPr="0093138C" w:rsidRDefault="00C526B4" w:rsidP="00784169">
            <w:pPr>
              <w:spacing w:line="276" w:lineRule="auto"/>
              <w:jc w:val="both"/>
            </w:pPr>
            <w:r w:rsidRPr="0093138C">
              <w:t xml:space="preserve">Naloga </w:t>
            </w:r>
          </w:p>
        </w:tc>
      </w:tr>
      <w:tr w:rsidR="00C526B4" w:rsidRPr="0093138C" w14:paraId="5296D234" w14:textId="77777777" w:rsidTr="00784169">
        <w:tc>
          <w:tcPr>
            <w:tcW w:w="851" w:type="dxa"/>
          </w:tcPr>
          <w:p w14:paraId="465B7E53"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1.</w:t>
            </w:r>
          </w:p>
        </w:tc>
        <w:tc>
          <w:tcPr>
            <w:tcW w:w="3502" w:type="dxa"/>
          </w:tcPr>
          <w:p w14:paraId="3F0A0726"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ELME IJS</w:t>
            </w:r>
          </w:p>
        </w:tc>
        <w:tc>
          <w:tcPr>
            <w:tcW w:w="4407" w:type="dxa"/>
          </w:tcPr>
          <w:p w14:paraId="7EC12434" w14:textId="77777777" w:rsidR="00C526B4" w:rsidRPr="0093138C" w:rsidRDefault="00C526B4" w:rsidP="00784169">
            <w:pPr>
              <w:spacing w:line="276" w:lineRule="auto"/>
              <w:jc w:val="both"/>
              <w:rPr>
                <w:rFonts w:ascii="Arial" w:hAnsi="Arial" w:cs="Arial"/>
                <w:sz w:val="20"/>
                <w:szCs w:val="20"/>
              </w:rPr>
            </w:pPr>
            <w:proofErr w:type="spellStart"/>
            <w:r w:rsidRPr="0093138C">
              <w:rPr>
                <w:rFonts w:ascii="Arial" w:hAnsi="Arial" w:cs="Arial"/>
                <w:sz w:val="20"/>
                <w:szCs w:val="20"/>
              </w:rPr>
              <w:t>vzorčevanje</w:t>
            </w:r>
            <w:proofErr w:type="spellEnd"/>
            <w:r w:rsidRPr="0093138C">
              <w:rPr>
                <w:rFonts w:ascii="Arial" w:hAnsi="Arial" w:cs="Arial"/>
                <w:sz w:val="20"/>
                <w:szCs w:val="20"/>
              </w:rPr>
              <w:t>, detekcija, identifikacija in kvantifikacija kemijskih in radioloških snovi v okolju, izvedba radiološkega monitoringa</w:t>
            </w:r>
          </w:p>
        </w:tc>
      </w:tr>
      <w:tr w:rsidR="00C526B4" w:rsidRPr="0093138C" w14:paraId="7F8475C4" w14:textId="77777777" w:rsidTr="00784169">
        <w:tc>
          <w:tcPr>
            <w:tcW w:w="851" w:type="dxa"/>
          </w:tcPr>
          <w:p w14:paraId="7F0B03B5"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2.</w:t>
            </w:r>
          </w:p>
        </w:tc>
        <w:tc>
          <w:tcPr>
            <w:tcW w:w="3502" w:type="dxa"/>
          </w:tcPr>
          <w:p w14:paraId="649A2964"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Zavod za varstvo pri delu Ljubljana</w:t>
            </w:r>
          </w:p>
        </w:tc>
        <w:tc>
          <w:tcPr>
            <w:tcW w:w="4407" w:type="dxa"/>
          </w:tcPr>
          <w:p w14:paraId="0932DE3D"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 xml:space="preserve">meritve in analize radioloških, kemijskih in bioloških agensov, identifikacija nevarnih snovi, kemikalij </w:t>
            </w:r>
          </w:p>
        </w:tc>
      </w:tr>
      <w:tr w:rsidR="00C526B4" w:rsidRPr="0093138C" w14:paraId="0E3989EC" w14:textId="77777777" w:rsidTr="00784169">
        <w:tc>
          <w:tcPr>
            <w:tcW w:w="851" w:type="dxa"/>
          </w:tcPr>
          <w:p w14:paraId="17A6D578"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3.</w:t>
            </w:r>
          </w:p>
        </w:tc>
        <w:tc>
          <w:tcPr>
            <w:tcW w:w="3502" w:type="dxa"/>
          </w:tcPr>
          <w:p w14:paraId="76581A68"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MEEL v Nacionalnem laboratoriju za zdravje, okolje in hrano</w:t>
            </w:r>
          </w:p>
        </w:tc>
        <w:tc>
          <w:tcPr>
            <w:tcW w:w="4407" w:type="dxa"/>
          </w:tcPr>
          <w:p w14:paraId="2CFA025E"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opravljanje terenskih kemijskih in bioloških meritev, detekcija in identifikacija kemijskih, bioloških in drugih virov ogrožanja</w:t>
            </w:r>
          </w:p>
        </w:tc>
      </w:tr>
      <w:tr w:rsidR="00C526B4" w:rsidRPr="0093138C" w14:paraId="5204CF51" w14:textId="77777777" w:rsidTr="00784169">
        <w:tc>
          <w:tcPr>
            <w:tcW w:w="851" w:type="dxa"/>
          </w:tcPr>
          <w:p w14:paraId="506CD7EF"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4.</w:t>
            </w:r>
          </w:p>
        </w:tc>
        <w:tc>
          <w:tcPr>
            <w:tcW w:w="3502" w:type="dxa"/>
          </w:tcPr>
          <w:p w14:paraId="7AA4C450"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 xml:space="preserve">Inštitut za mikrobiologijo in imunologijo pri Medicinski fakulteti </w:t>
            </w:r>
          </w:p>
        </w:tc>
        <w:tc>
          <w:tcPr>
            <w:tcW w:w="4407" w:type="dxa"/>
          </w:tcPr>
          <w:p w14:paraId="1E0C1EC3"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 xml:space="preserve">vzorčenje in diagnostika nalezljivih bolezni  </w:t>
            </w:r>
          </w:p>
        </w:tc>
      </w:tr>
      <w:tr w:rsidR="00C526B4" w:rsidRPr="0093138C" w14:paraId="0860F312" w14:textId="77777777" w:rsidTr="00784169">
        <w:tc>
          <w:tcPr>
            <w:tcW w:w="851" w:type="dxa"/>
            <w:tcBorders>
              <w:top w:val="single" w:sz="4" w:space="0" w:color="auto"/>
              <w:left w:val="single" w:sz="4" w:space="0" w:color="auto"/>
              <w:bottom w:val="single" w:sz="4" w:space="0" w:color="auto"/>
              <w:right w:val="single" w:sz="4" w:space="0" w:color="auto"/>
            </w:tcBorders>
          </w:tcPr>
          <w:p w14:paraId="1D924446"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5.</w:t>
            </w:r>
          </w:p>
        </w:tc>
        <w:tc>
          <w:tcPr>
            <w:tcW w:w="3502" w:type="dxa"/>
            <w:tcBorders>
              <w:top w:val="single" w:sz="4" w:space="0" w:color="auto"/>
              <w:left w:val="single" w:sz="4" w:space="0" w:color="auto"/>
              <w:bottom w:val="single" w:sz="4" w:space="0" w:color="auto"/>
              <w:right w:val="single" w:sz="4" w:space="0" w:color="auto"/>
            </w:tcBorders>
          </w:tcPr>
          <w:p w14:paraId="0F51EFD9"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sistem nadzora zdravja živali , krme in živil živalskega izvora (Veterinarski inštitut pri Veterinarski fakulteti, inšpektorat, UVHVVR )</w:t>
            </w:r>
          </w:p>
        </w:tc>
        <w:tc>
          <w:tcPr>
            <w:tcW w:w="4407" w:type="dxa"/>
            <w:tcBorders>
              <w:top w:val="single" w:sz="4" w:space="0" w:color="auto"/>
              <w:left w:val="single" w:sz="4" w:space="0" w:color="auto"/>
              <w:bottom w:val="single" w:sz="4" w:space="0" w:color="auto"/>
              <w:right w:val="single" w:sz="4" w:space="0" w:color="auto"/>
            </w:tcBorders>
          </w:tcPr>
          <w:p w14:paraId="556B1712"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detekcija in identifikacija bioloških virov ogrožanja, izvaja analizo vzorcev na prisotnost povzročiteljev kužnih bolezni, ki so nevarne živalim in ljudem (zoonoze)</w:t>
            </w:r>
          </w:p>
        </w:tc>
      </w:tr>
      <w:tr w:rsidR="00C526B4" w:rsidRPr="0093138C" w14:paraId="332C7974" w14:textId="77777777" w:rsidTr="00784169">
        <w:tc>
          <w:tcPr>
            <w:tcW w:w="851" w:type="dxa"/>
            <w:tcBorders>
              <w:top w:val="single" w:sz="4" w:space="0" w:color="auto"/>
              <w:left w:val="single" w:sz="4" w:space="0" w:color="auto"/>
              <w:bottom w:val="single" w:sz="4" w:space="0" w:color="auto"/>
              <w:right w:val="single" w:sz="4" w:space="0" w:color="auto"/>
            </w:tcBorders>
          </w:tcPr>
          <w:p w14:paraId="0A59B1BD"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6.</w:t>
            </w:r>
          </w:p>
        </w:tc>
        <w:tc>
          <w:tcPr>
            <w:tcW w:w="3502" w:type="dxa"/>
            <w:tcBorders>
              <w:top w:val="single" w:sz="4" w:space="0" w:color="auto"/>
              <w:left w:val="single" w:sz="4" w:space="0" w:color="auto"/>
              <w:bottom w:val="single" w:sz="4" w:space="0" w:color="auto"/>
              <w:right w:val="single" w:sz="4" w:space="0" w:color="auto"/>
            </w:tcBorders>
          </w:tcPr>
          <w:p w14:paraId="2E045BFB"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sistem fitosanitarne službe (Nacionalni inštitut za biologijo Ljubljana, inšpektorat UVHVVR).</w:t>
            </w:r>
          </w:p>
        </w:tc>
        <w:tc>
          <w:tcPr>
            <w:tcW w:w="4407" w:type="dxa"/>
            <w:tcBorders>
              <w:top w:val="single" w:sz="4" w:space="0" w:color="auto"/>
              <w:left w:val="single" w:sz="4" w:space="0" w:color="auto"/>
              <w:bottom w:val="single" w:sz="4" w:space="0" w:color="auto"/>
              <w:right w:val="single" w:sz="4" w:space="0" w:color="auto"/>
            </w:tcBorders>
          </w:tcPr>
          <w:p w14:paraId="78496820" w14:textId="77777777" w:rsidR="00C526B4" w:rsidRPr="0093138C" w:rsidRDefault="00C526B4" w:rsidP="00784169">
            <w:pPr>
              <w:spacing w:line="276" w:lineRule="auto"/>
              <w:jc w:val="both"/>
              <w:rPr>
                <w:rFonts w:ascii="Arial" w:hAnsi="Arial" w:cs="Arial"/>
                <w:sz w:val="20"/>
                <w:szCs w:val="20"/>
              </w:rPr>
            </w:pPr>
            <w:r w:rsidRPr="0093138C">
              <w:rPr>
                <w:rFonts w:ascii="Arial" w:hAnsi="Arial" w:cs="Arial"/>
                <w:sz w:val="20"/>
                <w:szCs w:val="20"/>
              </w:rPr>
              <w:t xml:space="preserve">nadzor nad določenimi povzročitelji rastlinskih bolezni, izvajanje laboratorijskih testiranj rastlinskih povzročiteljev bolezni, izvajanje toksikoloških testov in detekcija toksinov v vodi, zemlji in živilih, Nacionalni inštitut za biologijo </w:t>
            </w:r>
          </w:p>
        </w:tc>
      </w:tr>
    </w:tbl>
    <w:p w14:paraId="4C3C2B49" w14:textId="77777777" w:rsidR="00C526B4" w:rsidRDefault="00C526B4" w:rsidP="00C526B4">
      <w:pPr>
        <w:spacing w:line="276" w:lineRule="auto"/>
        <w:jc w:val="both"/>
        <w:rPr>
          <w:rFonts w:ascii="Arial" w:hAnsi="Arial" w:cs="Arial"/>
          <w:sz w:val="20"/>
          <w:szCs w:val="20"/>
        </w:rPr>
      </w:pPr>
    </w:p>
    <w:p w14:paraId="5A1916C2" w14:textId="12FF12F9" w:rsidR="00C06B46" w:rsidRPr="004A1A8D" w:rsidRDefault="00E87F21" w:rsidP="00E873FA">
      <w:pPr>
        <w:pStyle w:val="Odstavekseznama"/>
        <w:numPr>
          <w:ilvl w:val="0"/>
          <w:numId w:val="24"/>
        </w:numPr>
        <w:spacing w:line="276" w:lineRule="auto"/>
        <w:ind w:left="357" w:hanging="357"/>
        <w:rPr>
          <w:rFonts w:ascii="Arial" w:hAnsi="Arial" w:cs="Arial"/>
          <w:b/>
          <w:sz w:val="22"/>
          <w:szCs w:val="22"/>
        </w:rPr>
      </w:pPr>
      <w:r w:rsidRPr="004A1A8D">
        <w:rPr>
          <w:rFonts w:ascii="Arial" w:hAnsi="Arial" w:cs="Arial"/>
          <w:b/>
          <w:sz w:val="22"/>
          <w:szCs w:val="22"/>
        </w:rPr>
        <w:t xml:space="preserve">Enote in službe, ki se </w:t>
      </w:r>
      <w:r w:rsidR="00C526B4" w:rsidRPr="004A1A8D">
        <w:rPr>
          <w:rFonts w:ascii="Arial" w:hAnsi="Arial" w:cs="Arial"/>
          <w:b/>
          <w:sz w:val="22"/>
          <w:szCs w:val="22"/>
        </w:rPr>
        <w:t>na osnovi aktiviranja odzivajo</w:t>
      </w:r>
      <w:r w:rsidRPr="004A1A8D">
        <w:rPr>
          <w:rFonts w:ascii="Arial" w:hAnsi="Arial" w:cs="Arial"/>
          <w:b/>
          <w:sz w:val="22"/>
          <w:szCs w:val="22"/>
        </w:rPr>
        <w:t xml:space="preserve"> najkasneje v </w:t>
      </w:r>
      <w:r w:rsidR="00C526B4" w:rsidRPr="004A1A8D">
        <w:rPr>
          <w:rFonts w:ascii="Arial" w:hAnsi="Arial" w:cs="Arial"/>
          <w:b/>
          <w:sz w:val="22"/>
          <w:szCs w:val="22"/>
        </w:rPr>
        <w:t>8</w:t>
      </w:r>
      <w:r w:rsidRPr="004A1A8D">
        <w:rPr>
          <w:rFonts w:ascii="Arial" w:hAnsi="Arial" w:cs="Arial"/>
          <w:b/>
          <w:sz w:val="22"/>
          <w:szCs w:val="22"/>
        </w:rPr>
        <w:t xml:space="preserve"> urah</w:t>
      </w:r>
    </w:p>
    <w:p w14:paraId="0F8B007F" w14:textId="77777777" w:rsidR="00C06B46" w:rsidRPr="00F919B6" w:rsidRDefault="00C06B46" w:rsidP="00E873FA">
      <w:pPr>
        <w:spacing w:line="276" w:lineRule="auto"/>
        <w:jc w:val="both"/>
        <w:rPr>
          <w:rFonts w:ascii="Arial" w:hAnsi="Arial" w:cs="Arial"/>
          <w:sz w:val="20"/>
          <w:szCs w:val="20"/>
        </w:rPr>
      </w:pP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15"/>
        <w:gridCol w:w="4394"/>
      </w:tblGrid>
      <w:tr w:rsidR="00C06B46" w:rsidRPr="00F919B6" w14:paraId="699D370D" w14:textId="77777777" w:rsidTr="000E0F9D">
        <w:tc>
          <w:tcPr>
            <w:tcW w:w="851" w:type="dxa"/>
          </w:tcPr>
          <w:p w14:paraId="629ED0D1"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Zap.št.</w:t>
            </w:r>
          </w:p>
        </w:tc>
        <w:tc>
          <w:tcPr>
            <w:tcW w:w="3515" w:type="dxa"/>
          </w:tcPr>
          <w:p w14:paraId="01BDC31D"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Ime enote, službe</w:t>
            </w:r>
          </w:p>
        </w:tc>
        <w:tc>
          <w:tcPr>
            <w:tcW w:w="4394" w:type="dxa"/>
          </w:tcPr>
          <w:p w14:paraId="67F2D333"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Naloga </w:t>
            </w:r>
          </w:p>
        </w:tc>
      </w:tr>
      <w:tr w:rsidR="00C06B46" w:rsidRPr="00F919B6" w14:paraId="4F335BC6" w14:textId="77777777" w:rsidTr="000E0F9D">
        <w:tc>
          <w:tcPr>
            <w:tcW w:w="851" w:type="dxa"/>
          </w:tcPr>
          <w:p w14:paraId="4F55D14D"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1.</w:t>
            </w:r>
          </w:p>
        </w:tc>
        <w:tc>
          <w:tcPr>
            <w:tcW w:w="3515" w:type="dxa"/>
          </w:tcPr>
          <w:p w14:paraId="2A4B602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ostale gasilske enote </w:t>
            </w:r>
          </w:p>
        </w:tc>
        <w:tc>
          <w:tcPr>
            <w:tcW w:w="4394" w:type="dxa"/>
          </w:tcPr>
          <w:p w14:paraId="28B552B9"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tehnično reševanje, gašenje požarov, sodelovanje pri ostalih nalogah zaščite in reševanja </w:t>
            </w:r>
          </w:p>
        </w:tc>
      </w:tr>
      <w:tr w:rsidR="00C06B46" w:rsidRPr="00F919B6" w14:paraId="4A84DA9C" w14:textId="77777777" w:rsidTr="000E0F9D">
        <w:tc>
          <w:tcPr>
            <w:tcW w:w="851" w:type="dxa"/>
          </w:tcPr>
          <w:p w14:paraId="0054893C"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2.</w:t>
            </w:r>
          </w:p>
        </w:tc>
        <w:tc>
          <w:tcPr>
            <w:tcW w:w="3515" w:type="dxa"/>
          </w:tcPr>
          <w:p w14:paraId="46216F28"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regijske enote za RKB </w:t>
            </w:r>
            <w:proofErr w:type="spellStart"/>
            <w:r w:rsidRPr="00E87F21">
              <w:rPr>
                <w:rFonts w:ascii="Arial" w:hAnsi="Arial" w:cs="Arial"/>
                <w:sz w:val="20"/>
                <w:szCs w:val="20"/>
              </w:rPr>
              <w:t>izvidovanje</w:t>
            </w:r>
            <w:proofErr w:type="spellEnd"/>
          </w:p>
        </w:tc>
        <w:tc>
          <w:tcPr>
            <w:tcW w:w="4394" w:type="dxa"/>
          </w:tcPr>
          <w:p w14:paraId="0BB21964"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odkrivanje nevarnih snovi, bojnih strupov, ugotavljanje in označevanje meja kontaminiranih območij, jemanje vzorcev za analize in preiskave</w:t>
            </w:r>
          </w:p>
        </w:tc>
      </w:tr>
      <w:tr w:rsidR="00C526B4" w:rsidRPr="00CB0BEE" w14:paraId="5AF61A1E" w14:textId="77777777" w:rsidTr="00C526B4">
        <w:tc>
          <w:tcPr>
            <w:tcW w:w="851" w:type="dxa"/>
            <w:tcBorders>
              <w:top w:val="single" w:sz="4" w:space="0" w:color="auto"/>
              <w:left w:val="single" w:sz="4" w:space="0" w:color="auto"/>
              <w:bottom w:val="single" w:sz="4" w:space="0" w:color="auto"/>
              <w:right w:val="single" w:sz="4" w:space="0" w:color="auto"/>
            </w:tcBorders>
          </w:tcPr>
          <w:p w14:paraId="6EB8F17E" w14:textId="5E878863" w:rsidR="00C526B4" w:rsidRPr="004A1A8D" w:rsidRDefault="00C526B4"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3.</w:t>
            </w:r>
          </w:p>
        </w:tc>
        <w:tc>
          <w:tcPr>
            <w:tcW w:w="3515" w:type="dxa"/>
            <w:tcBorders>
              <w:top w:val="single" w:sz="4" w:space="0" w:color="auto"/>
              <w:left w:val="single" w:sz="4" w:space="0" w:color="auto"/>
              <w:bottom w:val="single" w:sz="4" w:space="0" w:color="auto"/>
              <w:right w:val="single" w:sz="4" w:space="0" w:color="auto"/>
            </w:tcBorders>
          </w:tcPr>
          <w:p w14:paraId="48155B0B" w14:textId="10882512" w:rsidR="00C526B4" w:rsidRPr="00CB0BEE" w:rsidRDefault="00C526B4" w:rsidP="00C526B4">
            <w:pPr>
              <w:spacing w:line="276" w:lineRule="auto"/>
              <w:jc w:val="both"/>
              <w:rPr>
                <w:rFonts w:ascii="Arial" w:hAnsi="Arial" w:cs="Arial"/>
                <w:sz w:val="20"/>
                <w:szCs w:val="20"/>
              </w:rPr>
            </w:pPr>
            <w:r>
              <w:rPr>
                <w:rFonts w:ascii="Arial" w:hAnsi="Arial" w:cs="Arial"/>
                <w:sz w:val="20"/>
                <w:szCs w:val="20"/>
              </w:rPr>
              <w:t>t</w:t>
            </w:r>
            <w:r w:rsidRPr="00CB0BEE">
              <w:rPr>
                <w:rFonts w:ascii="Arial" w:hAnsi="Arial" w:cs="Arial"/>
                <w:sz w:val="20"/>
                <w:szCs w:val="20"/>
              </w:rPr>
              <w:t>ehnično reševalne enote CZ</w:t>
            </w:r>
          </w:p>
        </w:tc>
        <w:tc>
          <w:tcPr>
            <w:tcW w:w="4394" w:type="dxa"/>
            <w:tcBorders>
              <w:top w:val="single" w:sz="4" w:space="0" w:color="auto"/>
              <w:left w:val="single" w:sz="4" w:space="0" w:color="auto"/>
              <w:bottom w:val="single" w:sz="4" w:space="0" w:color="auto"/>
              <w:right w:val="single" w:sz="4" w:space="0" w:color="auto"/>
            </w:tcBorders>
          </w:tcPr>
          <w:p w14:paraId="7652A0F7" w14:textId="77777777" w:rsidR="00C526B4" w:rsidRPr="00CB0BEE" w:rsidRDefault="00C526B4" w:rsidP="00C526B4">
            <w:pPr>
              <w:spacing w:line="276" w:lineRule="auto"/>
              <w:jc w:val="both"/>
              <w:rPr>
                <w:rFonts w:ascii="Arial" w:hAnsi="Arial" w:cs="Arial"/>
                <w:sz w:val="20"/>
                <w:szCs w:val="20"/>
              </w:rPr>
            </w:pPr>
            <w:r w:rsidRPr="00CB0BEE">
              <w:rPr>
                <w:rFonts w:ascii="Arial" w:hAnsi="Arial" w:cs="Arial"/>
                <w:sz w:val="20"/>
                <w:szCs w:val="20"/>
              </w:rPr>
              <w:t>Odkrivanje zasutih v ruševinah, reševanje ljudi in materialnih dobrin iz objektov, ruševin</w:t>
            </w:r>
          </w:p>
        </w:tc>
      </w:tr>
      <w:tr w:rsidR="00C06B46" w:rsidRPr="00F919B6" w14:paraId="3B7CAD41" w14:textId="77777777" w:rsidTr="000E0F9D">
        <w:tc>
          <w:tcPr>
            <w:tcW w:w="851" w:type="dxa"/>
          </w:tcPr>
          <w:p w14:paraId="65C35EDF"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3.</w:t>
            </w:r>
          </w:p>
        </w:tc>
        <w:tc>
          <w:tcPr>
            <w:tcW w:w="3515" w:type="dxa"/>
          </w:tcPr>
          <w:p w14:paraId="131B86CD" w14:textId="58E603AF" w:rsidR="00C06B46" w:rsidRPr="00F919B6" w:rsidRDefault="00AD17A1" w:rsidP="00E873FA">
            <w:pPr>
              <w:spacing w:line="276" w:lineRule="auto"/>
              <w:jc w:val="both"/>
              <w:rPr>
                <w:rFonts w:ascii="Arial" w:hAnsi="Arial" w:cs="Arial"/>
                <w:sz w:val="20"/>
                <w:szCs w:val="20"/>
              </w:rPr>
            </w:pPr>
            <w:r w:rsidRPr="00345158">
              <w:rPr>
                <w:rFonts w:ascii="Arial" w:hAnsi="Arial" w:cs="Arial"/>
                <w:sz w:val="20"/>
                <w:szCs w:val="20"/>
              </w:rPr>
              <w:t xml:space="preserve">Nacionalni laboratorij za zdravje, okolje in hrano - </w:t>
            </w:r>
            <w:r w:rsidR="00633A50" w:rsidRPr="00345158">
              <w:rPr>
                <w:rFonts w:ascii="Arial" w:hAnsi="Arial" w:cs="Arial"/>
                <w:sz w:val="20"/>
                <w:szCs w:val="20"/>
              </w:rPr>
              <w:t>Centri, ki delujejo na 8 lokacijah po Sloveniji in sicer v Celju, Ljubljani, Kopru, Kranju, Mariboru, Murski Soboti, Novi Gorici in v Novem mestu:</w:t>
            </w:r>
          </w:p>
        </w:tc>
        <w:tc>
          <w:tcPr>
            <w:tcW w:w="4394" w:type="dxa"/>
          </w:tcPr>
          <w:p w14:paraId="220F2EA1"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izvajanje bioloških raziskav, jemanje vzorcev in izvajanje laboratorijskih analiz </w:t>
            </w:r>
          </w:p>
        </w:tc>
      </w:tr>
      <w:tr w:rsidR="00C06B46" w:rsidRPr="00F919B6" w14:paraId="60CF9125" w14:textId="77777777" w:rsidTr="000E0F9D">
        <w:tc>
          <w:tcPr>
            <w:tcW w:w="851" w:type="dxa"/>
          </w:tcPr>
          <w:p w14:paraId="390F7D7E"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4.</w:t>
            </w:r>
          </w:p>
        </w:tc>
        <w:tc>
          <w:tcPr>
            <w:tcW w:w="3515" w:type="dxa"/>
          </w:tcPr>
          <w:p w14:paraId="224E0D50"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Enota za zaščito in reševanje s klorom in drugimi jedkimi snovmi pri TKI Hrastnik</w:t>
            </w:r>
          </w:p>
        </w:tc>
        <w:tc>
          <w:tcPr>
            <w:tcW w:w="4394" w:type="dxa"/>
          </w:tcPr>
          <w:p w14:paraId="276174E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izvajanje ukrepov zaščite in reševanja ob nesrečah s klorom in drugimi jedkimi snovmi </w:t>
            </w:r>
          </w:p>
        </w:tc>
      </w:tr>
      <w:tr w:rsidR="00C06B46" w:rsidRPr="00F919B6" w14:paraId="1E8FBB8B" w14:textId="77777777" w:rsidTr="000E0F9D">
        <w:tc>
          <w:tcPr>
            <w:tcW w:w="851" w:type="dxa"/>
          </w:tcPr>
          <w:p w14:paraId="16002B9C"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5.</w:t>
            </w:r>
          </w:p>
        </w:tc>
        <w:tc>
          <w:tcPr>
            <w:tcW w:w="3515" w:type="dxa"/>
          </w:tcPr>
          <w:p w14:paraId="1F95BA1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Enote reševalcev z reševalnimi psi pri Kinološki zvezi Slovenije in pri Zvezi vodnikov reševalnih psov. </w:t>
            </w:r>
          </w:p>
        </w:tc>
        <w:tc>
          <w:tcPr>
            <w:tcW w:w="4394" w:type="dxa"/>
          </w:tcPr>
          <w:p w14:paraId="4E11DE73"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iskanje preživelih v ruševinah, iskanje pogrešanih</w:t>
            </w:r>
          </w:p>
        </w:tc>
      </w:tr>
      <w:tr w:rsidR="00C06B46" w:rsidRPr="00F919B6" w14:paraId="74483551" w14:textId="77777777" w:rsidTr="000E0F9D">
        <w:tc>
          <w:tcPr>
            <w:tcW w:w="851" w:type="dxa"/>
          </w:tcPr>
          <w:p w14:paraId="0B1A8E34"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lastRenderedPageBreak/>
              <w:t>6.</w:t>
            </w:r>
          </w:p>
        </w:tc>
        <w:tc>
          <w:tcPr>
            <w:tcW w:w="3515" w:type="dxa"/>
          </w:tcPr>
          <w:p w14:paraId="14CE180A"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Državna enota za hitre </w:t>
            </w:r>
            <w:r w:rsidR="00407F3D">
              <w:rPr>
                <w:rFonts w:ascii="Arial" w:hAnsi="Arial" w:cs="Arial"/>
                <w:sz w:val="20"/>
                <w:szCs w:val="20"/>
              </w:rPr>
              <w:t xml:space="preserve">reševalne </w:t>
            </w:r>
            <w:r w:rsidRPr="00E87F21">
              <w:rPr>
                <w:rFonts w:ascii="Arial" w:hAnsi="Arial" w:cs="Arial"/>
                <w:sz w:val="20"/>
                <w:szCs w:val="20"/>
              </w:rPr>
              <w:t>intervencije</w:t>
            </w:r>
          </w:p>
        </w:tc>
        <w:tc>
          <w:tcPr>
            <w:tcW w:w="4394" w:type="dxa"/>
          </w:tcPr>
          <w:p w14:paraId="417D057C" w14:textId="0B282459"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opravljanje posebno zahtevnih nalog zaščite in reševanja, za izvajanje nalog tehničnega reševanja, RKB </w:t>
            </w:r>
            <w:proofErr w:type="spellStart"/>
            <w:r w:rsidRPr="00E87F21">
              <w:rPr>
                <w:rFonts w:ascii="Arial" w:hAnsi="Arial" w:cs="Arial"/>
                <w:sz w:val="20"/>
                <w:szCs w:val="20"/>
              </w:rPr>
              <w:t>izvidovanja</w:t>
            </w:r>
            <w:proofErr w:type="spellEnd"/>
            <w:r w:rsidRPr="00E87F21">
              <w:rPr>
                <w:rFonts w:ascii="Arial" w:hAnsi="Arial" w:cs="Arial"/>
                <w:sz w:val="20"/>
                <w:szCs w:val="20"/>
              </w:rPr>
              <w:t xml:space="preserve"> in dekontaminacije ter oskrba enot</w:t>
            </w:r>
          </w:p>
        </w:tc>
      </w:tr>
      <w:tr w:rsidR="00C06B46" w:rsidRPr="00F919B6" w14:paraId="1E9496E3" w14:textId="77777777" w:rsidTr="000E0F9D">
        <w:tc>
          <w:tcPr>
            <w:tcW w:w="851" w:type="dxa"/>
          </w:tcPr>
          <w:p w14:paraId="11326B60"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 xml:space="preserve">7. </w:t>
            </w:r>
          </w:p>
        </w:tc>
        <w:tc>
          <w:tcPr>
            <w:tcW w:w="3515" w:type="dxa"/>
          </w:tcPr>
          <w:p w14:paraId="564DFA98" w14:textId="51A38A43" w:rsidR="00C06B46" w:rsidRPr="00F919B6" w:rsidRDefault="00E87F21" w:rsidP="00EF7C31">
            <w:pPr>
              <w:spacing w:line="276" w:lineRule="auto"/>
              <w:jc w:val="both"/>
              <w:rPr>
                <w:rFonts w:ascii="Arial" w:hAnsi="Arial" w:cs="Arial"/>
                <w:sz w:val="20"/>
                <w:szCs w:val="20"/>
              </w:rPr>
            </w:pPr>
            <w:r w:rsidRPr="00E87F21">
              <w:rPr>
                <w:rFonts w:ascii="Arial" w:hAnsi="Arial" w:cs="Arial"/>
                <w:sz w:val="20"/>
                <w:szCs w:val="20"/>
              </w:rPr>
              <w:t xml:space="preserve">Center za </w:t>
            </w:r>
            <w:r w:rsidR="00EF7C31">
              <w:rPr>
                <w:rFonts w:ascii="Arial" w:hAnsi="Arial" w:cs="Arial"/>
                <w:sz w:val="20"/>
                <w:szCs w:val="20"/>
              </w:rPr>
              <w:t>klinično toksikologijo in farmakologijo</w:t>
            </w:r>
            <w:r w:rsidRPr="00E87F21">
              <w:rPr>
                <w:rFonts w:ascii="Arial" w:hAnsi="Arial" w:cs="Arial"/>
                <w:sz w:val="20"/>
                <w:szCs w:val="20"/>
              </w:rPr>
              <w:t>,</w:t>
            </w:r>
            <w:r w:rsidR="00EF7C31">
              <w:rPr>
                <w:rFonts w:ascii="Arial" w:hAnsi="Arial" w:cs="Arial"/>
                <w:sz w:val="20"/>
                <w:szCs w:val="20"/>
              </w:rPr>
              <w:t xml:space="preserve"> UKC Ljubljana</w:t>
            </w:r>
          </w:p>
        </w:tc>
        <w:tc>
          <w:tcPr>
            <w:tcW w:w="4394" w:type="dxa"/>
          </w:tcPr>
          <w:p w14:paraId="08938651" w14:textId="26F88831" w:rsidR="00C06B46" w:rsidRPr="00F919B6" w:rsidRDefault="00E87F21" w:rsidP="00EF7C31">
            <w:pPr>
              <w:spacing w:line="276" w:lineRule="auto"/>
              <w:jc w:val="both"/>
              <w:rPr>
                <w:rFonts w:ascii="Arial" w:hAnsi="Arial" w:cs="Arial"/>
                <w:sz w:val="20"/>
                <w:szCs w:val="20"/>
              </w:rPr>
            </w:pPr>
            <w:r w:rsidRPr="00E87F21">
              <w:rPr>
                <w:rFonts w:ascii="Arial" w:hAnsi="Arial" w:cs="Arial"/>
                <w:sz w:val="20"/>
                <w:szCs w:val="20"/>
              </w:rPr>
              <w:t xml:space="preserve">strokovno svetovanje </w:t>
            </w:r>
            <w:r w:rsidR="00EF7C31">
              <w:rPr>
                <w:rFonts w:ascii="Arial" w:hAnsi="Arial" w:cs="Arial"/>
                <w:sz w:val="20"/>
                <w:szCs w:val="20"/>
              </w:rPr>
              <w:t xml:space="preserve">glede </w:t>
            </w:r>
            <w:r w:rsidRPr="00E87F21">
              <w:rPr>
                <w:rFonts w:ascii="Arial" w:hAnsi="Arial" w:cs="Arial"/>
                <w:sz w:val="20"/>
                <w:szCs w:val="20"/>
              </w:rPr>
              <w:t xml:space="preserve"> ukrepanj</w:t>
            </w:r>
            <w:r w:rsidR="00EF7C31">
              <w:rPr>
                <w:rFonts w:ascii="Arial" w:hAnsi="Arial" w:cs="Arial"/>
                <w:sz w:val="20"/>
                <w:szCs w:val="20"/>
              </w:rPr>
              <w:t>a</w:t>
            </w:r>
            <w:r w:rsidRPr="00E87F21">
              <w:rPr>
                <w:rFonts w:ascii="Arial" w:hAnsi="Arial" w:cs="Arial"/>
                <w:sz w:val="20"/>
                <w:szCs w:val="20"/>
              </w:rPr>
              <w:t xml:space="preserve"> </w:t>
            </w:r>
          </w:p>
        </w:tc>
      </w:tr>
      <w:tr w:rsidR="00C06B46" w:rsidRPr="00F919B6" w14:paraId="4837A8D9" w14:textId="77777777" w:rsidTr="000E0F9D">
        <w:tc>
          <w:tcPr>
            <w:tcW w:w="851" w:type="dxa"/>
          </w:tcPr>
          <w:p w14:paraId="456D448D"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 xml:space="preserve">8. </w:t>
            </w:r>
          </w:p>
        </w:tc>
        <w:tc>
          <w:tcPr>
            <w:tcW w:w="3515" w:type="dxa"/>
          </w:tcPr>
          <w:p w14:paraId="0BEBB702"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Urad RS za kemikalije, Uprava RS za varstvo pred sevanji, MZ</w:t>
            </w:r>
          </w:p>
        </w:tc>
        <w:tc>
          <w:tcPr>
            <w:tcW w:w="4394" w:type="dxa"/>
          </w:tcPr>
          <w:p w14:paraId="6CD87CC6"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strokovno svetovanje za ukrepanje </w:t>
            </w:r>
          </w:p>
        </w:tc>
      </w:tr>
      <w:tr w:rsidR="00C06B46" w:rsidRPr="00F919B6" w14:paraId="01480163" w14:textId="77777777" w:rsidTr="000E0F9D">
        <w:tc>
          <w:tcPr>
            <w:tcW w:w="851" w:type="dxa"/>
          </w:tcPr>
          <w:p w14:paraId="1A555C7C"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9.</w:t>
            </w:r>
          </w:p>
        </w:tc>
        <w:tc>
          <w:tcPr>
            <w:tcW w:w="3515" w:type="dxa"/>
          </w:tcPr>
          <w:p w14:paraId="57C9B7BE" w14:textId="77777777" w:rsidR="00C06B46" w:rsidRPr="000C0E34" w:rsidRDefault="00345158" w:rsidP="00E873FA">
            <w:pPr>
              <w:spacing w:line="276" w:lineRule="auto"/>
              <w:jc w:val="both"/>
              <w:rPr>
                <w:rFonts w:ascii="Arial" w:hAnsi="Arial" w:cs="Arial"/>
                <w:sz w:val="20"/>
                <w:szCs w:val="20"/>
              </w:rPr>
            </w:pPr>
            <w:r w:rsidRPr="000C0E34">
              <w:rPr>
                <w:rFonts w:ascii="Arial" w:hAnsi="Arial" w:cs="Arial"/>
                <w:sz w:val="20"/>
                <w:szCs w:val="20"/>
              </w:rPr>
              <w:t>Nacionalni inštitut za javno zdravje</w:t>
            </w:r>
          </w:p>
        </w:tc>
        <w:tc>
          <w:tcPr>
            <w:tcW w:w="4394" w:type="dxa"/>
          </w:tcPr>
          <w:p w14:paraId="709AE4CA" w14:textId="7D7720EC" w:rsidR="00C06B46" w:rsidRPr="000C0E34" w:rsidRDefault="00836FE0" w:rsidP="00E873FA">
            <w:pPr>
              <w:spacing w:line="276" w:lineRule="auto"/>
              <w:jc w:val="both"/>
              <w:rPr>
                <w:rFonts w:ascii="Arial" w:hAnsi="Arial" w:cs="Arial"/>
                <w:sz w:val="20"/>
                <w:szCs w:val="20"/>
              </w:rPr>
            </w:pPr>
            <w:r w:rsidRPr="000C0E34">
              <w:rPr>
                <w:rFonts w:ascii="Arial" w:hAnsi="Arial" w:cs="Arial"/>
                <w:sz w:val="20"/>
                <w:szCs w:val="20"/>
              </w:rPr>
              <w:t>svetovanje pri pripravi in posredovanju zdravstvenih napotkov prebivalstvu, predvsem napotkov za ravnanje v skladu z zdravstvenimi načeli v spremenjenih pogojih s poudarkom na pitni vodi, živilih in pripravi hrane, osebni higieni, higienskimi načeli urejanja začasne nastanitve</w:t>
            </w:r>
            <w:r w:rsidR="00375A94">
              <w:rPr>
                <w:rFonts w:ascii="Arial" w:hAnsi="Arial" w:cs="Arial"/>
                <w:sz w:val="20"/>
                <w:szCs w:val="20"/>
              </w:rPr>
              <w:t xml:space="preserve"> in epidemiološka preiskava ter ukrepanje preprečevanja širjenja nalezljivih bolezni</w:t>
            </w:r>
            <w:r w:rsidRPr="000C0E34">
              <w:rPr>
                <w:rFonts w:ascii="Arial" w:hAnsi="Arial" w:cs="Arial"/>
                <w:sz w:val="20"/>
                <w:szCs w:val="20"/>
              </w:rPr>
              <w:t xml:space="preserve"> </w:t>
            </w:r>
          </w:p>
        </w:tc>
      </w:tr>
      <w:tr w:rsidR="00C06B46" w:rsidRPr="00F919B6" w14:paraId="61049C56" w14:textId="77777777" w:rsidTr="000E0F9D">
        <w:tc>
          <w:tcPr>
            <w:tcW w:w="851" w:type="dxa"/>
          </w:tcPr>
          <w:p w14:paraId="4269EAF0"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10.</w:t>
            </w:r>
          </w:p>
        </w:tc>
        <w:tc>
          <w:tcPr>
            <w:tcW w:w="3515" w:type="dxa"/>
          </w:tcPr>
          <w:p w14:paraId="7466C6F6" w14:textId="77777777" w:rsidR="00C06B46" w:rsidRPr="00F919B6" w:rsidRDefault="00E87F21" w:rsidP="00E873FA">
            <w:pPr>
              <w:spacing w:line="276" w:lineRule="auto"/>
              <w:rPr>
                <w:rFonts w:ascii="Arial" w:hAnsi="Arial" w:cs="Arial"/>
                <w:sz w:val="20"/>
                <w:szCs w:val="20"/>
              </w:rPr>
            </w:pPr>
            <w:r w:rsidRPr="00E87F21">
              <w:rPr>
                <w:rFonts w:ascii="Arial" w:hAnsi="Arial" w:cs="Arial"/>
                <w:sz w:val="20"/>
                <w:szCs w:val="20"/>
              </w:rPr>
              <w:t>Mobilna enota za meteorologijo in hidrologijo</w:t>
            </w:r>
          </w:p>
        </w:tc>
        <w:tc>
          <w:tcPr>
            <w:tcW w:w="4394" w:type="dxa"/>
          </w:tcPr>
          <w:p w14:paraId="25EBC581"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Monitoring meteoroloških in hidroloških razmer na kraju napada</w:t>
            </w:r>
          </w:p>
        </w:tc>
      </w:tr>
      <w:tr w:rsidR="00C06B46" w:rsidRPr="00F919B6" w14:paraId="2F5642CE" w14:textId="77777777" w:rsidTr="000E0F9D">
        <w:tc>
          <w:tcPr>
            <w:tcW w:w="851" w:type="dxa"/>
          </w:tcPr>
          <w:p w14:paraId="08EE6B1C"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11.</w:t>
            </w:r>
          </w:p>
        </w:tc>
        <w:tc>
          <w:tcPr>
            <w:tcW w:w="3515" w:type="dxa"/>
          </w:tcPr>
          <w:p w14:paraId="3D8FB8CF" w14:textId="77777777" w:rsidR="00C06B46" w:rsidRPr="00F919B6" w:rsidRDefault="00E87F21" w:rsidP="00E873FA">
            <w:pPr>
              <w:spacing w:line="276" w:lineRule="auto"/>
              <w:rPr>
                <w:rFonts w:ascii="Arial" w:hAnsi="Arial" w:cs="Arial"/>
                <w:sz w:val="20"/>
                <w:szCs w:val="20"/>
              </w:rPr>
            </w:pPr>
            <w:r w:rsidRPr="00E87F21">
              <w:rPr>
                <w:rFonts w:ascii="Arial" w:hAnsi="Arial" w:cs="Arial"/>
                <w:sz w:val="20"/>
                <w:szCs w:val="20"/>
              </w:rPr>
              <w:t>Agencija za radioaktivne odpadke</w:t>
            </w:r>
          </w:p>
          <w:p w14:paraId="4DB1BA69" w14:textId="77777777" w:rsidR="00C06B46" w:rsidRPr="00F919B6" w:rsidRDefault="00C06B46" w:rsidP="00E873FA">
            <w:pPr>
              <w:spacing w:line="276" w:lineRule="auto"/>
              <w:rPr>
                <w:rFonts w:ascii="Arial" w:hAnsi="Arial" w:cs="Arial"/>
                <w:sz w:val="20"/>
                <w:szCs w:val="20"/>
              </w:rPr>
            </w:pPr>
          </w:p>
        </w:tc>
        <w:tc>
          <w:tcPr>
            <w:tcW w:w="4394" w:type="dxa"/>
          </w:tcPr>
          <w:p w14:paraId="3649267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prevzem in prevoz radioaktivnih odpadkov</w:t>
            </w:r>
          </w:p>
        </w:tc>
      </w:tr>
      <w:tr w:rsidR="00C06B46" w:rsidRPr="00F919B6" w14:paraId="59BDCF2C" w14:textId="77777777" w:rsidTr="000E0F9D">
        <w:tc>
          <w:tcPr>
            <w:tcW w:w="851" w:type="dxa"/>
          </w:tcPr>
          <w:p w14:paraId="1B4DB7EC"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12.</w:t>
            </w:r>
          </w:p>
        </w:tc>
        <w:tc>
          <w:tcPr>
            <w:tcW w:w="3515" w:type="dxa"/>
          </w:tcPr>
          <w:p w14:paraId="0F959F78"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informacijski center pri URSZR – še v formiranju </w:t>
            </w:r>
          </w:p>
        </w:tc>
        <w:tc>
          <w:tcPr>
            <w:tcW w:w="4394" w:type="dxa"/>
          </w:tcPr>
          <w:p w14:paraId="7A13840D"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zbiranje in obdelava podatkov o mrtvih in ranjenih, nudenje psihološke in duhovne pomoči preživelim in svojcem žrtev</w:t>
            </w:r>
          </w:p>
        </w:tc>
      </w:tr>
      <w:tr w:rsidR="00C06B46" w:rsidRPr="00F919B6" w14:paraId="29D5219F" w14:textId="77777777" w:rsidTr="000E0F9D">
        <w:tc>
          <w:tcPr>
            <w:tcW w:w="851" w:type="dxa"/>
          </w:tcPr>
          <w:p w14:paraId="61C1ACEA"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13.</w:t>
            </w:r>
          </w:p>
        </w:tc>
        <w:tc>
          <w:tcPr>
            <w:tcW w:w="3515" w:type="dxa"/>
          </w:tcPr>
          <w:p w14:paraId="5E13765B" w14:textId="278D8928" w:rsidR="00C06B46" w:rsidRPr="00F919B6" w:rsidRDefault="00E87F21" w:rsidP="00EF7C31">
            <w:pPr>
              <w:spacing w:line="276" w:lineRule="auto"/>
              <w:jc w:val="both"/>
              <w:rPr>
                <w:rFonts w:ascii="Arial" w:hAnsi="Arial" w:cs="Arial"/>
                <w:sz w:val="20"/>
                <w:szCs w:val="20"/>
              </w:rPr>
            </w:pPr>
            <w:r w:rsidRPr="00E87F21">
              <w:rPr>
                <w:rFonts w:ascii="Arial" w:hAnsi="Arial" w:cs="Arial"/>
                <w:sz w:val="20"/>
                <w:szCs w:val="20"/>
              </w:rPr>
              <w:t>UKC in druge  bolnišnice</w:t>
            </w:r>
          </w:p>
        </w:tc>
        <w:tc>
          <w:tcPr>
            <w:tcW w:w="4394" w:type="dxa"/>
          </w:tcPr>
          <w:p w14:paraId="2BB069BC" w14:textId="764806E9" w:rsidR="00C06B46" w:rsidRPr="00F919B6" w:rsidRDefault="00EA3F29" w:rsidP="00E873FA">
            <w:pPr>
              <w:spacing w:line="276" w:lineRule="auto"/>
              <w:jc w:val="both"/>
              <w:rPr>
                <w:rFonts w:ascii="Arial" w:hAnsi="Arial" w:cs="Arial"/>
                <w:sz w:val="20"/>
                <w:szCs w:val="20"/>
              </w:rPr>
            </w:pPr>
            <w:r w:rsidRPr="00E87F21">
              <w:rPr>
                <w:rFonts w:ascii="Arial" w:hAnsi="Arial" w:cs="Arial"/>
                <w:sz w:val="20"/>
                <w:szCs w:val="20"/>
              </w:rPr>
              <w:t>S</w:t>
            </w:r>
            <w:r w:rsidR="00E87F21" w:rsidRPr="00E87F21">
              <w:rPr>
                <w:rFonts w:ascii="Arial" w:hAnsi="Arial" w:cs="Arial"/>
                <w:sz w:val="20"/>
                <w:szCs w:val="20"/>
              </w:rPr>
              <w:t>prejem</w:t>
            </w:r>
            <w:r>
              <w:rPr>
                <w:rFonts w:ascii="Arial" w:hAnsi="Arial" w:cs="Arial"/>
                <w:sz w:val="20"/>
                <w:szCs w:val="20"/>
              </w:rPr>
              <w:t xml:space="preserve"> in obravnava</w:t>
            </w:r>
            <w:r w:rsidR="00E87F21" w:rsidRPr="00E87F21">
              <w:rPr>
                <w:rFonts w:ascii="Arial" w:hAnsi="Arial" w:cs="Arial"/>
                <w:sz w:val="20"/>
                <w:szCs w:val="20"/>
              </w:rPr>
              <w:t xml:space="preserve"> večjega števila ranjenih in poškodovanih</w:t>
            </w:r>
            <w:r w:rsidR="00EF7C31">
              <w:rPr>
                <w:rFonts w:ascii="Arial" w:hAnsi="Arial" w:cs="Arial"/>
                <w:sz w:val="20"/>
                <w:szCs w:val="20"/>
              </w:rPr>
              <w:t xml:space="preserve"> oseb</w:t>
            </w:r>
            <w:r w:rsidR="00E87F21" w:rsidRPr="00E87F21">
              <w:rPr>
                <w:rFonts w:ascii="Arial" w:hAnsi="Arial" w:cs="Arial"/>
                <w:sz w:val="20"/>
                <w:szCs w:val="20"/>
              </w:rPr>
              <w:t xml:space="preserve"> v kratkem času</w:t>
            </w:r>
          </w:p>
        </w:tc>
      </w:tr>
      <w:tr w:rsidR="00C06B46" w:rsidRPr="00F919B6" w14:paraId="7FD28326" w14:textId="77777777" w:rsidTr="000E0F9D">
        <w:tc>
          <w:tcPr>
            <w:tcW w:w="851" w:type="dxa"/>
          </w:tcPr>
          <w:p w14:paraId="70779FCF" w14:textId="77777777" w:rsidR="00C06B46" w:rsidRPr="004A1A8D" w:rsidRDefault="00E87F21"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14.</w:t>
            </w:r>
          </w:p>
        </w:tc>
        <w:tc>
          <w:tcPr>
            <w:tcW w:w="3515" w:type="dxa"/>
          </w:tcPr>
          <w:p w14:paraId="383ABA3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Enota za identifikacijo mrtvih pri Medicinski fakulteti </w:t>
            </w:r>
          </w:p>
        </w:tc>
        <w:tc>
          <w:tcPr>
            <w:tcW w:w="4394" w:type="dxa"/>
          </w:tcPr>
          <w:p w14:paraId="4007A1AF"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izvajanje identifikacije mrtvih ob množičnih nesrečah  </w:t>
            </w:r>
          </w:p>
        </w:tc>
      </w:tr>
      <w:tr w:rsidR="00C526B4" w:rsidRPr="00334EFD" w14:paraId="4B5C7B2F" w14:textId="77777777" w:rsidTr="00C526B4">
        <w:tc>
          <w:tcPr>
            <w:tcW w:w="851" w:type="dxa"/>
            <w:tcBorders>
              <w:top w:val="single" w:sz="4" w:space="0" w:color="auto"/>
              <w:left w:val="single" w:sz="4" w:space="0" w:color="auto"/>
              <w:bottom w:val="single" w:sz="4" w:space="0" w:color="auto"/>
              <w:right w:val="single" w:sz="4" w:space="0" w:color="auto"/>
            </w:tcBorders>
          </w:tcPr>
          <w:p w14:paraId="0FD908AE" w14:textId="77777777" w:rsidR="00C526B4" w:rsidRPr="004A1A8D" w:rsidRDefault="00C526B4"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16.</w:t>
            </w:r>
          </w:p>
        </w:tc>
        <w:tc>
          <w:tcPr>
            <w:tcW w:w="3515" w:type="dxa"/>
            <w:tcBorders>
              <w:top w:val="single" w:sz="4" w:space="0" w:color="auto"/>
              <w:left w:val="single" w:sz="4" w:space="0" w:color="auto"/>
              <w:bottom w:val="single" w:sz="4" w:space="0" w:color="auto"/>
              <w:right w:val="single" w:sz="4" w:space="0" w:color="auto"/>
            </w:tcBorders>
          </w:tcPr>
          <w:p w14:paraId="142EAA7E" w14:textId="7CABFB8D" w:rsidR="00C526B4" w:rsidRPr="00334EFD" w:rsidRDefault="00C526B4" w:rsidP="002E3808">
            <w:pPr>
              <w:spacing w:line="276" w:lineRule="auto"/>
              <w:jc w:val="both"/>
              <w:rPr>
                <w:rFonts w:ascii="Arial" w:hAnsi="Arial" w:cs="Arial"/>
                <w:sz w:val="20"/>
                <w:szCs w:val="20"/>
              </w:rPr>
            </w:pPr>
            <w:r w:rsidRPr="00334EFD">
              <w:rPr>
                <w:rFonts w:ascii="Arial" w:hAnsi="Arial" w:cs="Arial"/>
                <w:sz w:val="20"/>
                <w:szCs w:val="20"/>
              </w:rPr>
              <w:t>RKS</w:t>
            </w:r>
            <w:r>
              <w:rPr>
                <w:rFonts w:ascii="Arial" w:hAnsi="Arial" w:cs="Arial"/>
                <w:sz w:val="20"/>
                <w:szCs w:val="20"/>
              </w:rPr>
              <w:t xml:space="preserve"> (ekipe prve pomoči</w:t>
            </w:r>
            <w:r w:rsidRPr="00334EFD">
              <w:rPr>
                <w:rFonts w:ascii="Arial" w:hAnsi="Arial" w:cs="Arial"/>
                <w:sz w:val="20"/>
                <w:szCs w:val="20"/>
              </w:rPr>
              <w:t xml:space="preserve"> </w:t>
            </w:r>
            <w:proofErr w:type="spellStart"/>
            <w:r>
              <w:rPr>
                <w:rFonts w:ascii="Arial" w:hAnsi="Arial" w:cs="Arial"/>
                <w:sz w:val="20"/>
                <w:szCs w:val="20"/>
              </w:rPr>
              <w:t>stacionarij</w:t>
            </w:r>
            <w:proofErr w:type="spellEnd"/>
            <w:r>
              <w:rPr>
                <w:rFonts w:ascii="Arial" w:hAnsi="Arial" w:cs="Arial"/>
                <w:sz w:val="20"/>
                <w:szCs w:val="20"/>
              </w:rPr>
              <w:t xml:space="preserve">, ekipe za organiziranje </w:t>
            </w:r>
            <w:proofErr w:type="spellStart"/>
            <w:r>
              <w:rPr>
                <w:rFonts w:ascii="Arial" w:hAnsi="Arial" w:cs="Arial"/>
                <w:sz w:val="20"/>
                <w:szCs w:val="20"/>
              </w:rPr>
              <w:t>stacionarija</w:t>
            </w:r>
            <w:proofErr w:type="spellEnd"/>
            <w:r>
              <w:rPr>
                <w:rFonts w:ascii="Arial" w:hAnsi="Arial" w:cs="Arial"/>
                <w:sz w:val="20"/>
                <w:szCs w:val="20"/>
              </w:rPr>
              <w:t>,  nastanitvene enote</w:t>
            </w:r>
          </w:p>
        </w:tc>
        <w:tc>
          <w:tcPr>
            <w:tcW w:w="4394" w:type="dxa"/>
            <w:tcBorders>
              <w:top w:val="single" w:sz="4" w:space="0" w:color="auto"/>
              <w:left w:val="single" w:sz="4" w:space="0" w:color="auto"/>
              <w:bottom w:val="single" w:sz="4" w:space="0" w:color="auto"/>
              <w:right w:val="single" w:sz="4" w:space="0" w:color="auto"/>
            </w:tcBorders>
          </w:tcPr>
          <w:p w14:paraId="5D4F6EDA" w14:textId="6CDE403D" w:rsidR="00C526B4" w:rsidRPr="00334EFD" w:rsidRDefault="00C526B4" w:rsidP="002E3808">
            <w:pPr>
              <w:spacing w:line="276" w:lineRule="auto"/>
              <w:jc w:val="both"/>
              <w:rPr>
                <w:rFonts w:ascii="Arial" w:hAnsi="Arial" w:cs="Arial"/>
                <w:sz w:val="20"/>
                <w:szCs w:val="20"/>
              </w:rPr>
            </w:pPr>
            <w:r>
              <w:rPr>
                <w:rFonts w:ascii="Arial" w:hAnsi="Arial" w:cs="Arial"/>
                <w:sz w:val="20"/>
                <w:szCs w:val="20"/>
              </w:rPr>
              <w:t xml:space="preserve">Prva pomoč, namestitev poškodovanih, </w:t>
            </w:r>
            <w:r w:rsidRPr="00334EFD">
              <w:rPr>
                <w:rFonts w:ascii="Arial" w:hAnsi="Arial" w:cs="Arial"/>
                <w:sz w:val="20"/>
                <w:szCs w:val="20"/>
              </w:rPr>
              <w:t>organizacija poizvedovalne službe</w:t>
            </w:r>
            <w:r>
              <w:rPr>
                <w:rFonts w:ascii="Arial" w:hAnsi="Arial" w:cs="Arial"/>
                <w:sz w:val="20"/>
                <w:szCs w:val="20"/>
              </w:rPr>
              <w:t xml:space="preserve"> in druge naloge</w:t>
            </w:r>
          </w:p>
        </w:tc>
      </w:tr>
      <w:tr w:rsidR="00C526B4" w:rsidRPr="00CB0BEE" w14:paraId="27370EC9" w14:textId="77777777" w:rsidTr="00C526B4">
        <w:tc>
          <w:tcPr>
            <w:tcW w:w="851" w:type="dxa"/>
            <w:tcBorders>
              <w:top w:val="single" w:sz="4" w:space="0" w:color="auto"/>
              <w:left w:val="single" w:sz="4" w:space="0" w:color="auto"/>
              <w:bottom w:val="single" w:sz="4" w:space="0" w:color="auto"/>
              <w:right w:val="single" w:sz="4" w:space="0" w:color="auto"/>
            </w:tcBorders>
          </w:tcPr>
          <w:p w14:paraId="35EE99AF" w14:textId="77777777" w:rsidR="00C526B4" w:rsidRPr="004A1A8D" w:rsidRDefault="00C526B4"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17.</w:t>
            </w:r>
          </w:p>
        </w:tc>
        <w:tc>
          <w:tcPr>
            <w:tcW w:w="3515" w:type="dxa"/>
            <w:tcBorders>
              <w:top w:val="single" w:sz="4" w:space="0" w:color="auto"/>
              <w:left w:val="single" w:sz="4" w:space="0" w:color="auto"/>
              <w:bottom w:val="single" w:sz="4" w:space="0" w:color="auto"/>
              <w:right w:val="single" w:sz="4" w:space="0" w:color="auto"/>
            </w:tcBorders>
          </w:tcPr>
          <w:p w14:paraId="1D8A9FB9" w14:textId="77777777" w:rsidR="00C526B4" w:rsidRPr="00CB0BEE" w:rsidRDefault="00C526B4" w:rsidP="00784169">
            <w:pPr>
              <w:spacing w:line="276" w:lineRule="auto"/>
              <w:jc w:val="both"/>
              <w:rPr>
                <w:rFonts w:ascii="Arial" w:hAnsi="Arial" w:cs="Arial"/>
                <w:sz w:val="20"/>
                <w:szCs w:val="20"/>
              </w:rPr>
            </w:pPr>
            <w:r w:rsidRPr="00CB0BEE">
              <w:rPr>
                <w:rFonts w:ascii="Arial" w:hAnsi="Arial" w:cs="Arial"/>
                <w:sz w:val="20"/>
                <w:szCs w:val="20"/>
              </w:rPr>
              <w:t xml:space="preserve">Občinske enote CZ za dekontaminacijo </w:t>
            </w:r>
          </w:p>
        </w:tc>
        <w:tc>
          <w:tcPr>
            <w:tcW w:w="4394" w:type="dxa"/>
            <w:tcBorders>
              <w:top w:val="single" w:sz="4" w:space="0" w:color="auto"/>
              <w:left w:val="single" w:sz="4" w:space="0" w:color="auto"/>
              <w:bottom w:val="single" w:sz="4" w:space="0" w:color="auto"/>
              <w:right w:val="single" w:sz="4" w:space="0" w:color="auto"/>
            </w:tcBorders>
          </w:tcPr>
          <w:p w14:paraId="6A1E4B2E" w14:textId="77777777" w:rsidR="00C526B4" w:rsidRPr="00CB0BEE" w:rsidRDefault="00C526B4" w:rsidP="00784169">
            <w:pPr>
              <w:spacing w:line="276" w:lineRule="auto"/>
              <w:jc w:val="both"/>
              <w:rPr>
                <w:rFonts w:ascii="Arial" w:hAnsi="Arial" w:cs="Arial"/>
                <w:sz w:val="20"/>
                <w:szCs w:val="20"/>
              </w:rPr>
            </w:pPr>
            <w:r w:rsidRPr="00CB0BEE">
              <w:rPr>
                <w:rFonts w:ascii="Arial" w:hAnsi="Arial" w:cs="Arial"/>
                <w:sz w:val="20"/>
                <w:szCs w:val="20"/>
              </w:rPr>
              <w:t xml:space="preserve">izvajanje dekontaminacije in ugotavljanje njene uspešnosti </w:t>
            </w:r>
          </w:p>
        </w:tc>
      </w:tr>
      <w:tr w:rsidR="00C526B4" w:rsidRPr="00CB0BEE" w14:paraId="68DE88AE" w14:textId="77777777" w:rsidTr="00C526B4">
        <w:tc>
          <w:tcPr>
            <w:tcW w:w="851" w:type="dxa"/>
            <w:tcBorders>
              <w:top w:val="single" w:sz="4" w:space="0" w:color="auto"/>
              <w:left w:val="single" w:sz="4" w:space="0" w:color="auto"/>
              <w:bottom w:val="single" w:sz="4" w:space="0" w:color="auto"/>
              <w:right w:val="single" w:sz="4" w:space="0" w:color="auto"/>
            </w:tcBorders>
          </w:tcPr>
          <w:p w14:paraId="063EFE27" w14:textId="77777777" w:rsidR="00C526B4" w:rsidRPr="004A1A8D" w:rsidRDefault="00C526B4"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18.</w:t>
            </w:r>
          </w:p>
        </w:tc>
        <w:tc>
          <w:tcPr>
            <w:tcW w:w="3515" w:type="dxa"/>
            <w:tcBorders>
              <w:top w:val="single" w:sz="4" w:space="0" w:color="auto"/>
              <w:left w:val="single" w:sz="4" w:space="0" w:color="auto"/>
              <w:bottom w:val="single" w:sz="4" w:space="0" w:color="auto"/>
              <w:right w:val="single" w:sz="4" w:space="0" w:color="auto"/>
            </w:tcBorders>
          </w:tcPr>
          <w:p w14:paraId="39A8DC6F" w14:textId="77777777" w:rsidR="00C526B4" w:rsidRPr="00CB0BEE" w:rsidRDefault="00C526B4" w:rsidP="00784169">
            <w:pPr>
              <w:spacing w:line="276" w:lineRule="auto"/>
              <w:jc w:val="both"/>
              <w:rPr>
                <w:rFonts w:ascii="Arial" w:hAnsi="Arial" w:cs="Arial"/>
                <w:sz w:val="20"/>
                <w:szCs w:val="20"/>
              </w:rPr>
            </w:pPr>
            <w:r w:rsidRPr="00CB0BEE">
              <w:rPr>
                <w:rFonts w:ascii="Arial" w:hAnsi="Arial" w:cs="Arial"/>
                <w:sz w:val="20"/>
                <w:szCs w:val="20"/>
              </w:rPr>
              <w:t xml:space="preserve">Državne, regijske in občinske enote CZ za podporo </w:t>
            </w:r>
          </w:p>
        </w:tc>
        <w:tc>
          <w:tcPr>
            <w:tcW w:w="4394" w:type="dxa"/>
            <w:tcBorders>
              <w:top w:val="single" w:sz="4" w:space="0" w:color="auto"/>
              <w:left w:val="single" w:sz="4" w:space="0" w:color="auto"/>
              <w:bottom w:val="single" w:sz="4" w:space="0" w:color="auto"/>
              <w:right w:val="single" w:sz="4" w:space="0" w:color="auto"/>
            </w:tcBorders>
          </w:tcPr>
          <w:p w14:paraId="1E1D65FE" w14:textId="77777777" w:rsidR="00C526B4" w:rsidRPr="00CB0BEE" w:rsidRDefault="00C526B4" w:rsidP="00784169">
            <w:pPr>
              <w:spacing w:line="276" w:lineRule="auto"/>
              <w:jc w:val="both"/>
              <w:rPr>
                <w:rFonts w:ascii="Arial" w:hAnsi="Arial" w:cs="Arial"/>
                <w:sz w:val="20"/>
                <w:szCs w:val="20"/>
              </w:rPr>
            </w:pPr>
            <w:r w:rsidRPr="00CB0BEE">
              <w:rPr>
                <w:rFonts w:ascii="Arial" w:hAnsi="Arial" w:cs="Arial"/>
                <w:sz w:val="20"/>
                <w:szCs w:val="20"/>
              </w:rPr>
              <w:t>Zagotavljanje nastanitve in oskrbe pripadnikov CZ, zagotavljanje informacijske podpore, vzdrževanje zvez, zagotavljanje prevozov</w:t>
            </w:r>
            <w:r>
              <w:rPr>
                <w:rFonts w:ascii="Arial" w:hAnsi="Arial" w:cs="Arial"/>
                <w:sz w:val="20"/>
                <w:szCs w:val="20"/>
              </w:rPr>
              <w:t xml:space="preserve"> (razen </w:t>
            </w:r>
            <w:r w:rsidRPr="002411C8">
              <w:rPr>
                <w:rFonts w:ascii="Arial" w:hAnsi="Arial" w:cs="Arial"/>
                <w:sz w:val="20"/>
                <w:szCs w:val="20"/>
              </w:rPr>
              <w:t>regijsk</w:t>
            </w:r>
            <w:r>
              <w:rPr>
                <w:rFonts w:ascii="Arial" w:hAnsi="Arial" w:cs="Arial"/>
                <w:sz w:val="20"/>
                <w:szCs w:val="20"/>
              </w:rPr>
              <w:t>ih</w:t>
            </w:r>
            <w:r w:rsidRPr="002411C8">
              <w:rPr>
                <w:rFonts w:ascii="Arial" w:hAnsi="Arial" w:cs="Arial"/>
                <w:sz w:val="20"/>
                <w:szCs w:val="20"/>
              </w:rPr>
              <w:t xml:space="preserve"> enot za RKB </w:t>
            </w:r>
            <w:proofErr w:type="spellStart"/>
            <w:r w:rsidRPr="002411C8">
              <w:rPr>
                <w:rFonts w:ascii="Arial" w:hAnsi="Arial" w:cs="Arial"/>
                <w:sz w:val="20"/>
                <w:szCs w:val="20"/>
              </w:rPr>
              <w:t>izvidovanje</w:t>
            </w:r>
            <w:proofErr w:type="spellEnd"/>
            <w:r>
              <w:rPr>
                <w:rFonts w:ascii="Arial" w:hAnsi="Arial" w:cs="Arial"/>
                <w:sz w:val="20"/>
                <w:szCs w:val="20"/>
              </w:rPr>
              <w:t>, ki se odzivajo hitreje)</w:t>
            </w:r>
          </w:p>
        </w:tc>
      </w:tr>
      <w:tr w:rsidR="00C526B4" w:rsidRPr="00CB0BEE" w14:paraId="1A0AA79A" w14:textId="77777777" w:rsidTr="00C526B4">
        <w:tc>
          <w:tcPr>
            <w:tcW w:w="851" w:type="dxa"/>
            <w:tcBorders>
              <w:top w:val="single" w:sz="4" w:space="0" w:color="auto"/>
              <w:left w:val="single" w:sz="4" w:space="0" w:color="auto"/>
              <w:bottom w:val="single" w:sz="4" w:space="0" w:color="auto"/>
              <w:right w:val="single" w:sz="4" w:space="0" w:color="auto"/>
            </w:tcBorders>
          </w:tcPr>
          <w:p w14:paraId="3C2E5906" w14:textId="77777777" w:rsidR="00C526B4" w:rsidRPr="004A1A8D" w:rsidRDefault="00C526B4" w:rsidP="004A1A8D">
            <w:pPr>
              <w:pStyle w:val="Odstavekseznama"/>
              <w:numPr>
                <w:ilvl w:val="0"/>
                <w:numId w:val="124"/>
              </w:numPr>
              <w:spacing w:line="276" w:lineRule="auto"/>
              <w:jc w:val="both"/>
              <w:rPr>
                <w:rFonts w:ascii="Arial" w:hAnsi="Arial" w:cs="Arial"/>
                <w:sz w:val="20"/>
                <w:szCs w:val="20"/>
              </w:rPr>
            </w:pPr>
            <w:r w:rsidRPr="004A1A8D">
              <w:rPr>
                <w:rFonts w:ascii="Arial" w:hAnsi="Arial" w:cs="Arial"/>
                <w:sz w:val="20"/>
                <w:szCs w:val="20"/>
              </w:rPr>
              <w:t>19.</w:t>
            </w:r>
          </w:p>
        </w:tc>
        <w:tc>
          <w:tcPr>
            <w:tcW w:w="3515" w:type="dxa"/>
            <w:tcBorders>
              <w:top w:val="single" w:sz="4" w:space="0" w:color="auto"/>
              <w:left w:val="single" w:sz="4" w:space="0" w:color="auto"/>
              <w:bottom w:val="single" w:sz="4" w:space="0" w:color="auto"/>
              <w:right w:val="single" w:sz="4" w:space="0" w:color="auto"/>
            </w:tcBorders>
          </w:tcPr>
          <w:p w14:paraId="5919FE8A" w14:textId="77777777" w:rsidR="00C526B4" w:rsidRPr="00CB0BEE" w:rsidRDefault="00C526B4" w:rsidP="00784169">
            <w:pPr>
              <w:spacing w:line="276" w:lineRule="auto"/>
              <w:jc w:val="both"/>
              <w:rPr>
                <w:rFonts w:ascii="Arial" w:hAnsi="Arial" w:cs="Arial"/>
                <w:sz w:val="20"/>
                <w:szCs w:val="20"/>
              </w:rPr>
            </w:pPr>
            <w:r w:rsidRPr="00CB0BEE">
              <w:rPr>
                <w:rFonts w:ascii="Arial" w:hAnsi="Arial" w:cs="Arial"/>
                <w:sz w:val="20"/>
                <w:szCs w:val="20"/>
              </w:rPr>
              <w:t xml:space="preserve">Enote za postavitev začasnih prebivališč pri ZTS in ZSKSS </w:t>
            </w:r>
          </w:p>
        </w:tc>
        <w:tc>
          <w:tcPr>
            <w:tcW w:w="4394" w:type="dxa"/>
            <w:tcBorders>
              <w:top w:val="single" w:sz="4" w:space="0" w:color="auto"/>
              <w:left w:val="single" w:sz="4" w:space="0" w:color="auto"/>
              <w:bottom w:val="single" w:sz="4" w:space="0" w:color="auto"/>
              <w:right w:val="single" w:sz="4" w:space="0" w:color="auto"/>
            </w:tcBorders>
          </w:tcPr>
          <w:p w14:paraId="5546D949" w14:textId="77777777" w:rsidR="00C526B4" w:rsidRPr="00CB0BEE" w:rsidRDefault="00C526B4" w:rsidP="00784169">
            <w:pPr>
              <w:spacing w:line="276" w:lineRule="auto"/>
              <w:jc w:val="both"/>
              <w:rPr>
                <w:rFonts w:ascii="Arial" w:hAnsi="Arial" w:cs="Arial"/>
                <w:sz w:val="20"/>
                <w:szCs w:val="20"/>
              </w:rPr>
            </w:pPr>
            <w:r w:rsidRPr="00CB0BEE">
              <w:rPr>
                <w:rFonts w:ascii="Arial" w:hAnsi="Arial" w:cs="Arial"/>
                <w:sz w:val="20"/>
                <w:szCs w:val="20"/>
              </w:rPr>
              <w:t>postavljanje začasnih prebivališč za ogrožene prebivalce</w:t>
            </w:r>
          </w:p>
        </w:tc>
      </w:tr>
    </w:tbl>
    <w:p w14:paraId="5BFD8CE6" w14:textId="77777777" w:rsidR="00C06B46" w:rsidRPr="00F919B6" w:rsidRDefault="00C06B46" w:rsidP="00E873FA">
      <w:pPr>
        <w:spacing w:line="276" w:lineRule="auto"/>
        <w:jc w:val="both"/>
        <w:rPr>
          <w:rFonts w:ascii="Arial" w:hAnsi="Arial" w:cs="Arial"/>
          <w:sz w:val="20"/>
          <w:szCs w:val="20"/>
        </w:rPr>
      </w:pPr>
    </w:p>
    <w:p w14:paraId="03448DF1" w14:textId="127C9AF6" w:rsidR="002E4382" w:rsidRPr="004A1A8D" w:rsidRDefault="002E4382" w:rsidP="00E873FA">
      <w:pPr>
        <w:pStyle w:val="DP-skupnaP"/>
        <w:pBdr>
          <w:top w:val="single" w:sz="4" w:space="1" w:color="auto"/>
          <w:left w:val="single" w:sz="4" w:space="4" w:color="auto"/>
          <w:bottom w:val="single" w:sz="4" w:space="1" w:color="auto"/>
          <w:right w:val="single" w:sz="4" w:space="21" w:color="auto"/>
        </w:pBdr>
        <w:spacing w:before="0" w:after="0" w:line="276" w:lineRule="auto"/>
        <w:ind w:left="850" w:hanging="737"/>
        <w:jc w:val="both"/>
        <w:rPr>
          <w:color w:val="auto"/>
          <w:szCs w:val="22"/>
        </w:rPr>
      </w:pPr>
      <w:r w:rsidRPr="004A1A8D">
        <w:rPr>
          <w:color w:val="auto"/>
          <w:szCs w:val="22"/>
        </w:rPr>
        <w:t>P – 24</w:t>
      </w:r>
      <w:r w:rsidR="00934DDE" w:rsidRPr="004A1A8D">
        <w:rPr>
          <w:color w:val="auto"/>
          <w:szCs w:val="22"/>
        </w:rPr>
        <w:t xml:space="preserve"> </w:t>
      </w:r>
      <w:r w:rsidRPr="004A1A8D">
        <w:rPr>
          <w:color w:val="auto"/>
          <w:szCs w:val="22"/>
        </w:rPr>
        <w:t>Pregled enot, služb in drugih operativnih sestav društev in drugih nevladnih organizacij, ki sodelujejo pri reševanju</w:t>
      </w:r>
    </w:p>
    <w:p w14:paraId="29133EA1" w14:textId="77777777" w:rsidR="00C06B46" w:rsidRDefault="00C06B46" w:rsidP="00E873FA">
      <w:pPr>
        <w:spacing w:line="276" w:lineRule="auto"/>
        <w:jc w:val="both"/>
        <w:rPr>
          <w:rFonts w:ascii="Arial" w:hAnsi="Arial" w:cs="Arial"/>
          <w:sz w:val="22"/>
          <w:szCs w:val="22"/>
        </w:rPr>
      </w:pPr>
    </w:p>
    <w:p w14:paraId="55A54C1E" w14:textId="77777777" w:rsidR="002F20D4" w:rsidRDefault="002F20D4" w:rsidP="00E873FA">
      <w:pPr>
        <w:spacing w:line="276" w:lineRule="auto"/>
        <w:jc w:val="both"/>
        <w:rPr>
          <w:rFonts w:ascii="Arial" w:hAnsi="Arial" w:cs="Arial"/>
          <w:sz w:val="22"/>
          <w:szCs w:val="22"/>
        </w:rPr>
      </w:pPr>
    </w:p>
    <w:p w14:paraId="41660572" w14:textId="77777777" w:rsidR="002F20D4" w:rsidRPr="004A1A8D" w:rsidRDefault="002F20D4" w:rsidP="00E873FA">
      <w:pPr>
        <w:spacing w:line="276" w:lineRule="auto"/>
        <w:jc w:val="both"/>
        <w:rPr>
          <w:rFonts w:ascii="Arial" w:hAnsi="Arial" w:cs="Arial"/>
          <w:sz w:val="22"/>
          <w:szCs w:val="22"/>
        </w:rPr>
      </w:pPr>
    </w:p>
    <w:p w14:paraId="62566F9E" w14:textId="7BD396B3" w:rsidR="00C06B46" w:rsidRPr="004A1A8D" w:rsidRDefault="00E87F21" w:rsidP="00E873FA">
      <w:pPr>
        <w:pStyle w:val="Odstavekseznama"/>
        <w:numPr>
          <w:ilvl w:val="0"/>
          <w:numId w:val="24"/>
        </w:numPr>
        <w:spacing w:line="276" w:lineRule="auto"/>
        <w:ind w:left="357" w:hanging="357"/>
        <w:jc w:val="both"/>
        <w:rPr>
          <w:rFonts w:ascii="Arial" w:hAnsi="Arial" w:cs="Arial"/>
          <w:b/>
          <w:sz w:val="22"/>
          <w:szCs w:val="22"/>
        </w:rPr>
      </w:pPr>
      <w:r w:rsidRPr="004A1A8D">
        <w:rPr>
          <w:rFonts w:ascii="Arial" w:hAnsi="Arial" w:cs="Arial"/>
          <w:b/>
          <w:sz w:val="22"/>
          <w:szCs w:val="22"/>
        </w:rPr>
        <w:lastRenderedPageBreak/>
        <w:t xml:space="preserve">Enote in službe, ki se </w:t>
      </w:r>
      <w:r w:rsidR="002E3808" w:rsidRPr="004A1A8D">
        <w:rPr>
          <w:rFonts w:ascii="Arial" w:hAnsi="Arial" w:cs="Arial"/>
          <w:b/>
          <w:sz w:val="22"/>
          <w:szCs w:val="22"/>
        </w:rPr>
        <w:t>na osnovi aktiviranja odzivajo</w:t>
      </w:r>
      <w:r w:rsidRPr="004A1A8D">
        <w:rPr>
          <w:rFonts w:ascii="Arial" w:hAnsi="Arial" w:cs="Arial"/>
          <w:b/>
          <w:sz w:val="22"/>
          <w:szCs w:val="22"/>
        </w:rPr>
        <w:t xml:space="preserve"> v 24 urah in več</w:t>
      </w:r>
    </w:p>
    <w:p w14:paraId="2904E507" w14:textId="77777777" w:rsidR="00C06B46" w:rsidRPr="00F919B6" w:rsidRDefault="00C06B46" w:rsidP="00E873FA">
      <w:pPr>
        <w:spacing w:line="276" w:lineRule="auto"/>
        <w:jc w:val="both"/>
        <w:rPr>
          <w:rFonts w:ascii="Arial" w:hAnsi="Arial" w:cs="Arial"/>
          <w:sz w:val="20"/>
          <w:szCs w:val="20"/>
        </w:rPr>
      </w:pP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10"/>
        <w:gridCol w:w="4399"/>
      </w:tblGrid>
      <w:tr w:rsidR="00C06B46" w:rsidRPr="00F919B6" w14:paraId="69B22AA2" w14:textId="77777777" w:rsidTr="000E0F9D">
        <w:tc>
          <w:tcPr>
            <w:tcW w:w="851" w:type="dxa"/>
          </w:tcPr>
          <w:p w14:paraId="3BD31536"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Zap.št.</w:t>
            </w:r>
          </w:p>
        </w:tc>
        <w:tc>
          <w:tcPr>
            <w:tcW w:w="3510" w:type="dxa"/>
          </w:tcPr>
          <w:p w14:paraId="2BE18007"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Ime enote, službe</w:t>
            </w:r>
          </w:p>
        </w:tc>
        <w:tc>
          <w:tcPr>
            <w:tcW w:w="4399" w:type="dxa"/>
          </w:tcPr>
          <w:p w14:paraId="04F943F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Naloga </w:t>
            </w:r>
          </w:p>
        </w:tc>
      </w:tr>
      <w:tr w:rsidR="00C06B46" w:rsidRPr="005E025D" w14:paraId="6A461B44" w14:textId="77777777" w:rsidTr="000E0F9D">
        <w:tc>
          <w:tcPr>
            <w:tcW w:w="851" w:type="dxa"/>
          </w:tcPr>
          <w:p w14:paraId="0EEEF589" w14:textId="0572D5C3" w:rsidR="00C06B46" w:rsidRPr="005E025D" w:rsidRDefault="002E3808" w:rsidP="00E873FA">
            <w:pPr>
              <w:spacing w:line="276" w:lineRule="auto"/>
              <w:rPr>
                <w:rFonts w:ascii="Arial" w:hAnsi="Arial" w:cs="Arial"/>
                <w:sz w:val="20"/>
              </w:rPr>
            </w:pPr>
            <w:r>
              <w:rPr>
                <w:rFonts w:ascii="Arial" w:hAnsi="Arial" w:cs="Arial"/>
                <w:sz w:val="20"/>
              </w:rPr>
              <w:t>1</w:t>
            </w:r>
            <w:r w:rsidR="00E87F21" w:rsidRPr="005E025D">
              <w:rPr>
                <w:rFonts w:ascii="Arial" w:hAnsi="Arial" w:cs="Arial"/>
                <w:sz w:val="20"/>
              </w:rPr>
              <w:t>.</w:t>
            </w:r>
          </w:p>
        </w:tc>
        <w:tc>
          <w:tcPr>
            <w:tcW w:w="3510" w:type="dxa"/>
          </w:tcPr>
          <w:p w14:paraId="004E3671" w14:textId="0130FFDC" w:rsidR="00C06B46" w:rsidRPr="000E0F9D" w:rsidRDefault="00F85620" w:rsidP="00E873FA">
            <w:pPr>
              <w:spacing w:line="276" w:lineRule="auto"/>
              <w:rPr>
                <w:rFonts w:ascii="Arial" w:hAnsi="Arial" w:cs="Arial"/>
                <w:sz w:val="20"/>
              </w:rPr>
            </w:pPr>
            <w:r w:rsidRPr="000E0F9D">
              <w:rPr>
                <w:rFonts w:ascii="Arial" w:hAnsi="Arial" w:cs="Arial"/>
                <w:sz w:val="20"/>
              </w:rPr>
              <w:t>JRKBO enote SV, INŽČ in ostale enote SV</w:t>
            </w:r>
          </w:p>
          <w:p w14:paraId="538B4895" w14:textId="77777777" w:rsidR="00C06B46" w:rsidRPr="000E0F9D" w:rsidRDefault="00C06B46" w:rsidP="00E873FA">
            <w:pPr>
              <w:spacing w:line="276" w:lineRule="auto"/>
              <w:rPr>
                <w:rFonts w:ascii="Arial" w:hAnsi="Arial" w:cs="Arial"/>
                <w:sz w:val="20"/>
              </w:rPr>
            </w:pPr>
          </w:p>
          <w:p w14:paraId="216C4ED1" w14:textId="77777777" w:rsidR="00C06B46" w:rsidRPr="000E0F9D" w:rsidRDefault="00C06B46" w:rsidP="00E873FA">
            <w:pPr>
              <w:spacing w:line="276" w:lineRule="auto"/>
              <w:rPr>
                <w:rFonts w:ascii="Arial" w:hAnsi="Arial" w:cs="Arial"/>
                <w:sz w:val="20"/>
              </w:rPr>
            </w:pPr>
          </w:p>
        </w:tc>
        <w:tc>
          <w:tcPr>
            <w:tcW w:w="4399" w:type="dxa"/>
          </w:tcPr>
          <w:p w14:paraId="53186777" w14:textId="217F4500" w:rsidR="00C06B46" w:rsidRPr="000E0F9D" w:rsidRDefault="00E87F21" w:rsidP="00E873FA">
            <w:pPr>
              <w:spacing w:line="276" w:lineRule="auto"/>
              <w:rPr>
                <w:rFonts w:ascii="Arial" w:hAnsi="Arial" w:cs="Arial"/>
                <w:sz w:val="20"/>
              </w:rPr>
            </w:pPr>
            <w:r w:rsidRPr="000E0F9D">
              <w:rPr>
                <w:rFonts w:ascii="Arial" w:hAnsi="Arial" w:cs="Arial"/>
                <w:sz w:val="20"/>
              </w:rPr>
              <w:t xml:space="preserve">radiološka, biološka in kemijska detekcija in dekontaminacija, pomoč pri odpravljanju prometnih ovir, postavitev začasnih mostov, sodelovanje SV pri aktivnostih </w:t>
            </w:r>
            <w:r w:rsidR="00D903FE">
              <w:rPr>
                <w:rFonts w:ascii="Arial" w:hAnsi="Arial" w:cs="Arial"/>
                <w:sz w:val="20"/>
              </w:rPr>
              <w:t>ZRP</w:t>
            </w:r>
            <w:r w:rsidRPr="000E0F9D">
              <w:rPr>
                <w:rFonts w:ascii="Arial" w:hAnsi="Arial" w:cs="Arial"/>
                <w:sz w:val="20"/>
              </w:rPr>
              <w:t xml:space="preserve"> skladno z načrt</w:t>
            </w:r>
            <w:r w:rsidR="00F85620" w:rsidRPr="000E0F9D">
              <w:rPr>
                <w:rFonts w:ascii="Arial" w:hAnsi="Arial" w:cs="Arial"/>
                <w:sz w:val="20"/>
              </w:rPr>
              <w:t>om</w:t>
            </w:r>
            <w:r w:rsidRPr="000E0F9D">
              <w:rPr>
                <w:rFonts w:ascii="Arial" w:hAnsi="Arial" w:cs="Arial"/>
                <w:sz w:val="20"/>
              </w:rPr>
              <w:t xml:space="preserve"> </w:t>
            </w:r>
            <w:r w:rsidR="00F85620" w:rsidRPr="000E0F9D">
              <w:rPr>
                <w:rFonts w:ascii="Arial" w:hAnsi="Arial" w:cs="Arial"/>
                <w:sz w:val="20"/>
              </w:rPr>
              <w:t>VIHRA</w:t>
            </w:r>
          </w:p>
        </w:tc>
      </w:tr>
      <w:tr w:rsidR="00C06B46" w:rsidRPr="00F919B6" w14:paraId="7D5A4B4B" w14:textId="77777777" w:rsidTr="000E0F9D">
        <w:tc>
          <w:tcPr>
            <w:tcW w:w="851" w:type="dxa"/>
          </w:tcPr>
          <w:p w14:paraId="1E90F425" w14:textId="2A86DC74" w:rsidR="00C06B46" w:rsidRPr="00F919B6" w:rsidRDefault="002E3808" w:rsidP="00E873FA">
            <w:pPr>
              <w:spacing w:line="276" w:lineRule="auto"/>
              <w:jc w:val="both"/>
              <w:rPr>
                <w:rFonts w:ascii="Arial" w:hAnsi="Arial" w:cs="Arial"/>
                <w:sz w:val="20"/>
                <w:szCs w:val="20"/>
              </w:rPr>
            </w:pPr>
            <w:r>
              <w:rPr>
                <w:rFonts w:ascii="Arial" w:hAnsi="Arial" w:cs="Arial"/>
                <w:sz w:val="20"/>
                <w:szCs w:val="20"/>
              </w:rPr>
              <w:t>2</w:t>
            </w:r>
            <w:r w:rsidR="00E87F21" w:rsidRPr="00E87F21">
              <w:rPr>
                <w:rFonts w:ascii="Arial" w:hAnsi="Arial" w:cs="Arial"/>
                <w:sz w:val="20"/>
                <w:szCs w:val="20"/>
              </w:rPr>
              <w:t xml:space="preserve">. </w:t>
            </w:r>
          </w:p>
        </w:tc>
        <w:tc>
          <w:tcPr>
            <w:tcW w:w="3510" w:type="dxa"/>
          </w:tcPr>
          <w:p w14:paraId="39F2ED42"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MNZ – Policija</w:t>
            </w:r>
          </w:p>
        </w:tc>
        <w:tc>
          <w:tcPr>
            <w:tcW w:w="4399" w:type="dxa"/>
          </w:tcPr>
          <w:p w14:paraId="3784D132"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aktiviranje pomožne policije</w:t>
            </w:r>
          </w:p>
        </w:tc>
      </w:tr>
    </w:tbl>
    <w:p w14:paraId="0C077E2D" w14:textId="77777777" w:rsidR="00C06B46" w:rsidRPr="00F919B6" w:rsidRDefault="00C06B46" w:rsidP="00E873FA">
      <w:pPr>
        <w:spacing w:line="276" w:lineRule="auto"/>
        <w:jc w:val="both"/>
        <w:rPr>
          <w:rFonts w:ascii="Arial" w:hAnsi="Arial" w:cs="Arial"/>
          <w:sz w:val="20"/>
          <w:szCs w:val="20"/>
        </w:rPr>
      </w:pPr>
    </w:p>
    <w:p w14:paraId="4FBC6D65" w14:textId="185CA755" w:rsidR="00C06B46" w:rsidRPr="004A1A8D" w:rsidRDefault="00E87F21" w:rsidP="00E873FA">
      <w:pPr>
        <w:pStyle w:val="Naslov3"/>
        <w:spacing w:line="276" w:lineRule="auto"/>
        <w:rPr>
          <w:sz w:val="22"/>
          <w:szCs w:val="22"/>
        </w:rPr>
      </w:pPr>
      <w:bookmarkStart w:id="44" w:name="_Toc121401696"/>
      <w:bookmarkStart w:id="45" w:name="_Toc121401919"/>
      <w:bookmarkStart w:id="46" w:name="_Toc121401920"/>
      <w:bookmarkEnd w:id="44"/>
      <w:bookmarkEnd w:id="45"/>
      <w:r w:rsidRPr="004A1A8D">
        <w:rPr>
          <w:sz w:val="22"/>
          <w:szCs w:val="22"/>
        </w:rPr>
        <w:t>Materialno - tehnična sredstva za izvajanje načrta</w:t>
      </w:r>
      <w:bookmarkEnd w:id="46"/>
    </w:p>
    <w:p w14:paraId="0ABD8A4B" w14:textId="77777777" w:rsidR="00F33070" w:rsidRPr="004A1A8D" w:rsidRDefault="00F33070" w:rsidP="00E873FA">
      <w:pPr>
        <w:spacing w:line="276" w:lineRule="auto"/>
        <w:jc w:val="both"/>
        <w:rPr>
          <w:rFonts w:ascii="Arial" w:hAnsi="Arial" w:cs="Arial"/>
          <w:sz w:val="22"/>
          <w:szCs w:val="22"/>
        </w:rPr>
      </w:pPr>
    </w:p>
    <w:p w14:paraId="246F277B"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Materialno – tehnična sredstva se načrtujejo za:</w:t>
      </w:r>
    </w:p>
    <w:p w14:paraId="574A510E" w14:textId="6B1C8474" w:rsidR="00C06B46" w:rsidRPr="004A1A8D" w:rsidRDefault="0030330F" w:rsidP="00E873FA">
      <w:pPr>
        <w:numPr>
          <w:ilvl w:val="0"/>
          <w:numId w:val="3"/>
        </w:numPr>
        <w:spacing w:line="276" w:lineRule="auto"/>
        <w:ind w:left="714" w:hanging="357"/>
        <w:jc w:val="both"/>
        <w:rPr>
          <w:rFonts w:ascii="Arial" w:hAnsi="Arial" w:cs="Arial"/>
          <w:sz w:val="22"/>
          <w:szCs w:val="22"/>
        </w:rPr>
      </w:pPr>
      <w:r w:rsidRPr="004A1A8D">
        <w:rPr>
          <w:rFonts w:ascii="Arial" w:hAnsi="Arial" w:cs="Arial"/>
          <w:sz w:val="22"/>
          <w:szCs w:val="22"/>
        </w:rPr>
        <w:t xml:space="preserve">Osebna in skupinska zaščita ter orodja za delovanje sil za </w:t>
      </w:r>
      <w:r w:rsidR="002E3808" w:rsidRPr="004A1A8D">
        <w:rPr>
          <w:rFonts w:ascii="Arial" w:hAnsi="Arial" w:cs="Arial"/>
          <w:sz w:val="22"/>
          <w:szCs w:val="22"/>
        </w:rPr>
        <w:t>ZRP</w:t>
      </w:r>
      <w:r w:rsidRPr="004A1A8D">
        <w:rPr>
          <w:rFonts w:ascii="Arial" w:hAnsi="Arial" w:cs="Arial"/>
          <w:sz w:val="22"/>
          <w:szCs w:val="22"/>
        </w:rPr>
        <w:t xml:space="preserve"> </w:t>
      </w:r>
      <w:r w:rsidR="00E87F21" w:rsidRPr="004A1A8D">
        <w:rPr>
          <w:rFonts w:ascii="Arial" w:hAnsi="Arial" w:cs="Arial"/>
          <w:sz w:val="22"/>
          <w:szCs w:val="22"/>
        </w:rPr>
        <w:t xml:space="preserve">(opremo, vozila ter tehnična in druga sredstva, ki jih potrebujejo strokovnjaki, reševalne enote, službe in reševalci) in </w:t>
      </w:r>
    </w:p>
    <w:p w14:paraId="591468D7" w14:textId="1C12F0E0" w:rsidR="00C06B46" w:rsidRPr="004A1A8D" w:rsidRDefault="00E87F21" w:rsidP="00E873FA">
      <w:pPr>
        <w:numPr>
          <w:ilvl w:val="0"/>
          <w:numId w:val="3"/>
        </w:numPr>
        <w:spacing w:line="276" w:lineRule="auto"/>
        <w:ind w:left="714" w:hanging="357"/>
        <w:jc w:val="both"/>
        <w:rPr>
          <w:rFonts w:ascii="Arial" w:hAnsi="Arial" w:cs="Arial"/>
          <w:sz w:val="22"/>
          <w:szCs w:val="22"/>
        </w:rPr>
      </w:pPr>
      <w:r w:rsidRPr="004A1A8D">
        <w:rPr>
          <w:rFonts w:ascii="Arial" w:hAnsi="Arial" w:cs="Arial"/>
          <w:sz w:val="22"/>
          <w:szCs w:val="22"/>
        </w:rPr>
        <w:t>materialna sredstva</w:t>
      </w:r>
      <w:r w:rsidR="0030330F" w:rsidRPr="004A1A8D">
        <w:rPr>
          <w:rFonts w:ascii="Arial" w:hAnsi="Arial" w:cs="Arial"/>
          <w:sz w:val="22"/>
          <w:szCs w:val="22"/>
        </w:rPr>
        <w:t xml:space="preserve">  </w:t>
      </w:r>
      <w:r w:rsidRPr="004A1A8D">
        <w:rPr>
          <w:rFonts w:ascii="Arial" w:hAnsi="Arial" w:cs="Arial"/>
          <w:sz w:val="22"/>
          <w:szCs w:val="22"/>
        </w:rPr>
        <w:t xml:space="preserve">iz državnih </w:t>
      </w:r>
      <w:r w:rsidR="0030330F" w:rsidRPr="004A1A8D">
        <w:rPr>
          <w:rFonts w:ascii="Arial" w:hAnsi="Arial" w:cs="Arial"/>
          <w:sz w:val="22"/>
          <w:szCs w:val="22"/>
        </w:rPr>
        <w:t xml:space="preserve"> </w:t>
      </w:r>
      <w:r w:rsidRPr="004A1A8D">
        <w:rPr>
          <w:rFonts w:ascii="Arial" w:hAnsi="Arial" w:cs="Arial"/>
          <w:sz w:val="22"/>
          <w:szCs w:val="22"/>
        </w:rPr>
        <w:t>rezerv</w:t>
      </w:r>
      <w:r w:rsidR="0030330F" w:rsidRPr="004A1A8D">
        <w:rPr>
          <w:rFonts w:ascii="Arial" w:hAnsi="Arial" w:cs="Arial"/>
          <w:sz w:val="22"/>
          <w:szCs w:val="22"/>
        </w:rPr>
        <w:t xml:space="preserve"> </w:t>
      </w:r>
      <w:r w:rsidR="0008385C" w:rsidRPr="004A1A8D">
        <w:rPr>
          <w:rFonts w:ascii="Arial" w:hAnsi="Arial" w:cs="Arial"/>
          <w:sz w:val="22"/>
          <w:szCs w:val="22"/>
        </w:rPr>
        <w:t xml:space="preserve"> za ZRP in </w:t>
      </w:r>
    </w:p>
    <w:p w14:paraId="2BDB5947" w14:textId="316C591A" w:rsidR="0030330F" w:rsidRPr="004A1A8D" w:rsidRDefault="0030330F" w:rsidP="00E873FA">
      <w:pPr>
        <w:numPr>
          <w:ilvl w:val="0"/>
          <w:numId w:val="3"/>
        </w:numPr>
        <w:spacing w:line="276" w:lineRule="auto"/>
        <w:ind w:left="714" w:hanging="357"/>
        <w:jc w:val="both"/>
        <w:rPr>
          <w:rFonts w:ascii="Arial" w:hAnsi="Arial" w:cs="Arial"/>
          <w:sz w:val="22"/>
          <w:szCs w:val="22"/>
        </w:rPr>
      </w:pPr>
      <w:r w:rsidRPr="004A1A8D">
        <w:rPr>
          <w:rFonts w:ascii="Arial" w:hAnsi="Arial" w:cs="Arial"/>
          <w:sz w:val="22"/>
          <w:szCs w:val="22"/>
        </w:rPr>
        <w:t>drugo, po potrebi.</w:t>
      </w:r>
    </w:p>
    <w:p w14:paraId="7F06E960" w14:textId="77777777" w:rsidR="00C06B46" w:rsidRPr="004A1A8D" w:rsidRDefault="00C06B46" w:rsidP="00E873FA">
      <w:pPr>
        <w:spacing w:line="276" w:lineRule="auto"/>
        <w:rPr>
          <w:rFonts w:ascii="Arial" w:hAnsi="Arial" w:cs="Arial"/>
          <w:color w:val="FF0000"/>
          <w:sz w:val="22"/>
          <w:szCs w:val="22"/>
        </w:rPr>
      </w:pPr>
    </w:p>
    <w:p w14:paraId="47340FF2" w14:textId="4274FEA6"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Materialno-tehnična sredstva načrtuje ustanovitelj za svoje enote oziroma službe, razen za tiste s katerimi ima URSZR sklenjene pogodbe za katere se sredstva zagotavljajo v skladu s pogodbo.</w:t>
      </w:r>
    </w:p>
    <w:p w14:paraId="49C52A95" w14:textId="77777777" w:rsidR="002E4382" w:rsidRPr="004A1A8D" w:rsidRDefault="002E4382" w:rsidP="00E873FA">
      <w:pPr>
        <w:spacing w:line="276" w:lineRule="auto"/>
        <w:jc w:val="both"/>
        <w:rPr>
          <w:rFonts w:ascii="Arial" w:hAnsi="Arial" w:cs="Arial"/>
          <w:sz w:val="22"/>
          <w:szCs w:val="22"/>
        </w:rPr>
      </w:pPr>
    </w:p>
    <w:p w14:paraId="56062C06" w14:textId="77777777" w:rsidR="002E4382" w:rsidRPr="004A1A8D" w:rsidRDefault="002E4382" w:rsidP="00E873FA">
      <w:pPr>
        <w:pStyle w:val="DP-skupnaP"/>
        <w:pBdr>
          <w:top w:val="single" w:sz="4" w:space="1" w:color="auto"/>
          <w:left w:val="single" w:sz="4" w:space="4" w:color="auto"/>
          <w:bottom w:val="single" w:sz="4" w:space="1" w:color="auto"/>
          <w:right w:val="single" w:sz="4" w:space="22" w:color="auto"/>
        </w:pBdr>
        <w:spacing w:before="0" w:after="0" w:line="276" w:lineRule="auto"/>
        <w:ind w:left="900" w:hanging="900"/>
        <w:jc w:val="both"/>
        <w:rPr>
          <w:color w:val="auto"/>
          <w:szCs w:val="22"/>
        </w:rPr>
      </w:pPr>
      <w:r w:rsidRPr="004A1A8D">
        <w:rPr>
          <w:color w:val="auto"/>
          <w:szCs w:val="22"/>
        </w:rPr>
        <w:t>P – 6</w:t>
      </w:r>
      <w:r w:rsidRPr="004A1A8D">
        <w:rPr>
          <w:color w:val="auto"/>
          <w:szCs w:val="22"/>
        </w:rPr>
        <w:tab/>
        <w:t>Pregled osebne in skupne opreme ter sredstev pripadnikov enot za ZRP</w:t>
      </w:r>
    </w:p>
    <w:p w14:paraId="45D3C0F7" w14:textId="106C0C0D" w:rsidR="002E4382" w:rsidRPr="004A1A8D" w:rsidRDefault="002E4382" w:rsidP="00E873FA">
      <w:pPr>
        <w:pStyle w:val="DP-skupnaP"/>
        <w:pBdr>
          <w:top w:val="single" w:sz="4" w:space="1" w:color="auto"/>
          <w:left w:val="single" w:sz="4" w:space="4" w:color="auto"/>
          <w:bottom w:val="single" w:sz="4" w:space="1" w:color="auto"/>
          <w:right w:val="single" w:sz="4" w:space="22" w:color="auto"/>
        </w:pBdr>
        <w:spacing w:before="0" w:after="0" w:line="276" w:lineRule="auto"/>
        <w:ind w:left="900" w:hanging="900"/>
        <w:jc w:val="both"/>
        <w:rPr>
          <w:color w:val="auto"/>
          <w:szCs w:val="22"/>
        </w:rPr>
      </w:pPr>
      <w:r w:rsidRPr="004A1A8D">
        <w:rPr>
          <w:color w:val="auto"/>
          <w:szCs w:val="22"/>
        </w:rPr>
        <w:t>P – 8</w:t>
      </w:r>
      <w:r w:rsidRPr="004A1A8D">
        <w:rPr>
          <w:color w:val="auto"/>
          <w:szCs w:val="22"/>
        </w:rPr>
        <w:tab/>
        <w:t>Pregled materialnih sredstev iz državnih rezerv za primer naravnih in drugih nesreč</w:t>
      </w:r>
    </w:p>
    <w:p w14:paraId="679E94F3" w14:textId="77777777" w:rsidR="002E4382" w:rsidRPr="004A1A8D" w:rsidRDefault="002E4382" w:rsidP="00E873FA">
      <w:pPr>
        <w:pStyle w:val="DP-skupnaP"/>
        <w:pBdr>
          <w:top w:val="single" w:sz="4" w:space="1" w:color="auto"/>
          <w:left w:val="single" w:sz="4" w:space="4" w:color="auto"/>
          <w:bottom w:val="single" w:sz="4" w:space="1" w:color="auto"/>
          <w:right w:val="single" w:sz="4" w:space="22" w:color="auto"/>
        </w:pBdr>
        <w:spacing w:before="0" w:after="0" w:line="276" w:lineRule="auto"/>
        <w:ind w:left="900" w:hanging="900"/>
        <w:jc w:val="both"/>
        <w:rPr>
          <w:color w:val="auto"/>
          <w:szCs w:val="22"/>
        </w:rPr>
      </w:pPr>
      <w:r w:rsidRPr="004A1A8D">
        <w:rPr>
          <w:color w:val="auto"/>
          <w:szCs w:val="22"/>
        </w:rPr>
        <w:t xml:space="preserve">P – 9 </w:t>
      </w:r>
      <w:r w:rsidRPr="004A1A8D">
        <w:rPr>
          <w:color w:val="auto"/>
          <w:szCs w:val="22"/>
        </w:rPr>
        <w:tab/>
        <w:t>Pregled materialnih sredstev iz državnih blagovnih rezerv za primer naravnih in drugih nesreč</w:t>
      </w:r>
    </w:p>
    <w:p w14:paraId="4D731719" w14:textId="77777777" w:rsidR="00C06B46" w:rsidRPr="004A1A8D" w:rsidRDefault="00C06B46" w:rsidP="00E873FA">
      <w:pPr>
        <w:spacing w:line="276" w:lineRule="auto"/>
        <w:jc w:val="both"/>
        <w:rPr>
          <w:rFonts w:ascii="Arial" w:hAnsi="Arial" w:cs="Arial"/>
          <w:b/>
          <w:sz w:val="22"/>
          <w:szCs w:val="22"/>
        </w:rPr>
      </w:pPr>
    </w:p>
    <w:p w14:paraId="5349E948" w14:textId="59D45F14" w:rsidR="00C06B46" w:rsidRPr="004A1A8D" w:rsidRDefault="00E87F21" w:rsidP="00E873FA">
      <w:pPr>
        <w:pStyle w:val="Naslov3"/>
        <w:spacing w:line="276" w:lineRule="auto"/>
        <w:rPr>
          <w:sz w:val="22"/>
          <w:szCs w:val="22"/>
        </w:rPr>
      </w:pPr>
      <w:bookmarkStart w:id="47" w:name="_Toc121401921"/>
      <w:r w:rsidRPr="004A1A8D">
        <w:rPr>
          <w:sz w:val="22"/>
          <w:szCs w:val="22"/>
        </w:rPr>
        <w:t>Predvidena finančna sredstva</w:t>
      </w:r>
      <w:bookmarkEnd w:id="47"/>
      <w:r w:rsidRPr="004A1A8D">
        <w:rPr>
          <w:sz w:val="22"/>
          <w:szCs w:val="22"/>
        </w:rPr>
        <w:t xml:space="preserve"> </w:t>
      </w:r>
    </w:p>
    <w:p w14:paraId="558748C5" w14:textId="77777777" w:rsidR="00F33070" w:rsidRPr="004A1A8D" w:rsidRDefault="00F33070" w:rsidP="00E873FA">
      <w:pPr>
        <w:spacing w:line="276" w:lineRule="auto"/>
        <w:rPr>
          <w:sz w:val="22"/>
          <w:szCs w:val="22"/>
        </w:rPr>
      </w:pPr>
    </w:p>
    <w:p w14:paraId="6D596968" w14:textId="77777777" w:rsidR="00EB5CAA" w:rsidRPr="004A1A8D" w:rsidRDefault="00E87F21" w:rsidP="00E873FA">
      <w:pPr>
        <w:spacing w:line="276" w:lineRule="auto"/>
        <w:rPr>
          <w:rFonts w:cs="Arial"/>
          <w:sz w:val="22"/>
          <w:szCs w:val="22"/>
        </w:rPr>
      </w:pPr>
      <w:r w:rsidRPr="004A1A8D">
        <w:rPr>
          <w:rFonts w:ascii="Arial" w:hAnsi="Arial" w:cs="Arial"/>
          <w:sz w:val="22"/>
          <w:szCs w:val="22"/>
        </w:rPr>
        <w:t>Finančna sredstva se načrtujejo za:</w:t>
      </w:r>
    </w:p>
    <w:p w14:paraId="045EE26C" w14:textId="247A0720" w:rsidR="00C06B46" w:rsidRPr="004A1A8D" w:rsidRDefault="00E87F21" w:rsidP="00E873FA">
      <w:pPr>
        <w:numPr>
          <w:ilvl w:val="0"/>
          <w:numId w:val="14"/>
        </w:numPr>
        <w:spacing w:line="276" w:lineRule="auto"/>
        <w:ind w:left="714" w:hanging="357"/>
        <w:jc w:val="both"/>
        <w:rPr>
          <w:rFonts w:ascii="Arial" w:hAnsi="Arial" w:cs="Arial"/>
          <w:sz w:val="22"/>
          <w:szCs w:val="22"/>
        </w:rPr>
      </w:pPr>
      <w:r w:rsidRPr="004A1A8D">
        <w:rPr>
          <w:rFonts w:ascii="Arial" w:hAnsi="Arial" w:cs="Arial"/>
          <w:sz w:val="22"/>
          <w:szCs w:val="22"/>
        </w:rPr>
        <w:t xml:space="preserve">stroške </w:t>
      </w:r>
      <w:r w:rsidR="0030330F" w:rsidRPr="004A1A8D">
        <w:rPr>
          <w:rFonts w:ascii="Arial" w:hAnsi="Arial" w:cs="Arial"/>
          <w:sz w:val="22"/>
          <w:szCs w:val="22"/>
        </w:rPr>
        <w:t xml:space="preserve">aktiviranja in </w:t>
      </w:r>
      <w:r w:rsidRPr="004A1A8D">
        <w:rPr>
          <w:rFonts w:ascii="Arial" w:hAnsi="Arial" w:cs="Arial"/>
          <w:sz w:val="22"/>
          <w:szCs w:val="22"/>
        </w:rPr>
        <w:t xml:space="preserve">operativnega delovanja </w:t>
      </w:r>
      <w:r w:rsidR="0030330F" w:rsidRPr="004A1A8D">
        <w:rPr>
          <w:rFonts w:ascii="Arial" w:hAnsi="Arial" w:cs="Arial"/>
          <w:sz w:val="22"/>
          <w:szCs w:val="22"/>
        </w:rPr>
        <w:t xml:space="preserve">pripadnikov sil za </w:t>
      </w:r>
      <w:r w:rsidR="002E3808" w:rsidRPr="004A1A8D">
        <w:rPr>
          <w:rFonts w:ascii="Arial" w:hAnsi="Arial" w:cs="Arial"/>
          <w:sz w:val="22"/>
          <w:szCs w:val="22"/>
        </w:rPr>
        <w:t>ZRP</w:t>
      </w:r>
      <w:r w:rsidR="0030330F" w:rsidRPr="004A1A8D">
        <w:rPr>
          <w:rFonts w:ascii="Arial" w:hAnsi="Arial" w:cs="Arial"/>
          <w:sz w:val="22"/>
          <w:szCs w:val="22"/>
        </w:rPr>
        <w:t xml:space="preserve"> </w:t>
      </w:r>
      <w:r w:rsidRPr="004A1A8D">
        <w:rPr>
          <w:rFonts w:ascii="Arial" w:hAnsi="Arial" w:cs="Arial"/>
          <w:sz w:val="22"/>
          <w:szCs w:val="22"/>
        </w:rPr>
        <w:t>(</w:t>
      </w:r>
      <w:r w:rsidR="008146DA" w:rsidRPr="004A1A8D">
        <w:rPr>
          <w:rFonts w:ascii="Arial" w:hAnsi="Arial" w:cs="Arial"/>
          <w:sz w:val="22"/>
          <w:szCs w:val="22"/>
        </w:rPr>
        <w:t>nadomestila oz. refundacije plače, prehrana, namestitev, prevozni stroški)</w:t>
      </w:r>
      <w:r w:rsidRPr="004A1A8D">
        <w:rPr>
          <w:rFonts w:ascii="Arial" w:hAnsi="Arial" w:cs="Arial"/>
          <w:sz w:val="22"/>
          <w:szCs w:val="22"/>
        </w:rPr>
        <w:t xml:space="preserve">, </w:t>
      </w:r>
    </w:p>
    <w:p w14:paraId="00859DF4" w14:textId="210948C6" w:rsidR="008146DA" w:rsidRPr="004A1A8D" w:rsidRDefault="008146DA" w:rsidP="00E873FA">
      <w:pPr>
        <w:numPr>
          <w:ilvl w:val="0"/>
          <w:numId w:val="14"/>
        </w:numPr>
        <w:spacing w:line="276" w:lineRule="auto"/>
        <w:ind w:left="714" w:hanging="357"/>
        <w:jc w:val="both"/>
        <w:rPr>
          <w:rFonts w:ascii="Arial" w:hAnsi="Arial" w:cs="Arial"/>
          <w:sz w:val="22"/>
          <w:szCs w:val="22"/>
        </w:rPr>
      </w:pPr>
      <w:r w:rsidRPr="004A1A8D">
        <w:rPr>
          <w:rFonts w:ascii="Arial" w:hAnsi="Arial" w:cs="Arial"/>
          <w:sz w:val="22"/>
          <w:szCs w:val="22"/>
        </w:rPr>
        <w:t>stroške operativnega delovanja gasilskih enot (npr. goriva, maziva, gasilska sredstva itn.),</w:t>
      </w:r>
    </w:p>
    <w:p w14:paraId="55A2F9C6" w14:textId="78701B8E" w:rsidR="00C06B46" w:rsidRPr="004A1A8D" w:rsidRDefault="00E87F21" w:rsidP="009906D8">
      <w:pPr>
        <w:numPr>
          <w:ilvl w:val="0"/>
          <w:numId w:val="14"/>
        </w:numPr>
        <w:spacing w:line="276" w:lineRule="auto"/>
        <w:ind w:left="714" w:hanging="357"/>
        <w:jc w:val="both"/>
        <w:rPr>
          <w:rFonts w:ascii="Arial" w:hAnsi="Arial" w:cs="Arial"/>
          <w:sz w:val="22"/>
          <w:szCs w:val="22"/>
        </w:rPr>
      </w:pPr>
      <w:r w:rsidRPr="004A1A8D">
        <w:rPr>
          <w:rFonts w:ascii="Arial" w:hAnsi="Arial" w:cs="Arial"/>
          <w:sz w:val="22"/>
          <w:szCs w:val="22"/>
        </w:rPr>
        <w:t>stroške usposabljanja enot in služb</w:t>
      </w:r>
      <w:r w:rsidR="002E7907" w:rsidRPr="004A1A8D">
        <w:rPr>
          <w:rFonts w:ascii="Arial" w:hAnsi="Arial" w:cs="Arial"/>
          <w:sz w:val="22"/>
          <w:szCs w:val="22"/>
        </w:rPr>
        <w:t xml:space="preserve"> in</w:t>
      </w:r>
    </w:p>
    <w:p w14:paraId="6855045B" w14:textId="77777777" w:rsidR="00C06B46" w:rsidRPr="004A1A8D" w:rsidRDefault="00E87F21" w:rsidP="00E873FA">
      <w:pPr>
        <w:numPr>
          <w:ilvl w:val="0"/>
          <w:numId w:val="14"/>
        </w:numPr>
        <w:spacing w:line="276" w:lineRule="auto"/>
        <w:ind w:left="714" w:hanging="357"/>
        <w:jc w:val="both"/>
        <w:rPr>
          <w:rFonts w:ascii="Arial" w:hAnsi="Arial" w:cs="Arial"/>
          <w:sz w:val="22"/>
          <w:szCs w:val="22"/>
        </w:rPr>
      </w:pPr>
      <w:r w:rsidRPr="004A1A8D">
        <w:rPr>
          <w:rFonts w:ascii="Arial" w:hAnsi="Arial" w:cs="Arial"/>
          <w:sz w:val="22"/>
          <w:szCs w:val="22"/>
        </w:rPr>
        <w:t>stroške nabave, servisiranja in zamenjave najpomembnejše zaščitne in reševalne opreme.</w:t>
      </w:r>
    </w:p>
    <w:p w14:paraId="209518B0" w14:textId="77777777" w:rsidR="00C06B46" w:rsidRPr="004A1A8D" w:rsidRDefault="00C06B46" w:rsidP="00E873FA">
      <w:pPr>
        <w:spacing w:line="276" w:lineRule="auto"/>
        <w:rPr>
          <w:rFonts w:ascii="Arial" w:hAnsi="Arial" w:cs="Arial"/>
          <w:sz w:val="22"/>
          <w:szCs w:val="22"/>
        </w:rPr>
      </w:pPr>
    </w:p>
    <w:p w14:paraId="12E0D48F"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Finančna sredstva načrtuje ustanovitelj za svoje enote oziroma službe, razen za tiste s katerimi ima URSZR sklenjene pogodbe za katere se sredstva načrtujejo v skladu s pogodbo. </w:t>
      </w:r>
    </w:p>
    <w:p w14:paraId="5E9C0C73" w14:textId="04C173AF" w:rsidR="00C03F2F" w:rsidRPr="004A1A8D" w:rsidRDefault="00C03F2F" w:rsidP="00E873FA">
      <w:pPr>
        <w:spacing w:line="276" w:lineRule="auto"/>
        <w:jc w:val="both"/>
        <w:rPr>
          <w:rFonts w:ascii="Arial" w:hAnsi="Arial" w:cs="Arial"/>
          <w:sz w:val="22"/>
          <w:szCs w:val="22"/>
        </w:rPr>
      </w:pPr>
    </w:p>
    <w:p w14:paraId="35765CD4" w14:textId="1A3BD899" w:rsidR="00C03F2F" w:rsidRPr="004A1A8D" w:rsidRDefault="00C03F2F" w:rsidP="00E873FA">
      <w:pPr>
        <w:pBdr>
          <w:top w:val="single" w:sz="4" w:space="1" w:color="auto"/>
          <w:left w:val="single" w:sz="4" w:space="4" w:color="auto"/>
          <w:bottom w:val="single" w:sz="4" w:space="1" w:color="auto"/>
          <w:right w:val="single" w:sz="4" w:space="22" w:color="auto"/>
        </w:pBdr>
        <w:spacing w:line="276" w:lineRule="auto"/>
        <w:jc w:val="both"/>
        <w:rPr>
          <w:rFonts w:ascii="Arial" w:hAnsi="Arial" w:cs="Arial"/>
          <w:sz w:val="22"/>
          <w:szCs w:val="22"/>
        </w:rPr>
      </w:pPr>
      <w:r w:rsidRPr="004A1A8D">
        <w:rPr>
          <w:rFonts w:ascii="Arial" w:hAnsi="Arial" w:cs="Arial"/>
          <w:sz w:val="22"/>
          <w:szCs w:val="22"/>
        </w:rPr>
        <w:t xml:space="preserve">D – 1 Načrtovana finančna sredstva za izvajanje načrta </w:t>
      </w:r>
      <w:proofErr w:type="spellStart"/>
      <w:r w:rsidRPr="004A1A8D">
        <w:rPr>
          <w:rFonts w:ascii="Arial" w:hAnsi="Arial" w:cs="Arial"/>
          <w:sz w:val="22"/>
          <w:szCs w:val="22"/>
        </w:rPr>
        <w:t>ZiR</w:t>
      </w:r>
      <w:proofErr w:type="spellEnd"/>
    </w:p>
    <w:p w14:paraId="04F131DD" w14:textId="285A1DD6" w:rsidR="00C03F2F" w:rsidRPr="004A1A8D" w:rsidRDefault="00C03F2F" w:rsidP="00E873FA">
      <w:pPr>
        <w:pBdr>
          <w:top w:val="single" w:sz="4" w:space="1" w:color="auto"/>
          <w:left w:val="single" w:sz="4" w:space="4" w:color="auto"/>
          <w:bottom w:val="single" w:sz="4" w:space="1" w:color="auto"/>
          <w:right w:val="single" w:sz="4" w:space="22" w:color="auto"/>
        </w:pBdr>
        <w:spacing w:line="276" w:lineRule="auto"/>
        <w:jc w:val="both"/>
        <w:rPr>
          <w:rFonts w:ascii="Arial" w:hAnsi="Arial" w:cs="Arial"/>
          <w:sz w:val="22"/>
          <w:szCs w:val="22"/>
        </w:rPr>
      </w:pPr>
      <w:r w:rsidRPr="004A1A8D">
        <w:rPr>
          <w:rFonts w:ascii="Arial" w:hAnsi="Arial" w:cs="Arial"/>
          <w:sz w:val="22"/>
          <w:szCs w:val="22"/>
        </w:rPr>
        <w:t>D – 13 Vzorec obrazca za povrnitev stroškov občinam ob nesreči</w:t>
      </w:r>
    </w:p>
    <w:p w14:paraId="56472367" w14:textId="77777777" w:rsidR="00C06B46" w:rsidRDefault="00C06B46" w:rsidP="00E873FA">
      <w:pPr>
        <w:spacing w:line="276" w:lineRule="auto"/>
        <w:rPr>
          <w:rFonts w:ascii="Arial" w:hAnsi="Arial" w:cs="Arial"/>
          <w:color w:val="FF0000"/>
          <w:sz w:val="20"/>
          <w:szCs w:val="20"/>
        </w:rPr>
      </w:pPr>
    </w:p>
    <w:p w14:paraId="06383D69" w14:textId="4ADD38E9" w:rsidR="00E51E9A" w:rsidRDefault="00E51E9A" w:rsidP="00E873FA">
      <w:pPr>
        <w:spacing w:line="276" w:lineRule="auto"/>
        <w:rPr>
          <w:rFonts w:ascii="Arial" w:hAnsi="Arial" w:cs="Arial"/>
          <w:sz w:val="20"/>
          <w:szCs w:val="20"/>
        </w:rPr>
      </w:pPr>
      <w:r>
        <w:rPr>
          <w:rFonts w:ascii="Arial" w:hAnsi="Arial" w:cs="Arial"/>
          <w:sz w:val="20"/>
          <w:szCs w:val="20"/>
        </w:rPr>
        <w:br w:type="page"/>
      </w:r>
    </w:p>
    <w:p w14:paraId="3698A942" w14:textId="4DDABF8B" w:rsidR="00C06B46" w:rsidRPr="00F919B6" w:rsidRDefault="00E87F21" w:rsidP="00E873FA">
      <w:pPr>
        <w:pStyle w:val="Naslov1"/>
        <w:spacing w:line="276" w:lineRule="auto"/>
      </w:pPr>
      <w:bookmarkStart w:id="48" w:name="_Toc121401922"/>
      <w:r w:rsidRPr="00E87F21">
        <w:lastRenderedPageBreak/>
        <w:t>OPAZOVANJE, OBVEŠČANJE IN ALARMIRANJE</w:t>
      </w:r>
      <w:bookmarkEnd w:id="48"/>
    </w:p>
    <w:p w14:paraId="15A68BA1" w14:textId="77777777" w:rsidR="00AA2AF5" w:rsidRDefault="00AA2AF5" w:rsidP="00E873FA">
      <w:pPr>
        <w:spacing w:line="276" w:lineRule="auto"/>
        <w:jc w:val="both"/>
        <w:rPr>
          <w:rFonts w:ascii="Arial" w:hAnsi="Arial" w:cs="Arial"/>
          <w:sz w:val="20"/>
          <w:szCs w:val="20"/>
        </w:rPr>
      </w:pPr>
    </w:p>
    <w:p w14:paraId="184BE140" w14:textId="77777777" w:rsidR="009000B6" w:rsidRPr="00F919B6" w:rsidRDefault="009000B6" w:rsidP="00E873FA">
      <w:pPr>
        <w:spacing w:line="276" w:lineRule="auto"/>
        <w:jc w:val="both"/>
        <w:rPr>
          <w:rFonts w:ascii="Arial" w:hAnsi="Arial" w:cs="Arial"/>
          <w:sz w:val="20"/>
          <w:szCs w:val="20"/>
        </w:rPr>
      </w:pPr>
    </w:p>
    <w:p w14:paraId="7A74B4B9" w14:textId="06AD2E92" w:rsidR="00C06B46" w:rsidRPr="004A1A8D" w:rsidRDefault="00E87F21" w:rsidP="004A1A8D">
      <w:pPr>
        <w:pStyle w:val="Naslov2"/>
        <w:rPr>
          <w:sz w:val="22"/>
          <w:szCs w:val="22"/>
        </w:rPr>
      </w:pPr>
      <w:bookmarkStart w:id="49" w:name="_Toc121401923"/>
      <w:r w:rsidRPr="004A1A8D">
        <w:rPr>
          <w:sz w:val="22"/>
          <w:szCs w:val="22"/>
        </w:rPr>
        <w:t>Opazovanje (spremljanje) nevarnosti terorističnih napadov</w:t>
      </w:r>
      <w:r w:rsidR="00AA2AF5" w:rsidRPr="004A1A8D">
        <w:rPr>
          <w:sz w:val="22"/>
          <w:szCs w:val="22"/>
        </w:rPr>
        <w:t xml:space="preserve"> ali dogodku, ki je lahko povzročen s terorističnim namenom</w:t>
      </w:r>
      <w:bookmarkEnd w:id="49"/>
    </w:p>
    <w:p w14:paraId="6A4616F7" w14:textId="77777777" w:rsidR="00C06B46" w:rsidRPr="004A1A8D" w:rsidRDefault="00C06B46" w:rsidP="00E873FA">
      <w:pPr>
        <w:pStyle w:val="Telobesedila2"/>
        <w:spacing w:line="276" w:lineRule="auto"/>
        <w:rPr>
          <w:rFonts w:ascii="Arial" w:hAnsi="Arial" w:cs="Arial"/>
          <w:i w:val="0"/>
          <w:sz w:val="22"/>
          <w:szCs w:val="22"/>
        </w:rPr>
      </w:pPr>
    </w:p>
    <w:p w14:paraId="78B910DF" w14:textId="485C7306" w:rsidR="00100A8C" w:rsidRPr="004A1A8D" w:rsidRDefault="00E87F21" w:rsidP="00E873FA">
      <w:pPr>
        <w:pStyle w:val="Telobesedila2"/>
        <w:numPr>
          <w:ilvl w:val="0"/>
          <w:numId w:val="31"/>
        </w:numPr>
        <w:tabs>
          <w:tab w:val="clear" w:pos="720"/>
          <w:tab w:val="num" w:pos="360"/>
        </w:tabs>
        <w:spacing w:line="276" w:lineRule="auto"/>
        <w:ind w:left="360"/>
        <w:rPr>
          <w:rFonts w:ascii="Arial" w:hAnsi="Arial" w:cs="Arial"/>
          <w:i w:val="0"/>
          <w:sz w:val="22"/>
          <w:szCs w:val="22"/>
        </w:rPr>
      </w:pPr>
      <w:r w:rsidRPr="004A1A8D">
        <w:rPr>
          <w:rFonts w:ascii="Arial" w:hAnsi="Arial" w:cs="Arial"/>
          <w:i w:val="0"/>
          <w:sz w:val="22"/>
          <w:szCs w:val="22"/>
        </w:rPr>
        <w:t xml:space="preserve">Pristojne službe (SOVA in druge) spremljajo dogajanje v zvezi s teroristično dejavnostjo v mednarodni skupnosti, v sosednjih in v drugih državah ter ob nevarnosti pojava ali napada v Republiki Sloveniji o tem obveščajo pristojne organe v Republiki Sloveniji </w:t>
      </w:r>
      <w:r w:rsidR="002E4382" w:rsidRPr="004A1A8D">
        <w:rPr>
          <w:rFonts w:ascii="Arial" w:hAnsi="Arial" w:cs="Arial"/>
          <w:i w:val="0"/>
          <w:sz w:val="22"/>
          <w:szCs w:val="22"/>
        </w:rPr>
        <w:t xml:space="preserve">in </w:t>
      </w:r>
      <w:r w:rsidR="00100A8C" w:rsidRPr="004A1A8D">
        <w:rPr>
          <w:rFonts w:ascii="Arial" w:hAnsi="Arial" w:cs="Arial"/>
          <w:sz w:val="22"/>
          <w:szCs w:val="22"/>
        </w:rPr>
        <w:t>MDS PTR</w:t>
      </w:r>
      <w:r w:rsidR="00EB5CAA" w:rsidRPr="004A1A8D">
        <w:rPr>
          <w:rFonts w:ascii="Arial" w:hAnsi="Arial" w:cs="Arial"/>
          <w:sz w:val="22"/>
          <w:szCs w:val="22"/>
        </w:rPr>
        <w:t>.</w:t>
      </w:r>
    </w:p>
    <w:p w14:paraId="62CAE6AF" w14:textId="77777777" w:rsidR="00100A8C" w:rsidRPr="004A1A8D" w:rsidRDefault="00100A8C" w:rsidP="00E873FA">
      <w:pPr>
        <w:pStyle w:val="Telobesedila2"/>
        <w:spacing w:line="276" w:lineRule="auto"/>
        <w:ind w:left="360"/>
        <w:rPr>
          <w:rFonts w:ascii="Arial" w:hAnsi="Arial" w:cs="Arial"/>
          <w:i w:val="0"/>
          <w:sz w:val="22"/>
          <w:szCs w:val="22"/>
        </w:rPr>
      </w:pPr>
    </w:p>
    <w:p w14:paraId="5EA5D9D1" w14:textId="77777777" w:rsidR="00464310" w:rsidRPr="004A1A8D" w:rsidRDefault="00100A8C" w:rsidP="004A1A8D">
      <w:pPr>
        <w:pStyle w:val="Telobesedila2"/>
        <w:numPr>
          <w:ilvl w:val="0"/>
          <w:numId w:val="134"/>
        </w:numPr>
        <w:ind w:left="284" w:hanging="284"/>
        <w:rPr>
          <w:rFonts w:ascii="Arial" w:hAnsi="Arial" w:cs="Arial"/>
          <w:i w:val="0"/>
          <w:sz w:val="22"/>
          <w:szCs w:val="22"/>
        </w:rPr>
      </w:pPr>
      <w:r w:rsidRPr="004A1A8D">
        <w:rPr>
          <w:rFonts w:ascii="Arial" w:hAnsi="Arial" w:cs="Arial"/>
          <w:i w:val="0"/>
          <w:sz w:val="22"/>
          <w:szCs w:val="22"/>
        </w:rPr>
        <w:t>MDS PTR razglasi stopnjo teroristične nevarnosti</w:t>
      </w:r>
      <w:r w:rsidR="00257F05" w:rsidRPr="004A1A8D">
        <w:rPr>
          <w:rFonts w:ascii="Arial" w:hAnsi="Arial" w:cs="Arial"/>
          <w:i w:val="0"/>
          <w:sz w:val="22"/>
          <w:szCs w:val="22"/>
        </w:rPr>
        <w:t xml:space="preserve"> (visoka in zelo visoka)</w:t>
      </w:r>
      <w:r w:rsidRPr="004A1A8D">
        <w:rPr>
          <w:rFonts w:ascii="Arial" w:hAnsi="Arial" w:cs="Arial"/>
          <w:i w:val="0"/>
          <w:sz w:val="22"/>
          <w:szCs w:val="22"/>
        </w:rPr>
        <w:t xml:space="preserve"> in o tem obvesti </w:t>
      </w:r>
      <w:r w:rsidR="00464310" w:rsidRPr="004A1A8D">
        <w:rPr>
          <w:rFonts w:ascii="Arial" w:hAnsi="Arial" w:cs="Arial"/>
          <w:i w:val="0"/>
          <w:sz w:val="22"/>
          <w:szCs w:val="22"/>
        </w:rPr>
        <w:t>poveljnika CZ RS.</w:t>
      </w:r>
    </w:p>
    <w:p w14:paraId="4EE32856" w14:textId="77777777" w:rsidR="000C2C3F" w:rsidRPr="004A1A8D" w:rsidRDefault="000C2C3F" w:rsidP="004A1A8D">
      <w:pPr>
        <w:pStyle w:val="Telobesedila2"/>
        <w:rPr>
          <w:rFonts w:ascii="Arial" w:hAnsi="Arial" w:cs="Arial"/>
          <w:i w:val="0"/>
          <w:sz w:val="22"/>
          <w:szCs w:val="22"/>
        </w:rPr>
      </w:pPr>
    </w:p>
    <w:p w14:paraId="0CB932D1" w14:textId="36AC5AE4" w:rsidR="000C2C3F" w:rsidRPr="004A1A8D" w:rsidRDefault="00D66C18" w:rsidP="004A1A8D">
      <w:pPr>
        <w:pStyle w:val="Telobesedila2"/>
        <w:numPr>
          <w:ilvl w:val="0"/>
          <w:numId w:val="134"/>
        </w:numPr>
        <w:ind w:left="284" w:hanging="284"/>
        <w:rPr>
          <w:rFonts w:ascii="Arial" w:hAnsi="Arial" w:cs="Arial"/>
          <w:i w:val="0"/>
          <w:sz w:val="22"/>
          <w:szCs w:val="22"/>
        </w:rPr>
      </w:pPr>
      <w:r w:rsidRPr="004A1A8D">
        <w:rPr>
          <w:rFonts w:ascii="Arial" w:hAnsi="Arial" w:cs="Arial"/>
          <w:i w:val="0"/>
          <w:sz w:val="22"/>
          <w:szCs w:val="22"/>
        </w:rPr>
        <w:t xml:space="preserve">Vsi, </w:t>
      </w:r>
      <w:r w:rsidR="000C2C3F" w:rsidRPr="004A1A8D">
        <w:rPr>
          <w:rFonts w:ascii="Arial" w:hAnsi="Arial" w:cs="Arial"/>
          <w:i w:val="0"/>
          <w:sz w:val="22"/>
          <w:szCs w:val="22"/>
        </w:rPr>
        <w:t>ki opazijo nenavaden dogodek ali nesrečo</w:t>
      </w:r>
      <w:r w:rsidRPr="004A1A8D">
        <w:rPr>
          <w:rFonts w:ascii="Arial" w:hAnsi="Arial" w:cs="Arial"/>
          <w:i w:val="0"/>
          <w:sz w:val="22"/>
          <w:szCs w:val="22"/>
        </w:rPr>
        <w:t>, ki je lahko povzročena s terorističnim namenom</w:t>
      </w:r>
      <w:r w:rsidR="000C2C3F" w:rsidRPr="004A1A8D">
        <w:rPr>
          <w:rFonts w:ascii="Arial" w:hAnsi="Arial" w:cs="Arial"/>
          <w:i w:val="0"/>
          <w:sz w:val="22"/>
          <w:szCs w:val="22"/>
        </w:rPr>
        <w:t>,</w:t>
      </w:r>
      <w:r w:rsidRPr="004A1A8D">
        <w:rPr>
          <w:rFonts w:ascii="Arial" w:hAnsi="Arial" w:cs="Arial"/>
          <w:i w:val="0"/>
          <w:sz w:val="22"/>
          <w:szCs w:val="22"/>
        </w:rPr>
        <w:t xml:space="preserve"> kot so pristojne službe in organi (policija, carina, zdravstvene ustanove, posamezniki, </w:t>
      </w:r>
      <w:proofErr w:type="spellStart"/>
      <w:r w:rsidRPr="004A1A8D">
        <w:rPr>
          <w:rFonts w:ascii="Arial" w:hAnsi="Arial" w:cs="Arial"/>
          <w:i w:val="0"/>
          <w:sz w:val="22"/>
          <w:szCs w:val="22"/>
        </w:rPr>
        <w:t>itn</w:t>
      </w:r>
      <w:proofErr w:type="spellEnd"/>
      <w:r w:rsidRPr="004A1A8D">
        <w:rPr>
          <w:rFonts w:ascii="Arial" w:hAnsi="Arial" w:cs="Arial"/>
          <w:i w:val="0"/>
          <w:sz w:val="22"/>
          <w:szCs w:val="22"/>
        </w:rPr>
        <w:t>),</w:t>
      </w:r>
      <w:r w:rsidR="000C2C3F" w:rsidRPr="004A1A8D">
        <w:rPr>
          <w:rFonts w:ascii="Arial" w:hAnsi="Arial" w:cs="Arial"/>
          <w:i w:val="0"/>
          <w:sz w:val="22"/>
          <w:szCs w:val="22"/>
        </w:rPr>
        <w:t xml:space="preserve"> podatek sporočijo na številko 113 ali 112, ki si po prejemu obvestila takoj izmenjata informacije.</w:t>
      </w:r>
    </w:p>
    <w:p w14:paraId="0303F527" w14:textId="77777777" w:rsidR="000C2C3F" w:rsidRPr="004A1A8D" w:rsidRDefault="000C2C3F" w:rsidP="004A1A8D">
      <w:pPr>
        <w:pStyle w:val="Odstavekseznama"/>
        <w:rPr>
          <w:rFonts w:ascii="Arial" w:hAnsi="Arial" w:cs="Arial"/>
          <w:i/>
          <w:sz w:val="22"/>
          <w:szCs w:val="22"/>
        </w:rPr>
      </w:pPr>
    </w:p>
    <w:p w14:paraId="5099EC80" w14:textId="722EA76D" w:rsidR="00C06B46" w:rsidRPr="004A1A8D" w:rsidRDefault="00283429" w:rsidP="004A1A8D">
      <w:pPr>
        <w:pStyle w:val="Telobesedila2"/>
        <w:rPr>
          <w:rFonts w:ascii="Arial" w:hAnsi="Arial" w:cs="Arial"/>
          <w:i w:val="0"/>
          <w:sz w:val="22"/>
          <w:szCs w:val="22"/>
        </w:rPr>
      </w:pPr>
      <w:r w:rsidRPr="004A1A8D">
        <w:rPr>
          <w:rFonts w:ascii="Arial" w:hAnsi="Arial" w:cs="Arial"/>
          <w:i w:val="0"/>
          <w:sz w:val="22"/>
          <w:szCs w:val="22"/>
        </w:rPr>
        <w:t>Izpostava URSZR/</w:t>
      </w:r>
      <w:r w:rsidR="00E87F21" w:rsidRPr="004A1A8D">
        <w:rPr>
          <w:rFonts w:ascii="Arial" w:hAnsi="Arial" w:cs="Arial"/>
          <w:i w:val="0"/>
          <w:sz w:val="22"/>
          <w:szCs w:val="22"/>
        </w:rPr>
        <w:t xml:space="preserve">ReCO (112) informacijo o terorističnem napadu ali dogodku, ki je lahko povzročen s terorističnim namenom, takoj posreduje </w:t>
      </w:r>
      <w:r w:rsidRPr="004A1A8D">
        <w:rPr>
          <w:rFonts w:ascii="Arial" w:hAnsi="Arial" w:cs="Arial"/>
          <w:i w:val="0"/>
          <w:sz w:val="22"/>
          <w:szCs w:val="22"/>
        </w:rPr>
        <w:t>U</w:t>
      </w:r>
      <w:r w:rsidR="002E7907" w:rsidRPr="004A1A8D">
        <w:rPr>
          <w:rFonts w:ascii="Arial" w:hAnsi="Arial" w:cs="Arial"/>
          <w:i w:val="0"/>
          <w:sz w:val="22"/>
          <w:szCs w:val="22"/>
        </w:rPr>
        <w:t>RSZR</w:t>
      </w:r>
      <w:r w:rsidRPr="004A1A8D">
        <w:rPr>
          <w:rFonts w:ascii="Arial" w:hAnsi="Arial" w:cs="Arial"/>
          <w:i w:val="0"/>
          <w:sz w:val="22"/>
          <w:szCs w:val="22"/>
        </w:rPr>
        <w:t>/</w:t>
      </w:r>
      <w:r w:rsidR="00E87F21" w:rsidRPr="004A1A8D">
        <w:rPr>
          <w:rFonts w:ascii="Arial" w:hAnsi="Arial" w:cs="Arial"/>
          <w:i w:val="0"/>
          <w:sz w:val="22"/>
          <w:szCs w:val="22"/>
        </w:rPr>
        <w:t xml:space="preserve">CORS. </w:t>
      </w:r>
      <w:r w:rsidR="007B0FF5" w:rsidRPr="004A1A8D">
        <w:rPr>
          <w:rFonts w:ascii="Arial" w:hAnsi="Arial" w:cs="Arial"/>
          <w:i w:val="0"/>
          <w:sz w:val="22"/>
          <w:szCs w:val="22"/>
        </w:rPr>
        <w:t>CORS o tem obvesti poveljnika CZRS.</w:t>
      </w:r>
    </w:p>
    <w:p w14:paraId="02DA0227" w14:textId="77777777" w:rsidR="007B0FF5" w:rsidRPr="004A1A8D" w:rsidRDefault="007B0FF5" w:rsidP="004A1A8D">
      <w:pPr>
        <w:pStyle w:val="Telobesedila2"/>
        <w:rPr>
          <w:rFonts w:ascii="Arial" w:hAnsi="Arial" w:cs="Arial"/>
          <w:sz w:val="22"/>
          <w:szCs w:val="22"/>
        </w:rPr>
      </w:pPr>
    </w:p>
    <w:p w14:paraId="3C12CE15" w14:textId="6FE00664" w:rsidR="00C06B46" w:rsidRPr="004A1A8D" w:rsidRDefault="00EA2C9E" w:rsidP="004A1A8D">
      <w:pPr>
        <w:pStyle w:val="Naslov2"/>
        <w:rPr>
          <w:sz w:val="22"/>
          <w:szCs w:val="22"/>
        </w:rPr>
      </w:pPr>
      <w:bookmarkStart w:id="50" w:name="_Toc121401924"/>
      <w:r w:rsidRPr="004A1A8D">
        <w:rPr>
          <w:sz w:val="22"/>
          <w:szCs w:val="22"/>
        </w:rPr>
        <w:t xml:space="preserve">Obveščanje </w:t>
      </w:r>
      <w:r w:rsidR="00976BFD" w:rsidRPr="004A1A8D">
        <w:rPr>
          <w:sz w:val="22"/>
          <w:szCs w:val="22"/>
        </w:rPr>
        <w:t xml:space="preserve">pristojnih organov </w:t>
      </w:r>
      <w:r w:rsidR="00D235B7" w:rsidRPr="004A1A8D">
        <w:rPr>
          <w:sz w:val="22"/>
          <w:szCs w:val="22"/>
        </w:rPr>
        <w:t>in služb</w:t>
      </w:r>
      <w:bookmarkEnd w:id="50"/>
    </w:p>
    <w:p w14:paraId="4DDA11DA" w14:textId="77777777" w:rsidR="00100A8C" w:rsidRPr="004A1A8D" w:rsidRDefault="00100A8C" w:rsidP="00E873FA">
      <w:pPr>
        <w:tabs>
          <w:tab w:val="left" w:pos="5760"/>
        </w:tabs>
        <w:spacing w:line="276" w:lineRule="auto"/>
        <w:jc w:val="both"/>
        <w:rPr>
          <w:rFonts w:ascii="Arial" w:hAnsi="Arial" w:cs="Arial"/>
          <w:sz w:val="22"/>
          <w:szCs w:val="22"/>
        </w:rPr>
      </w:pPr>
    </w:p>
    <w:p w14:paraId="367D3C2A" w14:textId="77777777" w:rsidR="000C2C3F" w:rsidRPr="004A1A8D" w:rsidRDefault="00D235B7" w:rsidP="004A1A8D">
      <w:pPr>
        <w:pStyle w:val="Telobesedila"/>
        <w:pBdr>
          <w:bottom w:val="single" w:sz="4" w:space="1" w:color="auto"/>
        </w:pBdr>
        <w:jc w:val="both"/>
        <w:rPr>
          <w:rFonts w:ascii="Arial" w:hAnsi="Arial" w:cs="Arial"/>
          <w:b w:val="0"/>
          <w:i w:val="0"/>
          <w:sz w:val="22"/>
          <w:szCs w:val="22"/>
        </w:rPr>
      </w:pPr>
      <w:r w:rsidRPr="004A1A8D">
        <w:rPr>
          <w:rFonts w:ascii="Arial" w:hAnsi="Arial" w:cs="Arial"/>
          <w:b w:val="0"/>
          <w:i w:val="0"/>
          <w:sz w:val="22"/>
          <w:szCs w:val="22"/>
        </w:rPr>
        <w:t xml:space="preserve">Poveljnik CZ RS </w:t>
      </w:r>
      <w:r w:rsidR="000C2C3F" w:rsidRPr="004A1A8D">
        <w:rPr>
          <w:rFonts w:ascii="Arial" w:hAnsi="Arial" w:cs="Arial"/>
          <w:b w:val="0"/>
          <w:i w:val="0"/>
          <w:sz w:val="22"/>
          <w:szCs w:val="22"/>
        </w:rPr>
        <w:t xml:space="preserve">o povečani nevarnosti terorističnih napadov </w:t>
      </w:r>
      <w:r w:rsidRPr="004A1A8D">
        <w:rPr>
          <w:rFonts w:ascii="Arial" w:hAnsi="Arial" w:cs="Arial"/>
          <w:b w:val="0"/>
          <w:i w:val="0"/>
          <w:sz w:val="22"/>
          <w:szCs w:val="22"/>
        </w:rPr>
        <w:t>obvesti URSZR/CORS skupaj z usmeritvami za ravnanje, če je to potrebno</w:t>
      </w:r>
      <w:r w:rsidR="000C2C3F" w:rsidRPr="004A1A8D">
        <w:rPr>
          <w:rFonts w:ascii="Arial" w:hAnsi="Arial" w:cs="Arial"/>
          <w:b w:val="0"/>
          <w:i w:val="0"/>
          <w:sz w:val="22"/>
          <w:szCs w:val="22"/>
        </w:rPr>
        <w:t>.</w:t>
      </w:r>
      <w:r w:rsidRPr="004A1A8D">
        <w:rPr>
          <w:rFonts w:ascii="Arial" w:hAnsi="Arial" w:cs="Arial"/>
          <w:b w:val="0"/>
          <w:i w:val="0"/>
          <w:sz w:val="22"/>
          <w:szCs w:val="22"/>
        </w:rPr>
        <w:t xml:space="preserve"> </w:t>
      </w:r>
    </w:p>
    <w:p w14:paraId="4B7C0E3C" w14:textId="77777777" w:rsidR="000C2C3F" w:rsidRPr="004A1A8D" w:rsidRDefault="000C2C3F" w:rsidP="004A1A8D">
      <w:pPr>
        <w:pStyle w:val="Telobesedila"/>
        <w:pBdr>
          <w:bottom w:val="single" w:sz="4" w:space="1" w:color="auto"/>
        </w:pBdr>
        <w:jc w:val="both"/>
        <w:rPr>
          <w:rFonts w:ascii="Arial" w:hAnsi="Arial" w:cs="Arial"/>
          <w:b w:val="0"/>
          <w:i w:val="0"/>
          <w:sz w:val="22"/>
          <w:szCs w:val="22"/>
        </w:rPr>
      </w:pPr>
    </w:p>
    <w:p w14:paraId="21B3327E" w14:textId="3E53C2D7" w:rsidR="00C06B46" w:rsidRPr="004A1A8D" w:rsidRDefault="00E87F21" w:rsidP="004A1A8D">
      <w:pPr>
        <w:pStyle w:val="Telobesedila"/>
        <w:pBdr>
          <w:bottom w:val="single" w:sz="4" w:space="1" w:color="auto"/>
        </w:pBdr>
        <w:jc w:val="both"/>
        <w:rPr>
          <w:rFonts w:ascii="Arial" w:hAnsi="Arial" w:cs="Arial"/>
          <w:b w:val="0"/>
          <w:i w:val="0"/>
          <w:sz w:val="22"/>
          <w:szCs w:val="22"/>
        </w:rPr>
      </w:pPr>
      <w:r w:rsidRPr="004A1A8D">
        <w:rPr>
          <w:rFonts w:ascii="Arial" w:hAnsi="Arial" w:cs="Arial"/>
          <w:b w:val="0"/>
          <w:i w:val="0"/>
          <w:sz w:val="22"/>
          <w:szCs w:val="22"/>
        </w:rPr>
        <w:t xml:space="preserve">Ko </w:t>
      </w:r>
      <w:r w:rsidR="000C2C3F" w:rsidRPr="004A1A8D">
        <w:rPr>
          <w:rFonts w:ascii="Arial" w:hAnsi="Arial" w:cs="Arial"/>
          <w:b w:val="0"/>
          <w:i w:val="0"/>
          <w:sz w:val="22"/>
          <w:szCs w:val="22"/>
        </w:rPr>
        <w:t>URSZR/CORS dobi obvestilo o terorističnem napadu, o tem obvesti</w:t>
      </w:r>
      <w:r w:rsidRPr="004A1A8D">
        <w:rPr>
          <w:rFonts w:ascii="Arial" w:hAnsi="Arial" w:cs="Arial"/>
          <w:b w:val="0"/>
          <w:i w:val="0"/>
          <w:sz w:val="22"/>
          <w:szCs w:val="22"/>
        </w:rPr>
        <w:t>:</w:t>
      </w:r>
    </w:p>
    <w:p w14:paraId="1854D107" w14:textId="77777777" w:rsidR="00C06B46" w:rsidRPr="004A1A8D" w:rsidRDefault="00E87F21" w:rsidP="00E873FA">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generalnega direktorja URSZR,</w:t>
      </w:r>
    </w:p>
    <w:p w14:paraId="10F5EC74" w14:textId="77777777" w:rsidR="00E72330" w:rsidRPr="004A1A8D" w:rsidRDefault="00E72330" w:rsidP="00E873FA">
      <w:pPr>
        <w:pStyle w:val="Odstavekseznama"/>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Operativno komunikacijski center Uprave za policijske specialnosti Generalne policijske uprave (OKC UPS GPU),</w:t>
      </w:r>
    </w:p>
    <w:p w14:paraId="247C6771" w14:textId="77777777" w:rsidR="00C06B46" w:rsidRPr="004A1A8D" w:rsidRDefault="00E87F21" w:rsidP="00E873FA">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regijske centre za obveščanje,</w:t>
      </w:r>
    </w:p>
    <w:p w14:paraId="2C533572" w14:textId="77777777" w:rsidR="00E72330" w:rsidRPr="004A1A8D" w:rsidRDefault="00E72330" w:rsidP="00E873FA">
      <w:pPr>
        <w:pStyle w:val="Odstavekseznama"/>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Operativni center Slovenske vojske (OC SV),</w:t>
      </w:r>
    </w:p>
    <w:p w14:paraId="26D4EC1A" w14:textId="77172C66" w:rsidR="004B2C06" w:rsidRPr="004A1A8D" w:rsidRDefault="00257F05" w:rsidP="00EA3F29">
      <w:pPr>
        <w:pStyle w:val="Odstavekseznama"/>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NCKU,</w:t>
      </w:r>
    </w:p>
    <w:p w14:paraId="1994DEC9" w14:textId="77777777" w:rsidR="00257F05" w:rsidRPr="004A1A8D" w:rsidRDefault="00257F05" w:rsidP="00257F05">
      <w:pPr>
        <w:pStyle w:val="Odstavekseznama"/>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Dispečersko službo zdravstva (DSZ),</w:t>
      </w:r>
    </w:p>
    <w:p w14:paraId="36B36BA6" w14:textId="3928596D" w:rsidR="00C06B46" w:rsidRPr="004A1A8D" w:rsidRDefault="00257F05" w:rsidP="00257F05">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Nacionaln</w:t>
      </w:r>
      <w:r w:rsidR="00EA7FC1">
        <w:rPr>
          <w:rFonts w:ascii="Arial" w:hAnsi="Arial" w:cs="Arial"/>
          <w:sz w:val="22"/>
          <w:szCs w:val="22"/>
        </w:rPr>
        <w:t>o</w:t>
      </w:r>
      <w:r w:rsidRPr="004A1A8D">
        <w:rPr>
          <w:rFonts w:ascii="Arial" w:hAnsi="Arial" w:cs="Arial"/>
          <w:sz w:val="22"/>
          <w:szCs w:val="22"/>
        </w:rPr>
        <w:t xml:space="preserve"> kontaktn</w:t>
      </w:r>
      <w:r w:rsidR="00EA7FC1">
        <w:rPr>
          <w:rFonts w:ascii="Arial" w:hAnsi="Arial" w:cs="Arial"/>
          <w:sz w:val="22"/>
          <w:szCs w:val="22"/>
        </w:rPr>
        <w:t>o</w:t>
      </w:r>
      <w:r w:rsidRPr="004A1A8D">
        <w:rPr>
          <w:rFonts w:ascii="Arial" w:hAnsi="Arial" w:cs="Arial"/>
          <w:sz w:val="22"/>
          <w:szCs w:val="22"/>
        </w:rPr>
        <w:t xml:space="preserve"> točk</w:t>
      </w:r>
      <w:r w:rsidR="00EA7FC1">
        <w:rPr>
          <w:rFonts w:ascii="Arial" w:hAnsi="Arial" w:cs="Arial"/>
          <w:sz w:val="22"/>
          <w:szCs w:val="22"/>
        </w:rPr>
        <w:t>o</w:t>
      </w:r>
      <w:r w:rsidRPr="004A1A8D">
        <w:rPr>
          <w:rFonts w:ascii="Arial" w:hAnsi="Arial" w:cs="Arial"/>
          <w:sz w:val="22"/>
          <w:szCs w:val="22"/>
        </w:rPr>
        <w:t xml:space="preserve"> NIJZ,</w:t>
      </w:r>
    </w:p>
    <w:p w14:paraId="1C358FC8" w14:textId="77777777" w:rsidR="00C06B46" w:rsidRPr="004A1A8D" w:rsidRDefault="00E87F21" w:rsidP="00E873FA">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ministrstva,</w:t>
      </w:r>
    </w:p>
    <w:p w14:paraId="4DD9A247" w14:textId="7DD0EE00" w:rsidR="00C06B46" w:rsidRPr="004A1A8D" w:rsidRDefault="00E87F21" w:rsidP="00E873FA">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U</w:t>
      </w:r>
      <w:r w:rsidR="00116FDE" w:rsidRPr="004A1A8D">
        <w:rPr>
          <w:rFonts w:ascii="Arial" w:hAnsi="Arial" w:cs="Arial"/>
          <w:sz w:val="22"/>
          <w:szCs w:val="22"/>
        </w:rPr>
        <w:t>KOM</w:t>
      </w:r>
      <w:r w:rsidR="003D3F84" w:rsidRPr="004A1A8D">
        <w:rPr>
          <w:rFonts w:ascii="Arial" w:hAnsi="Arial" w:cs="Arial"/>
          <w:sz w:val="22"/>
          <w:szCs w:val="22"/>
        </w:rPr>
        <w:t xml:space="preserve"> </w:t>
      </w:r>
    </w:p>
    <w:p w14:paraId="31336798" w14:textId="5BFB6ACF" w:rsidR="00C06B46" w:rsidRPr="004A1A8D" w:rsidRDefault="00E87F21" w:rsidP="00E873FA">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kontaktne organe drugih držav po odločitvi Vlade RS ali poveljnika CZ RS</w:t>
      </w:r>
      <w:r w:rsidR="00EA7FC1">
        <w:rPr>
          <w:rFonts w:ascii="Arial" w:hAnsi="Arial" w:cs="Arial"/>
          <w:sz w:val="22"/>
          <w:szCs w:val="22"/>
        </w:rPr>
        <w:t>.</w:t>
      </w:r>
    </w:p>
    <w:p w14:paraId="7B3DB6DD" w14:textId="77777777" w:rsidR="009000B6" w:rsidRPr="004A1A8D" w:rsidRDefault="009000B6" w:rsidP="00E873FA">
      <w:pPr>
        <w:pStyle w:val="Telobesedila2"/>
        <w:spacing w:line="276" w:lineRule="auto"/>
        <w:rPr>
          <w:rFonts w:ascii="Arial" w:hAnsi="Arial" w:cs="Arial"/>
          <w:i w:val="0"/>
          <w:sz w:val="22"/>
          <w:szCs w:val="22"/>
        </w:rPr>
      </w:pPr>
    </w:p>
    <w:p w14:paraId="1C19F7FB" w14:textId="77777777" w:rsidR="00C06B46" w:rsidRPr="004A1A8D" w:rsidRDefault="00E87F21" w:rsidP="00E873FA">
      <w:pPr>
        <w:pStyle w:val="Telobesedila2"/>
        <w:spacing w:line="276" w:lineRule="auto"/>
        <w:rPr>
          <w:rFonts w:ascii="Arial" w:hAnsi="Arial" w:cs="Arial"/>
          <w:i w:val="0"/>
          <w:sz w:val="22"/>
          <w:szCs w:val="22"/>
        </w:rPr>
      </w:pPr>
      <w:r w:rsidRPr="004A1A8D">
        <w:rPr>
          <w:rFonts w:ascii="Arial" w:hAnsi="Arial" w:cs="Arial"/>
          <w:i w:val="0"/>
          <w:sz w:val="22"/>
          <w:szCs w:val="22"/>
        </w:rPr>
        <w:t>O terorističnem napadu se obvesti tudi:</w:t>
      </w:r>
    </w:p>
    <w:p w14:paraId="6C51C0FC" w14:textId="6FE539D8" w:rsidR="00924842" w:rsidRPr="004A1A8D" w:rsidRDefault="00E87F21" w:rsidP="00E873FA">
      <w:pPr>
        <w:pStyle w:val="Telobesedila2"/>
        <w:numPr>
          <w:ilvl w:val="0"/>
          <w:numId w:val="6"/>
        </w:numPr>
        <w:spacing w:line="276" w:lineRule="auto"/>
        <w:ind w:left="714" w:hanging="357"/>
        <w:rPr>
          <w:rFonts w:ascii="Arial" w:hAnsi="Arial" w:cs="Arial"/>
          <w:i w:val="0"/>
          <w:sz w:val="22"/>
          <w:szCs w:val="22"/>
        </w:rPr>
      </w:pPr>
      <w:r w:rsidRPr="004A1A8D">
        <w:rPr>
          <w:rFonts w:ascii="Arial" w:hAnsi="Arial" w:cs="Arial"/>
          <w:i w:val="0"/>
          <w:sz w:val="22"/>
          <w:szCs w:val="22"/>
        </w:rPr>
        <w:t xml:space="preserve">pristojne inšpekcijske službe. </w:t>
      </w:r>
    </w:p>
    <w:p w14:paraId="79A93CF3" w14:textId="265814E5" w:rsidR="00C06B46" w:rsidRPr="004A1A8D" w:rsidRDefault="00C06B46" w:rsidP="00E873FA">
      <w:pPr>
        <w:spacing w:line="276" w:lineRule="auto"/>
        <w:jc w:val="both"/>
        <w:rPr>
          <w:rFonts w:ascii="Arial" w:hAnsi="Arial" w:cs="Arial"/>
          <w:sz w:val="22"/>
          <w:szCs w:val="22"/>
        </w:rPr>
      </w:pPr>
    </w:p>
    <w:p w14:paraId="62A421C9" w14:textId="0298FFA9" w:rsidR="00924842" w:rsidRPr="00F919B6" w:rsidRDefault="00924842" w:rsidP="00E873FA">
      <w:pPr>
        <w:spacing w:line="276" w:lineRule="auto"/>
        <w:jc w:val="both"/>
        <w:rPr>
          <w:rFonts w:ascii="Arial" w:hAnsi="Arial" w:cs="Arial"/>
          <w:sz w:val="20"/>
          <w:szCs w:val="20"/>
        </w:rPr>
      </w:pPr>
      <w:r>
        <w:rPr>
          <w:rFonts w:ascii="Arial" w:hAnsi="Arial" w:cs="Arial"/>
          <w:noProof/>
          <w:sz w:val="22"/>
          <w:szCs w:val="22"/>
          <w:lang w:eastAsia="sl-SI"/>
        </w:rPr>
        <w:lastRenderedPageBreak/>
        <mc:AlternateContent>
          <mc:Choice Requires="wpc">
            <w:drawing>
              <wp:inline distT="0" distB="0" distL="0" distR="0" wp14:anchorId="42949E7B" wp14:editId="183AE926">
                <wp:extent cx="5934466" cy="2891155"/>
                <wp:effectExtent l="0" t="0" r="28575" b="23495"/>
                <wp:docPr id="75" name="Platn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 name="Text Box 13"/>
                        <wps:cNvSpPr txBox="1">
                          <a:spLocks noChangeArrowheads="1"/>
                        </wps:cNvSpPr>
                        <wps:spPr bwMode="auto">
                          <a:xfrm>
                            <a:off x="2283900" y="68580"/>
                            <a:ext cx="1371600" cy="457200"/>
                          </a:xfrm>
                          <a:prstGeom prst="rect">
                            <a:avLst/>
                          </a:prstGeom>
                          <a:solidFill>
                            <a:srgbClr val="FF9900"/>
                          </a:solidFill>
                          <a:ln w="9525">
                            <a:solidFill>
                              <a:srgbClr val="FF0000"/>
                            </a:solidFill>
                            <a:miter lim="800000"/>
                            <a:headEnd/>
                            <a:tailEnd/>
                          </a:ln>
                        </wps:spPr>
                        <wps:txbx>
                          <w:txbxContent>
                            <w:p w14:paraId="3810562D"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URSZR/</w:t>
                              </w:r>
                            </w:p>
                            <w:p w14:paraId="65C6CEC4"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CORS</w:t>
                              </w:r>
                            </w:p>
                          </w:txbxContent>
                        </wps:txbx>
                        <wps:bodyPr rot="0" vert="horz" wrap="square" lIns="91440" tIns="45720" rIns="91440" bIns="45720" anchor="t" anchorCtr="0" upright="1">
                          <a:noAutofit/>
                        </wps:bodyPr>
                      </wps:wsp>
                      <wps:wsp>
                        <wps:cNvPr id="42" name="Text Box 15"/>
                        <wps:cNvSpPr txBox="1">
                          <a:spLocks noChangeArrowheads="1"/>
                        </wps:cNvSpPr>
                        <wps:spPr bwMode="auto">
                          <a:xfrm>
                            <a:off x="1179000" y="800100"/>
                            <a:ext cx="1257300" cy="571500"/>
                          </a:xfrm>
                          <a:prstGeom prst="rect">
                            <a:avLst/>
                          </a:prstGeom>
                          <a:solidFill>
                            <a:srgbClr val="CCFFCC"/>
                          </a:solidFill>
                          <a:ln w="9525">
                            <a:solidFill>
                              <a:srgbClr val="000000"/>
                            </a:solidFill>
                            <a:miter lim="800000"/>
                            <a:headEnd/>
                            <a:tailEnd/>
                          </a:ln>
                        </wps:spPr>
                        <wps:txbx>
                          <w:txbxContent>
                            <w:p w14:paraId="16F72DEA" w14:textId="77777777" w:rsidR="00A560CA" w:rsidRPr="00924842" w:rsidRDefault="00A560CA" w:rsidP="00924842">
                              <w:pPr>
                                <w:jc w:val="center"/>
                                <w:rPr>
                                  <w:sz w:val="18"/>
                                  <w:szCs w:val="18"/>
                                </w:rPr>
                              </w:pPr>
                            </w:p>
                            <w:p w14:paraId="23A93563" w14:textId="7913873B" w:rsidR="00A560CA" w:rsidRPr="00924842" w:rsidRDefault="00A560CA" w:rsidP="00924842">
                              <w:pPr>
                                <w:jc w:val="center"/>
                                <w:rPr>
                                  <w:rFonts w:ascii="Arial" w:hAnsi="Arial" w:cs="Arial"/>
                                  <w:sz w:val="18"/>
                                  <w:szCs w:val="18"/>
                                </w:rPr>
                              </w:pPr>
                              <w:r>
                                <w:rPr>
                                  <w:rFonts w:ascii="Arial" w:hAnsi="Arial" w:cs="Arial"/>
                                  <w:sz w:val="18"/>
                                  <w:szCs w:val="18"/>
                                </w:rPr>
                                <w:t>P</w:t>
                              </w:r>
                              <w:r w:rsidRPr="00924842">
                                <w:rPr>
                                  <w:rFonts w:ascii="Arial" w:hAnsi="Arial" w:cs="Arial"/>
                                  <w:sz w:val="18"/>
                                  <w:szCs w:val="18"/>
                                </w:rPr>
                                <w:t>oveljnik CZ RS</w:t>
                              </w:r>
                            </w:p>
                          </w:txbxContent>
                        </wps:txbx>
                        <wps:bodyPr rot="0" vert="horz" wrap="square" lIns="91440" tIns="45720" rIns="91440" bIns="45720" anchor="t" anchorCtr="0" upright="1">
                          <a:noAutofit/>
                        </wps:bodyPr>
                      </wps:wsp>
                      <wps:wsp>
                        <wps:cNvPr id="43" name="Text Box 16"/>
                        <wps:cNvSpPr txBox="1">
                          <a:spLocks noChangeArrowheads="1"/>
                        </wps:cNvSpPr>
                        <wps:spPr bwMode="auto">
                          <a:xfrm>
                            <a:off x="2893500" y="800100"/>
                            <a:ext cx="1143000" cy="312420"/>
                          </a:xfrm>
                          <a:prstGeom prst="rect">
                            <a:avLst/>
                          </a:prstGeom>
                          <a:solidFill>
                            <a:srgbClr val="CCFFFF"/>
                          </a:solidFill>
                          <a:ln w="9525">
                            <a:solidFill>
                              <a:srgbClr val="000000"/>
                            </a:solidFill>
                            <a:miter lim="800000"/>
                            <a:headEnd/>
                            <a:tailEnd/>
                          </a:ln>
                        </wps:spPr>
                        <wps:txbx>
                          <w:txbxContent>
                            <w:p w14:paraId="2D71E677"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NCKU</w:t>
                              </w:r>
                            </w:p>
                          </w:txbxContent>
                        </wps:txbx>
                        <wps:bodyPr rot="0" vert="horz" wrap="square" lIns="91440" tIns="45720" rIns="91440" bIns="45720" anchor="t" anchorCtr="0" upright="1">
                          <a:noAutofit/>
                        </wps:bodyPr>
                      </wps:wsp>
                      <wps:wsp>
                        <wps:cNvPr id="44" name="Text Box 17"/>
                        <wps:cNvSpPr txBox="1">
                          <a:spLocks noChangeArrowheads="1"/>
                        </wps:cNvSpPr>
                        <wps:spPr bwMode="auto">
                          <a:xfrm>
                            <a:off x="4333680" y="800100"/>
                            <a:ext cx="1485900" cy="571500"/>
                          </a:xfrm>
                          <a:prstGeom prst="rect">
                            <a:avLst/>
                          </a:prstGeom>
                          <a:solidFill>
                            <a:srgbClr val="99CCFF"/>
                          </a:solidFill>
                          <a:ln w="9525">
                            <a:solidFill>
                              <a:srgbClr val="000000"/>
                            </a:solidFill>
                            <a:miter lim="800000"/>
                            <a:headEnd/>
                            <a:tailEnd/>
                          </a:ln>
                        </wps:spPr>
                        <wps:txbx>
                          <w:txbxContent>
                            <w:p w14:paraId="05A3325C"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Kontaktni organi drugih držav in mednarodnih organizacij</w:t>
                              </w:r>
                            </w:p>
                          </w:txbxContent>
                        </wps:txbx>
                        <wps:bodyPr rot="0" vert="horz" wrap="square" lIns="91440" tIns="45720" rIns="91440" bIns="45720" anchor="t" anchorCtr="0" upright="1">
                          <a:noAutofit/>
                        </wps:bodyPr>
                      </wps:wsp>
                      <wps:wsp>
                        <wps:cNvPr id="45" name="Line 18"/>
                        <wps:cNvCnPr>
                          <a:cxnSpLocks noChangeShapeType="1"/>
                        </wps:cNvCnPr>
                        <wps:spPr bwMode="auto">
                          <a:xfrm>
                            <a:off x="3160200" y="5715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19"/>
                        <wps:cNvSpPr txBox="1">
                          <a:spLocks noChangeArrowheads="1"/>
                        </wps:cNvSpPr>
                        <wps:spPr bwMode="auto">
                          <a:xfrm>
                            <a:off x="157919" y="1205048"/>
                            <a:ext cx="975360" cy="457200"/>
                          </a:xfrm>
                          <a:prstGeom prst="rect">
                            <a:avLst/>
                          </a:prstGeom>
                          <a:solidFill>
                            <a:srgbClr val="FFFF99"/>
                          </a:solidFill>
                          <a:ln w="9525">
                            <a:solidFill>
                              <a:srgbClr val="000000"/>
                            </a:solidFill>
                            <a:miter lim="800000"/>
                            <a:headEnd/>
                            <a:tailEnd/>
                          </a:ln>
                        </wps:spPr>
                        <wps:txbx>
                          <w:txbxContent>
                            <w:p w14:paraId="60CF9FB4" w14:textId="3417EBCC" w:rsidR="00A560CA" w:rsidRPr="00924842" w:rsidRDefault="00A560CA" w:rsidP="00924842">
                              <w:pPr>
                                <w:jc w:val="center"/>
                                <w:rPr>
                                  <w:rFonts w:ascii="Arial" w:hAnsi="Arial" w:cs="Arial"/>
                                  <w:sz w:val="18"/>
                                  <w:szCs w:val="18"/>
                                </w:rPr>
                              </w:pPr>
                              <w:r w:rsidRPr="00924842">
                                <w:rPr>
                                  <w:rFonts w:ascii="Arial" w:hAnsi="Arial" w:cs="Arial"/>
                                  <w:sz w:val="18"/>
                                  <w:szCs w:val="18"/>
                                </w:rPr>
                                <w:t>OKC UPS GPU</w:t>
                              </w:r>
                            </w:p>
                          </w:txbxContent>
                        </wps:txbx>
                        <wps:bodyPr rot="0" vert="horz" wrap="square" lIns="91440" tIns="45720" rIns="91440" bIns="45720" anchor="t" anchorCtr="0" upright="1">
                          <a:noAutofit/>
                        </wps:bodyPr>
                      </wps:wsp>
                      <wps:wsp>
                        <wps:cNvPr id="47" name="Text Box 20"/>
                        <wps:cNvSpPr txBox="1">
                          <a:spLocks noChangeArrowheads="1"/>
                        </wps:cNvSpPr>
                        <wps:spPr bwMode="auto">
                          <a:xfrm>
                            <a:off x="1179000" y="1485900"/>
                            <a:ext cx="1257300" cy="457200"/>
                          </a:xfrm>
                          <a:prstGeom prst="rect">
                            <a:avLst/>
                          </a:prstGeom>
                          <a:solidFill>
                            <a:srgbClr val="CCFFCC"/>
                          </a:solidFill>
                          <a:ln w="9525">
                            <a:solidFill>
                              <a:srgbClr val="000000"/>
                            </a:solidFill>
                            <a:miter lim="800000"/>
                            <a:headEnd/>
                            <a:tailEnd/>
                          </a:ln>
                        </wps:spPr>
                        <wps:txbx>
                          <w:txbxContent>
                            <w:p w14:paraId="182EA3A5"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Generalni direktor URSZR</w:t>
                              </w:r>
                            </w:p>
                          </w:txbxContent>
                        </wps:txbx>
                        <wps:bodyPr rot="0" vert="horz" wrap="square" lIns="91440" tIns="45720" rIns="91440" bIns="45720" anchor="t" anchorCtr="0" upright="1">
                          <a:noAutofit/>
                        </wps:bodyPr>
                      </wps:wsp>
                      <wps:wsp>
                        <wps:cNvPr id="48" name="Text Box 21"/>
                        <wps:cNvSpPr txBox="1">
                          <a:spLocks noChangeArrowheads="1"/>
                        </wps:cNvSpPr>
                        <wps:spPr bwMode="auto">
                          <a:xfrm>
                            <a:off x="2893500" y="1299845"/>
                            <a:ext cx="1143000" cy="414655"/>
                          </a:xfrm>
                          <a:prstGeom prst="rect">
                            <a:avLst/>
                          </a:prstGeom>
                          <a:solidFill>
                            <a:srgbClr val="CCFFFF"/>
                          </a:solidFill>
                          <a:ln w="9525">
                            <a:solidFill>
                              <a:srgbClr val="000000"/>
                            </a:solidFill>
                            <a:miter lim="800000"/>
                            <a:headEnd/>
                            <a:tailEnd/>
                          </a:ln>
                        </wps:spPr>
                        <wps:txbx>
                          <w:txbxContent>
                            <w:p w14:paraId="5048AFF5"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MINISTRSTVA</w:t>
                              </w:r>
                            </w:p>
                          </w:txbxContent>
                        </wps:txbx>
                        <wps:bodyPr rot="0" vert="horz" wrap="square" lIns="91440" tIns="45720" rIns="91440" bIns="45720" anchor="t" anchorCtr="0" upright="1">
                          <a:noAutofit/>
                        </wps:bodyPr>
                      </wps:wsp>
                      <wps:wsp>
                        <wps:cNvPr id="49" name="Line 22"/>
                        <wps:cNvCnPr>
                          <a:cxnSpLocks noChangeShapeType="1"/>
                        </wps:cNvCnPr>
                        <wps:spPr bwMode="auto">
                          <a:xfrm>
                            <a:off x="43689" y="1023257"/>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23"/>
                        <wps:cNvCnPr>
                          <a:cxnSpLocks noChangeShapeType="1"/>
                        </wps:cNvCnPr>
                        <wps:spPr bwMode="auto">
                          <a:xfrm>
                            <a:off x="43688" y="1427571"/>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24"/>
                        <wps:cNvCnPr>
                          <a:cxnSpLocks noChangeShapeType="1"/>
                        </wps:cNvCnPr>
                        <wps:spPr bwMode="auto">
                          <a:xfrm>
                            <a:off x="36000" y="685800"/>
                            <a:ext cx="635" cy="2065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25"/>
                        <wps:cNvSpPr txBox="1">
                          <a:spLocks noChangeArrowheads="1"/>
                        </wps:cNvSpPr>
                        <wps:spPr bwMode="auto">
                          <a:xfrm>
                            <a:off x="1179000" y="2171065"/>
                            <a:ext cx="1257300" cy="457200"/>
                          </a:xfrm>
                          <a:prstGeom prst="rect">
                            <a:avLst/>
                          </a:prstGeom>
                          <a:solidFill>
                            <a:srgbClr val="CCFFCC"/>
                          </a:solidFill>
                          <a:ln w="9525">
                            <a:solidFill>
                              <a:srgbClr val="000000"/>
                            </a:solidFill>
                            <a:miter lim="800000"/>
                            <a:headEnd/>
                            <a:tailEnd/>
                          </a:ln>
                        </wps:spPr>
                        <wps:txbx>
                          <w:txbxContent>
                            <w:p w14:paraId="0F931AA1"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Dežurni inšpektor IRSVNDN</w:t>
                              </w:r>
                            </w:p>
                          </w:txbxContent>
                        </wps:txbx>
                        <wps:bodyPr rot="0" vert="horz" wrap="square" lIns="91440" tIns="45720" rIns="91440" bIns="45720" anchor="t" anchorCtr="0" upright="1">
                          <a:noAutofit/>
                        </wps:bodyPr>
                      </wps:wsp>
                      <wps:wsp>
                        <wps:cNvPr id="53" name="Text Box 26"/>
                        <wps:cNvSpPr txBox="1">
                          <a:spLocks noChangeArrowheads="1"/>
                        </wps:cNvSpPr>
                        <wps:spPr bwMode="auto">
                          <a:xfrm>
                            <a:off x="157919" y="1714500"/>
                            <a:ext cx="975360" cy="364490"/>
                          </a:xfrm>
                          <a:prstGeom prst="rect">
                            <a:avLst/>
                          </a:prstGeom>
                          <a:solidFill>
                            <a:srgbClr val="FFFF99"/>
                          </a:solidFill>
                          <a:ln w="9525">
                            <a:solidFill>
                              <a:srgbClr val="000000"/>
                            </a:solidFill>
                            <a:miter lim="800000"/>
                            <a:headEnd/>
                            <a:tailEnd/>
                          </a:ln>
                        </wps:spPr>
                        <wps:txbx>
                          <w:txbxContent>
                            <w:p w14:paraId="1971570D" w14:textId="050536E7" w:rsidR="00A560CA" w:rsidRPr="00924842" w:rsidRDefault="00A560CA" w:rsidP="00924842">
                              <w:pPr>
                                <w:jc w:val="center"/>
                                <w:rPr>
                                  <w:rFonts w:ascii="Arial" w:hAnsi="Arial" w:cs="Arial"/>
                                  <w:sz w:val="18"/>
                                  <w:szCs w:val="18"/>
                                </w:rPr>
                              </w:pPr>
                              <w:r w:rsidRPr="00924842">
                                <w:rPr>
                                  <w:rFonts w:ascii="Arial" w:hAnsi="Arial" w:cs="Arial"/>
                                  <w:sz w:val="18"/>
                                  <w:szCs w:val="18"/>
                                </w:rPr>
                                <w:t>OC SV</w:t>
                              </w:r>
                            </w:p>
                          </w:txbxContent>
                        </wps:txbx>
                        <wps:bodyPr rot="0" vert="horz" wrap="square" lIns="91440" tIns="45720" rIns="91440" bIns="45720" anchor="t" anchorCtr="0" upright="1">
                          <a:noAutofit/>
                        </wps:bodyPr>
                      </wps:wsp>
                      <wps:wsp>
                        <wps:cNvPr id="54" name="Text Box 27"/>
                        <wps:cNvSpPr txBox="1">
                          <a:spLocks noChangeArrowheads="1"/>
                        </wps:cNvSpPr>
                        <wps:spPr bwMode="auto">
                          <a:xfrm>
                            <a:off x="2893500" y="1818005"/>
                            <a:ext cx="1143000" cy="353060"/>
                          </a:xfrm>
                          <a:prstGeom prst="rect">
                            <a:avLst/>
                          </a:prstGeom>
                          <a:solidFill>
                            <a:srgbClr val="CCFFFF"/>
                          </a:solidFill>
                          <a:ln w="9525">
                            <a:solidFill>
                              <a:srgbClr val="000000"/>
                            </a:solidFill>
                            <a:miter lim="800000"/>
                            <a:headEnd/>
                            <a:tailEnd/>
                          </a:ln>
                        </wps:spPr>
                        <wps:txbx>
                          <w:txbxContent>
                            <w:p w14:paraId="2C2548EB"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UKOM</w:t>
                              </w:r>
                            </w:p>
                          </w:txbxContent>
                        </wps:txbx>
                        <wps:bodyPr rot="0" vert="horz" wrap="square" lIns="91440" tIns="45720" rIns="91440" bIns="45720" anchor="t" anchorCtr="0" upright="1">
                          <a:noAutofit/>
                        </wps:bodyPr>
                      </wps:wsp>
                      <wps:wsp>
                        <wps:cNvPr id="55" name="Line 28"/>
                        <wps:cNvCnPr>
                          <a:cxnSpLocks noChangeShapeType="1"/>
                        </wps:cNvCnPr>
                        <wps:spPr bwMode="auto">
                          <a:xfrm>
                            <a:off x="36000" y="1679575"/>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9"/>
                        <wps:cNvCnPr>
                          <a:cxnSpLocks noChangeShapeType="1"/>
                        </wps:cNvCnPr>
                        <wps:spPr bwMode="auto">
                          <a:xfrm>
                            <a:off x="36000" y="1989455"/>
                            <a:ext cx="635"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30"/>
                        <wps:cNvCnPr>
                          <a:cxnSpLocks noChangeShapeType="1"/>
                        </wps:cNvCnPr>
                        <wps:spPr bwMode="auto">
                          <a:xfrm>
                            <a:off x="43620" y="275018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31"/>
                        <wps:cNvCnPr>
                          <a:cxnSpLocks noChangeShapeType="1"/>
                        </wps:cNvCnPr>
                        <wps:spPr bwMode="auto">
                          <a:xfrm flipV="1">
                            <a:off x="2664900" y="685800"/>
                            <a:ext cx="0" cy="1599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32"/>
                        <wps:cNvCnPr>
                          <a:cxnSpLocks noChangeShapeType="1"/>
                        </wps:cNvCnPr>
                        <wps:spPr bwMode="auto">
                          <a:xfrm>
                            <a:off x="2664900" y="2171065"/>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33"/>
                        <wps:cNvCnPr>
                          <a:cxnSpLocks noChangeShapeType="1"/>
                        </wps:cNvCnPr>
                        <wps:spPr bwMode="auto">
                          <a:xfrm>
                            <a:off x="104580" y="6858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34"/>
                        <wps:cNvCnPr>
                          <a:cxnSpLocks noChangeShapeType="1"/>
                        </wps:cNvCnPr>
                        <wps:spPr bwMode="auto">
                          <a:xfrm flipH="1">
                            <a:off x="2436300" y="10287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35"/>
                        <wps:cNvCnPr>
                          <a:cxnSpLocks noChangeShapeType="1"/>
                        </wps:cNvCnPr>
                        <wps:spPr bwMode="auto">
                          <a:xfrm flipH="1">
                            <a:off x="2436300" y="17145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36"/>
                        <wps:cNvCnPr>
                          <a:cxnSpLocks noChangeShapeType="1"/>
                        </wps:cNvCnPr>
                        <wps:spPr bwMode="auto">
                          <a:xfrm flipH="1">
                            <a:off x="2436300" y="2399665"/>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37"/>
                        <wps:cNvCnPr>
                          <a:cxnSpLocks noChangeShapeType="1"/>
                        </wps:cNvCnPr>
                        <wps:spPr bwMode="auto">
                          <a:xfrm>
                            <a:off x="4149232" y="685800"/>
                            <a:ext cx="635" cy="12776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8"/>
                        <wps:cNvCnPr>
                          <a:cxnSpLocks noChangeShapeType="1"/>
                        </wps:cNvCnPr>
                        <wps:spPr bwMode="auto">
                          <a:xfrm flipH="1">
                            <a:off x="4036500" y="10287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39"/>
                        <wps:cNvCnPr>
                          <a:cxnSpLocks noChangeShapeType="1"/>
                        </wps:cNvCnPr>
                        <wps:spPr bwMode="auto">
                          <a:xfrm flipH="1">
                            <a:off x="4036500" y="1484630"/>
                            <a:ext cx="1143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40"/>
                        <wps:cNvCnPr>
                          <a:cxnSpLocks noChangeShapeType="1"/>
                        </wps:cNvCnPr>
                        <wps:spPr bwMode="auto">
                          <a:xfrm flipH="1">
                            <a:off x="4038405" y="1941830"/>
                            <a:ext cx="1143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42"/>
                        <wps:cNvCnPr>
                          <a:cxnSpLocks noChangeShapeType="1"/>
                        </wps:cNvCnPr>
                        <wps:spPr bwMode="auto">
                          <a:xfrm>
                            <a:off x="5819580" y="6858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3"/>
                        <wps:cNvCnPr>
                          <a:cxnSpLocks noChangeShapeType="1"/>
                        </wps:cNvCnPr>
                        <wps:spPr bwMode="auto">
                          <a:xfrm flipH="1" flipV="1">
                            <a:off x="5933880" y="685800"/>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4"/>
                        <wps:cNvCnPr>
                          <a:cxnSpLocks noChangeShapeType="1"/>
                        </wps:cNvCnPr>
                        <wps:spPr bwMode="auto">
                          <a:xfrm flipH="1">
                            <a:off x="5819580" y="102870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45"/>
                        <wps:cNvCnPr>
                          <a:cxnSpLocks noChangeShapeType="1"/>
                        </wps:cNvCnPr>
                        <wps:spPr bwMode="auto">
                          <a:xfrm>
                            <a:off x="36000" y="6858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47"/>
                        <wps:cNvCnPr>
                          <a:cxnSpLocks noChangeShapeType="1"/>
                        </wps:cNvCnPr>
                        <wps:spPr bwMode="auto">
                          <a:xfrm flipH="1" flipV="1">
                            <a:off x="4148261" y="1497755"/>
                            <a:ext cx="972" cy="4635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Text Box 49"/>
                        <wps:cNvSpPr txBox="1">
                          <a:spLocks noChangeArrowheads="1"/>
                        </wps:cNvSpPr>
                        <wps:spPr bwMode="auto">
                          <a:xfrm>
                            <a:off x="150300" y="800100"/>
                            <a:ext cx="975360" cy="364490"/>
                          </a:xfrm>
                          <a:prstGeom prst="rect">
                            <a:avLst/>
                          </a:prstGeom>
                          <a:solidFill>
                            <a:srgbClr val="FFFF99"/>
                          </a:solidFill>
                          <a:ln w="9525">
                            <a:solidFill>
                              <a:srgbClr val="000000"/>
                            </a:solidFill>
                            <a:miter lim="800000"/>
                            <a:headEnd/>
                            <a:tailEnd/>
                          </a:ln>
                        </wps:spPr>
                        <wps:txbx>
                          <w:txbxContent>
                            <w:p w14:paraId="2D6B25E1"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ReCO</w:t>
                              </w:r>
                            </w:p>
                          </w:txbxContent>
                        </wps:txbx>
                        <wps:bodyPr rot="0" vert="horz" wrap="square" lIns="91440" tIns="45720" rIns="91440" bIns="45720" anchor="t" anchorCtr="0" upright="1">
                          <a:noAutofit/>
                        </wps:bodyPr>
                      </wps:wsp>
                      <wps:wsp>
                        <wps:cNvPr id="74" name="Raven puščični povezovalnik 74"/>
                        <wps:cNvCnPr/>
                        <wps:spPr>
                          <a:xfrm>
                            <a:off x="2971605" y="525780"/>
                            <a:ext cx="0" cy="1600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37" name="Text Box 26"/>
                        <wps:cNvSpPr txBox="1">
                          <a:spLocks noChangeArrowheads="1"/>
                        </wps:cNvSpPr>
                        <wps:spPr bwMode="auto">
                          <a:xfrm>
                            <a:off x="150302" y="2129631"/>
                            <a:ext cx="974725" cy="364490"/>
                          </a:xfrm>
                          <a:prstGeom prst="rect">
                            <a:avLst/>
                          </a:prstGeom>
                          <a:solidFill>
                            <a:srgbClr val="FFFF99"/>
                          </a:solidFill>
                          <a:ln w="9525">
                            <a:solidFill>
                              <a:srgbClr val="000000"/>
                            </a:solidFill>
                            <a:miter lim="800000"/>
                            <a:headEnd/>
                            <a:tailEnd/>
                          </a:ln>
                        </wps:spPr>
                        <wps:txbx>
                          <w:txbxContent>
                            <w:p w14:paraId="0480169E" w14:textId="7D37E328" w:rsidR="00A560CA" w:rsidRDefault="00A560CA" w:rsidP="004A0B59">
                              <w:pPr>
                                <w:pStyle w:val="Navadensplet"/>
                                <w:spacing w:before="0" w:beforeAutospacing="0" w:after="0" w:afterAutospacing="0"/>
                                <w:jc w:val="center"/>
                              </w:pPr>
                              <w:r>
                                <w:rPr>
                                  <w:rFonts w:ascii="Arial" w:eastAsia="Times New Roman" w:hAnsi="Arial" w:cs="Arial"/>
                                  <w:sz w:val="18"/>
                                  <w:szCs w:val="18"/>
                                </w:rPr>
                                <w:t>DSZ</w:t>
                              </w:r>
                            </w:p>
                          </w:txbxContent>
                        </wps:txbx>
                        <wps:bodyPr rot="0" vert="horz" wrap="square" lIns="91440" tIns="45720" rIns="91440" bIns="45720" anchor="t" anchorCtr="0" upright="1">
                          <a:noAutofit/>
                        </wps:bodyPr>
                      </wps:wsp>
                      <wps:wsp>
                        <wps:cNvPr id="38" name="Text Box 26"/>
                        <wps:cNvSpPr txBox="1">
                          <a:spLocks noChangeArrowheads="1"/>
                        </wps:cNvSpPr>
                        <wps:spPr bwMode="auto">
                          <a:xfrm>
                            <a:off x="150302" y="2526665"/>
                            <a:ext cx="974725" cy="364490"/>
                          </a:xfrm>
                          <a:prstGeom prst="rect">
                            <a:avLst/>
                          </a:prstGeom>
                          <a:solidFill>
                            <a:srgbClr val="FFFF99"/>
                          </a:solidFill>
                          <a:ln w="9525">
                            <a:solidFill>
                              <a:srgbClr val="000000"/>
                            </a:solidFill>
                            <a:miter lim="800000"/>
                            <a:headEnd/>
                            <a:tailEnd/>
                          </a:ln>
                        </wps:spPr>
                        <wps:txbx>
                          <w:txbxContent>
                            <w:p w14:paraId="5E523B51" w14:textId="64127821" w:rsidR="00A560CA" w:rsidRPr="004A1A8D" w:rsidRDefault="00A560CA" w:rsidP="004A0B59">
                              <w:pPr>
                                <w:pStyle w:val="Navadensplet"/>
                                <w:spacing w:before="0" w:beforeAutospacing="0" w:after="0" w:afterAutospacing="0"/>
                                <w:jc w:val="center"/>
                                <w:rPr>
                                  <w:sz w:val="16"/>
                                  <w:szCs w:val="16"/>
                                </w:rPr>
                              </w:pPr>
                              <w:r>
                                <w:rPr>
                                  <w:rFonts w:ascii="Arial" w:hAnsi="Arial" w:cs="Arial"/>
                                  <w:sz w:val="16"/>
                                  <w:szCs w:val="16"/>
                                </w:rPr>
                                <w:t>NKT NIJZ</w:t>
                              </w:r>
                            </w:p>
                          </w:txbxContent>
                        </wps:txbx>
                        <wps:bodyPr rot="0" vert="horz" wrap="square" lIns="91440" tIns="45720" rIns="91440" bIns="45720" anchor="t" anchorCtr="0" upright="1">
                          <a:noAutofit/>
                        </wps:bodyPr>
                      </wps:wsp>
                      <wps:wsp>
                        <wps:cNvPr id="39" name="Line 23"/>
                        <wps:cNvCnPr>
                          <a:cxnSpLocks noChangeShapeType="1"/>
                        </wps:cNvCnPr>
                        <wps:spPr bwMode="auto">
                          <a:xfrm>
                            <a:off x="39692" y="2324940"/>
                            <a:ext cx="1136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23"/>
                        <wps:cNvCnPr>
                          <a:cxnSpLocks noChangeShapeType="1"/>
                        </wps:cNvCnPr>
                        <wps:spPr bwMode="auto">
                          <a:xfrm>
                            <a:off x="44342" y="1890146"/>
                            <a:ext cx="1136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2949E7B" id="Platno 11" o:spid="_x0000_s1046" editas="canvas" style="width:467.3pt;height:227.65pt;mso-position-horizontal-relative:char;mso-position-vertical-relative:line" coordsize="59340,28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width:59340;height:28911;visibility:visible;mso-wrap-style:square">
                  <v:fill o:detectmouseclick="t"/>
                  <v:path o:connecttype="none"/>
                </v:shape>
                <v:shape id="Text Box 13" o:spid="_x0000_s1048" type="#_x0000_t202" style="position:absolute;left:22839;top:685;width:1371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M1sQA&#10;AADbAAAADwAAAGRycy9kb3ducmV2LnhtbESPwWrDMBBE74X8g9hAbrWcBEpxrIRQCPTgi91CyW2x&#10;NrZra2Uk1Xb69VWh0OMwM2+Y/LSYQUzkfGdZwTZJQRDXVnfcKHh/uzw+g/ABWeNgmRTcycPpuHrI&#10;MdN25pKmKjQiQthnqKANYcyk9HVLBn1iR+Lo3awzGKJ0jdQO5wg3g9yl6ZM02HFcaHGkl5bqvvoy&#10;Coqi/PzA/ry/jr2dq+96cnqWSm3Wy/kAItAS/sN/7VetYL+D3y/xB8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TzNbEAAAA2wAAAA8AAAAAAAAAAAAAAAAAmAIAAGRycy9k&#10;b3ducmV2LnhtbFBLBQYAAAAABAAEAPUAAACJAwAAAAA=&#10;" fillcolor="#f90" strokecolor="red">
                  <v:textbox>
                    <w:txbxContent>
                      <w:p w14:paraId="3810562D"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URSZR/</w:t>
                        </w:r>
                      </w:p>
                      <w:p w14:paraId="65C6CEC4"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CORS</w:t>
                        </w:r>
                      </w:p>
                    </w:txbxContent>
                  </v:textbox>
                </v:shape>
                <v:shape id="Text Box 15" o:spid="_x0000_s1049" type="#_x0000_t202" style="position:absolute;left:11790;top:8001;width:1257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MmX8UA&#10;AADbAAAADwAAAGRycy9kb3ducmV2LnhtbESPQWsCMRSE70L/Q3iFXkrNqqUsq1FKRRB6qLpS6O2x&#10;eW4WNy9Lkrrbf28KgsdhZr5hFqvBtuJCPjSOFUzGGQjiyumGawXHcvOSgwgRWWPrmBT8UYDV8mG0&#10;wEK7nvd0OcRaJAiHAhWYGLtCylAZshjGriNO3sl5izFJX0vtsU9w28pplr1Jiw2nBYMdfRiqzodf&#10;q2Bj1uc8/Ow+y+Os3PbPucy+/ZdST4/D+xxEpCHew7f2Vit4ncL/l/Q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yZfxQAAANsAAAAPAAAAAAAAAAAAAAAAAJgCAABkcnMv&#10;ZG93bnJldi54bWxQSwUGAAAAAAQABAD1AAAAigMAAAAA&#10;" fillcolor="#cfc">
                  <v:textbox>
                    <w:txbxContent>
                      <w:p w14:paraId="16F72DEA" w14:textId="77777777" w:rsidR="00A560CA" w:rsidRPr="00924842" w:rsidRDefault="00A560CA" w:rsidP="00924842">
                        <w:pPr>
                          <w:jc w:val="center"/>
                          <w:rPr>
                            <w:sz w:val="18"/>
                            <w:szCs w:val="18"/>
                          </w:rPr>
                        </w:pPr>
                      </w:p>
                      <w:p w14:paraId="23A93563" w14:textId="7913873B" w:rsidR="00A560CA" w:rsidRPr="00924842" w:rsidRDefault="00A560CA" w:rsidP="00924842">
                        <w:pPr>
                          <w:jc w:val="center"/>
                          <w:rPr>
                            <w:rFonts w:ascii="Arial" w:hAnsi="Arial" w:cs="Arial"/>
                            <w:sz w:val="18"/>
                            <w:szCs w:val="18"/>
                          </w:rPr>
                        </w:pPr>
                        <w:r>
                          <w:rPr>
                            <w:rFonts w:ascii="Arial" w:hAnsi="Arial" w:cs="Arial"/>
                            <w:sz w:val="18"/>
                            <w:szCs w:val="18"/>
                          </w:rPr>
                          <w:t>P</w:t>
                        </w:r>
                        <w:r w:rsidRPr="00924842">
                          <w:rPr>
                            <w:rFonts w:ascii="Arial" w:hAnsi="Arial" w:cs="Arial"/>
                            <w:sz w:val="18"/>
                            <w:szCs w:val="18"/>
                          </w:rPr>
                          <w:t>oveljnik CZ RS</w:t>
                        </w:r>
                      </w:p>
                    </w:txbxContent>
                  </v:textbox>
                </v:shape>
                <v:shape id="Text Box 16" o:spid="_x0000_s1050" type="#_x0000_t202" style="position:absolute;left:28935;top:8001;width:11430;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4gu8MA&#10;AADbAAAADwAAAGRycy9kb3ducmV2LnhtbESPzWsCMRTE7wX/h/CE3mrWakVWoyzSD08FPy7enpvn&#10;ZnHzsk1SXf97Uyh4HGbmN8x82dlGXMiH2rGC4SADQVw6XXOlYL/7eJmCCBFZY+OYFNwowHLRe5pj&#10;rt2VN3TZxkokCIccFZgY21zKUBqyGAauJU7eyXmLMUlfSe3xmuC2ka9ZNpEWa04LBltaGSrP21+r&#10;YFT/sP3+Opjj+wnfPqUvJv5cKPXc74oZiEhdfIT/22utYDyCvy/p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4gu8MAAADbAAAADwAAAAAAAAAAAAAAAACYAgAAZHJzL2Rv&#10;d25yZXYueG1sUEsFBgAAAAAEAAQA9QAAAIgDAAAAAA==&#10;" fillcolor="#cff">
                  <v:textbox>
                    <w:txbxContent>
                      <w:p w14:paraId="2D71E677"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NCKU</w:t>
                        </w:r>
                      </w:p>
                    </w:txbxContent>
                  </v:textbox>
                </v:shape>
                <v:shape id="Text Box 17" o:spid="_x0000_s1051" type="#_x0000_t202" style="position:absolute;left:43336;top:8001;width:14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9HQcYA&#10;AADbAAAADwAAAGRycy9kb3ducmV2LnhtbESPT2vCQBTE74V+h+UJvdWNVorEbEK1BhTqoVbw+sy+&#10;/Gmzb0N21fTbu4WCx2FmfsMk2WBacaHeNZYVTMYRCOLC6oYrBYev/HkOwnlkja1lUvBLDrL08SHB&#10;WNsrf9Jl7ysRIOxiVFB738VSuqImg25sO+LglbY36IPsK6l7vAa4aeU0il6lwYbDQo0drWoqfvZn&#10;o2D1fl7u/MsmP358l9v2lK8rPV8r9TQa3hYgPA3+Hv5vb7SC2Qz+voQf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9HQcYAAADbAAAADwAAAAAAAAAAAAAAAACYAgAAZHJz&#10;L2Rvd25yZXYueG1sUEsFBgAAAAAEAAQA9QAAAIsDAAAAAA==&#10;" fillcolor="#9cf">
                  <v:textbox>
                    <w:txbxContent>
                      <w:p w14:paraId="05A3325C"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Kontaktni organi drugih držav in mednarodnih organizacij</w:t>
                        </w:r>
                      </w:p>
                    </w:txbxContent>
                  </v:textbox>
                </v:shape>
                <v:line id="Line 18" o:spid="_x0000_s1052" style="position:absolute;visibility:visible;mso-wrap-style:square" from="31602,5715" to="31602,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Text Box 19" o:spid="_x0000_s1053" type="#_x0000_t202" style="position:absolute;left:1579;top:12050;width:975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P3cEA&#10;AADbAAAADwAAAGRycy9kb3ducmV2LnhtbESP0YrCMBRE3wX/IVzBN00VqaVrlEUQdvFF637A3eba&#10;Zre5KU3U+vdGEHwcZuYMs9r0thFX6rxxrGA2TUAQl04brhT8nHaTDIQPyBobx6TgTh426+Fghbl2&#10;Nz7StQiViBD2OSqoQ2hzKX1Zk0U/dS1x9M6usxii7CqpO7xFuG3kPElSadFwXKixpW1N5X9xsQrS&#10;lDN7oL/zYW++C2zKJc/Mr1LjUf/5ASJQH97hV/tLK1ik8PwSf4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DD93BAAAA2wAAAA8AAAAAAAAAAAAAAAAAmAIAAGRycy9kb3du&#10;cmV2LnhtbFBLBQYAAAAABAAEAPUAAACGAwAAAAA=&#10;" fillcolor="#ff9">
                  <v:textbox>
                    <w:txbxContent>
                      <w:p w14:paraId="60CF9FB4" w14:textId="3417EBCC" w:rsidR="00A560CA" w:rsidRPr="00924842" w:rsidRDefault="00A560CA" w:rsidP="00924842">
                        <w:pPr>
                          <w:jc w:val="center"/>
                          <w:rPr>
                            <w:rFonts w:ascii="Arial" w:hAnsi="Arial" w:cs="Arial"/>
                            <w:sz w:val="18"/>
                            <w:szCs w:val="18"/>
                          </w:rPr>
                        </w:pPr>
                        <w:r w:rsidRPr="00924842">
                          <w:rPr>
                            <w:rFonts w:ascii="Arial" w:hAnsi="Arial" w:cs="Arial"/>
                            <w:sz w:val="18"/>
                            <w:szCs w:val="18"/>
                          </w:rPr>
                          <w:t>OKC UPS GPU</w:t>
                        </w:r>
                      </w:p>
                    </w:txbxContent>
                  </v:textbox>
                </v:shape>
                <v:shape id="Text Box 20" o:spid="_x0000_s1054" type="#_x0000_t202" style="position:absolute;left:11790;top:14859;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Fx8YA&#10;AADbAAAADwAAAGRycy9kb3ducmV2LnhtbESPT2sCMRTE7wW/Q3hCL0Wz/YMuq1FKiyD0UHVF8PbY&#10;PDeLm5clSd3tt28KhR6HmfkNs1wPthU38qFxrOBxmoEgrpxuuFZwLDeTHESIyBpbx6TgmwKsV6O7&#10;JRba9byn2yHWIkE4FKjAxNgVUobKkMUwdR1x8i7OW4xJ+lpqj32C21Y+ZdlMWmw4LRjs6M1QdT18&#10;WQUb837Nw3n3UR6fy23/kMvs5D+Vuh8PrwsQkYb4H/5rb7WClzn8fkk/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SFx8YAAADbAAAADwAAAAAAAAAAAAAAAACYAgAAZHJz&#10;L2Rvd25yZXYueG1sUEsFBgAAAAAEAAQA9QAAAIsDAAAAAA==&#10;" fillcolor="#cfc">
                  <v:textbox>
                    <w:txbxContent>
                      <w:p w14:paraId="182EA3A5"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Generalni direktor URSZR</w:t>
                        </w:r>
                      </w:p>
                    </w:txbxContent>
                  </v:textbox>
                </v:shape>
                <v:shape id="Text Box 21" o:spid="_x0000_s1055" type="#_x0000_t202" style="position:absolute;left:28935;top:12998;width:11430;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yysAA&#10;AADbAAAADwAAAGRycy9kb3ducmV2LnhtbERPu27CMBTdkfoP1q3EBk6hRShgUFS1lKkSj4XtEl/i&#10;iPg62AbSv68HJMaj854vO9uIG/lQO1bwNsxAEJdO11wp2O++B1MQISJrbByTgj8KsFy89OaYa3fn&#10;Dd22sRIphEOOCkyMbS5lKA1ZDEPXEifu5LzFmKCvpPZ4T+G2kaMsm0iLNacGgy19GirP26tVMK4v&#10;bH9/Dub4dcKPlfTFxJ8LpfqvXTEDEamLT/HDvdYK3tPY9CX9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rqyysAAAADbAAAADwAAAAAAAAAAAAAAAACYAgAAZHJzL2Rvd25y&#10;ZXYueG1sUEsFBgAAAAAEAAQA9QAAAIUDAAAAAA==&#10;" fillcolor="#cff">
                  <v:textbox>
                    <w:txbxContent>
                      <w:p w14:paraId="5048AFF5"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MINISTRSTVA</w:t>
                        </w:r>
                      </w:p>
                    </w:txbxContent>
                  </v:textbox>
                </v:shape>
                <v:line id="Line 22" o:spid="_x0000_s1056" style="position:absolute;visibility:visible;mso-wrap-style:square" from="436,10232" to="1579,10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23" o:spid="_x0000_s1057" style="position:absolute;visibility:visible;mso-wrap-style:square" from="436,14275" to="1579,14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24" o:spid="_x0000_s1058" style="position:absolute;visibility:visible;mso-wrap-style:square" from="360,6858" to="366,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shape id="Text Box 25" o:spid="_x0000_s1059" type="#_x0000_t202" style="position:absolute;left:11790;top:21710;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wgsUA&#10;AADbAAAADwAAAGRycy9kb3ducmV2LnhtbESPQWsCMRSE70L/Q3iFXkrNqrQsq1FKRRB6qLpS6O2x&#10;eW4WNy9Lkrrbf28KgsdhZr5hFqvBtuJCPjSOFUzGGQjiyumGawXHcvOSgwgRWWPrmBT8UYDV8mG0&#10;wEK7nvd0OcRaJAiHAhWYGLtCylAZshjGriNO3sl5izFJX0vtsU9w28pplr1Jiw2nBYMdfRiqzodf&#10;q2Bj1uc8/Ow+y+Os3PbPucy+/ZdST4/D+xxEpCHew7f2Vit4ncL/l/Q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rCCxQAAANsAAAAPAAAAAAAAAAAAAAAAAJgCAABkcnMv&#10;ZG93bnJldi54bWxQSwUGAAAAAAQABAD1AAAAigMAAAAA&#10;" fillcolor="#cfc">
                  <v:textbox>
                    <w:txbxContent>
                      <w:p w14:paraId="0F931AA1"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Dežurni inšpektor IRSVNDN</w:t>
                        </w:r>
                      </w:p>
                    </w:txbxContent>
                  </v:textbox>
                </v:shape>
                <v:shape id="Text Box 26" o:spid="_x0000_s1060" type="#_x0000_t202" style="position:absolute;left:1579;top:17145;width:9753;height:3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6mMEA&#10;AADbAAAADwAAAGRycy9kb3ducmV2LnhtbESP0YrCMBRE3wX/IVxh3zRVsSvVKCIILr64XT/g2lzb&#10;aHNTmqjdv98Iwj4OM3OGWa47W4sHtd44VjAeJSCIC6cNlwpOP7vhHIQPyBprx6TglzysV/3eEjPt&#10;nvxNjzyUIkLYZ6igCqHJpPRFRRb9yDXE0bu41mKIsi2lbvEZ4baWkyRJpUXDcaHChrYVFbf8bhWk&#10;Kc/tka6X48F85VgXnzw2Z6U+Bt1mASJQF/7D7/ZeK5hN4f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OpjBAAAA2wAAAA8AAAAAAAAAAAAAAAAAmAIAAGRycy9kb3du&#10;cmV2LnhtbFBLBQYAAAAABAAEAPUAAACGAwAAAAA=&#10;" fillcolor="#ff9">
                  <v:textbox>
                    <w:txbxContent>
                      <w:p w14:paraId="1971570D" w14:textId="050536E7" w:rsidR="00A560CA" w:rsidRPr="00924842" w:rsidRDefault="00A560CA" w:rsidP="00924842">
                        <w:pPr>
                          <w:jc w:val="center"/>
                          <w:rPr>
                            <w:rFonts w:ascii="Arial" w:hAnsi="Arial" w:cs="Arial"/>
                            <w:sz w:val="18"/>
                            <w:szCs w:val="18"/>
                          </w:rPr>
                        </w:pPr>
                        <w:r w:rsidRPr="00924842">
                          <w:rPr>
                            <w:rFonts w:ascii="Arial" w:hAnsi="Arial" w:cs="Arial"/>
                            <w:sz w:val="18"/>
                            <w:szCs w:val="18"/>
                          </w:rPr>
                          <w:t>OC SV</w:t>
                        </w:r>
                      </w:p>
                    </w:txbxContent>
                  </v:textbox>
                </v:shape>
                <v:shape id="Text Box 27" o:spid="_x0000_s1061" type="#_x0000_t202" style="position:absolute;left:28935;top:18180;width:11430;height:3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4uEsMA&#10;AADbAAAADwAAAGRycy9kb3ducmV2LnhtbESPT2sCMRTE7wW/Q3hCbzVrq1JWoyziv5NQ20tvz81z&#10;s7h52SZRt9++EYQeh5n5DTNbdLYRV/KhdqxgOMhAEJdO11wp+Ppcv7yDCBFZY+OYFPxSgMW89zTD&#10;XLsbf9D1ECuRIBxyVGBibHMpQ2nIYhi4ljh5J+ctxiR9JbXHW4LbRr5m2URarDktGGxpaag8Hy5W&#10;wVv9w3a//TbH1QnHG+mLiT8XSj33u2IKIlIX/8OP9k4rGI/g/iX9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4uEsMAAADbAAAADwAAAAAAAAAAAAAAAACYAgAAZHJzL2Rv&#10;d25yZXYueG1sUEsFBgAAAAAEAAQA9QAAAIgDAAAAAA==&#10;" fillcolor="#cff">
                  <v:textbox>
                    <w:txbxContent>
                      <w:p w14:paraId="2C2548EB"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UKOM</w:t>
                        </w:r>
                      </w:p>
                    </w:txbxContent>
                  </v:textbox>
                </v:shape>
                <v:line id="Line 28" o:spid="_x0000_s1062" style="position:absolute;visibility:visible;mso-wrap-style:square" from="360,16795" to="366,2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29" o:spid="_x0000_s1063" style="position:absolute;visibility:visible;mso-wrap-style:square" from="360,19894" to="366,24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30" o:spid="_x0000_s1064" style="position:absolute;visibility:visible;mso-wrap-style:square" from="436,27501" to="1579,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31" o:spid="_x0000_s1065" style="position:absolute;flip:y;visibility:visible;mso-wrap-style:square" from="26649,6858" to="26649,22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32" o:spid="_x0000_s1066" style="position:absolute;visibility:visible;mso-wrap-style:square" from="26649,21710" to="26649,2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33" o:spid="_x0000_s1067" style="position:absolute;visibility:visible;mso-wrap-style:square" from="1045,6858" to="59338,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34" o:spid="_x0000_s1068" style="position:absolute;flip:x;visibility:visible;mso-wrap-style:square" from="24363,10287" to="2664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35" o:spid="_x0000_s1069" style="position:absolute;flip:x;visibility:visible;mso-wrap-style:square" from="24363,17145" to="26649,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v:line>
                <v:line id="Line 36" o:spid="_x0000_s1070" style="position:absolute;flip:x;visibility:visible;mso-wrap-style:square" from="24363,23996" to="26649,2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37" o:spid="_x0000_s1071" style="position:absolute;visibility:visible;mso-wrap-style:square" from="41492,6858" to="41498,19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38" o:spid="_x0000_s1072" style="position:absolute;flip:x;visibility:visible;mso-wrap-style:square" from="40365,10287" to="41508,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v:line id="Line 39" o:spid="_x0000_s1073" style="position:absolute;flip:x;visibility:visible;mso-wrap-style:square" from="40365,14846" to="41508,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40" o:spid="_x0000_s1074" style="position:absolute;flip:x;visibility:visible;mso-wrap-style:square" from="40384,19418" to="41527,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je8QAAADbAAAADwAAAGRycy9kb3ducmV2LnhtbESPT2vCQBDF74V+h2UKvQTdtILV6Cr9&#10;JwjSg9GDxyE7JsHsbMhONf32riD0+Hjzfm/efNm7Rp2pC7VnAy/DFBRx4W3NpYH9bjWYgAqCbLHx&#10;TAb+KMBy8fgwx8z6C2/pnEupIoRDhgYqkTbTOhQVOQxD3xJH7+g7hxJlV2rb4SXCXaNf03SsHdYc&#10;Gyps6bOi4pT/uvjG6oe/RqPkw+kkmdL3QTapFmOen/r3GSihXv6P7+m1NTB+g9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GN7xAAAANsAAAAPAAAAAAAAAAAA&#10;AAAAAKECAABkcnMvZG93bnJldi54bWxQSwUGAAAAAAQABAD5AAAAkgMAAAAA&#10;">
                  <v:stroke endarrow="block"/>
                </v:line>
                <v:line id="Line 42" o:spid="_x0000_s1075" style="position:absolute;visibility:visible;mso-wrap-style:square" from="58195,6858" to="58195,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43" o:spid="_x0000_s1076" style="position:absolute;flip:x y;visibility:visible;mso-wrap-style:square" from="59338,6858" to="59345,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FaaMMAAADbAAAADwAAAGRycy9kb3ducmV2LnhtbESPT4vCMBTE7wv7HcJb8LJo6h9Eq1Fk&#10;wcWTYlW8PppnW2xeSpO1XT+9EQSPw8z8hpkvW1OKG9WusKyg34tAEKdWF5wpOB7W3QkI55E1lpZJ&#10;wT85WC4+P+YYa9vwnm6Jz0SAsItRQe59FUvp0pwMup6tiIN3sbVBH2SdSV1jE+CmlIMoGkuDBYeF&#10;HCv6ySm9Jn9GAfL2Ppw0fRrJXzq7wXb3vTpdlOp8tasZCE+tf4df7Y1WMJ7C80v4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xWmjDAAAA2wAAAA8AAAAAAAAAAAAA&#10;AAAAoQIAAGRycy9kb3ducmV2LnhtbFBLBQYAAAAABAAEAPkAAACRAwAAAAA=&#10;"/>
                <v:line id="Line 44" o:spid="_x0000_s1077" style="position:absolute;flip:x;visibility:visible;mso-wrap-style:square" from="58195,10287" to="59338,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45" o:spid="_x0000_s1078" style="position:absolute;visibility:visible;mso-wrap-style:square" from="360,6858" to="1503,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shapetype id="_x0000_t32" coordsize="21600,21600" o:spt="32" o:oned="t" path="m,l21600,21600e" filled="f">
                  <v:path arrowok="t" fillok="f" o:connecttype="none"/>
                  <o:lock v:ext="edit" shapetype="t"/>
                </v:shapetype>
                <v:shape id="AutoShape 47" o:spid="_x0000_s1079" type="#_x0000_t32" style="position:absolute;left:41482;top:14977;width:10;height:463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W/WMUAAADbAAAADwAAAGRycy9kb3ducmV2LnhtbESPQWvCQBSE7wX/w/KEXkrdKLSW6Coh&#10;UigBUaPg9ZF9TdJk34bs1qT/3i0Uehxm5htmvR1NK27Uu9qygvksAkFcWF1zqeByfn9+A+E8ssbW&#10;Min4IQfbzeRhjbG2A5/olvtSBAi7GBVU3nexlK6oyKCb2Y44eJ+2N+iD7EupexwC3LRyEUWv0mDN&#10;YaHCjtKKiib/Ngr8/il7+TodDknOvEuO2bVJ0qtSj9MxWYHwNPr/8F/7QytYLuD3S/g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W/WMUAAADbAAAADwAAAAAAAAAA&#10;AAAAAAChAgAAZHJzL2Rvd25yZXYueG1sUEsFBgAAAAAEAAQA+QAAAJMDAAAAAA==&#10;"/>
                <v:shape id="Text Box 49" o:spid="_x0000_s1080" type="#_x0000_t202" style="position:absolute;left:1503;top:8001;width:9753;height:3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m+MIA&#10;AADbAAAADwAAAGRycy9kb3ducmV2LnhtbESP0WrCQBRE3wv+w3IF35qNLSQSXUWEQosvadoPuGZv&#10;ktXs3ZDdavx7t1Do4zAzZ5jNbrK9uNLojWMFyyQFQVw7bbhV8P319rwC4QOyxt4xKbiTh9129rTB&#10;Qrsbf9K1Cq2IEPYFKuhCGAopfd2RRZ+4gTh6jRsthijHVuoRbxFue/mSppm0aDgudDjQoaP6Uv1Y&#10;BVnGK1vSuSmP5qPCvs55aU5KLebTfg0i0BT+w3/td60gf4XfL/E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WGb4wgAAANsAAAAPAAAAAAAAAAAAAAAAAJgCAABkcnMvZG93&#10;bnJldi54bWxQSwUGAAAAAAQABAD1AAAAhwMAAAAA&#10;" fillcolor="#ff9">
                  <v:textbox>
                    <w:txbxContent>
                      <w:p w14:paraId="2D6B25E1" w14:textId="77777777" w:rsidR="00A560CA" w:rsidRPr="00924842" w:rsidRDefault="00A560CA" w:rsidP="00924842">
                        <w:pPr>
                          <w:jc w:val="center"/>
                          <w:rPr>
                            <w:rFonts w:ascii="Arial" w:hAnsi="Arial" w:cs="Arial"/>
                            <w:sz w:val="18"/>
                            <w:szCs w:val="18"/>
                          </w:rPr>
                        </w:pPr>
                        <w:r w:rsidRPr="00924842">
                          <w:rPr>
                            <w:rFonts w:ascii="Arial" w:hAnsi="Arial" w:cs="Arial"/>
                            <w:sz w:val="18"/>
                            <w:szCs w:val="18"/>
                          </w:rPr>
                          <w:t>ReCO</w:t>
                        </w:r>
                      </w:p>
                    </w:txbxContent>
                  </v:textbox>
                </v:shape>
                <v:shape id="Raven puščični povezovalnik 74" o:spid="_x0000_s1081" type="#_x0000_t32" style="position:absolute;left:29716;top:5257;width:0;height:16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v:shape id="Text Box 26" o:spid="_x0000_s1082" type="#_x0000_t202" style="position:absolute;left:1503;top:21296;width:9747;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ZO8IA&#10;AADbAAAADwAAAGRycy9kb3ducmV2LnhtbESP0WrCQBRE3wv+w3IF35qNLSQSXUWEQosvadoPuGZv&#10;ktXs3ZDdavx7t1Do4zAzZ5jNbrK9uNLojWMFyyQFQVw7bbhV8P319rwC4QOyxt4xKbiTh9129rTB&#10;Qrsbf9K1Cq2IEPYFKuhCGAopfd2RRZ+4gTh6jRsthijHVuoRbxFue/mSppm0aDgudDjQoaP6Uv1Y&#10;BVnGK1vSuSmP5qPCvs55aU5KLebTfg0i0BT+w3/td63gNYffL/E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dk7wgAAANsAAAAPAAAAAAAAAAAAAAAAAJgCAABkcnMvZG93&#10;bnJldi54bWxQSwUGAAAAAAQABAD1AAAAhwMAAAAA&#10;" fillcolor="#ff9">
                  <v:textbox>
                    <w:txbxContent>
                      <w:p w14:paraId="0480169E" w14:textId="7D37E328" w:rsidR="00A560CA" w:rsidRDefault="00A560CA" w:rsidP="004A0B59">
                        <w:pPr>
                          <w:pStyle w:val="Navadensplet"/>
                          <w:spacing w:before="0" w:beforeAutospacing="0" w:after="0" w:afterAutospacing="0"/>
                          <w:jc w:val="center"/>
                        </w:pPr>
                        <w:r>
                          <w:rPr>
                            <w:rFonts w:ascii="Arial" w:eastAsia="Times New Roman" w:hAnsi="Arial" w:cs="Arial"/>
                            <w:sz w:val="18"/>
                            <w:szCs w:val="18"/>
                          </w:rPr>
                          <w:t>DSZ</w:t>
                        </w:r>
                      </w:p>
                    </w:txbxContent>
                  </v:textbox>
                </v:shape>
                <v:shape id="Text Box 26" o:spid="_x0000_s1083" type="#_x0000_t202" style="position:absolute;left:1503;top:25266;width:9747;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NSb8A&#10;AADbAAAADwAAAGRycy9kb3ducmV2LnhtbERP3WrCMBS+H/gO4Qx2t6ZOqKUzyhAGije12wOcNcc2&#10;2pyUJtru7c2F4OXH97/aTLYTNxq8caxgnqQgiGunDTcKfn++33MQPiBr7ByTgn/ysFnPXlZYaDfy&#10;kW5VaEQMYV+ggjaEvpDS1y1Z9InriSN3coPFEOHQSD3gGMNtJz/SNJMWDceGFnvatlRfqqtVkGWc&#10;25LOp/Jg9hV29ZLn5k+pt9fp6xNEoCk8xQ/3TitYxLHxS/wBcn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k1JvwAAANsAAAAPAAAAAAAAAAAAAAAAAJgCAABkcnMvZG93bnJl&#10;di54bWxQSwUGAAAAAAQABAD1AAAAhAMAAAAA&#10;" fillcolor="#ff9">
                  <v:textbox>
                    <w:txbxContent>
                      <w:p w14:paraId="5E523B51" w14:textId="64127821" w:rsidR="00A560CA" w:rsidRPr="004A1A8D" w:rsidRDefault="00A560CA" w:rsidP="004A0B59">
                        <w:pPr>
                          <w:pStyle w:val="Navadensplet"/>
                          <w:spacing w:before="0" w:beforeAutospacing="0" w:after="0" w:afterAutospacing="0"/>
                          <w:jc w:val="center"/>
                          <w:rPr>
                            <w:sz w:val="16"/>
                            <w:szCs w:val="16"/>
                          </w:rPr>
                        </w:pPr>
                        <w:r>
                          <w:rPr>
                            <w:rFonts w:ascii="Arial" w:hAnsi="Arial" w:cs="Arial"/>
                            <w:sz w:val="16"/>
                            <w:szCs w:val="16"/>
                          </w:rPr>
                          <w:t>NKT NIJZ</w:t>
                        </w:r>
                      </w:p>
                    </w:txbxContent>
                  </v:textbox>
                </v:shape>
                <v:line id="Line 23" o:spid="_x0000_s1084" style="position:absolute;visibility:visible;mso-wrap-style:square" from="396,23249" to="1533,23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23" o:spid="_x0000_s1085" style="position:absolute;visibility:visible;mso-wrap-style:square" from="443,18901" to="1580,18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w10:anchorlock/>
              </v:group>
            </w:pict>
          </mc:Fallback>
        </mc:AlternateContent>
      </w:r>
      <w:r>
        <w:rPr>
          <w:noProof/>
          <w:lang w:eastAsia="sl-SI"/>
        </w:rPr>
        <mc:AlternateContent>
          <mc:Choice Requires="wps">
            <w:drawing>
              <wp:anchor distT="0" distB="0" distL="114300" distR="114300" simplePos="0" relativeHeight="251659264" behindDoc="0" locked="0" layoutInCell="1" allowOverlap="1" wp14:anchorId="3EA802BC" wp14:editId="4E7DC72E">
                <wp:simplePos x="0" y="0"/>
                <wp:positionH relativeFrom="column">
                  <wp:posOffset>0</wp:posOffset>
                </wp:positionH>
                <wp:positionV relativeFrom="paragraph">
                  <wp:posOffset>-635</wp:posOffset>
                </wp:positionV>
                <wp:extent cx="635" cy="2065020"/>
                <wp:effectExtent l="0" t="0" r="0" b="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5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C4F2219" id="Line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05pt,1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"/>
            </w:pict>
          </mc:Fallback>
        </mc:AlternateContent>
      </w:r>
    </w:p>
    <w:p w14:paraId="7FF14FEE" w14:textId="77777777" w:rsidR="005A3681" w:rsidRDefault="005A3681" w:rsidP="00E873FA">
      <w:pPr>
        <w:spacing w:line="276" w:lineRule="auto"/>
        <w:jc w:val="both"/>
        <w:rPr>
          <w:rFonts w:ascii="Arial" w:hAnsi="Arial" w:cs="Arial"/>
          <w:sz w:val="20"/>
          <w:szCs w:val="20"/>
        </w:rPr>
      </w:pPr>
    </w:p>
    <w:p w14:paraId="5084396C" w14:textId="27E68881" w:rsidR="00924842" w:rsidRPr="004A1A8D" w:rsidRDefault="00924842" w:rsidP="00E873FA">
      <w:pPr>
        <w:spacing w:line="276" w:lineRule="auto"/>
        <w:jc w:val="both"/>
        <w:rPr>
          <w:rFonts w:ascii="Arial" w:hAnsi="Arial" w:cs="Arial"/>
          <w:sz w:val="22"/>
          <w:szCs w:val="22"/>
        </w:rPr>
      </w:pPr>
      <w:r w:rsidRPr="004A1A8D">
        <w:rPr>
          <w:rFonts w:ascii="Arial" w:hAnsi="Arial" w:cs="Arial"/>
          <w:sz w:val="22"/>
          <w:szCs w:val="22"/>
        </w:rPr>
        <w:t>Slika</w:t>
      </w:r>
      <w:r w:rsidR="00E873FA" w:rsidRPr="004A1A8D">
        <w:rPr>
          <w:rFonts w:ascii="Arial" w:hAnsi="Arial" w:cs="Arial"/>
          <w:sz w:val="22"/>
          <w:szCs w:val="22"/>
        </w:rPr>
        <w:t xml:space="preserve"> 2</w:t>
      </w:r>
      <w:r w:rsidRPr="004A1A8D">
        <w:rPr>
          <w:rFonts w:ascii="Arial" w:hAnsi="Arial" w:cs="Arial"/>
          <w:sz w:val="22"/>
          <w:szCs w:val="22"/>
        </w:rPr>
        <w:t xml:space="preserve"> : Shema obveščanja ob </w:t>
      </w:r>
      <w:r w:rsidR="00917EC3" w:rsidRPr="004A1A8D">
        <w:rPr>
          <w:rFonts w:ascii="Arial" w:hAnsi="Arial" w:cs="Arial"/>
          <w:sz w:val="22"/>
          <w:szCs w:val="22"/>
        </w:rPr>
        <w:t>nesreči/</w:t>
      </w:r>
      <w:r w:rsidRPr="004A1A8D">
        <w:rPr>
          <w:rFonts w:ascii="Arial" w:hAnsi="Arial" w:cs="Arial"/>
          <w:sz w:val="22"/>
          <w:szCs w:val="22"/>
        </w:rPr>
        <w:t>terorističnem napadu</w:t>
      </w:r>
    </w:p>
    <w:p w14:paraId="50036531" w14:textId="77777777" w:rsidR="00924842" w:rsidRPr="004A1A8D" w:rsidRDefault="00924842" w:rsidP="00E873FA">
      <w:pPr>
        <w:spacing w:line="276" w:lineRule="auto"/>
        <w:jc w:val="both"/>
        <w:rPr>
          <w:rFonts w:ascii="Arial" w:hAnsi="Arial" w:cs="Arial"/>
          <w:sz w:val="22"/>
          <w:szCs w:val="22"/>
        </w:rPr>
      </w:pPr>
    </w:p>
    <w:p w14:paraId="4FC4F453" w14:textId="77777777" w:rsidR="004229B1" w:rsidRPr="004A1A8D" w:rsidRDefault="004229B1" w:rsidP="00E873FA">
      <w:pPr>
        <w:pStyle w:val="PRILOGE"/>
        <w:pBdr>
          <w:left w:val="single" w:sz="4" w:space="0" w:color="auto"/>
        </w:pBdr>
        <w:tabs>
          <w:tab w:val="left" w:pos="851"/>
        </w:tabs>
        <w:spacing w:before="0" w:line="276" w:lineRule="auto"/>
        <w:rPr>
          <w:rFonts w:ascii="Arial" w:hAnsi="Arial" w:cs="Arial"/>
          <w:b w:val="0"/>
          <w:i w:val="0"/>
          <w:color w:val="auto"/>
          <w:sz w:val="22"/>
          <w:szCs w:val="22"/>
        </w:rPr>
      </w:pPr>
      <w:r w:rsidRPr="004A1A8D">
        <w:rPr>
          <w:rFonts w:ascii="Arial" w:hAnsi="Arial" w:cs="Arial"/>
          <w:b w:val="0"/>
          <w:i w:val="0"/>
          <w:color w:val="auto"/>
          <w:sz w:val="22"/>
          <w:szCs w:val="22"/>
        </w:rPr>
        <w:t xml:space="preserve">P – 2 </w:t>
      </w:r>
      <w:r w:rsidRPr="004A1A8D">
        <w:rPr>
          <w:rFonts w:ascii="Arial" w:hAnsi="Arial" w:cs="Arial"/>
          <w:b w:val="0"/>
          <w:i w:val="0"/>
          <w:color w:val="auto"/>
          <w:sz w:val="22"/>
          <w:szCs w:val="22"/>
        </w:rPr>
        <w:tab/>
        <w:t>Podatki o dežurnih osebah na URSZR</w:t>
      </w:r>
    </w:p>
    <w:p w14:paraId="51DDE2C0" w14:textId="77777777" w:rsidR="004229B1" w:rsidRPr="004A1A8D" w:rsidRDefault="004229B1" w:rsidP="00E873FA">
      <w:pPr>
        <w:pStyle w:val="PRILOGE"/>
        <w:pBdr>
          <w:left w:val="single" w:sz="4" w:space="0" w:color="auto"/>
        </w:pBdr>
        <w:tabs>
          <w:tab w:val="left" w:pos="851"/>
        </w:tabs>
        <w:spacing w:before="0" w:line="276" w:lineRule="auto"/>
        <w:rPr>
          <w:rFonts w:ascii="Arial" w:hAnsi="Arial" w:cs="Arial"/>
          <w:b w:val="0"/>
          <w:i w:val="0"/>
          <w:color w:val="auto"/>
          <w:sz w:val="22"/>
          <w:szCs w:val="22"/>
        </w:rPr>
      </w:pPr>
      <w:r w:rsidRPr="004A1A8D">
        <w:rPr>
          <w:rFonts w:ascii="Arial" w:hAnsi="Arial" w:cs="Arial"/>
          <w:b w:val="0"/>
          <w:i w:val="0"/>
          <w:color w:val="auto"/>
          <w:sz w:val="22"/>
          <w:szCs w:val="22"/>
        </w:rPr>
        <w:t xml:space="preserve">P – 15 </w:t>
      </w:r>
      <w:r w:rsidRPr="004A1A8D">
        <w:rPr>
          <w:rFonts w:ascii="Arial" w:hAnsi="Arial" w:cs="Arial"/>
          <w:b w:val="0"/>
          <w:i w:val="0"/>
          <w:color w:val="auto"/>
          <w:sz w:val="22"/>
          <w:szCs w:val="22"/>
        </w:rPr>
        <w:tab/>
        <w:t>Podatki o odgovornih osebah, ki se jih obvešča o nesreči</w:t>
      </w:r>
    </w:p>
    <w:p w14:paraId="4850CE58" w14:textId="77777777" w:rsidR="004229B1" w:rsidRPr="004A1A8D" w:rsidRDefault="004229B1" w:rsidP="00E873FA">
      <w:pPr>
        <w:pStyle w:val="PRILOGE"/>
        <w:pBdr>
          <w:left w:val="single" w:sz="4" w:space="0" w:color="auto"/>
        </w:pBdr>
        <w:tabs>
          <w:tab w:val="left" w:pos="851"/>
        </w:tabs>
        <w:spacing w:before="0" w:line="276" w:lineRule="auto"/>
        <w:rPr>
          <w:rFonts w:ascii="Arial" w:hAnsi="Arial" w:cs="Arial"/>
          <w:b w:val="0"/>
          <w:i w:val="0"/>
          <w:color w:val="auto"/>
          <w:sz w:val="22"/>
          <w:szCs w:val="22"/>
        </w:rPr>
      </w:pPr>
      <w:r w:rsidRPr="004A1A8D">
        <w:rPr>
          <w:rFonts w:ascii="Arial" w:hAnsi="Arial" w:cs="Arial"/>
          <w:b w:val="0"/>
          <w:i w:val="0"/>
          <w:color w:val="auto"/>
          <w:sz w:val="22"/>
          <w:szCs w:val="22"/>
        </w:rPr>
        <w:t>D – 8</w:t>
      </w:r>
      <w:r w:rsidRPr="004A1A8D">
        <w:rPr>
          <w:rFonts w:ascii="Arial" w:hAnsi="Arial" w:cs="Arial"/>
          <w:b w:val="0"/>
          <w:i w:val="0"/>
          <w:color w:val="auto"/>
          <w:sz w:val="22"/>
          <w:szCs w:val="22"/>
        </w:rPr>
        <w:tab/>
        <w:t>Navodilo za obveščanje ob nesreči</w:t>
      </w:r>
    </w:p>
    <w:p w14:paraId="3C52CE66" w14:textId="77777777" w:rsidR="004229B1" w:rsidRPr="004A1A8D" w:rsidRDefault="004229B1" w:rsidP="00E873FA">
      <w:pPr>
        <w:spacing w:line="276" w:lineRule="auto"/>
        <w:jc w:val="both"/>
        <w:rPr>
          <w:rFonts w:ascii="Arial" w:hAnsi="Arial" w:cs="Arial"/>
          <w:sz w:val="22"/>
          <w:szCs w:val="22"/>
        </w:rPr>
      </w:pPr>
    </w:p>
    <w:p w14:paraId="2C376B3F" w14:textId="25BB4A61" w:rsidR="00093355" w:rsidRPr="004A1A8D" w:rsidRDefault="00E87F21" w:rsidP="00E873FA">
      <w:pPr>
        <w:pStyle w:val="Telobesedila2"/>
        <w:spacing w:line="276" w:lineRule="auto"/>
        <w:rPr>
          <w:rFonts w:ascii="Arial" w:hAnsi="Arial" w:cs="Arial"/>
          <w:i w:val="0"/>
          <w:sz w:val="22"/>
          <w:szCs w:val="22"/>
        </w:rPr>
      </w:pPr>
      <w:r w:rsidRPr="004A1A8D">
        <w:rPr>
          <w:rFonts w:ascii="Arial" w:hAnsi="Arial" w:cs="Arial"/>
          <w:i w:val="0"/>
          <w:sz w:val="22"/>
          <w:szCs w:val="22"/>
        </w:rPr>
        <w:t xml:space="preserve">Za sprotno obveščanje vlade, poveljnika CZ RS, ministrstev in drugih državnih organov in služb, občin in drugih izvajalcev nalog </w:t>
      </w:r>
      <w:r w:rsidR="00D903FE" w:rsidRPr="004A1A8D">
        <w:rPr>
          <w:rFonts w:ascii="Arial" w:hAnsi="Arial" w:cs="Arial"/>
          <w:i w:val="0"/>
          <w:sz w:val="22"/>
          <w:szCs w:val="22"/>
        </w:rPr>
        <w:t>ZRP</w:t>
      </w:r>
      <w:r w:rsidRPr="004A1A8D">
        <w:rPr>
          <w:rFonts w:ascii="Arial" w:hAnsi="Arial" w:cs="Arial"/>
          <w:i w:val="0"/>
          <w:sz w:val="22"/>
          <w:szCs w:val="22"/>
        </w:rPr>
        <w:t xml:space="preserve"> o stanju na prizadetem območju, sprejetih ukrepih in</w:t>
      </w:r>
      <w:r w:rsidR="007672DC" w:rsidRPr="004A1A8D">
        <w:rPr>
          <w:rFonts w:ascii="Arial" w:hAnsi="Arial" w:cs="Arial"/>
          <w:i w:val="0"/>
          <w:sz w:val="22"/>
          <w:szCs w:val="22"/>
        </w:rPr>
        <w:t xml:space="preserve"> </w:t>
      </w:r>
      <w:r w:rsidRPr="004A1A8D">
        <w:rPr>
          <w:rFonts w:ascii="Arial" w:hAnsi="Arial" w:cs="Arial"/>
          <w:i w:val="0"/>
          <w:sz w:val="22"/>
          <w:szCs w:val="22"/>
        </w:rPr>
        <w:t xml:space="preserve">poteku </w:t>
      </w:r>
      <w:r w:rsidR="00D903FE" w:rsidRPr="004A1A8D">
        <w:rPr>
          <w:rFonts w:ascii="Arial" w:hAnsi="Arial" w:cs="Arial"/>
          <w:i w:val="0"/>
          <w:sz w:val="22"/>
          <w:szCs w:val="22"/>
        </w:rPr>
        <w:t>ZRP</w:t>
      </w:r>
      <w:r w:rsidRPr="004A1A8D">
        <w:rPr>
          <w:rFonts w:ascii="Arial" w:hAnsi="Arial" w:cs="Arial"/>
          <w:i w:val="0"/>
          <w:sz w:val="22"/>
          <w:szCs w:val="22"/>
        </w:rPr>
        <w:t xml:space="preserve"> skrbi U</w:t>
      </w:r>
      <w:r w:rsidR="001B1E61" w:rsidRPr="004A1A8D">
        <w:rPr>
          <w:rFonts w:ascii="Arial" w:hAnsi="Arial" w:cs="Arial"/>
          <w:i w:val="0"/>
          <w:sz w:val="22"/>
          <w:szCs w:val="22"/>
        </w:rPr>
        <w:t>RSZR</w:t>
      </w:r>
      <w:r w:rsidR="00BF7D8F" w:rsidRPr="004A1A8D">
        <w:rPr>
          <w:rFonts w:ascii="Arial" w:hAnsi="Arial" w:cs="Arial"/>
          <w:i w:val="0"/>
          <w:sz w:val="22"/>
          <w:szCs w:val="22"/>
        </w:rPr>
        <w:t>/CORS in regijski centri za obveščanje</w:t>
      </w:r>
      <w:r w:rsidR="00093355" w:rsidRPr="004A1A8D">
        <w:rPr>
          <w:rFonts w:ascii="Arial" w:hAnsi="Arial" w:cs="Arial"/>
          <w:i w:val="0"/>
          <w:sz w:val="22"/>
          <w:szCs w:val="22"/>
        </w:rPr>
        <w:t xml:space="preserve">, ki v ta namen sodeluje z ministrstvi, in drugimi državnimi organi in  pripravlja </w:t>
      </w:r>
    </w:p>
    <w:p w14:paraId="25E4CCF1" w14:textId="77777777" w:rsidR="00093355" w:rsidRPr="004A1A8D" w:rsidRDefault="00093355" w:rsidP="004A1A8D">
      <w:pPr>
        <w:pStyle w:val="Telobesedila2"/>
        <w:numPr>
          <w:ilvl w:val="0"/>
          <w:numId w:val="6"/>
        </w:numPr>
        <w:spacing w:line="276" w:lineRule="auto"/>
        <w:rPr>
          <w:rFonts w:ascii="Arial" w:hAnsi="Arial" w:cs="Arial"/>
          <w:i w:val="0"/>
          <w:sz w:val="22"/>
          <w:szCs w:val="22"/>
        </w:rPr>
      </w:pPr>
      <w:r w:rsidRPr="004A1A8D">
        <w:rPr>
          <w:rFonts w:ascii="Arial" w:hAnsi="Arial" w:cs="Arial"/>
          <w:i w:val="0"/>
          <w:sz w:val="22"/>
          <w:szCs w:val="22"/>
        </w:rPr>
        <w:t>dnevno informativni bilten,</w:t>
      </w:r>
    </w:p>
    <w:p w14:paraId="7A7FD03C" w14:textId="77777777" w:rsidR="00093355" w:rsidRPr="004A1A8D" w:rsidRDefault="00093355" w:rsidP="004A1A8D">
      <w:pPr>
        <w:pStyle w:val="Telobesedila2"/>
        <w:numPr>
          <w:ilvl w:val="0"/>
          <w:numId w:val="6"/>
        </w:numPr>
        <w:spacing w:line="276" w:lineRule="auto"/>
        <w:rPr>
          <w:rFonts w:ascii="Arial" w:hAnsi="Arial" w:cs="Arial"/>
          <w:i w:val="0"/>
          <w:sz w:val="22"/>
          <w:szCs w:val="22"/>
        </w:rPr>
      </w:pPr>
      <w:r w:rsidRPr="004A1A8D">
        <w:rPr>
          <w:rFonts w:ascii="Arial" w:hAnsi="Arial" w:cs="Arial"/>
          <w:i w:val="0"/>
          <w:sz w:val="22"/>
          <w:szCs w:val="22"/>
        </w:rPr>
        <w:t>informacije za Teletekst TV Slovenija,</w:t>
      </w:r>
    </w:p>
    <w:p w14:paraId="0AA47592" w14:textId="5559312E" w:rsidR="00093355" w:rsidRPr="004A1A8D" w:rsidRDefault="00093355" w:rsidP="004A1A8D">
      <w:pPr>
        <w:pStyle w:val="Telobesedila2"/>
        <w:numPr>
          <w:ilvl w:val="0"/>
          <w:numId w:val="6"/>
        </w:numPr>
        <w:spacing w:line="276" w:lineRule="auto"/>
        <w:rPr>
          <w:rFonts w:ascii="Arial" w:hAnsi="Arial" w:cs="Arial"/>
          <w:i w:val="0"/>
          <w:sz w:val="22"/>
          <w:szCs w:val="22"/>
        </w:rPr>
      </w:pPr>
      <w:r w:rsidRPr="004A1A8D">
        <w:rPr>
          <w:rFonts w:ascii="Arial" w:hAnsi="Arial" w:cs="Arial"/>
          <w:i w:val="0"/>
          <w:sz w:val="22"/>
          <w:szCs w:val="22"/>
        </w:rPr>
        <w:t>informacije na internetni strani URSZR in</w:t>
      </w:r>
    </w:p>
    <w:p w14:paraId="3C4B55AA" w14:textId="1D21424F" w:rsidR="009000B6" w:rsidRPr="004A1A8D" w:rsidRDefault="00093355" w:rsidP="004A1A8D">
      <w:pPr>
        <w:pStyle w:val="Telobesedila2"/>
        <w:numPr>
          <w:ilvl w:val="0"/>
          <w:numId w:val="6"/>
        </w:numPr>
        <w:spacing w:line="276" w:lineRule="auto"/>
        <w:rPr>
          <w:rFonts w:ascii="Arial" w:hAnsi="Arial" w:cs="Arial"/>
          <w:i w:val="0"/>
          <w:sz w:val="22"/>
          <w:szCs w:val="22"/>
        </w:rPr>
      </w:pPr>
      <w:r w:rsidRPr="004A1A8D">
        <w:rPr>
          <w:rFonts w:ascii="Arial" w:hAnsi="Arial" w:cs="Arial"/>
          <w:i w:val="0"/>
          <w:sz w:val="22"/>
          <w:szCs w:val="22"/>
        </w:rPr>
        <w:t>informacije prek drugih socialnih medijev in omrežij.</w:t>
      </w:r>
    </w:p>
    <w:p w14:paraId="17E8F96B" w14:textId="77777777" w:rsidR="00C06B46" w:rsidRPr="004A1A8D" w:rsidRDefault="00C06B46" w:rsidP="00E873FA">
      <w:pPr>
        <w:pStyle w:val="Telobesedila2"/>
        <w:spacing w:line="276" w:lineRule="auto"/>
        <w:rPr>
          <w:rFonts w:ascii="Arial" w:hAnsi="Arial" w:cs="Arial"/>
          <w:i w:val="0"/>
          <w:sz w:val="22"/>
          <w:szCs w:val="22"/>
        </w:rPr>
      </w:pPr>
    </w:p>
    <w:p w14:paraId="5FB52D99" w14:textId="1597417D" w:rsidR="00C06B46" w:rsidRPr="004A1A8D" w:rsidRDefault="00E87F21" w:rsidP="00E873FA">
      <w:pPr>
        <w:pStyle w:val="Telobesedila2"/>
        <w:spacing w:line="276" w:lineRule="auto"/>
        <w:rPr>
          <w:rFonts w:ascii="Arial" w:hAnsi="Arial" w:cs="Arial"/>
          <w:i w:val="0"/>
          <w:sz w:val="22"/>
          <w:szCs w:val="22"/>
        </w:rPr>
      </w:pPr>
      <w:r w:rsidRPr="004A1A8D">
        <w:rPr>
          <w:rFonts w:ascii="Arial" w:hAnsi="Arial" w:cs="Arial"/>
          <w:i w:val="0"/>
          <w:sz w:val="22"/>
          <w:szCs w:val="22"/>
        </w:rPr>
        <w:t>Za obveščanje v zvezi s preiskovanjem terorističnega napada pristojno Ministrstvo za notranje zadeve</w:t>
      </w:r>
      <w:r w:rsidR="00093355" w:rsidRPr="004A1A8D">
        <w:rPr>
          <w:rFonts w:ascii="Arial" w:hAnsi="Arial" w:cs="Arial"/>
          <w:i w:val="0"/>
          <w:sz w:val="22"/>
          <w:szCs w:val="22"/>
        </w:rPr>
        <w:t xml:space="preserve"> in pristojni organi</w:t>
      </w:r>
      <w:r w:rsidRPr="004A1A8D">
        <w:rPr>
          <w:rFonts w:ascii="Arial" w:hAnsi="Arial" w:cs="Arial"/>
          <w:i w:val="0"/>
          <w:sz w:val="22"/>
          <w:szCs w:val="22"/>
        </w:rPr>
        <w:t xml:space="preserve"> oziroma če gre za posledice napada na ljudeh, živalih ali rastlinah, druga pristojna ministrstva</w:t>
      </w:r>
      <w:r w:rsidR="002812C0" w:rsidRPr="004A1A8D">
        <w:rPr>
          <w:rFonts w:ascii="Arial" w:hAnsi="Arial" w:cs="Arial"/>
          <w:i w:val="0"/>
          <w:sz w:val="22"/>
          <w:szCs w:val="22"/>
        </w:rPr>
        <w:t xml:space="preserve"> in UKOM</w:t>
      </w:r>
      <w:r w:rsidRPr="004A1A8D">
        <w:rPr>
          <w:rFonts w:ascii="Arial" w:hAnsi="Arial" w:cs="Arial"/>
          <w:i w:val="0"/>
          <w:sz w:val="22"/>
          <w:szCs w:val="22"/>
        </w:rPr>
        <w:t>.</w:t>
      </w:r>
    </w:p>
    <w:p w14:paraId="52F1399E" w14:textId="77777777" w:rsidR="009000B6" w:rsidRPr="004A1A8D" w:rsidRDefault="009000B6" w:rsidP="00E873FA">
      <w:pPr>
        <w:spacing w:line="276" w:lineRule="auto"/>
        <w:jc w:val="both"/>
        <w:rPr>
          <w:rFonts w:ascii="Arial" w:hAnsi="Arial" w:cs="Arial"/>
          <w:b/>
          <w:sz w:val="22"/>
          <w:szCs w:val="22"/>
        </w:rPr>
      </w:pPr>
    </w:p>
    <w:p w14:paraId="452D5238" w14:textId="3716FB6B" w:rsidR="00C06B46" w:rsidRPr="004A1A8D" w:rsidRDefault="00E87F21" w:rsidP="004A1A8D">
      <w:pPr>
        <w:pStyle w:val="Naslov2"/>
        <w:rPr>
          <w:sz w:val="22"/>
          <w:szCs w:val="22"/>
        </w:rPr>
      </w:pPr>
      <w:bookmarkStart w:id="51" w:name="_Toc121401925"/>
      <w:r w:rsidRPr="004A1A8D">
        <w:rPr>
          <w:sz w:val="22"/>
          <w:szCs w:val="22"/>
        </w:rPr>
        <w:t>Alarmiranje in obveščanje javnosti</w:t>
      </w:r>
      <w:bookmarkEnd w:id="51"/>
    </w:p>
    <w:p w14:paraId="76B81032" w14:textId="77777777" w:rsidR="00C06B46" w:rsidRPr="004A1A8D" w:rsidRDefault="00C06B46" w:rsidP="00E873FA">
      <w:pPr>
        <w:spacing w:line="276" w:lineRule="auto"/>
        <w:jc w:val="both"/>
        <w:rPr>
          <w:rFonts w:ascii="Arial" w:hAnsi="Arial" w:cs="Arial"/>
          <w:sz w:val="22"/>
          <w:szCs w:val="22"/>
        </w:rPr>
      </w:pPr>
    </w:p>
    <w:p w14:paraId="0E5256E9" w14:textId="2E4719F4" w:rsidR="00C06B46" w:rsidRPr="004A1A8D" w:rsidRDefault="00E87F21" w:rsidP="00E873FA">
      <w:pPr>
        <w:pStyle w:val="Naslov3"/>
        <w:spacing w:line="276" w:lineRule="auto"/>
        <w:rPr>
          <w:sz w:val="22"/>
          <w:szCs w:val="22"/>
        </w:rPr>
      </w:pPr>
      <w:bookmarkStart w:id="52" w:name="_Toc121401926"/>
      <w:r w:rsidRPr="004A1A8D">
        <w:rPr>
          <w:sz w:val="22"/>
          <w:szCs w:val="22"/>
        </w:rPr>
        <w:t>Alarmiranje</w:t>
      </w:r>
      <w:bookmarkEnd w:id="52"/>
      <w:r w:rsidRPr="004A1A8D">
        <w:rPr>
          <w:sz w:val="22"/>
          <w:szCs w:val="22"/>
        </w:rPr>
        <w:t xml:space="preserve"> </w:t>
      </w:r>
    </w:p>
    <w:p w14:paraId="07DCEF28" w14:textId="77777777" w:rsidR="00C06B46" w:rsidRPr="004A1A8D" w:rsidRDefault="00C06B46" w:rsidP="00E873FA">
      <w:pPr>
        <w:spacing w:line="276" w:lineRule="auto"/>
        <w:jc w:val="both"/>
        <w:rPr>
          <w:rFonts w:ascii="Arial" w:hAnsi="Arial" w:cs="Arial"/>
          <w:sz w:val="22"/>
          <w:szCs w:val="22"/>
        </w:rPr>
      </w:pPr>
    </w:p>
    <w:p w14:paraId="41CF8216" w14:textId="2B2D9103"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Ob terorističnem napadu, ko so zaradi posledic napada neposredno ogrožena življenja, zdravje ljudi in je treba začeti izvajati določene zaščitne ukrepe, ogrožene prebivalce obvestimo s sirenami z alarmnim znakom za neposredno nevarnost. Obveščanje prebivalstva s sirenami za javno alarmiranje se lahko v skladu s predpisi izvrši tudi ob povečani nevarnosti terorističnih napadov</w:t>
      </w:r>
      <w:r w:rsidR="00AF2967" w:rsidRPr="004A1A8D">
        <w:rPr>
          <w:rFonts w:ascii="Arial" w:hAnsi="Arial" w:cs="Arial"/>
          <w:sz w:val="22"/>
          <w:szCs w:val="22"/>
        </w:rPr>
        <w:t>.</w:t>
      </w:r>
      <w:r w:rsidRPr="004A1A8D">
        <w:rPr>
          <w:rFonts w:ascii="Arial" w:hAnsi="Arial" w:cs="Arial"/>
          <w:sz w:val="22"/>
          <w:szCs w:val="22"/>
        </w:rPr>
        <w:t xml:space="preserve"> </w:t>
      </w:r>
    </w:p>
    <w:p w14:paraId="50BE5471" w14:textId="77777777" w:rsidR="00C06B46" w:rsidRPr="004A1A8D" w:rsidRDefault="00C06B46" w:rsidP="00E873FA">
      <w:pPr>
        <w:spacing w:line="276" w:lineRule="auto"/>
        <w:jc w:val="both"/>
        <w:rPr>
          <w:rFonts w:ascii="Arial" w:hAnsi="Arial" w:cs="Arial"/>
          <w:sz w:val="22"/>
          <w:szCs w:val="22"/>
        </w:rPr>
      </w:pPr>
    </w:p>
    <w:p w14:paraId="6058DD38" w14:textId="3C241AC2" w:rsidR="004367CF"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Pristojni center za obveščanje mora takoj po znaku za neposredno nevarnost posredovati obvestilo </w:t>
      </w:r>
      <w:r w:rsidR="004367CF" w:rsidRPr="004A1A8D">
        <w:rPr>
          <w:rFonts w:ascii="Arial" w:hAnsi="Arial" w:cs="Arial"/>
          <w:sz w:val="22"/>
          <w:szCs w:val="22"/>
        </w:rPr>
        <w:t>predvidenim javnim medijem (</w:t>
      </w:r>
      <w:r w:rsidRPr="004A1A8D">
        <w:rPr>
          <w:rFonts w:ascii="Arial" w:hAnsi="Arial" w:cs="Arial"/>
          <w:sz w:val="22"/>
          <w:szCs w:val="22"/>
        </w:rPr>
        <w:t>radiu</w:t>
      </w:r>
      <w:r w:rsidR="004367CF" w:rsidRPr="004A1A8D">
        <w:rPr>
          <w:rFonts w:ascii="Arial" w:hAnsi="Arial" w:cs="Arial"/>
          <w:sz w:val="22"/>
          <w:szCs w:val="22"/>
        </w:rPr>
        <w:t xml:space="preserve"> in</w:t>
      </w:r>
      <w:r w:rsidRPr="004A1A8D">
        <w:rPr>
          <w:rFonts w:ascii="Arial" w:hAnsi="Arial" w:cs="Arial"/>
          <w:sz w:val="22"/>
          <w:szCs w:val="22"/>
        </w:rPr>
        <w:t xml:space="preserve"> televiziji oziroma na drug </w:t>
      </w:r>
      <w:r w:rsidRPr="004A1A8D">
        <w:rPr>
          <w:rFonts w:ascii="Arial" w:hAnsi="Arial" w:cs="Arial"/>
          <w:sz w:val="22"/>
          <w:szCs w:val="22"/>
        </w:rPr>
        <w:lastRenderedPageBreak/>
        <w:t>predviden način</w:t>
      </w:r>
      <w:r w:rsidR="004367CF" w:rsidRPr="004A1A8D">
        <w:rPr>
          <w:rFonts w:ascii="Arial" w:hAnsi="Arial" w:cs="Arial"/>
          <w:sz w:val="22"/>
          <w:szCs w:val="22"/>
        </w:rPr>
        <w:t>)</w:t>
      </w:r>
      <w:r w:rsidRPr="004A1A8D">
        <w:rPr>
          <w:rFonts w:ascii="Arial" w:hAnsi="Arial" w:cs="Arial"/>
          <w:sz w:val="22"/>
          <w:szCs w:val="22"/>
        </w:rPr>
        <w:t xml:space="preserve"> o vrsti nevarnosti in napotke za izvajanje zaščitnih ukrepov ali osebno in vzajemno zaščito.</w:t>
      </w:r>
    </w:p>
    <w:p w14:paraId="30BA53B6" w14:textId="789B32F2"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Če je alarmni znak dan v obmejnem območju regijski center za obveščanje, o vzroku proženja alarma obvesti </w:t>
      </w:r>
      <w:r w:rsidR="004367CF" w:rsidRPr="004A1A8D">
        <w:rPr>
          <w:rFonts w:ascii="Arial" w:hAnsi="Arial" w:cs="Arial"/>
          <w:sz w:val="22"/>
          <w:szCs w:val="22"/>
        </w:rPr>
        <w:t>pristojni</w:t>
      </w:r>
      <w:r w:rsidRPr="004A1A8D">
        <w:rPr>
          <w:rFonts w:ascii="Arial" w:hAnsi="Arial" w:cs="Arial"/>
          <w:sz w:val="22"/>
          <w:szCs w:val="22"/>
        </w:rPr>
        <w:t xml:space="preserve"> center </w:t>
      </w:r>
      <w:r w:rsidR="004367CF" w:rsidRPr="004A1A8D">
        <w:rPr>
          <w:rFonts w:ascii="Arial" w:hAnsi="Arial" w:cs="Arial"/>
          <w:sz w:val="22"/>
          <w:szCs w:val="22"/>
        </w:rPr>
        <w:t xml:space="preserve">za obveščanje </w:t>
      </w:r>
      <w:r w:rsidRPr="004A1A8D">
        <w:rPr>
          <w:rFonts w:ascii="Arial" w:hAnsi="Arial" w:cs="Arial"/>
          <w:sz w:val="22"/>
          <w:szCs w:val="22"/>
        </w:rPr>
        <w:t>v sosednji državi, če je tako določeno z mednarodno pogodbo ali z akti o medsebojnem obveščanju in sodelovanju na področju varstva pred naravnimi in drugimi nesrečami v obmejnem območju.</w:t>
      </w:r>
    </w:p>
    <w:p w14:paraId="0B3C4BAD" w14:textId="77777777" w:rsidR="009000B6" w:rsidRPr="004A1A8D" w:rsidRDefault="009000B6" w:rsidP="00E873FA">
      <w:pPr>
        <w:spacing w:line="276" w:lineRule="auto"/>
        <w:jc w:val="both"/>
        <w:rPr>
          <w:rFonts w:ascii="Arial" w:hAnsi="Arial" w:cs="Arial"/>
          <w:sz w:val="22"/>
          <w:szCs w:val="22"/>
        </w:rPr>
      </w:pPr>
    </w:p>
    <w:p w14:paraId="2802E3F1" w14:textId="5776355F" w:rsidR="00C06B46" w:rsidRPr="004A1A8D" w:rsidRDefault="00E87F21" w:rsidP="00E873FA">
      <w:pPr>
        <w:pStyle w:val="Naslov3"/>
        <w:spacing w:line="276" w:lineRule="auto"/>
        <w:rPr>
          <w:sz w:val="22"/>
          <w:szCs w:val="22"/>
        </w:rPr>
      </w:pPr>
      <w:bookmarkStart w:id="53" w:name="_Toc121401927"/>
      <w:r w:rsidRPr="004A1A8D">
        <w:rPr>
          <w:sz w:val="22"/>
          <w:szCs w:val="22"/>
        </w:rPr>
        <w:t>Obveščanje javnosti</w:t>
      </w:r>
      <w:bookmarkEnd w:id="53"/>
      <w:r w:rsidRPr="004A1A8D">
        <w:rPr>
          <w:sz w:val="22"/>
          <w:szCs w:val="22"/>
        </w:rPr>
        <w:t xml:space="preserve"> </w:t>
      </w:r>
    </w:p>
    <w:p w14:paraId="11EF5E82" w14:textId="77777777" w:rsidR="00C06B46" w:rsidRPr="004A1A8D" w:rsidRDefault="00C06B46" w:rsidP="00E873FA">
      <w:pPr>
        <w:spacing w:line="276" w:lineRule="auto"/>
        <w:jc w:val="both"/>
        <w:rPr>
          <w:rFonts w:ascii="Arial" w:hAnsi="Arial" w:cs="Arial"/>
          <w:sz w:val="22"/>
          <w:szCs w:val="22"/>
        </w:rPr>
      </w:pPr>
    </w:p>
    <w:p w14:paraId="27095F6B"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Obveščanje javnosti obsega: </w:t>
      </w:r>
    </w:p>
    <w:p w14:paraId="2F521891" w14:textId="77777777" w:rsidR="00C06B46" w:rsidRPr="004A1A8D" w:rsidRDefault="00E87F21" w:rsidP="00E873FA">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 xml:space="preserve">obveščanje prebivalcev na prizadetih območjih in </w:t>
      </w:r>
    </w:p>
    <w:p w14:paraId="7B85501C" w14:textId="21EB2C72" w:rsidR="00C06B46" w:rsidRPr="004A1A8D" w:rsidRDefault="00E87F21" w:rsidP="00E873FA">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 xml:space="preserve">obveščanje </w:t>
      </w:r>
      <w:r w:rsidR="00EA7FC1">
        <w:rPr>
          <w:rFonts w:ascii="Arial" w:hAnsi="Arial" w:cs="Arial"/>
          <w:sz w:val="22"/>
          <w:szCs w:val="22"/>
        </w:rPr>
        <w:t>splošne</w:t>
      </w:r>
      <w:r w:rsidRPr="004A1A8D">
        <w:rPr>
          <w:rFonts w:ascii="Arial" w:hAnsi="Arial" w:cs="Arial"/>
          <w:sz w:val="22"/>
          <w:szCs w:val="22"/>
        </w:rPr>
        <w:t xml:space="preserve"> javnosti.  </w:t>
      </w:r>
    </w:p>
    <w:p w14:paraId="47199A90" w14:textId="77777777" w:rsidR="009000B6" w:rsidRPr="004A1A8D" w:rsidRDefault="009000B6" w:rsidP="00E873FA">
      <w:pPr>
        <w:spacing w:line="276" w:lineRule="auto"/>
        <w:jc w:val="both"/>
        <w:rPr>
          <w:rFonts w:ascii="Arial" w:hAnsi="Arial" w:cs="Arial"/>
          <w:sz w:val="22"/>
          <w:szCs w:val="22"/>
        </w:rPr>
      </w:pPr>
    </w:p>
    <w:p w14:paraId="12AAEF6B" w14:textId="7166FDE0" w:rsidR="00C06B46" w:rsidRPr="004A1A8D" w:rsidRDefault="00E87F21" w:rsidP="00E873FA">
      <w:pPr>
        <w:pStyle w:val="Naslov4"/>
        <w:spacing w:line="276" w:lineRule="auto"/>
        <w:rPr>
          <w:sz w:val="22"/>
          <w:szCs w:val="22"/>
        </w:rPr>
      </w:pPr>
      <w:bookmarkStart w:id="54" w:name="_Toc121401928"/>
      <w:r w:rsidRPr="004A1A8D">
        <w:rPr>
          <w:sz w:val="22"/>
          <w:szCs w:val="22"/>
        </w:rPr>
        <w:t>Obveščanje ogroženega prebivalstva</w:t>
      </w:r>
      <w:bookmarkEnd w:id="54"/>
    </w:p>
    <w:p w14:paraId="42AFA3A7" w14:textId="77777777" w:rsidR="00C06B46" w:rsidRPr="004A1A8D" w:rsidRDefault="00C06B46" w:rsidP="00E873FA">
      <w:pPr>
        <w:spacing w:line="276" w:lineRule="auto"/>
        <w:jc w:val="both"/>
        <w:rPr>
          <w:rFonts w:ascii="Arial" w:hAnsi="Arial" w:cs="Arial"/>
          <w:b/>
          <w:sz w:val="22"/>
          <w:szCs w:val="22"/>
        </w:rPr>
      </w:pPr>
    </w:p>
    <w:p w14:paraId="672617F4" w14:textId="29106B84"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Za obveščanje ogroženega prebivalstva o terorističnem napadu, neposredni nevarnosti za prebivalce, posledicah, sprejetih ukrepih in nalogah </w:t>
      </w:r>
      <w:r w:rsidR="00D903FE" w:rsidRPr="004A1A8D">
        <w:rPr>
          <w:rFonts w:ascii="Arial" w:hAnsi="Arial" w:cs="Arial"/>
          <w:sz w:val="22"/>
          <w:szCs w:val="22"/>
        </w:rPr>
        <w:t>ZRP</w:t>
      </w:r>
      <w:r w:rsidRPr="004A1A8D">
        <w:rPr>
          <w:rFonts w:ascii="Arial" w:hAnsi="Arial" w:cs="Arial"/>
          <w:sz w:val="22"/>
          <w:szCs w:val="22"/>
        </w:rPr>
        <w:t>, ukrepih za preprečevanje širjenja nevarnosti nalezljivih bolezni pri ljudeh, živalih in rastlinah in pomoči obolelim ljudem, živalim in rastlinam je pristojna U</w:t>
      </w:r>
      <w:r w:rsidR="001B1E61" w:rsidRPr="004A1A8D">
        <w:rPr>
          <w:rFonts w:ascii="Arial" w:hAnsi="Arial" w:cs="Arial"/>
          <w:sz w:val="22"/>
          <w:szCs w:val="22"/>
        </w:rPr>
        <w:t>RSZR</w:t>
      </w:r>
      <w:r w:rsidRPr="004A1A8D">
        <w:rPr>
          <w:rFonts w:ascii="Arial" w:hAnsi="Arial" w:cs="Arial"/>
          <w:sz w:val="22"/>
          <w:szCs w:val="22"/>
        </w:rPr>
        <w:t xml:space="preserve">, Ministrstva za obrambo, v sodelovanju z ministrstvi pristojnimi za varovanje zdravja, ljudi, živali in rastlin. Pristojna ministrstva so dolžna opredeliti obseg nevarnosti in ogroženega prebivalstva.   </w:t>
      </w:r>
    </w:p>
    <w:p w14:paraId="3B71E720" w14:textId="77777777" w:rsidR="00C06B46" w:rsidRPr="004A1A8D" w:rsidRDefault="00C06B46" w:rsidP="00E873FA">
      <w:pPr>
        <w:spacing w:line="276" w:lineRule="auto"/>
        <w:jc w:val="both"/>
        <w:rPr>
          <w:rFonts w:ascii="Arial" w:hAnsi="Arial" w:cs="Arial"/>
          <w:sz w:val="22"/>
          <w:szCs w:val="22"/>
        </w:rPr>
      </w:pPr>
    </w:p>
    <w:p w14:paraId="1BBC774A"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Državni organi v sodelovanju s teritorialnimi enotami ter občinskimi organi na območju, na katerem je prišlo do terorističnega napada, vzpostavijo stik s prebivalci in dajejo lokalnemu prebivalstvu, predvsem informacije o stanju na prizadetem območju ter sprejetih ukrepih za ublažitev posledic.</w:t>
      </w:r>
    </w:p>
    <w:p w14:paraId="2839225C" w14:textId="77777777" w:rsidR="00C06B46" w:rsidRPr="004A1A8D" w:rsidRDefault="00C06B46" w:rsidP="00E873FA">
      <w:pPr>
        <w:spacing w:line="276" w:lineRule="auto"/>
        <w:jc w:val="both"/>
        <w:rPr>
          <w:rFonts w:ascii="Arial" w:hAnsi="Arial" w:cs="Arial"/>
          <w:sz w:val="22"/>
          <w:szCs w:val="22"/>
        </w:rPr>
      </w:pPr>
    </w:p>
    <w:p w14:paraId="32E7DA0C" w14:textId="36F68CFD" w:rsidR="00C06B46" w:rsidRPr="004A1A8D" w:rsidRDefault="00E87F21" w:rsidP="00E873FA">
      <w:pPr>
        <w:spacing w:line="276" w:lineRule="auto"/>
        <w:jc w:val="both"/>
        <w:rPr>
          <w:rFonts w:ascii="Arial" w:hAnsi="Arial" w:cs="Arial"/>
          <w:b/>
          <w:sz w:val="22"/>
          <w:szCs w:val="22"/>
        </w:rPr>
      </w:pPr>
      <w:r w:rsidRPr="004A1A8D">
        <w:rPr>
          <w:rFonts w:ascii="Arial" w:hAnsi="Arial" w:cs="Arial"/>
          <w:sz w:val="22"/>
          <w:szCs w:val="22"/>
        </w:rPr>
        <w:t>Na državni ravni URSZR</w:t>
      </w:r>
      <w:r w:rsidR="00BF7D8F" w:rsidRPr="004A1A8D">
        <w:rPr>
          <w:rFonts w:ascii="Arial" w:hAnsi="Arial" w:cs="Arial"/>
          <w:sz w:val="22"/>
          <w:szCs w:val="22"/>
        </w:rPr>
        <w:t xml:space="preserve"> vzpostavi</w:t>
      </w:r>
      <w:r w:rsidRPr="004A1A8D">
        <w:rPr>
          <w:rFonts w:ascii="Arial" w:hAnsi="Arial" w:cs="Arial"/>
          <w:sz w:val="22"/>
          <w:szCs w:val="22"/>
        </w:rPr>
        <w:t xml:space="preserve"> informacijski center</w:t>
      </w:r>
      <w:r w:rsidR="00F72949" w:rsidRPr="004A1A8D">
        <w:rPr>
          <w:rFonts w:ascii="Arial" w:hAnsi="Arial" w:cs="Arial"/>
          <w:sz w:val="22"/>
          <w:szCs w:val="22"/>
        </w:rPr>
        <w:t>, ki sodeluje z zdravstveno službo, policijo, socialno službo, poizvedovalno službo in drugimi</w:t>
      </w:r>
      <w:r w:rsidR="0048248C" w:rsidRPr="004A1A8D">
        <w:rPr>
          <w:rFonts w:ascii="Arial" w:hAnsi="Arial" w:cs="Arial"/>
          <w:sz w:val="22"/>
          <w:szCs w:val="22"/>
        </w:rPr>
        <w:t>.</w:t>
      </w:r>
      <w:r w:rsidR="00493CB5" w:rsidRPr="004A1A8D">
        <w:rPr>
          <w:rFonts w:ascii="Arial" w:hAnsi="Arial" w:cs="Arial"/>
          <w:sz w:val="22"/>
          <w:szCs w:val="22"/>
        </w:rPr>
        <w:t xml:space="preserve"> </w:t>
      </w:r>
    </w:p>
    <w:p w14:paraId="54B8885F" w14:textId="77777777" w:rsidR="009000B6" w:rsidRPr="004A1A8D" w:rsidRDefault="009000B6" w:rsidP="00E873FA">
      <w:pPr>
        <w:spacing w:line="276" w:lineRule="auto"/>
        <w:jc w:val="both"/>
        <w:rPr>
          <w:rFonts w:ascii="Arial" w:hAnsi="Arial" w:cs="Arial"/>
          <w:b/>
          <w:sz w:val="22"/>
          <w:szCs w:val="22"/>
        </w:rPr>
      </w:pPr>
    </w:p>
    <w:p w14:paraId="2383F1DC" w14:textId="55086CE7" w:rsidR="00C06B46" w:rsidRPr="004A1A8D" w:rsidRDefault="00E87F21" w:rsidP="00E873FA">
      <w:pPr>
        <w:pStyle w:val="Naslov4"/>
        <w:spacing w:line="276" w:lineRule="auto"/>
        <w:rPr>
          <w:sz w:val="22"/>
          <w:szCs w:val="22"/>
        </w:rPr>
      </w:pPr>
      <w:bookmarkStart w:id="55" w:name="_Toc121401706"/>
      <w:bookmarkStart w:id="56" w:name="_Toc121401929"/>
      <w:bookmarkStart w:id="57" w:name="_Toc121401707"/>
      <w:bookmarkStart w:id="58" w:name="_Toc121401930"/>
      <w:bookmarkStart w:id="59" w:name="_Toc121401708"/>
      <w:bookmarkStart w:id="60" w:name="_Toc121401931"/>
      <w:bookmarkStart w:id="61" w:name="_Toc121401709"/>
      <w:bookmarkStart w:id="62" w:name="_Toc121401932"/>
      <w:bookmarkStart w:id="63" w:name="_Toc121401710"/>
      <w:bookmarkStart w:id="64" w:name="_Toc121401933"/>
      <w:bookmarkStart w:id="65" w:name="_Toc121401711"/>
      <w:bookmarkStart w:id="66" w:name="_Toc121401934"/>
      <w:bookmarkStart w:id="67" w:name="_Toc121401712"/>
      <w:bookmarkStart w:id="68" w:name="_Toc121401935"/>
      <w:bookmarkStart w:id="69" w:name="_Toc121401713"/>
      <w:bookmarkStart w:id="70" w:name="_Toc121401936"/>
      <w:bookmarkStart w:id="71" w:name="_Toc121401714"/>
      <w:bookmarkStart w:id="72" w:name="_Toc121401937"/>
      <w:bookmarkStart w:id="73" w:name="_Toc121401715"/>
      <w:bookmarkStart w:id="74" w:name="_Toc121401938"/>
      <w:bookmarkStart w:id="75" w:name="_Toc121401716"/>
      <w:bookmarkStart w:id="76" w:name="_Toc121401939"/>
      <w:bookmarkStart w:id="77" w:name="_Toc12140194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4A1A8D">
        <w:rPr>
          <w:sz w:val="22"/>
          <w:szCs w:val="22"/>
        </w:rPr>
        <w:t xml:space="preserve">Obveščanje </w:t>
      </w:r>
      <w:r w:rsidR="00AE1898" w:rsidRPr="004A1A8D">
        <w:rPr>
          <w:sz w:val="22"/>
          <w:szCs w:val="22"/>
        </w:rPr>
        <w:t xml:space="preserve">splošne </w:t>
      </w:r>
      <w:r w:rsidRPr="004A1A8D">
        <w:rPr>
          <w:sz w:val="22"/>
          <w:szCs w:val="22"/>
        </w:rPr>
        <w:t>javnosti</w:t>
      </w:r>
      <w:bookmarkEnd w:id="77"/>
      <w:r w:rsidRPr="004A1A8D">
        <w:rPr>
          <w:sz w:val="22"/>
          <w:szCs w:val="22"/>
        </w:rPr>
        <w:t xml:space="preserve"> </w:t>
      </w:r>
    </w:p>
    <w:p w14:paraId="17E25672" w14:textId="77777777" w:rsidR="00C06B46" w:rsidRPr="004A1A8D" w:rsidRDefault="00C06B46" w:rsidP="00E873FA">
      <w:pPr>
        <w:pStyle w:val="Telobesedila3"/>
        <w:spacing w:line="276" w:lineRule="auto"/>
        <w:rPr>
          <w:rFonts w:ascii="Arial" w:hAnsi="Arial" w:cs="Arial"/>
          <w:i w:val="0"/>
          <w:szCs w:val="22"/>
        </w:rPr>
      </w:pPr>
    </w:p>
    <w:p w14:paraId="4585AB61" w14:textId="77777777" w:rsidR="00AE1898" w:rsidRPr="004A1A8D" w:rsidRDefault="00AE1898" w:rsidP="004A1A8D">
      <w:pPr>
        <w:spacing w:line="276" w:lineRule="auto"/>
        <w:jc w:val="both"/>
        <w:rPr>
          <w:rFonts w:ascii="Arial" w:hAnsi="Arial" w:cs="Arial"/>
          <w:bCs/>
          <w:sz w:val="22"/>
          <w:szCs w:val="22"/>
        </w:rPr>
      </w:pPr>
      <w:r w:rsidRPr="004A1A8D">
        <w:rPr>
          <w:rFonts w:ascii="Arial" w:hAnsi="Arial" w:cs="Arial"/>
          <w:bCs/>
          <w:sz w:val="22"/>
          <w:szCs w:val="22"/>
        </w:rPr>
        <w:t xml:space="preserve">Javnost mora biti o terorističnem napadu v Republiki Sloveniji obveščena pravočasno in objektivno. </w:t>
      </w:r>
    </w:p>
    <w:p w14:paraId="340C891F" w14:textId="77777777" w:rsidR="00AE1898" w:rsidRPr="004A1A8D" w:rsidRDefault="00AE1898" w:rsidP="004A1A8D">
      <w:pPr>
        <w:spacing w:line="276" w:lineRule="auto"/>
        <w:jc w:val="both"/>
        <w:rPr>
          <w:rFonts w:ascii="Arial" w:hAnsi="Arial" w:cs="Arial"/>
          <w:bCs/>
          <w:sz w:val="22"/>
          <w:szCs w:val="22"/>
        </w:rPr>
      </w:pPr>
    </w:p>
    <w:p w14:paraId="5FF53EC7" w14:textId="77777777" w:rsidR="00AE1898" w:rsidRPr="004A1A8D" w:rsidRDefault="00AE1898" w:rsidP="004A1A8D">
      <w:pPr>
        <w:spacing w:line="276" w:lineRule="auto"/>
        <w:jc w:val="both"/>
        <w:rPr>
          <w:rFonts w:ascii="Arial" w:hAnsi="Arial" w:cs="Arial"/>
          <w:bCs/>
          <w:sz w:val="22"/>
          <w:szCs w:val="22"/>
        </w:rPr>
      </w:pPr>
      <w:r w:rsidRPr="004A1A8D">
        <w:rPr>
          <w:rFonts w:ascii="Arial" w:hAnsi="Arial" w:cs="Arial"/>
          <w:bCs/>
          <w:sz w:val="22"/>
          <w:szCs w:val="22"/>
        </w:rPr>
        <w:t>Po aktiviranju Štaba CZ RS sporočila za javnost na podlagi osnutkov pristojnih organov oblikuje, dopolni in posreduje v objavo Štab CZ RS. To nalogo opravlja predstavnik za odnose z javnostmi URSZR oziroma po potrebi predstavnik službe na odnose z javnostmi MO.</w:t>
      </w:r>
    </w:p>
    <w:p w14:paraId="5E76544C" w14:textId="77777777" w:rsidR="00AE1898" w:rsidRPr="004A1A8D" w:rsidRDefault="00AE1898" w:rsidP="004A1A8D">
      <w:pPr>
        <w:spacing w:line="276" w:lineRule="auto"/>
        <w:jc w:val="both"/>
        <w:rPr>
          <w:rFonts w:ascii="Arial" w:hAnsi="Arial" w:cs="Arial"/>
          <w:bCs/>
          <w:sz w:val="22"/>
          <w:szCs w:val="22"/>
        </w:rPr>
      </w:pPr>
    </w:p>
    <w:p w14:paraId="426FA1B6" w14:textId="278D771B" w:rsidR="00AE1898" w:rsidRPr="004A1A8D" w:rsidRDefault="00AE1898" w:rsidP="004A1A8D">
      <w:pPr>
        <w:spacing w:line="276" w:lineRule="auto"/>
        <w:jc w:val="both"/>
        <w:rPr>
          <w:rFonts w:ascii="Arial" w:hAnsi="Arial" w:cs="Arial"/>
          <w:bCs/>
          <w:sz w:val="22"/>
          <w:szCs w:val="22"/>
        </w:rPr>
      </w:pPr>
      <w:r w:rsidRPr="004A1A8D">
        <w:rPr>
          <w:rFonts w:ascii="Arial" w:hAnsi="Arial" w:cs="Arial"/>
          <w:bCs/>
          <w:sz w:val="22"/>
          <w:szCs w:val="22"/>
        </w:rPr>
        <w:t>Po potrebi se v aktivnosti obveščanja javnosti vključi UKOM v skladu s svojimi pristojnostmi.</w:t>
      </w:r>
    </w:p>
    <w:p w14:paraId="791F0E5D" w14:textId="77777777" w:rsidR="00AE1898" w:rsidRPr="004A1A8D" w:rsidRDefault="00AE1898" w:rsidP="004A1A8D">
      <w:pPr>
        <w:spacing w:line="276" w:lineRule="auto"/>
        <w:jc w:val="both"/>
        <w:rPr>
          <w:rFonts w:ascii="Arial" w:hAnsi="Arial" w:cs="Arial"/>
          <w:bCs/>
          <w:sz w:val="22"/>
          <w:szCs w:val="22"/>
        </w:rPr>
      </w:pPr>
    </w:p>
    <w:p w14:paraId="4F9BA2CD" w14:textId="77777777" w:rsidR="00AE1898" w:rsidRPr="004A1A8D" w:rsidRDefault="00AE1898" w:rsidP="004A1A8D">
      <w:pPr>
        <w:spacing w:line="276" w:lineRule="auto"/>
        <w:jc w:val="both"/>
        <w:rPr>
          <w:rFonts w:ascii="Arial" w:hAnsi="Arial" w:cs="Arial"/>
          <w:bCs/>
          <w:sz w:val="22"/>
          <w:szCs w:val="22"/>
        </w:rPr>
      </w:pPr>
      <w:r w:rsidRPr="004A1A8D">
        <w:rPr>
          <w:rFonts w:ascii="Arial" w:hAnsi="Arial" w:cs="Arial"/>
          <w:bCs/>
          <w:sz w:val="22"/>
          <w:szCs w:val="22"/>
        </w:rPr>
        <w:t xml:space="preserve">Tujo splošno javnost v sodelovanju s pristojnimi organi obvešča UKOM. </w:t>
      </w:r>
    </w:p>
    <w:p w14:paraId="687C011D" w14:textId="77777777" w:rsidR="00C06B46" w:rsidRPr="004A1A8D" w:rsidRDefault="00C06B46" w:rsidP="00E873FA">
      <w:pPr>
        <w:pStyle w:val="Telobesedila3"/>
        <w:spacing w:line="276" w:lineRule="auto"/>
        <w:rPr>
          <w:rFonts w:ascii="Arial" w:hAnsi="Arial" w:cs="Arial"/>
          <w:i w:val="0"/>
          <w:szCs w:val="22"/>
        </w:rPr>
      </w:pPr>
    </w:p>
    <w:p w14:paraId="7843A6E6" w14:textId="74F6A058" w:rsidR="003024CD" w:rsidRPr="004A1A8D" w:rsidRDefault="003024CD" w:rsidP="00E873FA">
      <w:pPr>
        <w:spacing w:line="276" w:lineRule="auto"/>
        <w:jc w:val="both"/>
        <w:rPr>
          <w:rFonts w:ascii="Arial" w:hAnsi="Arial" w:cs="Arial"/>
          <w:sz w:val="22"/>
          <w:szCs w:val="22"/>
        </w:rPr>
      </w:pPr>
      <w:r w:rsidRPr="004A1A8D">
        <w:rPr>
          <w:rFonts w:ascii="Arial" w:hAnsi="Arial" w:cs="Arial"/>
          <w:sz w:val="22"/>
          <w:szCs w:val="22"/>
        </w:rPr>
        <w:t xml:space="preserve">Obveščanje javnosti ob nesrečah poteka v medijih, ki so po Zakonu o medijih dolžni na zahtevo državnih organov, javnih podjetij in </w:t>
      </w:r>
      <w:r w:rsidR="001F3C53" w:rsidRPr="004A1A8D">
        <w:rPr>
          <w:rFonts w:ascii="Arial" w:hAnsi="Arial" w:cs="Arial"/>
          <w:sz w:val="22"/>
          <w:szCs w:val="22"/>
        </w:rPr>
        <w:t xml:space="preserve">javnih </w:t>
      </w:r>
      <w:r w:rsidRPr="004A1A8D">
        <w:rPr>
          <w:rFonts w:ascii="Arial" w:hAnsi="Arial" w:cs="Arial"/>
          <w:sz w:val="22"/>
          <w:szCs w:val="22"/>
        </w:rPr>
        <w:t xml:space="preserve">zavodov brez odlašanja </w:t>
      </w:r>
      <w:r w:rsidRPr="004A1A8D">
        <w:rPr>
          <w:rFonts w:ascii="Arial" w:hAnsi="Arial" w:cs="Arial"/>
          <w:sz w:val="22"/>
          <w:szCs w:val="22"/>
        </w:rPr>
        <w:lastRenderedPageBreak/>
        <w:t xml:space="preserve">brezplačno objaviti nujno sporočilo v zvezi z resno ogroženostjo življenja, zdravja ali premoženja ljudi, kulturne in naravne dediščine ter varnosti države. </w:t>
      </w:r>
    </w:p>
    <w:p w14:paraId="5666BEF0" w14:textId="1A6D6CE2" w:rsidR="003024CD" w:rsidRPr="004A1A8D" w:rsidRDefault="003024CD" w:rsidP="00E873FA">
      <w:pPr>
        <w:spacing w:line="276" w:lineRule="auto"/>
        <w:jc w:val="both"/>
        <w:rPr>
          <w:rFonts w:ascii="Arial" w:hAnsi="Arial" w:cs="Arial"/>
          <w:sz w:val="22"/>
          <w:szCs w:val="22"/>
        </w:rPr>
      </w:pPr>
    </w:p>
    <w:p w14:paraId="3EB7E0EB" w14:textId="77777777" w:rsidR="003024CD" w:rsidRPr="004A1A8D" w:rsidRDefault="003024CD" w:rsidP="00E873FA">
      <w:pPr>
        <w:spacing w:line="276" w:lineRule="auto"/>
        <w:jc w:val="both"/>
        <w:rPr>
          <w:rFonts w:ascii="Arial" w:hAnsi="Arial" w:cs="Arial"/>
          <w:sz w:val="22"/>
          <w:szCs w:val="22"/>
        </w:rPr>
      </w:pPr>
      <w:r w:rsidRPr="004A1A8D">
        <w:rPr>
          <w:rFonts w:ascii="Arial" w:hAnsi="Arial" w:cs="Arial"/>
          <w:sz w:val="22"/>
          <w:szCs w:val="22"/>
        </w:rPr>
        <w:t>V takih primerih so za takojšnje posredovanje sporočil državnih oblasti za javnost pristojna:</w:t>
      </w:r>
    </w:p>
    <w:p w14:paraId="2F3C6825" w14:textId="77777777" w:rsidR="003024CD" w:rsidRPr="004A1A8D" w:rsidRDefault="003024CD" w:rsidP="00E873FA">
      <w:pPr>
        <w:pStyle w:val="Oznaenseznam"/>
        <w:numPr>
          <w:ilvl w:val="0"/>
          <w:numId w:val="96"/>
        </w:numPr>
        <w:spacing w:line="276" w:lineRule="auto"/>
        <w:jc w:val="both"/>
        <w:rPr>
          <w:rFonts w:cs="Arial"/>
          <w:szCs w:val="22"/>
          <w:lang w:val="sl-SI"/>
        </w:rPr>
      </w:pPr>
      <w:r w:rsidRPr="004A1A8D">
        <w:rPr>
          <w:rFonts w:cs="Arial"/>
          <w:szCs w:val="22"/>
          <w:lang w:val="sl-SI"/>
        </w:rPr>
        <w:t>Televizija Slovenija - vsi programi,</w:t>
      </w:r>
    </w:p>
    <w:p w14:paraId="3B7425F0" w14:textId="77777777" w:rsidR="003024CD" w:rsidRPr="004A1A8D" w:rsidRDefault="003024CD" w:rsidP="00E873FA">
      <w:pPr>
        <w:pStyle w:val="Oznaenseznam"/>
        <w:numPr>
          <w:ilvl w:val="0"/>
          <w:numId w:val="96"/>
        </w:numPr>
        <w:spacing w:line="276" w:lineRule="auto"/>
        <w:jc w:val="both"/>
        <w:rPr>
          <w:szCs w:val="22"/>
          <w:lang w:val="sl-SI"/>
        </w:rPr>
      </w:pPr>
      <w:r w:rsidRPr="004A1A8D">
        <w:rPr>
          <w:szCs w:val="22"/>
          <w:lang w:val="sl-SI"/>
        </w:rPr>
        <w:t>Radio Slovenija - vsi programi,</w:t>
      </w:r>
    </w:p>
    <w:p w14:paraId="71E04180" w14:textId="72F6E540" w:rsidR="003024CD" w:rsidRPr="004A1A8D" w:rsidRDefault="003024CD" w:rsidP="00E873FA">
      <w:pPr>
        <w:pStyle w:val="Oznaenseznam"/>
        <w:numPr>
          <w:ilvl w:val="0"/>
          <w:numId w:val="96"/>
        </w:numPr>
        <w:spacing w:line="276" w:lineRule="auto"/>
        <w:jc w:val="both"/>
        <w:rPr>
          <w:szCs w:val="22"/>
          <w:lang w:val="sl-SI"/>
        </w:rPr>
      </w:pPr>
      <w:r w:rsidRPr="004A1A8D">
        <w:rPr>
          <w:szCs w:val="22"/>
          <w:lang w:val="sl-SI"/>
        </w:rPr>
        <w:t>Slovenska tiskovna agencija (STA)</w:t>
      </w:r>
      <w:r w:rsidR="00F83195" w:rsidRPr="004A1A8D">
        <w:rPr>
          <w:szCs w:val="22"/>
          <w:lang w:val="sl-SI"/>
        </w:rPr>
        <w:t xml:space="preserve"> in</w:t>
      </w:r>
    </w:p>
    <w:p w14:paraId="433DB91F" w14:textId="34724994" w:rsidR="003024CD" w:rsidRPr="004A1A8D" w:rsidRDefault="002812C0" w:rsidP="00E873FA">
      <w:pPr>
        <w:pStyle w:val="Oznaenseznam"/>
        <w:numPr>
          <w:ilvl w:val="0"/>
          <w:numId w:val="96"/>
        </w:numPr>
        <w:spacing w:line="276" w:lineRule="auto"/>
        <w:jc w:val="both"/>
        <w:rPr>
          <w:szCs w:val="22"/>
          <w:lang w:val="sl-SI"/>
        </w:rPr>
      </w:pPr>
      <w:r w:rsidRPr="004A1A8D">
        <w:rPr>
          <w:szCs w:val="22"/>
          <w:lang w:val="sl-SI"/>
        </w:rPr>
        <w:t>p</w:t>
      </w:r>
      <w:r w:rsidR="004367CF" w:rsidRPr="004A1A8D">
        <w:rPr>
          <w:szCs w:val="22"/>
          <w:lang w:val="sl-SI"/>
        </w:rPr>
        <w:t>o potrebi tudi drugi mediji.</w:t>
      </w:r>
      <w:r w:rsidR="003024CD" w:rsidRPr="004A1A8D">
        <w:rPr>
          <w:szCs w:val="22"/>
          <w:lang w:val="sl-SI"/>
        </w:rPr>
        <w:t>.</w:t>
      </w:r>
    </w:p>
    <w:p w14:paraId="7F3B8DB8" w14:textId="77777777" w:rsidR="00C06B46" w:rsidRPr="004A1A8D" w:rsidRDefault="00C06B46" w:rsidP="00E873FA">
      <w:pPr>
        <w:spacing w:line="276" w:lineRule="auto"/>
        <w:jc w:val="both"/>
        <w:rPr>
          <w:rFonts w:ascii="Arial" w:hAnsi="Arial" w:cs="Arial"/>
          <w:sz w:val="22"/>
          <w:szCs w:val="22"/>
        </w:rPr>
      </w:pPr>
    </w:p>
    <w:p w14:paraId="549F4592" w14:textId="77777777" w:rsidR="004229B1" w:rsidRPr="004A1A8D" w:rsidRDefault="004229B1" w:rsidP="00E873FA">
      <w:pPr>
        <w:pStyle w:val="DP-skupniD"/>
        <w:pBdr>
          <w:top w:val="single" w:sz="4" w:space="1" w:color="auto"/>
          <w:left w:val="single" w:sz="4" w:space="4" w:color="auto"/>
          <w:bottom w:val="single" w:sz="4" w:space="1" w:color="auto"/>
          <w:right w:val="single" w:sz="4" w:space="4" w:color="auto"/>
        </w:pBdr>
        <w:spacing w:before="0" w:after="0" w:line="276" w:lineRule="auto"/>
        <w:ind w:left="851" w:hanging="851"/>
        <w:jc w:val="both"/>
        <w:rPr>
          <w:color w:val="auto"/>
          <w:szCs w:val="22"/>
        </w:rPr>
      </w:pPr>
      <w:r w:rsidRPr="004A1A8D">
        <w:rPr>
          <w:rFonts w:cs="Arial"/>
          <w:color w:val="auto"/>
          <w:szCs w:val="22"/>
        </w:rPr>
        <w:t>D – 5</w:t>
      </w:r>
      <w:r w:rsidRPr="004A1A8D">
        <w:rPr>
          <w:rFonts w:cs="Arial"/>
          <w:color w:val="auto"/>
          <w:szCs w:val="22"/>
        </w:rPr>
        <w:tab/>
        <w:t xml:space="preserve">Priporočilo o organiziranju in delovanju informacijskega centra </w:t>
      </w:r>
    </w:p>
    <w:p w14:paraId="2499580B" w14:textId="3ADCAD57" w:rsidR="004229B1" w:rsidRPr="004A1A8D" w:rsidRDefault="004229B1" w:rsidP="00E873FA">
      <w:pPr>
        <w:pStyle w:val="DP-skupniD"/>
        <w:pBdr>
          <w:top w:val="single" w:sz="4" w:space="1" w:color="auto"/>
          <w:left w:val="single" w:sz="4" w:space="4" w:color="auto"/>
          <w:bottom w:val="single" w:sz="4" w:space="1" w:color="auto"/>
          <w:right w:val="single" w:sz="4" w:space="4" w:color="auto"/>
        </w:pBdr>
        <w:spacing w:before="0" w:after="0" w:line="276" w:lineRule="auto"/>
        <w:ind w:left="851" w:hanging="851"/>
        <w:jc w:val="both"/>
        <w:rPr>
          <w:color w:val="auto"/>
          <w:szCs w:val="22"/>
        </w:rPr>
      </w:pPr>
      <w:r w:rsidRPr="004A1A8D">
        <w:rPr>
          <w:color w:val="auto"/>
          <w:szCs w:val="22"/>
        </w:rPr>
        <w:t>P –18</w:t>
      </w:r>
      <w:r w:rsidRPr="004A1A8D">
        <w:rPr>
          <w:color w:val="auto"/>
          <w:szCs w:val="22"/>
        </w:rPr>
        <w:tab/>
        <w:t>Seznam medijev, ki bodo posredovali obvestilo o izvedenem ala</w:t>
      </w:r>
      <w:r w:rsidR="009A6810" w:rsidRPr="004A1A8D">
        <w:rPr>
          <w:color w:val="auto"/>
          <w:szCs w:val="22"/>
        </w:rPr>
        <w:t xml:space="preserve">rmiranju in napotke za </w:t>
      </w:r>
      <w:r w:rsidRPr="004A1A8D">
        <w:rPr>
          <w:rFonts w:cs="Arial"/>
          <w:color w:val="auto"/>
          <w:szCs w:val="22"/>
        </w:rPr>
        <w:t xml:space="preserve">izvajanje zaščitnih ukrepov </w:t>
      </w:r>
    </w:p>
    <w:p w14:paraId="289E1BDA" w14:textId="77777777" w:rsidR="004229B1" w:rsidRPr="004A1A8D" w:rsidRDefault="004229B1" w:rsidP="00E873FA">
      <w:pPr>
        <w:spacing w:line="276" w:lineRule="auto"/>
        <w:jc w:val="both"/>
        <w:rPr>
          <w:rFonts w:ascii="Arial" w:hAnsi="Arial" w:cs="Arial"/>
          <w:sz w:val="22"/>
          <w:szCs w:val="22"/>
        </w:rPr>
      </w:pPr>
    </w:p>
    <w:p w14:paraId="2AB8B56B" w14:textId="301F5CE9" w:rsidR="00C06B46" w:rsidRPr="004A1A8D" w:rsidRDefault="00E87F21" w:rsidP="00E873FA">
      <w:pPr>
        <w:pStyle w:val="Naslov3"/>
        <w:spacing w:line="276" w:lineRule="auto"/>
        <w:rPr>
          <w:sz w:val="22"/>
          <w:szCs w:val="22"/>
        </w:rPr>
      </w:pPr>
      <w:bookmarkStart w:id="78" w:name="_Toc121401718"/>
      <w:bookmarkStart w:id="79" w:name="_Toc121401941"/>
      <w:bookmarkStart w:id="80" w:name="_Toc121401942"/>
      <w:bookmarkEnd w:id="78"/>
      <w:bookmarkEnd w:id="79"/>
      <w:r w:rsidRPr="004A1A8D">
        <w:rPr>
          <w:sz w:val="22"/>
          <w:szCs w:val="22"/>
        </w:rPr>
        <w:t>Obveščanje drugih držav in mednarodnih organizacij</w:t>
      </w:r>
      <w:bookmarkEnd w:id="80"/>
    </w:p>
    <w:p w14:paraId="0B14A12B" w14:textId="77777777" w:rsidR="00C06B46" w:rsidRPr="004A1A8D" w:rsidRDefault="00C06B46" w:rsidP="00E873FA">
      <w:pPr>
        <w:spacing w:line="276" w:lineRule="auto"/>
        <w:jc w:val="both"/>
        <w:rPr>
          <w:rFonts w:ascii="Arial" w:hAnsi="Arial" w:cs="Arial"/>
          <w:sz w:val="22"/>
          <w:szCs w:val="22"/>
        </w:rPr>
      </w:pPr>
    </w:p>
    <w:p w14:paraId="31779330" w14:textId="1D2D02A5"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O terorističnem napadu, ki lahko povzroči čezmejne vplive in o pojavu nalezljivih bolezni, mora RS obveščati druge države in mednarodne organizacije v skladu z dvostranskimi in večstranskimi mednarodnimi pogodbami na način kot je v teh pogodbah določeno. </w:t>
      </w:r>
    </w:p>
    <w:p w14:paraId="5356647D" w14:textId="77777777" w:rsidR="00C06B46" w:rsidRPr="004A1A8D" w:rsidRDefault="00C06B46" w:rsidP="00E873FA">
      <w:pPr>
        <w:spacing w:line="276" w:lineRule="auto"/>
        <w:jc w:val="both"/>
        <w:rPr>
          <w:rFonts w:ascii="Arial" w:hAnsi="Arial" w:cs="Arial"/>
          <w:sz w:val="22"/>
          <w:szCs w:val="22"/>
        </w:rPr>
      </w:pPr>
    </w:p>
    <w:p w14:paraId="3459F743" w14:textId="7C00FECF"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Sporočilo o terorističnem napadu bo </w:t>
      </w:r>
      <w:r w:rsidR="001B1E61" w:rsidRPr="004A1A8D">
        <w:rPr>
          <w:rFonts w:ascii="Arial" w:hAnsi="Arial" w:cs="Arial"/>
          <w:sz w:val="22"/>
          <w:szCs w:val="22"/>
        </w:rPr>
        <w:t>URS</w:t>
      </w:r>
      <w:r w:rsidR="00845890" w:rsidRPr="004A1A8D">
        <w:rPr>
          <w:rFonts w:ascii="Arial" w:hAnsi="Arial" w:cs="Arial"/>
          <w:sz w:val="22"/>
          <w:szCs w:val="22"/>
        </w:rPr>
        <w:t>ZR</w:t>
      </w:r>
      <w:r w:rsidR="001B1E61" w:rsidRPr="004A1A8D">
        <w:rPr>
          <w:rFonts w:ascii="Arial" w:hAnsi="Arial" w:cs="Arial"/>
          <w:sz w:val="22"/>
          <w:szCs w:val="22"/>
        </w:rPr>
        <w:t xml:space="preserve">/CORS (URSZR/CORS) </w:t>
      </w:r>
      <w:r w:rsidRPr="004A1A8D">
        <w:rPr>
          <w:rFonts w:ascii="Arial" w:hAnsi="Arial" w:cs="Arial"/>
          <w:sz w:val="22"/>
          <w:szCs w:val="22"/>
        </w:rPr>
        <w:t>posred</w:t>
      </w:r>
      <w:r w:rsidR="004367CF" w:rsidRPr="004A1A8D">
        <w:rPr>
          <w:rFonts w:ascii="Arial" w:hAnsi="Arial" w:cs="Arial"/>
          <w:sz w:val="22"/>
          <w:szCs w:val="22"/>
        </w:rPr>
        <w:t>uje</w:t>
      </w:r>
      <w:r w:rsidRPr="004A1A8D">
        <w:rPr>
          <w:rFonts w:ascii="Arial" w:hAnsi="Arial" w:cs="Arial"/>
          <w:sz w:val="22"/>
          <w:szCs w:val="22"/>
        </w:rPr>
        <w:t xml:space="preserve"> tudi EU – </w:t>
      </w:r>
      <w:r w:rsidR="00D700E7" w:rsidRPr="004A1A8D">
        <w:rPr>
          <w:rFonts w:ascii="Arial" w:hAnsi="Arial" w:cs="Arial"/>
          <w:sz w:val="22"/>
          <w:szCs w:val="22"/>
        </w:rPr>
        <w:t xml:space="preserve"> ERCC</w:t>
      </w:r>
      <w:r w:rsidRPr="004A1A8D">
        <w:rPr>
          <w:rFonts w:ascii="Arial" w:hAnsi="Arial" w:cs="Arial"/>
          <w:sz w:val="22"/>
          <w:szCs w:val="22"/>
        </w:rPr>
        <w:t xml:space="preserve">, NATO – EADRCC, OZN – OCHA, ter kontaktnim točkam sosednjih in drugih držav, s katerimi so sklenjene dvostranske ali večstranske mednarodne pogodbe. Ob terorističnem napadu z orožji za množično uničevanje pa </w:t>
      </w:r>
      <w:r w:rsidR="001B1E61" w:rsidRPr="004A1A8D">
        <w:rPr>
          <w:rFonts w:ascii="Arial" w:hAnsi="Arial" w:cs="Arial"/>
          <w:sz w:val="22"/>
          <w:szCs w:val="22"/>
        </w:rPr>
        <w:t xml:space="preserve">URSZR/CORS </w:t>
      </w:r>
      <w:r w:rsidRPr="004A1A8D">
        <w:rPr>
          <w:rFonts w:ascii="Arial" w:hAnsi="Arial" w:cs="Arial"/>
          <w:sz w:val="22"/>
          <w:szCs w:val="22"/>
        </w:rPr>
        <w:t xml:space="preserve">in posamezna ministrstva v skladu s svojimi pristojnostmi obveščajo tudi organe, ki so določeni v različnih zakonih ali mednarodnih pogodbah (na primer IAEA, OPCW in druge). </w:t>
      </w:r>
    </w:p>
    <w:p w14:paraId="7A6F95BC" w14:textId="77777777" w:rsidR="00C06B46" w:rsidRPr="004A1A8D" w:rsidRDefault="00C06B46" w:rsidP="00E873FA">
      <w:pPr>
        <w:spacing w:line="276" w:lineRule="auto"/>
        <w:jc w:val="both"/>
        <w:rPr>
          <w:rFonts w:ascii="Arial" w:hAnsi="Arial" w:cs="Arial"/>
          <w:sz w:val="22"/>
          <w:szCs w:val="22"/>
        </w:rPr>
      </w:pPr>
    </w:p>
    <w:p w14:paraId="0898EC66" w14:textId="77777777" w:rsidR="004229B1" w:rsidRPr="004A1A8D" w:rsidRDefault="004229B1" w:rsidP="00E873FA">
      <w:pPr>
        <w:pStyle w:val="DP-skupniD"/>
        <w:pBdr>
          <w:top w:val="single" w:sz="4" w:space="1" w:color="auto"/>
          <w:left w:val="single" w:sz="4" w:space="4" w:color="auto"/>
          <w:bottom w:val="single" w:sz="4" w:space="1" w:color="auto"/>
          <w:right w:val="single" w:sz="4" w:space="4" w:color="auto"/>
        </w:pBdr>
        <w:spacing w:before="0" w:after="0" w:line="276" w:lineRule="auto"/>
        <w:ind w:left="900" w:hanging="900"/>
        <w:jc w:val="both"/>
        <w:rPr>
          <w:color w:val="auto"/>
          <w:szCs w:val="22"/>
        </w:rPr>
      </w:pPr>
      <w:r w:rsidRPr="004A1A8D">
        <w:rPr>
          <w:color w:val="auto"/>
          <w:szCs w:val="22"/>
        </w:rPr>
        <w:t>P – 16</w:t>
      </w:r>
      <w:r w:rsidRPr="004A1A8D">
        <w:rPr>
          <w:color w:val="auto"/>
          <w:szCs w:val="22"/>
        </w:rPr>
        <w:tab/>
        <w:t xml:space="preserve">Pregled kontaktnih organov drugih držav in mednarodnih organizacij, dežel in županij sosednjih držav </w:t>
      </w:r>
    </w:p>
    <w:p w14:paraId="6DB1AF50" w14:textId="77777777" w:rsidR="004229B1" w:rsidRPr="004A1A8D" w:rsidRDefault="004229B1" w:rsidP="00E873FA">
      <w:pPr>
        <w:pStyle w:val="DP-skupniD"/>
        <w:pBdr>
          <w:top w:val="single" w:sz="4" w:space="1" w:color="auto"/>
          <w:left w:val="single" w:sz="4" w:space="4" w:color="auto"/>
          <w:bottom w:val="single" w:sz="4" w:space="1" w:color="auto"/>
          <w:right w:val="single" w:sz="4" w:space="4" w:color="auto"/>
        </w:pBdr>
        <w:spacing w:before="0" w:after="0" w:line="276" w:lineRule="auto"/>
        <w:ind w:left="900" w:hanging="900"/>
        <w:jc w:val="both"/>
        <w:rPr>
          <w:color w:val="auto"/>
          <w:szCs w:val="22"/>
        </w:rPr>
      </w:pPr>
      <w:r w:rsidRPr="004A1A8D">
        <w:rPr>
          <w:color w:val="auto"/>
          <w:szCs w:val="22"/>
        </w:rPr>
        <w:t>D – 18</w:t>
      </w:r>
      <w:r w:rsidRPr="004A1A8D">
        <w:rPr>
          <w:color w:val="auto"/>
          <w:szCs w:val="22"/>
        </w:rPr>
        <w:tab/>
        <w:t>Vzorec obrazca za obveščanje organov drugih držav in mednarodnih organizacij</w:t>
      </w:r>
    </w:p>
    <w:p w14:paraId="25D049AE" w14:textId="77777777" w:rsidR="00C06B46" w:rsidRPr="00F919B6" w:rsidRDefault="00C06B46" w:rsidP="00E873FA">
      <w:pPr>
        <w:spacing w:line="276" w:lineRule="auto"/>
        <w:jc w:val="both"/>
        <w:rPr>
          <w:rFonts w:ascii="Arial" w:hAnsi="Arial" w:cs="Arial"/>
          <w:color w:val="0000FF"/>
          <w:sz w:val="20"/>
          <w:szCs w:val="20"/>
        </w:rPr>
      </w:pPr>
    </w:p>
    <w:p w14:paraId="2A11CDF4" w14:textId="76BCBA25" w:rsidR="00E51E9A" w:rsidRDefault="00E51E9A" w:rsidP="00E873FA">
      <w:pPr>
        <w:spacing w:line="276" w:lineRule="auto"/>
        <w:rPr>
          <w:rFonts w:ascii="Arial" w:hAnsi="Arial" w:cs="Arial"/>
          <w:sz w:val="20"/>
          <w:szCs w:val="20"/>
        </w:rPr>
      </w:pPr>
      <w:r>
        <w:rPr>
          <w:rFonts w:ascii="Arial" w:hAnsi="Arial" w:cs="Arial"/>
          <w:sz w:val="20"/>
          <w:szCs w:val="20"/>
        </w:rPr>
        <w:br w:type="page"/>
      </w:r>
    </w:p>
    <w:p w14:paraId="0816C4C3" w14:textId="5EB1C744" w:rsidR="00C06B46" w:rsidRPr="00F919B6" w:rsidRDefault="00E87F21" w:rsidP="00E873FA">
      <w:pPr>
        <w:pStyle w:val="Naslov1"/>
        <w:spacing w:line="276" w:lineRule="auto"/>
      </w:pPr>
      <w:bookmarkStart w:id="81" w:name="_Toc121401943"/>
      <w:r w:rsidRPr="00E87F21">
        <w:lastRenderedPageBreak/>
        <w:t>AKTIVIRANJE SIL IN SREDSTEV</w:t>
      </w:r>
      <w:bookmarkEnd w:id="81"/>
    </w:p>
    <w:p w14:paraId="68FBA092" w14:textId="77777777" w:rsidR="009000B6" w:rsidRDefault="009000B6" w:rsidP="00E873FA">
      <w:pPr>
        <w:spacing w:line="276" w:lineRule="auto"/>
        <w:jc w:val="both"/>
        <w:rPr>
          <w:rFonts w:ascii="Arial" w:hAnsi="Arial" w:cs="Arial"/>
          <w:b/>
          <w:sz w:val="20"/>
          <w:szCs w:val="20"/>
        </w:rPr>
      </w:pPr>
    </w:p>
    <w:p w14:paraId="1ECF3269" w14:textId="77777777" w:rsidR="00EA7FC1" w:rsidRPr="00F919B6" w:rsidRDefault="00EA7FC1" w:rsidP="00E873FA">
      <w:pPr>
        <w:spacing w:line="276" w:lineRule="auto"/>
        <w:jc w:val="both"/>
        <w:rPr>
          <w:rFonts w:ascii="Arial" w:hAnsi="Arial" w:cs="Arial"/>
          <w:b/>
          <w:sz w:val="20"/>
          <w:szCs w:val="20"/>
        </w:rPr>
      </w:pPr>
    </w:p>
    <w:p w14:paraId="18BE6047" w14:textId="4D3C361F" w:rsidR="00C06B46" w:rsidRPr="004A1A8D" w:rsidRDefault="00E87F21" w:rsidP="002F20D4">
      <w:pPr>
        <w:pStyle w:val="Naslov2"/>
        <w:rPr>
          <w:sz w:val="22"/>
          <w:szCs w:val="22"/>
        </w:rPr>
      </w:pPr>
      <w:bookmarkStart w:id="82" w:name="_Toc121401944"/>
      <w:r w:rsidRPr="004A1A8D">
        <w:rPr>
          <w:sz w:val="22"/>
          <w:szCs w:val="22"/>
        </w:rPr>
        <w:t>Aktiviranje</w:t>
      </w:r>
      <w:r w:rsidR="00FB64F1" w:rsidRPr="004A1A8D">
        <w:rPr>
          <w:sz w:val="22"/>
          <w:szCs w:val="22"/>
        </w:rPr>
        <w:t xml:space="preserve"> </w:t>
      </w:r>
      <w:r w:rsidRPr="004A1A8D">
        <w:rPr>
          <w:sz w:val="22"/>
          <w:szCs w:val="22"/>
        </w:rPr>
        <w:t>organov in njihovih strokovnih služb</w:t>
      </w:r>
      <w:r w:rsidR="002812C0" w:rsidRPr="004A1A8D">
        <w:rPr>
          <w:sz w:val="22"/>
          <w:szCs w:val="22"/>
        </w:rPr>
        <w:t xml:space="preserve"> ter sil  za ZRP</w:t>
      </w:r>
      <w:bookmarkEnd w:id="82"/>
    </w:p>
    <w:p w14:paraId="41A41EA8" w14:textId="77777777" w:rsidR="00B25A7A" w:rsidRPr="002F20D4" w:rsidRDefault="00B25A7A" w:rsidP="00E873FA">
      <w:pPr>
        <w:pStyle w:val="Naslov3"/>
        <w:numPr>
          <w:ilvl w:val="0"/>
          <w:numId w:val="0"/>
        </w:numPr>
        <w:spacing w:line="276" w:lineRule="auto"/>
        <w:jc w:val="both"/>
        <w:rPr>
          <w:b w:val="0"/>
          <w:sz w:val="22"/>
          <w:szCs w:val="22"/>
        </w:rPr>
      </w:pPr>
      <w:bookmarkStart w:id="83" w:name="_Toc93821135"/>
      <w:bookmarkStart w:id="84" w:name="_Toc93907928"/>
    </w:p>
    <w:p w14:paraId="58F340F9" w14:textId="4227BE10" w:rsidR="00B25A7A" w:rsidRPr="004A1A8D" w:rsidRDefault="00B2028F" w:rsidP="007B5ABF">
      <w:pPr>
        <w:spacing w:line="276" w:lineRule="auto"/>
        <w:jc w:val="both"/>
        <w:rPr>
          <w:rFonts w:ascii="Arial" w:hAnsi="Arial" w:cs="Arial"/>
          <w:sz w:val="22"/>
          <w:szCs w:val="22"/>
        </w:rPr>
      </w:pPr>
      <w:r w:rsidRPr="004A1A8D">
        <w:rPr>
          <w:rFonts w:ascii="Arial" w:hAnsi="Arial" w:cs="Arial"/>
          <w:sz w:val="22"/>
          <w:szCs w:val="22"/>
        </w:rPr>
        <w:t xml:space="preserve">Ob razglašeni zelo visoki stopnji nevarnosti terorističnega napada </w:t>
      </w:r>
      <w:r w:rsidR="00361D75" w:rsidRPr="004A1A8D">
        <w:rPr>
          <w:rFonts w:ascii="Arial" w:hAnsi="Arial" w:cs="Arial"/>
          <w:sz w:val="22"/>
          <w:szCs w:val="22"/>
        </w:rPr>
        <w:t>ali</w:t>
      </w:r>
      <w:r w:rsidR="00B25A7A" w:rsidRPr="004A1A8D">
        <w:rPr>
          <w:rFonts w:ascii="Arial" w:hAnsi="Arial" w:cs="Arial"/>
          <w:sz w:val="22"/>
          <w:szCs w:val="22"/>
        </w:rPr>
        <w:t xml:space="preserve"> obvestilu o terorističnem napadu/nesreči in prvih poročilih s kraja nesreče, poveljnik CZ RS ali njegov namestnik, prouči situacijo. Na podlagi stanja (razsežnost in posledice nesreče</w:t>
      </w:r>
      <w:r w:rsidR="00DC25FA" w:rsidRPr="004A1A8D">
        <w:rPr>
          <w:rFonts w:ascii="Arial" w:hAnsi="Arial" w:cs="Arial"/>
          <w:sz w:val="22"/>
          <w:szCs w:val="22"/>
        </w:rPr>
        <w:t>, varnostne ocene pristojnih varnostnih služb za delovanje sil za ZRP in po zagotovitvi varnostnih pogojev za reševanje)</w:t>
      </w:r>
      <w:r w:rsidR="00B25A7A" w:rsidRPr="004A1A8D">
        <w:rPr>
          <w:rFonts w:ascii="Arial" w:hAnsi="Arial" w:cs="Arial"/>
          <w:sz w:val="22"/>
          <w:szCs w:val="22"/>
        </w:rPr>
        <w:t xml:space="preserve"> in zahtev po pomoči, sprejme odločitev o </w:t>
      </w:r>
      <w:r w:rsidRPr="004A1A8D">
        <w:rPr>
          <w:rFonts w:ascii="Arial" w:hAnsi="Arial" w:cs="Arial"/>
          <w:sz w:val="22"/>
          <w:szCs w:val="22"/>
        </w:rPr>
        <w:t>stanju pripravljenosti in</w:t>
      </w:r>
      <w:r w:rsidR="002812C0" w:rsidRPr="004A1A8D">
        <w:rPr>
          <w:rFonts w:ascii="Arial" w:hAnsi="Arial" w:cs="Arial"/>
          <w:sz w:val="22"/>
          <w:szCs w:val="22"/>
        </w:rPr>
        <w:t>/ali</w:t>
      </w:r>
      <w:r w:rsidRPr="004A1A8D">
        <w:rPr>
          <w:rFonts w:ascii="Arial" w:hAnsi="Arial" w:cs="Arial"/>
          <w:sz w:val="22"/>
          <w:szCs w:val="22"/>
        </w:rPr>
        <w:t xml:space="preserve"> </w:t>
      </w:r>
      <w:r w:rsidR="00B25A7A" w:rsidRPr="004A1A8D">
        <w:rPr>
          <w:rFonts w:ascii="Arial" w:hAnsi="Arial" w:cs="Arial"/>
          <w:sz w:val="22"/>
          <w:szCs w:val="22"/>
        </w:rPr>
        <w:t xml:space="preserve">aktiviranju državnih organov, pristojnih za operativno, strokovno vodenje </w:t>
      </w:r>
      <w:r w:rsidR="00D903FE" w:rsidRPr="004A1A8D">
        <w:rPr>
          <w:rFonts w:ascii="Arial" w:hAnsi="Arial" w:cs="Arial"/>
          <w:sz w:val="22"/>
          <w:szCs w:val="22"/>
        </w:rPr>
        <w:t>ZRP</w:t>
      </w:r>
      <w:r w:rsidR="00B25A7A" w:rsidRPr="004A1A8D">
        <w:rPr>
          <w:rFonts w:ascii="Arial" w:hAnsi="Arial" w:cs="Arial"/>
          <w:sz w:val="22"/>
          <w:szCs w:val="22"/>
        </w:rPr>
        <w:t xml:space="preserve"> in o uporabi državnih sil za </w:t>
      </w:r>
      <w:r w:rsidR="002E3808" w:rsidRPr="004A1A8D">
        <w:rPr>
          <w:rFonts w:ascii="Arial" w:hAnsi="Arial" w:cs="Arial"/>
          <w:sz w:val="22"/>
          <w:szCs w:val="22"/>
        </w:rPr>
        <w:t>ZRP</w:t>
      </w:r>
      <w:r w:rsidR="00B25A7A" w:rsidRPr="004A1A8D">
        <w:rPr>
          <w:rFonts w:ascii="Arial" w:hAnsi="Arial" w:cs="Arial"/>
          <w:sz w:val="22"/>
          <w:szCs w:val="22"/>
        </w:rPr>
        <w:t>.</w:t>
      </w:r>
      <w:bookmarkEnd w:id="83"/>
      <w:bookmarkEnd w:id="84"/>
      <w:r w:rsidR="00B25A7A" w:rsidRPr="004A1A8D">
        <w:rPr>
          <w:rFonts w:ascii="Arial" w:hAnsi="Arial" w:cs="Arial"/>
          <w:sz w:val="22"/>
          <w:szCs w:val="22"/>
        </w:rPr>
        <w:t xml:space="preserve"> </w:t>
      </w:r>
    </w:p>
    <w:p w14:paraId="0AF4B4F9" w14:textId="77777777" w:rsidR="00C06B46" w:rsidRPr="004A1A8D" w:rsidRDefault="00C06B46" w:rsidP="00E873FA">
      <w:pPr>
        <w:tabs>
          <w:tab w:val="left" w:pos="540"/>
        </w:tabs>
        <w:spacing w:line="276" w:lineRule="auto"/>
        <w:jc w:val="both"/>
        <w:rPr>
          <w:rFonts w:ascii="Arial" w:hAnsi="Arial" w:cs="Arial"/>
          <w:sz w:val="22"/>
          <w:szCs w:val="22"/>
        </w:rPr>
      </w:pPr>
    </w:p>
    <w:p w14:paraId="68CF79B0" w14:textId="420CC89F" w:rsidR="00C06B46" w:rsidRPr="004A1A8D" w:rsidRDefault="00E87F21" w:rsidP="00E873FA">
      <w:pPr>
        <w:pStyle w:val="Naslov3"/>
        <w:spacing w:line="276" w:lineRule="auto"/>
        <w:rPr>
          <w:sz w:val="22"/>
          <w:szCs w:val="22"/>
        </w:rPr>
      </w:pPr>
      <w:bookmarkStart w:id="85" w:name="_Toc121401945"/>
      <w:r w:rsidRPr="004A1A8D">
        <w:rPr>
          <w:sz w:val="22"/>
          <w:szCs w:val="22"/>
        </w:rPr>
        <w:t>Aktiviranje pristojnih zdravstvenih organov in služb</w:t>
      </w:r>
      <w:bookmarkEnd w:id="85"/>
    </w:p>
    <w:p w14:paraId="7A7C4ED8" w14:textId="22A38525" w:rsidR="00C06B46" w:rsidRPr="004A1A8D" w:rsidRDefault="00C06B46" w:rsidP="00E873FA">
      <w:pPr>
        <w:spacing w:line="276" w:lineRule="auto"/>
        <w:jc w:val="both"/>
        <w:rPr>
          <w:rFonts w:ascii="Arial" w:hAnsi="Arial" w:cs="Arial"/>
          <w:sz w:val="22"/>
          <w:szCs w:val="22"/>
        </w:rPr>
      </w:pPr>
    </w:p>
    <w:p w14:paraId="1AE972AC" w14:textId="3ECAF246" w:rsidR="00EF7C31" w:rsidRPr="004A1A8D" w:rsidRDefault="00E87F21" w:rsidP="00EF7C31">
      <w:pPr>
        <w:spacing w:line="276" w:lineRule="auto"/>
        <w:jc w:val="both"/>
        <w:rPr>
          <w:rFonts w:ascii="Arial" w:hAnsi="Arial" w:cs="Arial"/>
          <w:sz w:val="22"/>
          <w:szCs w:val="22"/>
        </w:rPr>
      </w:pPr>
      <w:r w:rsidRPr="004A1A8D">
        <w:rPr>
          <w:rFonts w:ascii="Arial" w:hAnsi="Arial" w:cs="Arial"/>
          <w:sz w:val="22"/>
          <w:szCs w:val="22"/>
        </w:rPr>
        <w:t xml:space="preserve">Ob pojavu ali sumu pojava nalezljivih bolezni pri ljudeh (uporaba bioloških agensov) naloge na področju varstva pred nalezljivimi boleznimi izvaja ministrstvo, pristojno za zdravje </w:t>
      </w:r>
      <w:r w:rsidR="00F83195" w:rsidRPr="004A1A8D">
        <w:rPr>
          <w:rFonts w:ascii="Arial" w:hAnsi="Arial" w:cs="Arial"/>
          <w:sz w:val="22"/>
          <w:szCs w:val="22"/>
        </w:rPr>
        <w:t xml:space="preserve">v skladu z </w:t>
      </w:r>
      <w:r w:rsidR="003024CD" w:rsidRPr="004A1A8D">
        <w:rPr>
          <w:rFonts w:ascii="Arial" w:hAnsi="Arial" w:cs="Arial"/>
          <w:sz w:val="22"/>
          <w:szCs w:val="22"/>
        </w:rPr>
        <w:t>Zakon</w:t>
      </w:r>
      <w:r w:rsidR="00F83195" w:rsidRPr="004A1A8D">
        <w:rPr>
          <w:rFonts w:ascii="Arial" w:hAnsi="Arial" w:cs="Arial"/>
          <w:sz w:val="22"/>
          <w:szCs w:val="22"/>
        </w:rPr>
        <w:t>om</w:t>
      </w:r>
      <w:r w:rsidR="003024CD" w:rsidRPr="004A1A8D">
        <w:rPr>
          <w:rFonts w:ascii="Arial" w:hAnsi="Arial" w:cs="Arial"/>
          <w:sz w:val="22"/>
          <w:szCs w:val="22"/>
        </w:rPr>
        <w:t xml:space="preserve"> o nalezljivih bolezni </w:t>
      </w:r>
      <w:r w:rsidR="00EF7C31" w:rsidRPr="004A1A8D">
        <w:rPr>
          <w:rFonts w:ascii="Arial" w:hAnsi="Arial" w:cs="Arial"/>
          <w:sz w:val="22"/>
          <w:szCs w:val="22"/>
        </w:rPr>
        <w:t>ter drugimi predpisi, usmeritvami in v skladu z državnim načrtom zaščite in reševanja ob pojavu nalezljive bolezni pri ljudeh oz. načrtom zdravstva za urejanje tega področja.</w:t>
      </w:r>
    </w:p>
    <w:p w14:paraId="3B7F75A6" w14:textId="77777777" w:rsidR="00EF7C31" w:rsidRPr="004A1A8D" w:rsidRDefault="00EF7C31" w:rsidP="00EF7C31">
      <w:pPr>
        <w:spacing w:line="276" w:lineRule="auto"/>
        <w:jc w:val="both"/>
        <w:rPr>
          <w:rFonts w:ascii="Arial" w:hAnsi="Arial" w:cs="Arial"/>
          <w:sz w:val="22"/>
          <w:szCs w:val="22"/>
        </w:rPr>
      </w:pPr>
    </w:p>
    <w:p w14:paraId="0923BFBD" w14:textId="2D890419" w:rsidR="00EF7C31" w:rsidRPr="004A1A8D" w:rsidRDefault="00EF7C31" w:rsidP="00EF7C31">
      <w:pPr>
        <w:spacing w:line="276" w:lineRule="auto"/>
        <w:jc w:val="both"/>
        <w:rPr>
          <w:rFonts w:ascii="Arial" w:hAnsi="Arial" w:cs="Arial"/>
          <w:sz w:val="22"/>
          <w:szCs w:val="22"/>
        </w:rPr>
      </w:pPr>
      <w:r w:rsidRPr="004A1A8D">
        <w:rPr>
          <w:rFonts w:ascii="Arial" w:hAnsi="Arial" w:cs="Arial"/>
          <w:sz w:val="22"/>
          <w:szCs w:val="22"/>
        </w:rPr>
        <w:t xml:space="preserve">V primeru uporabe še drugih agensov/snovi (kemijskih, radioloških/jedrskih) se aktivnosti smiselno izvajajo skladno z usmeritvami za delovanje NMP ob KBRJ nesrečah oziroma usmeritvami za delovanje sistema NMP ob množičnih nesrečah in načrta odziva ob naravnih in drugih nesrečah v RS. </w:t>
      </w:r>
    </w:p>
    <w:p w14:paraId="57103B79" w14:textId="77777777" w:rsidR="00466881" w:rsidRPr="004A1A8D" w:rsidRDefault="00466881" w:rsidP="00E873FA">
      <w:pPr>
        <w:spacing w:line="276" w:lineRule="auto"/>
        <w:jc w:val="both"/>
        <w:rPr>
          <w:rFonts w:ascii="Arial" w:hAnsi="Arial" w:cs="Arial"/>
          <w:sz w:val="22"/>
          <w:szCs w:val="22"/>
        </w:rPr>
      </w:pPr>
    </w:p>
    <w:p w14:paraId="24C67404" w14:textId="71ED1887" w:rsidR="00C06B46" w:rsidRPr="004A1A8D" w:rsidRDefault="00E87F21" w:rsidP="00E873FA">
      <w:pPr>
        <w:pStyle w:val="Naslov3"/>
        <w:spacing w:line="276" w:lineRule="auto"/>
        <w:rPr>
          <w:sz w:val="22"/>
          <w:szCs w:val="22"/>
        </w:rPr>
      </w:pPr>
      <w:bookmarkStart w:id="86" w:name="_Toc121401946"/>
      <w:r w:rsidRPr="004A1A8D">
        <w:rPr>
          <w:sz w:val="22"/>
          <w:szCs w:val="22"/>
        </w:rPr>
        <w:t>Aktiviranje pristojnih veterinarskih organov in služb</w:t>
      </w:r>
      <w:bookmarkEnd w:id="86"/>
    </w:p>
    <w:p w14:paraId="6C5D75DF" w14:textId="77777777" w:rsidR="00C06B46" w:rsidRPr="004A1A8D" w:rsidRDefault="00C06B46" w:rsidP="00E873FA">
      <w:pPr>
        <w:spacing w:line="276" w:lineRule="auto"/>
        <w:jc w:val="both"/>
        <w:rPr>
          <w:rFonts w:ascii="Arial" w:hAnsi="Arial" w:cs="Arial"/>
          <w:b/>
          <w:color w:val="0000FF"/>
          <w:sz w:val="22"/>
          <w:szCs w:val="22"/>
        </w:rPr>
      </w:pPr>
    </w:p>
    <w:p w14:paraId="587FE399" w14:textId="0720BB5B" w:rsidR="00C06B46" w:rsidRPr="004A1A8D" w:rsidRDefault="00E87F21" w:rsidP="00E873FA">
      <w:pPr>
        <w:tabs>
          <w:tab w:val="left" w:pos="0"/>
        </w:tabs>
        <w:spacing w:line="276" w:lineRule="auto"/>
        <w:jc w:val="both"/>
        <w:rPr>
          <w:rFonts w:ascii="Arial" w:hAnsi="Arial" w:cs="Arial"/>
          <w:sz w:val="22"/>
          <w:szCs w:val="22"/>
        </w:rPr>
      </w:pPr>
      <w:r w:rsidRPr="004A1A8D">
        <w:rPr>
          <w:rFonts w:ascii="Arial" w:hAnsi="Arial" w:cs="Arial"/>
          <w:color w:val="000000" w:themeColor="text1"/>
          <w:sz w:val="22"/>
          <w:szCs w:val="22"/>
        </w:rPr>
        <w:t xml:space="preserve">Ob pojavu ali sumu pojava nalezljivih boleznih pri živalih se aktivnosti izvajajo v skladu z </w:t>
      </w:r>
      <w:r w:rsidR="007E6215" w:rsidRPr="004A1A8D">
        <w:rPr>
          <w:rFonts w:ascii="Arial" w:hAnsi="Arial" w:cs="Arial"/>
          <w:color w:val="000000" w:themeColor="text1"/>
          <w:sz w:val="22"/>
          <w:szCs w:val="22"/>
        </w:rPr>
        <w:t>Zakonom o veterinarstvu</w:t>
      </w:r>
      <w:r w:rsidR="007E6215" w:rsidRPr="004A1A8D">
        <w:rPr>
          <w:rFonts w:ascii="Arial" w:hAnsi="Arial" w:cs="Arial"/>
          <w:sz w:val="22"/>
          <w:szCs w:val="22"/>
        </w:rPr>
        <w:t xml:space="preserve">, Zakonom o krmi </w:t>
      </w:r>
      <w:r w:rsidRPr="004A1A8D">
        <w:rPr>
          <w:rFonts w:ascii="Arial" w:hAnsi="Arial" w:cs="Arial"/>
          <w:sz w:val="22"/>
          <w:szCs w:val="22"/>
        </w:rPr>
        <w:t xml:space="preserve"> ter drugimi</w:t>
      </w:r>
      <w:r w:rsidR="007672DC" w:rsidRPr="004A1A8D">
        <w:rPr>
          <w:rFonts w:ascii="Arial" w:hAnsi="Arial" w:cs="Arial"/>
          <w:sz w:val="22"/>
          <w:szCs w:val="22"/>
        </w:rPr>
        <w:t xml:space="preserve"> </w:t>
      </w:r>
      <w:r w:rsidRPr="004A1A8D">
        <w:rPr>
          <w:rFonts w:ascii="Arial" w:hAnsi="Arial" w:cs="Arial"/>
          <w:sz w:val="22"/>
          <w:szCs w:val="22"/>
        </w:rPr>
        <w:t xml:space="preserve">predpisi in v skladu z </w:t>
      </w:r>
      <w:r w:rsidR="00B25A7A" w:rsidRPr="004A1A8D">
        <w:rPr>
          <w:rFonts w:ascii="Arial" w:hAnsi="Arial" w:cs="Arial"/>
          <w:sz w:val="22"/>
          <w:szCs w:val="22"/>
        </w:rPr>
        <w:t xml:space="preserve">veljavnim </w:t>
      </w:r>
      <w:r w:rsidR="00E01F53" w:rsidRPr="004A1A8D">
        <w:rPr>
          <w:rFonts w:ascii="Arial" w:hAnsi="Arial" w:cs="Arial"/>
          <w:sz w:val="22"/>
          <w:szCs w:val="22"/>
        </w:rPr>
        <w:t>D</w:t>
      </w:r>
      <w:r w:rsidRPr="004A1A8D">
        <w:rPr>
          <w:rFonts w:ascii="Arial" w:hAnsi="Arial" w:cs="Arial"/>
          <w:sz w:val="22"/>
          <w:szCs w:val="22"/>
        </w:rPr>
        <w:t xml:space="preserve">ržavnim načrtom zaščite in reševanja ob </w:t>
      </w:r>
      <w:r w:rsidR="00342D08" w:rsidRPr="004A1A8D">
        <w:rPr>
          <w:rFonts w:ascii="Arial" w:hAnsi="Arial" w:cs="Arial"/>
          <w:sz w:val="22"/>
          <w:szCs w:val="22"/>
        </w:rPr>
        <w:t>pojavu posebno nevarnih bolezni pri živalih</w:t>
      </w:r>
      <w:r w:rsidR="00B25A7A" w:rsidRPr="004A1A8D">
        <w:rPr>
          <w:rFonts w:ascii="Arial" w:hAnsi="Arial" w:cs="Arial"/>
          <w:sz w:val="22"/>
          <w:szCs w:val="22"/>
        </w:rPr>
        <w:t>.</w:t>
      </w:r>
      <w:r w:rsidR="00342D08" w:rsidRPr="004A1A8D">
        <w:rPr>
          <w:rFonts w:ascii="Arial" w:hAnsi="Arial" w:cs="Arial"/>
          <w:sz w:val="22"/>
          <w:szCs w:val="22"/>
        </w:rPr>
        <w:t xml:space="preserve"> </w:t>
      </w:r>
    </w:p>
    <w:p w14:paraId="3D4B3A86" w14:textId="77777777" w:rsidR="00466881" w:rsidRPr="004A1A8D" w:rsidRDefault="00466881" w:rsidP="00E873FA">
      <w:pPr>
        <w:spacing w:line="276" w:lineRule="auto"/>
        <w:jc w:val="both"/>
        <w:rPr>
          <w:rFonts w:ascii="Arial" w:hAnsi="Arial" w:cs="Arial"/>
          <w:sz w:val="22"/>
          <w:szCs w:val="22"/>
        </w:rPr>
      </w:pPr>
    </w:p>
    <w:p w14:paraId="0A110DA3" w14:textId="0A4D13BE" w:rsidR="00C06B46" w:rsidRPr="004A1A8D" w:rsidRDefault="00E87F21" w:rsidP="00E873FA">
      <w:pPr>
        <w:pStyle w:val="Naslov3"/>
        <w:spacing w:line="276" w:lineRule="auto"/>
        <w:rPr>
          <w:sz w:val="22"/>
          <w:szCs w:val="22"/>
        </w:rPr>
      </w:pPr>
      <w:bookmarkStart w:id="87" w:name="_Toc121401724"/>
      <w:bookmarkStart w:id="88" w:name="_Toc121401947"/>
      <w:bookmarkStart w:id="89" w:name="_Toc121401948"/>
      <w:bookmarkEnd w:id="87"/>
      <w:bookmarkEnd w:id="88"/>
      <w:r w:rsidRPr="004A1A8D">
        <w:rPr>
          <w:sz w:val="22"/>
          <w:szCs w:val="22"/>
        </w:rPr>
        <w:t>Aktiviranje pristojnih organov in služb za varstvo rastlin</w:t>
      </w:r>
      <w:bookmarkEnd w:id="89"/>
    </w:p>
    <w:p w14:paraId="4B44C95B" w14:textId="2E860936" w:rsidR="00C06B46" w:rsidRPr="004A1A8D" w:rsidRDefault="00C06B46" w:rsidP="00E873FA">
      <w:pPr>
        <w:spacing w:line="276" w:lineRule="auto"/>
        <w:jc w:val="both"/>
        <w:rPr>
          <w:rFonts w:ascii="Arial" w:hAnsi="Arial" w:cs="Arial"/>
          <w:sz w:val="22"/>
          <w:szCs w:val="22"/>
        </w:rPr>
      </w:pPr>
    </w:p>
    <w:p w14:paraId="28ED892B" w14:textId="5B8A93BA"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Ob pojavu ali sumu pojava bolezni na rastlinah naloge izvaja ministrstvo, pristojno za kmetijstvo</w:t>
      </w:r>
      <w:r w:rsidR="00E01F53" w:rsidRPr="004A1A8D">
        <w:rPr>
          <w:rFonts w:ascii="Arial" w:hAnsi="Arial" w:cs="Arial"/>
          <w:sz w:val="22"/>
          <w:szCs w:val="22"/>
        </w:rPr>
        <w:t xml:space="preserve"> in okolje</w:t>
      </w:r>
      <w:r w:rsidRPr="004A1A8D">
        <w:rPr>
          <w:rFonts w:ascii="Arial" w:hAnsi="Arial" w:cs="Arial"/>
          <w:sz w:val="22"/>
          <w:szCs w:val="22"/>
        </w:rPr>
        <w:t xml:space="preserve">, v skladu z </w:t>
      </w:r>
      <w:r w:rsidR="00E01F53" w:rsidRPr="004A1A8D">
        <w:rPr>
          <w:rFonts w:ascii="Arial" w:hAnsi="Arial" w:cs="Arial"/>
          <w:sz w:val="22"/>
          <w:szCs w:val="22"/>
        </w:rPr>
        <w:t>Z</w:t>
      </w:r>
      <w:r w:rsidRPr="004A1A8D">
        <w:rPr>
          <w:rFonts w:ascii="Arial" w:hAnsi="Arial" w:cs="Arial"/>
          <w:sz w:val="22"/>
          <w:szCs w:val="22"/>
        </w:rPr>
        <w:t>akonom o zdravstvenem varstvu rastlin</w:t>
      </w:r>
      <w:r w:rsidR="00917EC3" w:rsidRPr="004A1A8D">
        <w:rPr>
          <w:rFonts w:ascii="Arial" w:hAnsi="Arial" w:cs="Arial"/>
          <w:sz w:val="22"/>
          <w:szCs w:val="22"/>
        </w:rPr>
        <w:t xml:space="preserve">. </w:t>
      </w:r>
    </w:p>
    <w:p w14:paraId="3BB3F9AF" w14:textId="77777777" w:rsidR="00C06B46" w:rsidRPr="004A1A8D" w:rsidRDefault="00C06B46" w:rsidP="00E873FA">
      <w:pPr>
        <w:spacing w:line="276" w:lineRule="auto"/>
        <w:jc w:val="both"/>
        <w:rPr>
          <w:rFonts w:ascii="Arial" w:hAnsi="Arial" w:cs="Arial"/>
          <w:sz w:val="22"/>
          <w:szCs w:val="22"/>
          <w:u w:val="single"/>
        </w:rPr>
      </w:pPr>
    </w:p>
    <w:p w14:paraId="43B0C6B6" w14:textId="6E522E7E" w:rsidR="00C06B46" w:rsidRPr="004A1A8D" w:rsidRDefault="00E87F21" w:rsidP="00E873FA">
      <w:pPr>
        <w:pStyle w:val="Naslov2"/>
        <w:spacing w:line="276" w:lineRule="auto"/>
        <w:rPr>
          <w:sz w:val="22"/>
          <w:szCs w:val="22"/>
        </w:rPr>
      </w:pPr>
      <w:bookmarkStart w:id="90" w:name="_Toc121401726"/>
      <w:bookmarkStart w:id="91" w:name="_Toc121401949"/>
      <w:bookmarkStart w:id="92" w:name="_Toc121401950"/>
      <w:bookmarkEnd w:id="90"/>
      <w:bookmarkEnd w:id="91"/>
      <w:r w:rsidRPr="004A1A8D">
        <w:rPr>
          <w:sz w:val="22"/>
          <w:szCs w:val="22"/>
        </w:rPr>
        <w:t xml:space="preserve">Aktiviranje sil za </w:t>
      </w:r>
      <w:r w:rsidR="002E3808" w:rsidRPr="004A1A8D">
        <w:rPr>
          <w:sz w:val="22"/>
          <w:szCs w:val="22"/>
        </w:rPr>
        <w:t>ZRP</w:t>
      </w:r>
      <w:bookmarkEnd w:id="92"/>
    </w:p>
    <w:p w14:paraId="6FC41273" w14:textId="0C6B967B" w:rsidR="00C06B46" w:rsidRPr="004A1A8D" w:rsidRDefault="00C06B46" w:rsidP="00E873FA">
      <w:pPr>
        <w:spacing w:line="276" w:lineRule="auto"/>
        <w:jc w:val="both"/>
        <w:rPr>
          <w:rFonts w:ascii="Arial" w:hAnsi="Arial" w:cs="Arial"/>
          <w:sz w:val="22"/>
          <w:szCs w:val="22"/>
        </w:rPr>
      </w:pPr>
    </w:p>
    <w:p w14:paraId="5004B9EA" w14:textId="77777777" w:rsidR="00C06B46" w:rsidRPr="004A1A8D" w:rsidRDefault="00E87F21" w:rsidP="00E873FA">
      <w:pPr>
        <w:pStyle w:val="Telobesedila2"/>
        <w:spacing w:line="276" w:lineRule="auto"/>
        <w:rPr>
          <w:rFonts w:ascii="Arial" w:hAnsi="Arial" w:cs="Arial"/>
          <w:i w:val="0"/>
          <w:sz w:val="22"/>
          <w:szCs w:val="22"/>
        </w:rPr>
      </w:pPr>
      <w:r w:rsidRPr="004A1A8D">
        <w:rPr>
          <w:rFonts w:ascii="Arial" w:hAnsi="Arial" w:cs="Arial"/>
          <w:i w:val="0"/>
          <w:sz w:val="22"/>
          <w:szCs w:val="22"/>
        </w:rPr>
        <w:t>Po obvestilu o uporabi kemičnega, jedrskega ali radiološkega orožja se:</w:t>
      </w:r>
    </w:p>
    <w:p w14:paraId="605D34D3" w14:textId="77777777" w:rsidR="00C06B46" w:rsidRPr="004A1A8D" w:rsidRDefault="00C06B46" w:rsidP="00E873FA">
      <w:pPr>
        <w:pStyle w:val="Telobesedila2"/>
        <w:spacing w:line="276" w:lineRule="auto"/>
        <w:rPr>
          <w:rFonts w:ascii="Arial" w:hAnsi="Arial" w:cs="Arial"/>
          <w:i w:val="0"/>
          <w:sz w:val="22"/>
          <w:szCs w:val="22"/>
        </w:rPr>
      </w:pPr>
    </w:p>
    <w:p w14:paraId="72C0754A" w14:textId="1678A87B" w:rsidR="00C06B46" w:rsidRPr="004A1A8D" w:rsidRDefault="00E87F21" w:rsidP="00E873FA">
      <w:pPr>
        <w:pStyle w:val="Telobesedila2"/>
        <w:numPr>
          <w:ilvl w:val="0"/>
          <w:numId w:val="93"/>
        </w:numPr>
        <w:spacing w:line="276" w:lineRule="auto"/>
        <w:ind w:left="357" w:hanging="357"/>
        <w:rPr>
          <w:rFonts w:ascii="Arial" w:hAnsi="Arial" w:cs="Arial"/>
          <w:i w:val="0"/>
          <w:sz w:val="22"/>
          <w:szCs w:val="22"/>
        </w:rPr>
      </w:pPr>
      <w:r w:rsidRPr="004A1A8D">
        <w:rPr>
          <w:rFonts w:ascii="Arial" w:hAnsi="Arial" w:cs="Arial"/>
          <w:b/>
          <w:i w:val="0"/>
          <w:sz w:val="22"/>
          <w:szCs w:val="22"/>
        </w:rPr>
        <w:t>ob uporabi orožja za množično uničevanje na omejenem teritorialno manjšem območju</w:t>
      </w:r>
      <w:r w:rsidRPr="004A1A8D">
        <w:rPr>
          <w:rFonts w:ascii="Arial" w:hAnsi="Arial" w:cs="Arial"/>
          <w:i w:val="0"/>
          <w:sz w:val="22"/>
          <w:szCs w:val="22"/>
        </w:rPr>
        <w:t xml:space="preserve"> – (posledica uporabe orožja, ki se kaže kot – požar, eksplozija, omejena kontaminacija zemljišča, zraka, manjše število ranjenih in mrtvih na kraju dogodka), aktivira: </w:t>
      </w:r>
    </w:p>
    <w:p w14:paraId="5C6094A3" w14:textId="77777777" w:rsidR="00C06B46" w:rsidRPr="004A1A8D" w:rsidRDefault="00E87F21" w:rsidP="00E873FA">
      <w:pPr>
        <w:pStyle w:val="Telobesedila2"/>
        <w:numPr>
          <w:ilvl w:val="0"/>
          <w:numId w:val="6"/>
        </w:numPr>
        <w:tabs>
          <w:tab w:val="clear" w:pos="360"/>
          <w:tab w:val="num" w:pos="720"/>
        </w:tabs>
        <w:spacing w:line="276" w:lineRule="auto"/>
        <w:ind w:left="720"/>
        <w:rPr>
          <w:rFonts w:ascii="Arial" w:hAnsi="Arial" w:cs="Arial"/>
          <w:i w:val="0"/>
          <w:sz w:val="22"/>
          <w:szCs w:val="22"/>
        </w:rPr>
      </w:pPr>
      <w:r w:rsidRPr="004A1A8D">
        <w:rPr>
          <w:rFonts w:ascii="Arial" w:hAnsi="Arial" w:cs="Arial"/>
          <w:i w:val="0"/>
          <w:sz w:val="22"/>
          <w:szCs w:val="22"/>
        </w:rPr>
        <w:t>najbližje gasilske enote, ki opravljajo naloge širšega pomena,</w:t>
      </w:r>
    </w:p>
    <w:p w14:paraId="00331BB1" w14:textId="77777777" w:rsidR="00C06B46" w:rsidRPr="004A1A8D" w:rsidRDefault="00E87F21" w:rsidP="00E873FA">
      <w:pPr>
        <w:pStyle w:val="Telobesedila2"/>
        <w:numPr>
          <w:ilvl w:val="0"/>
          <w:numId w:val="6"/>
        </w:numPr>
        <w:tabs>
          <w:tab w:val="clear" w:pos="360"/>
          <w:tab w:val="num" w:pos="720"/>
        </w:tabs>
        <w:spacing w:line="276" w:lineRule="auto"/>
        <w:ind w:left="720"/>
        <w:rPr>
          <w:rFonts w:ascii="Arial" w:hAnsi="Arial" w:cs="Arial"/>
          <w:i w:val="0"/>
          <w:sz w:val="22"/>
          <w:szCs w:val="22"/>
        </w:rPr>
      </w:pPr>
      <w:r w:rsidRPr="004A1A8D">
        <w:rPr>
          <w:rFonts w:ascii="Arial" w:hAnsi="Arial" w:cs="Arial"/>
          <w:i w:val="0"/>
          <w:sz w:val="22"/>
          <w:szCs w:val="22"/>
        </w:rPr>
        <w:t>zdravstvena služba za nujno medicinsko pomoč,</w:t>
      </w:r>
    </w:p>
    <w:p w14:paraId="53936498" w14:textId="2DE42836" w:rsidR="00C06B46" w:rsidRPr="004A1A8D" w:rsidRDefault="00E87F21" w:rsidP="00E873FA">
      <w:pPr>
        <w:pStyle w:val="Telobesedila2"/>
        <w:numPr>
          <w:ilvl w:val="0"/>
          <w:numId w:val="6"/>
        </w:numPr>
        <w:tabs>
          <w:tab w:val="clear" w:pos="360"/>
          <w:tab w:val="num" w:pos="720"/>
        </w:tabs>
        <w:spacing w:line="276" w:lineRule="auto"/>
        <w:ind w:left="720"/>
        <w:rPr>
          <w:rFonts w:ascii="Arial" w:hAnsi="Arial" w:cs="Arial"/>
          <w:i w:val="0"/>
          <w:sz w:val="22"/>
          <w:szCs w:val="22"/>
        </w:rPr>
      </w:pPr>
      <w:r w:rsidRPr="004A1A8D">
        <w:rPr>
          <w:rFonts w:ascii="Arial" w:hAnsi="Arial" w:cs="Arial"/>
          <w:i w:val="0"/>
          <w:sz w:val="22"/>
          <w:szCs w:val="22"/>
        </w:rPr>
        <w:t xml:space="preserve">regijsko enoto CZ za RKB </w:t>
      </w:r>
      <w:proofErr w:type="spellStart"/>
      <w:r w:rsidRPr="004A1A8D">
        <w:rPr>
          <w:rFonts w:ascii="Arial" w:hAnsi="Arial" w:cs="Arial"/>
          <w:i w:val="0"/>
          <w:sz w:val="22"/>
          <w:szCs w:val="22"/>
        </w:rPr>
        <w:t>izvidovanje</w:t>
      </w:r>
      <w:proofErr w:type="spellEnd"/>
      <w:r w:rsidR="00F83195" w:rsidRPr="004A1A8D">
        <w:rPr>
          <w:rFonts w:ascii="Arial" w:hAnsi="Arial" w:cs="Arial"/>
          <w:i w:val="0"/>
          <w:sz w:val="22"/>
          <w:szCs w:val="22"/>
        </w:rPr>
        <w:t xml:space="preserve"> in</w:t>
      </w:r>
    </w:p>
    <w:p w14:paraId="5886FE46" w14:textId="77777777" w:rsidR="00C06B46" w:rsidRPr="004A1A8D" w:rsidRDefault="00E87F21" w:rsidP="00E873FA">
      <w:pPr>
        <w:pStyle w:val="Telobesedila2"/>
        <w:numPr>
          <w:ilvl w:val="0"/>
          <w:numId w:val="6"/>
        </w:numPr>
        <w:tabs>
          <w:tab w:val="clear" w:pos="360"/>
          <w:tab w:val="num" w:pos="720"/>
        </w:tabs>
        <w:spacing w:line="276" w:lineRule="auto"/>
        <w:ind w:left="720"/>
        <w:rPr>
          <w:rFonts w:ascii="Arial" w:hAnsi="Arial" w:cs="Arial"/>
          <w:i w:val="0"/>
          <w:sz w:val="22"/>
          <w:szCs w:val="22"/>
        </w:rPr>
      </w:pPr>
      <w:r w:rsidRPr="004A1A8D">
        <w:rPr>
          <w:rFonts w:ascii="Arial" w:hAnsi="Arial" w:cs="Arial"/>
          <w:i w:val="0"/>
          <w:sz w:val="22"/>
          <w:szCs w:val="22"/>
        </w:rPr>
        <w:lastRenderedPageBreak/>
        <w:t xml:space="preserve">državno enoto za hitre </w:t>
      </w:r>
      <w:r w:rsidR="00E01F53" w:rsidRPr="004A1A8D">
        <w:rPr>
          <w:rFonts w:ascii="Arial" w:hAnsi="Arial" w:cs="Arial"/>
          <w:i w:val="0"/>
          <w:sz w:val="22"/>
          <w:szCs w:val="22"/>
        </w:rPr>
        <w:t xml:space="preserve">reševalne </w:t>
      </w:r>
      <w:r w:rsidRPr="004A1A8D">
        <w:rPr>
          <w:rFonts w:ascii="Arial" w:hAnsi="Arial" w:cs="Arial"/>
          <w:i w:val="0"/>
          <w:sz w:val="22"/>
          <w:szCs w:val="22"/>
        </w:rPr>
        <w:t>intervencije (po potrebi) za izvajanje dekontaminacije.</w:t>
      </w:r>
    </w:p>
    <w:p w14:paraId="5C0816DF" w14:textId="77777777" w:rsidR="00EB5CAA" w:rsidRPr="004A1A8D" w:rsidRDefault="00EB5CAA" w:rsidP="00E873FA">
      <w:pPr>
        <w:pStyle w:val="Telobesedila2"/>
        <w:spacing w:line="276" w:lineRule="auto"/>
        <w:ind w:left="360"/>
        <w:rPr>
          <w:rFonts w:ascii="Arial" w:hAnsi="Arial" w:cs="Arial"/>
          <w:i w:val="0"/>
          <w:sz w:val="22"/>
          <w:szCs w:val="22"/>
        </w:rPr>
      </w:pPr>
    </w:p>
    <w:p w14:paraId="4DD5A237" w14:textId="7AD05269" w:rsidR="00C06B46" w:rsidRPr="004A1A8D" w:rsidRDefault="00E87F21" w:rsidP="00E873FA">
      <w:pPr>
        <w:pStyle w:val="Telobesedila2"/>
        <w:numPr>
          <w:ilvl w:val="0"/>
          <w:numId w:val="93"/>
        </w:numPr>
        <w:spacing w:line="276" w:lineRule="auto"/>
        <w:ind w:left="357" w:hanging="357"/>
        <w:rPr>
          <w:rFonts w:ascii="Arial" w:hAnsi="Arial" w:cs="Arial"/>
          <w:b/>
          <w:i w:val="0"/>
          <w:sz w:val="22"/>
          <w:szCs w:val="22"/>
        </w:rPr>
      </w:pPr>
      <w:r w:rsidRPr="004A1A8D">
        <w:rPr>
          <w:rFonts w:ascii="Arial" w:hAnsi="Arial" w:cs="Arial"/>
          <w:b/>
          <w:i w:val="0"/>
          <w:sz w:val="22"/>
          <w:szCs w:val="22"/>
        </w:rPr>
        <w:t>ob uporabi orožja za množično uničevanje na širšem območju Republike Slovenije</w:t>
      </w:r>
      <w:r w:rsidRPr="004A1A8D">
        <w:rPr>
          <w:rFonts w:ascii="Arial" w:hAnsi="Arial" w:cs="Arial"/>
          <w:i w:val="0"/>
          <w:sz w:val="22"/>
          <w:szCs w:val="22"/>
        </w:rPr>
        <w:t xml:space="preserve"> (posledice uporabe se kažejo kot širše kontaminirano območje, kontaminirano ozračje, ki se širi, večje </w:t>
      </w:r>
      <w:r w:rsidR="007672DC" w:rsidRPr="004A1A8D">
        <w:rPr>
          <w:rFonts w:ascii="Arial" w:hAnsi="Arial" w:cs="Arial"/>
          <w:i w:val="0"/>
          <w:sz w:val="22"/>
          <w:szCs w:val="22"/>
        </w:rPr>
        <w:t xml:space="preserve">število ranjenih in poškodovanih), aktivira </w:t>
      </w:r>
      <w:r w:rsidR="00E01796">
        <w:rPr>
          <w:rFonts w:ascii="Arial" w:hAnsi="Arial" w:cs="Arial"/>
          <w:i w:val="0"/>
          <w:sz w:val="22"/>
          <w:szCs w:val="22"/>
        </w:rPr>
        <w:t xml:space="preserve">posamezne </w:t>
      </w:r>
      <w:r w:rsidR="007672DC" w:rsidRPr="004A1A8D">
        <w:rPr>
          <w:rFonts w:ascii="Arial" w:hAnsi="Arial" w:cs="Arial"/>
          <w:i w:val="0"/>
          <w:sz w:val="22"/>
          <w:szCs w:val="22"/>
        </w:rPr>
        <w:t>državn</w:t>
      </w:r>
      <w:r w:rsidR="00E01796">
        <w:rPr>
          <w:rFonts w:ascii="Arial" w:hAnsi="Arial" w:cs="Arial"/>
          <w:i w:val="0"/>
          <w:sz w:val="22"/>
          <w:szCs w:val="22"/>
        </w:rPr>
        <w:t>e</w:t>
      </w:r>
      <w:r w:rsidR="007672DC" w:rsidRPr="004A1A8D">
        <w:rPr>
          <w:rFonts w:ascii="Arial" w:hAnsi="Arial" w:cs="Arial"/>
          <w:i w:val="0"/>
          <w:sz w:val="22"/>
          <w:szCs w:val="22"/>
        </w:rPr>
        <w:t xml:space="preserve"> načrte zaščite in reševanja ter v aktivnosti zaščite in reševanja vključi poleg rednih služb še dodatne sile za </w:t>
      </w:r>
      <w:r w:rsidR="002E3808" w:rsidRPr="004A1A8D">
        <w:rPr>
          <w:rFonts w:ascii="Arial" w:hAnsi="Arial" w:cs="Arial"/>
          <w:i w:val="0"/>
          <w:sz w:val="22"/>
          <w:szCs w:val="22"/>
        </w:rPr>
        <w:t>ZRP</w:t>
      </w:r>
      <w:r w:rsidR="007672DC" w:rsidRPr="004A1A8D">
        <w:rPr>
          <w:rFonts w:ascii="Arial" w:hAnsi="Arial" w:cs="Arial"/>
          <w:i w:val="0"/>
          <w:sz w:val="22"/>
          <w:szCs w:val="22"/>
        </w:rPr>
        <w:t>.</w:t>
      </w:r>
    </w:p>
    <w:p w14:paraId="4A905465" w14:textId="77777777" w:rsidR="00EB5CAA" w:rsidRPr="004A1A8D" w:rsidRDefault="00EB5CAA" w:rsidP="00E873FA">
      <w:pPr>
        <w:pStyle w:val="Telobesedila2"/>
        <w:spacing w:line="276" w:lineRule="auto"/>
        <w:rPr>
          <w:rFonts w:ascii="Arial" w:hAnsi="Arial" w:cs="Arial"/>
          <w:b/>
          <w:i w:val="0"/>
          <w:sz w:val="22"/>
          <w:szCs w:val="22"/>
        </w:rPr>
      </w:pPr>
    </w:p>
    <w:p w14:paraId="17BCE935" w14:textId="632FF395" w:rsidR="00C06B46" w:rsidRPr="004A1A8D" w:rsidRDefault="00E87F21" w:rsidP="00E873FA">
      <w:pPr>
        <w:pStyle w:val="Telobesedila2"/>
        <w:numPr>
          <w:ilvl w:val="0"/>
          <w:numId w:val="93"/>
        </w:numPr>
        <w:spacing w:line="276" w:lineRule="auto"/>
        <w:ind w:left="357" w:hanging="357"/>
        <w:rPr>
          <w:rFonts w:ascii="Arial" w:hAnsi="Arial" w:cs="Arial"/>
          <w:i w:val="0"/>
          <w:sz w:val="22"/>
          <w:szCs w:val="22"/>
        </w:rPr>
      </w:pPr>
      <w:r w:rsidRPr="004A1A8D">
        <w:rPr>
          <w:rFonts w:ascii="Arial" w:hAnsi="Arial" w:cs="Arial"/>
          <w:b/>
          <w:i w:val="0"/>
          <w:sz w:val="22"/>
          <w:szCs w:val="22"/>
        </w:rPr>
        <w:t xml:space="preserve">ob uporabi klasičnih terorističnih sredstev na omejenem območju </w:t>
      </w:r>
      <w:r w:rsidRPr="004A1A8D">
        <w:rPr>
          <w:rFonts w:ascii="Arial" w:hAnsi="Arial" w:cs="Arial"/>
          <w:i w:val="0"/>
          <w:sz w:val="22"/>
          <w:szCs w:val="22"/>
        </w:rPr>
        <w:t>(tarče napadov so lahko infrastrukturni objekti, objekti v katerih se nahaja večje število ljudi, javni in drugi objekti kritične infrastrukture), aktivira</w:t>
      </w:r>
      <w:r w:rsidR="00E01796">
        <w:rPr>
          <w:rFonts w:ascii="Arial" w:hAnsi="Arial" w:cs="Arial"/>
          <w:i w:val="0"/>
          <w:sz w:val="22"/>
          <w:szCs w:val="22"/>
        </w:rPr>
        <w:t xml:space="preserve"> posamezne</w:t>
      </w:r>
      <w:r w:rsidRPr="004A1A8D">
        <w:rPr>
          <w:rFonts w:ascii="Arial" w:hAnsi="Arial" w:cs="Arial"/>
          <w:i w:val="0"/>
          <w:sz w:val="22"/>
          <w:szCs w:val="22"/>
        </w:rPr>
        <w:t xml:space="preserve"> državne načrte zaščite in reševanja, ki so izdelani za ukrepanje ob posameznih nesrečah, ki so izdelane za tovrstne dogodke (letalska nesreča, železniška nesreča) ali so po načinu ukrepanja uporabni drugi načrti (poplave, porušitve jezov, potres). </w:t>
      </w:r>
    </w:p>
    <w:p w14:paraId="454B45D5" w14:textId="77777777" w:rsidR="00C06B46" w:rsidRPr="004A1A8D" w:rsidRDefault="00C06B46" w:rsidP="00E873FA">
      <w:pPr>
        <w:pStyle w:val="Telobesedila2"/>
        <w:spacing w:line="276" w:lineRule="auto"/>
        <w:rPr>
          <w:rFonts w:ascii="Arial" w:hAnsi="Arial" w:cs="Arial"/>
          <w:i w:val="0"/>
          <w:sz w:val="22"/>
          <w:szCs w:val="22"/>
        </w:rPr>
      </w:pPr>
    </w:p>
    <w:p w14:paraId="73C2E354" w14:textId="24C708BC" w:rsidR="00C06B46" w:rsidRPr="004A1A8D" w:rsidRDefault="00E87F21" w:rsidP="00E873FA">
      <w:pPr>
        <w:pStyle w:val="Telobesedila2"/>
        <w:spacing w:line="276" w:lineRule="auto"/>
        <w:rPr>
          <w:rFonts w:ascii="Arial" w:hAnsi="Arial" w:cs="Arial"/>
          <w:i w:val="0"/>
          <w:sz w:val="22"/>
          <w:szCs w:val="22"/>
        </w:rPr>
      </w:pPr>
      <w:r w:rsidRPr="004A1A8D">
        <w:rPr>
          <w:rFonts w:ascii="Arial" w:hAnsi="Arial" w:cs="Arial"/>
          <w:i w:val="0"/>
          <w:sz w:val="22"/>
          <w:szCs w:val="22"/>
        </w:rPr>
        <w:t>Po obvestilu o pojavu nalezljive bolezni povzročene s terorističnim namenom v R</w:t>
      </w:r>
      <w:r w:rsidR="00845890" w:rsidRPr="004A1A8D">
        <w:rPr>
          <w:rFonts w:ascii="Arial" w:hAnsi="Arial" w:cs="Arial"/>
          <w:i w:val="0"/>
          <w:sz w:val="22"/>
          <w:szCs w:val="22"/>
        </w:rPr>
        <w:t>S</w:t>
      </w:r>
      <w:r w:rsidRPr="004A1A8D">
        <w:rPr>
          <w:rFonts w:ascii="Arial" w:hAnsi="Arial" w:cs="Arial"/>
          <w:i w:val="0"/>
          <w:sz w:val="22"/>
          <w:szCs w:val="22"/>
        </w:rPr>
        <w:t xml:space="preserve"> minister, pristojen za zdravje, oceni nastalo situacijo. Na podlagi ocene in prognoze dogodkov in zahteve ministra po pomoči, poveljnik CZ RS ali njegov namestnik sprejme odločitev o aktiviranju organov, pristojnih za operativno, strokovno vodenje </w:t>
      </w:r>
      <w:r w:rsidR="00D903FE" w:rsidRPr="004A1A8D">
        <w:rPr>
          <w:rFonts w:ascii="Arial" w:hAnsi="Arial" w:cs="Arial"/>
          <w:i w:val="0"/>
          <w:sz w:val="22"/>
          <w:szCs w:val="22"/>
        </w:rPr>
        <w:t>ZRP</w:t>
      </w:r>
      <w:r w:rsidRPr="004A1A8D">
        <w:rPr>
          <w:rFonts w:ascii="Arial" w:hAnsi="Arial" w:cs="Arial"/>
          <w:i w:val="0"/>
          <w:sz w:val="22"/>
          <w:szCs w:val="22"/>
        </w:rPr>
        <w:t xml:space="preserve"> in o uporabi sil za </w:t>
      </w:r>
      <w:r w:rsidR="002E3808" w:rsidRPr="004A1A8D">
        <w:rPr>
          <w:rFonts w:ascii="Arial" w:hAnsi="Arial" w:cs="Arial"/>
          <w:i w:val="0"/>
          <w:sz w:val="22"/>
          <w:szCs w:val="22"/>
        </w:rPr>
        <w:t>ZRP</w:t>
      </w:r>
      <w:r w:rsidRPr="004A1A8D">
        <w:rPr>
          <w:rFonts w:ascii="Arial" w:hAnsi="Arial" w:cs="Arial"/>
          <w:i w:val="0"/>
          <w:sz w:val="22"/>
          <w:szCs w:val="22"/>
        </w:rPr>
        <w:t xml:space="preserve">. </w:t>
      </w:r>
    </w:p>
    <w:p w14:paraId="1697FD63" w14:textId="77777777" w:rsidR="00C06B46" w:rsidRPr="004A1A8D" w:rsidRDefault="00C06B46" w:rsidP="00E873FA">
      <w:pPr>
        <w:pStyle w:val="Telobesedila2"/>
        <w:spacing w:line="276" w:lineRule="auto"/>
        <w:rPr>
          <w:rFonts w:ascii="Arial" w:hAnsi="Arial" w:cs="Arial"/>
          <w:i w:val="0"/>
          <w:sz w:val="22"/>
          <w:szCs w:val="22"/>
        </w:rPr>
      </w:pPr>
    </w:p>
    <w:p w14:paraId="5FE079C8" w14:textId="25CE9B15" w:rsidR="00C06B46" w:rsidRPr="004A1A8D" w:rsidRDefault="00E87F21" w:rsidP="00E873FA">
      <w:pPr>
        <w:pStyle w:val="Telobesedila2"/>
        <w:spacing w:line="276" w:lineRule="auto"/>
        <w:rPr>
          <w:rFonts w:ascii="Arial" w:hAnsi="Arial" w:cs="Arial"/>
          <w:i w:val="0"/>
          <w:sz w:val="22"/>
          <w:szCs w:val="22"/>
        </w:rPr>
      </w:pPr>
      <w:r w:rsidRPr="004A1A8D">
        <w:rPr>
          <w:rFonts w:ascii="Arial" w:hAnsi="Arial" w:cs="Arial"/>
          <w:i w:val="0"/>
          <w:sz w:val="22"/>
          <w:szCs w:val="22"/>
        </w:rPr>
        <w:t>Po obvestilu o pojavu nalezljive bolezni pri živalih ali rastlinah, povzročene s terorističnim namenom, minister, pristojen za kmetijstvo, oceni nastalo situacijo. Na podlagi ocene in prognoze dogodkov</w:t>
      </w:r>
      <w:r w:rsidR="004521A5" w:rsidRPr="004A1A8D">
        <w:rPr>
          <w:rFonts w:ascii="Arial" w:hAnsi="Arial" w:cs="Arial"/>
          <w:i w:val="0"/>
          <w:sz w:val="22"/>
          <w:szCs w:val="22"/>
        </w:rPr>
        <w:t xml:space="preserve"> in zahteve ministra po pomoči</w:t>
      </w:r>
      <w:r w:rsidRPr="004A1A8D">
        <w:rPr>
          <w:rFonts w:ascii="Arial" w:hAnsi="Arial" w:cs="Arial"/>
          <w:i w:val="0"/>
          <w:sz w:val="22"/>
          <w:szCs w:val="22"/>
        </w:rPr>
        <w:t xml:space="preserve"> poveljnika CZ RS </w:t>
      </w:r>
      <w:r w:rsidR="004521A5" w:rsidRPr="004A1A8D">
        <w:rPr>
          <w:rFonts w:ascii="Arial" w:hAnsi="Arial" w:cs="Arial"/>
          <w:i w:val="0"/>
          <w:sz w:val="22"/>
          <w:szCs w:val="22"/>
        </w:rPr>
        <w:t xml:space="preserve">ali njegov namestnik sprejme odločitev o aktiviranju </w:t>
      </w:r>
      <w:r w:rsidRPr="004A1A8D">
        <w:rPr>
          <w:rFonts w:ascii="Arial" w:hAnsi="Arial" w:cs="Arial"/>
          <w:i w:val="0"/>
          <w:sz w:val="22"/>
          <w:szCs w:val="22"/>
        </w:rPr>
        <w:t xml:space="preserve"> organov, enot in služb  </w:t>
      </w:r>
      <w:r w:rsidR="004521A5" w:rsidRPr="004A1A8D">
        <w:rPr>
          <w:rFonts w:ascii="Arial" w:hAnsi="Arial" w:cs="Arial"/>
          <w:i w:val="0"/>
          <w:sz w:val="22"/>
          <w:szCs w:val="22"/>
        </w:rPr>
        <w:t xml:space="preserve">za </w:t>
      </w:r>
      <w:r w:rsidR="002E3808" w:rsidRPr="004A1A8D">
        <w:rPr>
          <w:rFonts w:ascii="Arial" w:hAnsi="Arial" w:cs="Arial"/>
          <w:i w:val="0"/>
          <w:sz w:val="22"/>
          <w:szCs w:val="22"/>
        </w:rPr>
        <w:t>ZRP</w:t>
      </w:r>
      <w:r w:rsidRPr="004A1A8D">
        <w:rPr>
          <w:rFonts w:ascii="Arial" w:hAnsi="Arial" w:cs="Arial"/>
          <w:i w:val="0"/>
          <w:sz w:val="22"/>
          <w:szCs w:val="22"/>
        </w:rPr>
        <w:t>.</w:t>
      </w:r>
    </w:p>
    <w:p w14:paraId="41ACDE0D" w14:textId="77777777" w:rsidR="00C06B46" w:rsidRPr="004A1A8D" w:rsidRDefault="00C06B46" w:rsidP="00E873FA">
      <w:pPr>
        <w:spacing w:line="276" w:lineRule="auto"/>
        <w:jc w:val="both"/>
        <w:rPr>
          <w:rFonts w:ascii="Arial" w:hAnsi="Arial" w:cs="Arial"/>
          <w:sz w:val="22"/>
          <w:szCs w:val="22"/>
        </w:rPr>
      </w:pPr>
    </w:p>
    <w:p w14:paraId="1FCF5DE2" w14:textId="13EEFAD7" w:rsidR="00C06B46" w:rsidRPr="004A1A8D" w:rsidRDefault="00E87F21" w:rsidP="004A1A8D">
      <w:pPr>
        <w:pStyle w:val="Naslov2"/>
        <w:rPr>
          <w:sz w:val="22"/>
          <w:szCs w:val="22"/>
        </w:rPr>
      </w:pPr>
      <w:bookmarkStart w:id="93" w:name="_Toc121401951"/>
      <w:r w:rsidRPr="004A1A8D">
        <w:rPr>
          <w:sz w:val="22"/>
          <w:szCs w:val="22"/>
        </w:rPr>
        <w:t>Zagotavljanje pomoči v materialnih in finančnih sredstvih</w:t>
      </w:r>
      <w:bookmarkEnd w:id="93"/>
    </w:p>
    <w:p w14:paraId="715173AD" w14:textId="77777777" w:rsidR="00C06B46" w:rsidRPr="004A1A8D" w:rsidRDefault="00C06B46" w:rsidP="00E873FA">
      <w:pPr>
        <w:spacing w:line="276" w:lineRule="auto"/>
        <w:jc w:val="both"/>
        <w:rPr>
          <w:rFonts w:ascii="Arial" w:hAnsi="Arial" w:cs="Arial"/>
          <w:sz w:val="22"/>
          <w:szCs w:val="22"/>
        </w:rPr>
      </w:pPr>
    </w:p>
    <w:p w14:paraId="5CCFA61D" w14:textId="4BDE83DC"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Materialna pomoč države ob ukrepanju ob nesrečah zaradi terorizma obsega zlasti:</w:t>
      </w:r>
    </w:p>
    <w:p w14:paraId="25248087" w14:textId="77777777" w:rsidR="00C06B46" w:rsidRPr="004A1A8D" w:rsidRDefault="00E87F21" w:rsidP="00E873FA">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zagotavljanje zaščitne in reševalne opreme (maske, zaščitne obleke…),</w:t>
      </w:r>
    </w:p>
    <w:p w14:paraId="0463744B" w14:textId="77777777" w:rsidR="00C06B46" w:rsidRPr="004A1A8D" w:rsidRDefault="00E87F21" w:rsidP="00E873FA">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zagotavljanje sredstev za razkuževanje,</w:t>
      </w:r>
    </w:p>
    <w:p w14:paraId="76710C07" w14:textId="327560E5" w:rsidR="00C06B46" w:rsidRPr="004A1A8D" w:rsidRDefault="00E87F21" w:rsidP="00E873FA">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zagotavljanje zdravil</w:t>
      </w:r>
      <w:r w:rsidR="00F83195" w:rsidRPr="004A1A8D">
        <w:rPr>
          <w:rFonts w:ascii="Arial" w:hAnsi="Arial" w:cs="Arial"/>
          <w:sz w:val="22"/>
          <w:szCs w:val="22"/>
        </w:rPr>
        <w:t xml:space="preserve"> in</w:t>
      </w:r>
    </w:p>
    <w:p w14:paraId="69E75DE1" w14:textId="77777777" w:rsidR="00C06B46" w:rsidRPr="004A1A8D" w:rsidRDefault="00E87F21" w:rsidP="00E873FA">
      <w:pPr>
        <w:numPr>
          <w:ilvl w:val="0"/>
          <w:numId w:val="6"/>
        </w:numPr>
        <w:spacing w:line="276" w:lineRule="auto"/>
        <w:ind w:left="714" w:hanging="357"/>
        <w:jc w:val="both"/>
        <w:rPr>
          <w:rFonts w:ascii="Arial" w:hAnsi="Arial" w:cs="Arial"/>
          <w:sz w:val="22"/>
          <w:szCs w:val="22"/>
        </w:rPr>
      </w:pPr>
      <w:r w:rsidRPr="004A1A8D">
        <w:rPr>
          <w:rFonts w:ascii="Arial" w:hAnsi="Arial" w:cs="Arial"/>
          <w:sz w:val="22"/>
          <w:szCs w:val="22"/>
        </w:rPr>
        <w:t xml:space="preserve">zagotavljanje finančnih sredstev. </w:t>
      </w:r>
    </w:p>
    <w:p w14:paraId="6C096BF5" w14:textId="77777777" w:rsidR="00C06B46" w:rsidRPr="004A1A8D" w:rsidRDefault="00C06B46" w:rsidP="00E873FA">
      <w:pPr>
        <w:spacing w:line="276" w:lineRule="auto"/>
        <w:jc w:val="both"/>
        <w:rPr>
          <w:rFonts w:ascii="Arial" w:hAnsi="Arial" w:cs="Arial"/>
          <w:sz w:val="22"/>
          <w:szCs w:val="22"/>
        </w:rPr>
      </w:pPr>
    </w:p>
    <w:p w14:paraId="407F936F"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O uporabi materialnih sredstev iz državnih rezerv odloča Vlada RS, v nujnih primerih pa tudi poveljnik CZ RS ali njegov namestnik. </w:t>
      </w:r>
    </w:p>
    <w:p w14:paraId="7947E5DC" w14:textId="77777777" w:rsidR="00C06B46" w:rsidRPr="004A1A8D" w:rsidRDefault="00C06B46" w:rsidP="00E873FA">
      <w:pPr>
        <w:spacing w:line="276" w:lineRule="auto"/>
        <w:jc w:val="both"/>
        <w:rPr>
          <w:rFonts w:ascii="Arial" w:hAnsi="Arial" w:cs="Arial"/>
          <w:sz w:val="22"/>
          <w:szCs w:val="22"/>
        </w:rPr>
      </w:pPr>
    </w:p>
    <w:p w14:paraId="564A0F46" w14:textId="5C130017" w:rsidR="00C06B46" w:rsidRPr="004A1A8D" w:rsidRDefault="00E87F21" w:rsidP="004A1A8D">
      <w:pPr>
        <w:pStyle w:val="Naslov2"/>
        <w:rPr>
          <w:sz w:val="22"/>
          <w:szCs w:val="22"/>
        </w:rPr>
      </w:pPr>
      <w:bookmarkStart w:id="94" w:name="_Toc121401952"/>
      <w:r w:rsidRPr="004A1A8D">
        <w:rPr>
          <w:sz w:val="22"/>
          <w:szCs w:val="22"/>
        </w:rPr>
        <w:t>Mednarodna pomoč</w:t>
      </w:r>
      <w:bookmarkEnd w:id="94"/>
      <w:r w:rsidRPr="004A1A8D">
        <w:rPr>
          <w:sz w:val="22"/>
          <w:szCs w:val="22"/>
        </w:rPr>
        <w:t xml:space="preserve"> </w:t>
      </w:r>
    </w:p>
    <w:p w14:paraId="7238CF10" w14:textId="77777777" w:rsidR="00C06B46" w:rsidRPr="004A1A8D" w:rsidRDefault="00C06B46" w:rsidP="00E873FA">
      <w:pPr>
        <w:spacing w:line="276" w:lineRule="auto"/>
        <w:jc w:val="both"/>
        <w:rPr>
          <w:rFonts w:ascii="Arial" w:hAnsi="Arial" w:cs="Arial"/>
          <w:sz w:val="22"/>
          <w:szCs w:val="22"/>
        </w:rPr>
      </w:pPr>
    </w:p>
    <w:p w14:paraId="48E6CAF1" w14:textId="36C7FD91" w:rsidR="0003369F"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Za mednarodno pomoč </w:t>
      </w:r>
      <w:r w:rsidR="0003369F" w:rsidRPr="004A1A8D">
        <w:rPr>
          <w:rFonts w:ascii="Arial" w:hAnsi="Arial" w:cs="Arial"/>
          <w:sz w:val="22"/>
          <w:szCs w:val="22"/>
        </w:rPr>
        <w:t xml:space="preserve">se zaprosi, če domače sile in sredstva za ZRP niso zadostna ali iz objektivnih razlogov niso razpoložljiva v času nesreče. </w:t>
      </w:r>
      <w:r w:rsidRPr="004A1A8D">
        <w:rPr>
          <w:rFonts w:ascii="Arial" w:hAnsi="Arial" w:cs="Arial"/>
          <w:sz w:val="22"/>
          <w:szCs w:val="22"/>
        </w:rPr>
        <w:t xml:space="preserve"> </w:t>
      </w:r>
    </w:p>
    <w:p w14:paraId="71A1B769" w14:textId="5A25DD33" w:rsidR="00267129" w:rsidRPr="004A1A8D" w:rsidRDefault="0003369F" w:rsidP="00E873FA">
      <w:pPr>
        <w:spacing w:line="276" w:lineRule="auto"/>
        <w:jc w:val="both"/>
        <w:rPr>
          <w:rFonts w:ascii="Arial" w:hAnsi="Arial" w:cs="Arial"/>
          <w:sz w:val="22"/>
          <w:szCs w:val="22"/>
        </w:rPr>
      </w:pPr>
      <w:r w:rsidRPr="004A1A8D">
        <w:rPr>
          <w:rFonts w:ascii="Arial" w:hAnsi="Arial" w:cs="Arial"/>
          <w:sz w:val="22"/>
          <w:szCs w:val="22"/>
        </w:rPr>
        <w:t xml:space="preserve">Za mednarodno pomoč </w:t>
      </w:r>
      <w:r w:rsidR="00E87F21" w:rsidRPr="004A1A8D">
        <w:rPr>
          <w:rFonts w:ascii="Arial" w:hAnsi="Arial" w:cs="Arial"/>
          <w:sz w:val="22"/>
          <w:szCs w:val="22"/>
        </w:rPr>
        <w:t>zaprosi poveljnik CZ RS</w:t>
      </w:r>
      <w:r w:rsidRPr="004A1A8D">
        <w:rPr>
          <w:rFonts w:ascii="Arial" w:hAnsi="Arial" w:cs="Arial"/>
          <w:sz w:val="22"/>
          <w:szCs w:val="22"/>
        </w:rPr>
        <w:t xml:space="preserve"> ali Vlada RS</w:t>
      </w:r>
      <w:r w:rsidR="00322924">
        <w:rPr>
          <w:rFonts w:ascii="Arial" w:hAnsi="Arial" w:cs="Arial"/>
          <w:sz w:val="22"/>
          <w:szCs w:val="22"/>
        </w:rPr>
        <w:t>.</w:t>
      </w:r>
      <w:r w:rsidR="004E2947" w:rsidRPr="004A1A8D">
        <w:rPr>
          <w:rFonts w:ascii="Arial" w:hAnsi="Arial" w:cs="Arial"/>
          <w:sz w:val="22"/>
          <w:szCs w:val="22"/>
        </w:rPr>
        <w:t xml:space="preserve"> </w:t>
      </w:r>
      <w:r w:rsidR="00E87F21" w:rsidRPr="004A1A8D">
        <w:rPr>
          <w:rFonts w:ascii="Arial" w:hAnsi="Arial" w:cs="Arial"/>
          <w:sz w:val="22"/>
          <w:szCs w:val="22"/>
        </w:rPr>
        <w:t>U</w:t>
      </w:r>
      <w:r w:rsidR="001B1E61" w:rsidRPr="004A1A8D">
        <w:rPr>
          <w:rFonts w:ascii="Arial" w:hAnsi="Arial" w:cs="Arial"/>
          <w:sz w:val="22"/>
          <w:szCs w:val="22"/>
        </w:rPr>
        <w:t>RSZR</w:t>
      </w:r>
      <w:r w:rsidR="00E87F21" w:rsidRPr="004A1A8D">
        <w:rPr>
          <w:rFonts w:ascii="Arial" w:hAnsi="Arial" w:cs="Arial"/>
          <w:sz w:val="22"/>
          <w:szCs w:val="22"/>
        </w:rPr>
        <w:t xml:space="preserve"> usklajuje mednarodno pomoč</w:t>
      </w:r>
      <w:r w:rsidR="008F6193" w:rsidRPr="004A1A8D">
        <w:rPr>
          <w:rFonts w:ascii="Arial" w:hAnsi="Arial" w:cs="Arial"/>
          <w:sz w:val="22"/>
          <w:szCs w:val="22"/>
        </w:rPr>
        <w:t xml:space="preserve"> v sodelovanju z drugimi resorji (odvisno od posledic)</w:t>
      </w:r>
    </w:p>
    <w:p w14:paraId="086C8277" w14:textId="64063579"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Mednarodna pomoč lahko glede na potrebe obsega zlasti:</w:t>
      </w:r>
    </w:p>
    <w:p w14:paraId="45D5C734" w14:textId="77777777" w:rsidR="00C06B46" w:rsidRPr="004A1A8D" w:rsidRDefault="00E87F21" w:rsidP="00E873FA">
      <w:pPr>
        <w:numPr>
          <w:ilvl w:val="0"/>
          <w:numId w:val="15"/>
        </w:numPr>
        <w:spacing w:line="276" w:lineRule="auto"/>
        <w:ind w:left="714" w:hanging="357"/>
        <w:jc w:val="both"/>
        <w:rPr>
          <w:rFonts w:ascii="Arial" w:hAnsi="Arial" w:cs="Arial"/>
          <w:sz w:val="22"/>
          <w:szCs w:val="22"/>
        </w:rPr>
      </w:pPr>
      <w:r w:rsidRPr="004A1A8D">
        <w:rPr>
          <w:rFonts w:ascii="Arial" w:hAnsi="Arial" w:cs="Arial"/>
          <w:sz w:val="22"/>
          <w:szCs w:val="22"/>
        </w:rPr>
        <w:t>izmenjavo podatkov in informacij,</w:t>
      </w:r>
    </w:p>
    <w:p w14:paraId="3547E3AB" w14:textId="77777777" w:rsidR="00C06B46" w:rsidRPr="004A1A8D" w:rsidRDefault="00E87F21" w:rsidP="00E873FA">
      <w:pPr>
        <w:numPr>
          <w:ilvl w:val="0"/>
          <w:numId w:val="15"/>
        </w:numPr>
        <w:spacing w:line="276" w:lineRule="auto"/>
        <w:ind w:left="714" w:hanging="357"/>
        <w:jc w:val="both"/>
        <w:rPr>
          <w:rFonts w:ascii="Arial" w:hAnsi="Arial" w:cs="Arial"/>
          <w:sz w:val="22"/>
          <w:szCs w:val="22"/>
        </w:rPr>
      </w:pPr>
      <w:r w:rsidRPr="004A1A8D">
        <w:rPr>
          <w:rFonts w:ascii="Arial" w:hAnsi="Arial" w:cs="Arial"/>
          <w:sz w:val="22"/>
          <w:szCs w:val="22"/>
        </w:rPr>
        <w:t xml:space="preserve">storitve strokovnjakov, reševalnih enot in služb, </w:t>
      </w:r>
    </w:p>
    <w:p w14:paraId="21F5DF6E" w14:textId="77777777" w:rsidR="00C06B46" w:rsidRPr="004A1A8D" w:rsidRDefault="00E87F21" w:rsidP="00E873FA">
      <w:pPr>
        <w:numPr>
          <w:ilvl w:val="0"/>
          <w:numId w:val="15"/>
        </w:numPr>
        <w:spacing w:line="276" w:lineRule="auto"/>
        <w:ind w:left="714" w:hanging="357"/>
        <w:jc w:val="both"/>
        <w:rPr>
          <w:rFonts w:ascii="Arial" w:hAnsi="Arial" w:cs="Arial"/>
          <w:sz w:val="22"/>
          <w:szCs w:val="22"/>
        </w:rPr>
      </w:pPr>
      <w:r w:rsidRPr="004A1A8D">
        <w:rPr>
          <w:rFonts w:ascii="Arial" w:hAnsi="Arial" w:cs="Arial"/>
          <w:sz w:val="22"/>
          <w:szCs w:val="22"/>
        </w:rPr>
        <w:t>zdravljenje obsevanih ali obolelih oseb,</w:t>
      </w:r>
    </w:p>
    <w:p w14:paraId="70893D4C" w14:textId="77777777" w:rsidR="00C06B46" w:rsidRPr="004A1A8D" w:rsidRDefault="00E87F21" w:rsidP="00E873FA">
      <w:pPr>
        <w:numPr>
          <w:ilvl w:val="0"/>
          <w:numId w:val="15"/>
        </w:numPr>
        <w:spacing w:line="276" w:lineRule="auto"/>
        <w:ind w:left="714" w:hanging="357"/>
        <w:jc w:val="both"/>
        <w:rPr>
          <w:rFonts w:ascii="Arial" w:hAnsi="Arial" w:cs="Arial"/>
          <w:sz w:val="22"/>
          <w:szCs w:val="22"/>
        </w:rPr>
      </w:pPr>
      <w:r w:rsidRPr="004A1A8D">
        <w:rPr>
          <w:rFonts w:ascii="Arial" w:hAnsi="Arial" w:cs="Arial"/>
          <w:sz w:val="22"/>
          <w:szCs w:val="22"/>
        </w:rPr>
        <w:lastRenderedPageBreak/>
        <w:t>zaščitno in reševalno opremo in</w:t>
      </w:r>
    </w:p>
    <w:p w14:paraId="5C01919B" w14:textId="77777777" w:rsidR="00C06B46" w:rsidRPr="004A1A8D" w:rsidRDefault="00E87F21" w:rsidP="00E873FA">
      <w:pPr>
        <w:numPr>
          <w:ilvl w:val="0"/>
          <w:numId w:val="15"/>
        </w:numPr>
        <w:spacing w:line="276" w:lineRule="auto"/>
        <w:ind w:left="714" w:hanging="357"/>
        <w:jc w:val="both"/>
        <w:rPr>
          <w:rFonts w:ascii="Arial" w:hAnsi="Arial" w:cs="Arial"/>
          <w:sz w:val="22"/>
          <w:szCs w:val="22"/>
        </w:rPr>
      </w:pPr>
      <w:r w:rsidRPr="004A1A8D">
        <w:rPr>
          <w:rFonts w:ascii="Arial" w:hAnsi="Arial" w:cs="Arial"/>
          <w:sz w:val="22"/>
          <w:szCs w:val="22"/>
        </w:rPr>
        <w:t>druga sredstva pomoči.</w:t>
      </w:r>
    </w:p>
    <w:p w14:paraId="433BD108" w14:textId="77777777" w:rsidR="00C06B46" w:rsidRPr="004A1A8D" w:rsidRDefault="00C06B46" w:rsidP="00E873FA">
      <w:pPr>
        <w:spacing w:line="276" w:lineRule="auto"/>
        <w:jc w:val="both"/>
        <w:rPr>
          <w:rFonts w:ascii="Arial" w:hAnsi="Arial" w:cs="Arial"/>
          <w:color w:val="0000FF"/>
          <w:sz w:val="22"/>
          <w:szCs w:val="22"/>
        </w:rPr>
      </w:pPr>
    </w:p>
    <w:p w14:paraId="5784E5B3" w14:textId="77777777" w:rsidR="00E71EF8" w:rsidRDefault="00E71EF8" w:rsidP="00E873FA">
      <w:pPr>
        <w:spacing w:line="276" w:lineRule="auto"/>
        <w:rPr>
          <w:rFonts w:ascii="Arial" w:hAnsi="Arial" w:cs="Arial"/>
          <w:b/>
          <w:sz w:val="20"/>
          <w:szCs w:val="20"/>
        </w:rPr>
      </w:pPr>
      <w:r>
        <w:rPr>
          <w:rFonts w:ascii="Arial" w:hAnsi="Arial" w:cs="Arial"/>
          <w:b/>
          <w:sz w:val="20"/>
          <w:szCs w:val="20"/>
        </w:rPr>
        <w:br w:type="page"/>
      </w:r>
    </w:p>
    <w:p w14:paraId="0EBB9A77" w14:textId="44F6EE4A" w:rsidR="00C06B46" w:rsidRPr="00F919B6" w:rsidRDefault="00E87F21" w:rsidP="00E873FA">
      <w:pPr>
        <w:pStyle w:val="Naslov1"/>
        <w:spacing w:line="276" w:lineRule="auto"/>
      </w:pPr>
      <w:bookmarkStart w:id="95" w:name="_Toc121401953"/>
      <w:r w:rsidRPr="00E87F21">
        <w:lastRenderedPageBreak/>
        <w:t>UPRAVLJANJE IN VODENJE</w:t>
      </w:r>
      <w:bookmarkEnd w:id="95"/>
      <w:r w:rsidRPr="00E87F21">
        <w:t xml:space="preserve"> </w:t>
      </w:r>
    </w:p>
    <w:p w14:paraId="4E218904" w14:textId="3174A032" w:rsidR="00C06B46" w:rsidRDefault="00C06B46" w:rsidP="00E873FA">
      <w:pPr>
        <w:spacing w:line="276" w:lineRule="auto"/>
        <w:jc w:val="both"/>
        <w:rPr>
          <w:rFonts w:ascii="Arial" w:hAnsi="Arial" w:cs="Arial"/>
          <w:sz w:val="20"/>
          <w:szCs w:val="20"/>
        </w:rPr>
      </w:pPr>
    </w:p>
    <w:p w14:paraId="5E4D842D" w14:textId="77777777" w:rsidR="00AA2AF5" w:rsidRPr="00F919B6" w:rsidRDefault="00AA2AF5" w:rsidP="00E873FA">
      <w:pPr>
        <w:spacing w:line="276" w:lineRule="auto"/>
        <w:jc w:val="both"/>
        <w:rPr>
          <w:rFonts w:ascii="Arial" w:hAnsi="Arial" w:cs="Arial"/>
          <w:sz w:val="20"/>
          <w:szCs w:val="20"/>
        </w:rPr>
      </w:pPr>
    </w:p>
    <w:p w14:paraId="77924AB9" w14:textId="4D8A4D49" w:rsidR="00C06B46" w:rsidRPr="004A1A8D" w:rsidRDefault="00E87F21" w:rsidP="004A1A8D">
      <w:pPr>
        <w:pStyle w:val="Naslov2"/>
        <w:rPr>
          <w:rFonts w:cs="Arial"/>
          <w:sz w:val="22"/>
          <w:szCs w:val="22"/>
        </w:rPr>
      </w:pPr>
      <w:bookmarkStart w:id="96" w:name="_Toc121401954"/>
      <w:r w:rsidRPr="004A1A8D">
        <w:rPr>
          <w:rFonts w:cs="Arial"/>
          <w:sz w:val="22"/>
          <w:szCs w:val="22"/>
        </w:rPr>
        <w:t>Organi in njihove naloge</w:t>
      </w:r>
      <w:bookmarkEnd w:id="96"/>
      <w:r w:rsidRPr="004A1A8D">
        <w:rPr>
          <w:rFonts w:cs="Arial"/>
          <w:sz w:val="22"/>
          <w:szCs w:val="22"/>
        </w:rPr>
        <w:t xml:space="preserve"> </w:t>
      </w:r>
    </w:p>
    <w:p w14:paraId="4249871B" w14:textId="77777777" w:rsidR="00C06B46" w:rsidRPr="004A1A8D" w:rsidRDefault="00C06B46" w:rsidP="00E873FA">
      <w:pPr>
        <w:spacing w:line="276" w:lineRule="auto"/>
        <w:jc w:val="both"/>
        <w:rPr>
          <w:rFonts w:ascii="Arial" w:hAnsi="Arial" w:cs="Arial"/>
          <w:sz w:val="22"/>
          <w:szCs w:val="22"/>
        </w:rPr>
      </w:pPr>
    </w:p>
    <w:p w14:paraId="19D0DFDE" w14:textId="772BBF23"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Vodenje sil za </w:t>
      </w:r>
      <w:r w:rsidR="002E3808" w:rsidRPr="004A1A8D">
        <w:rPr>
          <w:rFonts w:ascii="Arial" w:hAnsi="Arial" w:cs="Arial"/>
          <w:sz w:val="22"/>
          <w:szCs w:val="22"/>
        </w:rPr>
        <w:t>ZRP</w:t>
      </w:r>
      <w:r w:rsidRPr="004A1A8D">
        <w:rPr>
          <w:rFonts w:ascii="Arial" w:hAnsi="Arial" w:cs="Arial"/>
          <w:sz w:val="22"/>
          <w:szCs w:val="22"/>
        </w:rPr>
        <w:t xml:space="preserve"> je urejeno z zakonom o varstvu pred naravnimi in drugimi nesrečami. Po tem zakonu se varstvo pred naravnimi in drugimi nesrečami organizira in izvaja kot enoten sistem na lokalni, regionalni in državni ravni. </w:t>
      </w:r>
    </w:p>
    <w:p w14:paraId="7D28FEF1" w14:textId="77777777" w:rsidR="00C06B46" w:rsidRPr="004A1A8D" w:rsidRDefault="00C06B46" w:rsidP="00E873FA">
      <w:pPr>
        <w:spacing w:line="276" w:lineRule="auto"/>
        <w:jc w:val="both"/>
        <w:rPr>
          <w:rFonts w:ascii="Arial" w:hAnsi="Arial" w:cs="Arial"/>
          <w:sz w:val="22"/>
          <w:szCs w:val="22"/>
        </w:rPr>
      </w:pPr>
    </w:p>
    <w:p w14:paraId="05CF2866" w14:textId="156FE9BF" w:rsidR="00C10DF9"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Posamezni državni organi imajo ob terorističn</w:t>
      </w:r>
      <w:r w:rsidR="00AC454B" w:rsidRPr="004A1A8D">
        <w:rPr>
          <w:rFonts w:ascii="Arial" w:hAnsi="Arial" w:cs="Arial"/>
          <w:sz w:val="22"/>
          <w:szCs w:val="22"/>
        </w:rPr>
        <w:t>em</w:t>
      </w:r>
      <w:r w:rsidRPr="004A1A8D">
        <w:rPr>
          <w:rFonts w:ascii="Arial" w:hAnsi="Arial" w:cs="Arial"/>
          <w:sz w:val="22"/>
          <w:szCs w:val="22"/>
        </w:rPr>
        <w:t xml:space="preserve"> napad</w:t>
      </w:r>
      <w:r w:rsidR="00AC454B" w:rsidRPr="004A1A8D">
        <w:rPr>
          <w:rFonts w:ascii="Arial" w:hAnsi="Arial" w:cs="Arial"/>
          <w:sz w:val="22"/>
          <w:szCs w:val="22"/>
        </w:rPr>
        <w:t>u</w:t>
      </w:r>
      <w:r w:rsidRPr="004A1A8D">
        <w:rPr>
          <w:rFonts w:ascii="Arial" w:hAnsi="Arial" w:cs="Arial"/>
          <w:sz w:val="22"/>
          <w:szCs w:val="22"/>
        </w:rPr>
        <w:t xml:space="preserve"> predvsem naslednje naloge, ki jih razdelajo v načrtih dejavnosti, ki </w:t>
      </w:r>
      <w:r w:rsidR="00C10DF9" w:rsidRPr="004A1A8D">
        <w:rPr>
          <w:rFonts w:ascii="Arial" w:hAnsi="Arial" w:cs="Arial"/>
          <w:sz w:val="22"/>
          <w:szCs w:val="22"/>
        </w:rPr>
        <w:t>obsegajo:</w:t>
      </w:r>
    </w:p>
    <w:p w14:paraId="55E236E6" w14:textId="2389644C" w:rsidR="00C10DF9" w:rsidRPr="004A1A8D" w:rsidRDefault="00C10DF9" w:rsidP="00E873FA">
      <w:pPr>
        <w:pStyle w:val="Odstavekseznama"/>
        <w:numPr>
          <w:ilvl w:val="0"/>
          <w:numId w:val="105"/>
        </w:numPr>
        <w:spacing w:line="276" w:lineRule="auto"/>
        <w:jc w:val="both"/>
        <w:rPr>
          <w:rFonts w:ascii="Arial" w:hAnsi="Arial" w:cs="Arial"/>
          <w:sz w:val="22"/>
          <w:szCs w:val="22"/>
        </w:rPr>
      </w:pPr>
      <w:r w:rsidRPr="004A1A8D">
        <w:rPr>
          <w:rFonts w:ascii="Arial" w:hAnsi="Arial" w:cs="Arial"/>
          <w:sz w:val="22"/>
          <w:szCs w:val="22"/>
        </w:rPr>
        <w:t>način zagotavljanja izvajanja dejavnosti med nesrečo oziroma po nesreči,</w:t>
      </w:r>
    </w:p>
    <w:p w14:paraId="3BF5058E" w14:textId="77777777" w:rsidR="00C10DF9" w:rsidRPr="004A1A8D" w:rsidRDefault="00C10DF9" w:rsidP="00E873FA">
      <w:pPr>
        <w:pStyle w:val="Odstavekseznama"/>
        <w:numPr>
          <w:ilvl w:val="0"/>
          <w:numId w:val="105"/>
        </w:numPr>
        <w:spacing w:line="276" w:lineRule="auto"/>
        <w:jc w:val="both"/>
        <w:rPr>
          <w:rFonts w:ascii="Arial" w:hAnsi="Arial" w:cs="Arial"/>
          <w:sz w:val="22"/>
          <w:szCs w:val="22"/>
        </w:rPr>
      </w:pPr>
      <w:r w:rsidRPr="004A1A8D">
        <w:rPr>
          <w:rFonts w:ascii="Arial" w:hAnsi="Arial" w:cs="Arial"/>
          <w:sz w:val="22"/>
          <w:szCs w:val="22"/>
        </w:rPr>
        <w:t>organizacijo, ukrepe in naloge ter njihove izvajalce,</w:t>
      </w:r>
    </w:p>
    <w:p w14:paraId="3784336A" w14:textId="77777777" w:rsidR="00C10DF9" w:rsidRPr="004A1A8D" w:rsidRDefault="00C10DF9" w:rsidP="00E873FA">
      <w:pPr>
        <w:pStyle w:val="Odstavekseznama"/>
        <w:numPr>
          <w:ilvl w:val="0"/>
          <w:numId w:val="105"/>
        </w:numPr>
        <w:spacing w:line="276" w:lineRule="auto"/>
        <w:jc w:val="both"/>
        <w:rPr>
          <w:rFonts w:ascii="Arial" w:hAnsi="Arial" w:cs="Arial"/>
          <w:sz w:val="22"/>
          <w:szCs w:val="22"/>
        </w:rPr>
      </w:pPr>
      <w:r w:rsidRPr="004A1A8D">
        <w:rPr>
          <w:rFonts w:ascii="Arial" w:hAnsi="Arial" w:cs="Arial"/>
          <w:sz w:val="22"/>
          <w:szCs w:val="22"/>
        </w:rPr>
        <w:t>materialna, finančna in druga sredstva za opravljanje nalog ter ukrepov,</w:t>
      </w:r>
    </w:p>
    <w:p w14:paraId="72256A32" w14:textId="77777777" w:rsidR="00C10DF9" w:rsidRPr="004A1A8D" w:rsidRDefault="00C10DF9" w:rsidP="00E873FA">
      <w:pPr>
        <w:pStyle w:val="Odstavekseznama"/>
        <w:numPr>
          <w:ilvl w:val="0"/>
          <w:numId w:val="105"/>
        </w:numPr>
        <w:spacing w:after="160" w:line="276" w:lineRule="auto"/>
        <w:jc w:val="both"/>
        <w:rPr>
          <w:rFonts w:ascii="Arial" w:hAnsi="Arial" w:cs="Arial"/>
          <w:i/>
          <w:sz w:val="22"/>
          <w:szCs w:val="22"/>
        </w:rPr>
      </w:pPr>
      <w:r w:rsidRPr="004A1A8D">
        <w:rPr>
          <w:rFonts w:ascii="Arial" w:hAnsi="Arial" w:cs="Arial"/>
          <w:sz w:val="22"/>
          <w:szCs w:val="22"/>
        </w:rPr>
        <w:t>usmeritve za organiziranje, delovanje in izvajanje dejavnosti na regijski ter lokalni ravni.</w:t>
      </w:r>
    </w:p>
    <w:p w14:paraId="28C965B4" w14:textId="0BDDC52E" w:rsidR="00C06B46" w:rsidRPr="004A1A8D" w:rsidRDefault="00C06B46" w:rsidP="00E873FA">
      <w:pPr>
        <w:spacing w:line="276" w:lineRule="auto"/>
        <w:jc w:val="both"/>
        <w:rPr>
          <w:rFonts w:ascii="Arial" w:hAnsi="Arial" w:cs="Arial"/>
          <w:sz w:val="22"/>
          <w:szCs w:val="22"/>
        </w:rPr>
      </w:pPr>
    </w:p>
    <w:p w14:paraId="6FC1FD6F" w14:textId="77777777" w:rsidR="00C06B46" w:rsidRPr="004A1A8D" w:rsidRDefault="00E87F21" w:rsidP="00E873FA">
      <w:pPr>
        <w:spacing w:line="276" w:lineRule="auto"/>
        <w:jc w:val="both"/>
        <w:rPr>
          <w:rFonts w:ascii="Arial" w:hAnsi="Arial" w:cs="Arial"/>
          <w:b/>
          <w:sz w:val="22"/>
          <w:szCs w:val="22"/>
          <w:u w:val="single"/>
        </w:rPr>
      </w:pPr>
      <w:r w:rsidRPr="004A1A8D">
        <w:rPr>
          <w:rFonts w:ascii="Arial" w:hAnsi="Arial" w:cs="Arial"/>
          <w:b/>
          <w:sz w:val="22"/>
          <w:szCs w:val="22"/>
          <w:u w:val="single"/>
        </w:rPr>
        <w:t>Vlada RS:</w:t>
      </w:r>
    </w:p>
    <w:p w14:paraId="185D4881" w14:textId="4E0B15E8" w:rsidR="00C10DF9" w:rsidRPr="004A1A8D" w:rsidRDefault="00C10DF9" w:rsidP="00E873FA">
      <w:pPr>
        <w:numPr>
          <w:ilvl w:val="0"/>
          <w:numId w:val="26"/>
        </w:numPr>
        <w:tabs>
          <w:tab w:val="clear" w:pos="720"/>
          <w:tab w:val="num" w:pos="360"/>
        </w:tabs>
        <w:spacing w:line="276" w:lineRule="auto"/>
        <w:ind w:left="357" w:hanging="357"/>
        <w:jc w:val="both"/>
        <w:rPr>
          <w:rFonts w:ascii="Arial" w:hAnsi="Arial" w:cs="Arial"/>
          <w:sz w:val="22"/>
          <w:szCs w:val="22"/>
        </w:rPr>
      </w:pPr>
      <w:r w:rsidRPr="004A1A8D">
        <w:rPr>
          <w:rFonts w:ascii="Arial" w:hAnsi="Arial" w:cs="Arial"/>
          <w:sz w:val="22"/>
          <w:szCs w:val="22"/>
        </w:rPr>
        <w:t>Sprejme načrt,</w:t>
      </w:r>
    </w:p>
    <w:p w14:paraId="14239624" w14:textId="64509BEC" w:rsidR="00C06B46" w:rsidRPr="004A1A8D" w:rsidRDefault="00E87F21" w:rsidP="00E873FA">
      <w:pPr>
        <w:numPr>
          <w:ilvl w:val="0"/>
          <w:numId w:val="26"/>
        </w:numPr>
        <w:tabs>
          <w:tab w:val="clear" w:pos="720"/>
          <w:tab w:val="num" w:pos="360"/>
        </w:tabs>
        <w:spacing w:line="276" w:lineRule="auto"/>
        <w:ind w:left="357" w:hanging="357"/>
        <w:jc w:val="both"/>
        <w:rPr>
          <w:rFonts w:ascii="Arial" w:hAnsi="Arial" w:cs="Arial"/>
          <w:sz w:val="22"/>
          <w:szCs w:val="22"/>
        </w:rPr>
      </w:pPr>
      <w:r w:rsidRPr="004A1A8D">
        <w:rPr>
          <w:rFonts w:ascii="Arial" w:hAnsi="Arial" w:cs="Arial"/>
          <w:sz w:val="22"/>
          <w:szCs w:val="22"/>
        </w:rPr>
        <w:t xml:space="preserve">vodi </w:t>
      </w:r>
      <w:r w:rsidR="00C10DF9" w:rsidRPr="004A1A8D">
        <w:rPr>
          <w:rFonts w:ascii="Arial" w:hAnsi="Arial" w:cs="Arial"/>
          <w:sz w:val="22"/>
          <w:szCs w:val="22"/>
        </w:rPr>
        <w:t xml:space="preserve">dejavnosti za </w:t>
      </w:r>
      <w:r w:rsidR="002E3808" w:rsidRPr="004A1A8D">
        <w:rPr>
          <w:rFonts w:ascii="Arial" w:hAnsi="Arial" w:cs="Arial"/>
          <w:sz w:val="22"/>
          <w:szCs w:val="22"/>
        </w:rPr>
        <w:t>ZRP</w:t>
      </w:r>
      <w:r w:rsidR="00C10DF9" w:rsidRPr="004A1A8D">
        <w:rPr>
          <w:rFonts w:ascii="Arial" w:hAnsi="Arial" w:cs="Arial"/>
          <w:sz w:val="22"/>
          <w:szCs w:val="22"/>
        </w:rPr>
        <w:t>.</w:t>
      </w:r>
    </w:p>
    <w:p w14:paraId="647963EA" w14:textId="7C660930" w:rsidR="00C06B46" w:rsidRPr="004A1A8D" w:rsidRDefault="00C06B46" w:rsidP="00E873FA">
      <w:pPr>
        <w:spacing w:line="276" w:lineRule="auto"/>
        <w:ind w:left="360"/>
        <w:jc w:val="both"/>
        <w:rPr>
          <w:rFonts w:ascii="Arial" w:hAnsi="Arial" w:cs="Arial"/>
          <w:sz w:val="22"/>
          <w:szCs w:val="22"/>
        </w:rPr>
      </w:pPr>
    </w:p>
    <w:p w14:paraId="1FFAFC73" w14:textId="77777777" w:rsidR="00C06B46" w:rsidRPr="004A1A8D" w:rsidRDefault="00E87F21" w:rsidP="00E873FA">
      <w:pPr>
        <w:spacing w:line="276" w:lineRule="auto"/>
        <w:jc w:val="both"/>
        <w:rPr>
          <w:rFonts w:ascii="Arial" w:hAnsi="Arial" w:cs="Arial"/>
          <w:b/>
          <w:sz w:val="22"/>
          <w:szCs w:val="22"/>
          <w:u w:val="single"/>
        </w:rPr>
      </w:pPr>
      <w:r w:rsidRPr="004A1A8D">
        <w:rPr>
          <w:rFonts w:ascii="Arial" w:hAnsi="Arial" w:cs="Arial"/>
          <w:b/>
          <w:sz w:val="22"/>
          <w:szCs w:val="22"/>
          <w:u w:val="single"/>
        </w:rPr>
        <w:t>Poveljnik in Štab CZ RS:</w:t>
      </w:r>
    </w:p>
    <w:p w14:paraId="5B3364D2" w14:textId="037A9078" w:rsidR="004031EC" w:rsidRPr="004A1A8D" w:rsidRDefault="004031EC" w:rsidP="00E873FA">
      <w:pPr>
        <w:numPr>
          <w:ilvl w:val="0"/>
          <w:numId w:val="26"/>
        </w:numPr>
        <w:spacing w:line="276" w:lineRule="auto"/>
        <w:ind w:left="357" w:hanging="357"/>
        <w:jc w:val="both"/>
        <w:rPr>
          <w:rFonts w:ascii="Arial" w:hAnsi="Arial" w:cs="Arial"/>
          <w:sz w:val="22"/>
          <w:szCs w:val="22"/>
        </w:rPr>
      </w:pPr>
      <w:r w:rsidRPr="004A1A8D">
        <w:rPr>
          <w:rFonts w:ascii="Arial" w:hAnsi="Arial" w:cs="Arial"/>
          <w:sz w:val="22"/>
          <w:szCs w:val="22"/>
        </w:rPr>
        <w:t xml:space="preserve">aktivira </w:t>
      </w:r>
      <w:r w:rsidR="00917EC3" w:rsidRPr="004A1A8D">
        <w:rPr>
          <w:rFonts w:ascii="Arial" w:hAnsi="Arial" w:cs="Arial"/>
          <w:sz w:val="22"/>
          <w:szCs w:val="22"/>
        </w:rPr>
        <w:t xml:space="preserve">in prekliče aktiviranje </w:t>
      </w:r>
      <w:r w:rsidRPr="004A1A8D">
        <w:rPr>
          <w:rFonts w:ascii="Arial" w:hAnsi="Arial" w:cs="Arial"/>
          <w:sz w:val="22"/>
          <w:szCs w:val="22"/>
        </w:rPr>
        <w:t>državn</w:t>
      </w:r>
      <w:r w:rsidR="00917EC3" w:rsidRPr="004A1A8D">
        <w:rPr>
          <w:rFonts w:ascii="Arial" w:hAnsi="Arial" w:cs="Arial"/>
          <w:sz w:val="22"/>
          <w:szCs w:val="22"/>
        </w:rPr>
        <w:t>ega</w:t>
      </w:r>
      <w:r w:rsidRPr="004A1A8D">
        <w:rPr>
          <w:rFonts w:ascii="Arial" w:hAnsi="Arial" w:cs="Arial"/>
          <w:sz w:val="22"/>
          <w:szCs w:val="22"/>
        </w:rPr>
        <w:t xml:space="preserve"> načrt</w:t>
      </w:r>
      <w:r w:rsidR="00917EC3" w:rsidRPr="004A1A8D">
        <w:rPr>
          <w:rFonts w:ascii="Arial" w:hAnsi="Arial" w:cs="Arial"/>
          <w:sz w:val="22"/>
          <w:szCs w:val="22"/>
        </w:rPr>
        <w:t>a</w:t>
      </w:r>
      <w:r w:rsidRPr="004A1A8D">
        <w:rPr>
          <w:rFonts w:ascii="Arial" w:hAnsi="Arial" w:cs="Arial"/>
          <w:sz w:val="22"/>
          <w:szCs w:val="22"/>
        </w:rPr>
        <w:t xml:space="preserve"> zaščite in reševanja,</w:t>
      </w:r>
    </w:p>
    <w:p w14:paraId="5DAFA7DA" w14:textId="77777777" w:rsidR="004031EC" w:rsidRPr="004A1A8D" w:rsidRDefault="004031EC" w:rsidP="00E873FA">
      <w:pPr>
        <w:numPr>
          <w:ilvl w:val="0"/>
          <w:numId w:val="26"/>
        </w:numPr>
        <w:spacing w:line="276" w:lineRule="auto"/>
        <w:ind w:left="357" w:hanging="357"/>
        <w:jc w:val="both"/>
        <w:rPr>
          <w:rFonts w:ascii="Arial" w:hAnsi="Arial" w:cs="Arial"/>
          <w:sz w:val="22"/>
          <w:szCs w:val="22"/>
        </w:rPr>
      </w:pPr>
      <w:r w:rsidRPr="004A1A8D">
        <w:rPr>
          <w:rFonts w:ascii="Arial" w:hAnsi="Arial" w:cs="Arial"/>
          <w:sz w:val="22"/>
          <w:szCs w:val="22"/>
        </w:rPr>
        <w:t>operativno-strokovno vodi dejavnost CZ in drugih sil za ZRP iz državne pristojnosti ter usmerja in usklajuje ZRP glede na nastale razmere,</w:t>
      </w:r>
    </w:p>
    <w:p w14:paraId="11DA863F" w14:textId="3770A8DB" w:rsidR="00C10DF9" w:rsidRPr="004A1A8D" w:rsidRDefault="00C10DF9" w:rsidP="00E873FA">
      <w:pPr>
        <w:numPr>
          <w:ilvl w:val="0"/>
          <w:numId w:val="26"/>
        </w:numPr>
        <w:spacing w:line="276" w:lineRule="auto"/>
        <w:ind w:left="357" w:hanging="357"/>
        <w:jc w:val="both"/>
        <w:rPr>
          <w:rFonts w:ascii="Arial" w:hAnsi="Arial" w:cs="Arial"/>
          <w:sz w:val="22"/>
          <w:szCs w:val="22"/>
        </w:rPr>
      </w:pPr>
      <w:r w:rsidRPr="004A1A8D">
        <w:rPr>
          <w:rFonts w:ascii="Arial" w:hAnsi="Arial" w:cs="Arial"/>
          <w:sz w:val="22"/>
          <w:szCs w:val="22"/>
        </w:rPr>
        <w:t>ovrednoti predloge zaščitnih ukrepov, jih odreja in prekliče, ko so za to izpolnjeni po</w:t>
      </w:r>
      <w:r w:rsidR="00B00584" w:rsidRPr="004A1A8D">
        <w:rPr>
          <w:rFonts w:ascii="Arial" w:hAnsi="Arial" w:cs="Arial"/>
          <w:sz w:val="22"/>
          <w:szCs w:val="22"/>
        </w:rPr>
        <w:t>goji,</w:t>
      </w:r>
    </w:p>
    <w:p w14:paraId="36C72EB0" w14:textId="075CE639" w:rsidR="004031EC" w:rsidRPr="004A1A8D" w:rsidRDefault="004031EC" w:rsidP="00E873FA">
      <w:pPr>
        <w:numPr>
          <w:ilvl w:val="0"/>
          <w:numId w:val="26"/>
        </w:numPr>
        <w:spacing w:line="276" w:lineRule="auto"/>
        <w:ind w:left="357" w:hanging="357"/>
        <w:jc w:val="both"/>
        <w:rPr>
          <w:rFonts w:ascii="Arial" w:hAnsi="Arial" w:cs="Arial"/>
          <w:sz w:val="22"/>
          <w:szCs w:val="22"/>
        </w:rPr>
      </w:pPr>
      <w:r w:rsidRPr="004A1A8D">
        <w:rPr>
          <w:rFonts w:ascii="Arial" w:hAnsi="Arial" w:cs="Arial"/>
          <w:sz w:val="22"/>
          <w:szCs w:val="22"/>
        </w:rPr>
        <w:t>usklajuje operativne ukrepe in dejavnosti ministrstev ter drugih državnih organov,</w:t>
      </w:r>
    </w:p>
    <w:p w14:paraId="1256DD46" w14:textId="77777777" w:rsidR="004031EC" w:rsidRPr="004A1A8D" w:rsidRDefault="004031EC" w:rsidP="00E873FA">
      <w:pPr>
        <w:numPr>
          <w:ilvl w:val="0"/>
          <w:numId w:val="26"/>
        </w:numPr>
        <w:spacing w:line="276" w:lineRule="auto"/>
        <w:ind w:left="357" w:hanging="357"/>
        <w:jc w:val="both"/>
        <w:rPr>
          <w:rFonts w:ascii="Arial" w:hAnsi="Arial" w:cs="Arial"/>
          <w:sz w:val="22"/>
          <w:szCs w:val="22"/>
        </w:rPr>
      </w:pPr>
      <w:r w:rsidRPr="004A1A8D">
        <w:rPr>
          <w:rFonts w:ascii="Arial" w:hAnsi="Arial" w:cs="Arial"/>
          <w:sz w:val="22"/>
          <w:szCs w:val="22"/>
        </w:rPr>
        <w:t>operativno ureja pomoč drugih držav ter mednarodnih organizacij v silah in sredstvih za ZRP,</w:t>
      </w:r>
    </w:p>
    <w:p w14:paraId="297376E9" w14:textId="77777777" w:rsidR="004031EC" w:rsidRPr="004A1A8D" w:rsidRDefault="004031EC" w:rsidP="00E873FA">
      <w:pPr>
        <w:numPr>
          <w:ilvl w:val="0"/>
          <w:numId w:val="26"/>
        </w:numPr>
        <w:spacing w:line="276" w:lineRule="auto"/>
        <w:ind w:left="357" w:hanging="357"/>
        <w:jc w:val="both"/>
        <w:rPr>
          <w:rFonts w:ascii="Arial" w:hAnsi="Arial" w:cs="Arial"/>
          <w:sz w:val="22"/>
          <w:szCs w:val="22"/>
        </w:rPr>
      </w:pPr>
      <w:r w:rsidRPr="004A1A8D">
        <w:rPr>
          <w:rFonts w:ascii="Arial" w:hAnsi="Arial" w:cs="Arial"/>
          <w:sz w:val="22"/>
          <w:szCs w:val="22"/>
        </w:rPr>
        <w:t>obvešča Vlado RS o posledicah terorističnega napada in daje mnenja ter predloge v zvezi z ZRP ter odpravljanjem posledic nesreče,</w:t>
      </w:r>
    </w:p>
    <w:p w14:paraId="32F75506" w14:textId="77777777" w:rsidR="004031EC" w:rsidRPr="004A1A8D" w:rsidRDefault="004031EC" w:rsidP="00E873FA">
      <w:pPr>
        <w:numPr>
          <w:ilvl w:val="0"/>
          <w:numId w:val="26"/>
        </w:numPr>
        <w:spacing w:line="276" w:lineRule="auto"/>
        <w:ind w:left="357" w:hanging="357"/>
        <w:jc w:val="both"/>
        <w:rPr>
          <w:rFonts w:ascii="Arial" w:hAnsi="Arial" w:cs="Arial"/>
          <w:sz w:val="22"/>
          <w:szCs w:val="22"/>
        </w:rPr>
      </w:pPr>
      <w:r w:rsidRPr="004A1A8D">
        <w:rPr>
          <w:rFonts w:ascii="Arial" w:hAnsi="Arial" w:cs="Arial"/>
          <w:sz w:val="22"/>
          <w:szCs w:val="22"/>
        </w:rPr>
        <w:t>opravlja druge naloge iz svoje pristojnosti.</w:t>
      </w:r>
    </w:p>
    <w:p w14:paraId="55858658" w14:textId="77777777" w:rsidR="00C06B46" w:rsidRPr="004A1A8D" w:rsidRDefault="00C06B46" w:rsidP="00E873FA">
      <w:pPr>
        <w:spacing w:line="276" w:lineRule="auto"/>
        <w:ind w:left="360"/>
        <w:jc w:val="both"/>
        <w:rPr>
          <w:rFonts w:ascii="Arial" w:hAnsi="Arial" w:cs="Arial"/>
          <w:sz w:val="22"/>
          <w:szCs w:val="22"/>
        </w:rPr>
      </w:pPr>
    </w:p>
    <w:p w14:paraId="7E7FBC86" w14:textId="77777777" w:rsidR="00C06B46" w:rsidRPr="004A1A8D" w:rsidRDefault="00E87F21" w:rsidP="00E873FA">
      <w:pPr>
        <w:spacing w:line="276" w:lineRule="auto"/>
        <w:jc w:val="both"/>
        <w:rPr>
          <w:rFonts w:ascii="Arial" w:hAnsi="Arial" w:cs="Arial"/>
          <w:b/>
          <w:sz w:val="22"/>
          <w:szCs w:val="22"/>
          <w:u w:val="single"/>
        </w:rPr>
      </w:pPr>
      <w:r w:rsidRPr="004A1A8D">
        <w:rPr>
          <w:rFonts w:ascii="Arial" w:hAnsi="Arial" w:cs="Arial"/>
          <w:b/>
          <w:sz w:val="22"/>
          <w:szCs w:val="22"/>
          <w:u w:val="single"/>
        </w:rPr>
        <w:t xml:space="preserve">Ministrstvo </w:t>
      </w:r>
      <w:r w:rsidR="00257DDA" w:rsidRPr="004A1A8D">
        <w:rPr>
          <w:rFonts w:ascii="Arial" w:hAnsi="Arial" w:cs="Arial"/>
          <w:b/>
          <w:sz w:val="22"/>
          <w:szCs w:val="22"/>
          <w:u w:val="single"/>
        </w:rPr>
        <w:t xml:space="preserve">pristojno </w:t>
      </w:r>
      <w:r w:rsidRPr="004A1A8D">
        <w:rPr>
          <w:rFonts w:ascii="Arial" w:hAnsi="Arial" w:cs="Arial"/>
          <w:b/>
          <w:sz w:val="22"/>
          <w:szCs w:val="22"/>
          <w:u w:val="single"/>
        </w:rPr>
        <w:t>za obrambo:</w:t>
      </w:r>
    </w:p>
    <w:p w14:paraId="40975C40" w14:textId="23370F3D" w:rsidR="00DC25FA" w:rsidRPr="004A1A8D" w:rsidRDefault="00361D75" w:rsidP="00E873FA">
      <w:pPr>
        <w:pStyle w:val="Odstavekseznama"/>
        <w:numPr>
          <w:ilvl w:val="0"/>
          <w:numId w:val="24"/>
        </w:numPr>
        <w:tabs>
          <w:tab w:val="clear" w:pos="702"/>
          <w:tab w:val="num" w:pos="284"/>
        </w:tabs>
        <w:spacing w:line="276" w:lineRule="auto"/>
        <w:ind w:left="284" w:hanging="284"/>
        <w:jc w:val="both"/>
        <w:rPr>
          <w:rFonts w:ascii="Arial" w:hAnsi="Arial" w:cs="Arial"/>
          <w:sz w:val="22"/>
          <w:szCs w:val="22"/>
        </w:rPr>
      </w:pPr>
      <w:r w:rsidRPr="004A1A8D">
        <w:rPr>
          <w:rFonts w:ascii="Arial" w:hAnsi="Arial" w:cs="Arial"/>
          <w:sz w:val="22"/>
          <w:szCs w:val="22"/>
        </w:rPr>
        <w:t xml:space="preserve">strokovno usmerja in usklajuje na področju </w:t>
      </w:r>
      <w:r w:rsidR="00DC25FA" w:rsidRPr="004A1A8D">
        <w:rPr>
          <w:rFonts w:ascii="Arial" w:hAnsi="Arial" w:cs="Arial"/>
          <w:sz w:val="22"/>
          <w:szCs w:val="22"/>
        </w:rPr>
        <w:t>kritične infrastrukture preko nosilce</w:t>
      </w:r>
      <w:r w:rsidRPr="004A1A8D">
        <w:rPr>
          <w:rFonts w:ascii="Arial" w:hAnsi="Arial" w:cs="Arial"/>
          <w:sz w:val="22"/>
          <w:szCs w:val="22"/>
        </w:rPr>
        <w:t>v</w:t>
      </w:r>
      <w:r w:rsidR="00DC25FA" w:rsidRPr="004A1A8D">
        <w:rPr>
          <w:rFonts w:ascii="Arial" w:hAnsi="Arial" w:cs="Arial"/>
          <w:sz w:val="22"/>
          <w:szCs w:val="22"/>
        </w:rPr>
        <w:t xml:space="preserve"> sektorjev</w:t>
      </w:r>
      <w:r w:rsidRPr="004A1A8D">
        <w:rPr>
          <w:rFonts w:ascii="Arial" w:hAnsi="Arial" w:cs="Arial"/>
          <w:sz w:val="22"/>
          <w:szCs w:val="22"/>
        </w:rPr>
        <w:t xml:space="preserve"> –ministrstev in vladnih služb, določenih s sklepom Vlade RS.</w:t>
      </w:r>
      <w:r w:rsidR="00DC25FA" w:rsidRPr="004A1A8D">
        <w:rPr>
          <w:rFonts w:ascii="Arial" w:hAnsi="Arial" w:cs="Arial"/>
          <w:sz w:val="22"/>
          <w:szCs w:val="22"/>
        </w:rPr>
        <w:t xml:space="preserve"> kritične infrastrukture.</w:t>
      </w:r>
    </w:p>
    <w:p w14:paraId="74928A3C" w14:textId="77777777" w:rsidR="00361D75" w:rsidRPr="004A1A8D" w:rsidRDefault="00361D75" w:rsidP="004A1A8D">
      <w:pPr>
        <w:pStyle w:val="Odstavekseznama"/>
        <w:spacing w:line="276" w:lineRule="auto"/>
        <w:ind w:left="284"/>
        <w:jc w:val="both"/>
        <w:rPr>
          <w:rFonts w:ascii="Arial" w:hAnsi="Arial" w:cs="Arial"/>
          <w:sz w:val="22"/>
          <w:szCs w:val="22"/>
        </w:rPr>
      </w:pPr>
    </w:p>
    <w:p w14:paraId="5CE944B6" w14:textId="12505E6C" w:rsidR="00361D75" w:rsidRPr="004A1A8D" w:rsidRDefault="00DC25FA" w:rsidP="00361D75">
      <w:pPr>
        <w:numPr>
          <w:ilvl w:val="0"/>
          <w:numId w:val="16"/>
        </w:numPr>
        <w:tabs>
          <w:tab w:val="clear" w:pos="720"/>
          <w:tab w:val="num" w:pos="360"/>
        </w:tabs>
        <w:spacing w:line="276" w:lineRule="auto"/>
        <w:ind w:hanging="720"/>
        <w:jc w:val="both"/>
        <w:rPr>
          <w:rFonts w:ascii="Arial" w:hAnsi="Arial" w:cs="Arial"/>
          <w:b/>
          <w:sz w:val="22"/>
          <w:szCs w:val="22"/>
        </w:rPr>
      </w:pPr>
      <w:r w:rsidRPr="004A1A8D">
        <w:rPr>
          <w:rFonts w:ascii="Arial" w:hAnsi="Arial" w:cs="Arial"/>
          <w:b/>
          <w:i/>
          <w:sz w:val="22"/>
          <w:szCs w:val="22"/>
        </w:rPr>
        <w:t xml:space="preserve"> </w:t>
      </w:r>
      <w:r w:rsidR="00361D75" w:rsidRPr="004A1A8D">
        <w:rPr>
          <w:rFonts w:ascii="Arial" w:hAnsi="Arial" w:cs="Arial"/>
          <w:b/>
          <w:sz w:val="22"/>
          <w:szCs w:val="22"/>
        </w:rPr>
        <w:t>Slovenska vojska</w:t>
      </w:r>
    </w:p>
    <w:p w14:paraId="7BFDE736" w14:textId="77777777" w:rsidR="00361D75" w:rsidRPr="004A1A8D" w:rsidRDefault="00361D75" w:rsidP="00361D75">
      <w:pPr>
        <w:pStyle w:val="Oznaenseznam"/>
        <w:numPr>
          <w:ilvl w:val="0"/>
          <w:numId w:val="19"/>
        </w:numPr>
        <w:spacing w:line="276" w:lineRule="auto"/>
        <w:ind w:left="357" w:hanging="357"/>
        <w:jc w:val="both"/>
        <w:rPr>
          <w:rFonts w:cs="Arial"/>
          <w:szCs w:val="22"/>
          <w:lang w:val="sl-SI"/>
        </w:rPr>
      </w:pPr>
      <w:r w:rsidRPr="004A1A8D">
        <w:rPr>
          <w:rFonts w:cs="Arial"/>
          <w:szCs w:val="22"/>
          <w:lang w:val="sl-SI"/>
        </w:rPr>
        <w:t xml:space="preserve">sodeluje pri izvajanju radiološkega </w:t>
      </w:r>
      <w:proofErr w:type="spellStart"/>
      <w:r w:rsidRPr="004A1A8D">
        <w:rPr>
          <w:rFonts w:cs="Arial"/>
          <w:szCs w:val="22"/>
          <w:lang w:val="sl-SI"/>
        </w:rPr>
        <w:t>izvidovanja</w:t>
      </w:r>
      <w:proofErr w:type="spellEnd"/>
      <w:r w:rsidRPr="004A1A8D">
        <w:rPr>
          <w:rFonts w:cs="Arial"/>
          <w:szCs w:val="22"/>
          <w:lang w:val="sl-SI"/>
        </w:rPr>
        <w:t xml:space="preserve"> detekcije, dozimetrične kontrole in dekontaminacije, </w:t>
      </w:r>
    </w:p>
    <w:p w14:paraId="569BEE70" w14:textId="77777777" w:rsidR="00361D75" w:rsidRPr="004A1A8D" w:rsidRDefault="00361D75" w:rsidP="00361D75">
      <w:pPr>
        <w:pStyle w:val="Oznaenseznam"/>
        <w:numPr>
          <w:ilvl w:val="0"/>
          <w:numId w:val="19"/>
        </w:numPr>
        <w:spacing w:line="276" w:lineRule="auto"/>
        <w:ind w:left="357" w:hanging="357"/>
        <w:jc w:val="both"/>
        <w:rPr>
          <w:rFonts w:cs="Arial"/>
          <w:szCs w:val="22"/>
          <w:lang w:val="sl-SI"/>
        </w:rPr>
      </w:pPr>
      <w:r w:rsidRPr="004A1A8D">
        <w:rPr>
          <w:rFonts w:cs="Arial"/>
          <w:szCs w:val="22"/>
          <w:lang w:val="sl-SI"/>
        </w:rPr>
        <w:t>nudi pomoč pri izvajanju ukrepov zaščite pred radiološko kontaminacijo,</w:t>
      </w:r>
    </w:p>
    <w:p w14:paraId="37172737" w14:textId="77777777" w:rsidR="00361D75" w:rsidRPr="004A1A8D" w:rsidRDefault="00361D75" w:rsidP="00361D75">
      <w:pPr>
        <w:pStyle w:val="Oznaenseznam"/>
        <w:numPr>
          <w:ilvl w:val="0"/>
          <w:numId w:val="19"/>
        </w:numPr>
        <w:spacing w:line="276" w:lineRule="auto"/>
        <w:ind w:left="357" w:hanging="357"/>
        <w:jc w:val="both"/>
        <w:rPr>
          <w:rFonts w:cs="Arial"/>
          <w:szCs w:val="22"/>
          <w:lang w:val="sl-SI"/>
        </w:rPr>
      </w:pPr>
      <w:r w:rsidRPr="004A1A8D">
        <w:rPr>
          <w:rFonts w:cs="Arial"/>
          <w:szCs w:val="22"/>
          <w:lang w:val="sl-SI"/>
        </w:rPr>
        <w:t xml:space="preserve">nudi pomoč pri evakuaciji in sprejemu prebivalcev, </w:t>
      </w:r>
    </w:p>
    <w:p w14:paraId="0E482B5F" w14:textId="77777777" w:rsidR="00361D75" w:rsidRPr="004A1A8D" w:rsidRDefault="00361D75" w:rsidP="00361D75">
      <w:pPr>
        <w:pStyle w:val="Oznaenseznam"/>
        <w:numPr>
          <w:ilvl w:val="0"/>
          <w:numId w:val="19"/>
        </w:numPr>
        <w:spacing w:line="276" w:lineRule="auto"/>
        <w:ind w:left="357" w:hanging="357"/>
        <w:jc w:val="both"/>
        <w:rPr>
          <w:rFonts w:cs="Arial"/>
          <w:szCs w:val="22"/>
          <w:lang w:val="sl-SI"/>
        </w:rPr>
      </w:pPr>
      <w:r w:rsidRPr="004A1A8D">
        <w:rPr>
          <w:rFonts w:cs="Arial"/>
          <w:szCs w:val="22"/>
          <w:lang w:val="sl-SI"/>
        </w:rPr>
        <w:t>skladno s svojimi pristojnostmi usklajuje sodelovanje enot in služb SV pri izvajanju nalog ZRP,</w:t>
      </w:r>
    </w:p>
    <w:p w14:paraId="01B48C72" w14:textId="77777777" w:rsidR="00361D75" w:rsidRPr="004A1A8D" w:rsidRDefault="00361D75" w:rsidP="00361D75">
      <w:pPr>
        <w:pStyle w:val="Oznaenseznam"/>
        <w:numPr>
          <w:ilvl w:val="0"/>
          <w:numId w:val="19"/>
        </w:numPr>
        <w:spacing w:line="276" w:lineRule="auto"/>
        <w:ind w:left="357" w:hanging="357"/>
        <w:jc w:val="both"/>
        <w:rPr>
          <w:rFonts w:cs="Arial"/>
          <w:szCs w:val="22"/>
          <w:lang w:val="sl-SI"/>
        </w:rPr>
      </w:pPr>
      <w:r w:rsidRPr="004A1A8D">
        <w:rPr>
          <w:rFonts w:cs="Arial"/>
          <w:szCs w:val="22"/>
          <w:lang w:val="sl-SI"/>
        </w:rPr>
        <w:lastRenderedPageBreak/>
        <w:t>skladno s pristojno zakonodajo zagotavlja uporabo materialnih sredstev SV za ZRP.</w:t>
      </w:r>
    </w:p>
    <w:p w14:paraId="4642BC98" w14:textId="77777777" w:rsidR="00361D75" w:rsidRPr="004A1A8D" w:rsidRDefault="00361D75" w:rsidP="004A1A8D">
      <w:pPr>
        <w:pStyle w:val="Oznaenseznam"/>
        <w:numPr>
          <w:ilvl w:val="0"/>
          <w:numId w:val="0"/>
        </w:numPr>
        <w:spacing w:line="276" w:lineRule="auto"/>
        <w:ind w:left="357"/>
        <w:jc w:val="both"/>
        <w:rPr>
          <w:rFonts w:cs="Arial"/>
          <w:szCs w:val="22"/>
          <w:lang w:val="sl-SI"/>
        </w:rPr>
      </w:pPr>
    </w:p>
    <w:p w14:paraId="678997EF" w14:textId="60D77F7D" w:rsidR="00DC25FA" w:rsidRPr="004A1A8D" w:rsidRDefault="00DC25FA" w:rsidP="00E873FA">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t>– 22</w:t>
      </w:r>
      <w:r w:rsidRPr="004A1A8D">
        <w:rPr>
          <w:rFonts w:ascii="Arial" w:hAnsi="Arial" w:cs="Arial"/>
          <w:b w:val="0"/>
          <w:i w:val="0"/>
          <w:color w:val="auto"/>
          <w:sz w:val="22"/>
          <w:szCs w:val="22"/>
        </w:rPr>
        <w:tab/>
        <w:t xml:space="preserve">Načrt dejavnosti MO </w:t>
      </w:r>
    </w:p>
    <w:p w14:paraId="6CC444FC" w14:textId="77777777" w:rsidR="00DC25FA" w:rsidRPr="004A1A8D" w:rsidRDefault="00DC25FA" w:rsidP="00E873FA">
      <w:pPr>
        <w:spacing w:line="276" w:lineRule="auto"/>
        <w:jc w:val="both"/>
        <w:rPr>
          <w:rFonts w:ascii="Arial" w:hAnsi="Arial" w:cs="Arial"/>
          <w:b/>
          <w:sz w:val="22"/>
          <w:szCs w:val="22"/>
          <w:u w:val="single"/>
        </w:rPr>
      </w:pPr>
    </w:p>
    <w:p w14:paraId="4494C097" w14:textId="3AB59F9D" w:rsidR="00C06B46" w:rsidRPr="004A1A8D" w:rsidRDefault="00E87F21" w:rsidP="00E873FA">
      <w:pPr>
        <w:pStyle w:val="Odstavekseznama"/>
        <w:numPr>
          <w:ilvl w:val="0"/>
          <w:numId w:val="16"/>
        </w:numPr>
        <w:spacing w:line="276" w:lineRule="auto"/>
        <w:ind w:left="357" w:hanging="357"/>
        <w:jc w:val="both"/>
        <w:rPr>
          <w:rFonts w:ascii="Arial" w:hAnsi="Arial" w:cs="Arial"/>
          <w:b/>
          <w:sz w:val="22"/>
          <w:szCs w:val="22"/>
        </w:rPr>
      </w:pPr>
      <w:r w:rsidRPr="004A1A8D">
        <w:rPr>
          <w:rFonts w:ascii="Arial" w:hAnsi="Arial" w:cs="Arial"/>
          <w:b/>
          <w:sz w:val="22"/>
          <w:szCs w:val="22"/>
        </w:rPr>
        <w:t>Uprava RS za zaščito in reševanje:</w:t>
      </w:r>
    </w:p>
    <w:p w14:paraId="0E5678B5" w14:textId="044787C5" w:rsidR="00C10DF9" w:rsidRPr="004A1A8D" w:rsidRDefault="00917EC3" w:rsidP="00F17D31">
      <w:pPr>
        <w:pStyle w:val="Odstavekseznama"/>
        <w:numPr>
          <w:ilvl w:val="1"/>
          <w:numId w:val="106"/>
        </w:numPr>
        <w:spacing w:line="276" w:lineRule="auto"/>
        <w:ind w:left="284" w:hanging="284"/>
        <w:jc w:val="both"/>
        <w:rPr>
          <w:rFonts w:ascii="Arial" w:hAnsi="Arial" w:cs="Arial"/>
          <w:sz w:val="22"/>
          <w:szCs w:val="22"/>
        </w:rPr>
      </w:pPr>
      <w:r w:rsidRPr="004A1A8D">
        <w:rPr>
          <w:rFonts w:ascii="Arial" w:hAnsi="Arial" w:cs="Arial"/>
          <w:sz w:val="22"/>
          <w:szCs w:val="22"/>
        </w:rPr>
        <w:t>aktivira</w:t>
      </w:r>
      <w:r w:rsidR="00C10DF9" w:rsidRPr="004A1A8D">
        <w:rPr>
          <w:rFonts w:ascii="Arial" w:hAnsi="Arial" w:cs="Arial"/>
          <w:sz w:val="22"/>
          <w:szCs w:val="22"/>
        </w:rPr>
        <w:t xml:space="preserve"> Službo za podporo poveljnika CZ RS in zagotavlja druge pogoje za delo poveljnika in Štab CZ RS;</w:t>
      </w:r>
    </w:p>
    <w:p w14:paraId="058063E6" w14:textId="4A8C210F" w:rsidR="00C10DF9" w:rsidRPr="004A1A8D" w:rsidRDefault="00C10DF9" w:rsidP="00E873FA">
      <w:pPr>
        <w:pStyle w:val="Odstavekseznama"/>
        <w:numPr>
          <w:ilvl w:val="1"/>
          <w:numId w:val="106"/>
        </w:numPr>
        <w:spacing w:line="276" w:lineRule="auto"/>
        <w:ind w:left="284" w:hanging="284"/>
        <w:jc w:val="both"/>
        <w:rPr>
          <w:rFonts w:ascii="Arial" w:hAnsi="Arial" w:cs="Arial"/>
          <w:sz w:val="22"/>
          <w:szCs w:val="22"/>
        </w:rPr>
      </w:pPr>
      <w:r w:rsidRPr="004A1A8D">
        <w:rPr>
          <w:rFonts w:ascii="Arial" w:hAnsi="Arial" w:cs="Arial"/>
          <w:sz w:val="22"/>
          <w:szCs w:val="22"/>
        </w:rPr>
        <w:t>po potrebi vzpostavi informacijski center;</w:t>
      </w:r>
    </w:p>
    <w:p w14:paraId="72F32486" w14:textId="77777777" w:rsidR="00C10DF9" w:rsidRPr="004A1A8D" w:rsidRDefault="00C10DF9" w:rsidP="00E873FA">
      <w:pPr>
        <w:pStyle w:val="Odstavekseznama"/>
        <w:numPr>
          <w:ilvl w:val="1"/>
          <w:numId w:val="106"/>
        </w:numPr>
        <w:spacing w:line="276" w:lineRule="auto"/>
        <w:ind w:left="284" w:hanging="284"/>
        <w:jc w:val="both"/>
        <w:rPr>
          <w:rFonts w:ascii="Arial" w:hAnsi="Arial" w:cs="Arial"/>
          <w:sz w:val="22"/>
          <w:szCs w:val="22"/>
        </w:rPr>
      </w:pPr>
      <w:r w:rsidRPr="004A1A8D">
        <w:rPr>
          <w:rFonts w:ascii="Arial" w:hAnsi="Arial" w:cs="Arial"/>
          <w:sz w:val="22"/>
          <w:szCs w:val="22"/>
        </w:rPr>
        <w:t>zagotavlja logistično podporo delovanju sil za ZRP;</w:t>
      </w:r>
    </w:p>
    <w:p w14:paraId="7D3EBC80" w14:textId="77777777" w:rsidR="00C10DF9" w:rsidRPr="004A1A8D" w:rsidRDefault="00C10DF9" w:rsidP="00E873FA">
      <w:pPr>
        <w:pStyle w:val="Odstavekseznama"/>
        <w:numPr>
          <w:ilvl w:val="1"/>
          <w:numId w:val="106"/>
        </w:numPr>
        <w:spacing w:line="276" w:lineRule="auto"/>
        <w:ind w:left="284" w:hanging="284"/>
        <w:jc w:val="both"/>
        <w:rPr>
          <w:rFonts w:ascii="Arial" w:hAnsi="Arial" w:cs="Arial"/>
          <w:sz w:val="22"/>
          <w:szCs w:val="22"/>
        </w:rPr>
      </w:pPr>
      <w:r w:rsidRPr="004A1A8D">
        <w:rPr>
          <w:rFonts w:ascii="Arial" w:hAnsi="Arial" w:cs="Arial"/>
          <w:sz w:val="22"/>
          <w:szCs w:val="22"/>
        </w:rPr>
        <w:t>obvešča prebivalce, pristojne organe in izvajalce načrta ter mednarodne organizacije in države;</w:t>
      </w:r>
    </w:p>
    <w:p w14:paraId="1EC1CEEF" w14:textId="77777777" w:rsidR="00C10DF9" w:rsidRPr="004A1A8D" w:rsidRDefault="00C10DF9" w:rsidP="00E873FA">
      <w:pPr>
        <w:pStyle w:val="Odstavekseznama"/>
        <w:numPr>
          <w:ilvl w:val="1"/>
          <w:numId w:val="106"/>
        </w:numPr>
        <w:spacing w:line="276" w:lineRule="auto"/>
        <w:ind w:left="284" w:hanging="284"/>
        <w:jc w:val="both"/>
        <w:rPr>
          <w:rFonts w:ascii="Arial" w:hAnsi="Arial" w:cs="Arial"/>
          <w:sz w:val="22"/>
          <w:szCs w:val="22"/>
        </w:rPr>
      </w:pPr>
      <w:r w:rsidRPr="004A1A8D">
        <w:rPr>
          <w:rFonts w:ascii="Arial" w:hAnsi="Arial" w:cs="Arial"/>
          <w:sz w:val="22"/>
          <w:szCs w:val="22"/>
        </w:rPr>
        <w:t xml:space="preserve">izvaja aktiviranje pristojnih organov in izvajalcev načrta; </w:t>
      </w:r>
    </w:p>
    <w:p w14:paraId="20961F59" w14:textId="77777777" w:rsidR="00C10DF9" w:rsidRPr="004A1A8D" w:rsidRDefault="00C10DF9" w:rsidP="00E873FA">
      <w:pPr>
        <w:pStyle w:val="Odstavekseznama"/>
        <w:numPr>
          <w:ilvl w:val="1"/>
          <w:numId w:val="106"/>
        </w:numPr>
        <w:spacing w:line="276" w:lineRule="auto"/>
        <w:ind w:left="284" w:hanging="284"/>
        <w:jc w:val="both"/>
        <w:rPr>
          <w:rFonts w:ascii="Arial" w:hAnsi="Arial" w:cs="Arial"/>
          <w:sz w:val="22"/>
          <w:szCs w:val="22"/>
        </w:rPr>
      </w:pPr>
      <w:r w:rsidRPr="004A1A8D">
        <w:rPr>
          <w:rFonts w:ascii="Arial" w:hAnsi="Arial" w:cs="Arial"/>
          <w:sz w:val="22"/>
          <w:szCs w:val="22"/>
        </w:rPr>
        <w:t>koordinira mednarodno pomoč;</w:t>
      </w:r>
    </w:p>
    <w:p w14:paraId="55EC30A9" w14:textId="47304325" w:rsidR="00C10DF9" w:rsidRPr="004A1A8D" w:rsidRDefault="00C10DF9" w:rsidP="00E873FA">
      <w:pPr>
        <w:pStyle w:val="Odstavekseznama"/>
        <w:numPr>
          <w:ilvl w:val="1"/>
          <w:numId w:val="106"/>
        </w:numPr>
        <w:spacing w:line="276" w:lineRule="auto"/>
        <w:ind w:left="284" w:hanging="284"/>
        <w:jc w:val="both"/>
        <w:rPr>
          <w:rFonts w:ascii="Arial" w:hAnsi="Arial" w:cs="Arial"/>
          <w:sz w:val="22"/>
          <w:szCs w:val="22"/>
        </w:rPr>
      </w:pPr>
      <w:r w:rsidRPr="004A1A8D">
        <w:rPr>
          <w:rFonts w:ascii="Arial" w:hAnsi="Arial" w:cs="Arial"/>
          <w:sz w:val="22"/>
          <w:szCs w:val="22"/>
        </w:rPr>
        <w:t xml:space="preserve">pripravi poročilo o </w:t>
      </w:r>
      <w:r w:rsidR="00F43339" w:rsidRPr="004A1A8D">
        <w:rPr>
          <w:rFonts w:ascii="Arial" w:hAnsi="Arial" w:cs="Arial"/>
          <w:sz w:val="22"/>
          <w:szCs w:val="22"/>
        </w:rPr>
        <w:t>nesreči</w:t>
      </w:r>
      <w:r w:rsidRPr="004A1A8D">
        <w:rPr>
          <w:rFonts w:ascii="Arial" w:hAnsi="Arial" w:cs="Arial"/>
          <w:sz w:val="22"/>
          <w:szCs w:val="22"/>
        </w:rPr>
        <w:t>.</w:t>
      </w:r>
    </w:p>
    <w:p w14:paraId="6113AACB" w14:textId="77777777" w:rsidR="00C10DF9" w:rsidRPr="004A1A8D" w:rsidRDefault="00C10DF9" w:rsidP="00E873FA">
      <w:pPr>
        <w:spacing w:line="276" w:lineRule="auto"/>
        <w:rPr>
          <w:rFonts w:ascii="Arial" w:hAnsi="Arial" w:cs="Arial"/>
          <w:b/>
          <w:sz w:val="22"/>
          <w:szCs w:val="22"/>
        </w:rPr>
      </w:pPr>
    </w:p>
    <w:p w14:paraId="7759B23B" w14:textId="77777777" w:rsidR="00C06B46" w:rsidRPr="004A1A8D" w:rsidRDefault="00E87F21" w:rsidP="00E873FA">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t xml:space="preserve">D – </w:t>
      </w:r>
      <w:r w:rsidR="003344F9" w:rsidRPr="004A1A8D">
        <w:rPr>
          <w:rFonts w:ascii="Arial" w:hAnsi="Arial" w:cs="Arial"/>
          <w:b w:val="0"/>
          <w:i w:val="0"/>
          <w:color w:val="auto"/>
          <w:sz w:val="22"/>
          <w:szCs w:val="22"/>
        </w:rPr>
        <w:t>22</w:t>
      </w:r>
      <w:r w:rsidRPr="004A1A8D">
        <w:rPr>
          <w:rFonts w:ascii="Arial" w:hAnsi="Arial" w:cs="Arial"/>
          <w:b w:val="0"/>
          <w:i w:val="0"/>
          <w:color w:val="auto"/>
          <w:sz w:val="22"/>
          <w:szCs w:val="22"/>
        </w:rPr>
        <w:tab/>
        <w:t xml:space="preserve">Načrt dejavnosti URSZR </w:t>
      </w:r>
    </w:p>
    <w:p w14:paraId="4717847C" w14:textId="77777777" w:rsidR="00C06B46" w:rsidRPr="004A1A8D" w:rsidRDefault="00C06B46" w:rsidP="00E873FA">
      <w:pPr>
        <w:tabs>
          <w:tab w:val="num" w:pos="360"/>
        </w:tabs>
        <w:spacing w:line="276" w:lineRule="auto"/>
        <w:ind w:left="720" w:hanging="360"/>
        <w:jc w:val="both"/>
        <w:rPr>
          <w:rFonts w:ascii="Arial" w:hAnsi="Arial" w:cs="Arial"/>
          <w:sz w:val="22"/>
          <w:szCs w:val="22"/>
        </w:rPr>
      </w:pPr>
    </w:p>
    <w:p w14:paraId="78496459" w14:textId="77777777" w:rsidR="00934618" w:rsidRPr="004A1A8D" w:rsidRDefault="00E87F21" w:rsidP="00E873FA">
      <w:pPr>
        <w:spacing w:line="276" w:lineRule="auto"/>
        <w:rPr>
          <w:rFonts w:ascii="Arial" w:hAnsi="Arial" w:cs="Arial"/>
          <w:b/>
          <w:sz w:val="22"/>
          <w:szCs w:val="22"/>
          <w:u w:val="single"/>
        </w:rPr>
      </w:pPr>
      <w:bookmarkStart w:id="97" w:name="_Ref248210259"/>
      <w:bookmarkStart w:id="98" w:name="_Toc266088979"/>
      <w:r w:rsidRPr="004A1A8D">
        <w:rPr>
          <w:rFonts w:ascii="Arial" w:hAnsi="Arial" w:cs="Arial"/>
          <w:b/>
          <w:sz w:val="22"/>
          <w:szCs w:val="22"/>
          <w:u w:val="single"/>
        </w:rPr>
        <w:t>Urad Vlade RS za komuniciranje</w:t>
      </w:r>
      <w:bookmarkEnd w:id="97"/>
      <w:bookmarkEnd w:id="98"/>
      <w:r w:rsidRPr="004A1A8D">
        <w:rPr>
          <w:rFonts w:ascii="Arial" w:hAnsi="Arial" w:cs="Arial"/>
          <w:b/>
          <w:sz w:val="22"/>
          <w:szCs w:val="22"/>
          <w:u w:val="single"/>
        </w:rPr>
        <w:t xml:space="preserve">: </w:t>
      </w:r>
    </w:p>
    <w:p w14:paraId="6B400CAC" w14:textId="77777777" w:rsidR="00AE1898" w:rsidRPr="004A1A8D" w:rsidRDefault="00AE1898" w:rsidP="004A1A8D">
      <w:pPr>
        <w:pStyle w:val="Oznaenseznam"/>
        <w:numPr>
          <w:ilvl w:val="0"/>
          <w:numId w:val="0"/>
        </w:numPr>
        <w:spacing w:line="276" w:lineRule="auto"/>
        <w:jc w:val="both"/>
        <w:rPr>
          <w:rFonts w:cs="Arial"/>
          <w:szCs w:val="22"/>
          <w:lang w:val="sl-SI"/>
        </w:rPr>
      </w:pPr>
    </w:p>
    <w:p w14:paraId="7A5194E1" w14:textId="77777777" w:rsidR="00AE1898" w:rsidRPr="004A1A8D" w:rsidRDefault="00AE1898" w:rsidP="004A1A8D">
      <w:pPr>
        <w:pStyle w:val="Odstavekseznama"/>
        <w:numPr>
          <w:ilvl w:val="0"/>
          <w:numId w:val="19"/>
        </w:numPr>
        <w:spacing w:after="160" w:line="276" w:lineRule="auto"/>
        <w:rPr>
          <w:rFonts w:ascii="Arial" w:hAnsi="Arial" w:cs="Arial"/>
          <w:bCs/>
          <w:sz w:val="22"/>
          <w:szCs w:val="22"/>
        </w:rPr>
      </w:pPr>
      <w:r w:rsidRPr="004A1A8D">
        <w:rPr>
          <w:rFonts w:ascii="Arial" w:hAnsi="Arial" w:cs="Arial"/>
          <w:bCs/>
          <w:sz w:val="22"/>
          <w:szCs w:val="22"/>
        </w:rPr>
        <w:t xml:space="preserve">usklajuje pripravo skupnih sporočil za javnost ter jih posreduje javnosti prek medijev, svetovnega spleta (prek spletnega mesta) in družbenih omrežij, </w:t>
      </w:r>
    </w:p>
    <w:p w14:paraId="26C96278" w14:textId="77777777" w:rsidR="00AE1898" w:rsidRPr="004A1A8D" w:rsidRDefault="00AE1898" w:rsidP="004A1A8D">
      <w:pPr>
        <w:pStyle w:val="Odstavekseznama"/>
        <w:numPr>
          <w:ilvl w:val="0"/>
          <w:numId w:val="19"/>
        </w:numPr>
        <w:spacing w:after="160" w:line="276" w:lineRule="auto"/>
        <w:rPr>
          <w:rFonts w:ascii="Arial" w:hAnsi="Arial" w:cs="Arial"/>
          <w:bCs/>
          <w:sz w:val="22"/>
          <w:szCs w:val="22"/>
        </w:rPr>
      </w:pPr>
      <w:r w:rsidRPr="004A1A8D">
        <w:rPr>
          <w:rFonts w:ascii="Arial" w:hAnsi="Arial" w:cs="Arial"/>
          <w:bCs/>
          <w:sz w:val="22"/>
          <w:szCs w:val="22"/>
        </w:rPr>
        <w:t xml:space="preserve">po potrebi organizira in vodi medijsko središče, </w:t>
      </w:r>
    </w:p>
    <w:p w14:paraId="16D34A45" w14:textId="77777777" w:rsidR="00AE1898" w:rsidRPr="004A1A8D" w:rsidRDefault="00AE1898" w:rsidP="004A1A8D">
      <w:pPr>
        <w:pStyle w:val="Odstavekseznama"/>
        <w:numPr>
          <w:ilvl w:val="0"/>
          <w:numId w:val="19"/>
        </w:numPr>
        <w:spacing w:after="160" w:line="276" w:lineRule="auto"/>
        <w:rPr>
          <w:rFonts w:ascii="Arial" w:hAnsi="Arial" w:cs="Arial"/>
          <w:bCs/>
          <w:sz w:val="22"/>
          <w:szCs w:val="22"/>
        </w:rPr>
      </w:pPr>
      <w:r w:rsidRPr="004A1A8D">
        <w:rPr>
          <w:rFonts w:ascii="Arial" w:hAnsi="Arial" w:cs="Arial"/>
          <w:bCs/>
          <w:sz w:val="22"/>
          <w:szCs w:val="22"/>
        </w:rPr>
        <w:t>zagotavlja usklajevanje komunikacijskih aktivnosti  pristojnih državnih organov ,</w:t>
      </w:r>
    </w:p>
    <w:p w14:paraId="42D50724" w14:textId="77777777" w:rsidR="00AE1898" w:rsidRPr="004A1A8D" w:rsidRDefault="00AE1898" w:rsidP="004A1A8D">
      <w:pPr>
        <w:pStyle w:val="Odstavekseznama"/>
        <w:numPr>
          <w:ilvl w:val="0"/>
          <w:numId w:val="19"/>
        </w:numPr>
        <w:spacing w:after="160" w:line="276" w:lineRule="auto"/>
        <w:rPr>
          <w:rFonts w:ascii="Arial" w:hAnsi="Arial" w:cs="Arial"/>
          <w:bCs/>
          <w:sz w:val="22"/>
          <w:szCs w:val="22"/>
        </w:rPr>
      </w:pPr>
      <w:r w:rsidRPr="004A1A8D">
        <w:rPr>
          <w:rFonts w:ascii="Arial" w:hAnsi="Arial" w:cs="Arial"/>
          <w:bCs/>
          <w:sz w:val="22"/>
          <w:szCs w:val="22"/>
        </w:rPr>
        <w:t>po potrebi pripravlja novinarske konference za domače in tuje novinarje,</w:t>
      </w:r>
    </w:p>
    <w:p w14:paraId="017FD443" w14:textId="77777777" w:rsidR="00AE1898" w:rsidRPr="004A1A8D" w:rsidRDefault="00AE1898" w:rsidP="004A1A8D">
      <w:pPr>
        <w:pStyle w:val="Odstavekseznama"/>
        <w:numPr>
          <w:ilvl w:val="0"/>
          <w:numId w:val="19"/>
        </w:numPr>
        <w:spacing w:after="160" w:line="276" w:lineRule="auto"/>
        <w:rPr>
          <w:rFonts w:ascii="Arial" w:hAnsi="Arial" w:cs="Arial"/>
          <w:bCs/>
          <w:sz w:val="22"/>
          <w:szCs w:val="22"/>
        </w:rPr>
      </w:pPr>
      <w:r w:rsidRPr="004A1A8D">
        <w:rPr>
          <w:rFonts w:ascii="Arial" w:hAnsi="Arial" w:cs="Arial"/>
          <w:bCs/>
          <w:sz w:val="22"/>
          <w:szCs w:val="22"/>
        </w:rPr>
        <w:t xml:space="preserve">navezuje stike z redakcijami tujih medijev in novinarji, akreditiranimi v Sloveniji, ter skrbi, da imajo na voljo informativno in drugo gradivo, </w:t>
      </w:r>
    </w:p>
    <w:p w14:paraId="1FFEBC33" w14:textId="27A3AABA" w:rsidR="00AE1898" w:rsidRPr="004A1A8D" w:rsidRDefault="00AE1898" w:rsidP="004A1A8D">
      <w:pPr>
        <w:pStyle w:val="Odstavekseznama"/>
        <w:numPr>
          <w:ilvl w:val="0"/>
          <w:numId w:val="19"/>
        </w:numPr>
        <w:spacing w:before="240" w:line="276" w:lineRule="auto"/>
        <w:rPr>
          <w:rFonts w:ascii="Arial" w:hAnsi="Arial" w:cs="Arial"/>
          <w:bCs/>
          <w:sz w:val="22"/>
          <w:szCs w:val="22"/>
        </w:rPr>
      </w:pPr>
      <w:r w:rsidRPr="004A1A8D">
        <w:rPr>
          <w:rFonts w:ascii="Arial" w:hAnsi="Arial" w:cs="Arial"/>
          <w:bCs/>
          <w:sz w:val="22"/>
          <w:szCs w:val="22"/>
        </w:rPr>
        <w:t xml:space="preserve">spremlja poročanje domačih in tujih medijev ter pripravlja izbore prispevkov, objavljenih v njih (tako imenovane </w:t>
      </w:r>
      <w:proofErr w:type="spellStart"/>
      <w:r w:rsidRPr="004A1A8D">
        <w:rPr>
          <w:rFonts w:ascii="Arial" w:hAnsi="Arial" w:cs="Arial"/>
          <w:bCs/>
          <w:sz w:val="22"/>
          <w:szCs w:val="22"/>
        </w:rPr>
        <w:t>klipinge</w:t>
      </w:r>
      <w:proofErr w:type="spellEnd"/>
      <w:r w:rsidRPr="004A1A8D">
        <w:rPr>
          <w:rFonts w:ascii="Arial" w:hAnsi="Arial" w:cs="Arial"/>
          <w:bCs/>
          <w:sz w:val="22"/>
          <w:szCs w:val="22"/>
        </w:rPr>
        <w:t>)</w:t>
      </w:r>
      <w:r w:rsidR="00F43339" w:rsidRPr="004A1A8D">
        <w:rPr>
          <w:rFonts w:ascii="Arial" w:hAnsi="Arial" w:cs="Arial"/>
          <w:bCs/>
          <w:sz w:val="22"/>
          <w:szCs w:val="22"/>
        </w:rPr>
        <w:t>.</w:t>
      </w:r>
      <w:r w:rsidRPr="004A1A8D">
        <w:rPr>
          <w:rFonts w:ascii="Arial" w:hAnsi="Arial" w:cs="Arial"/>
          <w:bCs/>
          <w:sz w:val="22"/>
          <w:szCs w:val="22"/>
        </w:rPr>
        <w:t xml:space="preserve"> </w:t>
      </w:r>
    </w:p>
    <w:p w14:paraId="12EC0B7A" w14:textId="77777777" w:rsidR="009724BD" w:rsidRPr="004A1A8D" w:rsidRDefault="009724BD" w:rsidP="002F20D4">
      <w:pPr>
        <w:spacing w:line="276" w:lineRule="auto"/>
        <w:rPr>
          <w:rFonts w:ascii="Arial" w:hAnsi="Arial" w:cs="Arial"/>
          <w:sz w:val="22"/>
          <w:szCs w:val="22"/>
        </w:rPr>
      </w:pPr>
    </w:p>
    <w:p w14:paraId="6F891DCE" w14:textId="77777777" w:rsidR="00C06B46" w:rsidRPr="004A1A8D" w:rsidRDefault="00E87F21" w:rsidP="002F20D4">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t>D – 2</w:t>
      </w:r>
      <w:r w:rsidR="003344F9" w:rsidRPr="004A1A8D">
        <w:rPr>
          <w:rFonts w:ascii="Arial" w:hAnsi="Arial" w:cs="Arial"/>
          <w:b w:val="0"/>
          <w:i w:val="0"/>
          <w:color w:val="auto"/>
          <w:sz w:val="22"/>
          <w:szCs w:val="22"/>
        </w:rPr>
        <w:t>2</w:t>
      </w:r>
      <w:r w:rsidR="007D3548" w:rsidRPr="004A1A8D">
        <w:rPr>
          <w:rFonts w:ascii="Arial" w:hAnsi="Arial" w:cs="Arial"/>
          <w:b w:val="0"/>
          <w:i w:val="0"/>
          <w:color w:val="auto"/>
          <w:sz w:val="22"/>
          <w:szCs w:val="22"/>
        </w:rPr>
        <w:t xml:space="preserve"> </w:t>
      </w:r>
      <w:r w:rsidRPr="004A1A8D">
        <w:rPr>
          <w:rFonts w:ascii="Arial" w:hAnsi="Arial" w:cs="Arial"/>
          <w:b w:val="0"/>
          <w:i w:val="0"/>
          <w:color w:val="auto"/>
          <w:sz w:val="22"/>
          <w:szCs w:val="22"/>
        </w:rPr>
        <w:t xml:space="preserve">Načrt dejavnosti UKOM </w:t>
      </w:r>
    </w:p>
    <w:p w14:paraId="7A49633D" w14:textId="77777777" w:rsidR="00C06B46" w:rsidRPr="004A1A8D" w:rsidRDefault="00C06B46" w:rsidP="00E873FA">
      <w:pPr>
        <w:pStyle w:val="Noga"/>
        <w:tabs>
          <w:tab w:val="clear" w:pos="4536"/>
          <w:tab w:val="clear" w:pos="9072"/>
        </w:tabs>
        <w:spacing w:line="276" w:lineRule="auto"/>
        <w:rPr>
          <w:rFonts w:ascii="Arial" w:hAnsi="Arial" w:cs="Arial"/>
          <w:sz w:val="22"/>
          <w:szCs w:val="22"/>
        </w:rPr>
      </w:pPr>
    </w:p>
    <w:p w14:paraId="6C7121A7" w14:textId="77777777" w:rsidR="00C06B46" w:rsidRPr="004A1A8D" w:rsidRDefault="00E87F21" w:rsidP="00E873FA">
      <w:pPr>
        <w:pStyle w:val="Noga"/>
        <w:tabs>
          <w:tab w:val="clear" w:pos="4536"/>
          <w:tab w:val="clear" w:pos="9072"/>
        </w:tabs>
        <w:spacing w:line="276" w:lineRule="auto"/>
        <w:rPr>
          <w:rFonts w:ascii="Arial" w:hAnsi="Arial" w:cs="Arial"/>
          <w:b/>
          <w:sz w:val="22"/>
          <w:szCs w:val="22"/>
          <w:u w:val="single"/>
        </w:rPr>
      </w:pPr>
      <w:r w:rsidRPr="004A1A8D">
        <w:rPr>
          <w:rFonts w:ascii="Arial" w:hAnsi="Arial" w:cs="Arial"/>
          <w:b/>
          <w:sz w:val="22"/>
          <w:szCs w:val="22"/>
          <w:u w:val="single"/>
        </w:rPr>
        <w:t>Slovenska obveščevalno varnostna agencija:</w:t>
      </w:r>
    </w:p>
    <w:p w14:paraId="665750A7" w14:textId="77777777"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agencija zbira, vrednoti in posreduje podatke v skladu z zakonom o SOVI,</w:t>
      </w:r>
    </w:p>
    <w:p w14:paraId="3EBE0736" w14:textId="60E965C3" w:rsidR="00C06B46" w:rsidRPr="004A1A8D" w:rsidRDefault="00900C88"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 xml:space="preserve">agencija posreduje podatke in sodeluje ter usklajuje aktivnosti s  </w:t>
      </w:r>
      <w:proofErr w:type="spellStart"/>
      <w:r w:rsidRPr="004A1A8D">
        <w:rPr>
          <w:rFonts w:ascii="Arial" w:hAnsi="Arial" w:cs="Arial"/>
          <w:sz w:val="22"/>
          <w:szCs w:val="22"/>
        </w:rPr>
        <w:t>s</w:t>
      </w:r>
      <w:proofErr w:type="spellEnd"/>
      <w:r w:rsidRPr="004A1A8D">
        <w:rPr>
          <w:rFonts w:ascii="Arial" w:hAnsi="Arial" w:cs="Arial"/>
          <w:sz w:val="22"/>
          <w:szCs w:val="22"/>
        </w:rPr>
        <w:t xml:space="preserve"> pristojnimi </w:t>
      </w:r>
      <w:r w:rsidR="00E87F21" w:rsidRPr="004A1A8D">
        <w:rPr>
          <w:rFonts w:ascii="Arial" w:hAnsi="Arial" w:cs="Arial"/>
          <w:sz w:val="22"/>
          <w:szCs w:val="22"/>
        </w:rPr>
        <w:t>državnimi organi,</w:t>
      </w:r>
    </w:p>
    <w:p w14:paraId="1B2775B7" w14:textId="017513B7"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sodeluje pri pripravi varnostnih ocen in ocen ogroženosti posameznikov, institucij in objektov,</w:t>
      </w:r>
    </w:p>
    <w:p w14:paraId="53DBB1D0" w14:textId="0381F1D5"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izmenjuje podatke s partnerskimi obveščevalnimi in varnostnimi službami</w:t>
      </w:r>
      <w:r w:rsidR="008648B9" w:rsidRPr="004A1A8D">
        <w:rPr>
          <w:rFonts w:ascii="Arial" w:hAnsi="Arial" w:cs="Arial"/>
          <w:sz w:val="22"/>
          <w:szCs w:val="22"/>
        </w:rPr>
        <w:t>.</w:t>
      </w:r>
    </w:p>
    <w:p w14:paraId="1EC8DFA3" w14:textId="77777777" w:rsidR="00C06B46" w:rsidRPr="004A1A8D" w:rsidRDefault="00C06B46" w:rsidP="00E873FA">
      <w:pPr>
        <w:spacing w:line="276" w:lineRule="auto"/>
        <w:jc w:val="both"/>
        <w:rPr>
          <w:rFonts w:ascii="Arial" w:hAnsi="Arial" w:cs="Arial"/>
          <w:sz w:val="22"/>
          <w:szCs w:val="22"/>
        </w:rPr>
      </w:pPr>
    </w:p>
    <w:p w14:paraId="1B384603" w14:textId="77777777" w:rsidR="00C06B46" w:rsidRPr="004A1A8D" w:rsidRDefault="00E87F21" w:rsidP="00E873FA">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A1A8D">
        <w:rPr>
          <w:rFonts w:ascii="Arial" w:hAnsi="Arial" w:cs="Arial"/>
          <w:sz w:val="22"/>
          <w:szCs w:val="22"/>
        </w:rPr>
        <w:t>D – 22 Načrt dejavnosti SOVA</w:t>
      </w:r>
    </w:p>
    <w:p w14:paraId="23D4E3DB" w14:textId="77777777" w:rsidR="00322924" w:rsidRDefault="00322924" w:rsidP="00E873FA">
      <w:pPr>
        <w:spacing w:line="276" w:lineRule="auto"/>
        <w:rPr>
          <w:rFonts w:ascii="Arial" w:hAnsi="Arial" w:cs="Arial"/>
          <w:sz w:val="22"/>
          <w:szCs w:val="22"/>
        </w:rPr>
      </w:pPr>
    </w:p>
    <w:p w14:paraId="39360660" w14:textId="77777777" w:rsidR="00322924" w:rsidRDefault="00322924" w:rsidP="00E873FA">
      <w:pPr>
        <w:spacing w:line="276" w:lineRule="auto"/>
        <w:rPr>
          <w:rFonts w:ascii="Arial" w:hAnsi="Arial" w:cs="Arial"/>
          <w:sz w:val="22"/>
          <w:szCs w:val="22"/>
        </w:rPr>
      </w:pPr>
    </w:p>
    <w:p w14:paraId="689F6518" w14:textId="77777777" w:rsidR="00322924" w:rsidRPr="004A1A8D" w:rsidRDefault="00322924" w:rsidP="00E873FA">
      <w:pPr>
        <w:spacing w:line="276" w:lineRule="auto"/>
        <w:rPr>
          <w:rFonts w:ascii="Arial" w:hAnsi="Arial" w:cs="Arial"/>
          <w:sz w:val="22"/>
          <w:szCs w:val="22"/>
        </w:rPr>
      </w:pPr>
    </w:p>
    <w:p w14:paraId="2F988A04" w14:textId="77777777" w:rsidR="00666593" w:rsidRPr="004A1A8D" w:rsidRDefault="00666593" w:rsidP="00666593">
      <w:pPr>
        <w:spacing w:line="276" w:lineRule="auto"/>
        <w:rPr>
          <w:rFonts w:ascii="Arial" w:hAnsi="Arial" w:cs="Arial"/>
          <w:b/>
          <w:sz w:val="22"/>
          <w:szCs w:val="22"/>
          <w:u w:val="single"/>
        </w:rPr>
      </w:pPr>
    </w:p>
    <w:p w14:paraId="2D03DEA8" w14:textId="77777777" w:rsidR="005B2680" w:rsidRPr="004A1A8D" w:rsidRDefault="005B2680" w:rsidP="00E873FA">
      <w:pPr>
        <w:spacing w:line="276" w:lineRule="auto"/>
        <w:rPr>
          <w:rFonts w:ascii="Arial" w:hAnsi="Arial" w:cs="Arial"/>
          <w:b/>
          <w:sz w:val="22"/>
          <w:szCs w:val="22"/>
          <w:u w:val="single"/>
        </w:rPr>
      </w:pPr>
      <w:r w:rsidRPr="004A1A8D">
        <w:rPr>
          <w:rFonts w:ascii="Arial" w:hAnsi="Arial" w:cs="Arial"/>
          <w:b/>
          <w:sz w:val="22"/>
          <w:szCs w:val="22"/>
          <w:u w:val="single"/>
        </w:rPr>
        <w:lastRenderedPageBreak/>
        <w:t>Ministrstvo pristojno za notranje zadeve:</w:t>
      </w:r>
    </w:p>
    <w:p w14:paraId="0E87CF24" w14:textId="71777E41" w:rsidR="005B2680" w:rsidRPr="004A1A8D" w:rsidRDefault="005B2680" w:rsidP="00E873FA">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opravlja nujne naloge, ki se nanašajo na organizacijo in izvedbo ukrepov na ogroženem območju</w:t>
      </w:r>
      <w:r w:rsidR="00666593" w:rsidRPr="004A1A8D">
        <w:rPr>
          <w:rFonts w:ascii="Arial" w:hAnsi="Arial" w:cs="Arial"/>
          <w:sz w:val="22"/>
          <w:szCs w:val="22"/>
        </w:rPr>
        <w:t xml:space="preserve"> skladno s svojimi pristojnostmi</w:t>
      </w:r>
      <w:r w:rsidRPr="004A1A8D">
        <w:rPr>
          <w:rFonts w:ascii="Arial" w:hAnsi="Arial" w:cs="Arial"/>
          <w:sz w:val="22"/>
          <w:szCs w:val="22"/>
        </w:rPr>
        <w:t xml:space="preserve">, </w:t>
      </w:r>
    </w:p>
    <w:p w14:paraId="43D39724" w14:textId="7B2EAD65" w:rsidR="005B2680" w:rsidRPr="004A1A8D" w:rsidRDefault="005B2680" w:rsidP="00E873FA">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obvešča javnost o izvedenih nalogah s svojega delovnega področja</w:t>
      </w:r>
      <w:r w:rsidR="00361D75" w:rsidRPr="004A1A8D">
        <w:rPr>
          <w:rFonts w:ascii="Arial" w:hAnsi="Arial" w:cs="Arial"/>
          <w:sz w:val="22"/>
          <w:szCs w:val="22"/>
        </w:rPr>
        <w:t>.</w:t>
      </w:r>
    </w:p>
    <w:p w14:paraId="21C74142" w14:textId="77777777" w:rsidR="005B2680" w:rsidRPr="004A1A8D" w:rsidRDefault="005B2680" w:rsidP="00E873FA">
      <w:pPr>
        <w:spacing w:line="276" w:lineRule="auto"/>
        <w:jc w:val="both"/>
        <w:rPr>
          <w:rFonts w:ascii="Arial" w:hAnsi="Arial" w:cs="Arial"/>
          <w:b/>
          <w:bCs/>
          <w:sz w:val="22"/>
          <w:szCs w:val="22"/>
        </w:rPr>
      </w:pPr>
    </w:p>
    <w:p w14:paraId="741F35A6" w14:textId="77777777" w:rsidR="005B2680" w:rsidRPr="004A1A8D" w:rsidRDefault="005B2680" w:rsidP="00E873FA">
      <w:pPr>
        <w:pStyle w:val="Odstavekseznama"/>
        <w:numPr>
          <w:ilvl w:val="0"/>
          <w:numId w:val="87"/>
        </w:numPr>
        <w:spacing w:line="276" w:lineRule="auto"/>
        <w:ind w:left="357" w:hanging="357"/>
        <w:jc w:val="both"/>
        <w:rPr>
          <w:rFonts w:ascii="Arial" w:hAnsi="Arial" w:cs="Arial"/>
          <w:sz w:val="22"/>
          <w:szCs w:val="22"/>
        </w:rPr>
      </w:pPr>
      <w:r w:rsidRPr="004A1A8D">
        <w:rPr>
          <w:rFonts w:ascii="Arial" w:hAnsi="Arial" w:cs="Arial"/>
          <w:b/>
          <w:bCs/>
          <w:sz w:val="22"/>
          <w:szCs w:val="22"/>
        </w:rPr>
        <w:t>Policija</w:t>
      </w:r>
      <w:r w:rsidRPr="004A1A8D">
        <w:rPr>
          <w:rFonts w:ascii="Arial" w:hAnsi="Arial" w:cs="Arial"/>
          <w:sz w:val="22"/>
          <w:szCs w:val="22"/>
        </w:rPr>
        <w:t xml:space="preserve"> </w:t>
      </w:r>
    </w:p>
    <w:p w14:paraId="5700FE5A" w14:textId="48BEFA65" w:rsidR="005B2680" w:rsidRPr="004A1A8D" w:rsidRDefault="005B2680" w:rsidP="00E873FA">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varuje življenje, osebno varnost in premoženje ljudi ter vzdržuje javni red na območju</w:t>
      </w:r>
      <w:r w:rsidR="00666593" w:rsidRPr="004A1A8D">
        <w:rPr>
          <w:rFonts w:ascii="Arial" w:hAnsi="Arial" w:cs="Arial"/>
          <w:sz w:val="22"/>
          <w:szCs w:val="22"/>
        </w:rPr>
        <w:t xml:space="preserve"> nesreče</w:t>
      </w:r>
      <w:r w:rsidRPr="004A1A8D">
        <w:rPr>
          <w:rFonts w:ascii="Arial" w:hAnsi="Arial" w:cs="Arial"/>
          <w:sz w:val="22"/>
          <w:szCs w:val="22"/>
        </w:rPr>
        <w:t xml:space="preserve">, </w:t>
      </w:r>
    </w:p>
    <w:p w14:paraId="5C2AA4ED" w14:textId="6198D486" w:rsidR="005B2680" w:rsidRPr="004A1A8D" w:rsidRDefault="005B2680" w:rsidP="00E873FA">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zavaruje območje</w:t>
      </w:r>
      <w:r w:rsidR="00666593" w:rsidRPr="004A1A8D">
        <w:rPr>
          <w:rFonts w:ascii="Arial" w:hAnsi="Arial" w:cs="Arial"/>
          <w:sz w:val="22"/>
          <w:szCs w:val="22"/>
        </w:rPr>
        <w:t xml:space="preserve"> nesreče</w:t>
      </w:r>
      <w:r w:rsidRPr="004A1A8D">
        <w:rPr>
          <w:rFonts w:ascii="Arial" w:hAnsi="Arial" w:cs="Arial"/>
          <w:sz w:val="22"/>
          <w:szCs w:val="22"/>
        </w:rPr>
        <w:t xml:space="preserve">, </w:t>
      </w:r>
    </w:p>
    <w:p w14:paraId="6B05F6F4" w14:textId="77777777" w:rsidR="005B2680" w:rsidRPr="004A1A8D" w:rsidRDefault="005B2680" w:rsidP="00E873FA">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 xml:space="preserve">preprečuje, odkriva in preiskuje kazniva dejanja in prekrške, odkriva in prijema storilce kaznivih dejanj in prekrškov, druge iskane osebe ter jih izroča pristojnim organom, </w:t>
      </w:r>
    </w:p>
    <w:p w14:paraId="5EDFED31" w14:textId="3F1DFEBB" w:rsidR="005B2680" w:rsidRPr="004A1A8D" w:rsidRDefault="005B2680" w:rsidP="00E873FA">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 xml:space="preserve">nadzira in ureja promet v skladu s stanjem prometne infrastrukture in omogoča interveniranje silam za </w:t>
      </w:r>
      <w:r w:rsidR="002E3808" w:rsidRPr="004A1A8D">
        <w:rPr>
          <w:rFonts w:ascii="Arial" w:hAnsi="Arial" w:cs="Arial"/>
          <w:sz w:val="22"/>
          <w:szCs w:val="22"/>
        </w:rPr>
        <w:t>ZRP</w:t>
      </w:r>
      <w:r w:rsidRPr="004A1A8D">
        <w:rPr>
          <w:rFonts w:ascii="Arial" w:hAnsi="Arial" w:cs="Arial"/>
          <w:sz w:val="22"/>
          <w:szCs w:val="22"/>
        </w:rPr>
        <w:t xml:space="preserve">, </w:t>
      </w:r>
    </w:p>
    <w:p w14:paraId="4F9B690F" w14:textId="77777777" w:rsidR="005B2680" w:rsidRPr="004A1A8D" w:rsidRDefault="005B2680" w:rsidP="00E873FA">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 xml:space="preserve">varuje državno mejo in izvaja mejni nadzor ter policijske naloge v zvezi s tujci v skladu z razmerami, </w:t>
      </w:r>
    </w:p>
    <w:p w14:paraId="56B6668F" w14:textId="7EB1BFE1" w:rsidR="00666593" w:rsidRPr="004A1A8D" w:rsidRDefault="00666593" w:rsidP="004A1A8D">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 xml:space="preserve">s svojo </w:t>
      </w:r>
      <w:r w:rsidR="005B2680" w:rsidRPr="004A1A8D">
        <w:rPr>
          <w:rFonts w:ascii="Arial" w:hAnsi="Arial" w:cs="Arial"/>
          <w:sz w:val="22"/>
          <w:szCs w:val="22"/>
        </w:rPr>
        <w:t xml:space="preserve">letalsko enoto  sodeluje pri </w:t>
      </w:r>
      <w:r w:rsidRPr="004A1A8D">
        <w:rPr>
          <w:rFonts w:ascii="Arial" w:hAnsi="Arial" w:cs="Arial"/>
          <w:sz w:val="22"/>
          <w:szCs w:val="22"/>
        </w:rPr>
        <w:t xml:space="preserve">odpravljanju posledic nesreče, pri </w:t>
      </w:r>
      <w:r w:rsidR="005B2680" w:rsidRPr="004A1A8D">
        <w:rPr>
          <w:rFonts w:ascii="Arial" w:hAnsi="Arial" w:cs="Arial"/>
          <w:sz w:val="22"/>
          <w:szCs w:val="22"/>
        </w:rPr>
        <w:t xml:space="preserve">opravljanju policijskih, </w:t>
      </w:r>
      <w:r w:rsidRPr="004A1A8D">
        <w:rPr>
          <w:rFonts w:ascii="Arial" w:hAnsi="Arial" w:cs="Arial"/>
          <w:sz w:val="22"/>
          <w:szCs w:val="22"/>
        </w:rPr>
        <w:t xml:space="preserve">reševalnih, </w:t>
      </w:r>
      <w:r w:rsidR="005B2680" w:rsidRPr="004A1A8D">
        <w:rPr>
          <w:rFonts w:ascii="Arial" w:hAnsi="Arial" w:cs="Arial"/>
          <w:sz w:val="22"/>
          <w:szCs w:val="22"/>
        </w:rPr>
        <w:t>humanitarnih, oskrbovalnih, izvid</w:t>
      </w:r>
      <w:r w:rsidRPr="004A1A8D">
        <w:rPr>
          <w:rFonts w:ascii="Arial" w:hAnsi="Arial" w:cs="Arial"/>
          <w:sz w:val="22"/>
          <w:szCs w:val="22"/>
        </w:rPr>
        <w:t xml:space="preserve">niških </w:t>
      </w:r>
      <w:r w:rsidR="005B2680" w:rsidRPr="004A1A8D">
        <w:rPr>
          <w:rFonts w:ascii="Arial" w:hAnsi="Arial" w:cs="Arial"/>
          <w:sz w:val="22"/>
          <w:szCs w:val="22"/>
        </w:rPr>
        <w:t xml:space="preserve"> in drugih nalog, pomembnih za </w:t>
      </w:r>
      <w:r w:rsidR="002E3808" w:rsidRPr="004A1A8D">
        <w:rPr>
          <w:rFonts w:ascii="Arial" w:hAnsi="Arial" w:cs="Arial"/>
          <w:sz w:val="22"/>
          <w:szCs w:val="22"/>
        </w:rPr>
        <w:t>ZRP</w:t>
      </w:r>
      <w:r w:rsidR="005B2680" w:rsidRPr="004A1A8D">
        <w:rPr>
          <w:rFonts w:ascii="Arial" w:hAnsi="Arial" w:cs="Arial"/>
          <w:sz w:val="22"/>
          <w:szCs w:val="22"/>
        </w:rPr>
        <w:t xml:space="preserve"> ob nesreči, </w:t>
      </w:r>
    </w:p>
    <w:p w14:paraId="28451087" w14:textId="3E65CDC3" w:rsidR="00666593" w:rsidRPr="004A1A8D" w:rsidRDefault="00666593" w:rsidP="00666593">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 xml:space="preserve">izvaja zakonsko določene naloge in nudi pomoč pri izvajanju določenih ukrepov, ki jih odredijo pristojne inštitucije (prepoved oziroma omejitev gibanja prebivalstva na neposredno ogroženih območjih) </w:t>
      </w:r>
    </w:p>
    <w:p w14:paraId="44E52B40" w14:textId="77777777" w:rsidR="005B2680" w:rsidRPr="004A1A8D" w:rsidRDefault="005B2680" w:rsidP="00E873FA">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 xml:space="preserve">sodeluje pri identifikaciji žrtev, </w:t>
      </w:r>
    </w:p>
    <w:p w14:paraId="3D9C7692" w14:textId="77777777" w:rsidR="00666593" w:rsidRPr="004A1A8D" w:rsidRDefault="002015EC" w:rsidP="004A1A8D">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 xml:space="preserve">sodeluje z drugimi organizacijskimi enotami ministrstva ter drugimi državnimi organi, zlasti še s centri za obveščanje, </w:t>
      </w:r>
    </w:p>
    <w:p w14:paraId="7BC15152" w14:textId="77777777" w:rsidR="00666593" w:rsidRPr="004A1A8D" w:rsidRDefault="00666593" w:rsidP="004A1A8D">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 xml:space="preserve">sodeluje s policijami drugih držav, </w:t>
      </w:r>
    </w:p>
    <w:p w14:paraId="76AF7166" w14:textId="77777777" w:rsidR="00666593" w:rsidRPr="004A1A8D" w:rsidRDefault="00666593" w:rsidP="004A1A8D">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nastalim razmeram oziroma okoliščinam prilagaja svojo organiziranost, oblike in metode dela ter načine delovanja in sodelovanja</w:t>
      </w:r>
    </w:p>
    <w:p w14:paraId="64B9D232" w14:textId="77777777" w:rsidR="00666593" w:rsidRPr="004A1A8D" w:rsidRDefault="00666593" w:rsidP="004A1A8D">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 xml:space="preserve">ureja zadeve v zvezi z orožjem in prevozi nevarnih snovi, </w:t>
      </w:r>
    </w:p>
    <w:p w14:paraId="5FCCDAC6" w14:textId="77777777" w:rsidR="00666593" w:rsidRPr="004A1A8D" w:rsidRDefault="00666593" w:rsidP="004A1A8D">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varuje določene osebe, organe, objekte in okoliše,</w:t>
      </w:r>
    </w:p>
    <w:p w14:paraId="552643B0" w14:textId="77777777" w:rsidR="00666593" w:rsidRPr="004A1A8D" w:rsidRDefault="00666593" w:rsidP="004A1A8D">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obvešča javnost o izvedenih nalogah s svojega delovnega področja,</w:t>
      </w:r>
    </w:p>
    <w:p w14:paraId="2B238C32" w14:textId="37FFA9F4" w:rsidR="00666593" w:rsidRPr="004A1A8D" w:rsidRDefault="00666593" w:rsidP="004A1A8D">
      <w:pPr>
        <w:numPr>
          <w:ilvl w:val="0"/>
          <w:numId w:val="64"/>
        </w:numPr>
        <w:spacing w:line="276" w:lineRule="auto"/>
        <w:ind w:left="357" w:hanging="357"/>
        <w:jc w:val="both"/>
        <w:rPr>
          <w:rFonts w:ascii="Arial" w:hAnsi="Arial" w:cs="Arial"/>
          <w:sz w:val="22"/>
          <w:szCs w:val="22"/>
        </w:rPr>
      </w:pPr>
      <w:r w:rsidRPr="004A1A8D">
        <w:rPr>
          <w:rFonts w:ascii="Arial" w:hAnsi="Arial" w:cs="Arial"/>
          <w:sz w:val="22"/>
          <w:szCs w:val="22"/>
        </w:rPr>
        <w:t>obvešča MZZ o umrlih tujcih</w:t>
      </w:r>
    </w:p>
    <w:p w14:paraId="623D6F86" w14:textId="77777777" w:rsidR="005B2680" w:rsidRPr="004A1A8D" w:rsidRDefault="005B2680" w:rsidP="00E873FA">
      <w:pPr>
        <w:spacing w:line="276" w:lineRule="auto"/>
        <w:rPr>
          <w:rFonts w:ascii="Arial" w:hAnsi="Arial" w:cs="Arial"/>
          <w:b/>
          <w:sz w:val="22"/>
          <w:szCs w:val="22"/>
          <w:u w:val="single"/>
        </w:rPr>
      </w:pPr>
    </w:p>
    <w:p w14:paraId="30353CF0" w14:textId="2E843283" w:rsidR="00ED01B4" w:rsidRPr="004A1A8D" w:rsidRDefault="00ED01B4" w:rsidP="00ED01B4">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A1A8D">
        <w:rPr>
          <w:rFonts w:ascii="Arial" w:hAnsi="Arial" w:cs="Arial"/>
          <w:sz w:val="22"/>
          <w:szCs w:val="22"/>
        </w:rPr>
        <w:t>D – 22 Načrt dejavnosti MNZ</w:t>
      </w:r>
    </w:p>
    <w:p w14:paraId="0241C528" w14:textId="77777777" w:rsidR="00ED01B4" w:rsidRPr="004A1A8D" w:rsidRDefault="00ED01B4" w:rsidP="00E873FA">
      <w:pPr>
        <w:spacing w:line="276" w:lineRule="auto"/>
        <w:rPr>
          <w:rFonts w:ascii="Arial" w:hAnsi="Arial" w:cs="Arial"/>
          <w:b/>
          <w:sz w:val="22"/>
          <w:szCs w:val="22"/>
          <w:u w:val="single"/>
        </w:rPr>
      </w:pPr>
    </w:p>
    <w:p w14:paraId="074AB1C6" w14:textId="77777777" w:rsidR="00C06B46" w:rsidRPr="004A1A8D" w:rsidRDefault="00E87F21" w:rsidP="00E873FA">
      <w:pPr>
        <w:spacing w:line="276" w:lineRule="auto"/>
        <w:rPr>
          <w:rFonts w:ascii="Arial" w:hAnsi="Arial" w:cs="Arial"/>
          <w:b/>
          <w:sz w:val="22"/>
          <w:szCs w:val="22"/>
          <w:u w:val="single"/>
        </w:rPr>
      </w:pPr>
      <w:r w:rsidRPr="004A1A8D">
        <w:rPr>
          <w:rFonts w:ascii="Arial" w:hAnsi="Arial" w:cs="Arial"/>
          <w:b/>
          <w:sz w:val="22"/>
          <w:szCs w:val="22"/>
          <w:u w:val="single"/>
        </w:rPr>
        <w:t xml:space="preserve">Ministrstvo </w:t>
      </w:r>
      <w:r w:rsidR="00342D08" w:rsidRPr="004A1A8D">
        <w:rPr>
          <w:rFonts w:ascii="Arial" w:hAnsi="Arial" w:cs="Arial"/>
          <w:b/>
          <w:sz w:val="22"/>
          <w:szCs w:val="22"/>
          <w:u w:val="single"/>
        </w:rPr>
        <w:t>pristojno</w:t>
      </w:r>
      <w:r w:rsidR="00257DDA" w:rsidRPr="004A1A8D">
        <w:rPr>
          <w:rFonts w:ascii="Arial" w:hAnsi="Arial" w:cs="Arial"/>
          <w:b/>
          <w:sz w:val="22"/>
          <w:szCs w:val="22"/>
          <w:u w:val="single"/>
        </w:rPr>
        <w:t xml:space="preserve"> </w:t>
      </w:r>
      <w:r w:rsidRPr="004A1A8D">
        <w:rPr>
          <w:rFonts w:ascii="Arial" w:hAnsi="Arial" w:cs="Arial"/>
          <w:b/>
          <w:sz w:val="22"/>
          <w:szCs w:val="22"/>
          <w:u w:val="single"/>
        </w:rPr>
        <w:t>za okolje in prostor:</w:t>
      </w:r>
    </w:p>
    <w:p w14:paraId="11B0FF8D" w14:textId="77777777" w:rsidR="00193049" w:rsidRPr="004A1A8D" w:rsidRDefault="008648B9" w:rsidP="00E873FA">
      <w:pPr>
        <w:pStyle w:val="Odstavekseznama"/>
        <w:numPr>
          <w:ilvl w:val="0"/>
          <w:numId w:val="120"/>
        </w:numPr>
        <w:spacing w:line="276" w:lineRule="auto"/>
        <w:ind w:left="426" w:hanging="426"/>
        <w:jc w:val="both"/>
        <w:rPr>
          <w:rFonts w:ascii="Arial" w:hAnsi="Arial" w:cs="Arial"/>
          <w:sz w:val="22"/>
          <w:szCs w:val="22"/>
        </w:rPr>
      </w:pPr>
      <w:r w:rsidRPr="004A1A8D">
        <w:rPr>
          <w:rFonts w:ascii="Arial" w:hAnsi="Arial" w:cs="Arial"/>
          <w:sz w:val="22"/>
          <w:szCs w:val="22"/>
        </w:rPr>
        <w:t>v sodelovanju z Agencijo za radioaktivne odpadke ureja dejavnost povezane z radioaktivnimi odpadki ob izvajanju ZRP</w:t>
      </w:r>
      <w:r w:rsidR="00193049" w:rsidRPr="004A1A8D">
        <w:rPr>
          <w:rFonts w:ascii="Arial" w:hAnsi="Arial" w:cs="Arial"/>
          <w:sz w:val="22"/>
          <w:szCs w:val="22"/>
        </w:rPr>
        <w:t>,</w:t>
      </w:r>
    </w:p>
    <w:p w14:paraId="59B32B47" w14:textId="1FBA17BB" w:rsidR="00A92E9E" w:rsidRPr="004A1A8D" w:rsidRDefault="00193049" w:rsidP="00E873FA">
      <w:pPr>
        <w:pStyle w:val="Odstavekseznama"/>
        <w:numPr>
          <w:ilvl w:val="0"/>
          <w:numId w:val="120"/>
        </w:numPr>
        <w:spacing w:line="276" w:lineRule="auto"/>
        <w:ind w:left="426" w:hanging="426"/>
        <w:jc w:val="both"/>
        <w:rPr>
          <w:rFonts w:ascii="Arial" w:hAnsi="Arial" w:cs="Arial"/>
          <w:sz w:val="22"/>
          <w:szCs w:val="22"/>
        </w:rPr>
      </w:pPr>
      <w:r w:rsidRPr="004A1A8D">
        <w:rPr>
          <w:rFonts w:ascii="Arial" w:hAnsi="Arial" w:cs="Arial"/>
          <w:sz w:val="22"/>
          <w:szCs w:val="22"/>
        </w:rPr>
        <w:t xml:space="preserve"> ureja dejavnost povezane z odpadki ob izvajanju ZRP,</w:t>
      </w:r>
      <w:r w:rsidR="00E87F21" w:rsidRPr="004A1A8D">
        <w:rPr>
          <w:rFonts w:ascii="Arial" w:hAnsi="Arial" w:cs="Arial"/>
          <w:sz w:val="22"/>
          <w:szCs w:val="22"/>
        </w:rPr>
        <w:t xml:space="preserve"> </w:t>
      </w:r>
    </w:p>
    <w:p w14:paraId="72B8938B" w14:textId="77777777" w:rsidR="00845890" w:rsidRPr="004A1A8D" w:rsidRDefault="00845890" w:rsidP="00E873FA">
      <w:pPr>
        <w:spacing w:line="276" w:lineRule="auto"/>
        <w:rPr>
          <w:rFonts w:ascii="Arial" w:hAnsi="Arial" w:cs="Arial"/>
          <w:sz w:val="22"/>
          <w:szCs w:val="22"/>
        </w:rPr>
      </w:pPr>
    </w:p>
    <w:p w14:paraId="2A802E40" w14:textId="77777777" w:rsidR="00440027" w:rsidRPr="004A1A8D" w:rsidRDefault="00440027" w:rsidP="00E873FA">
      <w:pPr>
        <w:pStyle w:val="Odstavekseznama"/>
        <w:numPr>
          <w:ilvl w:val="0"/>
          <w:numId w:val="85"/>
        </w:numPr>
        <w:spacing w:line="276" w:lineRule="auto"/>
        <w:ind w:left="357" w:hanging="357"/>
        <w:rPr>
          <w:rFonts w:ascii="Arial" w:hAnsi="Arial" w:cs="Arial"/>
          <w:b/>
          <w:sz w:val="22"/>
          <w:szCs w:val="22"/>
        </w:rPr>
      </w:pPr>
      <w:r w:rsidRPr="004A1A8D">
        <w:rPr>
          <w:rFonts w:ascii="Arial" w:hAnsi="Arial" w:cs="Arial"/>
          <w:b/>
          <w:sz w:val="22"/>
          <w:szCs w:val="22"/>
        </w:rPr>
        <w:t>Uprava RS za jedrsko varnost</w:t>
      </w:r>
    </w:p>
    <w:p w14:paraId="1544C0D2" w14:textId="073B10B8" w:rsidR="00440027" w:rsidRPr="004A1A8D" w:rsidRDefault="00440027" w:rsidP="00E873FA">
      <w:pPr>
        <w:numPr>
          <w:ilvl w:val="0"/>
          <w:numId w:val="26"/>
        </w:numPr>
        <w:tabs>
          <w:tab w:val="clear" w:pos="720"/>
          <w:tab w:val="num" w:pos="360"/>
        </w:tabs>
        <w:spacing w:line="276" w:lineRule="auto"/>
        <w:ind w:left="357" w:hanging="357"/>
        <w:jc w:val="both"/>
        <w:rPr>
          <w:rFonts w:ascii="Arial" w:hAnsi="Arial" w:cs="Arial"/>
          <w:sz w:val="22"/>
          <w:szCs w:val="22"/>
        </w:rPr>
      </w:pPr>
      <w:r w:rsidRPr="004A1A8D">
        <w:rPr>
          <w:rFonts w:ascii="Arial" w:hAnsi="Arial" w:cs="Arial"/>
          <w:sz w:val="22"/>
          <w:szCs w:val="22"/>
        </w:rPr>
        <w:t>določi merila in kriterije za ukrepanje</w:t>
      </w:r>
      <w:r w:rsidR="00506CB7" w:rsidRPr="004A1A8D">
        <w:rPr>
          <w:rFonts w:ascii="Arial" w:hAnsi="Arial" w:cs="Arial"/>
          <w:sz w:val="22"/>
          <w:szCs w:val="22"/>
        </w:rPr>
        <w:t xml:space="preserve"> ob izrednem dogodku, tj. jedrski in radiološki nesreč</w:t>
      </w:r>
      <w:r w:rsidR="00361D75" w:rsidRPr="004A1A8D">
        <w:rPr>
          <w:rFonts w:ascii="Arial" w:hAnsi="Arial" w:cs="Arial"/>
          <w:sz w:val="22"/>
          <w:szCs w:val="22"/>
        </w:rPr>
        <w:t>i</w:t>
      </w:r>
      <w:r w:rsidR="00506CB7" w:rsidRPr="004A1A8D">
        <w:rPr>
          <w:rFonts w:ascii="Arial" w:hAnsi="Arial" w:cs="Arial"/>
          <w:sz w:val="22"/>
          <w:szCs w:val="22"/>
        </w:rPr>
        <w:t>,</w:t>
      </w:r>
    </w:p>
    <w:p w14:paraId="4B21D3F3" w14:textId="7FFD07DB" w:rsidR="00506CB7" w:rsidRPr="004A1A8D" w:rsidRDefault="008648B9" w:rsidP="00E873FA">
      <w:pPr>
        <w:numPr>
          <w:ilvl w:val="0"/>
          <w:numId w:val="26"/>
        </w:numPr>
        <w:tabs>
          <w:tab w:val="clear" w:pos="720"/>
          <w:tab w:val="num" w:pos="360"/>
        </w:tabs>
        <w:spacing w:line="276" w:lineRule="auto"/>
        <w:ind w:left="357" w:hanging="357"/>
        <w:jc w:val="both"/>
        <w:rPr>
          <w:rFonts w:ascii="Arial" w:hAnsi="Arial" w:cs="Arial"/>
          <w:sz w:val="22"/>
          <w:szCs w:val="22"/>
        </w:rPr>
      </w:pPr>
      <w:r w:rsidRPr="004A1A8D">
        <w:rPr>
          <w:rFonts w:ascii="Arial" w:hAnsi="Arial" w:cs="Arial"/>
          <w:sz w:val="22"/>
          <w:szCs w:val="22"/>
        </w:rPr>
        <w:t xml:space="preserve">organizira Skupino URSJV za obvladovanje izrednega dogodka za </w:t>
      </w:r>
      <w:r w:rsidRPr="004A1A8D">
        <w:rPr>
          <w:rFonts w:ascii="Arial" w:hAnsi="Arial" w:cs="Arial"/>
          <w:i/>
          <w:sz w:val="22"/>
          <w:szCs w:val="22"/>
        </w:rPr>
        <w:t>s</w:t>
      </w:r>
      <w:r w:rsidRPr="004A1A8D">
        <w:rPr>
          <w:rFonts w:ascii="Arial" w:hAnsi="Arial" w:cs="Arial"/>
          <w:sz w:val="22"/>
          <w:szCs w:val="22"/>
        </w:rPr>
        <w:t>trokovno podporo poveljniku in Štabu CZ RS,</w:t>
      </w:r>
      <w:r w:rsidR="00ED01B4" w:rsidRPr="004A1A8D">
        <w:rPr>
          <w:rFonts w:ascii="Arial" w:hAnsi="Arial" w:cs="Arial"/>
          <w:sz w:val="22"/>
          <w:szCs w:val="22"/>
        </w:rPr>
        <w:t xml:space="preserve"> </w:t>
      </w:r>
      <w:r w:rsidR="00506CB7" w:rsidRPr="004A1A8D">
        <w:rPr>
          <w:rFonts w:ascii="Arial" w:hAnsi="Arial" w:cs="Arial"/>
          <w:sz w:val="22"/>
          <w:szCs w:val="22"/>
        </w:rPr>
        <w:t>P</w:t>
      </w:r>
      <w:r w:rsidR="00440027" w:rsidRPr="004A1A8D">
        <w:rPr>
          <w:rFonts w:ascii="Arial" w:hAnsi="Arial" w:cs="Arial"/>
          <w:sz w:val="22"/>
          <w:szCs w:val="22"/>
        </w:rPr>
        <w:t xml:space="preserve">oveljniku CZ RS </w:t>
      </w:r>
      <w:r w:rsidR="00506CB7" w:rsidRPr="004A1A8D">
        <w:rPr>
          <w:rFonts w:ascii="Arial" w:hAnsi="Arial" w:cs="Arial"/>
          <w:sz w:val="22"/>
          <w:szCs w:val="22"/>
        </w:rPr>
        <w:t>na področju ocene doz, analize jedrske nesreče in analize kibernetskega napada v jedrskih objektih</w:t>
      </w:r>
      <w:r w:rsidR="00361D75" w:rsidRPr="004A1A8D">
        <w:rPr>
          <w:rFonts w:ascii="Arial" w:hAnsi="Arial" w:cs="Arial"/>
          <w:sz w:val="22"/>
          <w:szCs w:val="22"/>
        </w:rPr>
        <w:t>,</w:t>
      </w:r>
      <w:r w:rsidR="00506CB7" w:rsidRPr="004A1A8D">
        <w:rPr>
          <w:rFonts w:ascii="Arial" w:hAnsi="Arial" w:cs="Arial"/>
          <w:sz w:val="22"/>
          <w:szCs w:val="22"/>
        </w:rPr>
        <w:t xml:space="preserve"> </w:t>
      </w:r>
    </w:p>
    <w:p w14:paraId="3F4F58FC" w14:textId="2090D4BE" w:rsidR="00440027" w:rsidRPr="0093138C" w:rsidRDefault="00361D75" w:rsidP="00E873FA">
      <w:pPr>
        <w:numPr>
          <w:ilvl w:val="0"/>
          <w:numId w:val="26"/>
        </w:numPr>
        <w:tabs>
          <w:tab w:val="clear" w:pos="720"/>
          <w:tab w:val="num" w:pos="360"/>
        </w:tabs>
        <w:spacing w:line="276" w:lineRule="auto"/>
        <w:ind w:left="357" w:hanging="357"/>
        <w:jc w:val="both"/>
        <w:rPr>
          <w:rFonts w:ascii="Arial" w:hAnsi="Arial" w:cs="Arial"/>
          <w:sz w:val="22"/>
          <w:szCs w:val="22"/>
        </w:rPr>
      </w:pPr>
      <w:r w:rsidRPr="0093138C">
        <w:rPr>
          <w:rFonts w:ascii="Arial" w:hAnsi="Arial" w:cs="Arial"/>
          <w:sz w:val="22"/>
          <w:szCs w:val="22"/>
        </w:rPr>
        <w:lastRenderedPageBreak/>
        <w:t>p</w:t>
      </w:r>
      <w:r w:rsidR="00506CB7" w:rsidRPr="0093138C">
        <w:rPr>
          <w:rFonts w:ascii="Arial" w:hAnsi="Arial" w:cs="Arial"/>
          <w:sz w:val="22"/>
          <w:szCs w:val="22"/>
        </w:rPr>
        <w:t xml:space="preserve">oveljniku CZ RS </w:t>
      </w:r>
      <w:r w:rsidR="00440027" w:rsidRPr="0093138C">
        <w:rPr>
          <w:rFonts w:ascii="Arial" w:hAnsi="Arial" w:cs="Arial"/>
          <w:sz w:val="22"/>
          <w:szCs w:val="22"/>
        </w:rPr>
        <w:t xml:space="preserve">predlaga izvajanje ustreznih zaščitnih ukrepov, </w:t>
      </w:r>
    </w:p>
    <w:p w14:paraId="2C5FC684" w14:textId="1246C7B3" w:rsidR="00A560CA" w:rsidRPr="0093138C" w:rsidRDefault="00A560CA" w:rsidP="00E873FA">
      <w:pPr>
        <w:numPr>
          <w:ilvl w:val="0"/>
          <w:numId w:val="26"/>
        </w:numPr>
        <w:tabs>
          <w:tab w:val="clear" w:pos="720"/>
          <w:tab w:val="num" w:pos="360"/>
        </w:tabs>
        <w:spacing w:line="276" w:lineRule="auto"/>
        <w:ind w:left="357" w:hanging="357"/>
        <w:jc w:val="both"/>
        <w:rPr>
          <w:rFonts w:ascii="Arial" w:hAnsi="Arial" w:cs="Arial"/>
          <w:sz w:val="22"/>
          <w:szCs w:val="22"/>
        </w:rPr>
      </w:pPr>
      <w:r w:rsidRPr="0093138C">
        <w:rPr>
          <w:rFonts w:ascii="Arial" w:hAnsi="Arial" w:cs="Arial"/>
          <w:sz w:val="22"/>
          <w:szCs w:val="22"/>
        </w:rPr>
        <w:t>oblikuje program izrednega monitoringa radioaktivnosti ob jedrski in radiološki nesreči in ga vodi</w:t>
      </w:r>
      <w:r>
        <w:rPr>
          <w:rFonts w:ascii="Arial" w:hAnsi="Arial" w:cs="Arial"/>
          <w:sz w:val="22"/>
          <w:szCs w:val="22"/>
        </w:rPr>
        <w:t>,</w:t>
      </w:r>
    </w:p>
    <w:p w14:paraId="77557ABC" w14:textId="509F23F0" w:rsidR="00506CB7" w:rsidRPr="004A1A8D" w:rsidRDefault="00506CB7" w:rsidP="00B556E6">
      <w:pPr>
        <w:numPr>
          <w:ilvl w:val="0"/>
          <w:numId w:val="26"/>
        </w:numPr>
        <w:tabs>
          <w:tab w:val="clear" w:pos="720"/>
          <w:tab w:val="num" w:pos="360"/>
        </w:tabs>
        <w:spacing w:line="276" w:lineRule="auto"/>
        <w:ind w:left="357" w:hanging="357"/>
        <w:jc w:val="both"/>
        <w:rPr>
          <w:rFonts w:ascii="Arial" w:hAnsi="Arial" w:cs="Arial"/>
          <w:sz w:val="22"/>
          <w:szCs w:val="22"/>
        </w:rPr>
      </w:pPr>
      <w:r w:rsidRPr="004A1A8D">
        <w:rPr>
          <w:rFonts w:ascii="Arial" w:hAnsi="Arial" w:cs="Arial"/>
          <w:sz w:val="22"/>
          <w:szCs w:val="22"/>
        </w:rPr>
        <w:t>sodeluje pri postopkih mednarodne pomoči ob jedrski in radiološki nesreči,</w:t>
      </w:r>
    </w:p>
    <w:p w14:paraId="125A8E07" w14:textId="4D52D0A8" w:rsidR="00440027" w:rsidRPr="004A1A8D" w:rsidRDefault="00440027" w:rsidP="00E873FA">
      <w:pPr>
        <w:numPr>
          <w:ilvl w:val="0"/>
          <w:numId w:val="26"/>
        </w:numPr>
        <w:tabs>
          <w:tab w:val="clear" w:pos="720"/>
          <w:tab w:val="num" w:pos="360"/>
        </w:tabs>
        <w:spacing w:line="276" w:lineRule="auto"/>
        <w:ind w:left="357" w:hanging="357"/>
        <w:jc w:val="both"/>
        <w:rPr>
          <w:rFonts w:ascii="Arial" w:hAnsi="Arial" w:cs="Arial"/>
          <w:sz w:val="22"/>
          <w:szCs w:val="22"/>
        </w:rPr>
      </w:pPr>
      <w:r w:rsidRPr="004A1A8D">
        <w:rPr>
          <w:rFonts w:ascii="Arial" w:hAnsi="Arial" w:cs="Arial"/>
          <w:sz w:val="22"/>
          <w:szCs w:val="22"/>
        </w:rPr>
        <w:t xml:space="preserve">sodeluje pri pripravi </w:t>
      </w:r>
      <w:r w:rsidR="008648B9" w:rsidRPr="004A1A8D">
        <w:rPr>
          <w:rFonts w:ascii="Arial" w:hAnsi="Arial" w:cs="Arial"/>
          <w:sz w:val="22"/>
          <w:szCs w:val="22"/>
        </w:rPr>
        <w:t>sporočil</w:t>
      </w:r>
      <w:r w:rsidRPr="004A1A8D">
        <w:rPr>
          <w:rFonts w:ascii="Arial" w:hAnsi="Arial" w:cs="Arial"/>
          <w:sz w:val="22"/>
          <w:szCs w:val="22"/>
        </w:rPr>
        <w:t xml:space="preserve"> za javnost</w:t>
      </w:r>
      <w:r w:rsidR="00361D75" w:rsidRPr="004A1A8D">
        <w:rPr>
          <w:rFonts w:ascii="Arial" w:hAnsi="Arial" w:cs="Arial"/>
          <w:sz w:val="22"/>
          <w:szCs w:val="22"/>
        </w:rPr>
        <w:t xml:space="preserve"> iz svoje pristojnosti</w:t>
      </w:r>
      <w:r w:rsidR="008648B9" w:rsidRPr="004A1A8D">
        <w:rPr>
          <w:rFonts w:ascii="Arial" w:hAnsi="Arial" w:cs="Arial"/>
          <w:sz w:val="22"/>
          <w:szCs w:val="22"/>
        </w:rPr>
        <w:t>.</w:t>
      </w:r>
    </w:p>
    <w:p w14:paraId="35289499" w14:textId="77777777" w:rsidR="00000D05" w:rsidRPr="004A1A8D" w:rsidRDefault="00000D05" w:rsidP="00E873FA">
      <w:pPr>
        <w:spacing w:line="276" w:lineRule="auto"/>
        <w:ind w:left="357"/>
        <w:jc w:val="both"/>
        <w:rPr>
          <w:rFonts w:ascii="Arial" w:hAnsi="Arial" w:cs="Arial"/>
          <w:sz w:val="22"/>
          <w:szCs w:val="22"/>
        </w:rPr>
      </w:pPr>
    </w:p>
    <w:p w14:paraId="37076BE6" w14:textId="22FDB62E" w:rsidR="00C06B46" w:rsidRPr="004A1A8D" w:rsidRDefault="00E87F21" w:rsidP="00E873FA">
      <w:pPr>
        <w:pStyle w:val="Odstavekseznama"/>
        <w:numPr>
          <w:ilvl w:val="0"/>
          <w:numId w:val="85"/>
        </w:numPr>
        <w:spacing w:line="276" w:lineRule="auto"/>
        <w:ind w:left="357" w:hanging="357"/>
        <w:rPr>
          <w:rFonts w:ascii="Arial" w:hAnsi="Arial" w:cs="Arial"/>
          <w:b/>
          <w:sz w:val="22"/>
          <w:szCs w:val="22"/>
        </w:rPr>
      </w:pPr>
      <w:r w:rsidRPr="004A1A8D">
        <w:rPr>
          <w:rFonts w:ascii="Arial" w:hAnsi="Arial" w:cs="Arial"/>
          <w:b/>
          <w:sz w:val="22"/>
          <w:szCs w:val="22"/>
        </w:rPr>
        <w:t xml:space="preserve">Agencija RS za okolje </w:t>
      </w:r>
    </w:p>
    <w:p w14:paraId="2814FE4D" w14:textId="77777777" w:rsidR="002D2D61" w:rsidRPr="004A1A8D" w:rsidRDefault="002D2D61" w:rsidP="002D2D61">
      <w:pPr>
        <w:numPr>
          <w:ilvl w:val="1"/>
          <w:numId w:val="17"/>
        </w:numPr>
        <w:tabs>
          <w:tab w:val="clear" w:pos="1140"/>
        </w:tabs>
        <w:spacing w:line="276" w:lineRule="auto"/>
        <w:ind w:left="357" w:hanging="357"/>
        <w:jc w:val="both"/>
        <w:rPr>
          <w:rFonts w:ascii="Arial" w:hAnsi="Arial" w:cs="Arial"/>
          <w:sz w:val="22"/>
          <w:szCs w:val="22"/>
        </w:rPr>
      </w:pPr>
      <w:r w:rsidRPr="004A1A8D">
        <w:rPr>
          <w:rFonts w:ascii="Arial" w:hAnsi="Arial" w:cs="Arial"/>
          <w:sz w:val="22"/>
          <w:szCs w:val="22"/>
        </w:rPr>
        <w:t xml:space="preserve">zagotavlja meteorološke podatke ter računa trajektorije, </w:t>
      </w:r>
    </w:p>
    <w:p w14:paraId="0B2E8893" w14:textId="77777777" w:rsidR="002D2D61" w:rsidRPr="004A1A8D" w:rsidRDefault="002D2D61" w:rsidP="002D2D61">
      <w:pPr>
        <w:numPr>
          <w:ilvl w:val="1"/>
          <w:numId w:val="17"/>
        </w:numPr>
        <w:tabs>
          <w:tab w:val="clear" w:pos="1140"/>
        </w:tabs>
        <w:spacing w:line="276" w:lineRule="auto"/>
        <w:ind w:left="357" w:hanging="357"/>
        <w:jc w:val="both"/>
        <w:rPr>
          <w:rFonts w:ascii="Arial" w:hAnsi="Arial" w:cs="Arial"/>
          <w:sz w:val="22"/>
          <w:szCs w:val="22"/>
        </w:rPr>
      </w:pPr>
      <w:r w:rsidRPr="004A1A8D">
        <w:rPr>
          <w:rFonts w:ascii="Arial" w:hAnsi="Arial" w:cs="Arial"/>
          <w:sz w:val="22"/>
          <w:szCs w:val="22"/>
        </w:rPr>
        <w:t>sodeluje pri zagotavljanju podatkov o hitrosti doz gama sevanja z mreže za zgodnje opozarjanje pred povečano radioaktivnostjo v ozračju.</w:t>
      </w:r>
    </w:p>
    <w:p w14:paraId="4B833387" w14:textId="77777777" w:rsidR="00C06B46" w:rsidRPr="004A1A8D" w:rsidRDefault="00C06B46" w:rsidP="00E873FA">
      <w:pPr>
        <w:spacing w:line="276" w:lineRule="auto"/>
        <w:jc w:val="both"/>
        <w:rPr>
          <w:rFonts w:ascii="Arial" w:hAnsi="Arial" w:cs="Arial"/>
          <w:sz w:val="22"/>
          <w:szCs w:val="22"/>
        </w:rPr>
      </w:pPr>
    </w:p>
    <w:p w14:paraId="035C9451" w14:textId="77777777" w:rsidR="00C06B46" w:rsidRPr="004A1A8D" w:rsidRDefault="00E87F21" w:rsidP="00E873FA">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t xml:space="preserve"> D – 22 Načrt dejavnosti MOP  </w:t>
      </w:r>
    </w:p>
    <w:p w14:paraId="11B2ABD7" w14:textId="77777777" w:rsidR="00C06B46" w:rsidRPr="004A1A8D" w:rsidRDefault="00C06B46" w:rsidP="00E873FA">
      <w:pPr>
        <w:spacing w:line="276" w:lineRule="auto"/>
        <w:rPr>
          <w:rFonts w:ascii="Arial" w:hAnsi="Arial" w:cs="Arial"/>
          <w:sz w:val="22"/>
          <w:szCs w:val="22"/>
        </w:rPr>
      </w:pPr>
    </w:p>
    <w:p w14:paraId="0E77045E" w14:textId="77777777" w:rsidR="00C06B46" w:rsidRPr="004A1A8D" w:rsidRDefault="00E87F21" w:rsidP="00E873FA">
      <w:pPr>
        <w:spacing w:line="276" w:lineRule="auto"/>
        <w:rPr>
          <w:rFonts w:ascii="Arial" w:hAnsi="Arial" w:cs="Arial"/>
          <w:b/>
          <w:sz w:val="22"/>
          <w:szCs w:val="22"/>
          <w:u w:val="single"/>
        </w:rPr>
      </w:pPr>
      <w:r w:rsidRPr="004A1A8D">
        <w:rPr>
          <w:rFonts w:ascii="Arial" w:hAnsi="Arial" w:cs="Arial"/>
          <w:b/>
          <w:sz w:val="22"/>
          <w:szCs w:val="22"/>
          <w:u w:val="single"/>
        </w:rPr>
        <w:t>Ministrstvo</w:t>
      </w:r>
      <w:r w:rsidR="00257DDA" w:rsidRPr="004A1A8D">
        <w:rPr>
          <w:rFonts w:ascii="Arial" w:hAnsi="Arial" w:cs="Arial"/>
          <w:b/>
          <w:sz w:val="22"/>
          <w:szCs w:val="22"/>
          <w:u w:val="single"/>
        </w:rPr>
        <w:t xml:space="preserve"> pristojno</w:t>
      </w:r>
      <w:r w:rsidRPr="004A1A8D">
        <w:rPr>
          <w:rFonts w:ascii="Arial" w:hAnsi="Arial" w:cs="Arial"/>
          <w:b/>
          <w:sz w:val="22"/>
          <w:szCs w:val="22"/>
          <w:u w:val="single"/>
        </w:rPr>
        <w:t xml:space="preserve"> za delo, družino socialne zadeve</w:t>
      </w:r>
      <w:r w:rsidR="00DA0BC4" w:rsidRPr="004A1A8D">
        <w:rPr>
          <w:rFonts w:ascii="Arial" w:hAnsi="Arial" w:cs="Arial"/>
          <w:b/>
          <w:sz w:val="22"/>
          <w:szCs w:val="22"/>
          <w:u w:val="single"/>
        </w:rPr>
        <w:t xml:space="preserve"> in enake možnosti</w:t>
      </w:r>
      <w:r w:rsidRPr="004A1A8D">
        <w:rPr>
          <w:rFonts w:ascii="Arial" w:hAnsi="Arial" w:cs="Arial"/>
          <w:b/>
          <w:sz w:val="22"/>
          <w:szCs w:val="22"/>
          <w:u w:val="single"/>
        </w:rPr>
        <w:t>:</w:t>
      </w:r>
    </w:p>
    <w:p w14:paraId="217287F0" w14:textId="77777777"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vzpostavi povezavo s centri za socialno delo in sodeluje pri organizaciji evakuacije in oskrbi oseb nastanjenih v javnih socialno varstvenih zavodih</w:t>
      </w:r>
      <w:r w:rsidR="009F4E87" w:rsidRPr="004A1A8D">
        <w:rPr>
          <w:rFonts w:ascii="Arial" w:hAnsi="Arial" w:cs="Arial"/>
          <w:sz w:val="22"/>
          <w:szCs w:val="22"/>
        </w:rPr>
        <w:t xml:space="preserve"> in pri nastanitvi ogroženih skupin</w:t>
      </w:r>
      <w:r w:rsidRPr="004A1A8D">
        <w:rPr>
          <w:rFonts w:ascii="Arial" w:hAnsi="Arial" w:cs="Arial"/>
          <w:sz w:val="22"/>
          <w:szCs w:val="22"/>
        </w:rPr>
        <w:t xml:space="preserve"> na območju terorističnega napada iz pristojnosti ministrstva, </w:t>
      </w:r>
    </w:p>
    <w:p w14:paraId="41D5D7AE" w14:textId="77777777"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 xml:space="preserve">ocenjuje posledice terorističnega napada z vidika zagotavljanja pomoči ogroženim skupinam oseb in preko centrov za socialno delo usklajuje in zagotavlja izplačila izrednih denarnih socialnih pomoči ogroženim prebivalcem za krajše ali daljše časovno obdobje, </w:t>
      </w:r>
    </w:p>
    <w:p w14:paraId="2DB53D82" w14:textId="3F08E7A5" w:rsidR="0071448D" w:rsidRPr="004A1A8D" w:rsidRDefault="0071448D" w:rsidP="0071448D">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preko centrov za socialno delo zagotavlja in usklajuje izvajanje socialno varstvene storitve podpore žrtvam kaznivih dejanj,</w:t>
      </w:r>
    </w:p>
    <w:p w14:paraId="43C011B7" w14:textId="4060A0FD"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sodeluje pri nastanitvi in oskrbi ogroženih skupin prebivalstva iz svoje pristojnosti</w:t>
      </w:r>
      <w:r w:rsidR="00000D05" w:rsidRPr="004A1A8D">
        <w:rPr>
          <w:rFonts w:ascii="Arial" w:hAnsi="Arial" w:cs="Arial"/>
          <w:sz w:val="22"/>
          <w:szCs w:val="22"/>
        </w:rPr>
        <w:t>.</w:t>
      </w:r>
    </w:p>
    <w:p w14:paraId="21BAD3FB" w14:textId="77777777" w:rsidR="00C06B46" w:rsidRPr="004A1A8D" w:rsidRDefault="00C06B46" w:rsidP="00E873FA">
      <w:pPr>
        <w:spacing w:line="276" w:lineRule="auto"/>
        <w:ind w:left="60"/>
        <w:rPr>
          <w:rFonts w:ascii="Arial" w:hAnsi="Arial" w:cs="Arial"/>
          <w:sz w:val="22"/>
          <w:szCs w:val="22"/>
        </w:rPr>
      </w:pPr>
    </w:p>
    <w:p w14:paraId="1762F604" w14:textId="77777777" w:rsidR="00C06B46" w:rsidRPr="004A1A8D" w:rsidRDefault="00E87F21" w:rsidP="00E873FA">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t>D – 2</w:t>
      </w:r>
      <w:r w:rsidR="003344F9" w:rsidRPr="004A1A8D">
        <w:rPr>
          <w:rFonts w:ascii="Arial" w:hAnsi="Arial" w:cs="Arial"/>
          <w:b w:val="0"/>
          <w:i w:val="0"/>
          <w:color w:val="auto"/>
          <w:sz w:val="22"/>
          <w:szCs w:val="22"/>
        </w:rPr>
        <w:t>2</w:t>
      </w:r>
      <w:r w:rsidR="007D3548" w:rsidRPr="004A1A8D">
        <w:rPr>
          <w:rFonts w:ascii="Arial" w:hAnsi="Arial" w:cs="Arial"/>
          <w:b w:val="0"/>
          <w:i w:val="0"/>
          <w:color w:val="auto"/>
          <w:sz w:val="22"/>
          <w:szCs w:val="22"/>
        </w:rPr>
        <w:t xml:space="preserve"> </w:t>
      </w:r>
      <w:r w:rsidRPr="004A1A8D">
        <w:rPr>
          <w:rFonts w:ascii="Arial" w:hAnsi="Arial" w:cs="Arial"/>
          <w:b w:val="0"/>
          <w:i w:val="0"/>
          <w:color w:val="auto"/>
          <w:sz w:val="22"/>
          <w:szCs w:val="22"/>
        </w:rPr>
        <w:t xml:space="preserve">Načrt dejavnosti MDDSZ </w:t>
      </w:r>
    </w:p>
    <w:p w14:paraId="4A84A2E9" w14:textId="77777777" w:rsidR="00C06B46" w:rsidRPr="004A1A8D" w:rsidRDefault="00C06B46" w:rsidP="00E873FA">
      <w:pPr>
        <w:spacing w:line="276" w:lineRule="auto"/>
        <w:ind w:left="60"/>
        <w:rPr>
          <w:rFonts w:ascii="Arial" w:hAnsi="Arial" w:cs="Arial"/>
          <w:sz w:val="22"/>
          <w:szCs w:val="22"/>
        </w:rPr>
      </w:pPr>
    </w:p>
    <w:p w14:paraId="79B33C5B" w14:textId="2852D7F7" w:rsidR="006817B9" w:rsidRPr="004A1A8D" w:rsidRDefault="00E87F21" w:rsidP="004A1A8D">
      <w:pPr>
        <w:spacing w:line="276" w:lineRule="auto"/>
        <w:rPr>
          <w:rFonts w:ascii="Arial" w:hAnsi="Arial" w:cs="Arial"/>
          <w:sz w:val="22"/>
          <w:szCs w:val="22"/>
        </w:rPr>
      </w:pPr>
      <w:r w:rsidRPr="004A1A8D">
        <w:rPr>
          <w:rFonts w:ascii="Arial" w:hAnsi="Arial" w:cs="Arial"/>
          <w:b/>
          <w:sz w:val="22"/>
          <w:szCs w:val="22"/>
          <w:u w:val="single"/>
        </w:rPr>
        <w:t xml:space="preserve">Ministrstvo </w:t>
      </w:r>
      <w:r w:rsidR="00257DDA" w:rsidRPr="004A1A8D">
        <w:rPr>
          <w:rFonts w:ascii="Arial" w:hAnsi="Arial" w:cs="Arial"/>
          <w:b/>
          <w:sz w:val="22"/>
          <w:szCs w:val="22"/>
          <w:u w:val="single"/>
        </w:rPr>
        <w:t xml:space="preserve">pristojno </w:t>
      </w:r>
      <w:r w:rsidRPr="004A1A8D">
        <w:rPr>
          <w:rFonts w:ascii="Arial" w:hAnsi="Arial" w:cs="Arial"/>
          <w:b/>
          <w:sz w:val="22"/>
          <w:szCs w:val="22"/>
          <w:u w:val="single"/>
        </w:rPr>
        <w:t>za gospodars</w:t>
      </w:r>
      <w:r w:rsidR="00460DE0" w:rsidRPr="004A1A8D">
        <w:rPr>
          <w:rFonts w:ascii="Arial" w:hAnsi="Arial" w:cs="Arial"/>
          <w:b/>
          <w:sz w:val="22"/>
          <w:szCs w:val="22"/>
          <w:u w:val="single"/>
        </w:rPr>
        <w:t>ki razvoj in tehnologijo</w:t>
      </w:r>
      <w:r w:rsidRPr="004A1A8D">
        <w:rPr>
          <w:rFonts w:ascii="Arial" w:hAnsi="Arial" w:cs="Arial"/>
          <w:b/>
          <w:sz w:val="22"/>
          <w:szCs w:val="22"/>
          <w:u w:val="single"/>
        </w:rPr>
        <w:t xml:space="preserve">: </w:t>
      </w:r>
    </w:p>
    <w:p w14:paraId="48CAB69F" w14:textId="0CCE3129" w:rsidR="006817B9" w:rsidRPr="004A1A8D" w:rsidRDefault="006817B9"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sodeluje pri dejavnostih v zvezi z blagovnimi rezervami za odpravo posledic terorističnega napada v skladu z zakonom, ki ureja blagovne rezerve,</w:t>
      </w:r>
    </w:p>
    <w:p w14:paraId="41A2C8F6" w14:textId="77777777"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 xml:space="preserve">sodeluje pri izvajanju aktivnosti za uporabo gostinsko- turističnih objektov in zmogljivosti za začasno nastanitev in oskrbo ogroženih prebivalcev, </w:t>
      </w:r>
    </w:p>
    <w:p w14:paraId="1D045E29" w14:textId="47C66BB5"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sodeluje pri izvajanju dejavnosti ob izvajanju zaščitnih ukrepov v turističnih objektih</w:t>
      </w:r>
      <w:r w:rsidR="00000D05" w:rsidRPr="004A1A8D">
        <w:rPr>
          <w:rFonts w:ascii="Arial" w:hAnsi="Arial" w:cs="Arial"/>
          <w:sz w:val="22"/>
          <w:szCs w:val="22"/>
        </w:rPr>
        <w:t>.</w:t>
      </w:r>
      <w:r w:rsidRPr="004A1A8D">
        <w:rPr>
          <w:rFonts w:ascii="Arial" w:hAnsi="Arial" w:cs="Arial"/>
          <w:sz w:val="22"/>
          <w:szCs w:val="22"/>
        </w:rPr>
        <w:t xml:space="preserve"> </w:t>
      </w:r>
    </w:p>
    <w:p w14:paraId="623EA404" w14:textId="77777777" w:rsidR="00C06B46" w:rsidRPr="004A1A8D" w:rsidRDefault="00C06B46" w:rsidP="00E873FA">
      <w:pPr>
        <w:spacing w:line="276" w:lineRule="auto"/>
        <w:ind w:left="60"/>
        <w:rPr>
          <w:rFonts w:ascii="Arial" w:hAnsi="Arial" w:cs="Arial"/>
          <w:sz w:val="22"/>
          <w:szCs w:val="22"/>
        </w:rPr>
      </w:pPr>
    </w:p>
    <w:p w14:paraId="18271CCD" w14:textId="77777777" w:rsidR="00C06B46" w:rsidRPr="004A1A8D" w:rsidRDefault="00E87F21" w:rsidP="00E873FA">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t>D – 2</w:t>
      </w:r>
      <w:r w:rsidR="003344F9" w:rsidRPr="004A1A8D">
        <w:rPr>
          <w:rFonts w:ascii="Arial" w:hAnsi="Arial" w:cs="Arial"/>
          <w:b w:val="0"/>
          <w:i w:val="0"/>
          <w:color w:val="auto"/>
          <w:sz w:val="22"/>
          <w:szCs w:val="22"/>
        </w:rPr>
        <w:t>2</w:t>
      </w:r>
      <w:r w:rsidR="007D3548" w:rsidRPr="004A1A8D">
        <w:rPr>
          <w:rFonts w:ascii="Arial" w:hAnsi="Arial" w:cs="Arial"/>
          <w:b w:val="0"/>
          <w:i w:val="0"/>
          <w:color w:val="auto"/>
          <w:sz w:val="22"/>
          <w:szCs w:val="22"/>
        </w:rPr>
        <w:t xml:space="preserve"> </w:t>
      </w:r>
      <w:r w:rsidRPr="004A1A8D">
        <w:rPr>
          <w:rFonts w:ascii="Arial" w:hAnsi="Arial" w:cs="Arial"/>
          <w:b w:val="0"/>
          <w:i w:val="0"/>
          <w:color w:val="auto"/>
          <w:sz w:val="22"/>
          <w:szCs w:val="22"/>
        </w:rPr>
        <w:t>Načrt dejavnosti MG</w:t>
      </w:r>
      <w:r w:rsidR="00460DE0" w:rsidRPr="004A1A8D">
        <w:rPr>
          <w:rFonts w:ascii="Arial" w:hAnsi="Arial" w:cs="Arial"/>
          <w:b w:val="0"/>
          <w:i w:val="0"/>
          <w:color w:val="auto"/>
          <w:sz w:val="22"/>
          <w:szCs w:val="22"/>
        </w:rPr>
        <w:t>RT</w:t>
      </w:r>
      <w:r w:rsidRPr="004A1A8D">
        <w:rPr>
          <w:rFonts w:ascii="Arial" w:hAnsi="Arial" w:cs="Arial"/>
          <w:b w:val="0"/>
          <w:i w:val="0"/>
          <w:color w:val="auto"/>
          <w:sz w:val="22"/>
          <w:szCs w:val="22"/>
        </w:rPr>
        <w:t xml:space="preserve">   </w:t>
      </w:r>
    </w:p>
    <w:p w14:paraId="2F8894CE" w14:textId="77777777" w:rsidR="00C06B46" w:rsidRPr="004A1A8D" w:rsidRDefault="00C06B46" w:rsidP="00E873FA">
      <w:pPr>
        <w:spacing w:line="276" w:lineRule="auto"/>
        <w:ind w:left="60"/>
        <w:rPr>
          <w:rFonts w:ascii="Arial" w:hAnsi="Arial" w:cs="Arial"/>
          <w:sz w:val="22"/>
          <w:szCs w:val="22"/>
        </w:rPr>
      </w:pPr>
    </w:p>
    <w:p w14:paraId="282DC55E" w14:textId="77777777" w:rsidR="00C06B46" w:rsidRPr="004A1A8D" w:rsidRDefault="00E87F21" w:rsidP="00E873FA">
      <w:pPr>
        <w:spacing w:line="276" w:lineRule="auto"/>
        <w:rPr>
          <w:rFonts w:ascii="Arial" w:hAnsi="Arial" w:cs="Arial"/>
          <w:b/>
          <w:sz w:val="22"/>
          <w:szCs w:val="22"/>
          <w:u w:val="single"/>
        </w:rPr>
      </w:pPr>
      <w:r w:rsidRPr="004A1A8D">
        <w:rPr>
          <w:rFonts w:ascii="Arial" w:hAnsi="Arial" w:cs="Arial"/>
          <w:b/>
          <w:sz w:val="22"/>
          <w:szCs w:val="22"/>
          <w:u w:val="single"/>
        </w:rPr>
        <w:t xml:space="preserve">Ministrstvo </w:t>
      </w:r>
      <w:r w:rsidR="00AF58C0" w:rsidRPr="004A1A8D">
        <w:rPr>
          <w:rFonts w:ascii="Arial" w:hAnsi="Arial" w:cs="Arial"/>
          <w:b/>
          <w:sz w:val="22"/>
          <w:szCs w:val="22"/>
          <w:u w:val="single"/>
        </w:rPr>
        <w:t xml:space="preserve">pristojno </w:t>
      </w:r>
      <w:r w:rsidRPr="004A1A8D">
        <w:rPr>
          <w:rFonts w:ascii="Arial" w:hAnsi="Arial" w:cs="Arial"/>
          <w:b/>
          <w:sz w:val="22"/>
          <w:szCs w:val="22"/>
          <w:u w:val="single"/>
        </w:rPr>
        <w:t>za infrastrukturo:</w:t>
      </w:r>
    </w:p>
    <w:p w14:paraId="4013726B" w14:textId="77777777" w:rsidR="00617742" w:rsidRPr="004A1A8D" w:rsidRDefault="00440027" w:rsidP="00E873FA">
      <w:pPr>
        <w:numPr>
          <w:ilvl w:val="0"/>
          <w:numId w:val="27"/>
        </w:numPr>
        <w:tabs>
          <w:tab w:val="clear" w:pos="720"/>
          <w:tab w:val="num" w:pos="417"/>
        </w:tabs>
        <w:spacing w:line="276" w:lineRule="auto"/>
        <w:ind w:left="357" w:hanging="357"/>
        <w:jc w:val="both"/>
        <w:rPr>
          <w:rFonts w:ascii="Arial" w:hAnsi="Arial" w:cs="Arial"/>
          <w:b/>
          <w:sz w:val="22"/>
          <w:szCs w:val="22"/>
        </w:rPr>
      </w:pPr>
      <w:r w:rsidRPr="004A1A8D">
        <w:rPr>
          <w:rFonts w:ascii="Arial" w:hAnsi="Arial" w:cs="Arial"/>
          <w:sz w:val="22"/>
          <w:szCs w:val="22"/>
        </w:rPr>
        <w:t>izdela oceno stanja prometne infrastrukture,</w:t>
      </w:r>
    </w:p>
    <w:p w14:paraId="45193B07" w14:textId="77777777" w:rsidR="00617742" w:rsidRPr="004A1A8D" w:rsidRDefault="00440027" w:rsidP="00E873FA">
      <w:pPr>
        <w:numPr>
          <w:ilvl w:val="0"/>
          <w:numId w:val="27"/>
        </w:numPr>
        <w:tabs>
          <w:tab w:val="clear" w:pos="720"/>
          <w:tab w:val="num" w:pos="417"/>
        </w:tabs>
        <w:spacing w:line="276" w:lineRule="auto"/>
        <w:ind w:left="357" w:hanging="357"/>
        <w:jc w:val="both"/>
        <w:rPr>
          <w:rFonts w:ascii="Arial" w:hAnsi="Arial" w:cs="Arial"/>
          <w:b/>
          <w:sz w:val="22"/>
          <w:szCs w:val="22"/>
        </w:rPr>
      </w:pPr>
      <w:r w:rsidRPr="004A1A8D">
        <w:rPr>
          <w:rFonts w:ascii="Arial" w:hAnsi="Arial" w:cs="Arial"/>
          <w:sz w:val="22"/>
          <w:szCs w:val="22"/>
        </w:rPr>
        <w:t>v sodelovanju z Ministrstvom za notranje zadeve izdela načrt prometne ureditve cestnega prometa na prizadetem območju in vzpostavlja prometni režim v železniškem, zračnem in cestnem prometu glede na razmere in prednosti,</w:t>
      </w:r>
    </w:p>
    <w:p w14:paraId="73FA524F" w14:textId="4BBFBD8D" w:rsidR="00B279D0" w:rsidRPr="004A1A8D" w:rsidRDefault="00440027" w:rsidP="00E873FA">
      <w:pPr>
        <w:numPr>
          <w:ilvl w:val="0"/>
          <w:numId w:val="27"/>
        </w:numPr>
        <w:tabs>
          <w:tab w:val="clear" w:pos="720"/>
          <w:tab w:val="num" w:pos="417"/>
        </w:tabs>
        <w:spacing w:line="276" w:lineRule="auto"/>
        <w:ind w:left="357" w:hanging="357"/>
        <w:jc w:val="both"/>
        <w:rPr>
          <w:rFonts w:ascii="Arial" w:hAnsi="Arial" w:cs="Arial"/>
          <w:sz w:val="22"/>
          <w:szCs w:val="22"/>
        </w:rPr>
      </w:pPr>
      <w:r w:rsidRPr="004A1A8D">
        <w:rPr>
          <w:rFonts w:ascii="Arial" w:hAnsi="Arial" w:cs="Arial"/>
          <w:sz w:val="22"/>
          <w:szCs w:val="22"/>
        </w:rPr>
        <w:t>obvešča javnost in prednostne uporabnike prometnih storitev o zaporah, omejitvah ter drugih spremembah v cestnem, železniškem in zračnem prometu</w:t>
      </w:r>
      <w:r w:rsidR="005B2680" w:rsidRPr="004A1A8D">
        <w:rPr>
          <w:rFonts w:ascii="Arial" w:hAnsi="Arial" w:cs="Arial"/>
          <w:sz w:val="22"/>
          <w:szCs w:val="22"/>
        </w:rPr>
        <w:t>.</w:t>
      </w:r>
    </w:p>
    <w:p w14:paraId="061BB5DF" w14:textId="77777777" w:rsidR="00D44335" w:rsidRPr="004A1A8D" w:rsidRDefault="00D44335" w:rsidP="00E873FA">
      <w:pPr>
        <w:spacing w:line="276" w:lineRule="auto"/>
        <w:jc w:val="both"/>
        <w:rPr>
          <w:rFonts w:ascii="Arial" w:hAnsi="Arial" w:cs="Arial"/>
          <w:sz w:val="22"/>
          <w:szCs w:val="22"/>
        </w:rPr>
      </w:pPr>
    </w:p>
    <w:p w14:paraId="2B41FB61" w14:textId="77777777" w:rsidR="00C06B46" w:rsidRPr="004A1A8D" w:rsidRDefault="00E87F21" w:rsidP="00E873FA">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lastRenderedPageBreak/>
        <w:t xml:space="preserve">D – </w:t>
      </w:r>
      <w:r w:rsidR="003344F9" w:rsidRPr="004A1A8D">
        <w:rPr>
          <w:rFonts w:ascii="Arial" w:hAnsi="Arial" w:cs="Arial"/>
          <w:b w:val="0"/>
          <w:i w:val="0"/>
          <w:color w:val="auto"/>
          <w:sz w:val="22"/>
          <w:szCs w:val="22"/>
        </w:rPr>
        <w:t>22</w:t>
      </w:r>
      <w:r w:rsidR="007D3548" w:rsidRPr="004A1A8D">
        <w:rPr>
          <w:rFonts w:ascii="Arial" w:hAnsi="Arial" w:cs="Arial"/>
          <w:b w:val="0"/>
          <w:i w:val="0"/>
          <w:color w:val="auto"/>
          <w:sz w:val="22"/>
          <w:szCs w:val="22"/>
        </w:rPr>
        <w:t xml:space="preserve"> </w:t>
      </w:r>
      <w:r w:rsidRPr="004A1A8D">
        <w:rPr>
          <w:rFonts w:ascii="Arial" w:hAnsi="Arial" w:cs="Arial"/>
          <w:b w:val="0"/>
          <w:i w:val="0"/>
          <w:color w:val="auto"/>
          <w:sz w:val="22"/>
          <w:szCs w:val="22"/>
        </w:rPr>
        <w:t>Načrt dejavnosti M</w:t>
      </w:r>
      <w:r w:rsidR="00466881" w:rsidRPr="004A1A8D">
        <w:rPr>
          <w:rFonts w:ascii="Arial" w:hAnsi="Arial" w:cs="Arial"/>
          <w:b w:val="0"/>
          <w:i w:val="0"/>
          <w:color w:val="auto"/>
          <w:sz w:val="22"/>
          <w:szCs w:val="22"/>
        </w:rPr>
        <w:t>Z</w:t>
      </w:r>
      <w:r w:rsidR="003344F9" w:rsidRPr="004A1A8D">
        <w:rPr>
          <w:rFonts w:ascii="Arial" w:hAnsi="Arial" w:cs="Arial"/>
          <w:b w:val="0"/>
          <w:i w:val="0"/>
          <w:color w:val="auto"/>
          <w:sz w:val="22"/>
          <w:szCs w:val="22"/>
        </w:rPr>
        <w:t>I</w:t>
      </w:r>
      <w:r w:rsidRPr="004A1A8D">
        <w:rPr>
          <w:rFonts w:ascii="Arial" w:hAnsi="Arial" w:cs="Arial"/>
          <w:b w:val="0"/>
          <w:i w:val="0"/>
          <w:color w:val="auto"/>
          <w:sz w:val="22"/>
          <w:szCs w:val="22"/>
        </w:rPr>
        <w:t xml:space="preserve">  </w:t>
      </w:r>
    </w:p>
    <w:p w14:paraId="1D557E13" w14:textId="77777777" w:rsidR="00C06B46" w:rsidRPr="004A1A8D" w:rsidRDefault="00C06B46" w:rsidP="00E873FA">
      <w:pPr>
        <w:spacing w:line="276" w:lineRule="auto"/>
        <w:ind w:left="60"/>
        <w:rPr>
          <w:rFonts w:ascii="Arial" w:hAnsi="Arial" w:cs="Arial"/>
          <w:sz w:val="22"/>
          <w:szCs w:val="22"/>
        </w:rPr>
      </w:pPr>
    </w:p>
    <w:p w14:paraId="73D25D77" w14:textId="77777777" w:rsidR="00C06B46" w:rsidRPr="004A1A8D" w:rsidRDefault="00E87F21" w:rsidP="00E873FA">
      <w:pPr>
        <w:spacing w:line="276" w:lineRule="auto"/>
        <w:rPr>
          <w:rFonts w:ascii="Arial" w:hAnsi="Arial" w:cs="Arial"/>
          <w:b/>
          <w:sz w:val="22"/>
          <w:szCs w:val="22"/>
          <w:u w:val="single"/>
        </w:rPr>
      </w:pPr>
      <w:r w:rsidRPr="004A1A8D">
        <w:rPr>
          <w:rFonts w:ascii="Arial" w:hAnsi="Arial" w:cs="Arial"/>
          <w:b/>
          <w:sz w:val="22"/>
          <w:szCs w:val="22"/>
          <w:u w:val="single"/>
        </w:rPr>
        <w:t xml:space="preserve">Ministrstvo </w:t>
      </w:r>
      <w:r w:rsidR="00AF58C0" w:rsidRPr="004A1A8D">
        <w:rPr>
          <w:rFonts w:ascii="Arial" w:hAnsi="Arial" w:cs="Arial"/>
          <w:b/>
          <w:sz w:val="22"/>
          <w:szCs w:val="22"/>
          <w:u w:val="single"/>
        </w:rPr>
        <w:t xml:space="preserve">pristojno </w:t>
      </w:r>
      <w:r w:rsidRPr="004A1A8D">
        <w:rPr>
          <w:rFonts w:ascii="Arial" w:hAnsi="Arial" w:cs="Arial"/>
          <w:b/>
          <w:sz w:val="22"/>
          <w:szCs w:val="22"/>
          <w:u w:val="single"/>
        </w:rPr>
        <w:t>za kmetijstvo</w:t>
      </w:r>
      <w:r w:rsidR="00460DE0" w:rsidRPr="004A1A8D">
        <w:rPr>
          <w:rFonts w:ascii="Arial" w:hAnsi="Arial" w:cs="Arial"/>
          <w:b/>
          <w:sz w:val="22"/>
          <w:szCs w:val="22"/>
          <w:u w:val="single"/>
        </w:rPr>
        <w:t>, gozdarstvo in prehrano</w:t>
      </w:r>
    </w:p>
    <w:p w14:paraId="685891C5" w14:textId="6F3E3524" w:rsidR="00617742" w:rsidRPr="004A1A8D" w:rsidRDefault="005B2680" w:rsidP="00E873FA">
      <w:pPr>
        <w:numPr>
          <w:ilvl w:val="0"/>
          <w:numId w:val="66"/>
        </w:numPr>
        <w:spacing w:line="276" w:lineRule="auto"/>
        <w:rPr>
          <w:rFonts w:ascii="Arial" w:hAnsi="Arial" w:cs="Arial"/>
          <w:sz w:val="22"/>
          <w:szCs w:val="22"/>
        </w:rPr>
      </w:pPr>
      <w:r w:rsidRPr="004A1A8D">
        <w:rPr>
          <w:rFonts w:ascii="Arial" w:hAnsi="Arial" w:cs="Arial"/>
          <w:sz w:val="22"/>
          <w:szCs w:val="22"/>
        </w:rPr>
        <w:t xml:space="preserve">sodeluje pri vzpostavitvi in izvajanju izrednega monitoringa radioaktivnosti </w:t>
      </w:r>
      <w:r w:rsidR="00E87F21" w:rsidRPr="004A1A8D">
        <w:rPr>
          <w:rFonts w:ascii="Arial" w:hAnsi="Arial" w:cs="Arial"/>
          <w:sz w:val="22"/>
          <w:szCs w:val="22"/>
        </w:rPr>
        <w:t>kmetijskih in živinorejskih izdelkov in živil na prizadetem območju</w:t>
      </w:r>
      <w:r w:rsidR="00361D75" w:rsidRPr="004A1A8D">
        <w:rPr>
          <w:rFonts w:ascii="Arial" w:hAnsi="Arial" w:cs="Arial"/>
          <w:sz w:val="22"/>
          <w:szCs w:val="22"/>
        </w:rPr>
        <w:t xml:space="preserve"> ter njihovi zaščiti,</w:t>
      </w:r>
      <w:r w:rsidR="00E87F21" w:rsidRPr="004A1A8D">
        <w:rPr>
          <w:rFonts w:ascii="Arial" w:hAnsi="Arial" w:cs="Arial"/>
          <w:sz w:val="22"/>
          <w:szCs w:val="22"/>
        </w:rPr>
        <w:t xml:space="preserve"> </w:t>
      </w:r>
    </w:p>
    <w:p w14:paraId="28DD1001" w14:textId="77777777" w:rsidR="00617742" w:rsidRPr="004A1A8D" w:rsidRDefault="00E87F21" w:rsidP="00E873FA">
      <w:pPr>
        <w:numPr>
          <w:ilvl w:val="0"/>
          <w:numId w:val="66"/>
        </w:numPr>
        <w:spacing w:line="276" w:lineRule="auto"/>
        <w:rPr>
          <w:rFonts w:ascii="Arial" w:hAnsi="Arial" w:cs="Arial"/>
          <w:sz w:val="22"/>
          <w:szCs w:val="22"/>
        </w:rPr>
      </w:pPr>
      <w:r w:rsidRPr="004A1A8D">
        <w:rPr>
          <w:rFonts w:ascii="Arial" w:hAnsi="Arial" w:cs="Arial"/>
          <w:sz w:val="22"/>
          <w:szCs w:val="22"/>
        </w:rPr>
        <w:t xml:space="preserve">usmerja proizvodnjo zdravstveno neoporečnih živil rastlinskega in živalskega izvora ter živinske krme, </w:t>
      </w:r>
    </w:p>
    <w:p w14:paraId="43BBBD3F" w14:textId="3172C472" w:rsidR="00617742" w:rsidRPr="004A1A8D" w:rsidRDefault="00E87F21" w:rsidP="00E873FA">
      <w:pPr>
        <w:numPr>
          <w:ilvl w:val="0"/>
          <w:numId w:val="66"/>
        </w:numPr>
        <w:spacing w:line="276" w:lineRule="auto"/>
        <w:rPr>
          <w:rFonts w:ascii="Arial" w:hAnsi="Arial" w:cs="Arial"/>
          <w:sz w:val="22"/>
          <w:szCs w:val="22"/>
        </w:rPr>
      </w:pPr>
      <w:r w:rsidRPr="004A1A8D">
        <w:rPr>
          <w:rFonts w:ascii="Arial" w:hAnsi="Arial" w:cs="Arial"/>
          <w:sz w:val="22"/>
          <w:szCs w:val="22"/>
        </w:rPr>
        <w:t>poskrbi za zakol živine, ki ni primerna za prehrano in uničenje oporečnih kmetijskih pridelkov</w:t>
      </w:r>
      <w:r w:rsidR="005B2680" w:rsidRPr="004A1A8D">
        <w:rPr>
          <w:rFonts w:ascii="Arial" w:hAnsi="Arial" w:cs="Arial"/>
          <w:sz w:val="22"/>
          <w:szCs w:val="22"/>
        </w:rPr>
        <w:t>.</w:t>
      </w:r>
    </w:p>
    <w:p w14:paraId="0C36C35E" w14:textId="77777777" w:rsidR="00C06B46" w:rsidRPr="004A1A8D" w:rsidRDefault="00E87F21" w:rsidP="00E873FA">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t>D – 2</w:t>
      </w:r>
      <w:r w:rsidR="003344F9" w:rsidRPr="004A1A8D">
        <w:rPr>
          <w:rFonts w:ascii="Arial" w:hAnsi="Arial" w:cs="Arial"/>
          <w:b w:val="0"/>
          <w:i w:val="0"/>
          <w:color w:val="auto"/>
          <w:sz w:val="22"/>
          <w:szCs w:val="22"/>
        </w:rPr>
        <w:t>2</w:t>
      </w:r>
      <w:r w:rsidR="00730342" w:rsidRPr="004A1A8D">
        <w:rPr>
          <w:rFonts w:ascii="Arial" w:hAnsi="Arial" w:cs="Arial"/>
          <w:b w:val="0"/>
          <w:i w:val="0"/>
          <w:color w:val="auto"/>
          <w:sz w:val="22"/>
          <w:szCs w:val="22"/>
        </w:rPr>
        <w:t xml:space="preserve"> </w:t>
      </w:r>
      <w:r w:rsidRPr="004A1A8D">
        <w:rPr>
          <w:rFonts w:ascii="Arial" w:hAnsi="Arial" w:cs="Arial"/>
          <w:b w:val="0"/>
          <w:i w:val="0"/>
          <w:color w:val="auto"/>
          <w:sz w:val="22"/>
          <w:szCs w:val="22"/>
        </w:rPr>
        <w:t>Načrt dejavnosti MK</w:t>
      </w:r>
      <w:r w:rsidR="00460DE0" w:rsidRPr="004A1A8D">
        <w:rPr>
          <w:rFonts w:ascii="Arial" w:hAnsi="Arial" w:cs="Arial"/>
          <w:b w:val="0"/>
          <w:i w:val="0"/>
          <w:color w:val="auto"/>
          <w:sz w:val="22"/>
          <w:szCs w:val="22"/>
        </w:rPr>
        <w:t>GP</w:t>
      </w:r>
    </w:p>
    <w:p w14:paraId="1E9411A3" w14:textId="77777777" w:rsidR="00D44335" w:rsidRPr="004A1A8D" w:rsidRDefault="00D44335" w:rsidP="00E873FA">
      <w:pPr>
        <w:spacing w:line="276" w:lineRule="auto"/>
        <w:ind w:left="60"/>
        <w:rPr>
          <w:rFonts w:ascii="Arial" w:hAnsi="Arial" w:cs="Arial"/>
          <w:sz w:val="22"/>
          <w:szCs w:val="22"/>
        </w:rPr>
      </w:pPr>
    </w:p>
    <w:p w14:paraId="70F95CCB" w14:textId="77777777" w:rsidR="00C06B46" w:rsidRPr="004A1A8D" w:rsidRDefault="00E87F21" w:rsidP="00E873FA">
      <w:pPr>
        <w:spacing w:line="276" w:lineRule="auto"/>
        <w:rPr>
          <w:rFonts w:ascii="Arial" w:hAnsi="Arial" w:cs="Arial"/>
          <w:b/>
          <w:sz w:val="22"/>
          <w:szCs w:val="22"/>
          <w:u w:val="single"/>
        </w:rPr>
      </w:pPr>
      <w:r w:rsidRPr="004A1A8D">
        <w:rPr>
          <w:rFonts w:ascii="Arial" w:hAnsi="Arial" w:cs="Arial"/>
          <w:b/>
          <w:sz w:val="22"/>
          <w:szCs w:val="22"/>
          <w:u w:val="single"/>
        </w:rPr>
        <w:t>Ministrstvo</w:t>
      </w:r>
      <w:r w:rsidR="00AF58C0" w:rsidRPr="004A1A8D">
        <w:rPr>
          <w:rFonts w:ascii="Arial" w:hAnsi="Arial" w:cs="Arial"/>
          <w:b/>
          <w:sz w:val="22"/>
          <w:szCs w:val="22"/>
          <w:u w:val="single"/>
        </w:rPr>
        <w:t xml:space="preserve"> pristojno</w:t>
      </w:r>
      <w:r w:rsidRPr="004A1A8D">
        <w:rPr>
          <w:rFonts w:ascii="Arial" w:hAnsi="Arial" w:cs="Arial"/>
          <w:b/>
          <w:sz w:val="22"/>
          <w:szCs w:val="22"/>
          <w:u w:val="single"/>
        </w:rPr>
        <w:t xml:space="preserve"> za</w:t>
      </w:r>
      <w:r w:rsidR="00460DE0" w:rsidRPr="004A1A8D">
        <w:rPr>
          <w:rFonts w:ascii="Arial" w:hAnsi="Arial" w:cs="Arial"/>
          <w:b/>
          <w:sz w:val="22"/>
          <w:szCs w:val="22"/>
          <w:u w:val="single"/>
        </w:rPr>
        <w:t xml:space="preserve"> izobraževanje, znanost in </w:t>
      </w:r>
      <w:r w:rsidRPr="004A1A8D">
        <w:rPr>
          <w:rFonts w:ascii="Arial" w:hAnsi="Arial" w:cs="Arial"/>
          <w:b/>
          <w:sz w:val="22"/>
          <w:szCs w:val="22"/>
          <w:u w:val="single"/>
        </w:rPr>
        <w:t>šport:</w:t>
      </w:r>
    </w:p>
    <w:p w14:paraId="59D6B652" w14:textId="77777777"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 xml:space="preserve">odloča o prenehanju pouka oziroma o predčasnem koncu šolskega leta, </w:t>
      </w:r>
    </w:p>
    <w:p w14:paraId="075FE42C" w14:textId="6FBAFE21"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 xml:space="preserve">uveljavi navodila za nadaljevanje vzgojno-izobraževalnega dela in drugih dejavnosti </w:t>
      </w:r>
      <w:r w:rsidR="005B2A0F" w:rsidRPr="004A1A8D">
        <w:rPr>
          <w:rFonts w:ascii="Arial" w:hAnsi="Arial" w:cs="Arial"/>
          <w:sz w:val="22"/>
          <w:szCs w:val="22"/>
        </w:rPr>
        <w:t>povso</w:t>
      </w:r>
      <w:r w:rsidR="002D1579" w:rsidRPr="004A1A8D">
        <w:rPr>
          <w:rFonts w:ascii="Arial" w:hAnsi="Arial" w:cs="Arial"/>
          <w:sz w:val="22"/>
          <w:szCs w:val="22"/>
        </w:rPr>
        <w:t xml:space="preserve">d </w:t>
      </w:r>
      <w:r w:rsidR="005B2A0F" w:rsidRPr="004A1A8D">
        <w:rPr>
          <w:rFonts w:ascii="Arial" w:hAnsi="Arial" w:cs="Arial"/>
          <w:sz w:val="22"/>
          <w:szCs w:val="22"/>
        </w:rPr>
        <w:t xml:space="preserve">tam kjer ni neposredne ali verjetne grožnje oziroma ni prišlo do poškodb objektov vzgoje in izobraževanja. Skratka, povsod tam, kjer ni nastalo prepovedanih posledic, se delo v vrtcih in šolah normalno nadaljuje. </w:t>
      </w:r>
    </w:p>
    <w:p w14:paraId="04C119FF" w14:textId="003D0BB8" w:rsidR="003840D4"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pripravi oceno o stanju šolskih in drugih zgradb, opreme ter drugih možnosti vzgojno izobraževalnega procesa</w:t>
      </w:r>
      <w:r w:rsidR="009824B5" w:rsidRPr="004A1A8D">
        <w:rPr>
          <w:rFonts w:ascii="Arial" w:hAnsi="Arial" w:cs="Arial"/>
          <w:sz w:val="22"/>
          <w:szCs w:val="22"/>
        </w:rPr>
        <w:t>,</w:t>
      </w:r>
      <w:r w:rsidR="00E52BF9" w:rsidRPr="004A1A8D">
        <w:rPr>
          <w:rFonts w:ascii="Arial" w:hAnsi="Arial" w:cs="Arial"/>
          <w:sz w:val="22"/>
          <w:szCs w:val="22"/>
        </w:rPr>
        <w:t xml:space="preserve"> </w:t>
      </w:r>
      <w:r w:rsidR="003840D4" w:rsidRPr="004A1A8D">
        <w:rPr>
          <w:rFonts w:ascii="Arial" w:hAnsi="Arial" w:cs="Arial"/>
          <w:sz w:val="22"/>
          <w:szCs w:val="22"/>
        </w:rPr>
        <w:t>uveljavi navodila za nadaljevanje vzgojno-izobraževalnega dela in drugih dejavnosti na področju visokega šolstva</w:t>
      </w:r>
      <w:r w:rsidR="005B2A0F" w:rsidRPr="004A1A8D">
        <w:rPr>
          <w:rFonts w:ascii="Arial" w:hAnsi="Arial" w:cs="Arial"/>
          <w:sz w:val="22"/>
          <w:szCs w:val="22"/>
        </w:rPr>
        <w:t xml:space="preserve"> le na ogroženem ali napadenem območju</w:t>
      </w:r>
      <w:r w:rsidR="003840D4" w:rsidRPr="004A1A8D">
        <w:rPr>
          <w:rFonts w:ascii="Arial" w:hAnsi="Arial" w:cs="Arial"/>
          <w:sz w:val="22"/>
          <w:szCs w:val="22"/>
        </w:rPr>
        <w:t xml:space="preserve">, </w:t>
      </w:r>
    </w:p>
    <w:p w14:paraId="0B8A0E2D" w14:textId="7C77B061" w:rsidR="00C06B46" w:rsidRPr="004A1A8D" w:rsidRDefault="00C06B46" w:rsidP="00E873FA">
      <w:pPr>
        <w:spacing w:line="276" w:lineRule="auto"/>
        <w:ind w:left="60"/>
        <w:rPr>
          <w:rFonts w:ascii="Arial" w:hAnsi="Arial" w:cs="Arial"/>
          <w:sz w:val="22"/>
          <w:szCs w:val="22"/>
        </w:rPr>
      </w:pPr>
    </w:p>
    <w:p w14:paraId="4A4E88F2" w14:textId="77777777" w:rsidR="00C06B46" w:rsidRPr="004A1A8D" w:rsidRDefault="00E87F21" w:rsidP="00E873FA">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t>D – 2</w:t>
      </w:r>
      <w:r w:rsidR="003344F9" w:rsidRPr="004A1A8D">
        <w:rPr>
          <w:rFonts w:ascii="Arial" w:hAnsi="Arial" w:cs="Arial"/>
          <w:b w:val="0"/>
          <w:i w:val="0"/>
          <w:color w:val="auto"/>
          <w:sz w:val="22"/>
          <w:szCs w:val="22"/>
        </w:rPr>
        <w:t>2</w:t>
      </w:r>
      <w:r w:rsidR="00730342" w:rsidRPr="004A1A8D">
        <w:rPr>
          <w:rFonts w:ascii="Arial" w:hAnsi="Arial" w:cs="Arial"/>
          <w:b w:val="0"/>
          <w:i w:val="0"/>
          <w:color w:val="auto"/>
          <w:sz w:val="22"/>
          <w:szCs w:val="22"/>
        </w:rPr>
        <w:t xml:space="preserve"> </w:t>
      </w:r>
      <w:r w:rsidRPr="004A1A8D">
        <w:rPr>
          <w:rFonts w:ascii="Arial" w:hAnsi="Arial" w:cs="Arial"/>
          <w:b w:val="0"/>
          <w:i w:val="0"/>
          <w:color w:val="auto"/>
          <w:sz w:val="22"/>
          <w:szCs w:val="22"/>
        </w:rPr>
        <w:t>Načrt dejavnosti M</w:t>
      </w:r>
      <w:r w:rsidR="00460DE0" w:rsidRPr="004A1A8D">
        <w:rPr>
          <w:rFonts w:ascii="Arial" w:hAnsi="Arial" w:cs="Arial"/>
          <w:b w:val="0"/>
          <w:i w:val="0"/>
          <w:color w:val="auto"/>
          <w:sz w:val="22"/>
          <w:szCs w:val="22"/>
        </w:rPr>
        <w:t>IZ</w:t>
      </w:r>
      <w:r w:rsidRPr="004A1A8D">
        <w:rPr>
          <w:rFonts w:ascii="Arial" w:hAnsi="Arial" w:cs="Arial"/>
          <w:b w:val="0"/>
          <w:i w:val="0"/>
          <w:color w:val="auto"/>
          <w:sz w:val="22"/>
          <w:szCs w:val="22"/>
        </w:rPr>
        <w:t xml:space="preserve">Š  </w:t>
      </w:r>
    </w:p>
    <w:p w14:paraId="41E89962" w14:textId="77777777" w:rsidR="00C06B46" w:rsidRPr="004A1A8D" w:rsidRDefault="00C06B46" w:rsidP="00E873FA">
      <w:pPr>
        <w:spacing w:line="276" w:lineRule="auto"/>
        <w:ind w:left="60"/>
        <w:rPr>
          <w:rFonts w:ascii="Arial" w:hAnsi="Arial" w:cs="Arial"/>
          <w:sz w:val="22"/>
          <w:szCs w:val="22"/>
        </w:rPr>
      </w:pPr>
    </w:p>
    <w:p w14:paraId="13512CE8" w14:textId="77777777" w:rsidR="00C06B46" w:rsidRPr="004A1A8D" w:rsidRDefault="00E87F21" w:rsidP="00E873FA">
      <w:pPr>
        <w:spacing w:line="276" w:lineRule="auto"/>
        <w:rPr>
          <w:rFonts w:ascii="Arial" w:hAnsi="Arial" w:cs="Arial"/>
          <w:b/>
          <w:sz w:val="22"/>
          <w:szCs w:val="22"/>
          <w:u w:val="single"/>
        </w:rPr>
      </w:pPr>
      <w:r w:rsidRPr="004A1A8D">
        <w:rPr>
          <w:rFonts w:ascii="Arial" w:hAnsi="Arial" w:cs="Arial"/>
          <w:b/>
          <w:sz w:val="22"/>
          <w:szCs w:val="22"/>
          <w:u w:val="single"/>
        </w:rPr>
        <w:t xml:space="preserve">Ministrstvo </w:t>
      </w:r>
      <w:r w:rsidR="00AF58C0" w:rsidRPr="004A1A8D">
        <w:rPr>
          <w:rFonts w:ascii="Arial" w:hAnsi="Arial" w:cs="Arial"/>
          <w:b/>
          <w:sz w:val="22"/>
          <w:szCs w:val="22"/>
          <w:u w:val="single"/>
        </w:rPr>
        <w:t xml:space="preserve">pristojno </w:t>
      </w:r>
      <w:r w:rsidRPr="004A1A8D">
        <w:rPr>
          <w:rFonts w:ascii="Arial" w:hAnsi="Arial" w:cs="Arial"/>
          <w:b/>
          <w:sz w:val="22"/>
          <w:szCs w:val="22"/>
          <w:u w:val="single"/>
        </w:rPr>
        <w:t>za zdravje:</w:t>
      </w:r>
    </w:p>
    <w:p w14:paraId="7263B57E" w14:textId="7F78B0BF" w:rsidR="00B824F2" w:rsidRPr="004A1A8D" w:rsidRDefault="00B824F2" w:rsidP="00E873FA">
      <w:pPr>
        <w:numPr>
          <w:ilvl w:val="0"/>
          <w:numId w:val="19"/>
        </w:numPr>
        <w:spacing w:line="276" w:lineRule="auto"/>
        <w:ind w:left="357" w:hanging="357"/>
        <w:jc w:val="both"/>
        <w:rPr>
          <w:rFonts w:ascii="Arial" w:eastAsia="Calibri" w:hAnsi="Arial" w:cs="Arial"/>
          <w:sz w:val="22"/>
          <w:szCs w:val="22"/>
        </w:rPr>
      </w:pPr>
      <w:r w:rsidRPr="004A1A8D">
        <w:rPr>
          <w:rFonts w:ascii="Arial" w:hAnsi="Arial" w:cs="Arial"/>
          <w:sz w:val="22"/>
          <w:szCs w:val="22"/>
        </w:rPr>
        <w:t>zagotavlja ustrezno organizacijo in pogoje za neprekinjeno in učinkovito delo nujne medicinske pomoči ter bolnišnično oskrbo poškodovanih</w:t>
      </w:r>
      <w:r w:rsidR="00486DEB" w:rsidRPr="004A1A8D">
        <w:rPr>
          <w:rFonts w:ascii="Arial" w:hAnsi="Arial" w:cs="Arial"/>
          <w:sz w:val="22"/>
          <w:szCs w:val="22"/>
        </w:rPr>
        <w:t>.</w:t>
      </w:r>
      <w:r w:rsidRPr="004A1A8D">
        <w:rPr>
          <w:rFonts w:ascii="Arial" w:hAnsi="Arial" w:cs="Arial"/>
          <w:sz w:val="22"/>
          <w:szCs w:val="22"/>
        </w:rPr>
        <w:t>,</w:t>
      </w:r>
      <w:r w:rsidRPr="004A1A8D">
        <w:rPr>
          <w:rFonts w:ascii="Arial" w:eastAsia="Calibri" w:hAnsi="Arial" w:cs="Arial"/>
          <w:sz w:val="22"/>
          <w:szCs w:val="22"/>
        </w:rPr>
        <w:t xml:space="preserve"> </w:t>
      </w:r>
    </w:p>
    <w:p w14:paraId="763692F0" w14:textId="77777777" w:rsidR="00B824F2" w:rsidRPr="004A1A8D" w:rsidRDefault="00B824F2"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spremlja stanje pri preskrbi z zdravili, opremo in medicinskimi pripomočki ter predlaga uporabo blagovnih rezerv,</w:t>
      </w:r>
    </w:p>
    <w:p w14:paraId="26AFFE3F" w14:textId="2820D380" w:rsidR="00B824F2" w:rsidRPr="004A1A8D" w:rsidRDefault="00B824F2" w:rsidP="00E873FA">
      <w:pPr>
        <w:numPr>
          <w:ilvl w:val="0"/>
          <w:numId w:val="19"/>
        </w:numPr>
        <w:spacing w:line="276" w:lineRule="auto"/>
        <w:ind w:left="357" w:hanging="357"/>
        <w:jc w:val="both"/>
        <w:rPr>
          <w:rFonts w:ascii="Arial" w:hAnsi="Arial" w:cs="Arial"/>
          <w:sz w:val="22"/>
          <w:szCs w:val="22"/>
        </w:rPr>
      </w:pPr>
      <w:r w:rsidRPr="004A1A8D">
        <w:rPr>
          <w:rFonts w:ascii="Arial" w:hAnsi="Arial" w:cs="Arial"/>
          <w:bCs/>
          <w:sz w:val="22"/>
          <w:szCs w:val="22"/>
        </w:rPr>
        <w:t>ureja</w:t>
      </w:r>
      <w:r w:rsidRPr="004A1A8D">
        <w:rPr>
          <w:rFonts w:ascii="Arial" w:hAnsi="Arial" w:cs="Arial"/>
          <w:sz w:val="22"/>
          <w:szCs w:val="22"/>
        </w:rPr>
        <w:t xml:space="preserve"> </w:t>
      </w:r>
      <w:r w:rsidRPr="004A1A8D">
        <w:rPr>
          <w:rFonts w:ascii="Arial" w:hAnsi="Arial" w:cs="Arial"/>
          <w:bCs/>
          <w:sz w:val="22"/>
          <w:szCs w:val="22"/>
        </w:rPr>
        <w:t>izvajanje higienskih in proti epidemičnih ukrepov, ki jih z namenom preprečevanja nalezljivih bolezni določi Nacionalni inštitut za javno zdravje, zdravstveni inšpektorat pa vrši zdravstven</w:t>
      </w:r>
      <w:r w:rsidR="00392F1B" w:rsidRPr="004A1A8D">
        <w:rPr>
          <w:rFonts w:ascii="Arial" w:hAnsi="Arial" w:cs="Arial"/>
          <w:bCs/>
          <w:sz w:val="22"/>
          <w:szCs w:val="22"/>
        </w:rPr>
        <w:t>i</w:t>
      </w:r>
      <w:r w:rsidRPr="004A1A8D">
        <w:rPr>
          <w:rFonts w:ascii="Arial" w:hAnsi="Arial" w:cs="Arial"/>
          <w:bCs/>
          <w:sz w:val="22"/>
          <w:szCs w:val="22"/>
        </w:rPr>
        <w:t xml:space="preserve"> nadzor,</w:t>
      </w:r>
      <w:r w:rsidRPr="004A1A8D">
        <w:rPr>
          <w:rFonts w:ascii="Arial" w:hAnsi="Arial" w:cs="Arial"/>
          <w:sz w:val="22"/>
          <w:szCs w:val="22"/>
        </w:rPr>
        <w:t xml:space="preserve"> </w:t>
      </w:r>
    </w:p>
    <w:p w14:paraId="48B97082" w14:textId="7B6F4AC9" w:rsidR="00B824F2" w:rsidRPr="004A1A8D" w:rsidRDefault="00B824F2"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ureja pogoje in način opravljanja mrliško pregledne službe</w:t>
      </w:r>
      <w:r w:rsidR="00000D05" w:rsidRPr="004A1A8D">
        <w:rPr>
          <w:rFonts w:ascii="Arial" w:hAnsi="Arial" w:cs="Arial"/>
          <w:sz w:val="22"/>
          <w:szCs w:val="22"/>
        </w:rPr>
        <w:t>.</w:t>
      </w:r>
      <w:r w:rsidRPr="004A1A8D">
        <w:rPr>
          <w:rFonts w:ascii="Arial" w:hAnsi="Arial" w:cs="Arial"/>
          <w:sz w:val="22"/>
          <w:szCs w:val="22"/>
        </w:rPr>
        <w:t xml:space="preserve"> </w:t>
      </w:r>
    </w:p>
    <w:p w14:paraId="51E0A3ED" w14:textId="77777777" w:rsidR="00C06B46" w:rsidRPr="004A1A8D" w:rsidRDefault="00C06B46" w:rsidP="00E873FA">
      <w:pPr>
        <w:spacing w:line="276" w:lineRule="auto"/>
        <w:jc w:val="both"/>
        <w:rPr>
          <w:rFonts w:ascii="Arial" w:hAnsi="Arial" w:cs="Arial"/>
          <w:sz w:val="22"/>
          <w:szCs w:val="22"/>
        </w:rPr>
      </w:pPr>
    </w:p>
    <w:p w14:paraId="31FDA80B" w14:textId="77777777" w:rsidR="00C06B46" w:rsidRPr="004A1A8D" w:rsidRDefault="00E87F21" w:rsidP="00E873FA">
      <w:pPr>
        <w:pStyle w:val="Odstavekseznama"/>
        <w:numPr>
          <w:ilvl w:val="0"/>
          <w:numId w:val="89"/>
        </w:numPr>
        <w:spacing w:line="276" w:lineRule="auto"/>
        <w:ind w:left="357" w:hanging="357"/>
        <w:jc w:val="both"/>
        <w:rPr>
          <w:rFonts w:ascii="Arial" w:hAnsi="Arial" w:cs="Arial"/>
          <w:b/>
          <w:bCs/>
          <w:sz w:val="22"/>
          <w:szCs w:val="22"/>
          <w:u w:val="single"/>
        </w:rPr>
      </w:pPr>
      <w:r w:rsidRPr="004A1A8D">
        <w:rPr>
          <w:rFonts w:ascii="Arial" w:hAnsi="Arial" w:cs="Arial"/>
          <w:b/>
          <w:bCs/>
          <w:sz w:val="22"/>
          <w:szCs w:val="22"/>
          <w:u w:val="single"/>
        </w:rPr>
        <w:t>Uprava RS za varstvo pred sevanji:</w:t>
      </w:r>
    </w:p>
    <w:p w14:paraId="7417276D" w14:textId="3621D5A4" w:rsidR="00C06B46" w:rsidRPr="004A1A8D" w:rsidRDefault="00DA2592" w:rsidP="00E873FA">
      <w:pPr>
        <w:numPr>
          <w:ilvl w:val="0"/>
          <w:numId w:val="19"/>
        </w:numPr>
        <w:spacing w:line="276" w:lineRule="auto"/>
        <w:ind w:left="357" w:hanging="357"/>
        <w:jc w:val="both"/>
        <w:rPr>
          <w:rFonts w:ascii="Arial" w:hAnsi="Arial" w:cs="Arial"/>
          <w:b/>
          <w:bCs/>
          <w:sz w:val="22"/>
          <w:szCs w:val="22"/>
          <w:u w:val="single"/>
        </w:rPr>
      </w:pPr>
      <w:r w:rsidRPr="004A1A8D">
        <w:rPr>
          <w:rFonts w:ascii="Arial" w:hAnsi="Arial" w:cs="Arial"/>
          <w:sz w:val="22"/>
          <w:szCs w:val="22"/>
        </w:rPr>
        <w:t>sodeluje pri vzpostavitvi in izvajanju izrednega monitoringa radioaktivnosti;</w:t>
      </w:r>
    </w:p>
    <w:p w14:paraId="2C07A5ED" w14:textId="4718BFAE" w:rsidR="00DA2592" w:rsidRPr="004A1A8D" w:rsidRDefault="00DA2592" w:rsidP="00E873FA">
      <w:pPr>
        <w:numPr>
          <w:ilvl w:val="0"/>
          <w:numId w:val="19"/>
        </w:numPr>
        <w:spacing w:line="276" w:lineRule="auto"/>
        <w:ind w:left="357" w:hanging="357"/>
        <w:jc w:val="both"/>
        <w:rPr>
          <w:rFonts w:ascii="Arial" w:hAnsi="Arial" w:cs="Arial"/>
          <w:b/>
          <w:bCs/>
          <w:sz w:val="22"/>
          <w:szCs w:val="22"/>
          <w:u w:val="single"/>
        </w:rPr>
      </w:pPr>
      <w:r w:rsidRPr="004A1A8D">
        <w:rPr>
          <w:rFonts w:ascii="Arial" w:hAnsi="Arial" w:cs="Arial"/>
          <w:sz w:val="22"/>
          <w:szCs w:val="22"/>
        </w:rPr>
        <w:t xml:space="preserve">s predstavniki sodeluje pri delu Skupine URSJV za obvladovanje izrednega dogodka, </w:t>
      </w:r>
    </w:p>
    <w:p w14:paraId="375087FE" w14:textId="2B932B7D" w:rsidR="00C06B46" w:rsidRPr="004A1A8D" w:rsidRDefault="00E87F21" w:rsidP="00E873FA">
      <w:pPr>
        <w:numPr>
          <w:ilvl w:val="0"/>
          <w:numId w:val="19"/>
        </w:numPr>
        <w:spacing w:line="276" w:lineRule="auto"/>
        <w:ind w:left="357" w:hanging="357"/>
        <w:jc w:val="both"/>
        <w:rPr>
          <w:rFonts w:ascii="Arial" w:hAnsi="Arial" w:cs="Arial"/>
          <w:b/>
          <w:bCs/>
          <w:sz w:val="22"/>
          <w:szCs w:val="22"/>
          <w:u w:val="single"/>
        </w:rPr>
      </w:pPr>
      <w:r w:rsidRPr="004A1A8D">
        <w:rPr>
          <w:rFonts w:ascii="Arial" w:hAnsi="Arial" w:cs="Arial"/>
          <w:sz w:val="22"/>
          <w:szCs w:val="22"/>
        </w:rPr>
        <w:t>skrbi, da pooblaščeni izvajalci dozimetrije izpolnjujejo predpisane zahteve</w:t>
      </w:r>
      <w:r w:rsidR="00000D05" w:rsidRPr="004A1A8D">
        <w:rPr>
          <w:rFonts w:ascii="Arial" w:hAnsi="Arial" w:cs="Arial"/>
          <w:sz w:val="22"/>
          <w:szCs w:val="22"/>
        </w:rPr>
        <w:t>.</w:t>
      </w:r>
    </w:p>
    <w:p w14:paraId="3F3B64F6" w14:textId="77777777" w:rsidR="00C06B46" w:rsidRPr="004A1A8D" w:rsidRDefault="00C06B46" w:rsidP="00E873FA">
      <w:pPr>
        <w:spacing w:line="276" w:lineRule="auto"/>
        <w:jc w:val="both"/>
        <w:rPr>
          <w:rFonts w:ascii="Arial" w:hAnsi="Arial" w:cs="Arial"/>
          <w:b/>
          <w:bCs/>
          <w:sz w:val="22"/>
          <w:szCs w:val="22"/>
          <w:u w:val="single"/>
        </w:rPr>
      </w:pPr>
    </w:p>
    <w:p w14:paraId="78D1C40A" w14:textId="77777777" w:rsidR="007170CA" w:rsidRPr="0093138C" w:rsidRDefault="007170CA" w:rsidP="007170CA">
      <w:pPr>
        <w:spacing w:line="276" w:lineRule="auto"/>
        <w:jc w:val="both"/>
        <w:rPr>
          <w:rFonts w:ascii="Arial" w:hAnsi="Arial" w:cs="Arial"/>
          <w:b/>
          <w:bCs/>
          <w:sz w:val="22"/>
          <w:szCs w:val="22"/>
          <w:u w:val="single"/>
        </w:rPr>
      </w:pPr>
      <w:r w:rsidRPr="0093138C">
        <w:rPr>
          <w:rFonts w:ascii="Arial" w:hAnsi="Arial" w:cs="Arial"/>
          <w:b/>
          <w:sz w:val="22"/>
          <w:szCs w:val="22"/>
        </w:rPr>
        <w:t>b) Urad RS za kemikalije:</w:t>
      </w:r>
    </w:p>
    <w:p w14:paraId="225A9DE2" w14:textId="77777777" w:rsidR="007170CA" w:rsidRPr="004A1A8D" w:rsidRDefault="007170CA" w:rsidP="007170CA">
      <w:pPr>
        <w:numPr>
          <w:ilvl w:val="0"/>
          <w:numId w:val="122"/>
        </w:numPr>
        <w:spacing w:line="276" w:lineRule="auto"/>
        <w:ind w:left="357" w:hanging="357"/>
        <w:jc w:val="both"/>
        <w:rPr>
          <w:rFonts w:ascii="Arial" w:hAnsi="Arial" w:cs="Arial"/>
          <w:sz w:val="22"/>
          <w:szCs w:val="22"/>
          <w:u w:val="single"/>
        </w:rPr>
      </w:pPr>
      <w:r w:rsidRPr="004A1A8D">
        <w:rPr>
          <w:rFonts w:ascii="Arial" w:hAnsi="Arial" w:cs="Arial"/>
          <w:sz w:val="22"/>
          <w:szCs w:val="22"/>
          <w:u w:val="single"/>
        </w:rPr>
        <w:t xml:space="preserve">sodeluje pri zahtevku o </w:t>
      </w:r>
      <w:r w:rsidRPr="004A1A8D">
        <w:rPr>
          <w:rFonts w:ascii="Arial" w:hAnsi="Arial" w:cs="Arial"/>
          <w:color w:val="000000"/>
          <w:sz w:val="22"/>
          <w:szCs w:val="22"/>
          <w:shd w:val="clear" w:color="auto" w:fill="FFFFFF"/>
        </w:rPr>
        <w:t>pomoči in zaščiti pred uporabo ali grožnjo uporabe kemičnega orožja z OPCW.</w:t>
      </w:r>
    </w:p>
    <w:p w14:paraId="2931DC00" w14:textId="77777777" w:rsidR="007170CA" w:rsidRPr="004A1A8D" w:rsidRDefault="007170CA" w:rsidP="00E873FA">
      <w:pPr>
        <w:spacing w:line="276" w:lineRule="auto"/>
        <w:jc w:val="both"/>
        <w:rPr>
          <w:rFonts w:ascii="Arial" w:hAnsi="Arial" w:cs="Arial"/>
          <w:b/>
          <w:bCs/>
          <w:sz w:val="22"/>
          <w:szCs w:val="22"/>
          <w:u w:val="single"/>
        </w:rPr>
      </w:pPr>
    </w:p>
    <w:p w14:paraId="649D04AF" w14:textId="77777777" w:rsidR="00C06B46" w:rsidRPr="004A1A8D" w:rsidRDefault="00E87F21" w:rsidP="00E873FA">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lastRenderedPageBreak/>
        <w:t xml:space="preserve">D – </w:t>
      </w:r>
      <w:r w:rsidR="003344F9" w:rsidRPr="004A1A8D">
        <w:rPr>
          <w:rFonts w:ascii="Arial" w:hAnsi="Arial" w:cs="Arial"/>
          <w:b w:val="0"/>
          <w:i w:val="0"/>
          <w:color w:val="auto"/>
          <w:sz w:val="22"/>
          <w:szCs w:val="22"/>
        </w:rPr>
        <w:t>22</w:t>
      </w:r>
      <w:r w:rsidR="00730342" w:rsidRPr="004A1A8D">
        <w:rPr>
          <w:rFonts w:ascii="Arial" w:hAnsi="Arial" w:cs="Arial"/>
          <w:b w:val="0"/>
          <w:i w:val="0"/>
          <w:color w:val="auto"/>
          <w:sz w:val="22"/>
          <w:szCs w:val="22"/>
        </w:rPr>
        <w:t xml:space="preserve"> </w:t>
      </w:r>
      <w:r w:rsidRPr="004A1A8D">
        <w:rPr>
          <w:rFonts w:ascii="Arial" w:hAnsi="Arial" w:cs="Arial"/>
          <w:b w:val="0"/>
          <w:i w:val="0"/>
          <w:color w:val="auto"/>
          <w:sz w:val="22"/>
          <w:szCs w:val="22"/>
        </w:rPr>
        <w:t xml:space="preserve">Načrt dejavnosti MZ </w:t>
      </w:r>
    </w:p>
    <w:p w14:paraId="76C9AD2D" w14:textId="77777777" w:rsidR="00C06B46" w:rsidRPr="004A1A8D" w:rsidRDefault="00C06B46" w:rsidP="00E873FA">
      <w:pPr>
        <w:spacing w:line="276" w:lineRule="auto"/>
        <w:ind w:left="60"/>
        <w:rPr>
          <w:rFonts w:ascii="Arial" w:hAnsi="Arial" w:cs="Arial"/>
          <w:sz w:val="22"/>
          <w:szCs w:val="22"/>
        </w:rPr>
      </w:pPr>
    </w:p>
    <w:p w14:paraId="32057E00" w14:textId="77777777" w:rsidR="00C06B46" w:rsidRPr="004A1A8D" w:rsidRDefault="00E87F21" w:rsidP="00E873FA">
      <w:pPr>
        <w:spacing w:line="276" w:lineRule="auto"/>
        <w:rPr>
          <w:rFonts w:ascii="Arial" w:hAnsi="Arial" w:cs="Arial"/>
          <w:b/>
          <w:sz w:val="22"/>
          <w:szCs w:val="22"/>
          <w:u w:val="single"/>
        </w:rPr>
      </w:pPr>
      <w:r w:rsidRPr="004A1A8D">
        <w:rPr>
          <w:rFonts w:ascii="Arial" w:hAnsi="Arial" w:cs="Arial"/>
          <w:b/>
          <w:sz w:val="22"/>
          <w:szCs w:val="22"/>
          <w:u w:val="single"/>
        </w:rPr>
        <w:t>Ministrstvo</w:t>
      </w:r>
      <w:r w:rsidR="00AF58C0" w:rsidRPr="004A1A8D">
        <w:rPr>
          <w:rFonts w:ascii="Arial" w:hAnsi="Arial" w:cs="Arial"/>
          <w:b/>
          <w:sz w:val="22"/>
          <w:szCs w:val="22"/>
          <w:u w:val="single"/>
        </w:rPr>
        <w:t xml:space="preserve"> pristojno</w:t>
      </w:r>
      <w:r w:rsidRPr="004A1A8D">
        <w:rPr>
          <w:rFonts w:ascii="Arial" w:hAnsi="Arial" w:cs="Arial"/>
          <w:b/>
          <w:sz w:val="22"/>
          <w:szCs w:val="22"/>
          <w:u w:val="single"/>
        </w:rPr>
        <w:t xml:space="preserve"> za zunanje zadeve:</w:t>
      </w:r>
    </w:p>
    <w:p w14:paraId="2C89569C" w14:textId="4D00F57E"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vzpostavi stike z vladami tujih držav in mednarodnimi organizacijami,</w:t>
      </w:r>
      <w:r w:rsidR="00E52BF9" w:rsidRPr="004A1A8D">
        <w:rPr>
          <w:rFonts w:ascii="Arial" w:hAnsi="Arial" w:cs="Arial"/>
          <w:sz w:val="22"/>
          <w:szCs w:val="22"/>
        </w:rPr>
        <w:t xml:space="preserve"> </w:t>
      </w:r>
      <w:r w:rsidRPr="004A1A8D">
        <w:rPr>
          <w:rFonts w:ascii="Arial" w:hAnsi="Arial" w:cs="Arial"/>
          <w:sz w:val="22"/>
          <w:szCs w:val="22"/>
        </w:rPr>
        <w:t xml:space="preserve">zaradi obveščanja o </w:t>
      </w:r>
      <w:r w:rsidR="00490194" w:rsidRPr="004A1A8D">
        <w:rPr>
          <w:rFonts w:ascii="Arial" w:hAnsi="Arial" w:cs="Arial"/>
          <w:sz w:val="22"/>
          <w:szCs w:val="22"/>
        </w:rPr>
        <w:t xml:space="preserve">stanju ter </w:t>
      </w:r>
      <w:r w:rsidRPr="004A1A8D">
        <w:rPr>
          <w:rFonts w:ascii="Arial" w:hAnsi="Arial" w:cs="Arial"/>
          <w:sz w:val="22"/>
          <w:szCs w:val="22"/>
        </w:rPr>
        <w:t xml:space="preserve">posledicah terorističnega napada, </w:t>
      </w:r>
    </w:p>
    <w:p w14:paraId="2BCC57FE" w14:textId="38D6BC2A" w:rsidR="00C06B46" w:rsidRPr="004A1A8D" w:rsidRDefault="00E87F21"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obvešča tuja diplomatsko-konzularna predstavništva pristojna za Slovenijo o stanju in posledicah terorističnega napada,</w:t>
      </w:r>
      <w:r w:rsidR="00DA2592" w:rsidRPr="004A1A8D">
        <w:rPr>
          <w:rFonts w:ascii="Arial" w:hAnsi="Arial" w:cs="Arial"/>
          <w:sz w:val="22"/>
          <w:szCs w:val="22"/>
        </w:rPr>
        <w:t xml:space="preserve"> ki lahko vpliva na varnost tujih državljanov</w:t>
      </w:r>
      <w:r w:rsidRPr="004A1A8D">
        <w:rPr>
          <w:rFonts w:ascii="Arial" w:hAnsi="Arial" w:cs="Arial"/>
          <w:sz w:val="22"/>
          <w:szCs w:val="22"/>
        </w:rPr>
        <w:t xml:space="preserve"> ter o razmerah v katerih živijo tuji državljani v Sloveniji,</w:t>
      </w:r>
    </w:p>
    <w:p w14:paraId="14677652" w14:textId="6032F50A" w:rsidR="00000D05" w:rsidRPr="004A1A8D" w:rsidRDefault="00000D05" w:rsidP="00E873FA">
      <w:pPr>
        <w:numPr>
          <w:ilvl w:val="0"/>
          <w:numId w:val="19"/>
        </w:numPr>
        <w:spacing w:line="276" w:lineRule="auto"/>
        <w:ind w:left="357" w:hanging="357"/>
        <w:jc w:val="both"/>
        <w:rPr>
          <w:rFonts w:ascii="Arial" w:hAnsi="Arial" w:cs="Arial"/>
          <w:sz w:val="22"/>
          <w:szCs w:val="22"/>
        </w:rPr>
      </w:pPr>
      <w:r w:rsidRPr="004A1A8D">
        <w:rPr>
          <w:rFonts w:ascii="Arial" w:hAnsi="Arial" w:cs="Arial"/>
          <w:sz w:val="22"/>
          <w:szCs w:val="22"/>
        </w:rPr>
        <w:t>sodeluje pri organizaciji obiskov oziroma ogledu tujih diplomatsko – konzularnih predstavnikov, predstavnikov mednarodnih organizacij, državnikov in tujih ekip, ki bi želele priti na prizadeto območje zaradi ugotavljanja stanja in potreb po pomoči prizadetemu prebivalstvu.</w:t>
      </w:r>
    </w:p>
    <w:p w14:paraId="25B4ABC7" w14:textId="77777777" w:rsidR="00000D05" w:rsidRPr="004A1A8D" w:rsidRDefault="00000D05" w:rsidP="00E873FA">
      <w:pPr>
        <w:spacing w:line="276" w:lineRule="auto"/>
        <w:jc w:val="both"/>
        <w:rPr>
          <w:rFonts w:ascii="Arial" w:hAnsi="Arial" w:cs="Arial"/>
          <w:sz w:val="22"/>
          <w:szCs w:val="22"/>
        </w:rPr>
      </w:pPr>
    </w:p>
    <w:p w14:paraId="03F24882" w14:textId="37F39B93" w:rsidR="00C06B46" w:rsidRPr="004A1A8D" w:rsidRDefault="00E87F21" w:rsidP="00E873FA">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t xml:space="preserve">D – </w:t>
      </w:r>
      <w:r w:rsidR="003344F9" w:rsidRPr="004A1A8D">
        <w:rPr>
          <w:rFonts w:ascii="Arial" w:hAnsi="Arial" w:cs="Arial"/>
          <w:b w:val="0"/>
          <w:i w:val="0"/>
          <w:color w:val="auto"/>
          <w:sz w:val="22"/>
          <w:szCs w:val="22"/>
        </w:rPr>
        <w:t>22</w:t>
      </w:r>
      <w:r w:rsidRPr="004A1A8D">
        <w:rPr>
          <w:rFonts w:ascii="Arial" w:hAnsi="Arial" w:cs="Arial"/>
          <w:b w:val="0"/>
          <w:i w:val="0"/>
          <w:color w:val="auto"/>
          <w:sz w:val="22"/>
          <w:szCs w:val="22"/>
        </w:rPr>
        <w:t xml:space="preserve"> Načrt dejavnosti MZZ </w:t>
      </w:r>
    </w:p>
    <w:p w14:paraId="00D44CE4" w14:textId="77777777" w:rsidR="00C06B46" w:rsidRPr="004A1A8D" w:rsidRDefault="00C06B46" w:rsidP="00E873FA">
      <w:pPr>
        <w:spacing w:line="276" w:lineRule="auto"/>
        <w:ind w:left="60"/>
        <w:rPr>
          <w:rFonts w:ascii="Arial" w:hAnsi="Arial" w:cs="Arial"/>
          <w:sz w:val="22"/>
          <w:szCs w:val="22"/>
        </w:rPr>
      </w:pPr>
    </w:p>
    <w:p w14:paraId="6B967A00" w14:textId="77777777" w:rsidR="00C06B46" w:rsidRPr="004A1A8D" w:rsidRDefault="00E87F21" w:rsidP="00E873FA">
      <w:pPr>
        <w:spacing w:line="276" w:lineRule="auto"/>
        <w:rPr>
          <w:rFonts w:ascii="Arial" w:hAnsi="Arial" w:cs="Arial"/>
          <w:b/>
          <w:sz w:val="22"/>
          <w:szCs w:val="22"/>
          <w:u w:val="single"/>
        </w:rPr>
      </w:pPr>
      <w:r w:rsidRPr="004A1A8D">
        <w:rPr>
          <w:rFonts w:ascii="Arial" w:hAnsi="Arial" w:cs="Arial"/>
          <w:b/>
          <w:sz w:val="22"/>
          <w:szCs w:val="22"/>
          <w:u w:val="single"/>
        </w:rPr>
        <w:t xml:space="preserve">Ministrstvo </w:t>
      </w:r>
      <w:r w:rsidR="00AF58C0" w:rsidRPr="004A1A8D">
        <w:rPr>
          <w:rFonts w:ascii="Arial" w:hAnsi="Arial" w:cs="Arial"/>
          <w:b/>
          <w:sz w:val="22"/>
          <w:szCs w:val="22"/>
          <w:u w:val="single"/>
        </w:rPr>
        <w:t xml:space="preserve">pristojno </w:t>
      </w:r>
      <w:r w:rsidRPr="004A1A8D">
        <w:rPr>
          <w:rFonts w:ascii="Arial" w:hAnsi="Arial" w:cs="Arial"/>
          <w:b/>
          <w:sz w:val="22"/>
          <w:szCs w:val="22"/>
          <w:u w:val="single"/>
        </w:rPr>
        <w:t>za finance:</w:t>
      </w:r>
    </w:p>
    <w:p w14:paraId="745E8E17" w14:textId="0E50D8F4" w:rsidR="00617742" w:rsidRPr="004A1A8D" w:rsidRDefault="00836FE0" w:rsidP="00E873FA">
      <w:pPr>
        <w:pStyle w:val="Odstavekseznama"/>
        <w:numPr>
          <w:ilvl w:val="0"/>
          <w:numId w:val="67"/>
        </w:numPr>
        <w:spacing w:line="276" w:lineRule="auto"/>
        <w:rPr>
          <w:rFonts w:ascii="Arial" w:hAnsi="Arial" w:cs="Arial"/>
          <w:sz w:val="22"/>
          <w:szCs w:val="22"/>
        </w:rPr>
      </w:pPr>
      <w:r w:rsidRPr="004A1A8D">
        <w:rPr>
          <w:rFonts w:ascii="Arial" w:hAnsi="Arial" w:cs="Arial"/>
          <w:sz w:val="22"/>
          <w:szCs w:val="22"/>
        </w:rPr>
        <w:t>določi prednosti pri uporabi sredstev proračuna</w:t>
      </w:r>
      <w:r w:rsidR="009B12A3" w:rsidRPr="004A1A8D">
        <w:rPr>
          <w:rFonts w:ascii="Arial" w:hAnsi="Arial" w:cs="Arial"/>
          <w:sz w:val="22"/>
          <w:szCs w:val="22"/>
        </w:rPr>
        <w:t xml:space="preserve"> RS</w:t>
      </w:r>
      <w:r w:rsidR="007A42A3" w:rsidRPr="004A1A8D">
        <w:rPr>
          <w:rFonts w:ascii="Arial" w:hAnsi="Arial" w:cs="Arial"/>
          <w:sz w:val="22"/>
          <w:szCs w:val="22"/>
        </w:rPr>
        <w:t xml:space="preserve"> oziroma zaradi nastanka novih obveznosti za proračun lahko skladno s 40. členom Zakona o javnih financah Vladi RS predlaga ukrepe začasnega zadržanja izvrševanja proračuna in rebalans proračuna</w:t>
      </w:r>
      <w:r w:rsidRPr="004A1A8D">
        <w:rPr>
          <w:rFonts w:ascii="Arial" w:hAnsi="Arial" w:cs="Arial"/>
          <w:sz w:val="22"/>
          <w:szCs w:val="22"/>
        </w:rPr>
        <w:t xml:space="preserve">, </w:t>
      </w:r>
    </w:p>
    <w:p w14:paraId="6A7DFA65" w14:textId="0E5E8E00" w:rsidR="00617742" w:rsidRPr="004A1A8D" w:rsidRDefault="00836FE0" w:rsidP="00E873FA">
      <w:pPr>
        <w:pStyle w:val="Odstavekseznama"/>
        <w:numPr>
          <w:ilvl w:val="0"/>
          <w:numId w:val="67"/>
        </w:numPr>
        <w:spacing w:line="276" w:lineRule="auto"/>
        <w:rPr>
          <w:rFonts w:ascii="Arial" w:hAnsi="Arial" w:cs="Arial"/>
          <w:sz w:val="22"/>
          <w:szCs w:val="22"/>
        </w:rPr>
      </w:pPr>
      <w:r w:rsidRPr="004A1A8D">
        <w:rPr>
          <w:rFonts w:ascii="Arial" w:hAnsi="Arial" w:cs="Arial"/>
          <w:sz w:val="22"/>
          <w:szCs w:val="22"/>
        </w:rPr>
        <w:t>pripravi predlog ukrepov za zagotovitev oziroma prerazporeditev možnega obsega finančnih sredstev za odpravo posledic terorističnega napada</w:t>
      </w:r>
      <w:r w:rsidR="00193049" w:rsidRPr="004A1A8D">
        <w:rPr>
          <w:rFonts w:ascii="Arial" w:hAnsi="Arial" w:cs="Arial"/>
          <w:sz w:val="22"/>
          <w:szCs w:val="22"/>
        </w:rPr>
        <w:t>.</w:t>
      </w:r>
      <w:r w:rsidRPr="004A1A8D">
        <w:rPr>
          <w:rFonts w:ascii="Arial" w:hAnsi="Arial" w:cs="Arial"/>
          <w:sz w:val="22"/>
          <w:szCs w:val="22"/>
        </w:rPr>
        <w:t xml:space="preserve"> </w:t>
      </w:r>
    </w:p>
    <w:p w14:paraId="33F91F3F" w14:textId="77777777" w:rsidR="002015EC" w:rsidRPr="004A1A8D" w:rsidRDefault="002015EC" w:rsidP="002015EC">
      <w:pPr>
        <w:pStyle w:val="Odstavekseznama"/>
        <w:spacing w:line="276" w:lineRule="auto"/>
        <w:ind w:left="360"/>
        <w:rPr>
          <w:rFonts w:ascii="Arial" w:hAnsi="Arial" w:cs="Arial"/>
          <w:sz w:val="22"/>
          <w:szCs w:val="22"/>
        </w:rPr>
      </w:pPr>
    </w:p>
    <w:p w14:paraId="29EA33DA" w14:textId="06DA9CD8" w:rsidR="00C06B46" w:rsidRPr="004A1A8D" w:rsidRDefault="00E87F21" w:rsidP="00E873FA">
      <w:pPr>
        <w:pStyle w:val="PRILOGE"/>
        <w:tabs>
          <w:tab w:val="left" w:pos="900"/>
        </w:tabs>
        <w:spacing w:line="276" w:lineRule="auto"/>
        <w:ind w:left="1080" w:hanging="1080"/>
        <w:rPr>
          <w:rFonts w:ascii="Arial" w:hAnsi="Arial" w:cs="Arial"/>
          <w:b w:val="0"/>
          <w:i w:val="0"/>
          <w:color w:val="auto"/>
          <w:sz w:val="22"/>
          <w:szCs w:val="22"/>
        </w:rPr>
      </w:pPr>
      <w:r w:rsidRPr="004A1A8D">
        <w:rPr>
          <w:rFonts w:ascii="Arial" w:hAnsi="Arial" w:cs="Arial"/>
          <w:b w:val="0"/>
          <w:i w:val="0"/>
          <w:color w:val="auto"/>
          <w:sz w:val="22"/>
          <w:szCs w:val="22"/>
        </w:rPr>
        <w:t xml:space="preserve">D – </w:t>
      </w:r>
      <w:r w:rsidR="003344F9" w:rsidRPr="004A1A8D">
        <w:rPr>
          <w:rFonts w:ascii="Arial" w:hAnsi="Arial" w:cs="Arial"/>
          <w:b w:val="0"/>
          <w:i w:val="0"/>
          <w:color w:val="auto"/>
          <w:sz w:val="22"/>
          <w:szCs w:val="22"/>
        </w:rPr>
        <w:t>22</w:t>
      </w:r>
      <w:r w:rsidRPr="004A1A8D">
        <w:rPr>
          <w:rFonts w:ascii="Arial" w:hAnsi="Arial" w:cs="Arial"/>
          <w:b w:val="0"/>
          <w:i w:val="0"/>
          <w:color w:val="auto"/>
          <w:sz w:val="22"/>
          <w:szCs w:val="22"/>
        </w:rPr>
        <w:t xml:space="preserve"> Načrt dejavnosti MF  </w:t>
      </w:r>
    </w:p>
    <w:p w14:paraId="18D40299" w14:textId="77777777" w:rsidR="00B279D0" w:rsidRPr="004A1A8D" w:rsidRDefault="00B279D0" w:rsidP="00E873FA">
      <w:pPr>
        <w:spacing w:line="276" w:lineRule="auto"/>
        <w:jc w:val="both"/>
        <w:rPr>
          <w:rFonts w:ascii="Arial" w:hAnsi="Arial" w:cs="Arial"/>
          <w:b/>
          <w:sz w:val="22"/>
          <w:szCs w:val="22"/>
        </w:rPr>
      </w:pPr>
    </w:p>
    <w:p w14:paraId="54D5ADAD" w14:textId="1578E06B" w:rsidR="009F04DB" w:rsidRPr="004A1A8D" w:rsidRDefault="009F04DB" w:rsidP="00E873FA">
      <w:pPr>
        <w:spacing w:line="276" w:lineRule="auto"/>
        <w:jc w:val="both"/>
        <w:rPr>
          <w:rFonts w:ascii="Arial" w:hAnsi="Arial" w:cs="Arial"/>
          <w:b/>
          <w:sz w:val="22"/>
          <w:szCs w:val="22"/>
        </w:rPr>
      </w:pPr>
      <w:r w:rsidRPr="004A1A8D">
        <w:rPr>
          <w:rFonts w:ascii="Arial" w:hAnsi="Arial" w:cs="Arial"/>
          <w:b/>
          <w:sz w:val="22"/>
          <w:szCs w:val="22"/>
        </w:rPr>
        <w:t>Ministrstvo pristojno za javno upravo (MJU):</w:t>
      </w:r>
    </w:p>
    <w:p w14:paraId="28CB985D" w14:textId="77777777" w:rsidR="009F04DB" w:rsidRPr="004A1A8D" w:rsidRDefault="009F04DB" w:rsidP="00E873FA">
      <w:pPr>
        <w:pStyle w:val="Odstavekseznama"/>
        <w:numPr>
          <w:ilvl w:val="0"/>
          <w:numId w:val="121"/>
        </w:numPr>
        <w:spacing w:line="276" w:lineRule="auto"/>
        <w:ind w:left="284" w:hanging="284"/>
        <w:jc w:val="both"/>
        <w:rPr>
          <w:rFonts w:ascii="Arial" w:hAnsi="Arial" w:cs="Arial"/>
          <w:sz w:val="22"/>
          <w:szCs w:val="22"/>
        </w:rPr>
      </w:pPr>
      <w:r w:rsidRPr="004A1A8D">
        <w:rPr>
          <w:rFonts w:ascii="Arial" w:hAnsi="Arial" w:cs="Arial"/>
          <w:sz w:val="22"/>
          <w:szCs w:val="22"/>
        </w:rPr>
        <w:t>v sodelovanju z drugimi ministrstvi skrbi za ustrezno, evakuiranim prebivalcem prijazno pridobivanje javnih listin.</w:t>
      </w:r>
    </w:p>
    <w:p w14:paraId="00E49075" w14:textId="77777777" w:rsidR="00391276" w:rsidRPr="004A1A8D" w:rsidRDefault="00391276" w:rsidP="00E873FA">
      <w:pPr>
        <w:pStyle w:val="Odstavekseznama"/>
        <w:spacing w:line="276" w:lineRule="auto"/>
        <w:ind w:left="360"/>
        <w:jc w:val="both"/>
        <w:rPr>
          <w:rFonts w:ascii="Arial" w:hAnsi="Arial" w:cs="Arial"/>
          <w:sz w:val="22"/>
          <w:szCs w:val="22"/>
        </w:rPr>
      </w:pPr>
    </w:p>
    <w:p w14:paraId="7CCB04C1" w14:textId="0D39E3CB" w:rsidR="00391276" w:rsidRPr="004A1A8D" w:rsidRDefault="00391276" w:rsidP="002015EC">
      <w:pPr>
        <w:pStyle w:val="Odstavekseznama"/>
        <w:pBdr>
          <w:top w:val="single" w:sz="4" w:space="1" w:color="auto"/>
          <w:left w:val="single" w:sz="4" w:space="4" w:color="auto"/>
          <w:bottom w:val="single" w:sz="4" w:space="1" w:color="auto"/>
          <w:right w:val="single" w:sz="4" w:space="4" w:color="auto"/>
        </w:pBdr>
        <w:spacing w:line="276" w:lineRule="auto"/>
        <w:ind w:left="360" w:hanging="218"/>
        <w:jc w:val="both"/>
        <w:rPr>
          <w:rFonts w:ascii="Arial" w:hAnsi="Arial" w:cs="Arial"/>
          <w:sz w:val="22"/>
          <w:szCs w:val="22"/>
        </w:rPr>
      </w:pPr>
      <w:r w:rsidRPr="004A1A8D">
        <w:rPr>
          <w:rFonts w:ascii="Arial" w:hAnsi="Arial" w:cs="Arial"/>
          <w:sz w:val="22"/>
          <w:szCs w:val="22"/>
        </w:rPr>
        <w:t>D – 22 Načrt dejavnosti MJU</w:t>
      </w:r>
    </w:p>
    <w:p w14:paraId="25A0DF3C" w14:textId="77777777" w:rsidR="009F04DB" w:rsidRPr="004A1A8D" w:rsidRDefault="009F04DB" w:rsidP="00E873FA">
      <w:pPr>
        <w:spacing w:line="276" w:lineRule="auto"/>
        <w:jc w:val="both"/>
        <w:rPr>
          <w:rFonts w:ascii="Arial" w:hAnsi="Arial" w:cs="Arial"/>
          <w:sz w:val="22"/>
          <w:szCs w:val="22"/>
        </w:rPr>
      </w:pPr>
    </w:p>
    <w:p w14:paraId="5C020012" w14:textId="1422AA9E" w:rsidR="009F04DB" w:rsidRPr="004A1A8D" w:rsidRDefault="009F04DB" w:rsidP="00E873FA">
      <w:pPr>
        <w:spacing w:line="276" w:lineRule="auto"/>
        <w:jc w:val="both"/>
        <w:rPr>
          <w:rFonts w:ascii="Arial" w:hAnsi="Arial" w:cs="Arial"/>
          <w:b/>
          <w:sz w:val="22"/>
          <w:szCs w:val="22"/>
        </w:rPr>
      </w:pPr>
      <w:r w:rsidRPr="004A1A8D">
        <w:rPr>
          <w:rFonts w:ascii="Arial" w:hAnsi="Arial" w:cs="Arial"/>
          <w:b/>
          <w:sz w:val="22"/>
          <w:szCs w:val="22"/>
        </w:rPr>
        <w:t xml:space="preserve">Ministrstvo </w:t>
      </w:r>
      <w:r w:rsidR="00391276" w:rsidRPr="004A1A8D">
        <w:rPr>
          <w:rFonts w:ascii="Arial" w:hAnsi="Arial" w:cs="Arial"/>
          <w:b/>
          <w:sz w:val="22"/>
          <w:szCs w:val="22"/>
        </w:rPr>
        <w:t xml:space="preserve">pristojno </w:t>
      </w:r>
      <w:r w:rsidRPr="004A1A8D">
        <w:rPr>
          <w:rFonts w:ascii="Arial" w:hAnsi="Arial" w:cs="Arial"/>
          <w:b/>
          <w:sz w:val="22"/>
          <w:szCs w:val="22"/>
        </w:rPr>
        <w:t>za pravosodje (MP):</w:t>
      </w:r>
    </w:p>
    <w:p w14:paraId="7A8AA3D3" w14:textId="038BCFC0" w:rsidR="009F04DB" w:rsidRPr="004A1A8D" w:rsidRDefault="002015EC" w:rsidP="00E873FA">
      <w:pPr>
        <w:pStyle w:val="Odstavekseznama"/>
        <w:numPr>
          <w:ilvl w:val="0"/>
          <w:numId w:val="121"/>
        </w:numPr>
        <w:spacing w:line="276" w:lineRule="auto"/>
        <w:ind w:left="284" w:hanging="284"/>
        <w:jc w:val="both"/>
        <w:rPr>
          <w:rFonts w:ascii="Arial" w:hAnsi="Arial" w:cs="Arial"/>
          <w:sz w:val="22"/>
          <w:szCs w:val="22"/>
        </w:rPr>
      </w:pPr>
      <w:r w:rsidRPr="004A1A8D">
        <w:rPr>
          <w:rFonts w:ascii="Arial" w:hAnsi="Arial" w:cs="Arial"/>
          <w:sz w:val="22"/>
          <w:szCs w:val="22"/>
        </w:rPr>
        <w:t>s</w:t>
      </w:r>
      <w:r w:rsidR="009F04DB" w:rsidRPr="004A1A8D">
        <w:rPr>
          <w:rFonts w:ascii="Arial" w:hAnsi="Arial" w:cs="Arial"/>
          <w:sz w:val="22"/>
          <w:szCs w:val="22"/>
        </w:rPr>
        <w:t>odeluje pri izvajanju evakuacije ustanov za izvrševanje kazenskih sankcij.</w:t>
      </w:r>
    </w:p>
    <w:p w14:paraId="33BBC4D9" w14:textId="77777777" w:rsidR="009F04DB" w:rsidRPr="004A1A8D" w:rsidRDefault="009F04DB" w:rsidP="00E873FA">
      <w:pPr>
        <w:spacing w:line="276" w:lineRule="auto"/>
        <w:jc w:val="both"/>
        <w:rPr>
          <w:rFonts w:ascii="Arial" w:hAnsi="Arial" w:cs="Arial"/>
          <w:sz w:val="22"/>
          <w:szCs w:val="22"/>
        </w:rPr>
      </w:pPr>
    </w:p>
    <w:p w14:paraId="457B8196" w14:textId="1CBD41C3" w:rsidR="009F04DB" w:rsidRPr="004A1A8D" w:rsidRDefault="009F04DB" w:rsidP="00E873FA">
      <w:pPr>
        <w:pStyle w:val="Odstavekseznama"/>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sz w:val="22"/>
          <w:szCs w:val="22"/>
        </w:rPr>
      </w:pPr>
      <w:r w:rsidRPr="004A1A8D">
        <w:rPr>
          <w:rFonts w:ascii="Arial" w:hAnsi="Arial" w:cs="Arial"/>
          <w:sz w:val="22"/>
          <w:szCs w:val="22"/>
        </w:rPr>
        <w:t>D –</w:t>
      </w:r>
      <w:r w:rsidR="00391276" w:rsidRPr="004A1A8D">
        <w:rPr>
          <w:rFonts w:ascii="Arial" w:hAnsi="Arial" w:cs="Arial"/>
          <w:sz w:val="22"/>
          <w:szCs w:val="22"/>
        </w:rPr>
        <w:t xml:space="preserve"> 22</w:t>
      </w:r>
      <w:r w:rsidRPr="004A1A8D">
        <w:rPr>
          <w:rFonts w:ascii="Arial" w:hAnsi="Arial" w:cs="Arial"/>
          <w:sz w:val="22"/>
          <w:szCs w:val="22"/>
        </w:rPr>
        <w:t xml:space="preserve"> Načrt dejavnosti MP</w:t>
      </w:r>
    </w:p>
    <w:p w14:paraId="2E273FA5" w14:textId="77777777" w:rsidR="009F04DB" w:rsidRPr="004A1A8D" w:rsidRDefault="009F04DB" w:rsidP="00E873FA">
      <w:pPr>
        <w:spacing w:line="276" w:lineRule="auto"/>
        <w:jc w:val="both"/>
        <w:rPr>
          <w:rFonts w:ascii="Arial" w:hAnsi="Arial" w:cs="Arial"/>
          <w:sz w:val="22"/>
          <w:szCs w:val="22"/>
        </w:rPr>
      </w:pPr>
    </w:p>
    <w:p w14:paraId="767A70FC" w14:textId="6F079E90" w:rsidR="009F04DB" w:rsidRPr="004A1A8D" w:rsidRDefault="009F04DB" w:rsidP="00E873FA">
      <w:pPr>
        <w:spacing w:line="276" w:lineRule="auto"/>
        <w:jc w:val="both"/>
        <w:rPr>
          <w:rFonts w:ascii="Arial" w:hAnsi="Arial" w:cs="Arial"/>
          <w:b/>
          <w:sz w:val="22"/>
          <w:szCs w:val="22"/>
        </w:rPr>
      </w:pPr>
      <w:r w:rsidRPr="004A1A8D">
        <w:rPr>
          <w:rFonts w:ascii="Arial" w:hAnsi="Arial" w:cs="Arial"/>
          <w:b/>
          <w:sz w:val="22"/>
          <w:szCs w:val="22"/>
        </w:rPr>
        <w:t>Ministrstvo</w:t>
      </w:r>
      <w:r w:rsidR="00391276" w:rsidRPr="004A1A8D">
        <w:rPr>
          <w:rFonts w:ascii="Arial" w:hAnsi="Arial" w:cs="Arial"/>
          <w:b/>
          <w:sz w:val="22"/>
          <w:szCs w:val="22"/>
        </w:rPr>
        <w:t xml:space="preserve"> pristojno</w:t>
      </w:r>
      <w:r w:rsidRPr="004A1A8D">
        <w:rPr>
          <w:rFonts w:ascii="Arial" w:hAnsi="Arial" w:cs="Arial"/>
          <w:b/>
          <w:sz w:val="22"/>
          <w:szCs w:val="22"/>
        </w:rPr>
        <w:t xml:space="preserve"> za kulturo (MK):</w:t>
      </w:r>
    </w:p>
    <w:p w14:paraId="19FF271E" w14:textId="74103611" w:rsidR="001F3C53" w:rsidRPr="004A1A8D" w:rsidRDefault="001F3C53" w:rsidP="00E873FA">
      <w:pPr>
        <w:pStyle w:val="Odstavekseznama"/>
        <w:numPr>
          <w:ilvl w:val="0"/>
          <w:numId w:val="121"/>
        </w:numPr>
        <w:spacing w:line="276" w:lineRule="auto"/>
        <w:ind w:left="284" w:hanging="284"/>
        <w:jc w:val="both"/>
        <w:rPr>
          <w:rFonts w:ascii="Arial" w:hAnsi="Arial" w:cs="Arial"/>
          <w:sz w:val="22"/>
          <w:szCs w:val="22"/>
        </w:rPr>
      </w:pPr>
      <w:r w:rsidRPr="004A1A8D">
        <w:rPr>
          <w:rFonts w:ascii="Arial" w:hAnsi="Arial" w:cs="Arial"/>
          <w:sz w:val="22"/>
          <w:szCs w:val="22"/>
        </w:rPr>
        <w:t>v</w:t>
      </w:r>
      <w:r w:rsidR="009F04DB" w:rsidRPr="004A1A8D">
        <w:rPr>
          <w:rFonts w:ascii="Arial" w:hAnsi="Arial" w:cs="Arial"/>
          <w:sz w:val="22"/>
          <w:szCs w:val="22"/>
        </w:rPr>
        <w:t xml:space="preserve"> sodelovanju s pristojnimi javnimi zavodi skrbi za zaščito in reševanje ogrožene kulturne dediščine</w:t>
      </w:r>
      <w:r w:rsidRPr="004A1A8D">
        <w:rPr>
          <w:rFonts w:ascii="Arial" w:hAnsi="Arial" w:cs="Arial"/>
          <w:sz w:val="22"/>
          <w:szCs w:val="22"/>
        </w:rPr>
        <w:t>,</w:t>
      </w:r>
    </w:p>
    <w:p w14:paraId="00F0F7FB" w14:textId="2CF71686" w:rsidR="009F04DB" w:rsidRPr="004A1A8D" w:rsidRDefault="001F3C53" w:rsidP="001F3C53">
      <w:pPr>
        <w:pStyle w:val="Odstavekseznama"/>
        <w:numPr>
          <w:ilvl w:val="0"/>
          <w:numId w:val="121"/>
        </w:numPr>
        <w:spacing w:line="276" w:lineRule="auto"/>
        <w:ind w:left="284" w:hanging="284"/>
        <w:jc w:val="both"/>
        <w:rPr>
          <w:rFonts w:ascii="Arial" w:hAnsi="Arial" w:cs="Arial"/>
          <w:sz w:val="22"/>
          <w:szCs w:val="22"/>
        </w:rPr>
      </w:pPr>
      <w:r w:rsidRPr="004A1A8D">
        <w:rPr>
          <w:rFonts w:ascii="Arial" w:hAnsi="Arial" w:cs="Arial"/>
          <w:sz w:val="22"/>
          <w:szCs w:val="22"/>
        </w:rPr>
        <w:t>v sodelovanju s pristojnimi ministrstvi in drugimi organi (policija,...) pripravi navodila in usmeritve za izvajanje kulturnih dejavnosti in kolektivno uresničevanje verske svobode.</w:t>
      </w:r>
    </w:p>
    <w:p w14:paraId="125AE709" w14:textId="77777777" w:rsidR="00391276" w:rsidRPr="004A1A8D" w:rsidRDefault="00391276" w:rsidP="00E873FA">
      <w:pPr>
        <w:pStyle w:val="Odstavekseznama"/>
        <w:spacing w:line="276" w:lineRule="auto"/>
        <w:ind w:left="360"/>
        <w:jc w:val="both"/>
        <w:rPr>
          <w:rFonts w:ascii="Arial" w:hAnsi="Arial" w:cs="Arial"/>
          <w:sz w:val="22"/>
          <w:szCs w:val="22"/>
        </w:rPr>
      </w:pPr>
    </w:p>
    <w:p w14:paraId="528FBB0C" w14:textId="1E27DF55" w:rsidR="00391276" w:rsidRPr="004A1A8D" w:rsidRDefault="00391276" w:rsidP="002015EC">
      <w:pPr>
        <w:pStyle w:val="Odstavekseznama"/>
        <w:pBdr>
          <w:top w:val="single" w:sz="4" w:space="1" w:color="auto"/>
          <w:left w:val="single" w:sz="4" w:space="4" w:color="auto"/>
          <w:bottom w:val="single" w:sz="4" w:space="1" w:color="auto"/>
          <w:right w:val="single" w:sz="4" w:space="4" w:color="auto"/>
        </w:pBdr>
        <w:spacing w:line="276" w:lineRule="auto"/>
        <w:ind w:left="360" w:hanging="360"/>
        <w:jc w:val="both"/>
        <w:rPr>
          <w:rFonts w:ascii="Arial" w:hAnsi="Arial" w:cs="Arial"/>
          <w:sz w:val="22"/>
          <w:szCs w:val="22"/>
        </w:rPr>
      </w:pPr>
      <w:r w:rsidRPr="004A1A8D">
        <w:rPr>
          <w:rFonts w:ascii="Arial" w:hAnsi="Arial" w:cs="Arial"/>
          <w:sz w:val="22"/>
          <w:szCs w:val="22"/>
        </w:rPr>
        <w:t>D – 22 Načrt dejavnosti M</w:t>
      </w:r>
      <w:r w:rsidR="00486DEB" w:rsidRPr="004A1A8D">
        <w:rPr>
          <w:rFonts w:ascii="Arial" w:hAnsi="Arial" w:cs="Arial"/>
          <w:sz w:val="22"/>
          <w:szCs w:val="22"/>
        </w:rPr>
        <w:t>K</w:t>
      </w:r>
    </w:p>
    <w:p w14:paraId="1107D0A1" w14:textId="77777777" w:rsidR="009F04DB" w:rsidRPr="004A1A8D" w:rsidRDefault="009F04DB" w:rsidP="00E873FA">
      <w:pPr>
        <w:spacing w:line="276" w:lineRule="auto"/>
        <w:jc w:val="both"/>
        <w:rPr>
          <w:rFonts w:ascii="Arial" w:hAnsi="Arial" w:cs="Arial"/>
          <w:b/>
          <w:sz w:val="22"/>
          <w:szCs w:val="22"/>
        </w:rPr>
      </w:pPr>
    </w:p>
    <w:p w14:paraId="1874573D" w14:textId="0E924650" w:rsidR="00C06B46" w:rsidRPr="004A1A8D" w:rsidRDefault="00E87F21" w:rsidP="004A1A8D">
      <w:pPr>
        <w:pStyle w:val="Naslov2"/>
        <w:rPr>
          <w:rFonts w:cs="Arial"/>
          <w:sz w:val="22"/>
          <w:szCs w:val="22"/>
        </w:rPr>
      </w:pPr>
      <w:bookmarkStart w:id="99" w:name="_Toc121401955"/>
      <w:r w:rsidRPr="004A1A8D">
        <w:rPr>
          <w:rFonts w:cs="Arial"/>
          <w:sz w:val="22"/>
          <w:szCs w:val="22"/>
        </w:rPr>
        <w:lastRenderedPageBreak/>
        <w:t>Operativno vodenje</w:t>
      </w:r>
      <w:bookmarkEnd w:id="99"/>
      <w:r w:rsidRPr="004A1A8D">
        <w:rPr>
          <w:rFonts w:cs="Arial"/>
          <w:sz w:val="22"/>
          <w:szCs w:val="22"/>
        </w:rPr>
        <w:t xml:space="preserve"> </w:t>
      </w:r>
    </w:p>
    <w:p w14:paraId="1E8F3B33" w14:textId="77777777" w:rsidR="00000D05" w:rsidRPr="004A1A8D" w:rsidRDefault="00000D05" w:rsidP="00E873FA">
      <w:pPr>
        <w:spacing w:line="276" w:lineRule="auto"/>
        <w:rPr>
          <w:rFonts w:ascii="Arial" w:hAnsi="Arial" w:cs="Arial"/>
          <w:sz w:val="22"/>
          <w:szCs w:val="22"/>
        </w:rPr>
      </w:pPr>
    </w:p>
    <w:p w14:paraId="33A5260F" w14:textId="4381BFB4" w:rsidR="00E572D6" w:rsidRPr="004A1A8D" w:rsidRDefault="00E572D6" w:rsidP="00E873FA">
      <w:pPr>
        <w:numPr>
          <w:ilvl w:val="12"/>
          <w:numId w:val="0"/>
        </w:numPr>
        <w:spacing w:line="276" w:lineRule="auto"/>
        <w:jc w:val="both"/>
        <w:rPr>
          <w:rFonts w:ascii="Arial" w:hAnsi="Arial" w:cs="Arial"/>
          <w:sz w:val="22"/>
          <w:szCs w:val="22"/>
        </w:rPr>
      </w:pPr>
      <w:r w:rsidRPr="004A1A8D">
        <w:rPr>
          <w:rFonts w:ascii="Arial" w:hAnsi="Arial" w:cs="Arial"/>
          <w:sz w:val="22"/>
          <w:szCs w:val="22"/>
        </w:rPr>
        <w:t>Vodenje intervencij</w:t>
      </w:r>
      <w:r w:rsidR="00B556E6" w:rsidRPr="004A1A8D">
        <w:rPr>
          <w:rFonts w:ascii="Arial" w:hAnsi="Arial" w:cs="Arial"/>
          <w:sz w:val="22"/>
          <w:szCs w:val="22"/>
        </w:rPr>
        <w:t>e</w:t>
      </w:r>
      <w:r w:rsidRPr="004A1A8D">
        <w:rPr>
          <w:rFonts w:ascii="Arial" w:hAnsi="Arial" w:cs="Arial"/>
          <w:sz w:val="22"/>
          <w:szCs w:val="22"/>
        </w:rPr>
        <w:t xml:space="preserve"> ob terorističnem napadu</w:t>
      </w:r>
      <w:r w:rsidR="00B556E6" w:rsidRPr="004A1A8D">
        <w:rPr>
          <w:rFonts w:ascii="Arial" w:hAnsi="Arial" w:cs="Arial"/>
          <w:sz w:val="22"/>
          <w:szCs w:val="22"/>
        </w:rPr>
        <w:t xml:space="preserve"> na kraju dogodka</w:t>
      </w:r>
      <w:r w:rsidRPr="004A1A8D">
        <w:rPr>
          <w:rFonts w:ascii="Arial" w:hAnsi="Arial" w:cs="Arial"/>
          <w:sz w:val="22"/>
          <w:szCs w:val="22"/>
        </w:rPr>
        <w:t>:</w:t>
      </w:r>
    </w:p>
    <w:p w14:paraId="7CBBA4D3" w14:textId="7E4C6E3D" w:rsidR="00E572D6" w:rsidRPr="004A1A8D" w:rsidRDefault="00E572D6" w:rsidP="00E873FA">
      <w:pPr>
        <w:pStyle w:val="Odstavekseznama"/>
        <w:numPr>
          <w:ilvl w:val="0"/>
          <w:numId w:val="15"/>
        </w:numPr>
        <w:spacing w:line="276" w:lineRule="auto"/>
        <w:jc w:val="both"/>
        <w:rPr>
          <w:rFonts w:ascii="Arial" w:hAnsi="Arial" w:cs="Arial"/>
          <w:sz w:val="22"/>
          <w:szCs w:val="22"/>
        </w:rPr>
      </w:pPr>
      <w:r w:rsidRPr="004A1A8D">
        <w:rPr>
          <w:rFonts w:ascii="Arial" w:hAnsi="Arial" w:cs="Arial"/>
          <w:sz w:val="22"/>
          <w:szCs w:val="22"/>
        </w:rPr>
        <w:t xml:space="preserve">ko so na prizorišču policija, gasilci in enote NMP je </w:t>
      </w:r>
      <w:r w:rsidRPr="004A1A8D">
        <w:rPr>
          <w:rFonts w:ascii="Arial" w:hAnsi="Arial" w:cs="Arial"/>
          <w:b/>
          <w:sz w:val="22"/>
          <w:szCs w:val="22"/>
        </w:rPr>
        <w:t>vodja intervencije policist</w:t>
      </w:r>
      <w:r w:rsidRPr="004A1A8D">
        <w:rPr>
          <w:rFonts w:ascii="Arial" w:hAnsi="Arial" w:cs="Arial"/>
          <w:sz w:val="22"/>
          <w:szCs w:val="22"/>
        </w:rPr>
        <w:t>.</w:t>
      </w:r>
    </w:p>
    <w:p w14:paraId="6CC332CA" w14:textId="7A40084D" w:rsidR="00E572D6" w:rsidRPr="004A1A8D" w:rsidRDefault="00E572D6" w:rsidP="00E873FA">
      <w:pPr>
        <w:pStyle w:val="Odstavekseznama"/>
        <w:numPr>
          <w:ilvl w:val="0"/>
          <w:numId w:val="15"/>
        </w:numPr>
        <w:spacing w:line="276" w:lineRule="auto"/>
        <w:jc w:val="both"/>
        <w:rPr>
          <w:rFonts w:ascii="Arial" w:hAnsi="Arial" w:cs="Arial"/>
          <w:sz w:val="22"/>
          <w:szCs w:val="22"/>
        </w:rPr>
      </w:pPr>
      <w:r w:rsidRPr="004A1A8D">
        <w:rPr>
          <w:rFonts w:ascii="Arial" w:hAnsi="Arial" w:cs="Arial"/>
          <w:sz w:val="22"/>
          <w:szCs w:val="22"/>
        </w:rPr>
        <w:t xml:space="preserve">Naloge </w:t>
      </w:r>
      <w:r w:rsidR="00000D05" w:rsidRPr="004A1A8D">
        <w:rPr>
          <w:rFonts w:ascii="Arial" w:hAnsi="Arial" w:cs="Arial"/>
          <w:sz w:val="22"/>
          <w:szCs w:val="22"/>
        </w:rPr>
        <w:t>ZRP</w:t>
      </w:r>
      <w:r w:rsidRPr="004A1A8D">
        <w:rPr>
          <w:rFonts w:ascii="Arial" w:hAnsi="Arial" w:cs="Arial"/>
          <w:sz w:val="22"/>
          <w:szCs w:val="22"/>
        </w:rPr>
        <w:t xml:space="preserve"> se začnejo izvajati ko je zagotovljena varnost </w:t>
      </w:r>
      <w:r w:rsidR="00B556E6" w:rsidRPr="004A1A8D">
        <w:rPr>
          <w:rFonts w:ascii="Arial" w:hAnsi="Arial" w:cs="Arial"/>
          <w:sz w:val="22"/>
          <w:szCs w:val="22"/>
        </w:rPr>
        <w:t>sil za ZRP.</w:t>
      </w:r>
    </w:p>
    <w:p w14:paraId="3303D94F" w14:textId="3F01F040" w:rsidR="00E572D6" w:rsidRPr="004A1A8D" w:rsidRDefault="00E572D6" w:rsidP="00E873FA">
      <w:pPr>
        <w:pStyle w:val="Odstavekseznama"/>
        <w:numPr>
          <w:ilvl w:val="0"/>
          <w:numId w:val="15"/>
        </w:numPr>
        <w:spacing w:line="276" w:lineRule="auto"/>
        <w:jc w:val="both"/>
        <w:rPr>
          <w:rFonts w:ascii="Arial" w:hAnsi="Arial" w:cs="Arial"/>
          <w:sz w:val="22"/>
          <w:szCs w:val="22"/>
        </w:rPr>
      </w:pPr>
      <w:r w:rsidRPr="004A1A8D">
        <w:rPr>
          <w:rFonts w:ascii="Arial" w:hAnsi="Arial" w:cs="Arial"/>
          <w:sz w:val="22"/>
          <w:szCs w:val="22"/>
        </w:rPr>
        <w:t xml:space="preserve">Zavarovanje dokazov – </w:t>
      </w:r>
      <w:r w:rsidR="00000D05" w:rsidRPr="004A1A8D">
        <w:rPr>
          <w:rFonts w:ascii="Arial" w:hAnsi="Arial" w:cs="Arial"/>
          <w:sz w:val="22"/>
          <w:szCs w:val="22"/>
        </w:rPr>
        <w:t>izvaja</w:t>
      </w:r>
      <w:r w:rsidR="00FE35AB" w:rsidRPr="004A1A8D">
        <w:rPr>
          <w:rFonts w:ascii="Arial" w:hAnsi="Arial" w:cs="Arial"/>
          <w:sz w:val="22"/>
          <w:szCs w:val="22"/>
        </w:rPr>
        <w:t xml:space="preserve"> policija in pripravi navodilo za</w:t>
      </w:r>
      <w:r w:rsidR="00F17D31" w:rsidRPr="004A1A8D">
        <w:rPr>
          <w:rFonts w:ascii="Arial" w:hAnsi="Arial" w:cs="Arial"/>
          <w:sz w:val="22"/>
          <w:szCs w:val="22"/>
        </w:rPr>
        <w:t xml:space="preserve"> preprečevanje uničenja dokazov ob intervenciji.</w:t>
      </w:r>
    </w:p>
    <w:p w14:paraId="22BDCBFE" w14:textId="77777777" w:rsidR="00F30267" w:rsidRPr="004A1A8D" w:rsidRDefault="00F30267" w:rsidP="00E873FA">
      <w:pPr>
        <w:numPr>
          <w:ilvl w:val="12"/>
          <w:numId w:val="0"/>
        </w:numPr>
        <w:spacing w:line="276" w:lineRule="auto"/>
        <w:jc w:val="both"/>
        <w:rPr>
          <w:rFonts w:ascii="Arial" w:hAnsi="Arial" w:cs="Arial"/>
          <w:sz w:val="22"/>
          <w:szCs w:val="22"/>
        </w:rPr>
      </w:pPr>
    </w:p>
    <w:p w14:paraId="67D83B7B" w14:textId="07994C50" w:rsidR="00F17D31" w:rsidRPr="004A1A8D" w:rsidRDefault="00F17D31" w:rsidP="004A1A8D">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A1A8D">
        <w:rPr>
          <w:rFonts w:ascii="Arial" w:hAnsi="Arial" w:cs="Arial"/>
          <w:sz w:val="22"/>
          <w:szCs w:val="22"/>
        </w:rPr>
        <w:t>D – 900</w:t>
      </w:r>
      <w:r w:rsidRPr="004A1A8D">
        <w:rPr>
          <w:rFonts w:ascii="Arial" w:hAnsi="Arial" w:cs="Arial"/>
          <w:sz w:val="22"/>
          <w:szCs w:val="22"/>
        </w:rPr>
        <w:tab/>
        <w:t>Navodilo za preprečevanje uničenja dokazov ob intervenciji</w:t>
      </w:r>
    </w:p>
    <w:p w14:paraId="577ED99C" w14:textId="1E08B705" w:rsidR="00F17D31" w:rsidRPr="004A1A8D" w:rsidRDefault="00F17D31" w:rsidP="00E873FA">
      <w:pPr>
        <w:numPr>
          <w:ilvl w:val="12"/>
          <w:numId w:val="0"/>
        </w:numPr>
        <w:spacing w:line="276" w:lineRule="auto"/>
        <w:jc w:val="both"/>
        <w:rPr>
          <w:rFonts w:ascii="Arial" w:hAnsi="Arial" w:cs="Arial"/>
          <w:sz w:val="22"/>
          <w:szCs w:val="22"/>
        </w:rPr>
      </w:pPr>
    </w:p>
    <w:p w14:paraId="782E01E4" w14:textId="77777777" w:rsidR="009F04DB" w:rsidRPr="004A1A8D" w:rsidRDefault="00E87F21" w:rsidP="00E873FA">
      <w:pPr>
        <w:numPr>
          <w:ilvl w:val="12"/>
          <w:numId w:val="0"/>
        </w:numPr>
        <w:spacing w:line="276" w:lineRule="auto"/>
        <w:jc w:val="both"/>
        <w:rPr>
          <w:rFonts w:ascii="Arial" w:hAnsi="Arial" w:cs="Arial"/>
          <w:sz w:val="22"/>
          <w:szCs w:val="22"/>
        </w:rPr>
      </w:pPr>
      <w:r w:rsidRPr="004A1A8D">
        <w:rPr>
          <w:rFonts w:ascii="Arial" w:hAnsi="Arial" w:cs="Arial"/>
          <w:sz w:val="22"/>
          <w:szCs w:val="22"/>
        </w:rPr>
        <w:t xml:space="preserve">Operativno strokovno vodenje sil za ZRP izvajajo poveljniki CZ ob pomoči štabov CZ, vodje intervencij in vodje reševalnih enot. </w:t>
      </w:r>
    </w:p>
    <w:p w14:paraId="210AA0C2" w14:textId="77777777" w:rsidR="00000D05" w:rsidRPr="004A1A8D" w:rsidRDefault="00000D05" w:rsidP="00E873FA">
      <w:pPr>
        <w:numPr>
          <w:ilvl w:val="12"/>
          <w:numId w:val="0"/>
        </w:numPr>
        <w:spacing w:line="276" w:lineRule="auto"/>
        <w:jc w:val="both"/>
        <w:rPr>
          <w:rFonts w:ascii="Arial" w:hAnsi="Arial" w:cs="Arial"/>
          <w:sz w:val="22"/>
          <w:szCs w:val="22"/>
        </w:rPr>
      </w:pPr>
    </w:p>
    <w:p w14:paraId="3394063A" w14:textId="486AAE20" w:rsidR="00DA0BC4" w:rsidRPr="004A1A8D" w:rsidRDefault="009F04DB" w:rsidP="00E873FA">
      <w:pPr>
        <w:numPr>
          <w:ilvl w:val="12"/>
          <w:numId w:val="0"/>
        </w:numPr>
        <w:spacing w:line="276" w:lineRule="auto"/>
        <w:jc w:val="both"/>
        <w:rPr>
          <w:rFonts w:ascii="Arial" w:hAnsi="Arial" w:cs="Arial"/>
          <w:sz w:val="22"/>
          <w:szCs w:val="22"/>
        </w:rPr>
      </w:pPr>
      <w:r w:rsidRPr="004A1A8D">
        <w:rPr>
          <w:rFonts w:ascii="Arial" w:hAnsi="Arial" w:cs="Arial"/>
          <w:sz w:val="22"/>
          <w:szCs w:val="22"/>
        </w:rPr>
        <w:t xml:space="preserve">Pri reševanju ob terorističnem napadu je pomembno </w:t>
      </w:r>
      <w:r w:rsidRPr="004A1A8D">
        <w:rPr>
          <w:rFonts w:ascii="Arial" w:hAnsi="Arial" w:cs="Arial"/>
          <w:b/>
          <w:sz w:val="22"/>
          <w:szCs w:val="22"/>
        </w:rPr>
        <w:t>upošteva</w:t>
      </w:r>
      <w:r w:rsidR="00391276" w:rsidRPr="004A1A8D">
        <w:rPr>
          <w:rFonts w:ascii="Arial" w:hAnsi="Arial" w:cs="Arial"/>
          <w:b/>
          <w:sz w:val="22"/>
          <w:szCs w:val="22"/>
        </w:rPr>
        <w:t>ti</w:t>
      </w:r>
      <w:r w:rsidRPr="004A1A8D">
        <w:rPr>
          <w:rFonts w:ascii="Arial" w:hAnsi="Arial" w:cs="Arial"/>
          <w:b/>
          <w:sz w:val="22"/>
          <w:szCs w:val="22"/>
        </w:rPr>
        <w:t xml:space="preserve"> varnost </w:t>
      </w:r>
      <w:r w:rsidR="00F30267" w:rsidRPr="004A1A8D">
        <w:rPr>
          <w:rFonts w:ascii="Arial" w:hAnsi="Arial" w:cs="Arial"/>
          <w:b/>
          <w:sz w:val="22"/>
          <w:szCs w:val="22"/>
        </w:rPr>
        <w:t xml:space="preserve">pripadnikov sil za </w:t>
      </w:r>
      <w:r w:rsidR="000D2554" w:rsidRPr="004A1A8D">
        <w:rPr>
          <w:rFonts w:ascii="Arial" w:hAnsi="Arial" w:cs="Arial"/>
          <w:b/>
          <w:sz w:val="22"/>
          <w:szCs w:val="22"/>
        </w:rPr>
        <w:t>ZRP</w:t>
      </w:r>
      <w:r w:rsidRPr="004A1A8D">
        <w:rPr>
          <w:rFonts w:ascii="Arial" w:hAnsi="Arial" w:cs="Arial"/>
          <w:sz w:val="22"/>
          <w:szCs w:val="22"/>
        </w:rPr>
        <w:t>.</w:t>
      </w:r>
      <w:r w:rsidR="00391276" w:rsidRPr="004A1A8D">
        <w:rPr>
          <w:rFonts w:ascii="Arial" w:hAnsi="Arial" w:cs="Arial"/>
          <w:sz w:val="22"/>
          <w:szCs w:val="22"/>
        </w:rPr>
        <w:t xml:space="preserve"> Policija zagotovi, da je vstop v območje reševanja varno in šele takrat se lahko začne izvajati ZRP.</w:t>
      </w:r>
    </w:p>
    <w:p w14:paraId="50BFC08D" w14:textId="77777777" w:rsidR="00DA0BC4" w:rsidRPr="004A1A8D" w:rsidRDefault="00DA0BC4" w:rsidP="00E873FA">
      <w:pPr>
        <w:numPr>
          <w:ilvl w:val="12"/>
          <w:numId w:val="0"/>
        </w:numPr>
        <w:spacing w:line="276" w:lineRule="auto"/>
        <w:jc w:val="both"/>
        <w:rPr>
          <w:rFonts w:ascii="Arial" w:hAnsi="Arial" w:cs="Arial"/>
          <w:sz w:val="22"/>
          <w:szCs w:val="22"/>
        </w:rPr>
      </w:pPr>
    </w:p>
    <w:p w14:paraId="674AC720" w14:textId="3FA6EA86" w:rsidR="00DA0BC4"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Dejavnosti za </w:t>
      </w:r>
      <w:r w:rsidR="002E3808" w:rsidRPr="004A1A8D">
        <w:rPr>
          <w:rFonts w:ascii="Arial" w:hAnsi="Arial" w:cs="Arial"/>
          <w:sz w:val="22"/>
          <w:szCs w:val="22"/>
        </w:rPr>
        <w:t>ZRP</w:t>
      </w:r>
      <w:r w:rsidRPr="004A1A8D">
        <w:rPr>
          <w:rFonts w:ascii="Arial" w:hAnsi="Arial" w:cs="Arial"/>
          <w:sz w:val="22"/>
          <w:szCs w:val="22"/>
        </w:rPr>
        <w:t xml:space="preserve"> na območju občine operativno vodi poveljnik CZ občine s pomočjo štaba CZ občine, v regiji pa poveljnik CZ regije s štabom CZ regije.</w:t>
      </w:r>
    </w:p>
    <w:p w14:paraId="3AC5F1AA" w14:textId="77777777" w:rsidR="00C06B46" w:rsidRPr="004A1A8D" w:rsidRDefault="00C06B46" w:rsidP="00E873FA">
      <w:pPr>
        <w:numPr>
          <w:ilvl w:val="12"/>
          <w:numId w:val="0"/>
        </w:numPr>
        <w:spacing w:line="276" w:lineRule="auto"/>
        <w:jc w:val="both"/>
        <w:rPr>
          <w:rFonts w:ascii="Arial" w:hAnsi="Arial" w:cs="Arial"/>
          <w:sz w:val="22"/>
          <w:szCs w:val="22"/>
        </w:rPr>
      </w:pPr>
    </w:p>
    <w:p w14:paraId="1AC1E92C" w14:textId="6F783B29" w:rsidR="00C06B46" w:rsidRPr="004A1A8D" w:rsidRDefault="00E87F21" w:rsidP="00E873FA">
      <w:pPr>
        <w:pStyle w:val="Telobesedila3"/>
        <w:numPr>
          <w:ilvl w:val="12"/>
          <w:numId w:val="0"/>
        </w:numPr>
        <w:spacing w:line="276" w:lineRule="auto"/>
        <w:rPr>
          <w:rFonts w:ascii="Arial" w:hAnsi="Arial" w:cs="Arial"/>
          <w:i w:val="0"/>
          <w:szCs w:val="22"/>
        </w:rPr>
      </w:pPr>
      <w:r w:rsidRPr="004A1A8D">
        <w:rPr>
          <w:rFonts w:ascii="Arial" w:hAnsi="Arial" w:cs="Arial"/>
          <w:i w:val="0"/>
          <w:szCs w:val="22"/>
        </w:rPr>
        <w:t xml:space="preserve">Če je teroristični napad prizadel območje dveh ali več regij, naloge </w:t>
      </w:r>
      <w:r w:rsidR="00D903FE" w:rsidRPr="004A1A8D">
        <w:rPr>
          <w:rFonts w:ascii="Arial" w:hAnsi="Arial" w:cs="Arial"/>
          <w:i w:val="0"/>
          <w:szCs w:val="22"/>
        </w:rPr>
        <w:t>ZRP</w:t>
      </w:r>
      <w:r w:rsidRPr="004A1A8D">
        <w:rPr>
          <w:rFonts w:ascii="Arial" w:hAnsi="Arial" w:cs="Arial"/>
          <w:i w:val="0"/>
          <w:szCs w:val="22"/>
        </w:rPr>
        <w:t xml:space="preserve"> vodi in organizira poveljnik CZ RS v skladu s svojimi pristojnostmi in pooblastili Vlade RS. V dejavnosti se lahko vključijo tudi ministrstva v skladu z odločitvami poveljnika CZ RS oziroma Vlade RS.</w:t>
      </w:r>
    </w:p>
    <w:p w14:paraId="1C1AF6C2" w14:textId="77777777" w:rsidR="00C06B46" w:rsidRPr="004A1A8D" w:rsidRDefault="00C06B46" w:rsidP="00E873FA">
      <w:pPr>
        <w:pStyle w:val="Telobesedila3"/>
        <w:numPr>
          <w:ilvl w:val="12"/>
          <w:numId w:val="0"/>
        </w:numPr>
        <w:spacing w:line="276" w:lineRule="auto"/>
        <w:rPr>
          <w:rFonts w:ascii="Arial" w:hAnsi="Arial" w:cs="Arial"/>
          <w:i w:val="0"/>
          <w:szCs w:val="22"/>
        </w:rPr>
      </w:pPr>
    </w:p>
    <w:p w14:paraId="3A84CE5E" w14:textId="38C00F01" w:rsidR="00C06B46" w:rsidRPr="004A1A8D" w:rsidRDefault="00E87F21" w:rsidP="00E873FA">
      <w:pPr>
        <w:pStyle w:val="Telobesedila3"/>
        <w:numPr>
          <w:ilvl w:val="12"/>
          <w:numId w:val="0"/>
        </w:numPr>
        <w:spacing w:line="276" w:lineRule="auto"/>
        <w:rPr>
          <w:rFonts w:ascii="Arial" w:hAnsi="Arial" w:cs="Arial"/>
          <w:szCs w:val="22"/>
        </w:rPr>
      </w:pPr>
      <w:r w:rsidRPr="004A1A8D">
        <w:rPr>
          <w:rFonts w:ascii="Arial" w:hAnsi="Arial" w:cs="Arial"/>
          <w:i w:val="0"/>
          <w:szCs w:val="22"/>
        </w:rPr>
        <w:t xml:space="preserve">Štab CZ RS, ki ga lahko skliče poveljnik CZ RS v popolni ali operativni sestavi, praviloma zaseda na sedežu, ki je na Upravi RS za zaščito in reševanje. </w:t>
      </w:r>
    </w:p>
    <w:p w14:paraId="7077D393" w14:textId="77777777" w:rsidR="00000D05" w:rsidRPr="004A1A8D" w:rsidRDefault="00000D05" w:rsidP="00E873FA">
      <w:pPr>
        <w:pStyle w:val="Telobesedila3"/>
        <w:numPr>
          <w:ilvl w:val="12"/>
          <w:numId w:val="0"/>
        </w:numPr>
        <w:spacing w:line="276" w:lineRule="auto"/>
        <w:rPr>
          <w:rFonts w:ascii="Arial" w:hAnsi="Arial" w:cs="Arial"/>
          <w:i w:val="0"/>
          <w:szCs w:val="22"/>
        </w:rPr>
      </w:pPr>
    </w:p>
    <w:p w14:paraId="74CF9654" w14:textId="6CDCA746" w:rsidR="00605064" w:rsidRPr="004A1A8D" w:rsidRDefault="0096213C" w:rsidP="004A1A8D">
      <w:pPr>
        <w:pStyle w:val="Naslov2"/>
        <w:rPr>
          <w:rFonts w:cs="Arial"/>
          <w:sz w:val="22"/>
          <w:szCs w:val="22"/>
        </w:rPr>
      </w:pPr>
      <w:bookmarkStart w:id="100" w:name="_Toc121401733"/>
      <w:bookmarkStart w:id="101" w:name="_Toc121401956"/>
      <w:bookmarkStart w:id="102" w:name="_Toc121401735"/>
      <w:bookmarkStart w:id="103" w:name="_Toc121401958"/>
      <w:bookmarkStart w:id="104" w:name="_Toc121401736"/>
      <w:bookmarkStart w:id="105" w:name="_Toc121401959"/>
      <w:bookmarkStart w:id="106" w:name="_Toc121401737"/>
      <w:bookmarkStart w:id="107" w:name="_Toc121401960"/>
      <w:bookmarkStart w:id="108" w:name="_Toc121401738"/>
      <w:bookmarkStart w:id="109" w:name="_Toc121401961"/>
      <w:bookmarkEnd w:id="100"/>
      <w:bookmarkEnd w:id="101"/>
      <w:bookmarkEnd w:id="102"/>
      <w:bookmarkEnd w:id="103"/>
      <w:bookmarkEnd w:id="104"/>
      <w:bookmarkEnd w:id="105"/>
      <w:bookmarkEnd w:id="106"/>
      <w:bookmarkEnd w:id="107"/>
      <w:bookmarkEnd w:id="108"/>
      <w:bookmarkEnd w:id="109"/>
      <w:r w:rsidRPr="004A1A8D">
        <w:rPr>
          <w:rFonts w:cs="Arial"/>
          <w:sz w:val="22"/>
          <w:szCs w:val="22"/>
        </w:rPr>
        <w:t xml:space="preserve"> </w:t>
      </w:r>
      <w:bookmarkStart w:id="110" w:name="_Toc121401962"/>
      <w:r w:rsidRPr="004A1A8D">
        <w:rPr>
          <w:rFonts w:cs="Arial"/>
          <w:sz w:val="22"/>
          <w:szCs w:val="22"/>
        </w:rPr>
        <w:t>Zveze</w:t>
      </w:r>
      <w:bookmarkEnd w:id="110"/>
      <w:r w:rsidRPr="004A1A8D">
        <w:rPr>
          <w:rFonts w:cs="Arial"/>
          <w:sz w:val="22"/>
          <w:szCs w:val="22"/>
        </w:rPr>
        <w:t xml:space="preserve"> </w:t>
      </w:r>
    </w:p>
    <w:p w14:paraId="1D147D15" w14:textId="77777777" w:rsidR="00000D05" w:rsidRPr="004A1A8D" w:rsidRDefault="00000D05" w:rsidP="00E873FA">
      <w:pPr>
        <w:spacing w:line="276" w:lineRule="auto"/>
        <w:rPr>
          <w:rFonts w:ascii="Arial" w:hAnsi="Arial" w:cs="Arial"/>
          <w:sz w:val="22"/>
          <w:szCs w:val="22"/>
        </w:rPr>
      </w:pPr>
    </w:p>
    <w:p w14:paraId="30277566" w14:textId="6D58700E" w:rsidR="00605064" w:rsidRPr="004A1A8D" w:rsidRDefault="00605064" w:rsidP="00E873FA">
      <w:pPr>
        <w:spacing w:line="276" w:lineRule="auto"/>
        <w:jc w:val="both"/>
        <w:rPr>
          <w:rFonts w:ascii="Arial" w:hAnsi="Arial" w:cs="Arial"/>
          <w:sz w:val="22"/>
          <w:szCs w:val="22"/>
        </w:rPr>
      </w:pPr>
      <w:r w:rsidRPr="004A1A8D">
        <w:rPr>
          <w:rFonts w:ascii="Arial" w:hAnsi="Arial" w:cs="Arial"/>
          <w:sz w:val="22"/>
          <w:szCs w:val="22"/>
        </w:rPr>
        <w:t xml:space="preserve">Pri prenosu podatkov in govornemu komuniciranju se lahko uporablja vsa razpoložljiva telekomunikacijska in informacijska infrastruktura, ki temelji na različnih medsebojno povezanih omrežjih v skladu z Zakonom o varstvu pred naravnimi in drugimi nesrečami in Zakonom o telekomunikacijah. Prenos podatkov in komuniciranje med organi vodenja, reševalnimi službami in drugimi izvajalci </w:t>
      </w:r>
      <w:r w:rsidR="00D903FE" w:rsidRPr="004A1A8D">
        <w:rPr>
          <w:rFonts w:ascii="Arial" w:hAnsi="Arial" w:cs="Arial"/>
          <w:sz w:val="22"/>
          <w:szCs w:val="22"/>
        </w:rPr>
        <w:t>ZRP</w:t>
      </w:r>
      <w:r w:rsidRPr="004A1A8D">
        <w:rPr>
          <w:rFonts w:ascii="Arial" w:hAnsi="Arial" w:cs="Arial"/>
          <w:sz w:val="22"/>
          <w:szCs w:val="22"/>
        </w:rPr>
        <w:t xml:space="preserve"> poteka s pomočjo naslednjih storitev oziroma zvez:</w:t>
      </w:r>
    </w:p>
    <w:p w14:paraId="360F4913" w14:textId="77777777" w:rsidR="00000D05" w:rsidRPr="004A1A8D" w:rsidRDefault="00000D05" w:rsidP="00E873FA">
      <w:pPr>
        <w:spacing w:line="276" w:lineRule="auto"/>
        <w:jc w:val="both"/>
        <w:rPr>
          <w:rFonts w:ascii="Arial" w:hAnsi="Arial" w:cs="Arial"/>
          <w:color w:val="000000"/>
          <w:sz w:val="22"/>
          <w:szCs w:val="22"/>
        </w:rPr>
      </w:pPr>
    </w:p>
    <w:p w14:paraId="412B99F1" w14:textId="77777777" w:rsidR="0096213C" w:rsidRPr="004A1A8D" w:rsidRDefault="0096213C" w:rsidP="00E873FA">
      <w:pPr>
        <w:spacing w:line="276" w:lineRule="auto"/>
        <w:jc w:val="both"/>
        <w:rPr>
          <w:rFonts w:ascii="Arial" w:hAnsi="Arial" w:cs="Arial"/>
          <w:color w:val="000000"/>
          <w:sz w:val="22"/>
          <w:szCs w:val="22"/>
        </w:rPr>
      </w:pPr>
      <w:r w:rsidRPr="004A1A8D">
        <w:rPr>
          <w:rFonts w:ascii="Arial" w:hAnsi="Arial" w:cs="Arial"/>
          <w:color w:val="000000"/>
          <w:sz w:val="22"/>
          <w:szCs w:val="22"/>
        </w:rPr>
        <w:t xml:space="preserve">Pri </w:t>
      </w:r>
      <w:r w:rsidRPr="004A1A8D">
        <w:rPr>
          <w:rFonts w:ascii="Arial" w:hAnsi="Arial" w:cs="Arial"/>
          <w:b/>
          <w:color w:val="000000"/>
          <w:sz w:val="22"/>
          <w:szCs w:val="22"/>
        </w:rPr>
        <w:t>operativnem vodenju</w:t>
      </w:r>
      <w:r w:rsidRPr="004A1A8D">
        <w:rPr>
          <w:rFonts w:ascii="Arial" w:hAnsi="Arial" w:cs="Arial"/>
          <w:color w:val="000000"/>
          <w:sz w:val="22"/>
          <w:szCs w:val="22"/>
        </w:rPr>
        <w:t xml:space="preserve"> ZRP se uporabljajo: </w:t>
      </w:r>
    </w:p>
    <w:p w14:paraId="3FA08DF4" w14:textId="77777777" w:rsidR="0096213C" w:rsidRPr="004A1A8D" w:rsidRDefault="0096213C" w:rsidP="00E873FA">
      <w:pPr>
        <w:pStyle w:val="Odstavekseznama"/>
        <w:numPr>
          <w:ilvl w:val="0"/>
          <w:numId w:val="114"/>
        </w:numPr>
        <w:spacing w:line="276" w:lineRule="auto"/>
        <w:jc w:val="both"/>
        <w:rPr>
          <w:rFonts w:ascii="Arial" w:hAnsi="Arial" w:cs="Arial"/>
          <w:color w:val="000000"/>
          <w:sz w:val="22"/>
          <w:szCs w:val="22"/>
        </w:rPr>
      </w:pPr>
      <w:r w:rsidRPr="004A1A8D">
        <w:rPr>
          <w:rFonts w:ascii="Arial" w:hAnsi="Arial" w:cs="Arial"/>
          <w:color w:val="000000"/>
          <w:sz w:val="22"/>
          <w:szCs w:val="22"/>
        </w:rPr>
        <w:t>sistem zvez ZA-RE</w:t>
      </w:r>
    </w:p>
    <w:p w14:paraId="0D729DCA" w14:textId="77777777" w:rsidR="0096213C" w:rsidRPr="004A1A8D" w:rsidRDefault="0096213C" w:rsidP="00E873FA">
      <w:pPr>
        <w:pStyle w:val="Odstavekseznama"/>
        <w:numPr>
          <w:ilvl w:val="1"/>
          <w:numId w:val="114"/>
        </w:numPr>
        <w:spacing w:line="276" w:lineRule="auto"/>
        <w:jc w:val="both"/>
        <w:rPr>
          <w:rFonts w:ascii="Arial" w:hAnsi="Arial" w:cs="Arial"/>
          <w:sz w:val="22"/>
          <w:szCs w:val="22"/>
        </w:rPr>
      </w:pPr>
      <w:r w:rsidRPr="004A1A8D">
        <w:rPr>
          <w:rFonts w:ascii="Arial" w:hAnsi="Arial" w:cs="Arial"/>
          <w:sz w:val="22"/>
          <w:szCs w:val="22"/>
        </w:rPr>
        <w:t>podsistem radijskih zvez za neposredne in posredne radijske zveze med uporabniki radijskih postaj ter neposredne radijske zveze z regijskimi centri za obveščanje in</w:t>
      </w:r>
    </w:p>
    <w:p w14:paraId="011C0130" w14:textId="77777777" w:rsidR="0096213C" w:rsidRPr="004A1A8D" w:rsidRDefault="0096213C" w:rsidP="00E873FA">
      <w:pPr>
        <w:pStyle w:val="Odstavekseznama"/>
        <w:numPr>
          <w:ilvl w:val="1"/>
          <w:numId w:val="114"/>
        </w:numPr>
        <w:spacing w:line="276" w:lineRule="auto"/>
        <w:jc w:val="both"/>
        <w:rPr>
          <w:rFonts w:ascii="Arial" w:hAnsi="Arial" w:cs="Arial"/>
          <w:sz w:val="22"/>
          <w:szCs w:val="22"/>
        </w:rPr>
      </w:pPr>
      <w:r w:rsidRPr="004A1A8D">
        <w:rPr>
          <w:rFonts w:ascii="Arial" w:hAnsi="Arial" w:cs="Arial"/>
          <w:sz w:val="22"/>
          <w:szCs w:val="22"/>
        </w:rPr>
        <w:t>podsistem osebnega klica za pošiljanje kratkih besedilnih sporočil imetnikom sprejemnikov osebnega klica.</w:t>
      </w:r>
    </w:p>
    <w:p w14:paraId="77D25E92" w14:textId="77777777" w:rsidR="0096213C" w:rsidRPr="004A1A8D" w:rsidRDefault="0096213C" w:rsidP="00E873FA">
      <w:pPr>
        <w:pStyle w:val="docfontsubtitle"/>
        <w:numPr>
          <w:ilvl w:val="0"/>
          <w:numId w:val="114"/>
        </w:numPr>
        <w:spacing w:before="0" w:beforeAutospacing="0" w:after="0" w:afterAutospacing="0" w:line="276" w:lineRule="auto"/>
        <w:jc w:val="both"/>
        <w:rPr>
          <w:rFonts w:ascii="Arial" w:hAnsi="Arial" w:cs="Arial"/>
          <w:sz w:val="22"/>
          <w:szCs w:val="22"/>
        </w:rPr>
      </w:pPr>
      <w:r w:rsidRPr="004A1A8D">
        <w:rPr>
          <w:rFonts w:ascii="Arial" w:hAnsi="Arial" w:cs="Arial"/>
          <w:sz w:val="22"/>
          <w:szCs w:val="22"/>
        </w:rPr>
        <w:t>sistem ZA-RE DMR za daljinsko krmiljenje in nadzor sistema javnega alarmiranja,</w:t>
      </w:r>
    </w:p>
    <w:p w14:paraId="5C830122" w14:textId="77777777" w:rsidR="0096213C" w:rsidRPr="004A1A8D" w:rsidRDefault="0096213C" w:rsidP="00E873FA">
      <w:pPr>
        <w:pStyle w:val="docfontsubtitle"/>
        <w:numPr>
          <w:ilvl w:val="0"/>
          <w:numId w:val="114"/>
        </w:numPr>
        <w:spacing w:before="0" w:beforeAutospacing="0" w:after="0" w:afterAutospacing="0" w:line="276" w:lineRule="auto"/>
        <w:jc w:val="both"/>
        <w:rPr>
          <w:rFonts w:ascii="Arial" w:hAnsi="Arial" w:cs="Arial"/>
          <w:sz w:val="22"/>
          <w:szCs w:val="22"/>
        </w:rPr>
      </w:pPr>
      <w:r w:rsidRPr="004A1A8D">
        <w:rPr>
          <w:rFonts w:ascii="Arial" w:hAnsi="Arial" w:cs="Arial"/>
          <w:sz w:val="22"/>
          <w:szCs w:val="22"/>
        </w:rPr>
        <w:t xml:space="preserve">sistem ZA-RE DRO DMR za govorne komunikacije in pošiljanje SMS sporočil. </w:t>
      </w:r>
    </w:p>
    <w:p w14:paraId="28CF61C6" w14:textId="77777777" w:rsidR="0096213C" w:rsidRPr="004A1A8D" w:rsidRDefault="0096213C" w:rsidP="00E873FA">
      <w:pPr>
        <w:pStyle w:val="Odstavekseznama"/>
        <w:spacing w:line="276" w:lineRule="auto"/>
        <w:ind w:left="360" w:hanging="360"/>
        <w:jc w:val="both"/>
        <w:rPr>
          <w:rFonts w:ascii="Arial" w:hAnsi="Arial" w:cs="Arial"/>
          <w:color w:val="626161"/>
          <w:sz w:val="22"/>
          <w:szCs w:val="22"/>
        </w:rPr>
      </w:pPr>
    </w:p>
    <w:p w14:paraId="36E6BC67" w14:textId="77777777" w:rsidR="0096213C" w:rsidRPr="004A1A8D" w:rsidRDefault="0096213C" w:rsidP="00E873FA">
      <w:pPr>
        <w:pStyle w:val="Odstavekseznama"/>
        <w:spacing w:line="276" w:lineRule="auto"/>
        <w:ind w:left="360" w:hanging="360"/>
        <w:jc w:val="both"/>
        <w:rPr>
          <w:rFonts w:ascii="Arial" w:hAnsi="Arial" w:cs="Arial"/>
          <w:sz w:val="22"/>
          <w:szCs w:val="22"/>
        </w:rPr>
      </w:pPr>
      <w:r w:rsidRPr="004A1A8D">
        <w:rPr>
          <w:rFonts w:ascii="Arial" w:hAnsi="Arial" w:cs="Arial"/>
          <w:sz w:val="22"/>
          <w:szCs w:val="22"/>
        </w:rPr>
        <w:t>Uporabi se lahko tudi:</w:t>
      </w:r>
    </w:p>
    <w:p w14:paraId="4CD67C3B" w14:textId="77777777" w:rsidR="0096213C" w:rsidRPr="004A1A8D" w:rsidRDefault="0096213C" w:rsidP="00E873FA">
      <w:pPr>
        <w:pStyle w:val="Odstavekseznama"/>
        <w:spacing w:line="276" w:lineRule="auto"/>
        <w:ind w:left="360" w:hanging="360"/>
        <w:jc w:val="both"/>
        <w:rPr>
          <w:rFonts w:ascii="Arial" w:hAnsi="Arial" w:cs="Arial"/>
          <w:sz w:val="22"/>
          <w:szCs w:val="22"/>
        </w:rPr>
      </w:pPr>
    </w:p>
    <w:p w14:paraId="5B68C1D8" w14:textId="77777777" w:rsidR="0096213C" w:rsidRPr="004A1A8D" w:rsidRDefault="0096213C" w:rsidP="00E873FA">
      <w:pPr>
        <w:pStyle w:val="Odstavekseznama"/>
        <w:numPr>
          <w:ilvl w:val="0"/>
          <w:numId w:val="114"/>
        </w:numPr>
        <w:spacing w:line="276" w:lineRule="auto"/>
        <w:jc w:val="both"/>
        <w:rPr>
          <w:rFonts w:ascii="Arial" w:hAnsi="Arial" w:cs="Arial"/>
          <w:sz w:val="22"/>
          <w:szCs w:val="22"/>
        </w:rPr>
      </w:pPr>
      <w:r w:rsidRPr="004A1A8D">
        <w:rPr>
          <w:rFonts w:ascii="Arial" w:hAnsi="Arial" w:cs="Arial"/>
          <w:sz w:val="22"/>
          <w:szCs w:val="22"/>
        </w:rPr>
        <w:t>sistem zvez Zveze radioamaterjev Slovenije,</w:t>
      </w:r>
    </w:p>
    <w:p w14:paraId="5CE15036" w14:textId="77777777" w:rsidR="0096213C" w:rsidRPr="004A1A8D" w:rsidRDefault="0096213C" w:rsidP="00E873FA">
      <w:pPr>
        <w:pStyle w:val="Odstavekseznama"/>
        <w:numPr>
          <w:ilvl w:val="0"/>
          <w:numId w:val="114"/>
        </w:numPr>
        <w:spacing w:line="276" w:lineRule="auto"/>
        <w:jc w:val="both"/>
        <w:rPr>
          <w:rFonts w:ascii="Arial" w:hAnsi="Arial" w:cs="Arial"/>
          <w:sz w:val="22"/>
          <w:szCs w:val="22"/>
        </w:rPr>
      </w:pPr>
      <w:r w:rsidRPr="004A1A8D">
        <w:rPr>
          <w:rFonts w:ascii="Arial" w:hAnsi="Arial" w:cs="Arial"/>
          <w:sz w:val="22"/>
          <w:szCs w:val="22"/>
        </w:rPr>
        <w:t>sistem zvez Slovenske vojske – RASTO DRM SV za enote SV,</w:t>
      </w:r>
    </w:p>
    <w:p w14:paraId="27B67650" w14:textId="77777777" w:rsidR="00D33D1B" w:rsidRPr="004A1A8D" w:rsidRDefault="00D33D1B" w:rsidP="00E873FA">
      <w:pPr>
        <w:pStyle w:val="Odstavekseznama"/>
        <w:numPr>
          <w:ilvl w:val="0"/>
          <w:numId w:val="114"/>
        </w:numPr>
        <w:spacing w:line="276" w:lineRule="auto"/>
        <w:jc w:val="both"/>
        <w:rPr>
          <w:rFonts w:ascii="Arial" w:hAnsi="Arial" w:cs="Arial"/>
          <w:sz w:val="22"/>
          <w:szCs w:val="22"/>
        </w:rPr>
      </w:pPr>
      <w:r w:rsidRPr="004A1A8D">
        <w:rPr>
          <w:rFonts w:ascii="Arial" w:hAnsi="Arial" w:cs="Arial"/>
          <w:sz w:val="22"/>
          <w:szCs w:val="22"/>
        </w:rPr>
        <w:t>sistem zvez TETRA za enote policije,</w:t>
      </w:r>
    </w:p>
    <w:p w14:paraId="4ACF122A" w14:textId="62D448C5" w:rsidR="0096213C" w:rsidRPr="004A1A8D" w:rsidRDefault="00D33D1B" w:rsidP="009D441E">
      <w:pPr>
        <w:pStyle w:val="Odstavekseznama"/>
        <w:numPr>
          <w:ilvl w:val="0"/>
          <w:numId w:val="114"/>
        </w:numPr>
        <w:spacing w:line="276" w:lineRule="auto"/>
        <w:jc w:val="both"/>
        <w:rPr>
          <w:rFonts w:ascii="Arial" w:hAnsi="Arial" w:cs="Arial"/>
          <w:sz w:val="22"/>
          <w:szCs w:val="22"/>
        </w:rPr>
      </w:pPr>
      <w:r w:rsidRPr="004A1A8D">
        <w:rPr>
          <w:rFonts w:ascii="Arial" w:hAnsi="Arial" w:cs="Arial"/>
          <w:sz w:val="22"/>
          <w:szCs w:val="22"/>
        </w:rPr>
        <w:t xml:space="preserve"> </w:t>
      </w:r>
      <w:r w:rsidR="0096213C" w:rsidRPr="004A1A8D">
        <w:rPr>
          <w:rFonts w:ascii="Arial" w:hAnsi="Arial" w:cs="Arial"/>
          <w:sz w:val="22"/>
          <w:szCs w:val="22"/>
        </w:rPr>
        <w:t>letalske radijske postaje</w:t>
      </w:r>
      <w:r w:rsidRPr="004A1A8D">
        <w:rPr>
          <w:rFonts w:ascii="Arial" w:hAnsi="Arial" w:cs="Arial"/>
          <w:sz w:val="22"/>
          <w:szCs w:val="22"/>
        </w:rPr>
        <w:t xml:space="preserve"> </w:t>
      </w:r>
      <w:r w:rsidR="0096213C" w:rsidRPr="004A1A8D">
        <w:rPr>
          <w:rFonts w:ascii="Arial" w:hAnsi="Arial" w:cs="Arial"/>
          <w:sz w:val="22"/>
          <w:szCs w:val="22"/>
        </w:rPr>
        <w:t xml:space="preserve">in </w:t>
      </w:r>
    </w:p>
    <w:p w14:paraId="04F8BA57" w14:textId="77777777" w:rsidR="0096213C" w:rsidRPr="004A1A8D" w:rsidRDefault="0096213C" w:rsidP="00E873FA">
      <w:pPr>
        <w:pStyle w:val="Odstavekseznama"/>
        <w:numPr>
          <w:ilvl w:val="0"/>
          <w:numId w:val="114"/>
        </w:numPr>
        <w:spacing w:line="276" w:lineRule="auto"/>
        <w:jc w:val="both"/>
        <w:rPr>
          <w:rFonts w:ascii="Arial" w:hAnsi="Arial" w:cs="Arial"/>
          <w:sz w:val="22"/>
          <w:szCs w:val="22"/>
        </w:rPr>
      </w:pPr>
      <w:r w:rsidRPr="004A1A8D">
        <w:rPr>
          <w:rFonts w:ascii="Arial" w:hAnsi="Arial" w:cs="Arial"/>
          <w:sz w:val="22"/>
          <w:szCs w:val="22"/>
        </w:rPr>
        <w:t>druge sisteme, ki/če izpolnjujejo pogoje za vključitev v enotni informacijsko-komunikacijski sistem na področju varstva pred naravnimi in drugimi nesrečami (satelitske zveze NEK, sistem KID).</w:t>
      </w:r>
    </w:p>
    <w:p w14:paraId="5511505B" w14:textId="77777777" w:rsidR="0096213C" w:rsidRPr="004A1A8D" w:rsidRDefault="0096213C" w:rsidP="00E873FA">
      <w:pPr>
        <w:spacing w:line="276" w:lineRule="auto"/>
        <w:jc w:val="both"/>
        <w:rPr>
          <w:rFonts w:ascii="Arial" w:hAnsi="Arial" w:cs="Arial"/>
          <w:sz w:val="22"/>
          <w:szCs w:val="22"/>
        </w:rPr>
      </w:pPr>
    </w:p>
    <w:p w14:paraId="1444881B" w14:textId="77777777" w:rsidR="0096213C" w:rsidRPr="004A1A8D" w:rsidRDefault="0096213C" w:rsidP="00E873FA">
      <w:pPr>
        <w:pStyle w:val="Odstavekseznama"/>
        <w:spacing w:line="276" w:lineRule="auto"/>
        <w:ind w:left="360" w:hanging="360"/>
        <w:jc w:val="both"/>
        <w:rPr>
          <w:rFonts w:ascii="Arial" w:hAnsi="Arial" w:cs="Arial"/>
          <w:color w:val="000000"/>
          <w:sz w:val="22"/>
          <w:szCs w:val="22"/>
        </w:rPr>
      </w:pPr>
      <w:r w:rsidRPr="004A1A8D">
        <w:rPr>
          <w:rFonts w:ascii="Arial" w:hAnsi="Arial" w:cs="Arial"/>
          <w:color w:val="000000"/>
          <w:sz w:val="22"/>
          <w:szCs w:val="22"/>
        </w:rPr>
        <w:t xml:space="preserve">Ob izvajanju ZRP se uporabljajo tudi javne telekomunikacijske zmogljivosti, in sicer: </w:t>
      </w:r>
    </w:p>
    <w:p w14:paraId="67AC8275" w14:textId="77777777" w:rsidR="0096213C" w:rsidRPr="004A1A8D" w:rsidRDefault="0096213C" w:rsidP="00E873FA">
      <w:pPr>
        <w:pStyle w:val="Odstavekseznama"/>
        <w:numPr>
          <w:ilvl w:val="0"/>
          <w:numId w:val="114"/>
        </w:numPr>
        <w:spacing w:line="276" w:lineRule="auto"/>
        <w:jc w:val="both"/>
        <w:rPr>
          <w:rFonts w:ascii="Arial" w:hAnsi="Arial" w:cs="Arial"/>
          <w:sz w:val="22"/>
          <w:szCs w:val="22"/>
        </w:rPr>
      </w:pPr>
      <w:r w:rsidRPr="004A1A8D">
        <w:rPr>
          <w:rFonts w:ascii="Arial" w:hAnsi="Arial" w:cs="Arial"/>
          <w:sz w:val="22"/>
          <w:szCs w:val="22"/>
        </w:rPr>
        <w:t xml:space="preserve">sistem stacionarne telefonije (analogna in digitalna), </w:t>
      </w:r>
    </w:p>
    <w:p w14:paraId="60159F1D" w14:textId="77777777" w:rsidR="0096213C" w:rsidRPr="004A1A8D" w:rsidRDefault="0096213C" w:rsidP="00E873FA">
      <w:pPr>
        <w:pStyle w:val="Odstavekseznama"/>
        <w:numPr>
          <w:ilvl w:val="0"/>
          <w:numId w:val="114"/>
        </w:numPr>
        <w:spacing w:line="276" w:lineRule="auto"/>
        <w:jc w:val="both"/>
        <w:rPr>
          <w:rFonts w:ascii="Arial" w:hAnsi="Arial" w:cs="Arial"/>
          <w:sz w:val="22"/>
          <w:szCs w:val="22"/>
        </w:rPr>
      </w:pPr>
      <w:r w:rsidRPr="004A1A8D">
        <w:rPr>
          <w:rFonts w:ascii="Arial" w:hAnsi="Arial" w:cs="Arial"/>
          <w:sz w:val="22"/>
          <w:szCs w:val="22"/>
        </w:rPr>
        <w:t>istem mobilne telefonije in prenosa podatkov,</w:t>
      </w:r>
    </w:p>
    <w:p w14:paraId="388608DB" w14:textId="77777777" w:rsidR="0096213C" w:rsidRPr="004A1A8D" w:rsidRDefault="0096213C" w:rsidP="00E873FA">
      <w:pPr>
        <w:pStyle w:val="Odstavekseznama"/>
        <w:numPr>
          <w:ilvl w:val="0"/>
          <w:numId w:val="114"/>
        </w:numPr>
        <w:spacing w:line="276" w:lineRule="auto"/>
        <w:jc w:val="both"/>
        <w:rPr>
          <w:rFonts w:ascii="Arial" w:hAnsi="Arial" w:cs="Arial"/>
          <w:sz w:val="22"/>
          <w:szCs w:val="22"/>
        </w:rPr>
      </w:pPr>
      <w:r w:rsidRPr="004A1A8D">
        <w:rPr>
          <w:rFonts w:ascii="Arial" w:hAnsi="Arial" w:cs="Arial"/>
          <w:sz w:val="22"/>
          <w:szCs w:val="22"/>
        </w:rPr>
        <w:t xml:space="preserve">sistem satelitske telefonije in prenosa podatkov, </w:t>
      </w:r>
    </w:p>
    <w:p w14:paraId="090E93ED" w14:textId="77777777" w:rsidR="0096213C" w:rsidRPr="004A1A8D" w:rsidRDefault="0096213C" w:rsidP="00E873FA">
      <w:pPr>
        <w:pStyle w:val="Odstavekseznama"/>
        <w:numPr>
          <w:ilvl w:val="0"/>
          <w:numId w:val="114"/>
        </w:numPr>
        <w:spacing w:line="276" w:lineRule="auto"/>
        <w:jc w:val="both"/>
        <w:rPr>
          <w:rFonts w:ascii="Arial" w:hAnsi="Arial" w:cs="Arial"/>
          <w:sz w:val="22"/>
          <w:szCs w:val="22"/>
        </w:rPr>
      </w:pPr>
      <w:r w:rsidRPr="004A1A8D">
        <w:rPr>
          <w:rFonts w:ascii="Arial" w:hAnsi="Arial" w:cs="Arial"/>
          <w:sz w:val="22"/>
          <w:szCs w:val="22"/>
        </w:rPr>
        <w:t>telefaks in</w:t>
      </w:r>
    </w:p>
    <w:p w14:paraId="0F4DA0D3" w14:textId="77777777" w:rsidR="0096213C" w:rsidRPr="004A1A8D" w:rsidRDefault="0096213C" w:rsidP="00E873FA">
      <w:pPr>
        <w:pStyle w:val="Odstavekseznama"/>
        <w:numPr>
          <w:ilvl w:val="0"/>
          <w:numId w:val="114"/>
        </w:numPr>
        <w:spacing w:line="276" w:lineRule="auto"/>
        <w:jc w:val="both"/>
        <w:rPr>
          <w:rFonts w:ascii="Arial" w:hAnsi="Arial" w:cs="Arial"/>
          <w:sz w:val="22"/>
          <w:szCs w:val="22"/>
        </w:rPr>
      </w:pPr>
      <w:r w:rsidRPr="004A1A8D">
        <w:rPr>
          <w:rFonts w:ascii="Arial" w:hAnsi="Arial" w:cs="Arial"/>
          <w:sz w:val="22"/>
          <w:szCs w:val="22"/>
        </w:rPr>
        <w:t>internet (e-pošta, videokonference, spletne aplikacije).</w:t>
      </w:r>
    </w:p>
    <w:p w14:paraId="6180B261" w14:textId="77777777" w:rsidR="0096213C" w:rsidRPr="00F919B6" w:rsidRDefault="0096213C" w:rsidP="00E873FA">
      <w:pPr>
        <w:spacing w:line="276" w:lineRule="auto"/>
        <w:jc w:val="both"/>
        <w:rPr>
          <w:rFonts w:ascii="Arial" w:hAnsi="Arial" w:cs="Arial"/>
          <w:b/>
          <w:sz w:val="20"/>
          <w:szCs w:val="20"/>
        </w:rPr>
      </w:pPr>
    </w:p>
    <w:p w14:paraId="7D3CD2EC" w14:textId="77777777" w:rsidR="00433425" w:rsidRPr="00B70036" w:rsidRDefault="00433425" w:rsidP="00E873FA">
      <w:pPr>
        <w:spacing w:line="276" w:lineRule="auto"/>
        <w:jc w:val="both"/>
        <w:rPr>
          <w:rFonts w:ascii="Arial" w:hAnsi="Arial" w:cs="Arial"/>
          <w:sz w:val="20"/>
          <w:szCs w:val="20"/>
        </w:rPr>
      </w:pPr>
    </w:p>
    <w:p w14:paraId="13D0A6E8" w14:textId="77777777" w:rsidR="00C06B46" w:rsidRPr="00F919B6" w:rsidRDefault="00E87F21" w:rsidP="00E873FA">
      <w:pPr>
        <w:spacing w:line="276" w:lineRule="auto"/>
        <w:jc w:val="both"/>
        <w:rPr>
          <w:rFonts w:ascii="Arial" w:hAnsi="Arial" w:cs="Arial"/>
          <w:b/>
          <w:sz w:val="20"/>
          <w:szCs w:val="20"/>
        </w:rPr>
      </w:pPr>
      <w:bookmarkStart w:id="111" w:name="_Toc113283331"/>
      <w:bookmarkEnd w:id="111"/>
      <w:r w:rsidRPr="00E87F21">
        <w:rPr>
          <w:rFonts w:ascii="Arial" w:hAnsi="Arial" w:cs="Arial"/>
          <w:b/>
          <w:sz w:val="20"/>
          <w:szCs w:val="20"/>
        </w:rPr>
        <w:br w:type="page"/>
      </w:r>
    </w:p>
    <w:p w14:paraId="793C031D" w14:textId="2E678CAE" w:rsidR="00C06B46" w:rsidRPr="00F919B6" w:rsidRDefault="00E87F21" w:rsidP="00E873FA">
      <w:pPr>
        <w:pStyle w:val="Naslov1"/>
        <w:spacing w:line="276" w:lineRule="auto"/>
      </w:pPr>
      <w:bookmarkStart w:id="112" w:name="_Toc121401963"/>
      <w:r w:rsidRPr="00E87F21">
        <w:lastRenderedPageBreak/>
        <w:t>UKREPI IN NALOGE ZAŠČITE, REŠEVANJA IN POMOČI</w:t>
      </w:r>
      <w:bookmarkEnd w:id="112"/>
      <w:r w:rsidRPr="00E87F21">
        <w:t xml:space="preserve">  </w:t>
      </w:r>
    </w:p>
    <w:p w14:paraId="0E506002" w14:textId="77777777" w:rsidR="00C06B46" w:rsidRDefault="00C06B46" w:rsidP="00E873FA">
      <w:pPr>
        <w:spacing w:line="276" w:lineRule="auto"/>
        <w:jc w:val="both"/>
        <w:rPr>
          <w:rFonts w:ascii="Arial" w:hAnsi="Arial" w:cs="Arial"/>
          <w:sz w:val="20"/>
          <w:szCs w:val="20"/>
        </w:rPr>
      </w:pPr>
    </w:p>
    <w:p w14:paraId="605A12F7" w14:textId="77777777" w:rsidR="00AA2AF5" w:rsidRDefault="00AA2AF5" w:rsidP="00E873FA">
      <w:pPr>
        <w:spacing w:line="276" w:lineRule="auto"/>
        <w:jc w:val="both"/>
        <w:rPr>
          <w:rFonts w:ascii="Arial" w:hAnsi="Arial" w:cs="Arial"/>
          <w:sz w:val="20"/>
          <w:szCs w:val="20"/>
        </w:rPr>
      </w:pPr>
    </w:p>
    <w:p w14:paraId="3C7FD291" w14:textId="29EB634A" w:rsidR="00C06B46" w:rsidRPr="004A1A8D" w:rsidRDefault="00E87F21" w:rsidP="004A1A8D">
      <w:pPr>
        <w:pStyle w:val="Naslov2"/>
        <w:rPr>
          <w:sz w:val="22"/>
          <w:szCs w:val="22"/>
        </w:rPr>
      </w:pPr>
      <w:bookmarkStart w:id="113" w:name="_Toc121401964"/>
      <w:r w:rsidRPr="004A1A8D">
        <w:rPr>
          <w:sz w:val="22"/>
          <w:szCs w:val="22"/>
        </w:rPr>
        <w:t>Ukrepi zaščite, reševanja in pomoči</w:t>
      </w:r>
      <w:bookmarkEnd w:id="113"/>
    </w:p>
    <w:p w14:paraId="0EBDD41A" w14:textId="77777777" w:rsidR="00C06B46" w:rsidRPr="004A1A8D" w:rsidRDefault="00C06B46" w:rsidP="00E873FA">
      <w:pPr>
        <w:spacing w:line="276" w:lineRule="auto"/>
        <w:jc w:val="both"/>
        <w:rPr>
          <w:rFonts w:ascii="Arial" w:hAnsi="Arial" w:cs="Arial"/>
          <w:sz w:val="22"/>
          <w:szCs w:val="22"/>
        </w:rPr>
      </w:pPr>
    </w:p>
    <w:p w14:paraId="237EB19A" w14:textId="3CBEBE3D"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Izvajajo se zaščitni ukrepi, ki jih odredi pristojni poveljnik CZ ali vodja reševalne intervencije.</w:t>
      </w:r>
      <w:r w:rsidR="00FB64F1" w:rsidRPr="004A1A8D">
        <w:rPr>
          <w:rFonts w:ascii="Arial" w:hAnsi="Arial" w:cs="Arial"/>
          <w:sz w:val="22"/>
          <w:szCs w:val="22"/>
        </w:rPr>
        <w:t xml:space="preserve"> Le ti so lahko:</w:t>
      </w:r>
    </w:p>
    <w:p w14:paraId="6709242C" w14:textId="301520BE" w:rsidR="00C06B46" w:rsidRPr="004A1A8D" w:rsidRDefault="00C06B46" w:rsidP="00E873FA">
      <w:pPr>
        <w:spacing w:line="276" w:lineRule="auto"/>
        <w:ind w:left="60"/>
        <w:jc w:val="both"/>
        <w:rPr>
          <w:rFonts w:ascii="Arial" w:hAnsi="Arial" w:cs="Arial"/>
          <w:sz w:val="22"/>
          <w:szCs w:val="22"/>
        </w:rPr>
      </w:pPr>
    </w:p>
    <w:p w14:paraId="64BD9136" w14:textId="13738AC7" w:rsidR="00C06B46" w:rsidRPr="004A1A8D" w:rsidRDefault="00E87F21" w:rsidP="00E873FA">
      <w:pPr>
        <w:pStyle w:val="Naslov3"/>
        <w:spacing w:line="276" w:lineRule="auto"/>
        <w:rPr>
          <w:sz w:val="22"/>
          <w:szCs w:val="22"/>
        </w:rPr>
      </w:pPr>
      <w:bookmarkStart w:id="114" w:name="_Toc121401965"/>
      <w:r w:rsidRPr="004A1A8D">
        <w:rPr>
          <w:sz w:val="22"/>
          <w:szCs w:val="22"/>
        </w:rPr>
        <w:t>Evakuacija</w:t>
      </w:r>
      <w:bookmarkEnd w:id="114"/>
    </w:p>
    <w:p w14:paraId="5778ADAA" w14:textId="77777777" w:rsidR="00C06B46" w:rsidRPr="004A1A8D" w:rsidRDefault="00C06B46" w:rsidP="00E873FA">
      <w:pPr>
        <w:spacing w:line="276" w:lineRule="auto"/>
        <w:ind w:left="60"/>
        <w:jc w:val="both"/>
        <w:rPr>
          <w:rFonts w:ascii="Arial" w:hAnsi="Arial" w:cs="Arial"/>
          <w:b/>
          <w:sz w:val="22"/>
          <w:szCs w:val="22"/>
        </w:rPr>
      </w:pPr>
    </w:p>
    <w:p w14:paraId="4BAB45EC" w14:textId="77777777" w:rsidR="00C06B46" w:rsidRPr="004A1A8D" w:rsidRDefault="00E87F21" w:rsidP="00E873FA">
      <w:pPr>
        <w:pStyle w:val="Telobesedila-zamik2"/>
        <w:spacing w:line="276" w:lineRule="auto"/>
        <w:rPr>
          <w:rFonts w:ascii="Arial" w:hAnsi="Arial" w:cs="Arial"/>
          <w:i w:val="0"/>
          <w:szCs w:val="22"/>
        </w:rPr>
      </w:pPr>
      <w:r w:rsidRPr="004A1A8D">
        <w:rPr>
          <w:rFonts w:ascii="Arial" w:hAnsi="Arial" w:cs="Arial"/>
          <w:i w:val="0"/>
          <w:szCs w:val="22"/>
        </w:rPr>
        <w:t>Evakuacija je umik prebivalstva z ogroženega območja. Na območjih, kjer je odrejena, se morajo prebivalci preseliti v določen kraj v času in na način, kot je to določeno z načrti evakuacije (izdelani v občinah).</w:t>
      </w:r>
    </w:p>
    <w:p w14:paraId="04A64F8C" w14:textId="77777777" w:rsidR="00C06B46" w:rsidRPr="004A1A8D" w:rsidRDefault="00C06B46" w:rsidP="00E873FA">
      <w:pPr>
        <w:pStyle w:val="Telobesedila-zamik2"/>
        <w:spacing w:line="276" w:lineRule="auto"/>
        <w:rPr>
          <w:rFonts w:ascii="Arial" w:hAnsi="Arial" w:cs="Arial"/>
          <w:i w:val="0"/>
          <w:szCs w:val="22"/>
        </w:rPr>
      </w:pPr>
    </w:p>
    <w:p w14:paraId="5439871F" w14:textId="642084F5" w:rsidR="00C06B46" w:rsidRPr="004A1A8D" w:rsidRDefault="00E87F21" w:rsidP="00E873FA">
      <w:pPr>
        <w:pStyle w:val="Telobesedila-zamik2"/>
        <w:spacing w:line="276" w:lineRule="auto"/>
        <w:rPr>
          <w:rFonts w:ascii="Arial" w:hAnsi="Arial" w:cs="Arial"/>
          <w:i w:val="0"/>
          <w:szCs w:val="22"/>
        </w:rPr>
      </w:pPr>
      <w:r w:rsidRPr="004A1A8D">
        <w:rPr>
          <w:rFonts w:ascii="Arial" w:hAnsi="Arial" w:cs="Arial"/>
          <w:i w:val="0"/>
          <w:szCs w:val="22"/>
        </w:rPr>
        <w:t xml:space="preserve">Evakuacijo odredi </w:t>
      </w:r>
      <w:r w:rsidR="00B00584" w:rsidRPr="004A1A8D">
        <w:rPr>
          <w:rFonts w:ascii="Arial" w:hAnsi="Arial" w:cs="Arial"/>
          <w:i w:val="0"/>
          <w:szCs w:val="22"/>
        </w:rPr>
        <w:t>v</w:t>
      </w:r>
      <w:r w:rsidRPr="004A1A8D">
        <w:rPr>
          <w:rFonts w:ascii="Arial" w:hAnsi="Arial" w:cs="Arial"/>
          <w:i w:val="0"/>
          <w:szCs w:val="22"/>
        </w:rPr>
        <w:t>lada, župan oziroma v nujnih primerih</w:t>
      </w:r>
      <w:r w:rsidR="00B00584" w:rsidRPr="004A1A8D">
        <w:rPr>
          <w:rFonts w:ascii="Arial" w:hAnsi="Arial" w:cs="Arial"/>
          <w:i w:val="0"/>
          <w:szCs w:val="22"/>
        </w:rPr>
        <w:t xml:space="preserve"> pa tudi pristojni</w:t>
      </w:r>
      <w:r w:rsidRPr="004A1A8D">
        <w:rPr>
          <w:rFonts w:ascii="Arial" w:hAnsi="Arial" w:cs="Arial"/>
          <w:i w:val="0"/>
          <w:szCs w:val="22"/>
        </w:rPr>
        <w:t xml:space="preserve"> poveljnik CZ. Evakuacija se lahko izvede tudi kot preventivni ukrep. Če je dovolj časa, se lahko evakuira tudi živali in materialne dobrine</w:t>
      </w:r>
      <w:r w:rsidR="00444490" w:rsidRPr="004A1A8D">
        <w:rPr>
          <w:rFonts w:ascii="Arial" w:hAnsi="Arial" w:cs="Arial"/>
          <w:i w:val="0"/>
          <w:szCs w:val="22"/>
        </w:rPr>
        <w:t>, vključno s predmeti kulturne dediščine</w:t>
      </w:r>
      <w:r w:rsidRPr="004A1A8D">
        <w:rPr>
          <w:rFonts w:ascii="Arial" w:hAnsi="Arial" w:cs="Arial"/>
          <w:i w:val="0"/>
          <w:szCs w:val="22"/>
        </w:rPr>
        <w:t>. Evakuacija se praviloma izvaja z lastnimi prevoznimi sredstvi, pristojni organi pa morajo poskrbeti za prevoz posebnih kategorij prebivalcev (za otroke, bolnike, starejše občane v domovih upokojencev, invalide, goste v turističnih objektih, zapornike).</w:t>
      </w:r>
    </w:p>
    <w:p w14:paraId="3E01A17B" w14:textId="77777777" w:rsidR="00C06B46" w:rsidRPr="004A1A8D" w:rsidRDefault="00C06B46" w:rsidP="00E873FA">
      <w:pPr>
        <w:pStyle w:val="Telobesedila-zamik2"/>
        <w:spacing w:line="276" w:lineRule="auto"/>
        <w:rPr>
          <w:rFonts w:ascii="Arial" w:hAnsi="Arial" w:cs="Arial"/>
          <w:i w:val="0"/>
          <w:szCs w:val="22"/>
        </w:rPr>
      </w:pPr>
    </w:p>
    <w:p w14:paraId="5F9CB0C4" w14:textId="77777777" w:rsidR="00C06B46" w:rsidRPr="004A1A8D" w:rsidRDefault="00E87F21" w:rsidP="00E873FA">
      <w:pPr>
        <w:pStyle w:val="Telobesedila-zamik2"/>
        <w:spacing w:line="276" w:lineRule="auto"/>
        <w:rPr>
          <w:rFonts w:ascii="Arial" w:hAnsi="Arial" w:cs="Arial"/>
          <w:i w:val="0"/>
          <w:szCs w:val="22"/>
        </w:rPr>
      </w:pPr>
      <w:r w:rsidRPr="004A1A8D">
        <w:rPr>
          <w:rFonts w:ascii="Arial" w:hAnsi="Arial" w:cs="Arial"/>
          <w:i w:val="0"/>
          <w:szCs w:val="22"/>
        </w:rPr>
        <w:t xml:space="preserve">V občinskih načrtih se natančneje opredelijo postopki obveščanja prebivalcev o izvedbi evakuacije, evakuacijske poti, izvajanje evakuacije za posebne kategorije prebivalcev, potrebna vozila in drugo, kar je pomembno za izvedbo evakuacije. </w:t>
      </w:r>
    </w:p>
    <w:p w14:paraId="19363B2D" w14:textId="77777777" w:rsidR="00C06B46" w:rsidRPr="004A1A8D" w:rsidRDefault="00C06B46" w:rsidP="00E873FA">
      <w:pPr>
        <w:pStyle w:val="Telobesedila-zamik2"/>
        <w:spacing w:line="276" w:lineRule="auto"/>
        <w:rPr>
          <w:rFonts w:ascii="Arial" w:hAnsi="Arial" w:cs="Arial"/>
          <w:i w:val="0"/>
          <w:szCs w:val="22"/>
        </w:rPr>
      </w:pPr>
    </w:p>
    <w:p w14:paraId="5088FD5F" w14:textId="77777777" w:rsidR="00C06B46" w:rsidRPr="004A1A8D" w:rsidRDefault="00E87F21" w:rsidP="00E873FA">
      <w:pPr>
        <w:pStyle w:val="Telobesedila-zamik2"/>
        <w:spacing w:line="276" w:lineRule="auto"/>
        <w:rPr>
          <w:rFonts w:ascii="Arial" w:hAnsi="Arial" w:cs="Arial"/>
          <w:i w:val="0"/>
          <w:szCs w:val="22"/>
        </w:rPr>
      </w:pPr>
      <w:r w:rsidRPr="004A1A8D">
        <w:rPr>
          <w:rFonts w:ascii="Arial" w:hAnsi="Arial" w:cs="Arial"/>
          <w:i w:val="0"/>
          <w:szCs w:val="22"/>
        </w:rPr>
        <w:t xml:space="preserve">Kadar je zaradi posledic terorističnih napadov neposredno ogroženo življenje ljudi, pristojni policist oziroma vodja intervencije odredi takojšen umik ljudi iz ogroženega območja. </w:t>
      </w:r>
    </w:p>
    <w:p w14:paraId="326CFF0D" w14:textId="77777777" w:rsidR="00C06B46" w:rsidRPr="004A1A8D" w:rsidRDefault="00C06B46" w:rsidP="00E873FA">
      <w:pPr>
        <w:spacing w:line="276" w:lineRule="auto"/>
        <w:ind w:left="60"/>
        <w:jc w:val="both"/>
        <w:rPr>
          <w:rFonts w:ascii="Arial" w:hAnsi="Arial" w:cs="Arial"/>
          <w:sz w:val="22"/>
          <w:szCs w:val="22"/>
        </w:rPr>
      </w:pPr>
    </w:p>
    <w:p w14:paraId="1A8171E3" w14:textId="77777777" w:rsidR="00C06B46" w:rsidRPr="004A1A8D" w:rsidRDefault="00E87F21" w:rsidP="00E873FA">
      <w:pPr>
        <w:spacing w:line="276" w:lineRule="auto"/>
        <w:ind w:left="60"/>
        <w:jc w:val="both"/>
        <w:rPr>
          <w:rFonts w:ascii="Arial" w:hAnsi="Arial" w:cs="Arial"/>
          <w:sz w:val="22"/>
          <w:szCs w:val="22"/>
        </w:rPr>
      </w:pPr>
      <w:r w:rsidRPr="004A1A8D">
        <w:rPr>
          <w:rFonts w:ascii="Arial" w:hAnsi="Arial" w:cs="Arial"/>
          <w:sz w:val="22"/>
          <w:szCs w:val="22"/>
        </w:rPr>
        <w:t>Kadar je zaradi nevarnosti terorističnega napada oziroma napada ogroženo življenje ljudi v javnem objektu o izmiku oziroma izpraznitvi objekta, odloči služba, ki objekt varuje, pristojni policist oziroma vodja intervencije.</w:t>
      </w:r>
    </w:p>
    <w:p w14:paraId="72FAD4F9" w14:textId="77777777" w:rsidR="00C06B46" w:rsidRPr="004A1A8D" w:rsidRDefault="00E87F21" w:rsidP="00E873FA">
      <w:pPr>
        <w:spacing w:line="276" w:lineRule="auto"/>
        <w:ind w:left="60"/>
        <w:jc w:val="both"/>
        <w:rPr>
          <w:rFonts w:ascii="Arial" w:hAnsi="Arial" w:cs="Arial"/>
          <w:sz w:val="22"/>
          <w:szCs w:val="22"/>
        </w:rPr>
      </w:pPr>
      <w:r w:rsidRPr="004A1A8D">
        <w:rPr>
          <w:rFonts w:ascii="Arial" w:hAnsi="Arial" w:cs="Arial"/>
          <w:sz w:val="22"/>
          <w:szCs w:val="22"/>
        </w:rPr>
        <w:t xml:space="preserve"> </w:t>
      </w:r>
    </w:p>
    <w:p w14:paraId="1BC9478D" w14:textId="7A2FDADC" w:rsidR="00C06B46" w:rsidRPr="004A1A8D" w:rsidRDefault="00E87F21" w:rsidP="00E873FA">
      <w:pPr>
        <w:pStyle w:val="Naslov3"/>
        <w:spacing w:line="276" w:lineRule="auto"/>
        <w:rPr>
          <w:sz w:val="22"/>
          <w:szCs w:val="22"/>
        </w:rPr>
      </w:pPr>
      <w:bookmarkStart w:id="115" w:name="_Toc121401966"/>
      <w:r w:rsidRPr="004A1A8D">
        <w:rPr>
          <w:sz w:val="22"/>
          <w:szCs w:val="22"/>
        </w:rPr>
        <w:t>Radiološka, biološka in kemična zaščita</w:t>
      </w:r>
      <w:bookmarkEnd w:id="115"/>
      <w:r w:rsidRPr="004A1A8D">
        <w:rPr>
          <w:sz w:val="22"/>
          <w:szCs w:val="22"/>
        </w:rPr>
        <w:t xml:space="preserve"> </w:t>
      </w:r>
    </w:p>
    <w:p w14:paraId="13CA9FB4" w14:textId="77777777" w:rsidR="00C06B46" w:rsidRPr="004A1A8D" w:rsidRDefault="00C06B46" w:rsidP="00E873FA">
      <w:pPr>
        <w:spacing w:line="276" w:lineRule="auto"/>
        <w:jc w:val="both"/>
        <w:rPr>
          <w:rFonts w:ascii="Arial" w:hAnsi="Arial" w:cs="Arial"/>
          <w:sz w:val="22"/>
          <w:szCs w:val="22"/>
        </w:rPr>
      </w:pPr>
    </w:p>
    <w:p w14:paraId="2489CDCA" w14:textId="220832FE" w:rsidR="00D97DD5" w:rsidRPr="004A1A8D" w:rsidRDefault="00D97DD5" w:rsidP="00E873FA">
      <w:pPr>
        <w:spacing w:line="276" w:lineRule="auto"/>
        <w:jc w:val="both"/>
        <w:rPr>
          <w:rFonts w:ascii="Arial" w:hAnsi="Arial" w:cs="Arial"/>
          <w:sz w:val="22"/>
          <w:szCs w:val="22"/>
        </w:rPr>
      </w:pPr>
      <w:r w:rsidRPr="004A1A8D">
        <w:rPr>
          <w:rFonts w:ascii="Arial" w:hAnsi="Arial" w:cs="Arial"/>
          <w:sz w:val="22"/>
          <w:szCs w:val="22"/>
        </w:rPr>
        <w:t>Radiološko, kemijska in biološka zaščita se nanaša na zaščito ogroženih prebivalcev in obsega ukrepe ter sredstva za neposredno zaščito pred učinki jedrskih, radioloških, kemičnih in bioloških snovi, drugih sredstev za množično uničevanje ter pred posledicami nesreč z nevarnimi snovmi.</w:t>
      </w:r>
    </w:p>
    <w:p w14:paraId="3A1F16DA" w14:textId="77777777" w:rsidR="00D97DD5" w:rsidRPr="004A1A8D" w:rsidRDefault="00D97DD5" w:rsidP="00E873FA">
      <w:pPr>
        <w:pStyle w:val="Odstavek"/>
        <w:spacing w:before="0" w:line="276" w:lineRule="auto"/>
        <w:ind w:firstLine="0"/>
        <w:rPr>
          <w:rFonts w:cs="Arial"/>
        </w:rPr>
      </w:pPr>
    </w:p>
    <w:p w14:paraId="202B17D2" w14:textId="0B57E6D3" w:rsidR="00445D61" w:rsidRPr="004A1A8D" w:rsidRDefault="00445D61" w:rsidP="00E873FA">
      <w:pPr>
        <w:pStyle w:val="Odstavek"/>
        <w:spacing w:before="0" w:line="276" w:lineRule="auto"/>
        <w:ind w:firstLine="0"/>
        <w:rPr>
          <w:rFonts w:cs="Arial"/>
        </w:rPr>
      </w:pPr>
      <w:r w:rsidRPr="004A1A8D">
        <w:rPr>
          <w:rFonts w:cs="Arial"/>
        </w:rPr>
        <w:t>Radiološk</w:t>
      </w:r>
      <w:r w:rsidR="00392F1B" w:rsidRPr="004A1A8D">
        <w:rPr>
          <w:rFonts w:cs="Arial"/>
        </w:rPr>
        <w:t>a</w:t>
      </w:r>
      <w:r w:rsidRPr="004A1A8D">
        <w:rPr>
          <w:rFonts w:cs="Arial"/>
        </w:rPr>
        <w:t>, kemijska in biološka zaščita obsega:</w:t>
      </w:r>
    </w:p>
    <w:p w14:paraId="4067DE17" w14:textId="77777777" w:rsidR="00A560CA" w:rsidRDefault="00445D61" w:rsidP="00E873FA">
      <w:pPr>
        <w:pStyle w:val="Alineazaodstavkom"/>
        <w:numPr>
          <w:ilvl w:val="0"/>
          <w:numId w:val="117"/>
        </w:numPr>
        <w:spacing w:line="276" w:lineRule="auto"/>
        <w:ind w:left="567" w:hanging="207"/>
        <w:rPr>
          <w:rFonts w:cs="Arial"/>
        </w:rPr>
      </w:pPr>
      <w:proofErr w:type="spellStart"/>
      <w:r w:rsidRPr="004A1A8D">
        <w:rPr>
          <w:rFonts w:cs="Arial"/>
        </w:rPr>
        <w:t>izvidovanje</w:t>
      </w:r>
      <w:proofErr w:type="spellEnd"/>
      <w:r w:rsidRPr="004A1A8D">
        <w:rPr>
          <w:rFonts w:cs="Arial"/>
        </w:rPr>
        <w:t xml:space="preserve"> nevarnih snovi v okolju (detekcija, identifikacija, kvantifikacija nevarnosti (npr. meritev hitrosti doze), </w:t>
      </w:r>
    </w:p>
    <w:p w14:paraId="303D91B5" w14:textId="6BBFFDCE" w:rsidR="00445D61" w:rsidRPr="004A1A8D" w:rsidRDefault="00445D61" w:rsidP="00E873FA">
      <w:pPr>
        <w:pStyle w:val="Alineazaodstavkom"/>
        <w:numPr>
          <w:ilvl w:val="0"/>
          <w:numId w:val="117"/>
        </w:numPr>
        <w:spacing w:line="276" w:lineRule="auto"/>
        <w:ind w:left="567" w:hanging="207"/>
        <w:rPr>
          <w:rFonts w:cs="Arial"/>
        </w:rPr>
      </w:pPr>
      <w:r w:rsidRPr="004A1A8D">
        <w:rPr>
          <w:rFonts w:cs="Arial"/>
        </w:rPr>
        <w:t>določitev količine nevarne snovi v okolju (npr. kontaminacija), druge potrebne analize),</w:t>
      </w:r>
    </w:p>
    <w:p w14:paraId="450B8BFE" w14:textId="77777777" w:rsidR="00445D61" w:rsidRPr="004A1A8D" w:rsidRDefault="00445D61" w:rsidP="00E873FA">
      <w:pPr>
        <w:pStyle w:val="Alineazaodstavkom"/>
        <w:numPr>
          <w:ilvl w:val="0"/>
          <w:numId w:val="117"/>
        </w:numPr>
        <w:spacing w:line="276" w:lineRule="auto"/>
        <w:rPr>
          <w:rFonts w:cs="Arial"/>
        </w:rPr>
      </w:pPr>
      <w:r w:rsidRPr="004A1A8D">
        <w:rPr>
          <w:rFonts w:cs="Arial"/>
        </w:rPr>
        <w:t>ugotavljanje stopnje nevarnosti,</w:t>
      </w:r>
    </w:p>
    <w:p w14:paraId="670674CD" w14:textId="77777777" w:rsidR="00445D61" w:rsidRPr="004A1A8D" w:rsidRDefault="00445D61" w:rsidP="00E873FA">
      <w:pPr>
        <w:pStyle w:val="Alineazaodstavkom"/>
        <w:numPr>
          <w:ilvl w:val="0"/>
          <w:numId w:val="117"/>
        </w:numPr>
        <w:spacing w:line="276" w:lineRule="auto"/>
        <w:rPr>
          <w:rFonts w:cs="Arial"/>
        </w:rPr>
      </w:pPr>
      <w:r w:rsidRPr="004A1A8D">
        <w:rPr>
          <w:rFonts w:cs="Arial"/>
        </w:rPr>
        <w:t>ugotavljanje, določitev in označevanje meja kontaminiranih območij,</w:t>
      </w:r>
    </w:p>
    <w:p w14:paraId="73920344" w14:textId="15437BDF" w:rsidR="00087287" w:rsidRPr="004A1A8D" w:rsidRDefault="003F7F27" w:rsidP="00087287">
      <w:pPr>
        <w:pStyle w:val="Alineazaodstavkom"/>
        <w:numPr>
          <w:ilvl w:val="0"/>
          <w:numId w:val="117"/>
        </w:numPr>
        <w:spacing w:line="276" w:lineRule="auto"/>
        <w:ind w:left="567" w:hanging="207"/>
        <w:rPr>
          <w:rFonts w:cs="Arial"/>
        </w:rPr>
      </w:pPr>
      <w:r w:rsidRPr="004A1A8D">
        <w:rPr>
          <w:rFonts w:cs="Arial"/>
        </w:rPr>
        <w:lastRenderedPageBreak/>
        <w:t>radiološka zaščita</w:t>
      </w:r>
      <w:r w:rsidR="00087287" w:rsidRPr="004A1A8D">
        <w:rPr>
          <w:rFonts w:cs="Arial"/>
        </w:rPr>
        <w:t xml:space="preserve"> (zaužitje tablet kalijevega jodida, uporaba osebnih zaščitnih sredstev prenehanje uporabe kontaminiranih oz. lokalno pridelanih živil, vode in krmil ter predmetov, zaščita živali, </w:t>
      </w:r>
      <w:r w:rsidRPr="004A1A8D">
        <w:rPr>
          <w:rFonts w:cs="Arial"/>
        </w:rPr>
        <w:t xml:space="preserve">po izvedeni </w:t>
      </w:r>
      <w:r w:rsidR="009E1E8B" w:rsidRPr="004A1A8D">
        <w:rPr>
          <w:rFonts w:cs="Arial"/>
        </w:rPr>
        <w:t>evakuaciji</w:t>
      </w:r>
      <w:r w:rsidRPr="004A1A8D">
        <w:rPr>
          <w:rFonts w:cs="Arial"/>
        </w:rPr>
        <w:t xml:space="preserve"> </w:t>
      </w:r>
      <w:r w:rsidR="00087287" w:rsidRPr="004A1A8D">
        <w:rPr>
          <w:rFonts w:cs="Arial"/>
        </w:rPr>
        <w:t>zapora in nadzor območja),</w:t>
      </w:r>
    </w:p>
    <w:p w14:paraId="26030497" w14:textId="77777777" w:rsidR="00445D61" w:rsidRPr="004A1A8D" w:rsidRDefault="00445D61" w:rsidP="00E873FA">
      <w:pPr>
        <w:pStyle w:val="Alineazaodstavkom"/>
        <w:numPr>
          <w:ilvl w:val="0"/>
          <w:numId w:val="117"/>
        </w:numPr>
        <w:spacing w:line="276" w:lineRule="auto"/>
        <w:rPr>
          <w:rFonts w:cs="Arial"/>
        </w:rPr>
      </w:pPr>
      <w:r w:rsidRPr="004A1A8D">
        <w:rPr>
          <w:rFonts w:cs="Arial"/>
        </w:rPr>
        <w:t>jemanje vzorcev za analize in preiskave,</w:t>
      </w:r>
    </w:p>
    <w:p w14:paraId="2B8D0009" w14:textId="73CD534E" w:rsidR="002C397F" w:rsidRPr="004A1A8D" w:rsidRDefault="00445D61" w:rsidP="00E873FA">
      <w:pPr>
        <w:pStyle w:val="Alineazaodstavkom"/>
        <w:numPr>
          <w:ilvl w:val="0"/>
          <w:numId w:val="117"/>
        </w:numPr>
        <w:spacing w:line="276" w:lineRule="auto"/>
        <w:rPr>
          <w:rFonts w:cs="Arial"/>
        </w:rPr>
      </w:pPr>
      <w:r w:rsidRPr="004A1A8D">
        <w:rPr>
          <w:rFonts w:cs="Arial"/>
        </w:rPr>
        <w:t>dozimetrij</w:t>
      </w:r>
      <w:r w:rsidR="00876183" w:rsidRPr="004A1A8D">
        <w:rPr>
          <w:rFonts w:cs="Arial"/>
        </w:rPr>
        <w:t>o</w:t>
      </w:r>
      <w:r w:rsidR="002C397F" w:rsidRPr="004A1A8D">
        <w:rPr>
          <w:rFonts w:cs="Arial"/>
        </w:rPr>
        <w:t>,</w:t>
      </w:r>
    </w:p>
    <w:p w14:paraId="55F385AB" w14:textId="77777777" w:rsidR="002C397F" w:rsidRPr="004A1A8D" w:rsidRDefault="002C397F" w:rsidP="00E873FA">
      <w:pPr>
        <w:pStyle w:val="Alineazaodstavkom"/>
        <w:numPr>
          <w:ilvl w:val="0"/>
          <w:numId w:val="117"/>
        </w:numPr>
        <w:spacing w:line="276" w:lineRule="auto"/>
        <w:rPr>
          <w:rFonts w:cs="Arial"/>
        </w:rPr>
      </w:pPr>
      <w:r w:rsidRPr="004A1A8D">
        <w:rPr>
          <w:rFonts w:cs="Arial"/>
        </w:rPr>
        <w:t>izvajanje dekontaminacije ljudi in opreme.</w:t>
      </w:r>
    </w:p>
    <w:p w14:paraId="5CD3D0DF" w14:textId="7A5BE57B" w:rsidR="00445D61" w:rsidRPr="004A1A8D" w:rsidRDefault="00445D61" w:rsidP="00E873FA">
      <w:pPr>
        <w:pStyle w:val="Alineazaodstavkom"/>
        <w:numPr>
          <w:ilvl w:val="0"/>
          <w:numId w:val="0"/>
        </w:numPr>
        <w:spacing w:line="276" w:lineRule="auto"/>
        <w:ind w:left="720"/>
        <w:rPr>
          <w:rFonts w:cs="Arial"/>
        </w:rPr>
      </w:pPr>
    </w:p>
    <w:p w14:paraId="400DCDA6" w14:textId="6C88E005" w:rsidR="00C6575B" w:rsidRPr="004A1A8D" w:rsidRDefault="00C6575B" w:rsidP="00E873FA">
      <w:pPr>
        <w:spacing w:line="276" w:lineRule="auto"/>
        <w:jc w:val="both"/>
        <w:rPr>
          <w:rFonts w:ascii="Arial" w:hAnsi="Arial" w:cs="Arial"/>
          <w:b/>
          <w:sz w:val="22"/>
          <w:szCs w:val="22"/>
        </w:rPr>
      </w:pPr>
      <w:r w:rsidRPr="004A1A8D">
        <w:rPr>
          <w:rFonts w:ascii="Arial" w:hAnsi="Arial" w:cs="Arial"/>
          <w:b/>
          <w:sz w:val="22"/>
          <w:szCs w:val="22"/>
        </w:rPr>
        <w:t>Dekontaminacija</w:t>
      </w:r>
      <w:r w:rsidR="00065B6B" w:rsidRPr="004A1A8D">
        <w:rPr>
          <w:rFonts w:ascii="Arial" w:hAnsi="Arial" w:cs="Arial"/>
          <w:b/>
          <w:sz w:val="22"/>
          <w:szCs w:val="22"/>
        </w:rPr>
        <w:t>:</w:t>
      </w:r>
    </w:p>
    <w:p w14:paraId="6D9B6D26" w14:textId="1EDDD02E" w:rsidR="002C397F" w:rsidRPr="004A1A8D" w:rsidRDefault="002C397F" w:rsidP="00E873FA">
      <w:pPr>
        <w:spacing w:line="276" w:lineRule="auto"/>
        <w:jc w:val="both"/>
        <w:rPr>
          <w:rFonts w:ascii="Arial" w:hAnsi="Arial" w:cs="Arial"/>
          <w:sz w:val="22"/>
          <w:szCs w:val="22"/>
        </w:rPr>
      </w:pPr>
      <w:r w:rsidRPr="004A1A8D">
        <w:rPr>
          <w:rFonts w:ascii="Arial" w:hAnsi="Arial" w:cs="Arial"/>
          <w:sz w:val="22"/>
          <w:szCs w:val="22"/>
        </w:rPr>
        <w:t>Za zmanjšanje nevarnih učinkov sevanja in za zmanjšanje širjenja kontaminacije je potrebno ljudi, živali in opremo preveriti in po potrebi dekontaminirati. Preverjanje kontaminacije in dekontaminacija se praviloma izvaja</w:t>
      </w:r>
      <w:r w:rsidR="00876183" w:rsidRPr="004A1A8D">
        <w:rPr>
          <w:rFonts w:ascii="Arial" w:hAnsi="Arial" w:cs="Arial"/>
          <w:sz w:val="22"/>
          <w:szCs w:val="22"/>
        </w:rPr>
        <w:t>ta</w:t>
      </w:r>
      <w:r w:rsidRPr="004A1A8D">
        <w:rPr>
          <w:rFonts w:ascii="Arial" w:hAnsi="Arial" w:cs="Arial"/>
          <w:sz w:val="22"/>
          <w:szCs w:val="22"/>
        </w:rPr>
        <w:t xml:space="preserve"> na dekontaminacijskih postajah.</w:t>
      </w:r>
      <w:r w:rsidR="00C6575B" w:rsidRPr="004A1A8D">
        <w:rPr>
          <w:rFonts w:ascii="Arial" w:hAnsi="Arial" w:cs="Arial"/>
          <w:sz w:val="22"/>
          <w:szCs w:val="22"/>
        </w:rPr>
        <w:t xml:space="preserve"> V primeru večjega števila ljudi in manjše ogroženosti se lahko odredi tudi osebna dekontaminacija, ki jo ljudje izvedejo sami ob ustreznih navodilih.</w:t>
      </w:r>
    </w:p>
    <w:p w14:paraId="7EB7369F" w14:textId="77777777" w:rsidR="002C397F" w:rsidRPr="004A1A8D" w:rsidRDefault="002C397F" w:rsidP="00E873FA">
      <w:pPr>
        <w:spacing w:line="276" w:lineRule="auto"/>
        <w:jc w:val="both"/>
        <w:rPr>
          <w:rFonts w:ascii="Arial" w:hAnsi="Arial" w:cs="Arial"/>
          <w:sz w:val="22"/>
          <w:szCs w:val="22"/>
        </w:rPr>
      </w:pPr>
    </w:p>
    <w:p w14:paraId="1EB9D898" w14:textId="44EB757C" w:rsidR="00C06B46" w:rsidRPr="004A1A8D" w:rsidRDefault="00E87F21" w:rsidP="00E873FA">
      <w:pPr>
        <w:pStyle w:val="Naslov3"/>
        <w:spacing w:line="276" w:lineRule="auto"/>
        <w:rPr>
          <w:sz w:val="22"/>
          <w:szCs w:val="22"/>
        </w:rPr>
      </w:pPr>
      <w:bookmarkStart w:id="116" w:name="_Toc121401967"/>
      <w:proofErr w:type="spellStart"/>
      <w:r w:rsidRPr="004A1A8D">
        <w:rPr>
          <w:sz w:val="22"/>
          <w:szCs w:val="22"/>
        </w:rPr>
        <w:t>Zaklanjanje</w:t>
      </w:r>
      <w:bookmarkEnd w:id="116"/>
      <w:proofErr w:type="spellEnd"/>
    </w:p>
    <w:p w14:paraId="5AB6FBC2" w14:textId="77777777" w:rsidR="00C06B46" w:rsidRPr="004A1A8D" w:rsidRDefault="00C06B46" w:rsidP="00E873FA">
      <w:pPr>
        <w:spacing w:line="276" w:lineRule="auto"/>
        <w:jc w:val="both"/>
        <w:rPr>
          <w:rFonts w:ascii="Arial" w:hAnsi="Arial" w:cs="Arial"/>
          <w:sz w:val="22"/>
          <w:szCs w:val="22"/>
        </w:rPr>
      </w:pPr>
    </w:p>
    <w:p w14:paraId="1246FB7A" w14:textId="2905D6CF" w:rsidR="00C06B46" w:rsidRPr="004A1A8D" w:rsidRDefault="00E87F21" w:rsidP="002F20D4">
      <w:pPr>
        <w:spacing w:line="276" w:lineRule="auto"/>
        <w:jc w:val="both"/>
        <w:rPr>
          <w:rFonts w:ascii="Arial" w:hAnsi="Arial" w:cs="Arial"/>
          <w:sz w:val="22"/>
          <w:szCs w:val="22"/>
        </w:rPr>
      </w:pPr>
      <w:proofErr w:type="spellStart"/>
      <w:r w:rsidRPr="004A1A8D">
        <w:rPr>
          <w:rFonts w:ascii="Arial" w:hAnsi="Arial" w:cs="Arial"/>
          <w:sz w:val="22"/>
          <w:szCs w:val="22"/>
        </w:rPr>
        <w:t>Zaklanjanje</w:t>
      </w:r>
      <w:proofErr w:type="spellEnd"/>
      <w:r w:rsidRPr="004A1A8D">
        <w:rPr>
          <w:rFonts w:ascii="Arial" w:hAnsi="Arial" w:cs="Arial"/>
          <w:sz w:val="22"/>
          <w:szCs w:val="22"/>
        </w:rPr>
        <w:t xml:space="preserve"> obsega umik prebivalstva v zaklonišča </w:t>
      </w:r>
      <w:r w:rsidR="00F17D31" w:rsidRPr="004A1A8D">
        <w:rPr>
          <w:rFonts w:ascii="Arial" w:hAnsi="Arial" w:cs="Arial"/>
          <w:sz w:val="22"/>
          <w:szCs w:val="22"/>
        </w:rPr>
        <w:t xml:space="preserve">ali </w:t>
      </w:r>
      <w:r w:rsidRPr="004A1A8D">
        <w:rPr>
          <w:rFonts w:ascii="Arial" w:hAnsi="Arial" w:cs="Arial"/>
          <w:sz w:val="22"/>
          <w:szCs w:val="22"/>
        </w:rPr>
        <w:t xml:space="preserve">druge zidane </w:t>
      </w:r>
      <w:r w:rsidR="00F17D31" w:rsidRPr="004A1A8D">
        <w:rPr>
          <w:rFonts w:ascii="Arial" w:hAnsi="Arial" w:cs="Arial"/>
          <w:sz w:val="22"/>
          <w:szCs w:val="22"/>
        </w:rPr>
        <w:t>objekte. Zaklonišča dajejo ljudem zavetje, ne le pred klasičnim orožjem, ampak tudi pred orožjem za množično uničevanje</w:t>
      </w:r>
      <w:r w:rsidR="00D66C18" w:rsidRPr="004A1A8D">
        <w:rPr>
          <w:rFonts w:ascii="Arial" w:hAnsi="Arial" w:cs="Arial"/>
          <w:sz w:val="22"/>
          <w:szCs w:val="22"/>
        </w:rPr>
        <w:t>.</w:t>
      </w:r>
    </w:p>
    <w:p w14:paraId="482A2E51" w14:textId="77777777" w:rsidR="00C06B46" w:rsidRPr="004A1A8D" w:rsidRDefault="00C06B46" w:rsidP="00E873FA">
      <w:pPr>
        <w:spacing w:line="276" w:lineRule="auto"/>
        <w:ind w:left="60"/>
        <w:jc w:val="both"/>
        <w:rPr>
          <w:rFonts w:ascii="Arial" w:hAnsi="Arial" w:cs="Arial"/>
          <w:sz w:val="22"/>
          <w:szCs w:val="22"/>
        </w:rPr>
      </w:pPr>
    </w:p>
    <w:p w14:paraId="153FBFB5" w14:textId="0E0BD9E7" w:rsidR="00C06B46" w:rsidRPr="004A1A8D" w:rsidRDefault="00E87F21" w:rsidP="00E873FA">
      <w:pPr>
        <w:pStyle w:val="Naslov3"/>
        <w:spacing w:line="276" w:lineRule="auto"/>
        <w:rPr>
          <w:sz w:val="22"/>
          <w:szCs w:val="22"/>
        </w:rPr>
      </w:pPr>
      <w:bookmarkStart w:id="117" w:name="_Toc121401968"/>
      <w:r w:rsidRPr="004A1A8D">
        <w:rPr>
          <w:sz w:val="22"/>
          <w:szCs w:val="22"/>
        </w:rPr>
        <w:t>Sprejem in oskrba ogroženih prebivalcev</w:t>
      </w:r>
      <w:bookmarkEnd w:id="117"/>
      <w:r w:rsidRPr="004A1A8D">
        <w:rPr>
          <w:sz w:val="22"/>
          <w:szCs w:val="22"/>
        </w:rPr>
        <w:t xml:space="preserve"> </w:t>
      </w:r>
    </w:p>
    <w:p w14:paraId="49AA33E8" w14:textId="77777777" w:rsidR="00C06B46" w:rsidRPr="004A1A8D" w:rsidRDefault="00C06B46" w:rsidP="00E873FA">
      <w:pPr>
        <w:pStyle w:val="Telobesedila-zamik2"/>
        <w:spacing w:line="276" w:lineRule="auto"/>
        <w:rPr>
          <w:rFonts w:ascii="Arial" w:hAnsi="Arial" w:cs="Arial"/>
          <w:i w:val="0"/>
          <w:szCs w:val="22"/>
        </w:rPr>
      </w:pPr>
    </w:p>
    <w:p w14:paraId="21962B1E" w14:textId="77777777" w:rsidR="00C06B46" w:rsidRPr="004A1A8D" w:rsidRDefault="00E87F21" w:rsidP="00E873FA">
      <w:pPr>
        <w:pStyle w:val="Telobesedila-zamik2"/>
        <w:spacing w:line="276" w:lineRule="auto"/>
        <w:ind w:left="0"/>
        <w:rPr>
          <w:rFonts w:ascii="Arial" w:hAnsi="Arial" w:cs="Arial"/>
          <w:i w:val="0"/>
          <w:szCs w:val="22"/>
        </w:rPr>
      </w:pPr>
      <w:r w:rsidRPr="004A1A8D">
        <w:rPr>
          <w:rFonts w:ascii="Arial" w:hAnsi="Arial" w:cs="Arial"/>
          <w:i w:val="0"/>
          <w:szCs w:val="22"/>
        </w:rPr>
        <w:t>Sprejem in oskrba ogroženih prebivalcev obsega:</w:t>
      </w:r>
    </w:p>
    <w:p w14:paraId="48C18229" w14:textId="77777777" w:rsidR="00463501" w:rsidRPr="004A1A8D" w:rsidRDefault="00463501" w:rsidP="00E873FA">
      <w:pPr>
        <w:pStyle w:val="Telobesedila-zamik2"/>
        <w:spacing w:line="276" w:lineRule="auto"/>
        <w:ind w:left="0"/>
        <w:rPr>
          <w:rFonts w:ascii="Arial" w:hAnsi="Arial" w:cs="Arial"/>
          <w:i w:val="0"/>
          <w:szCs w:val="22"/>
        </w:rPr>
      </w:pPr>
    </w:p>
    <w:p w14:paraId="1900DD97" w14:textId="77777777" w:rsidR="00C06B46" w:rsidRPr="004A1A8D" w:rsidRDefault="00E87F21" w:rsidP="00E873FA">
      <w:pPr>
        <w:pStyle w:val="Telobesedila-zamik2"/>
        <w:numPr>
          <w:ilvl w:val="0"/>
          <w:numId w:val="37"/>
        </w:numPr>
        <w:spacing w:line="276" w:lineRule="auto"/>
        <w:ind w:left="714" w:hanging="357"/>
        <w:rPr>
          <w:rFonts w:ascii="Arial" w:hAnsi="Arial" w:cs="Arial"/>
          <w:i w:val="0"/>
          <w:szCs w:val="22"/>
        </w:rPr>
      </w:pPr>
      <w:r w:rsidRPr="004A1A8D">
        <w:rPr>
          <w:rFonts w:ascii="Arial" w:hAnsi="Arial" w:cs="Arial"/>
          <w:i w:val="0"/>
          <w:szCs w:val="22"/>
        </w:rPr>
        <w:t>urejanje zbirališč za umik oziroma evakuacija prebivalcev iz ogroženih zgradb, območij,</w:t>
      </w:r>
    </w:p>
    <w:p w14:paraId="5141AC77" w14:textId="77777777" w:rsidR="00C06B46" w:rsidRPr="004A1A8D" w:rsidRDefault="00E87F21" w:rsidP="00E873FA">
      <w:pPr>
        <w:pStyle w:val="Telobesedila-zamik2"/>
        <w:numPr>
          <w:ilvl w:val="0"/>
          <w:numId w:val="37"/>
        </w:numPr>
        <w:spacing w:line="276" w:lineRule="auto"/>
        <w:ind w:left="714" w:hanging="357"/>
        <w:rPr>
          <w:rFonts w:ascii="Arial" w:hAnsi="Arial" w:cs="Arial"/>
          <w:i w:val="0"/>
          <w:szCs w:val="22"/>
        </w:rPr>
      </w:pPr>
      <w:r w:rsidRPr="004A1A8D">
        <w:rPr>
          <w:rFonts w:ascii="Arial" w:hAnsi="Arial" w:cs="Arial"/>
          <w:i w:val="0"/>
          <w:szCs w:val="22"/>
        </w:rPr>
        <w:t xml:space="preserve">nudenje zatočišča in nujne oskrbe prebivalcev, ki so se zaradi ogroženosti območja, kjer prebivajo, umaknili iz svojih prebivališč, </w:t>
      </w:r>
    </w:p>
    <w:p w14:paraId="5F823D6D" w14:textId="77777777" w:rsidR="00C06B46" w:rsidRPr="004A1A8D" w:rsidRDefault="00E87F21" w:rsidP="00E873FA">
      <w:pPr>
        <w:pStyle w:val="Telobesedila-zamik2"/>
        <w:numPr>
          <w:ilvl w:val="0"/>
          <w:numId w:val="37"/>
        </w:numPr>
        <w:spacing w:line="276" w:lineRule="auto"/>
        <w:ind w:left="714" w:hanging="357"/>
        <w:rPr>
          <w:rFonts w:ascii="Arial" w:hAnsi="Arial" w:cs="Arial"/>
          <w:i w:val="0"/>
          <w:szCs w:val="22"/>
        </w:rPr>
      </w:pPr>
      <w:r w:rsidRPr="004A1A8D">
        <w:rPr>
          <w:rFonts w:ascii="Arial" w:hAnsi="Arial" w:cs="Arial"/>
          <w:i w:val="0"/>
          <w:szCs w:val="22"/>
        </w:rPr>
        <w:t xml:space="preserve">postavljanje začasnih prebivališč, </w:t>
      </w:r>
    </w:p>
    <w:p w14:paraId="227B6387" w14:textId="7B9E963A" w:rsidR="00C06B46" w:rsidRPr="004A1A8D" w:rsidRDefault="00E87F21" w:rsidP="00E873FA">
      <w:pPr>
        <w:pStyle w:val="Telobesedila-zamik2"/>
        <w:numPr>
          <w:ilvl w:val="0"/>
          <w:numId w:val="37"/>
        </w:numPr>
        <w:spacing w:line="276" w:lineRule="auto"/>
        <w:ind w:left="714" w:hanging="357"/>
        <w:rPr>
          <w:rFonts w:ascii="Arial" w:hAnsi="Arial" w:cs="Arial"/>
          <w:i w:val="0"/>
          <w:szCs w:val="22"/>
        </w:rPr>
      </w:pPr>
      <w:r w:rsidRPr="004A1A8D">
        <w:rPr>
          <w:rFonts w:ascii="Arial" w:hAnsi="Arial" w:cs="Arial"/>
          <w:i w:val="0"/>
          <w:szCs w:val="22"/>
        </w:rPr>
        <w:t>oskrba prebivalcev s pitno vodo, hrano in drugimi življenjskimi potrebščinami</w:t>
      </w:r>
      <w:r w:rsidR="006075A6" w:rsidRPr="004A1A8D">
        <w:rPr>
          <w:rFonts w:ascii="Arial" w:hAnsi="Arial" w:cs="Arial"/>
          <w:i w:val="0"/>
          <w:szCs w:val="22"/>
        </w:rPr>
        <w:t xml:space="preserve"> ter</w:t>
      </w:r>
    </w:p>
    <w:p w14:paraId="72A5FF37" w14:textId="77777777" w:rsidR="00C06B46" w:rsidRPr="004A1A8D" w:rsidRDefault="00E87F21" w:rsidP="00E873FA">
      <w:pPr>
        <w:pStyle w:val="Telobesedila-zamik2"/>
        <w:numPr>
          <w:ilvl w:val="0"/>
          <w:numId w:val="37"/>
        </w:numPr>
        <w:spacing w:line="276" w:lineRule="auto"/>
        <w:ind w:left="714" w:hanging="357"/>
        <w:rPr>
          <w:rFonts w:ascii="Arial" w:hAnsi="Arial" w:cs="Arial"/>
          <w:i w:val="0"/>
          <w:szCs w:val="22"/>
        </w:rPr>
      </w:pPr>
      <w:r w:rsidRPr="004A1A8D">
        <w:rPr>
          <w:rFonts w:ascii="Arial" w:hAnsi="Arial" w:cs="Arial"/>
          <w:i w:val="0"/>
          <w:szCs w:val="22"/>
        </w:rPr>
        <w:t xml:space="preserve">zbiranje in razdeljevanje humanitarne pomoči.  </w:t>
      </w:r>
    </w:p>
    <w:p w14:paraId="653CE4A1" w14:textId="77777777" w:rsidR="00C06B46" w:rsidRPr="004A1A8D" w:rsidRDefault="00C06B46" w:rsidP="00E873FA">
      <w:pPr>
        <w:pStyle w:val="Telobesedila-zamik2"/>
        <w:spacing w:line="276" w:lineRule="auto"/>
        <w:rPr>
          <w:rFonts w:ascii="Arial" w:hAnsi="Arial" w:cs="Arial"/>
          <w:i w:val="0"/>
          <w:szCs w:val="22"/>
        </w:rPr>
      </w:pPr>
    </w:p>
    <w:p w14:paraId="6C1BD3DF" w14:textId="0DF61640" w:rsidR="00C06B46" w:rsidRPr="004A1A8D" w:rsidRDefault="00E87F21" w:rsidP="00E873FA">
      <w:pPr>
        <w:pStyle w:val="Telobesedila-zamik2"/>
        <w:spacing w:line="276" w:lineRule="auto"/>
        <w:ind w:left="0"/>
        <w:rPr>
          <w:rFonts w:ascii="Arial" w:hAnsi="Arial" w:cs="Arial"/>
          <w:i w:val="0"/>
          <w:szCs w:val="22"/>
        </w:rPr>
      </w:pPr>
      <w:r w:rsidRPr="004A1A8D">
        <w:rPr>
          <w:rFonts w:ascii="Arial" w:hAnsi="Arial" w:cs="Arial"/>
          <w:i w:val="0"/>
          <w:szCs w:val="22"/>
        </w:rPr>
        <w:t>Na evakuacijskih sprejemališčih se po potrebi organizirajo dekontaminacijske postaje</w:t>
      </w:r>
      <w:r w:rsidR="00976A83" w:rsidRPr="004A1A8D">
        <w:rPr>
          <w:rFonts w:ascii="Arial" w:hAnsi="Arial" w:cs="Arial"/>
          <w:i w:val="0"/>
          <w:szCs w:val="22"/>
        </w:rPr>
        <w:t>.</w:t>
      </w:r>
    </w:p>
    <w:p w14:paraId="029BF49F" w14:textId="77777777" w:rsidR="00C06B46" w:rsidRPr="004A1A8D" w:rsidRDefault="00C06B46" w:rsidP="00E873FA">
      <w:pPr>
        <w:spacing w:line="276" w:lineRule="auto"/>
        <w:jc w:val="both"/>
        <w:rPr>
          <w:rFonts w:ascii="Arial" w:hAnsi="Arial" w:cs="Arial"/>
          <w:sz w:val="22"/>
          <w:szCs w:val="22"/>
        </w:rPr>
      </w:pPr>
    </w:p>
    <w:p w14:paraId="34042CBD" w14:textId="34C04D5F"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Na krajih začasne nastanitve se za prebivalce organizira tudi vključevanje šoloobveznih otrok v izobraževalni proces. Občine v svojih načrtih zaščite in reševanja predvidijo evakuacijska sprejemališča in mesta </w:t>
      </w:r>
      <w:r w:rsidR="006075A6" w:rsidRPr="004A1A8D">
        <w:rPr>
          <w:rFonts w:ascii="Arial" w:hAnsi="Arial" w:cs="Arial"/>
          <w:sz w:val="22"/>
          <w:szCs w:val="22"/>
        </w:rPr>
        <w:t xml:space="preserve">ter </w:t>
      </w:r>
      <w:r w:rsidRPr="004A1A8D">
        <w:rPr>
          <w:rFonts w:ascii="Arial" w:hAnsi="Arial" w:cs="Arial"/>
          <w:sz w:val="22"/>
          <w:szCs w:val="22"/>
        </w:rPr>
        <w:t xml:space="preserve">možnosti za začasno nastanitev evakuiranih prebivalcev. </w:t>
      </w:r>
    </w:p>
    <w:p w14:paraId="1F351240" w14:textId="77777777" w:rsidR="00C06B46" w:rsidRPr="004A1A8D" w:rsidRDefault="00C06B46" w:rsidP="00E873FA">
      <w:pPr>
        <w:spacing w:line="276" w:lineRule="auto"/>
        <w:jc w:val="both"/>
        <w:rPr>
          <w:rFonts w:ascii="Arial" w:hAnsi="Arial" w:cs="Arial"/>
          <w:color w:val="FF0000"/>
          <w:sz w:val="22"/>
          <w:szCs w:val="22"/>
        </w:rPr>
      </w:pPr>
    </w:p>
    <w:p w14:paraId="5209E595" w14:textId="50651139"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Naloge na tem področju opravljajo službe CZ za podporo, taborniške, skavtske organizacije, Rdeči križ Slovenije, Slovenska Karitas in druge humanitarne organizacije, centri za socialno delo </w:t>
      </w:r>
      <w:r w:rsidR="006075A6" w:rsidRPr="004A1A8D">
        <w:rPr>
          <w:rFonts w:ascii="Arial" w:hAnsi="Arial" w:cs="Arial"/>
          <w:sz w:val="22"/>
          <w:szCs w:val="22"/>
        </w:rPr>
        <w:t xml:space="preserve">ter </w:t>
      </w:r>
      <w:r w:rsidRPr="004A1A8D">
        <w:rPr>
          <w:rFonts w:ascii="Arial" w:hAnsi="Arial" w:cs="Arial"/>
          <w:sz w:val="22"/>
          <w:szCs w:val="22"/>
        </w:rPr>
        <w:t xml:space="preserve">druge organizacije in društva. </w:t>
      </w:r>
    </w:p>
    <w:p w14:paraId="60B97824" w14:textId="77777777" w:rsidR="00C06B46" w:rsidRPr="004A1A8D" w:rsidRDefault="00C06B46" w:rsidP="00E873FA">
      <w:pPr>
        <w:spacing w:line="276" w:lineRule="auto"/>
        <w:ind w:left="60"/>
        <w:jc w:val="both"/>
        <w:rPr>
          <w:rFonts w:ascii="Arial" w:hAnsi="Arial" w:cs="Arial"/>
          <w:sz w:val="22"/>
          <w:szCs w:val="22"/>
        </w:rPr>
      </w:pPr>
    </w:p>
    <w:p w14:paraId="4642F650" w14:textId="50529E22" w:rsidR="00C06B46" w:rsidRPr="004A1A8D" w:rsidRDefault="00E87F21" w:rsidP="00E873FA">
      <w:pPr>
        <w:pStyle w:val="Naslov3"/>
        <w:spacing w:line="276" w:lineRule="auto"/>
        <w:rPr>
          <w:sz w:val="22"/>
          <w:szCs w:val="22"/>
        </w:rPr>
      </w:pPr>
      <w:bookmarkStart w:id="118" w:name="_Toc121401969"/>
      <w:r w:rsidRPr="004A1A8D">
        <w:rPr>
          <w:sz w:val="22"/>
          <w:szCs w:val="22"/>
        </w:rPr>
        <w:t>Zaščita reševalcev in drugega strokovnega osebja</w:t>
      </w:r>
      <w:bookmarkEnd w:id="118"/>
      <w:r w:rsidRPr="004A1A8D">
        <w:rPr>
          <w:sz w:val="22"/>
          <w:szCs w:val="22"/>
        </w:rPr>
        <w:t xml:space="preserve"> </w:t>
      </w:r>
    </w:p>
    <w:p w14:paraId="11F030DC" w14:textId="77777777" w:rsidR="00C06B46" w:rsidRPr="004A1A8D" w:rsidRDefault="00C06B46" w:rsidP="00E873FA">
      <w:pPr>
        <w:spacing w:line="276" w:lineRule="auto"/>
        <w:rPr>
          <w:rFonts w:ascii="Arial" w:hAnsi="Arial" w:cs="Arial"/>
          <w:sz w:val="22"/>
          <w:szCs w:val="22"/>
        </w:rPr>
      </w:pPr>
    </w:p>
    <w:p w14:paraId="468F1A93" w14:textId="78D8525D"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lastRenderedPageBreak/>
        <w:t xml:space="preserve">Vsi izvajalci zaščitnih ukrepov in nalog </w:t>
      </w:r>
      <w:r w:rsidR="00D903FE" w:rsidRPr="004A1A8D">
        <w:rPr>
          <w:rFonts w:ascii="Arial" w:hAnsi="Arial" w:cs="Arial"/>
          <w:sz w:val="22"/>
          <w:szCs w:val="22"/>
        </w:rPr>
        <w:t>ZRP</w:t>
      </w:r>
      <w:r w:rsidRPr="004A1A8D">
        <w:rPr>
          <w:rFonts w:ascii="Arial" w:hAnsi="Arial" w:cs="Arial"/>
          <w:sz w:val="22"/>
          <w:szCs w:val="22"/>
        </w:rPr>
        <w:t xml:space="preserve"> na mestu terorističnega napada oziroma</w:t>
      </w:r>
      <w:r w:rsidR="006075A6" w:rsidRPr="004A1A8D">
        <w:rPr>
          <w:rFonts w:ascii="Arial" w:hAnsi="Arial" w:cs="Arial"/>
          <w:sz w:val="22"/>
          <w:szCs w:val="22"/>
        </w:rPr>
        <w:t xml:space="preserve"> mestu</w:t>
      </w:r>
      <w:r w:rsidRPr="004A1A8D">
        <w:rPr>
          <w:rFonts w:ascii="Arial" w:hAnsi="Arial" w:cs="Arial"/>
          <w:sz w:val="22"/>
          <w:szCs w:val="22"/>
        </w:rPr>
        <w:t xml:space="preserve">, ki je kontaminirano zaradi napada, morajo uporabljati ustrezna osebna zaščitna sredstva in sredstva za dozimetrično kontrolo. </w:t>
      </w:r>
    </w:p>
    <w:p w14:paraId="7AFB4B25" w14:textId="77777777" w:rsidR="00C06B46" w:rsidRPr="004A1A8D" w:rsidRDefault="00C06B46" w:rsidP="00E873FA">
      <w:pPr>
        <w:spacing w:line="276" w:lineRule="auto"/>
        <w:rPr>
          <w:rFonts w:ascii="Arial" w:hAnsi="Arial" w:cs="Arial"/>
          <w:sz w:val="22"/>
          <w:szCs w:val="22"/>
        </w:rPr>
      </w:pPr>
    </w:p>
    <w:p w14:paraId="157ED12A" w14:textId="0D7F18DF"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Na kraju terorističnega napada mora biti organiziran nadzor </w:t>
      </w:r>
      <w:proofErr w:type="spellStart"/>
      <w:r w:rsidRPr="004A1A8D">
        <w:rPr>
          <w:rFonts w:ascii="Arial" w:hAnsi="Arial" w:cs="Arial"/>
          <w:sz w:val="22"/>
          <w:szCs w:val="22"/>
        </w:rPr>
        <w:t>doznih</w:t>
      </w:r>
      <w:proofErr w:type="spellEnd"/>
      <w:r w:rsidRPr="004A1A8D">
        <w:rPr>
          <w:rFonts w:ascii="Arial" w:hAnsi="Arial" w:cs="Arial"/>
          <w:sz w:val="22"/>
          <w:szCs w:val="22"/>
        </w:rPr>
        <w:t xml:space="preserve"> obremenitev reševalcev.</w:t>
      </w:r>
    </w:p>
    <w:p w14:paraId="3D2B0283" w14:textId="77777777" w:rsidR="00C06B46" w:rsidRPr="004A1A8D" w:rsidRDefault="00C06B46" w:rsidP="00E873FA">
      <w:pPr>
        <w:spacing w:line="276" w:lineRule="auto"/>
        <w:ind w:left="60"/>
        <w:jc w:val="both"/>
        <w:rPr>
          <w:rFonts w:ascii="Arial" w:hAnsi="Arial" w:cs="Arial"/>
          <w:sz w:val="22"/>
          <w:szCs w:val="22"/>
        </w:rPr>
      </w:pPr>
    </w:p>
    <w:p w14:paraId="360C35A8" w14:textId="5FE9CCF8" w:rsidR="00C06B46" w:rsidRPr="004A1A8D" w:rsidRDefault="00E87F21" w:rsidP="00E873FA">
      <w:pPr>
        <w:pStyle w:val="Naslov3"/>
        <w:spacing w:line="276" w:lineRule="auto"/>
        <w:rPr>
          <w:sz w:val="22"/>
          <w:szCs w:val="22"/>
        </w:rPr>
      </w:pPr>
      <w:bookmarkStart w:id="119" w:name="_Toc121401970"/>
      <w:r w:rsidRPr="004A1A8D">
        <w:rPr>
          <w:sz w:val="22"/>
          <w:szCs w:val="22"/>
        </w:rPr>
        <w:t>Zaščite kulturne dediščine</w:t>
      </w:r>
      <w:bookmarkEnd w:id="119"/>
      <w:r w:rsidRPr="004A1A8D">
        <w:rPr>
          <w:sz w:val="22"/>
          <w:szCs w:val="22"/>
        </w:rPr>
        <w:t xml:space="preserve"> </w:t>
      </w:r>
    </w:p>
    <w:p w14:paraId="0D732E40" w14:textId="77777777" w:rsidR="00C06B46" w:rsidRPr="004A1A8D" w:rsidRDefault="00C06B46" w:rsidP="00E873FA">
      <w:pPr>
        <w:spacing w:line="276" w:lineRule="auto"/>
        <w:ind w:left="60"/>
        <w:jc w:val="both"/>
        <w:rPr>
          <w:rFonts w:ascii="Arial" w:hAnsi="Arial" w:cs="Arial"/>
          <w:sz w:val="22"/>
          <w:szCs w:val="22"/>
        </w:rPr>
      </w:pPr>
    </w:p>
    <w:p w14:paraId="16C1F3EA" w14:textId="1F7100D5"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Zaščita kulturne dediščine obsega priprave in izvajanje ukrepov za zmanjšanje nevarnosti ter preprečevanje škodljivih vplivov terorističnih napadov na kulturno dediščino. Izvajajo jih strokovnjaki s področja kulturne dediščine, strokovne službe za varstvo kulturne dediščine, po potrebi pa sodelujejo tudi enote CZ in druge sile za </w:t>
      </w:r>
      <w:r w:rsidR="002E3808" w:rsidRPr="004A1A8D">
        <w:rPr>
          <w:rFonts w:ascii="Arial" w:hAnsi="Arial" w:cs="Arial"/>
          <w:sz w:val="22"/>
          <w:szCs w:val="22"/>
        </w:rPr>
        <w:t>ZRP</w:t>
      </w:r>
      <w:r w:rsidRPr="004A1A8D">
        <w:rPr>
          <w:rFonts w:ascii="Arial" w:hAnsi="Arial" w:cs="Arial"/>
          <w:sz w:val="22"/>
          <w:szCs w:val="22"/>
        </w:rPr>
        <w:t xml:space="preserve">. </w:t>
      </w:r>
    </w:p>
    <w:p w14:paraId="29B7275C" w14:textId="77777777" w:rsidR="00C06B46" w:rsidRPr="004A1A8D" w:rsidRDefault="00C06B46" w:rsidP="00E873FA">
      <w:pPr>
        <w:spacing w:line="276" w:lineRule="auto"/>
        <w:jc w:val="both"/>
        <w:rPr>
          <w:rFonts w:ascii="Arial" w:hAnsi="Arial" w:cs="Arial"/>
          <w:sz w:val="22"/>
          <w:szCs w:val="22"/>
        </w:rPr>
      </w:pPr>
    </w:p>
    <w:p w14:paraId="01607BD1" w14:textId="77777777" w:rsidR="00444490" w:rsidRPr="004A1A8D" w:rsidRDefault="00444490" w:rsidP="00444490">
      <w:pPr>
        <w:spacing w:line="276" w:lineRule="auto"/>
        <w:jc w:val="both"/>
        <w:rPr>
          <w:rFonts w:ascii="Arial" w:hAnsi="Arial" w:cs="Arial"/>
          <w:sz w:val="22"/>
          <w:szCs w:val="22"/>
        </w:rPr>
      </w:pPr>
      <w:r w:rsidRPr="004A1A8D">
        <w:rPr>
          <w:rFonts w:ascii="Arial" w:hAnsi="Arial" w:cs="Arial"/>
          <w:sz w:val="22"/>
          <w:szCs w:val="22"/>
        </w:rPr>
        <w:t xml:space="preserve">Ukrep zaščite kulturne dediščine predstavlja tudi evakuacija predmetov kulturne dediščine. V primeru ogrožanja premične kulturne dediščine se lahko, če je dovolj časa in so izpolnjeni tudi drugi pogoji (razpoložljivosti sil za ZRP), izvede ukrep premestitve predmetov kulturne dediščine na varne lokacije, ki so predhodno določene v načrtih dejavnosti. </w:t>
      </w:r>
    </w:p>
    <w:p w14:paraId="1972CD8E" w14:textId="77777777" w:rsidR="00444490" w:rsidRPr="004A1A8D" w:rsidRDefault="00444490" w:rsidP="00444490">
      <w:pPr>
        <w:spacing w:line="276" w:lineRule="auto"/>
        <w:jc w:val="both"/>
        <w:rPr>
          <w:rFonts w:ascii="Arial" w:hAnsi="Arial" w:cs="Arial"/>
          <w:sz w:val="22"/>
          <w:szCs w:val="22"/>
        </w:rPr>
      </w:pPr>
      <w:r w:rsidRPr="004A1A8D">
        <w:rPr>
          <w:rFonts w:ascii="Arial" w:hAnsi="Arial" w:cs="Arial"/>
          <w:sz w:val="22"/>
          <w:szCs w:val="22"/>
        </w:rPr>
        <w:t>Podrobnejši ukrepi za zaščito in reševanje kulturne dediščine so opredeljeni v načrtu dejavnosti resorno pristojnega ministrstva ter regionalnih in občinskih načrtih zaščite in reševanja ob terorističnem napadu.</w:t>
      </w:r>
    </w:p>
    <w:p w14:paraId="75DCFC8F" w14:textId="77777777" w:rsidR="00C06B46" w:rsidRPr="004A1A8D" w:rsidRDefault="00C06B46" w:rsidP="00E873FA">
      <w:pPr>
        <w:spacing w:line="276" w:lineRule="auto"/>
        <w:jc w:val="both"/>
        <w:rPr>
          <w:rFonts w:ascii="Arial" w:hAnsi="Arial" w:cs="Arial"/>
          <w:sz w:val="22"/>
          <w:szCs w:val="22"/>
        </w:rPr>
      </w:pPr>
    </w:p>
    <w:p w14:paraId="439F6825" w14:textId="340F00F3" w:rsidR="00C06B46" w:rsidRPr="004A1A8D" w:rsidRDefault="00E87F21" w:rsidP="004A1A8D">
      <w:pPr>
        <w:pStyle w:val="Naslov2"/>
        <w:rPr>
          <w:sz w:val="22"/>
          <w:szCs w:val="22"/>
        </w:rPr>
      </w:pPr>
      <w:bookmarkStart w:id="120" w:name="_Toc121401748"/>
      <w:bookmarkStart w:id="121" w:name="_Toc121401971"/>
      <w:bookmarkStart w:id="122" w:name="_Toc121401972"/>
      <w:bookmarkEnd w:id="120"/>
      <w:bookmarkEnd w:id="121"/>
      <w:r w:rsidRPr="004A1A8D">
        <w:rPr>
          <w:sz w:val="22"/>
          <w:szCs w:val="22"/>
        </w:rPr>
        <w:t>Naloge zaščite, reševanja in pomoči</w:t>
      </w:r>
      <w:bookmarkEnd w:id="122"/>
    </w:p>
    <w:p w14:paraId="556B29C2" w14:textId="77777777" w:rsidR="00C06B46" w:rsidRPr="004A1A8D" w:rsidRDefault="00C06B46" w:rsidP="00E873FA">
      <w:pPr>
        <w:spacing w:line="276" w:lineRule="auto"/>
        <w:jc w:val="both"/>
        <w:rPr>
          <w:rFonts w:ascii="Arial" w:hAnsi="Arial" w:cs="Arial"/>
          <w:sz w:val="22"/>
          <w:szCs w:val="22"/>
        </w:rPr>
      </w:pPr>
    </w:p>
    <w:p w14:paraId="0B2DDAE9" w14:textId="1D3625C9" w:rsidR="003D1099" w:rsidRPr="004A1A8D" w:rsidRDefault="00E87F21" w:rsidP="00E873FA">
      <w:pPr>
        <w:pStyle w:val="Naslov3"/>
        <w:spacing w:line="276" w:lineRule="auto"/>
        <w:rPr>
          <w:sz w:val="22"/>
          <w:szCs w:val="22"/>
        </w:rPr>
      </w:pPr>
      <w:bookmarkStart w:id="123" w:name="_Toc240353758"/>
      <w:bookmarkStart w:id="124" w:name="_Toc266089002"/>
      <w:bookmarkStart w:id="125" w:name="_Toc121401973"/>
      <w:r w:rsidRPr="004A1A8D">
        <w:rPr>
          <w:sz w:val="22"/>
          <w:szCs w:val="22"/>
        </w:rPr>
        <w:t>Prva pomoč in nujna medicinska pomoč</w:t>
      </w:r>
      <w:bookmarkEnd w:id="123"/>
      <w:bookmarkEnd w:id="124"/>
      <w:bookmarkEnd w:id="125"/>
    </w:p>
    <w:p w14:paraId="7933D18A" w14:textId="77777777" w:rsidR="003D1099" w:rsidRPr="004A1A8D" w:rsidRDefault="003D1099" w:rsidP="00E873FA">
      <w:pPr>
        <w:spacing w:line="276" w:lineRule="auto"/>
        <w:rPr>
          <w:rFonts w:ascii="Arial" w:hAnsi="Arial" w:cs="Arial"/>
          <w:sz w:val="22"/>
          <w:szCs w:val="22"/>
        </w:rPr>
      </w:pPr>
    </w:p>
    <w:p w14:paraId="53FAA47A" w14:textId="77777777" w:rsidR="003D1099" w:rsidRPr="004A1A8D" w:rsidRDefault="00E87F21" w:rsidP="00E873FA">
      <w:pPr>
        <w:spacing w:line="276" w:lineRule="auto"/>
        <w:jc w:val="both"/>
        <w:rPr>
          <w:rFonts w:ascii="Arial" w:hAnsi="Arial" w:cs="Arial"/>
          <w:b/>
          <w:sz w:val="22"/>
          <w:szCs w:val="22"/>
          <w:lang w:eastAsia="sl-SI"/>
        </w:rPr>
      </w:pPr>
      <w:r w:rsidRPr="004A1A8D">
        <w:rPr>
          <w:rFonts w:ascii="Arial" w:hAnsi="Arial" w:cs="Arial"/>
          <w:b/>
          <w:bCs/>
          <w:sz w:val="22"/>
          <w:szCs w:val="22"/>
          <w:lang w:eastAsia="sl-SI"/>
        </w:rPr>
        <w:t>Prva pomoč obsega:</w:t>
      </w:r>
      <w:r w:rsidRPr="004A1A8D">
        <w:rPr>
          <w:rFonts w:ascii="Arial" w:hAnsi="Arial" w:cs="Arial"/>
          <w:b/>
          <w:sz w:val="22"/>
          <w:szCs w:val="22"/>
          <w:lang w:eastAsia="sl-SI"/>
        </w:rPr>
        <w:t xml:space="preserve"> </w:t>
      </w:r>
    </w:p>
    <w:p w14:paraId="5184B436" w14:textId="77777777" w:rsidR="003D1099" w:rsidRPr="004A1A8D" w:rsidRDefault="00E87F21" w:rsidP="004A1A8D">
      <w:pPr>
        <w:pStyle w:val="Oznaenseznam"/>
        <w:numPr>
          <w:ilvl w:val="0"/>
          <w:numId w:val="123"/>
        </w:numPr>
        <w:tabs>
          <w:tab w:val="clear" w:pos="900"/>
        </w:tabs>
        <w:spacing w:line="276" w:lineRule="auto"/>
        <w:jc w:val="both"/>
        <w:rPr>
          <w:rFonts w:cs="Arial"/>
          <w:szCs w:val="22"/>
          <w:lang w:val="sl-SI"/>
        </w:rPr>
      </w:pPr>
      <w:r w:rsidRPr="004A1A8D">
        <w:rPr>
          <w:rFonts w:cs="Arial"/>
          <w:szCs w:val="22"/>
          <w:lang w:val="sl-SI"/>
        </w:rPr>
        <w:t>dajanje prve pomoči poškodovanim in obolelim,</w:t>
      </w:r>
    </w:p>
    <w:p w14:paraId="6B0257ED" w14:textId="77777777" w:rsidR="003D1099" w:rsidRPr="004A1A8D" w:rsidRDefault="00E87F21" w:rsidP="004A1A8D">
      <w:pPr>
        <w:pStyle w:val="Oznaenseznam"/>
        <w:numPr>
          <w:ilvl w:val="0"/>
          <w:numId w:val="123"/>
        </w:numPr>
        <w:tabs>
          <w:tab w:val="clear" w:pos="900"/>
        </w:tabs>
        <w:spacing w:line="276" w:lineRule="auto"/>
        <w:jc w:val="both"/>
        <w:rPr>
          <w:rFonts w:cs="Arial"/>
          <w:szCs w:val="22"/>
          <w:lang w:val="sl-SI"/>
        </w:rPr>
      </w:pPr>
      <w:r w:rsidRPr="004A1A8D">
        <w:rPr>
          <w:rFonts w:cs="Arial"/>
          <w:szCs w:val="22"/>
          <w:lang w:val="sl-SI"/>
        </w:rPr>
        <w:t>pomoč pri dekontaminaciji poškodovanih in obolelih,</w:t>
      </w:r>
    </w:p>
    <w:p w14:paraId="53F416E8" w14:textId="77777777" w:rsidR="003D1099" w:rsidRPr="004A1A8D" w:rsidRDefault="00E87F21" w:rsidP="004A1A8D">
      <w:pPr>
        <w:pStyle w:val="Oznaenseznam"/>
        <w:numPr>
          <w:ilvl w:val="0"/>
          <w:numId w:val="123"/>
        </w:numPr>
        <w:tabs>
          <w:tab w:val="clear" w:pos="900"/>
        </w:tabs>
        <w:spacing w:line="276" w:lineRule="auto"/>
        <w:jc w:val="both"/>
        <w:rPr>
          <w:rFonts w:cs="Arial"/>
          <w:szCs w:val="22"/>
          <w:lang w:val="sl-SI"/>
        </w:rPr>
      </w:pPr>
      <w:r w:rsidRPr="004A1A8D">
        <w:rPr>
          <w:rFonts w:cs="Arial"/>
          <w:szCs w:val="22"/>
          <w:lang w:val="sl-SI"/>
        </w:rPr>
        <w:t>sodelovanje pri prevozu lažje poškodovanih in obolelih,</w:t>
      </w:r>
    </w:p>
    <w:p w14:paraId="561FAD34" w14:textId="77777777" w:rsidR="003D1099" w:rsidRPr="004A1A8D" w:rsidRDefault="00E87F21" w:rsidP="004A1A8D">
      <w:pPr>
        <w:pStyle w:val="Oznaenseznam"/>
        <w:numPr>
          <w:ilvl w:val="0"/>
          <w:numId w:val="123"/>
        </w:numPr>
        <w:tabs>
          <w:tab w:val="clear" w:pos="900"/>
        </w:tabs>
        <w:spacing w:line="276" w:lineRule="auto"/>
        <w:jc w:val="both"/>
        <w:rPr>
          <w:rFonts w:cs="Arial"/>
          <w:szCs w:val="22"/>
          <w:lang w:val="sl-SI"/>
        </w:rPr>
      </w:pPr>
      <w:r w:rsidRPr="004A1A8D">
        <w:rPr>
          <w:rFonts w:cs="Arial"/>
          <w:szCs w:val="22"/>
          <w:lang w:val="sl-SI"/>
        </w:rPr>
        <w:t>sodelovanje pri negi poškodovanih in obolelih in</w:t>
      </w:r>
    </w:p>
    <w:p w14:paraId="18448573" w14:textId="77777777" w:rsidR="003D1099" w:rsidRPr="004A1A8D" w:rsidRDefault="00E87F21" w:rsidP="004A1A8D">
      <w:pPr>
        <w:pStyle w:val="Oznaenseznam"/>
        <w:numPr>
          <w:ilvl w:val="0"/>
          <w:numId w:val="123"/>
        </w:numPr>
        <w:tabs>
          <w:tab w:val="clear" w:pos="900"/>
        </w:tabs>
        <w:spacing w:line="276" w:lineRule="auto"/>
        <w:jc w:val="both"/>
        <w:rPr>
          <w:rFonts w:cs="Arial"/>
          <w:szCs w:val="22"/>
          <w:lang w:val="sl-SI"/>
        </w:rPr>
      </w:pPr>
      <w:r w:rsidRPr="004A1A8D">
        <w:rPr>
          <w:rFonts w:cs="Arial"/>
          <w:szCs w:val="22"/>
          <w:lang w:val="sl-SI"/>
        </w:rPr>
        <w:t>sodelovanje pri izvajanju higiensko – epidemioloških ukrepov.</w:t>
      </w:r>
    </w:p>
    <w:p w14:paraId="17C0534A" w14:textId="77777777" w:rsidR="00996C25" w:rsidRPr="004A1A8D" w:rsidRDefault="00996C25" w:rsidP="00E873FA">
      <w:pPr>
        <w:pStyle w:val="Telobesedila"/>
        <w:tabs>
          <w:tab w:val="left" w:pos="0"/>
        </w:tabs>
        <w:spacing w:line="276" w:lineRule="auto"/>
        <w:jc w:val="both"/>
        <w:rPr>
          <w:rFonts w:ascii="Arial" w:hAnsi="Arial" w:cs="Arial"/>
          <w:b w:val="0"/>
          <w:i w:val="0"/>
          <w:sz w:val="22"/>
          <w:szCs w:val="22"/>
          <w:lang w:eastAsia="sl-SI"/>
        </w:rPr>
      </w:pPr>
    </w:p>
    <w:p w14:paraId="4847EE70" w14:textId="77777777" w:rsidR="00996C25" w:rsidRPr="004A1A8D" w:rsidRDefault="00E87F21" w:rsidP="00E873FA">
      <w:pPr>
        <w:pStyle w:val="Telobesedila"/>
        <w:tabs>
          <w:tab w:val="left" w:pos="0"/>
        </w:tabs>
        <w:spacing w:line="276" w:lineRule="auto"/>
        <w:jc w:val="both"/>
        <w:rPr>
          <w:rFonts w:ascii="Arial" w:hAnsi="Arial" w:cs="Arial"/>
          <w:b w:val="0"/>
          <w:i w:val="0"/>
          <w:sz w:val="22"/>
          <w:szCs w:val="22"/>
          <w:lang w:eastAsia="sl-SI"/>
        </w:rPr>
      </w:pPr>
      <w:r w:rsidRPr="004A1A8D">
        <w:rPr>
          <w:rFonts w:ascii="Arial" w:hAnsi="Arial" w:cs="Arial"/>
          <w:b w:val="0"/>
          <w:i w:val="0"/>
          <w:sz w:val="22"/>
          <w:szCs w:val="22"/>
          <w:lang w:eastAsia="sl-SI"/>
        </w:rPr>
        <w:t xml:space="preserve">Prvo pomoč izvajajo enote za prvo pomoč. </w:t>
      </w:r>
    </w:p>
    <w:p w14:paraId="0A930D24" w14:textId="77777777" w:rsidR="00996C25" w:rsidRPr="004A1A8D" w:rsidRDefault="00996C25" w:rsidP="00E873FA">
      <w:pPr>
        <w:pStyle w:val="Telobesedila"/>
        <w:tabs>
          <w:tab w:val="left" w:pos="0"/>
        </w:tabs>
        <w:spacing w:line="276" w:lineRule="auto"/>
        <w:jc w:val="both"/>
        <w:rPr>
          <w:rFonts w:ascii="Arial" w:hAnsi="Arial" w:cs="Arial"/>
          <w:sz w:val="22"/>
          <w:szCs w:val="22"/>
          <w:lang w:eastAsia="sl-SI"/>
        </w:rPr>
      </w:pPr>
    </w:p>
    <w:p w14:paraId="466BD85F" w14:textId="77777777" w:rsidR="009E0C47" w:rsidRPr="004A1A8D" w:rsidRDefault="009E0C47" w:rsidP="00E873FA">
      <w:pPr>
        <w:pStyle w:val="Telobesedila"/>
        <w:tabs>
          <w:tab w:val="left" w:pos="0"/>
        </w:tabs>
        <w:spacing w:line="276" w:lineRule="auto"/>
        <w:jc w:val="both"/>
        <w:rPr>
          <w:rFonts w:ascii="Arial" w:hAnsi="Arial"/>
          <w:b w:val="0"/>
          <w:i w:val="0"/>
          <w:sz w:val="22"/>
          <w:szCs w:val="22"/>
        </w:rPr>
      </w:pPr>
      <w:r w:rsidRPr="004A1A8D">
        <w:rPr>
          <w:rFonts w:ascii="Arial" w:hAnsi="Arial" w:cs="Arial"/>
          <w:i w:val="0"/>
          <w:sz w:val="22"/>
          <w:szCs w:val="22"/>
        </w:rPr>
        <w:t>N</w:t>
      </w:r>
      <w:r w:rsidRPr="004A1A8D">
        <w:rPr>
          <w:rFonts w:ascii="Arial" w:hAnsi="Arial"/>
          <w:i w:val="0"/>
          <w:sz w:val="22"/>
          <w:szCs w:val="22"/>
        </w:rPr>
        <w:t xml:space="preserve">ujno medicinsko pomoč (NMP) </w:t>
      </w:r>
      <w:r w:rsidRPr="004A1A8D">
        <w:rPr>
          <w:rFonts w:ascii="Arial" w:hAnsi="Arial" w:cs="Arial"/>
          <w:b w:val="0"/>
          <w:i w:val="0"/>
          <w:sz w:val="22"/>
          <w:szCs w:val="22"/>
        </w:rPr>
        <w:t xml:space="preserve">ob terorističnem napadu </w:t>
      </w:r>
      <w:r w:rsidRPr="004A1A8D">
        <w:rPr>
          <w:rFonts w:ascii="Arial" w:hAnsi="Arial"/>
          <w:b w:val="0"/>
          <w:i w:val="0"/>
          <w:sz w:val="22"/>
          <w:szCs w:val="22"/>
        </w:rPr>
        <w:t>izvajajo službe nujne medicinske pomoči organizirane na primarni in sekundarni ravni zdravstvene dejavnosti skladno s smernicami za delovanje sistema nujne medicinske pomoči ob množičnih nesrečah.</w:t>
      </w:r>
    </w:p>
    <w:p w14:paraId="32589A7E" w14:textId="77777777" w:rsidR="009E0C47" w:rsidRPr="004A1A8D" w:rsidRDefault="009E0C47" w:rsidP="00E873FA">
      <w:pPr>
        <w:spacing w:line="276" w:lineRule="auto"/>
        <w:jc w:val="both"/>
        <w:rPr>
          <w:rFonts w:ascii="Arial" w:hAnsi="Arial"/>
          <w:sz w:val="22"/>
          <w:szCs w:val="22"/>
        </w:rPr>
      </w:pPr>
      <w:r w:rsidRPr="004A1A8D">
        <w:rPr>
          <w:rFonts w:ascii="Arial" w:hAnsi="Arial"/>
          <w:sz w:val="22"/>
          <w:szCs w:val="22"/>
        </w:rPr>
        <w:t>Pred</w:t>
      </w:r>
      <w:r w:rsidR="00F23EC3" w:rsidRPr="004A1A8D">
        <w:rPr>
          <w:rFonts w:ascii="Arial" w:hAnsi="Arial"/>
          <w:sz w:val="22"/>
          <w:szCs w:val="22"/>
        </w:rPr>
        <w:t xml:space="preserve"> </w:t>
      </w:r>
      <w:r w:rsidRPr="004A1A8D">
        <w:rPr>
          <w:rFonts w:ascii="Arial" w:hAnsi="Arial"/>
          <w:sz w:val="22"/>
          <w:szCs w:val="22"/>
        </w:rPr>
        <w:t>bolnišnični del ukrepov sistema NMP v množičnih nesrečah obsega štiri temeljne sklope:</w:t>
      </w:r>
    </w:p>
    <w:p w14:paraId="59AE3D7D" w14:textId="77777777" w:rsidR="00463501" w:rsidRPr="004A1A8D" w:rsidRDefault="00463501" w:rsidP="00E873FA">
      <w:pPr>
        <w:spacing w:line="276" w:lineRule="auto"/>
        <w:jc w:val="both"/>
        <w:rPr>
          <w:rFonts w:ascii="Arial" w:hAnsi="Arial"/>
          <w:sz w:val="22"/>
          <w:szCs w:val="22"/>
        </w:rPr>
      </w:pPr>
    </w:p>
    <w:p w14:paraId="0C2B8F6B" w14:textId="6D71E5FF" w:rsidR="009E0C47" w:rsidRPr="004A1A8D" w:rsidRDefault="009E0C47" w:rsidP="00E873FA">
      <w:pPr>
        <w:pStyle w:val="Odstavekseznama"/>
        <w:numPr>
          <w:ilvl w:val="0"/>
          <w:numId w:val="95"/>
        </w:numPr>
        <w:spacing w:line="276" w:lineRule="auto"/>
        <w:jc w:val="both"/>
        <w:rPr>
          <w:rFonts w:ascii="Arial" w:hAnsi="Arial"/>
          <w:sz w:val="22"/>
          <w:szCs w:val="22"/>
        </w:rPr>
      </w:pPr>
      <w:r w:rsidRPr="004A1A8D">
        <w:rPr>
          <w:rFonts w:ascii="Arial" w:hAnsi="Arial"/>
          <w:sz w:val="22"/>
          <w:szCs w:val="22"/>
        </w:rPr>
        <w:t>aktivnosti na poti do kraja nesreče,</w:t>
      </w:r>
    </w:p>
    <w:p w14:paraId="7E29C5D2" w14:textId="45914C0A" w:rsidR="009E0C47" w:rsidRPr="004A1A8D" w:rsidRDefault="009E0C47" w:rsidP="00E873FA">
      <w:pPr>
        <w:pStyle w:val="Odstavekseznama"/>
        <w:numPr>
          <w:ilvl w:val="0"/>
          <w:numId w:val="95"/>
        </w:numPr>
        <w:spacing w:line="276" w:lineRule="auto"/>
        <w:jc w:val="both"/>
        <w:rPr>
          <w:rFonts w:ascii="Arial" w:hAnsi="Arial"/>
          <w:sz w:val="22"/>
          <w:szCs w:val="22"/>
        </w:rPr>
      </w:pPr>
      <w:r w:rsidRPr="004A1A8D">
        <w:rPr>
          <w:rFonts w:ascii="Arial" w:hAnsi="Arial"/>
          <w:sz w:val="22"/>
          <w:szCs w:val="22"/>
        </w:rPr>
        <w:t>prihod na kraj nesreče,</w:t>
      </w:r>
    </w:p>
    <w:p w14:paraId="23971435" w14:textId="721F04C1" w:rsidR="009E0C47" w:rsidRPr="004A1A8D" w:rsidRDefault="009E0C47" w:rsidP="00E873FA">
      <w:pPr>
        <w:pStyle w:val="Odstavekseznama"/>
        <w:numPr>
          <w:ilvl w:val="0"/>
          <w:numId w:val="95"/>
        </w:numPr>
        <w:spacing w:line="276" w:lineRule="auto"/>
        <w:jc w:val="both"/>
        <w:rPr>
          <w:rFonts w:ascii="Arial" w:hAnsi="Arial"/>
          <w:sz w:val="22"/>
          <w:szCs w:val="22"/>
        </w:rPr>
      </w:pPr>
      <w:r w:rsidRPr="004A1A8D">
        <w:rPr>
          <w:rFonts w:ascii="Arial" w:hAnsi="Arial"/>
          <w:sz w:val="22"/>
          <w:szCs w:val="22"/>
        </w:rPr>
        <w:t>organizacija službe NMP na kraju nesreče in</w:t>
      </w:r>
    </w:p>
    <w:p w14:paraId="3EA428EB" w14:textId="6CC90E20" w:rsidR="00876183" w:rsidRPr="004A1A8D" w:rsidRDefault="009E0C47" w:rsidP="004A1A8D">
      <w:pPr>
        <w:spacing w:line="276" w:lineRule="auto"/>
        <w:jc w:val="both"/>
        <w:rPr>
          <w:rFonts w:ascii="Arial" w:hAnsi="Arial"/>
          <w:sz w:val="22"/>
          <w:szCs w:val="22"/>
        </w:rPr>
      </w:pPr>
      <w:r w:rsidRPr="004A1A8D">
        <w:rPr>
          <w:rFonts w:ascii="Arial" w:hAnsi="Arial"/>
          <w:sz w:val="22"/>
          <w:szCs w:val="22"/>
        </w:rPr>
        <w:t>prevoz pacientov.</w:t>
      </w:r>
    </w:p>
    <w:p w14:paraId="5A2831B5" w14:textId="77777777" w:rsidR="00F30267" w:rsidRPr="004A1A8D" w:rsidRDefault="00F30267" w:rsidP="004A1A8D">
      <w:pPr>
        <w:spacing w:line="276" w:lineRule="auto"/>
        <w:jc w:val="both"/>
        <w:rPr>
          <w:rFonts w:ascii="Arial" w:hAnsi="Arial" w:cs="Arial"/>
          <w:sz w:val="22"/>
          <w:szCs w:val="22"/>
        </w:rPr>
      </w:pPr>
      <w:r w:rsidRPr="004A1A8D">
        <w:rPr>
          <w:rFonts w:ascii="Arial" w:hAnsi="Arial" w:cs="Arial"/>
          <w:sz w:val="22"/>
          <w:szCs w:val="22"/>
        </w:rPr>
        <w:lastRenderedPageBreak/>
        <w:t>Ukrepe pred bolnišnične NMP in delovanje bolnišnic koordinira dispečerska služba zdravstva, ki ustanovi regijsko koordinacijsko skupino.</w:t>
      </w:r>
    </w:p>
    <w:p w14:paraId="6DC9ECE8" w14:textId="77777777" w:rsidR="009E0C47" w:rsidRPr="004A1A8D" w:rsidRDefault="009E0C47" w:rsidP="00E873FA">
      <w:pPr>
        <w:spacing w:line="276" w:lineRule="auto"/>
        <w:jc w:val="both"/>
        <w:rPr>
          <w:rFonts w:ascii="Arial" w:hAnsi="Arial"/>
          <w:sz w:val="22"/>
          <w:szCs w:val="22"/>
        </w:rPr>
      </w:pPr>
    </w:p>
    <w:p w14:paraId="76927BFC" w14:textId="77777777" w:rsidR="009E0C47" w:rsidRPr="004A1A8D" w:rsidRDefault="009E0C47" w:rsidP="00E873FA">
      <w:pPr>
        <w:spacing w:line="276" w:lineRule="auto"/>
        <w:jc w:val="both"/>
        <w:rPr>
          <w:rFonts w:ascii="Arial" w:hAnsi="Arial"/>
          <w:sz w:val="22"/>
          <w:szCs w:val="22"/>
        </w:rPr>
      </w:pPr>
      <w:r w:rsidRPr="004A1A8D">
        <w:rPr>
          <w:rFonts w:ascii="Arial" w:hAnsi="Arial"/>
          <w:sz w:val="22"/>
          <w:szCs w:val="22"/>
        </w:rPr>
        <w:t xml:space="preserve">Ukrepanje na bolnišnični ravni temelji na izdelanem načrtu delovanja bolnišnice v primeru množične nesreče. Ukrepi so prilagojeni organizaciji in prostorom posamezne bolnišnice ter zajemajo: </w:t>
      </w:r>
    </w:p>
    <w:p w14:paraId="6CAB6E8D" w14:textId="77777777" w:rsidR="009E0C47" w:rsidRPr="004A1A8D" w:rsidRDefault="009E0C47" w:rsidP="00E873FA">
      <w:pPr>
        <w:numPr>
          <w:ilvl w:val="0"/>
          <w:numId w:val="70"/>
        </w:numPr>
        <w:spacing w:line="276" w:lineRule="auto"/>
        <w:ind w:left="714" w:hanging="357"/>
        <w:jc w:val="both"/>
        <w:rPr>
          <w:rFonts w:ascii="Arial" w:hAnsi="Arial"/>
          <w:sz w:val="22"/>
          <w:szCs w:val="22"/>
        </w:rPr>
      </w:pPr>
      <w:r w:rsidRPr="004A1A8D">
        <w:rPr>
          <w:rFonts w:ascii="Arial" w:hAnsi="Arial"/>
          <w:sz w:val="22"/>
          <w:szCs w:val="22"/>
        </w:rPr>
        <w:t xml:space="preserve">aktiviranje in vodenje bolnišnice ob množičnih nesrečah, </w:t>
      </w:r>
    </w:p>
    <w:p w14:paraId="07BD08BE" w14:textId="77777777" w:rsidR="009E0C47" w:rsidRPr="004A1A8D" w:rsidRDefault="009E0C47" w:rsidP="00E873FA">
      <w:pPr>
        <w:numPr>
          <w:ilvl w:val="0"/>
          <w:numId w:val="70"/>
        </w:numPr>
        <w:spacing w:line="276" w:lineRule="auto"/>
        <w:ind w:left="714" w:hanging="357"/>
        <w:jc w:val="both"/>
        <w:rPr>
          <w:rFonts w:ascii="Arial" w:hAnsi="Arial"/>
          <w:sz w:val="22"/>
          <w:szCs w:val="22"/>
        </w:rPr>
      </w:pPr>
      <w:r w:rsidRPr="004A1A8D">
        <w:rPr>
          <w:rFonts w:ascii="Arial" w:hAnsi="Arial"/>
          <w:sz w:val="22"/>
          <w:szCs w:val="22"/>
        </w:rPr>
        <w:t xml:space="preserve">sprejem in registracijo pacientov, </w:t>
      </w:r>
    </w:p>
    <w:p w14:paraId="7A051BB0" w14:textId="77777777" w:rsidR="009E0C47" w:rsidRPr="004A1A8D" w:rsidRDefault="009E0C47" w:rsidP="00E873FA">
      <w:pPr>
        <w:numPr>
          <w:ilvl w:val="0"/>
          <w:numId w:val="70"/>
        </w:numPr>
        <w:spacing w:line="276" w:lineRule="auto"/>
        <w:ind w:left="714" w:hanging="357"/>
        <w:jc w:val="both"/>
        <w:rPr>
          <w:rFonts w:ascii="Arial" w:hAnsi="Arial"/>
          <w:sz w:val="22"/>
          <w:szCs w:val="22"/>
        </w:rPr>
      </w:pPr>
      <w:r w:rsidRPr="004A1A8D">
        <w:rPr>
          <w:rFonts w:ascii="Arial" w:hAnsi="Arial"/>
          <w:sz w:val="22"/>
          <w:szCs w:val="22"/>
        </w:rPr>
        <w:t xml:space="preserve">triažo, reorganizacijo bolnišnice in prostorov (primarno in bolnišnično oskrbo pacientov), </w:t>
      </w:r>
    </w:p>
    <w:p w14:paraId="310437C2" w14:textId="77777777" w:rsidR="009E0C47" w:rsidRPr="004A1A8D" w:rsidRDefault="009E0C47" w:rsidP="00E873FA">
      <w:pPr>
        <w:numPr>
          <w:ilvl w:val="0"/>
          <w:numId w:val="70"/>
        </w:numPr>
        <w:spacing w:line="276" w:lineRule="auto"/>
        <w:ind w:left="714" w:hanging="357"/>
        <w:jc w:val="both"/>
        <w:rPr>
          <w:rFonts w:ascii="Arial" w:hAnsi="Arial"/>
          <w:sz w:val="22"/>
          <w:szCs w:val="22"/>
        </w:rPr>
      </w:pPr>
      <w:r w:rsidRPr="004A1A8D">
        <w:rPr>
          <w:rFonts w:ascii="Arial" w:hAnsi="Arial"/>
          <w:sz w:val="22"/>
          <w:szCs w:val="22"/>
        </w:rPr>
        <w:t xml:space="preserve">tehnično, materialno in logistično podporo ter </w:t>
      </w:r>
    </w:p>
    <w:p w14:paraId="09DBDB08" w14:textId="2DC0FFB9" w:rsidR="009E0C47" w:rsidRPr="004A1A8D" w:rsidRDefault="009E0C47" w:rsidP="00E873FA">
      <w:pPr>
        <w:numPr>
          <w:ilvl w:val="0"/>
          <w:numId w:val="70"/>
        </w:numPr>
        <w:spacing w:line="276" w:lineRule="auto"/>
        <w:ind w:left="714" w:hanging="357"/>
        <w:jc w:val="both"/>
        <w:rPr>
          <w:rFonts w:ascii="Arial" w:hAnsi="Arial" w:cs="Arial"/>
          <w:sz w:val="22"/>
          <w:szCs w:val="22"/>
        </w:rPr>
      </w:pPr>
      <w:r w:rsidRPr="004A1A8D">
        <w:rPr>
          <w:rFonts w:ascii="Arial" w:hAnsi="Arial" w:cs="Arial"/>
          <w:sz w:val="22"/>
          <w:szCs w:val="22"/>
        </w:rPr>
        <w:t>sodelovanje z mediji in zagotavljanje varnosti."</w:t>
      </w:r>
    </w:p>
    <w:p w14:paraId="526E754E" w14:textId="77777777" w:rsidR="00996C25" w:rsidRPr="004A1A8D" w:rsidRDefault="00996C25" w:rsidP="00E873FA">
      <w:pPr>
        <w:spacing w:line="276" w:lineRule="auto"/>
        <w:jc w:val="both"/>
        <w:rPr>
          <w:rFonts w:ascii="Arial" w:hAnsi="Arial" w:cs="Arial"/>
          <w:b/>
          <w:sz w:val="22"/>
          <w:szCs w:val="22"/>
        </w:rPr>
      </w:pPr>
    </w:p>
    <w:p w14:paraId="72972266" w14:textId="0A355397" w:rsidR="00C06B46" w:rsidRPr="004A1A8D" w:rsidRDefault="00E87F21" w:rsidP="00E873FA">
      <w:pPr>
        <w:pStyle w:val="Naslov4"/>
        <w:spacing w:line="276" w:lineRule="auto"/>
        <w:rPr>
          <w:sz w:val="22"/>
          <w:szCs w:val="22"/>
        </w:rPr>
      </w:pPr>
      <w:bookmarkStart w:id="126" w:name="_Toc121401751"/>
      <w:bookmarkStart w:id="127" w:name="_Toc121401974"/>
      <w:bookmarkStart w:id="128" w:name="_Toc121401975"/>
      <w:bookmarkEnd w:id="126"/>
      <w:bookmarkEnd w:id="127"/>
      <w:r w:rsidRPr="004A1A8D">
        <w:rPr>
          <w:sz w:val="22"/>
          <w:szCs w:val="22"/>
        </w:rPr>
        <w:t>Psiho</w:t>
      </w:r>
      <w:r w:rsidR="00682648" w:rsidRPr="004A1A8D">
        <w:rPr>
          <w:sz w:val="22"/>
          <w:szCs w:val="22"/>
        </w:rPr>
        <w:t xml:space="preserve">socialna </w:t>
      </w:r>
      <w:r w:rsidRPr="004A1A8D">
        <w:rPr>
          <w:sz w:val="22"/>
          <w:szCs w:val="22"/>
        </w:rPr>
        <w:t>pomoč</w:t>
      </w:r>
      <w:bookmarkEnd w:id="128"/>
      <w:r w:rsidRPr="004A1A8D">
        <w:rPr>
          <w:sz w:val="22"/>
          <w:szCs w:val="22"/>
        </w:rPr>
        <w:t xml:space="preserve"> </w:t>
      </w:r>
    </w:p>
    <w:p w14:paraId="2B0FA6EE" w14:textId="77777777" w:rsidR="00C06B46" w:rsidRPr="004A1A8D" w:rsidRDefault="00C06B46" w:rsidP="00E873FA">
      <w:pPr>
        <w:spacing w:line="276" w:lineRule="auto"/>
        <w:jc w:val="both"/>
        <w:rPr>
          <w:rFonts w:ascii="Arial" w:hAnsi="Arial" w:cs="Arial"/>
          <w:sz w:val="22"/>
          <w:szCs w:val="22"/>
        </w:rPr>
      </w:pPr>
    </w:p>
    <w:p w14:paraId="4D136F15" w14:textId="342B4674" w:rsidR="00682648" w:rsidRPr="004A1A8D" w:rsidRDefault="00682648" w:rsidP="00E873FA">
      <w:pPr>
        <w:spacing w:line="276" w:lineRule="auto"/>
        <w:jc w:val="both"/>
        <w:rPr>
          <w:rFonts w:cs="Arial"/>
          <w:sz w:val="22"/>
          <w:szCs w:val="22"/>
        </w:rPr>
      </w:pPr>
      <w:r w:rsidRPr="004A1A8D">
        <w:rPr>
          <w:rFonts w:ascii="Arial" w:hAnsi="Arial" w:cs="Arial"/>
          <w:sz w:val="22"/>
          <w:szCs w:val="22"/>
        </w:rPr>
        <w:t>Psihosocialna pomoč ob terorističnem napadu vsebuje: čustveno podporo, pomoč pri povezovanju s podporno socialno mrežo, informativno podporo in napotitev po pomoč in povezovanje z drugimi nujnimi oblikami pomoči. Akutno psihosocialno pomoč izvajajo predstavniki centrov za socialno delo, zdravstvene dejavnosti, psihologi C</w:t>
      </w:r>
      <w:r w:rsidR="00755631" w:rsidRPr="004A1A8D">
        <w:rPr>
          <w:rFonts w:ascii="Arial" w:hAnsi="Arial" w:cs="Arial"/>
          <w:sz w:val="22"/>
          <w:szCs w:val="22"/>
        </w:rPr>
        <w:t>ivilne zaščite</w:t>
      </w:r>
      <w:r w:rsidRPr="004A1A8D">
        <w:rPr>
          <w:rFonts w:ascii="Arial" w:hAnsi="Arial" w:cs="Arial"/>
          <w:sz w:val="22"/>
          <w:szCs w:val="22"/>
        </w:rPr>
        <w:t xml:space="preserve"> in drugi</w:t>
      </w:r>
      <w:r w:rsidR="00755631" w:rsidRPr="004A1A8D">
        <w:rPr>
          <w:rFonts w:ascii="Arial" w:hAnsi="Arial" w:cs="Arial"/>
          <w:sz w:val="22"/>
          <w:szCs w:val="22"/>
        </w:rPr>
        <w:t>.</w:t>
      </w:r>
      <w:r w:rsidRPr="004A1A8D">
        <w:rPr>
          <w:rFonts w:cs="Arial"/>
          <w:sz w:val="22"/>
          <w:szCs w:val="22"/>
        </w:rPr>
        <w:t>.</w:t>
      </w:r>
    </w:p>
    <w:p w14:paraId="1443063D" w14:textId="77777777" w:rsidR="00755631" w:rsidRPr="004A1A8D" w:rsidRDefault="00755631" w:rsidP="00755631">
      <w:pPr>
        <w:spacing w:line="276" w:lineRule="auto"/>
        <w:jc w:val="both"/>
        <w:rPr>
          <w:rFonts w:ascii="Arial" w:hAnsi="Arial" w:cs="Arial"/>
          <w:sz w:val="22"/>
          <w:szCs w:val="22"/>
        </w:rPr>
      </w:pPr>
      <w:r w:rsidRPr="004A1A8D">
        <w:rPr>
          <w:rFonts w:ascii="Arial" w:hAnsi="Arial" w:cs="Arial"/>
          <w:sz w:val="22"/>
          <w:szCs w:val="22"/>
        </w:rPr>
        <w:t>Psihološko pomoč prebivalstvu ob terorističnem napadu izvajajo deležniki, ki sodijo v pristojnost ministrstva, pristojnega za zdravje, kot so centri za krepitev duševnega zdravja, in Nacionalnega inštituta za javno zdravje v sodelovanj z nevladnimi organizacijami.</w:t>
      </w:r>
    </w:p>
    <w:p w14:paraId="66D13967" w14:textId="75B25304" w:rsidR="00193049" w:rsidRPr="004A1A8D" w:rsidRDefault="00755631" w:rsidP="00193049">
      <w:pPr>
        <w:spacing w:line="276" w:lineRule="auto"/>
        <w:jc w:val="both"/>
        <w:rPr>
          <w:rFonts w:ascii="Arial" w:hAnsi="Arial" w:cs="Arial"/>
          <w:sz w:val="22"/>
          <w:szCs w:val="22"/>
        </w:rPr>
      </w:pPr>
      <w:r w:rsidRPr="004A1A8D">
        <w:rPr>
          <w:rFonts w:ascii="Arial" w:hAnsi="Arial" w:cs="Arial"/>
          <w:sz w:val="22"/>
          <w:szCs w:val="22"/>
        </w:rPr>
        <w:t xml:space="preserve">Ministrstvo za delo, družino, socialne zadeve in enake možnosti </w:t>
      </w:r>
      <w:r w:rsidR="00193049" w:rsidRPr="004A1A8D">
        <w:rPr>
          <w:rFonts w:ascii="Arial" w:hAnsi="Arial" w:cs="Arial"/>
          <w:sz w:val="22"/>
          <w:szCs w:val="22"/>
        </w:rPr>
        <w:t>preko centrov za socialno delo zagotavlja in usklajuje izvajanje socialno varstvene storitve podpore žrtvam terorističnih dejanj</w:t>
      </w:r>
    </w:p>
    <w:p w14:paraId="6402FFD6" w14:textId="77777777" w:rsidR="00193049" w:rsidRPr="004A1A8D" w:rsidRDefault="00193049" w:rsidP="00755631">
      <w:pPr>
        <w:spacing w:line="276" w:lineRule="auto"/>
        <w:jc w:val="both"/>
        <w:rPr>
          <w:rFonts w:ascii="Arial" w:hAnsi="Arial" w:cs="Arial"/>
          <w:sz w:val="22"/>
          <w:szCs w:val="22"/>
        </w:rPr>
      </w:pPr>
    </w:p>
    <w:p w14:paraId="35B4C9BD" w14:textId="77777777" w:rsidR="00755631" w:rsidRPr="004A1A8D" w:rsidRDefault="00755631" w:rsidP="00755631">
      <w:pPr>
        <w:spacing w:line="276" w:lineRule="auto"/>
        <w:jc w:val="both"/>
        <w:rPr>
          <w:rFonts w:ascii="Arial" w:hAnsi="Arial" w:cs="Arial"/>
          <w:sz w:val="22"/>
          <w:szCs w:val="22"/>
        </w:rPr>
      </w:pPr>
      <w:r w:rsidRPr="004A1A8D">
        <w:rPr>
          <w:rFonts w:ascii="Arial" w:hAnsi="Arial" w:cs="Arial"/>
          <w:sz w:val="22"/>
          <w:szCs w:val="22"/>
        </w:rPr>
        <w:t>V Informacijskem centru pri URSZR psihološko pomoč žrtvam zagotavlja Služba za psihološko pomoč Civilne zaščite.</w:t>
      </w:r>
    </w:p>
    <w:p w14:paraId="247AB707" w14:textId="77777777" w:rsidR="00193049" w:rsidRPr="004A1A8D" w:rsidRDefault="00193049" w:rsidP="00755631">
      <w:pPr>
        <w:spacing w:line="276" w:lineRule="auto"/>
        <w:jc w:val="both"/>
        <w:rPr>
          <w:rFonts w:ascii="Arial" w:hAnsi="Arial" w:cs="Arial"/>
          <w:sz w:val="22"/>
          <w:szCs w:val="22"/>
        </w:rPr>
      </w:pPr>
    </w:p>
    <w:p w14:paraId="73AC2D00" w14:textId="4A507C81" w:rsidR="00755631" w:rsidRPr="004A1A8D" w:rsidRDefault="00755631" w:rsidP="00755631">
      <w:pPr>
        <w:spacing w:line="276" w:lineRule="auto"/>
        <w:jc w:val="both"/>
        <w:rPr>
          <w:rFonts w:ascii="Arial" w:hAnsi="Arial" w:cs="Arial"/>
          <w:sz w:val="22"/>
          <w:szCs w:val="22"/>
        </w:rPr>
      </w:pPr>
      <w:r w:rsidRPr="004A1A8D">
        <w:rPr>
          <w:rFonts w:ascii="Arial" w:hAnsi="Arial" w:cs="Arial"/>
          <w:sz w:val="22"/>
          <w:szCs w:val="22"/>
        </w:rPr>
        <w:t xml:space="preserve">Pripadnikom sil za </w:t>
      </w:r>
      <w:r w:rsidR="00193049" w:rsidRPr="004A1A8D">
        <w:rPr>
          <w:rFonts w:ascii="Arial" w:hAnsi="Arial" w:cs="Arial"/>
          <w:sz w:val="22"/>
          <w:szCs w:val="22"/>
        </w:rPr>
        <w:t>ZRP</w:t>
      </w:r>
      <w:r w:rsidRPr="004A1A8D">
        <w:rPr>
          <w:rFonts w:ascii="Arial" w:hAnsi="Arial" w:cs="Arial"/>
          <w:sz w:val="22"/>
          <w:szCs w:val="22"/>
        </w:rPr>
        <w:t xml:space="preserve"> psihološko pomoč zagotavljajo pristojna ministrstva v skladu z njihovim sistemom psihološke pomoči.</w:t>
      </w:r>
    </w:p>
    <w:p w14:paraId="73313D26" w14:textId="77777777" w:rsidR="00D4735D" w:rsidRPr="004A1A8D" w:rsidRDefault="00D4735D" w:rsidP="00E873FA">
      <w:pPr>
        <w:spacing w:line="276" w:lineRule="auto"/>
        <w:jc w:val="both"/>
        <w:rPr>
          <w:rFonts w:ascii="Arial" w:hAnsi="Arial" w:cs="Arial"/>
          <w:sz w:val="22"/>
          <w:szCs w:val="22"/>
        </w:rPr>
      </w:pPr>
    </w:p>
    <w:p w14:paraId="469A090D" w14:textId="51D6BC12" w:rsidR="00C06B46" w:rsidRPr="004A1A8D" w:rsidRDefault="00E87F21" w:rsidP="00E873FA">
      <w:pPr>
        <w:pStyle w:val="Naslov4"/>
        <w:spacing w:line="276" w:lineRule="auto"/>
        <w:rPr>
          <w:sz w:val="22"/>
          <w:szCs w:val="22"/>
        </w:rPr>
      </w:pPr>
      <w:bookmarkStart w:id="129" w:name="_Toc121401976"/>
      <w:r w:rsidRPr="004A1A8D">
        <w:rPr>
          <w:sz w:val="22"/>
          <w:szCs w:val="22"/>
        </w:rPr>
        <w:t>Identifikacija mrtvih</w:t>
      </w:r>
      <w:bookmarkEnd w:id="129"/>
      <w:r w:rsidRPr="004A1A8D">
        <w:rPr>
          <w:sz w:val="22"/>
          <w:szCs w:val="22"/>
        </w:rPr>
        <w:t xml:space="preserve">  </w:t>
      </w:r>
    </w:p>
    <w:p w14:paraId="1E5A1D07" w14:textId="77777777" w:rsidR="00C06B46" w:rsidRPr="004A1A8D" w:rsidRDefault="00C06B46" w:rsidP="00E873FA">
      <w:pPr>
        <w:spacing w:line="276" w:lineRule="auto"/>
        <w:jc w:val="both"/>
        <w:rPr>
          <w:rFonts w:ascii="Arial" w:hAnsi="Arial" w:cs="Arial"/>
          <w:b/>
          <w:sz w:val="22"/>
          <w:szCs w:val="22"/>
        </w:rPr>
      </w:pPr>
    </w:p>
    <w:p w14:paraId="02185F34" w14:textId="03BCE652"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Ob terorističnih napadih, ki bi terjali večje število žrtev, bi se po potrebi poleg rednih služb, ki opravljajo identifikacijo mrtvih, lahko aktivirala tudi enota za identifikacijo mrtvih pri Inštitutu za sodno medicino</w:t>
      </w:r>
      <w:r w:rsidR="006075A6" w:rsidRPr="004A1A8D">
        <w:rPr>
          <w:rFonts w:ascii="Arial" w:hAnsi="Arial" w:cs="Arial"/>
          <w:sz w:val="22"/>
          <w:szCs w:val="22"/>
        </w:rPr>
        <w:t xml:space="preserve">, ki deluje v okviru </w:t>
      </w:r>
      <w:r w:rsidRPr="004A1A8D">
        <w:rPr>
          <w:rFonts w:ascii="Arial" w:hAnsi="Arial" w:cs="Arial"/>
          <w:sz w:val="22"/>
          <w:szCs w:val="22"/>
        </w:rPr>
        <w:t>Medicinsk</w:t>
      </w:r>
      <w:r w:rsidR="006075A6" w:rsidRPr="004A1A8D">
        <w:rPr>
          <w:rFonts w:ascii="Arial" w:hAnsi="Arial" w:cs="Arial"/>
          <w:sz w:val="22"/>
          <w:szCs w:val="22"/>
        </w:rPr>
        <w:t>e</w:t>
      </w:r>
      <w:r w:rsidRPr="004A1A8D">
        <w:rPr>
          <w:rFonts w:ascii="Arial" w:hAnsi="Arial" w:cs="Arial"/>
          <w:sz w:val="22"/>
          <w:szCs w:val="22"/>
        </w:rPr>
        <w:t xml:space="preserve"> fakultet</w:t>
      </w:r>
      <w:r w:rsidR="006075A6" w:rsidRPr="004A1A8D">
        <w:rPr>
          <w:rFonts w:ascii="Arial" w:hAnsi="Arial" w:cs="Arial"/>
          <w:sz w:val="22"/>
          <w:szCs w:val="22"/>
        </w:rPr>
        <w:t>e</w:t>
      </w:r>
      <w:r w:rsidR="00972CBB" w:rsidRPr="004A1A8D">
        <w:rPr>
          <w:rFonts w:ascii="Arial" w:hAnsi="Arial" w:cs="Arial"/>
          <w:sz w:val="22"/>
          <w:szCs w:val="22"/>
        </w:rPr>
        <w:t xml:space="preserve"> Univerze v Ljubljani.</w:t>
      </w:r>
    </w:p>
    <w:p w14:paraId="7C08F034" w14:textId="77777777" w:rsidR="00C06B46" w:rsidRPr="004A1A8D" w:rsidRDefault="00C06B46" w:rsidP="00E873FA">
      <w:pPr>
        <w:spacing w:line="276" w:lineRule="auto"/>
        <w:jc w:val="both"/>
        <w:rPr>
          <w:rFonts w:ascii="Arial" w:hAnsi="Arial" w:cs="Arial"/>
          <w:sz w:val="22"/>
          <w:szCs w:val="22"/>
        </w:rPr>
      </w:pPr>
    </w:p>
    <w:p w14:paraId="7DF4026F" w14:textId="00DC81AE" w:rsidR="00C06B46" w:rsidRPr="004A1A8D" w:rsidRDefault="00E87F21" w:rsidP="00E873FA">
      <w:pPr>
        <w:pStyle w:val="Naslov3"/>
        <w:spacing w:line="276" w:lineRule="auto"/>
        <w:rPr>
          <w:sz w:val="22"/>
          <w:szCs w:val="22"/>
        </w:rPr>
      </w:pPr>
      <w:bookmarkStart w:id="130" w:name="_Toc121401977"/>
      <w:r w:rsidRPr="004A1A8D">
        <w:rPr>
          <w:sz w:val="22"/>
          <w:szCs w:val="22"/>
        </w:rPr>
        <w:t>Prva veterinarska pomoč</w:t>
      </w:r>
      <w:bookmarkEnd w:id="130"/>
    </w:p>
    <w:p w14:paraId="150E63B9" w14:textId="77777777" w:rsidR="00C06B46" w:rsidRPr="004A1A8D" w:rsidRDefault="00C06B46" w:rsidP="00E873FA">
      <w:pPr>
        <w:spacing w:line="276" w:lineRule="auto"/>
        <w:jc w:val="both"/>
        <w:rPr>
          <w:rFonts w:ascii="Arial" w:hAnsi="Arial" w:cs="Arial"/>
          <w:sz w:val="22"/>
          <w:szCs w:val="22"/>
        </w:rPr>
      </w:pPr>
    </w:p>
    <w:p w14:paraId="28C24757" w14:textId="77777777" w:rsidR="00F47FE8" w:rsidRPr="004A1A8D" w:rsidRDefault="00F47FE8" w:rsidP="00E873FA">
      <w:pPr>
        <w:spacing w:line="276" w:lineRule="auto"/>
        <w:jc w:val="both"/>
        <w:rPr>
          <w:rFonts w:ascii="Arial" w:hAnsi="Arial" w:cs="Arial"/>
          <w:sz w:val="22"/>
          <w:szCs w:val="22"/>
        </w:rPr>
      </w:pPr>
      <w:r w:rsidRPr="004A1A8D">
        <w:rPr>
          <w:rFonts w:ascii="Arial" w:hAnsi="Arial" w:cs="Arial"/>
          <w:sz w:val="22"/>
          <w:szCs w:val="22"/>
        </w:rPr>
        <w:t>Na podlagi Zakona o veterinarstvu, so dolžni izvajalci veterinarskih dejavnosti, živalim nuditi nujno veterinarsko pomoč.</w:t>
      </w:r>
    </w:p>
    <w:p w14:paraId="4037A441" w14:textId="77777777" w:rsidR="00F47FE8" w:rsidRPr="004A1A8D" w:rsidRDefault="00F47FE8" w:rsidP="00E873FA">
      <w:pPr>
        <w:spacing w:line="276" w:lineRule="auto"/>
        <w:jc w:val="both"/>
        <w:rPr>
          <w:rFonts w:ascii="Arial" w:hAnsi="Arial" w:cs="Arial"/>
          <w:sz w:val="22"/>
          <w:szCs w:val="22"/>
        </w:rPr>
      </w:pPr>
    </w:p>
    <w:p w14:paraId="31A52EAD" w14:textId="77777777" w:rsidR="00F47FE8" w:rsidRPr="004A1A8D" w:rsidRDefault="00F47FE8" w:rsidP="00E873FA">
      <w:pPr>
        <w:spacing w:line="276" w:lineRule="auto"/>
        <w:jc w:val="both"/>
        <w:rPr>
          <w:rFonts w:ascii="Arial" w:hAnsi="Arial" w:cs="Arial"/>
          <w:sz w:val="22"/>
          <w:szCs w:val="22"/>
        </w:rPr>
      </w:pPr>
      <w:r w:rsidRPr="004A1A8D">
        <w:rPr>
          <w:rFonts w:ascii="Arial" w:hAnsi="Arial" w:cs="Arial"/>
          <w:sz w:val="22"/>
          <w:szCs w:val="22"/>
        </w:rPr>
        <w:lastRenderedPageBreak/>
        <w:t>Naloge prve veterinarske pomoči izvajajo tudi ekipe prve veterinarske pomoči v gospodarskih družbah, zavodih in drugih organizacijah, ki se ukvarjajo s farmsko vzrejo živine.</w:t>
      </w:r>
    </w:p>
    <w:p w14:paraId="28FC6D41" w14:textId="77777777" w:rsidR="00F47FE8" w:rsidRPr="004A1A8D" w:rsidRDefault="00F47FE8" w:rsidP="00E873FA">
      <w:pPr>
        <w:spacing w:line="276" w:lineRule="auto"/>
        <w:ind w:left="720" w:hanging="720"/>
        <w:jc w:val="both"/>
        <w:rPr>
          <w:rFonts w:ascii="Arial" w:hAnsi="Arial" w:cs="Arial"/>
          <w:sz w:val="22"/>
          <w:szCs w:val="22"/>
        </w:rPr>
      </w:pPr>
    </w:p>
    <w:p w14:paraId="76F8183F" w14:textId="77777777" w:rsidR="00F47FE8" w:rsidRPr="004A1A8D" w:rsidRDefault="00F47FE8" w:rsidP="00E873FA">
      <w:pPr>
        <w:spacing w:line="276" w:lineRule="auto"/>
        <w:ind w:left="720" w:hanging="720"/>
        <w:jc w:val="both"/>
        <w:rPr>
          <w:rFonts w:ascii="Arial" w:hAnsi="Arial" w:cs="Arial"/>
          <w:sz w:val="22"/>
          <w:szCs w:val="22"/>
        </w:rPr>
      </w:pPr>
      <w:r w:rsidRPr="004A1A8D">
        <w:rPr>
          <w:rFonts w:ascii="Arial" w:hAnsi="Arial" w:cs="Arial"/>
          <w:sz w:val="22"/>
          <w:szCs w:val="22"/>
        </w:rPr>
        <w:t>Prva (nujna) veterinarska pomoč ob jedrski nesreči obsega:</w:t>
      </w:r>
    </w:p>
    <w:p w14:paraId="26C72D96" w14:textId="77777777" w:rsidR="00F47FE8" w:rsidRPr="004A1A8D" w:rsidRDefault="00F47FE8" w:rsidP="00E873FA">
      <w:pPr>
        <w:pStyle w:val="Oznaenseznam"/>
        <w:numPr>
          <w:ilvl w:val="0"/>
          <w:numId w:val="43"/>
        </w:numPr>
        <w:tabs>
          <w:tab w:val="clear" w:pos="900"/>
          <w:tab w:val="num" w:pos="720"/>
        </w:tabs>
        <w:spacing w:line="276" w:lineRule="auto"/>
        <w:ind w:left="720"/>
        <w:jc w:val="both"/>
        <w:rPr>
          <w:rFonts w:cs="Arial"/>
          <w:szCs w:val="22"/>
          <w:lang w:val="sl-SI"/>
        </w:rPr>
      </w:pPr>
      <w:r w:rsidRPr="004A1A8D">
        <w:rPr>
          <w:rFonts w:cs="Arial"/>
          <w:szCs w:val="22"/>
          <w:lang w:val="sl-SI"/>
        </w:rPr>
        <w:t>izvajanje ukrepov za zaščito živali, živil živalskega izvora, krmil in napajališč pred kontaminacijo, ki jih je priporočilo MKGP ali URSVHVVR,</w:t>
      </w:r>
    </w:p>
    <w:p w14:paraId="422CA158" w14:textId="77777777" w:rsidR="00F47FE8" w:rsidRPr="004A1A8D" w:rsidRDefault="00F47FE8" w:rsidP="00E873FA">
      <w:pPr>
        <w:pStyle w:val="Oznaenseznam"/>
        <w:numPr>
          <w:ilvl w:val="0"/>
          <w:numId w:val="43"/>
        </w:numPr>
        <w:tabs>
          <w:tab w:val="clear" w:pos="900"/>
          <w:tab w:val="num" w:pos="720"/>
        </w:tabs>
        <w:spacing w:line="276" w:lineRule="auto"/>
        <w:ind w:left="720"/>
        <w:jc w:val="both"/>
        <w:rPr>
          <w:rFonts w:cs="Arial"/>
          <w:szCs w:val="22"/>
          <w:lang w:val="sl-SI"/>
        </w:rPr>
      </w:pPr>
      <w:r w:rsidRPr="004A1A8D">
        <w:rPr>
          <w:rFonts w:cs="Arial"/>
          <w:szCs w:val="22"/>
          <w:lang w:val="sl-SI"/>
        </w:rPr>
        <w:t>sodelovanje pri izvajanju dekontaminacije živine in</w:t>
      </w:r>
    </w:p>
    <w:p w14:paraId="45367C3E" w14:textId="77777777" w:rsidR="00F47FE8" w:rsidRPr="004A1A8D" w:rsidRDefault="00F47FE8" w:rsidP="00E873FA">
      <w:pPr>
        <w:pStyle w:val="Oznaenseznam"/>
        <w:numPr>
          <w:ilvl w:val="0"/>
          <w:numId w:val="43"/>
        </w:numPr>
        <w:tabs>
          <w:tab w:val="clear" w:pos="900"/>
          <w:tab w:val="num" w:pos="720"/>
        </w:tabs>
        <w:spacing w:line="276" w:lineRule="auto"/>
        <w:ind w:left="720"/>
        <w:jc w:val="both"/>
        <w:rPr>
          <w:rFonts w:cs="Arial"/>
          <w:szCs w:val="22"/>
          <w:lang w:val="sl-SI"/>
        </w:rPr>
      </w:pPr>
      <w:r w:rsidRPr="004A1A8D">
        <w:rPr>
          <w:rFonts w:cs="Arial"/>
          <w:szCs w:val="22"/>
          <w:lang w:val="sl-SI"/>
        </w:rPr>
        <w:t xml:space="preserve">sodelovanje pri odstranjevanju živalskih trupel. </w:t>
      </w:r>
    </w:p>
    <w:p w14:paraId="429A8E36" w14:textId="68BCA8BF" w:rsidR="00C06B46" w:rsidRPr="004A1A8D" w:rsidRDefault="00C06B46" w:rsidP="00E873FA">
      <w:pPr>
        <w:spacing w:line="276" w:lineRule="auto"/>
        <w:jc w:val="both"/>
        <w:rPr>
          <w:rFonts w:ascii="Arial" w:hAnsi="Arial" w:cs="Arial"/>
          <w:sz w:val="22"/>
          <w:szCs w:val="22"/>
        </w:rPr>
      </w:pPr>
    </w:p>
    <w:p w14:paraId="64B5506D" w14:textId="28A2A3FF" w:rsidR="00C06B46" w:rsidRPr="004A1A8D" w:rsidRDefault="00E87F21" w:rsidP="00E873FA">
      <w:pPr>
        <w:pStyle w:val="Naslov3"/>
        <w:spacing w:line="276" w:lineRule="auto"/>
        <w:rPr>
          <w:sz w:val="22"/>
          <w:szCs w:val="22"/>
        </w:rPr>
      </w:pPr>
      <w:bookmarkStart w:id="131" w:name="_Toc121401978"/>
      <w:r w:rsidRPr="004A1A8D">
        <w:rPr>
          <w:sz w:val="22"/>
          <w:szCs w:val="22"/>
        </w:rPr>
        <w:t>Tehnično reševanje</w:t>
      </w:r>
      <w:bookmarkEnd w:id="131"/>
    </w:p>
    <w:p w14:paraId="1ADB4C41" w14:textId="77777777" w:rsidR="00C06B46" w:rsidRPr="004A1A8D" w:rsidRDefault="00C06B46" w:rsidP="00E873FA">
      <w:pPr>
        <w:numPr>
          <w:ilvl w:val="12"/>
          <w:numId w:val="0"/>
        </w:numPr>
        <w:spacing w:line="276" w:lineRule="auto"/>
        <w:jc w:val="both"/>
        <w:rPr>
          <w:rFonts w:ascii="Arial" w:hAnsi="Arial" w:cs="Arial"/>
          <w:i/>
          <w:sz w:val="22"/>
          <w:szCs w:val="22"/>
        </w:rPr>
      </w:pPr>
    </w:p>
    <w:p w14:paraId="6A09073E" w14:textId="77777777" w:rsidR="00C06B46" w:rsidRPr="004A1A8D" w:rsidRDefault="00E87F21" w:rsidP="00E873FA">
      <w:pPr>
        <w:spacing w:line="276" w:lineRule="auto"/>
        <w:rPr>
          <w:rFonts w:ascii="Arial" w:hAnsi="Arial" w:cs="Arial"/>
          <w:b/>
          <w:sz w:val="22"/>
          <w:szCs w:val="22"/>
        </w:rPr>
      </w:pPr>
      <w:r w:rsidRPr="004A1A8D">
        <w:rPr>
          <w:rFonts w:ascii="Arial" w:hAnsi="Arial" w:cs="Arial"/>
          <w:b/>
          <w:sz w:val="22"/>
          <w:szCs w:val="22"/>
        </w:rPr>
        <w:t xml:space="preserve">Tehnično reševanje obsega: </w:t>
      </w:r>
    </w:p>
    <w:p w14:paraId="7767C71D" w14:textId="5A67813D" w:rsidR="00C06B46" w:rsidRPr="004A1A8D" w:rsidRDefault="00E87F21" w:rsidP="00E873FA">
      <w:pPr>
        <w:numPr>
          <w:ilvl w:val="0"/>
          <w:numId w:val="19"/>
        </w:numPr>
        <w:spacing w:line="276" w:lineRule="auto"/>
        <w:ind w:left="714" w:hanging="357"/>
        <w:jc w:val="both"/>
        <w:rPr>
          <w:rFonts w:ascii="Arial" w:hAnsi="Arial" w:cs="Arial"/>
          <w:sz w:val="22"/>
          <w:szCs w:val="22"/>
        </w:rPr>
      </w:pPr>
      <w:r w:rsidRPr="004A1A8D">
        <w:rPr>
          <w:rFonts w:ascii="Arial" w:hAnsi="Arial" w:cs="Arial"/>
          <w:sz w:val="22"/>
          <w:szCs w:val="22"/>
        </w:rPr>
        <w:t>reševanje ljudi in materialnih dobrin</w:t>
      </w:r>
      <w:r w:rsidR="00444490" w:rsidRPr="004A1A8D">
        <w:rPr>
          <w:rFonts w:ascii="Arial" w:hAnsi="Arial" w:cs="Arial"/>
          <w:sz w:val="22"/>
          <w:szCs w:val="22"/>
        </w:rPr>
        <w:t>, vključno s predmeti kulturne dediščine</w:t>
      </w:r>
      <w:r w:rsidRPr="004A1A8D">
        <w:rPr>
          <w:rFonts w:ascii="Arial" w:hAnsi="Arial" w:cs="Arial"/>
          <w:sz w:val="22"/>
          <w:szCs w:val="22"/>
        </w:rPr>
        <w:t xml:space="preserve"> iz ruševin, razbitin, vode in težko dostopnih predelov,</w:t>
      </w:r>
    </w:p>
    <w:p w14:paraId="634E8B75" w14:textId="77777777" w:rsidR="00C06B46" w:rsidRPr="004A1A8D" w:rsidRDefault="00E87F21" w:rsidP="00E873FA">
      <w:pPr>
        <w:numPr>
          <w:ilvl w:val="0"/>
          <w:numId w:val="19"/>
        </w:numPr>
        <w:spacing w:line="276" w:lineRule="auto"/>
        <w:ind w:left="714" w:hanging="357"/>
        <w:jc w:val="both"/>
        <w:rPr>
          <w:rFonts w:ascii="Arial" w:hAnsi="Arial" w:cs="Arial"/>
          <w:sz w:val="22"/>
          <w:szCs w:val="22"/>
        </w:rPr>
      </w:pPr>
      <w:r w:rsidRPr="004A1A8D">
        <w:rPr>
          <w:rFonts w:ascii="Arial" w:hAnsi="Arial" w:cs="Arial"/>
          <w:sz w:val="22"/>
          <w:szCs w:val="22"/>
        </w:rPr>
        <w:t>reševanje iz visokih zgradb,</w:t>
      </w:r>
    </w:p>
    <w:p w14:paraId="5749054F" w14:textId="77777777" w:rsidR="00C06B46" w:rsidRPr="004A1A8D" w:rsidRDefault="00E87F21" w:rsidP="00E873FA">
      <w:pPr>
        <w:numPr>
          <w:ilvl w:val="0"/>
          <w:numId w:val="19"/>
        </w:numPr>
        <w:spacing w:line="276" w:lineRule="auto"/>
        <w:ind w:left="714" w:hanging="357"/>
        <w:jc w:val="both"/>
        <w:rPr>
          <w:rFonts w:ascii="Arial" w:hAnsi="Arial" w:cs="Arial"/>
          <w:sz w:val="22"/>
          <w:szCs w:val="22"/>
        </w:rPr>
      </w:pPr>
      <w:r w:rsidRPr="004A1A8D">
        <w:rPr>
          <w:rFonts w:ascii="Arial" w:hAnsi="Arial" w:cs="Arial"/>
          <w:sz w:val="22"/>
          <w:szCs w:val="22"/>
        </w:rPr>
        <w:t>iskanje pogrešanih v vodi,</w:t>
      </w:r>
    </w:p>
    <w:p w14:paraId="275D8091" w14:textId="77777777" w:rsidR="00C06B46" w:rsidRPr="004A1A8D" w:rsidRDefault="00E87F21" w:rsidP="00E873FA">
      <w:pPr>
        <w:numPr>
          <w:ilvl w:val="0"/>
          <w:numId w:val="19"/>
        </w:numPr>
        <w:spacing w:line="276" w:lineRule="auto"/>
        <w:ind w:left="714" w:hanging="357"/>
        <w:jc w:val="both"/>
        <w:rPr>
          <w:rFonts w:ascii="Arial" w:hAnsi="Arial" w:cs="Arial"/>
          <w:sz w:val="22"/>
          <w:szCs w:val="22"/>
        </w:rPr>
      </w:pPr>
      <w:r w:rsidRPr="004A1A8D">
        <w:rPr>
          <w:rFonts w:ascii="Arial" w:hAnsi="Arial" w:cs="Arial"/>
          <w:sz w:val="22"/>
          <w:szCs w:val="22"/>
        </w:rPr>
        <w:t>premoščanje vodnih in drugih ovir,</w:t>
      </w:r>
    </w:p>
    <w:p w14:paraId="4919FE7C" w14:textId="77777777" w:rsidR="00C06B46" w:rsidRPr="004A1A8D" w:rsidRDefault="00E87F21" w:rsidP="00E873FA">
      <w:pPr>
        <w:numPr>
          <w:ilvl w:val="0"/>
          <w:numId w:val="19"/>
        </w:numPr>
        <w:spacing w:line="276" w:lineRule="auto"/>
        <w:ind w:left="714" w:hanging="357"/>
        <w:jc w:val="both"/>
        <w:rPr>
          <w:rFonts w:ascii="Arial" w:hAnsi="Arial" w:cs="Arial"/>
          <w:sz w:val="22"/>
          <w:szCs w:val="22"/>
        </w:rPr>
      </w:pPr>
      <w:r w:rsidRPr="004A1A8D">
        <w:rPr>
          <w:rFonts w:ascii="Arial" w:hAnsi="Arial" w:cs="Arial"/>
          <w:sz w:val="22"/>
          <w:szCs w:val="22"/>
        </w:rPr>
        <w:t>reševanje oziroma odstranjevanje materialnih sredstev iz vode,</w:t>
      </w:r>
    </w:p>
    <w:p w14:paraId="0544C3A7" w14:textId="77777777" w:rsidR="00C06B46" w:rsidRPr="004A1A8D" w:rsidRDefault="00E87F21" w:rsidP="00E873FA">
      <w:pPr>
        <w:numPr>
          <w:ilvl w:val="0"/>
          <w:numId w:val="19"/>
        </w:numPr>
        <w:spacing w:line="276" w:lineRule="auto"/>
        <w:ind w:left="714" w:hanging="357"/>
        <w:jc w:val="both"/>
        <w:rPr>
          <w:rFonts w:ascii="Arial" w:hAnsi="Arial" w:cs="Arial"/>
          <w:sz w:val="22"/>
          <w:szCs w:val="22"/>
        </w:rPr>
      </w:pPr>
      <w:r w:rsidRPr="004A1A8D">
        <w:rPr>
          <w:rFonts w:ascii="Arial" w:hAnsi="Arial" w:cs="Arial"/>
          <w:sz w:val="22"/>
          <w:szCs w:val="22"/>
        </w:rPr>
        <w:t>rušenje in odstranjevanje objektov, ki grozijo s porušitvijo,</w:t>
      </w:r>
    </w:p>
    <w:p w14:paraId="2083F7A7" w14:textId="18D372BB" w:rsidR="00444490" w:rsidRPr="004A1A8D" w:rsidRDefault="00444490" w:rsidP="00444490">
      <w:pPr>
        <w:numPr>
          <w:ilvl w:val="0"/>
          <w:numId w:val="19"/>
        </w:numPr>
        <w:spacing w:line="276" w:lineRule="auto"/>
        <w:ind w:left="714" w:hanging="357"/>
        <w:jc w:val="both"/>
        <w:rPr>
          <w:rFonts w:ascii="Arial" w:hAnsi="Arial" w:cs="Arial"/>
          <w:sz w:val="22"/>
          <w:szCs w:val="22"/>
        </w:rPr>
      </w:pPr>
      <w:r w:rsidRPr="004A1A8D">
        <w:rPr>
          <w:rFonts w:ascii="Arial" w:hAnsi="Arial" w:cs="Arial"/>
          <w:sz w:val="22"/>
          <w:szCs w:val="22"/>
        </w:rPr>
        <w:t>zaščita poškodovanih objektov kulturne dediščine pred nadaljnjimi poškodbami</w:t>
      </w:r>
    </w:p>
    <w:p w14:paraId="3A1280A9" w14:textId="4A39025D" w:rsidR="00C06B46" w:rsidRPr="004A1A8D" w:rsidRDefault="00E87F21" w:rsidP="00E873FA">
      <w:pPr>
        <w:numPr>
          <w:ilvl w:val="0"/>
          <w:numId w:val="19"/>
        </w:numPr>
        <w:spacing w:line="276" w:lineRule="auto"/>
        <w:ind w:left="714" w:hanging="357"/>
        <w:jc w:val="both"/>
        <w:rPr>
          <w:rFonts w:ascii="Arial" w:hAnsi="Arial" w:cs="Arial"/>
          <w:sz w:val="22"/>
          <w:szCs w:val="22"/>
        </w:rPr>
      </w:pPr>
      <w:proofErr w:type="spellStart"/>
      <w:r w:rsidRPr="004A1A8D">
        <w:rPr>
          <w:rFonts w:ascii="Arial" w:hAnsi="Arial" w:cs="Arial"/>
          <w:sz w:val="22"/>
          <w:szCs w:val="22"/>
        </w:rPr>
        <w:t>ojačevanje</w:t>
      </w:r>
      <w:proofErr w:type="spellEnd"/>
      <w:r w:rsidRPr="004A1A8D">
        <w:rPr>
          <w:rFonts w:ascii="Arial" w:hAnsi="Arial" w:cs="Arial"/>
          <w:sz w:val="22"/>
          <w:szCs w:val="22"/>
        </w:rPr>
        <w:t xml:space="preserve"> objektov (</w:t>
      </w:r>
      <w:proofErr w:type="spellStart"/>
      <w:r w:rsidRPr="004A1A8D">
        <w:rPr>
          <w:rFonts w:ascii="Arial" w:hAnsi="Arial" w:cs="Arial"/>
          <w:sz w:val="22"/>
          <w:szCs w:val="22"/>
        </w:rPr>
        <w:t>odranje</w:t>
      </w:r>
      <w:proofErr w:type="spellEnd"/>
      <w:r w:rsidRPr="004A1A8D">
        <w:rPr>
          <w:rFonts w:ascii="Arial" w:hAnsi="Arial" w:cs="Arial"/>
          <w:sz w:val="22"/>
          <w:szCs w:val="22"/>
        </w:rPr>
        <w:t xml:space="preserve"> in podpiranje), zavarovanje prehodov in poti ob poškodovanih objektih ter odstranjevanje ruševin in čiščenje komunikacij</w:t>
      </w:r>
      <w:r w:rsidR="00D428A5" w:rsidRPr="004A1A8D">
        <w:rPr>
          <w:rFonts w:ascii="Arial" w:hAnsi="Arial" w:cs="Arial"/>
          <w:sz w:val="22"/>
          <w:szCs w:val="22"/>
        </w:rPr>
        <w:t>.</w:t>
      </w:r>
    </w:p>
    <w:p w14:paraId="62A8D3FA" w14:textId="77777777" w:rsidR="00C06B46" w:rsidRPr="004A1A8D" w:rsidRDefault="00C06B46" w:rsidP="00E873FA">
      <w:pPr>
        <w:spacing w:line="276" w:lineRule="auto"/>
        <w:jc w:val="both"/>
        <w:rPr>
          <w:rFonts w:ascii="Arial" w:hAnsi="Arial" w:cs="Arial"/>
          <w:i/>
          <w:sz w:val="22"/>
          <w:szCs w:val="22"/>
        </w:rPr>
      </w:pPr>
    </w:p>
    <w:p w14:paraId="01D90CCB" w14:textId="5BE00B03" w:rsidR="00C06B46" w:rsidRPr="004A1A8D" w:rsidRDefault="00E87F21" w:rsidP="00E873FA">
      <w:pPr>
        <w:spacing w:line="276" w:lineRule="auto"/>
        <w:jc w:val="both"/>
        <w:rPr>
          <w:rFonts w:ascii="Arial" w:hAnsi="Arial" w:cs="Arial"/>
          <w:b/>
          <w:sz w:val="22"/>
          <w:szCs w:val="22"/>
        </w:rPr>
      </w:pPr>
      <w:r w:rsidRPr="004A1A8D">
        <w:rPr>
          <w:rFonts w:ascii="Arial" w:hAnsi="Arial" w:cs="Arial"/>
          <w:sz w:val="22"/>
          <w:szCs w:val="22"/>
        </w:rPr>
        <w:t xml:space="preserve">Navedene naloge opravljajo tehnično-reševalne enote CZ, v </w:t>
      </w:r>
      <w:r w:rsidR="00972CBB" w:rsidRPr="004A1A8D">
        <w:rPr>
          <w:rFonts w:ascii="Arial" w:hAnsi="Arial" w:cs="Arial"/>
          <w:sz w:val="22"/>
          <w:szCs w:val="22"/>
        </w:rPr>
        <w:t xml:space="preserve">sestavi </w:t>
      </w:r>
      <w:r w:rsidRPr="004A1A8D">
        <w:rPr>
          <w:rFonts w:ascii="Arial" w:hAnsi="Arial" w:cs="Arial"/>
          <w:sz w:val="22"/>
          <w:szCs w:val="22"/>
        </w:rPr>
        <w:t>katerih delujejo tudi ekipe kinologov z reševalnimi psi, gorska reševalna služba, jamarska reševalna služba, letalski enoti Policije in SV, ekipe potapljačev ter gradbena podjetja z ustrezno mehanizacijo. Pri izvajanju teh nalog sodelujejo tudi druge enote SV.</w:t>
      </w:r>
    </w:p>
    <w:p w14:paraId="7ECC7B98" w14:textId="77777777" w:rsidR="00C06B46" w:rsidRPr="004A1A8D" w:rsidRDefault="00C06B46" w:rsidP="00E873FA">
      <w:pPr>
        <w:spacing w:line="276" w:lineRule="auto"/>
        <w:jc w:val="center"/>
        <w:rPr>
          <w:rFonts w:ascii="Arial" w:hAnsi="Arial" w:cs="Arial"/>
          <w:sz w:val="22"/>
          <w:szCs w:val="22"/>
        </w:rPr>
      </w:pPr>
    </w:p>
    <w:p w14:paraId="05AE6ABD" w14:textId="3D1347BC" w:rsidR="00C06B46" w:rsidRPr="004A1A8D" w:rsidRDefault="00E87F21" w:rsidP="00E873FA">
      <w:pPr>
        <w:pStyle w:val="Naslov3"/>
        <w:spacing w:line="276" w:lineRule="auto"/>
        <w:rPr>
          <w:sz w:val="22"/>
          <w:szCs w:val="22"/>
        </w:rPr>
      </w:pPr>
      <w:bookmarkStart w:id="132" w:name="_Toc121401979"/>
      <w:r w:rsidRPr="004A1A8D">
        <w:rPr>
          <w:sz w:val="22"/>
          <w:szCs w:val="22"/>
        </w:rPr>
        <w:t>Gašenje in reševanje ob požarih</w:t>
      </w:r>
      <w:bookmarkEnd w:id="132"/>
    </w:p>
    <w:p w14:paraId="0F418A16" w14:textId="77777777" w:rsidR="00C06B46" w:rsidRPr="004A1A8D" w:rsidRDefault="00C06B46" w:rsidP="00E873FA">
      <w:pPr>
        <w:spacing w:line="276" w:lineRule="auto"/>
        <w:jc w:val="center"/>
        <w:rPr>
          <w:rFonts w:ascii="Arial" w:hAnsi="Arial" w:cs="Arial"/>
          <w:b/>
          <w:sz w:val="22"/>
          <w:szCs w:val="22"/>
        </w:rPr>
      </w:pPr>
    </w:p>
    <w:p w14:paraId="605B3506"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Gašenje in reševanje ob požarih ter eksplozijah obsega:</w:t>
      </w:r>
    </w:p>
    <w:p w14:paraId="260E0883" w14:textId="77777777" w:rsidR="00C06B46" w:rsidRPr="004A1A8D" w:rsidRDefault="00E87F21" w:rsidP="00E873FA">
      <w:pPr>
        <w:numPr>
          <w:ilvl w:val="0"/>
          <w:numId w:val="19"/>
        </w:numPr>
        <w:spacing w:line="276" w:lineRule="auto"/>
        <w:ind w:left="714" w:hanging="357"/>
        <w:jc w:val="both"/>
        <w:rPr>
          <w:rFonts w:ascii="Arial" w:hAnsi="Arial" w:cs="Arial"/>
          <w:sz w:val="22"/>
          <w:szCs w:val="22"/>
        </w:rPr>
      </w:pPr>
      <w:r w:rsidRPr="004A1A8D">
        <w:rPr>
          <w:rFonts w:ascii="Arial" w:hAnsi="Arial" w:cs="Arial"/>
          <w:sz w:val="22"/>
          <w:szCs w:val="22"/>
        </w:rPr>
        <w:t>preprečevanje nastanka eksplozij plina in drugih eksplozivnih snovi,</w:t>
      </w:r>
    </w:p>
    <w:p w14:paraId="0369618F" w14:textId="77777777" w:rsidR="00C06B46" w:rsidRPr="004A1A8D" w:rsidRDefault="00E87F21" w:rsidP="00E873FA">
      <w:pPr>
        <w:numPr>
          <w:ilvl w:val="0"/>
          <w:numId w:val="19"/>
        </w:numPr>
        <w:spacing w:line="276" w:lineRule="auto"/>
        <w:ind w:left="714" w:hanging="357"/>
        <w:jc w:val="both"/>
        <w:rPr>
          <w:rFonts w:ascii="Arial" w:hAnsi="Arial" w:cs="Arial"/>
          <w:sz w:val="22"/>
          <w:szCs w:val="22"/>
        </w:rPr>
      </w:pPr>
      <w:r w:rsidRPr="004A1A8D">
        <w:rPr>
          <w:rFonts w:ascii="Arial" w:hAnsi="Arial" w:cs="Arial"/>
          <w:sz w:val="22"/>
          <w:szCs w:val="22"/>
        </w:rPr>
        <w:t>gašenje požarov ter</w:t>
      </w:r>
    </w:p>
    <w:p w14:paraId="7CD067DD" w14:textId="77777777" w:rsidR="00C06B46" w:rsidRPr="004A1A8D" w:rsidRDefault="00E87F21" w:rsidP="00E873FA">
      <w:pPr>
        <w:numPr>
          <w:ilvl w:val="0"/>
          <w:numId w:val="19"/>
        </w:numPr>
        <w:spacing w:line="276" w:lineRule="auto"/>
        <w:ind w:left="714" w:hanging="357"/>
        <w:jc w:val="both"/>
        <w:rPr>
          <w:rFonts w:ascii="Arial" w:hAnsi="Arial" w:cs="Arial"/>
          <w:sz w:val="22"/>
          <w:szCs w:val="22"/>
        </w:rPr>
      </w:pPr>
      <w:r w:rsidRPr="004A1A8D">
        <w:rPr>
          <w:rFonts w:ascii="Arial" w:hAnsi="Arial" w:cs="Arial"/>
          <w:sz w:val="22"/>
          <w:szCs w:val="22"/>
        </w:rPr>
        <w:t>reševanje ob požarih in eksplozijah.</w:t>
      </w:r>
    </w:p>
    <w:p w14:paraId="622D7CF9" w14:textId="77777777" w:rsidR="00C06B46" w:rsidRPr="004A1A8D" w:rsidRDefault="00C06B46" w:rsidP="00E873FA">
      <w:pPr>
        <w:spacing w:line="276" w:lineRule="auto"/>
        <w:jc w:val="both"/>
        <w:rPr>
          <w:rFonts w:ascii="Arial" w:hAnsi="Arial" w:cs="Arial"/>
          <w:i/>
          <w:sz w:val="22"/>
          <w:szCs w:val="22"/>
        </w:rPr>
      </w:pPr>
    </w:p>
    <w:p w14:paraId="584CDC74" w14:textId="7A86063B" w:rsidR="007B5E59"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Te naloge izvajajo poklicne in prostovoljne gasilske enote. Gasilske enote sodelujejo tudi pri izvajanju drugih nalog zaščite in reševanja, še posebej pri reševanju iz visokih zgradb, reševanju ob prometnih nesrečah, pri izvajanju nalog zaščite in reševanja ob nesrečah z nevarnimi snovmi ter pri oskrbi s pitno in sanitarno vodo.</w:t>
      </w:r>
    </w:p>
    <w:p w14:paraId="5BB9412E" w14:textId="77777777" w:rsidR="00C06B46" w:rsidRPr="004A1A8D" w:rsidRDefault="00C06B46" w:rsidP="00E873FA">
      <w:pPr>
        <w:spacing w:line="276" w:lineRule="auto"/>
        <w:jc w:val="both"/>
        <w:rPr>
          <w:sz w:val="22"/>
          <w:szCs w:val="22"/>
        </w:rPr>
      </w:pPr>
    </w:p>
    <w:p w14:paraId="6D065A20" w14:textId="02AA106E" w:rsidR="00C06B46" w:rsidRPr="004A1A8D" w:rsidRDefault="00E87F21" w:rsidP="00E873FA">
      <w:pPr>
        <w:pStyle w:val="Naslov3"/>
        <w:spacing w:line="276" w:lineRule="auto"/>
        <w:rPr>
          <w:sz w:val="22"/>
          <w:szCs w:val="22"/>
        </w:rPr>
      </w:pPr>
      <w:bookmarkStart w:id="133" w:name="_Toc121401980"/>
      <w:r w:rsidRPr="004A1A8D">
        <w:rPr>
          <w:sz w:val="22"/>
          <w:szCs w:val="22"/>
        </w:rPr>
        <w:t>Zagotavljanje osnovnih pogojev za življenje</w:t>
      </w:r>
      <w:bookmarkEnd w:id="133"/>
    </w:p>
    <w:p w14:paraId="27BC645A" w14:textId="77777777" w:rsidR="00C06B46" w:rsidRPr="004A1A8D" w:rsidRDefault="00C06B46" w:rsidP="00E873FA">
      <w:pPr>
        <w:spacing w:line="276" w:lineRule="auto"/>
        <w:rPr>
          <w:rFonts w:ascii="Arial" w:hAnsi="Arial" w:cs="Arial"/>
          <w:sz w:val="22"/>
          <w:szCs w:val="22"/>
        </w:rPr>
      </w:pPr>
    </w:p>
    <w:p w14:paraId="0162ABBD"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Ob uporabi orožij ali sredstev za množično uničevanje v teroristične namene – radiološkega ali jedrskega orožja, je potrebno zagotoviti neoporečno (</w:t>
      </w:r>
      <w:proofErr w:type="spellStart"/>
      <w:r w:rsidRPr="004A1A8D">
        <w:rPr>
          <w:rFonts w:ascii="Arial" w:hAnsi="Arial" w:cs="Arial"/>
          <w:sz w:val="22"/>
          <w:szCs w:val="22"/>
        </w:rPr>
        <w:t>nekontaminirano</w:t>
      </w:r>
      <w:proofErr w:type="spellEnd"/>
      <w:r w:rsidRPr="004A1A8D">
        <w:rPr>
          <w:rFonts w:ascii="Arial" w:hAnsi="Arial" w:cs="Arial"/>
          <w:sz w:val="22"/>
          <w:szCs w:val="22"/>
        </w:rPr>
        <w:t xml:space="preserve">) vodo in hrano ter osnovne bivalne pogoje, npr. ustrezno nastanitev v primeru evakuacije, hrano v primeru </w:t>
      </w:r>
      <w:r w:rsidR="00724D84" w:rsidRPr="004A1A8D">
        <w:rPr>
          <w:rFonts w:ascii="Arial" w:hAnsi="Arial" w:cs="Arial"/>
          <w:sz w:val="22"/>
          <w:szCs w:val="22"/>
        </w:rPr>
        <w:t>prehrambnih</w:t>
      </w:r>
      <w:r w:rsidRPr="004A1A8D">
        <w:rPr>
          <w:rFonts w:ascii="Arial" w:hAnsi="Arial" w:cs="Arial"/>
          <w:sz w:val="22"/>
          <w:szCs w:val="22"/>
        </w:rPr>
        <w:t xml:space="preserve"> ukrepov, ipd. </w:t>
      </w:r>
    </w:p>
    <w:p w14:paraId="4163195F" w14:textId="77777777" w:rsidR="00C06B46" w:rsidRPr="004A1A8D" w:rsidRDefault="00C06B46" w:rsidP="00E873FA">
      <w:pPr>
        <w:spacing w:line="276" w:lineRule="auto"/>
        <w:rPr>
          <w:rFonts w:ascii="Arial" w:hAnsi="Arial" w:cs="Arial"/>
          <w:sz w:val="22"/>
          <w:szCs w:val="22"/>
        </w:rPr>
      </w:pPr>
    </w:p>
    <w:p w14:paraId="11D135B2"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Ob kemični kontaminaciji so osnovni pogoji zagotovljeni, ko je izvedena dekontaminacija prizadetega območja. </w:t>
      </w:r>
    </w:p>
    <w:p w14:paraId="2205A6FD" w14:textId="77777777" w:rsidR="00C06B46" w:rsidRPr="004A1A8D" w:rsidRDefault="00C06B46" w:rsidP="00E873FA">
      <w:pPr>
        <w:spacing w:line="276" w:lineRule="auto"/>
        <w:jc w:val="both"/>
        <w:rPr>
          <w:rFonts w:ascii="Arial" w:hAnsi="Arial" w:cs="Arial"/>
          <w:sz w:val="22"/>
          <w:szCs w:val="22"/>
        </w:rPr>
      </w:pPr>
    </w:p>
    <w:p w14:paraId="4DE3E9A9"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Poleg tega zagotavljanje osnovnih pogojev za življenje obsega:</w:t>
      </w:r>
    </w:p>
    <w:p w14:paraId="6819F11E" w14:textId="77777777" w:rsidR="00C06B46" w:rsidRPr="004A1A8D" w:rsidRDefault="00E87F21" w:rsidP="00E873FA">
      <w:pPr>
        <w:numPr>
          <w:ilvl w:val="0"/>
          <w:numId w:val="20"/>
        </w:numPr>
        <w:spacing w:line="276" w:lineRule="auto"/>
        <w:ind w:left="714" w:hanging="357"/>
        <w:jc w:val="both"/>
        <w:rPr>
          <w:rFonts w:ascii="Arial" w:hAnsi="Arial" w:cs="Arial"/>
          <w:sz w:val="22"/>
          <w:szCs w:val="22"/>
        </w:rPr>
      </w:pPr>
      <w:r w:rsidRPr="004A1A8D">
        <w:rPr>
          <w:rFonts w:ascii="Arial" w:hAnsi="Arial" w:cs="Arial"/>
          <w:sz w:val="22"/>
          <w:szCs w:val="22"/>
        </w:rPr>
        <w:t xml:space="preserve">nujno zdravstveno oskrbo ljudi in živali, </w:t>
      </w:r>
    </w:p>
    <w:p w14:paraId="4643F7DF" w14:textId="77777777" w:rsidR="00C06B46" w:rsidRPr="004A1A8D" w:rsidRDefault="00E87F21" w:rsidP="00E873FA">
      <w:pPr>
        <w:numPr>
          <w:ilvl w:val="0"/>
          <w:numId w:val="20"/>
        </w:numPr>
        <w:spacing w:line="276" w:lineRule="auto"/>
        <w:ind w:left="714" w:hanging="357"/>
        <w:jc w:val="both"/>
        <w:rPr>
          <w:rFonts w:ascii="Arial" w:hAnsi="Arial" w:cs="Arial"/>
          <w:sz w:val="22"/>
          <w:szCs w:val="22"/>
        </w:rPr>
      </w:pPr>
      <w:r w:rsidRPr="004A1A8D">
        <w:rPr>
          <w:rFonts w:ascii="Arial" w:hAnsi="Arial" w:cs="Arial"/>
          <w:sz w:val="22"/>
          <w:szCs w:val="22"/>
        </w:rPr>
        <w:t>nastanitev in oskrbo s pitno vodo, hrano, zdravili in drugimi osnovnimi življenjskimi potrebščinami,</w:t>
      </w:r>
    </w:p>
    <w:p w14:paraId="3888F609" w14:textId="77777777" w:rsidR="00C06B46" w:rsidRPr="004A1A8D" w:rsidRDefault="00E87F21" w:rsidP="00E873FA">
      <w:pPr>
        <w:numPr>
          <w:ilvl w:val="0"/>
          <w:numId w:val="20"/>
        </w:numPr>
        <w:spacing w:line="276" w:lineRule="auto"/>
        <w:ind w:left="714" w:hanging="357"/>
        <w:jc w:val="both"/>
        <w:rPr>
          <w:rFonts w:ascii="Arial" w:hAnsi="Arial" w:cs="Arial"/>
          <w:sz w:val="22"/>
          <w:szCs w:val="22"/>
        </w:rPr>
      </w:pPr>
      <w:r w:rsidRPr="004A1A8D">
        <w:rPr>
          <w:rFonts w:ascii="Arial" w:hAnsi="Arial" w:cs="Arial"/>
          <w:sz w:val="22"/>
          <w:szCs w:val="22"/>
        </w:rPr>
        <w:t>zagotavljanje delovanja nujne komunalne infrastrukture,</w:t>
      </w:r>
    </w:p>
    <w:p w14:paraId="795390CE" w14:textId="77777777" w:rsidR="00C06B46" w:rsidRPr="004A1A8D" w:rsidRDefault="00E87F21" w:rsidP="00E873FA">
      <w:pPr>
        <w:numPr>
          <w:ilvl w:val="0"/>
          <w:numId w:val="20"/>
        </w:numPr>
        <w:spacing w:line="276" w:lineRule="auto"/>
        <w:ind w:left="714" w:hanging="357"/>
        <w:jc w:val="both"/>
        <w:rPr>
          <w:rFonts w:ascii="Arial" w:hAnsi="Arial" w:cs="Arial"/>
          <w:sz w:val="22"/>
          <w:szCs w:val="22"/>
        </w:rPr>
      </w:pPr>
      <w:r w:rsidRPr="004A1A8D">
        <w:rPr>
          <w:rFonts w:ascii="Arial" w:hAnsi="Arial" w:cs="Arial"/>
          <w:sz w:val="22"/>
          <w:szCs w:val="22"/>
        </w:rPr>
        <w:t>oskrbo z električno energijo,</w:t>
      </w:r>
    </w:p>
    <w:p w14:paraId="15E7315D" w14:textId="77777777" w:rsidR="00C06B46" w:rsidRPr="004A1A8D" w:rsidRDefault="00E87F21" w:rsidP="00E873FA">
      <w:pPr>
        <w:numPr>
          <w:ilvl w:val="0"/>
          <w:numId w:val="20"/>
        </w:numPr>
        <w:spacing w:line="276" w:lineRule="auto"/>
        <w:ind w:left="714" w:hanging="357"/>
        <w:jc w:val="both"/>
        <w:rPr>
          <w:rFonts w:ascii="Arial" w:hAnsi="Arial" w:cs="Arial"/>
          <w:sz w:val="22"/>
          <w:szCs w:val="22"/>
        </w:rPr>
      </w:pPr>
      <w:r w:rsidRPr="004A1A8D">
        <w:rPr>
          <w:rFonts w:ascii="Arial" w:hAnsi="Arial" w:cs="Arial"/>
          <w:sz w:val="22"/>
          <w:szCs w:val="22"/>
        </w:rPr>
        <w:t>zagotavljanje nujnih prometnih povezav,</w:t>
      </w:r>
    </w:p>
    <w:p w14:paraId="615D8072" w14:textId="77777777" w:rsidR="00C06B46" w:rsidRPr="004A1A8D" w:rsidRDefault="00E87F21" w:rsidP="00E873FA">
      <w:pPr>
        <w:numPr>
          <w:ilvl w:val="0"/>
          <w:numId w:val="20"/>
        </w:numPr>
        <w:spacing w:line="276" w:lineRule="auto"/>
        <w:ind w:left="714" w:hanging="357"/>
        <w:jc w:val="both"/>
        <w:rPr>
          <w:rFonts w:ascii="Arial" w:hAnsi="Arial" w:cs="Arial"/>
          <w:sz w:val="22"/>
          <w:szCs w:val="22"/>
        </w:rPr>
      </w:pPr>
      <w:r w:rsidRPr="004A1A8D">
        <w:rPr>
          <w:rFonts w:ascii="Arial" w:hAnsi="Arial" w:cs="Arial"/>
          <w:sz w:val="22"/>
          <w:szCs w:val="22"/>
        </w:rPr>
        <w:t>zagotavljanje nujnih telekomunikacijskih zvez,</w:t>
      </w:r>
    </w:p>
    <w:p w14:paraId="5B157013" w14:textId="77777777" w:rsidR="00C06B46" w:rsidRPr="004A1A8D" w:rsidRDefault="00E87F21" w:rsidP="00E873FA">
      <w:pPr>
        <w:numPr>
          <w:ilvl w:val="0"/>
          <w:numId w:val="20"/>
        </w:numPr>
        <w:spacing w:line="276" w:lineRule="auto"/>
        <w:ind w:left="714" w:hanging="357"/>
        <w:jc w:val="both"/>
        <w:rPr>
          <w:rFonts w:ascii="Arial" w:hAnsi="Arial" w:cs="Arial"/>
          <w:sz w:val="22"/>
          <w:szCs w:val="22"/>
        </w:rPr>
      </w:pPr>
      <w:r w:rsidRPr="004A1A8D">
        <w:rPr>
          <w:rFonts w:ascii="Arial" w:hAnsi="Arial" w:cs="Arial"/>
          <w:sz w:val="22"/>
          <w:szCs w:val="22"/>
        </w:rPr>
        <w:t>zagotavljanje in zaščito nujne živinske krme in</w:t>
      </w:r>
    </w:p>
    <w:p w14:paraId="607980DC" w14:textId="77777777" w:rsidR="00C06B46" w:rsidRPr="004A1A8D" w:rsidRDefault="00E87F21" w:rsidP="00E873FA">
      <w:pPr>
        <w:numPr>
          <w:ilvl w:val="0"/>
          <w:numId w:val="20"/>
        </w:numPr>
        <w:spacing w:line="276" w:lineRule="auto"/>
        <w:ind w:left="714" w:hanging="357"/>
        <w:jc w:val="both"/>
        <w:rPr>
          <w:rFonts w:ascii="Arial" w:hAnsi="Arial" w:cs="Arial"/>
          <w:sz w:val="22"/>
          <w:szCs w:val="22"/>
        </w:rPr>
      </w:pPr>
      <w:r w:rsidRPr="004A1A8D">
        <w:rPr>
          <w:rFonts w:ascii="Arial" w:hAnsi="Arial" w:cs="Arial"/>
          <w:sz w:val="22"/>
          <w:szCs w:val="22"/>
        </w:rPr>
        <w:t>zaščito kulturne dediščine.</w:t>
      </w:r>
    </w:p>
    <w:p w14:paraId="305170B5" w14:textId="77777777" w:rsidR="00C06B46" w:rsidRPr="004A1A8D" w:rsidRDefault="00C06B46" w:rsidP="00E873FA">
      <w:pPr>
        <w:spacing w:line="276" w:lineRule="auto"/>
        <w:ind w:left="360"/>
        <w:jc w:val="both"/>
        <w:rPr>
          <w:rFonts w:ascii="Arial" w:hAnsi="Arial" w:cs="Arial"/>
          <w:sz w:val="22"/>
          <w:szCs w:val="22"/>
        </w:rPr>
      </w:pPr>
    </w:p>
    <w:p w14:paraId="06208AD4" w14:textId="5D478C8F" w:rsidR="00C06B46" w:rsidRPr="004A1A8D" w:rsidRDefault="00E87F21" w:rsidP="00E873FA">
      <w:pPr>
        <w:pStyle w:val="Telobesedila3"/>
        <w:spacing w:line="276" w:lineRule="auto"/>
        <w:rPr>
          <w:rFonts w:ascii="Arial" w:hAnsi="Arial" w:cs="Arial"/>
          <w:color w:val="FF0000"/>
          <w:szCs w:val="22"/>
        </w:rPr>
      </w:pPr>
      <w:r w:rsidRPr="004A1A8D">
        <w:rPr>
          <w:rFonts w:ascii="Arial" w:hAnsi="Arial" w:cs="Arial"/>
          <w:i w:val="0"/>
          <w:szCs w:val="22"/>
        </w:rPr>
        <w:t>Da bi to zagotovili, je treba čim prej vzpostaviti delovanje infrastrukturnih objektov in naprav. Za izvajanje nalog na področju zagotavljanja osnovnih pogojev za življenje so zadolžene javne službe in druge organizacije.</w:t>
      </w:r>
    </w:p>
    <w:p w14:paraId="297A9027" w14:textId="77777777" w:rsidR="00C06B46" w:rsidRPr="00F919B6" w:rsidRDefault="00E87F21" w:rsidP="00E873FA">
      <w:pPr>
        <w:spacing w:line="276" w:lineRule="auto"/>
        <w:jc w:val="both"/>
        <w:rPr>
          <w:rFonts w:ascii="Arial" w:hAnsi="Arial" w:cs="Arial"/>
          <w:color w:val="FF0000"/>
          <w:sz w:val="20"/>
          <w:szCs w:val="20"/>
        </w:rPr>
      </w:pPr>
      <w:r w:rsidRPr="00E87F21">
        <w:rPr>
          <w:rFonts w:ascii="Arial" w:hAnsi="Arial" w:cs="Arial"/>
          <w:color w:val="FF0000"/>
          <w:sz w:val="20"/>
          <w:szCs w:val="20"/>
        </w:rPr>
        <w:br w:type="page"/>
      </w:r>
    </w:p>
    <w:p w14:paraId="3333CAE5" w14:textId="1CE83C24" w:rsidR="00C06B46" w:rsidRPr="00F919B6" w:rsidRDefault="00E87F21" w:rsidP="00E873FA">
      <w:pPr>
        <w:pStyle w:val="Naslov1"/>
        <w:spacing w:line="276" w:lineRule="auto"/>
      </w:pPr>
      <w:bookmarkStart w:id="134" w:name="_Toc121401981"/>
      <w:r w:rsidRPr="00E87F21">
        <w:lastRenderedPageBreak/>
        <w:t>OSEBNA IN VZAJEMNA ZAŠČITA</w:t>
      </w:r>
      <w:bookmarkEnd w:id="134"/>
    </w:p>
    <w:p w14:paraId="64FB7414" w14:textId="77777777" w:rsidR="00C06B46" w:rsidRDefault="00C06B46" w:rsidP="00E873FA">
      <w:pPr>
        <w:spacing w:line="276" w:lineRule="auto"/>
        <w:jc w:val="both"/>
        <w:rPr>
          <w:rFonts w:ascii="Arial" w:hAnsi="Arial" w:cs="Arial"/>
          <w:sz w:val="20"/>
          <w:szCs w:val="20"/>
        </w:rPr>
      </w:pPr>
    </w:p>
    <w:p w14:paraId="1DA108A5" w14:textId="6CDC992B"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V okviru osebne in vzajemne zaščite je treba prebivalce obveščati o nevarnosti oziroma o možnosti </w:t>
      </w:r>
      <w:r w:rsidR="00F47FE8" w:rsidRPr="004A1A8D">
        <w:rPr>
          <w:rFonts w:ascii="Arial" w:hAnsi="Arial" w:cs="Arial"/>
          <w:sz w:val="22"/>
          <w:szCs w:val="22"/>
        </w:rPr>
        <w:t xml:space="preserve">terorističnega </w:t>
      </w:r>
      <w:r w:rsidRPr="004A1A8D">
        <w:rPr>
          <w:rFonts w:ascii="Arial" w:hAnsi="Arial" w:cs="Arial"/>
          <w:sz w:val="22"/>
          <w:szCs w:val="22"/>
        </w:rPr>
        <w:t xml:space="preserve">napada in načini zaščite pred njim. Osebna in vzajemna zaščita obsegata vse ukrepe, ki jih prebivalci začnejo izvajati takoj, ko so obveščeni o dogodku, glede na posledice ali pričakovane posledice dogodka. </w:t>
      </w:r>
    </w:p>
    <w:p w14:paraId="45D57290" w14:textId="77777777" w:rsidR="00C06B46" w:rsidRPr="004A1A8D" w:rsidRDefault="00C06B46" w:rsidP="00E873FA">
      <w:pPr>
        <w:spacing w:line="276" w:lineRule="auto"/>
        <w:jc w:val="both"/>
        <w:rPr>
          <w:rFonts w:ascii="Arial" w:hAnsi="Arial" w:cs="Arial"/>
          <w:sz w:val="22"/>
          <w:szCs w:val="22"/>
        </w:rPr>
      </w:pPr>
    </w:p>
    <w:p w14:paraId="0D38845B" w14:textId="3D52A3C3"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Uporaba priročnih in standardnih sredstev za osebno zaščito ter dosledno spoštovanje navodil, ki jih po sredstvih javnega obveščanja sporočajo strokovni organi, lahko učinkovito zmanjš</w:t>
      </w:r>
      <w:r w:rsidR="00D428A5" w:rsidRPr="004A1A8D">
        <w:rPr>
          <w:rFonts w:ascii="Arial" w:hAnsi="Arial" w:cs="Arial"/>
          <w:sz w:val="22"/>
          <w:szCs w:val="22"/>
        </w:rPr>
        <w:t>a</w:t>
      </w:r>
      <w:r w:rsidRPr="004A1A8D">
        <w:rPr>
          <w:rFonts w:ascii="Arial" w:hAnsi="Arial" w:cs="Arial"/>
          <w:sz w:val="22"/>
          <w:szCs w:val="22"/>
        </w:rPr>
        <w:t xml:space="preserve"> posledice </w:t>
      </w:r>
      <w:r w:rsidR="00D428A5" w:rsidRPr="004A1A8D">
        <w:rPr>
          <w:rFonts w:ascii="Arial" w:hAnsi="Arial" w:cs="Arial"/>
          <w:sz w:val="22"/>
          <w:szCs w:val="22"/>
        </w:rPr>
        <w:t>uporabe sredstev za množično uničevanje.</w:t>
      </w:r>
      <w:r w:rsidRPr="004A1A8D">
        <w:rPr>
          <w:rFonts w:ascii="Arial" w:hAnsi="Arial" w:cs="Arial"/>
          <w:sz w:val="22"/>
          <w:szCs w:val="22"/>
        </w:rPr>
        <w:t xml:space="preserve"> Za organiziranje, razvijanje </w:t>
      </w:r>
      <w:r w:rsidR="003A62A1">
        <w:rPr>
          <w:rFonts w:ascii="Arial" w:hAnsi="Arial" w:cs="Arial"/>
          <w:sz w:val="22"/>
          <w:szCs w:val="22"/>
        </w:rPr>
        <w:t>ter vodenje</w:t>
      </w:r>
      <w:r w:rsidRPr="004A1A8D">
        <w:rPr>
          <w:rFonts w:ascii="Arial" w:hAnsi="Arial" w:cs="Arial"/>
          <w:sz w:val="22"/>
          <w:szCs w:val="22"/>
        </w:rPr>
        <w:t xml:space="preserve"> osebne in vzajemne zaščite je pristojna občina. </w:t>
      </w:r>
    </w:p>
    <w:p w14:paraId="4C3A5D91" w14:textId="77777777" w:rsidR="00C06B46" w:rsidRPr="004A1A8D" w:rsidRDefault="00C06B46" w:rsidP="00E873FA">
      <w:pPr>
        <w:spacing w:line="276" w:lineRule="auto"/>
        <w:jc w:val="both"/>
        <w:rPr>
          <w:rFonts w:ascii="Arial" w:hAnsi="Arial" w:cs="Arial"/>
          <w:b/>
          <w:sz w:val="22"/>
          <w:szCs w:val="22"/>
        </w:rPr>
      </w:pPr>
    </w:p>
    <w:p w14:paraId="76245A97" w14:textId="77777777" w:rsidR="00C06B46" w:rsidRPr="004A1A8D" w:rsidRDefault="00E87F21" w:rsidP="00E873FA">
      <w:pPr>
        <w:spacing w:line="276" w:lineRule="auto"/>
        <w:jc w:val="both"/>
        <w:rPr>
          <w:rFonts w:ascii="Arial" w:hAnsi="Arial" w:cs="Arial"/>
          <w:b/>
          <w:sz w:val="22"/>
          <w:szCs w:val="22"/>
        </w:rPr>
      </w:pPr>
      <w:r w:rsidRPr="004A1A8D">
        <w:rPr>
          <w:rFonts w:ascii="Arial" w:hAnsi="Arial" w:cs="Arial"/>
          <w:b/>
          <w:sz w:val="22"/>
          <w:szCs w:val="22"/>
        </w:rPr>
        <w:br w:type="page"/>
      </w:r>
    </w:p>
    <w:p w14:paraId="6BB447AB" w14:textId="6A391F93" w:rsidR="00C06B46" w:rsidRPr="00F919B6" w:rsidRDefault="00E87F21" w:rsidP="00E873FA">
      <w:pPr>
        <w:pStyle w:val="Naslov1"/>
        <w:spacing w:line="276" w:lineRule="auto"/>
      </w:pPr>
      <w:bookmarkStart w:id="135" w:name="_Toc121401982"/>
      <w:r w:rsidRPr="00E87F21">
        <w:lastRenderedPageBreak/>
        <w:t>RAZLAGA KRATIC</w:t>
      </w:r>
      <w:bookmarkEnd w:id="135"/>
    </w:p>
    <w:p w14:paraId="2E916644" w14:textId="77777777" w:rsidR="002D0FC3" w:rsidRDefault="002D0FC3" w:rsidP="00E873FA">
      <w:pPr>
        <w:spacing w:line="276" w:lineRule="auto"/>
        <w:jc w:val="both"/>
        <w:rPr>
          <w:rFonts w:ascii="Arial" w:hAnsi="Arial" w:cs="Arial"/>
          <w:b/>
          <w:sz w:val="20"/>
          <w:szCs w:val="20"/>
        </w:rPr>
      </w:pPr>
    </w:p>
    <w:p w14:paraId="7E2E4BDA" w14:textId="7CCFEABD" w:rsidR="00C06B46" w:rsidRPr="00F919B6" w:rsidRDefault="00C06B46" w:rsidP="00E873FA">
      <w:pPr>
        <w:spacing w:line="276" w:lineRule="auto"/>
        <w:jc w:val="both"/>
        <w:rPr>
          <w:rFonts w:ascii="Arial" w:hAnsi="Arial" w:cs="Arial"/>
          <w:b/>
          <w:sz w:val="20"/>
          <w:szCs w:val="2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5580"/>
      </w:tblGrid>
      <w:tr w:rsidR="00C06B46" w:rsidRPr="004A1A8D" w14:paraId="6F6CE0D1" w14:textId="77777777" w:rsidTr="00BF55EF">
        <w:tc>
          <w:tcPr>
            <w:tcW w:w="3348" w:type="dxa"/>
          </w:tcPr>
          <w:p w14:paraId="5120D737"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ARAO</w:t>
            </w:r>
          </w:p>
        </w:tc>
        <w:tc>
          <w:tcPr>
            <w:tcW w:w="5580" w:type="dxa"/>
          </w:tcPr>
          <w:p w14:paraId="73ED3DE8"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Agencija za radioaktivne odpadke</w:t>
            </w:r>
          </w:p>
        </w:tc>
      </w:tr>
      <w:tr w:rsidR="00C06B46" w:rsidRPr="004A1A8D" w14:paraId="59398068" w14:textId="77777777" w:rsidTr="00BF55EF">
        <w:tc>
          <w:tcPr>
            <w:tcW w:w="3348" w:type="dxa"/>
          </w:tcPr>
          <w:p w14:paraId="3EF9B5BA"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ARSO</w:t>
            </w:r>
            <w:r w:rsidRPr="004A1A8D">
              <w:rPr>
                <w:rFonts w:ascii="Arial" w:hAnsi="Arial" w:cs="Arial"/>
                <w:sz w:val="22"/>
                <w:szCs w:val="22"/>
              </w:rPr>
              <w:tab/>
            </w:r>
            <w:r w:rsidRPr="004A1A8D">
              <w:rPr>
                <w:rFonts w:ascii="Arial" w:hAnsi="Arial" w:cs="Arial"/>
                <w:sz w:val="22"/>
                <w:szCs w:val="22"/>
              </w:rPr>
              <w:tab/>
            </w:r>
          </w:p>
        </w:tc>
        <w:tc>
          <w:tcPr>
            <w:tcW w:w="5580" w:type="dxa"/>
          </w:tcPr>
          <w:p w14:paraId="0CBD6788"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Agencija RS za okolje</w:t>
            </w:r>
          </w:p>
        </w:tc>
      </w:tr>
      <w:tr w:rsidR="00C06B46" w:rsidRPr="004A1A8D" w14:paraId="16917C70" w14:textId="77777777" w:rsidTr="00BF55EF">
        <w:tc>
          <w:tcPr>
            <w:tcW w:w="3348" w:type="dxa"/>
          </w:tcPr>
          <w:p w14:paraId="0DFFF1DF"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CZ</w:t>
            </w:r>
          </w:p>
        </w:tc>
        <w:tc>
          <w:tcPr>
            <w:tcW w:w="5580" w:type="dxa"/>
          </w:tcPr>
          <w:p w14:paraId="2EEEB48E"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Civilna zaščita</w:t>
            </w:r>
          </w:p>
        </w:tc>
      </w:tr>
      <w:tr w:rsidR="00C06B46" w:rsidRPr="004A1A8D" w14:paraId="00536667" w14:textId="77777777" w:rsidTr="00BF55EF">
        <w:tc>
          <w:tcPr>
            <w:tcW w:w="3348" w:type="dxa"/>
          </w:tcPr>
          <w:p w14:paraId="665F87C9"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CORS</w:t>
            </w:r>
          </w:p>
        </w:tc>
        <w:tc>
          <w:tcPr>
            <w:tcW w:w="5580" w:type="dxa"/>
          </w:tcPr>
          <w:p w14:paraId="79E92593"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Center za obveščanje RS</w:t>
            </w:r>
          </w:p>
        </w:tc>
      </w:tr>
      <w:tr w:rsidR="00F30267" w:rsidRPr="004A1A8D" w14:paraId="18C316E6" w14:textId="77777777" w:rsidTr="00BF55EF">
        <w:tc>
          <w:tcPr>
            <w:tcW w:w="3348" w:type="dxa"/>
          </w:tcPr>
          <w:p w14:paraId="32DFBD8B" w14:textId="0F52474E" w:rsidR="00F30267" w:rsidRPr="004A1A8D" w:rsidRDefault="00F30267" w:rsidP="00E873FA">
            <w:pPr>
              <w:spacing w:line="276" w:lineRule="auto"/>
              <w:jc w:val="both"/>
              <w:rPr>
                <w:rFonts w:ascii="Arial" w:hAnsi="Arial" w:cs="Arial"/>
                <w:sz w:val="22"/>
                <w:szCs w:val="22"/>
              </w:rPr>
            </w:pPr>
            <w:r w:rsidRPr="004A1A8D">
              <w:rPr>
                <w:rFonts w:ascii="Arial" w:hAnsi="Arial" w:cs="Arial"/>
                <w:sz w:val="22"/>
                <w:szCs w:val="22"/>
              </w:rPr>
              <w:t>DZS</w:t>
            </w:r>
          </w:p>
        </w:tc>
        <w:tc>
          <w:tcPr>
            <w:tcW w:w="5580" w:type="dxa"/>
          </w:tcPr>
          <w:p w14:paraId="4C77534A" w14:textId="0BBDE74F" w:rsidR="00F30267" w:rsidRPr="004A1A8D" w:rsidRDefault="00F30267" w:rsidP="00E873FA">
            <w:pPr>
              <w:spacing w:line="276" w:lineRule="auto"/>
              <w:jc w:val="both"/>
              <w:rPr>
                <w:rFonts w:ascii="Arial" w:hAnsi="Arial" w:cs="Arial"/>
                <w:sz w:val="22"/>
                <w:szCs w:val="22"/>
              </w:rPr>
            </w:pPr>
            <w:r w:rsidRPr="004A1A8D">
              <w:rPr>
                <w:rFonts w:ascii="Arial" w:hAnsi="Arial" w:cs="Arial"/>
                <w:sz w:val="22"/>
                <w:szCs w:val="22"/>
              </w:rPr>
              <w:t>Dispečerska služba zdravstva</w:t>
            </w:r>
          </w:p>
        </w:tc>
      </w:tr>
      <w:tr w:rsidR="00C06B46" w:rsidRPr="004A1A8D" w14:paraId="2BBABEC6" w14:textId="77777777" w:rsidTr="00BF55EF">
        <w:tc>
          <w:tcPr>
            <w:tcW w:w="3348" w:type="dxa"/>
          </w:tcPr>
          <w:p w14:paraId="1A8C2369"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EADRC</w:t>
            </w:r>
          </w:p>
        </w:tc>
        <w:tc>
          <w:tcPr>
            <w:tcW w:w="5580" w:type="dxa"/>
          </w:tcPr>
          <w:p w14:paraId="1A5AE2C7" w14:textId="4530E1D9" w:rsidR="00C06B46" w:rsidRPr="004A1A8D" w:rsidRDefault="00E87F21" w:rsidP="00E873FA">
            <w:pPr>
              <w:spacing w:line="276" w:lineRule="auto"/>
              <w:jc w:val="both"/>
              <w:rPr>
                <w:rFonts w:ascii="Arial" w:hAnsi="Arial" w:cs="Arial"/>
                <w:sz w:val="22"/>
                <w:szCs w:val="22"/>
              </w:rPr>
            </w:pPr>
            <w:proofErr w:type="spellStart"/>
            <w:r w:rsidRPr="004A1A8D">
              <w:rPr>
                <w:rFonts w:ascii="Arial" w:hAnsi="Arial" w:cs="Arial"/>
                <w:sz w:val="22"/>
                <w:szCs w:val="22"/>
              </w:rPr>
              <w:t>Euroatlantic</w:t>
            </w:r>
            <w:proofErr w:type="spellEnd"/>
            <w:r w:rsidRPr="004A1A8D">
              <w:rPr>
                <w:rFonts w:ascii="Arial" w:hAnsi="Arial" w:cs="Arial"/>
                <w:sz w:val="22"/>
                <w:szCs w:val="22"/>
              </w:rPr>
              <w:t xml:space="preserve"> </w:t>
            </w:r>
            <w:proofErr w:type="spellStart"/>
            <w:r w:rsidRPr="004A1A8D">
              <w:rPr>
                <w:rFonts w:ascii="Arial" w:hAnsi="Arial" w:cs="Arial"/>
                <w:sz w:val="22"/>
                <w:szCs w:val="22"/>
              </w:rPr>
              <w:t>Disaster</w:t>
            </w:r>
            <w:proofErr w:type="spellEnd"/>
            <w:r w:rsidRPr="004A1A8D">
              <w:rPr>
                <w:rFonts w:ascii="Arial" w:hAnsi="Arial" w:cs="Arial"/>
                <w:sz w:val="22"/>
                <w:szCs w:val="22"/>
              </w:rPr>
              <w:t xml:space="preserve"> </w:t>
            </w:r>
            <w:proofErr w:type="spellStart"/>
            <w:r w:rsidRPr="004A1A8D">
              <w:rPr>
                <w:rFonts w:ascii="Arial" w:hAnsi="Arial" w:cs="Arial"/>
                <w:sz w:val="22"/>
                <w:szCs w:val="22"/>
              </w:rPr>
              <w:t>Response</w:t>
            </w:r>
            <w:proofErr w:type="spellEnd"/>
            <w:r w:rsidRPr="004A1A8D">
              <w:rPr>
                <w:rFonts w:ascii="Arial" w:hAnsi="Arial" w:cs="Arial"/>
                <w:sz w:val="22"/>
                <w:szCs w:val="22"/>
              </w:rPr>
              <w:t xml:space="preserve"> </w:t>
            </w:r>
            <w:proofErr w:type="spellStart"/>
            <w:r w:rsidRPr="004A1A8D">
              <w:rPr>
                <w:rFonts w:ascii="Arial" w:hAnsi="Arial" w:cs="Arial"/>
                <w:sz w:val="22"/>
                <w:szCs w:val="22"/>
              </w:rPr>
              <w:t>Coordination</w:t>
            </w:r>
            <w:proofErr w:type="spellEnd"/>
            <w:r w:rsidRPr="004A1A8D">
              <w:rPr>
                <w:rFonts w:ascii="Arial" w:hAnsi="Arial" w:cs="Arial"/>
                <w:sz w:val="22"/>
                <w:szCs w:val="22"/>
              </w:rPr>
              <w:t xml:space="preserve"> Centre Evroatlantski center za usklajevanje pomoči ob nesrečah</w:t>
            </w:r>
          </w:p>
        </w:tc>
      </w:tr>
      <w:tr w:rsidR="00C06B46" w:rsidRPr="004A1A8D" w14:paraId="1D9A9A50" w14:textId="77777777" w:rsidTr="00BF55EF">
        <w:tc>
          <w:tcPr>
            <w:tcW w:w="3348" w:type="dxa"/>
          </w:tcPr>
          <w:p w14:paraId="36356CBB"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ELME</w:t>
            </w:r>
          </w:p>
        </w:tc>
        <w:tc>
          <w:tcPr>
            <w:tcW w:w="5580" w:type="dxa"/>
          </w:tcPr>
          <w:p w14:paraId="3A9913D5"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Ekološki laboratorij z mobilno enoto</w:t>
            </w:r>
          </w:p>
        </w:tc>
      </w:tr>
      <w:tr w:rsidR="00C06B46" w:rsidRPr="004A1A8D" w14:paraId="6C93F4CC" w14:textId="77777777" w:rsidTr="00BF55EF">
        <w:tc>
          <w:tcPr>
            <w:tcW w:w="3348" w:type="dxa"/>
          </w:tcPr>
          <w:p w14:paraId="4F1EB0ED" w14:textId="77777777" w:rsidR="00C06B46" w:rsidRPr="004A1A8D" w:rsidRDefault="00836FE0" w:rsidP="00E873FA">
            <w:pPr>
              <w:spacing w:line="276" w:lineRule="auto"/>
              <w:jc w:val="both"/>
              <w:rPr>
                <w:rFonts w:ascii="Arial" w:hAnsi="Arial" w:cs="Arial"/>
                <w:sz w:val="22"/>
                <w:szCs w:val="22"/>
              </w:rPr>
            </w:pPr>
            <w:r w:rsidRPr="004A1A8D">
              <w:rPr>
                <w:rFonts w:ascii="Arial" w:hAnsi="Arial" w:cs="Arial"/>
                <w:sz w:val="22"/>
                <w:szCs w:val="22"/>
              </w:rPr>
              <w:t>EU - ERCC</w:t>
            </w:r>
          </w:p>
        </w:tc>
        <w:tc>
          <w:tcPr>
            <w:tcW w:w="5580" w:type="dxa"/>
          </w:tcPr>
          <w:p w14:paraId="677640F9" w14:textId="7EABDA25" w:rsidR="003A744A" w:rsidRPr="004A1A8D" w:rsidRDefault="00836FE0" w:rsidP="009D5A9F">
            <w:pPr>
              <w:spacing w:line="276" w:lineRule="auto"/>
              <w:ind w:firstLine="54"/>
              <w:jc w:val="both"/>
              <w:rPr>
                <w:rFonts w:ascii="Arial" w:hAnsi="Arial" w:cs="Arial"/>
                <w:sz w:val="22"/>
                <w:szCs w:val="22"/>
              </w:rPr>
            </w:pPr>
            <w:r w:rsidRPr="004A1A8D">
              <w:rPr>
                <w:rFonts w:ascii="Arial" w:hAnsi="Arial" w:cs="Arial"/>
                <w:sz w:val="22"/>
                <w:szCs w:val="22"/>
              </w:rPr>
              <w:t xml:space="preserve">Evropska unija - Center za </w:t>
            </w:r>
            <w:r w:rsidR="00CE1186" w:rsidRPr="004A1A8D">
              <w:rPr>
                <w:rFonts w:ascii="Arial" w:hAnsi="Arial" w:cs="Arial"/>
                <w:sz w:val="22"/>
                <w:szCs w:val="22"/>
              </w:rPr>
              <w:t>usklajevanje nujnega odziva</w:t>
            </w:r>
            <w:r w:rsidRPr="004A1A8D">
              <w:rPr>
                <w:rFonts w:ascii="Arial" w:hAnsi="Arial" w:cs="Arial"/>
                <w:sz w:val="22"/>
                <w:szCs w:val="22"/>
              </w:rPr>
              <w:t xml:space="preserve"> </w:t>
            </w:r>
            <w:r w:rsidR="00CE1186" w:rsidRPr="004A1A8D">
              <w:rPr>
                <w:rFonts w:ascii="Arial" w:hAnsi="Arial" w:cs="Arial"/>
                <w:sz w:val="22"/>
                <w:szCs w:val="22"/>
              </w:rPr>
              <w:t>(</w:t>
            </w:r>
            <w:r w:rsidRPr="004A1A8D">
              <w:rPr>
                <w:rFonts w:ascii="Arial" w:hAnsi="Arial" w:cs="Arial"/>
                <w:sz w:val="22"/>
                <w:szCs w:val="22"/>
              </w:rPr>
              <w:t xml:space="preserve">EU - </w:t>
            </w:r>
            <w:proofErr w:type="spellStart"/>
            <w:r w:rsidRPr="004A1A8D">
              <w:rPr>
                <w:rFonts w:ascii="Arial" w:hAnsi="Arial" w:cs="Arial"/>
                <w:sz w:val="22"/>
                <w:szCs w:val="22"/>
              </w:rPr>
              <w:t>Emergency</w:t>
            </w:r>
            <w:proofErr w:type="spellEnd"/>
            <w:r w:rsidRPr="004A1A8D">
              <w:rPr>
                <w:rFonts w:ascii="Arial" w:hAnsi="Arial" w:cs="Arial"/>
                <w:sz w:val="22"/>
                <w:szCs w:val="22"/>
              </w:rPr>
              <w:t xml:space="preserve"> </w:t>
            </w:r>
            <w:proofErr w:type="spellStart"/>
            <w:r w:rsidRPr="004A1A8D">
              <w:rPr>
                <w:rFonts w:ascii="Arial" w:hAnsi="Arial" w:cs="Arial"/>
                <w:sz w:val="22"/>
                <w:szCs w:val="22"/>
              </w:rPr>
              <w:t>Response</w:t>
            </w:r>
            <w:proofErr w:type="spellEnd"/>
            <w:r w:rsidRPr="004A1A8D">
              <w:rPr>
                <w:rFonts w:ascii="Arial" w:hAnsi="Arial" w:cs="Arial"/>
                <w:sz w:val="22"/>
                <w:szCs w:val="22"/>
              </w:rPr>
              <w:t xml:space="preserve"> </w:t>
            </w:r>
            <w:proofErr w:type="spellStart"/>
            <w:r w:rsidRPr="004A1A8D">
              <w:rPr>
                <w:rFonts w:ascii="Arial" w:hAnsi="Arial" w:cs="Arial"/>
                <w:sz w:val="22"/>
                <w:szCs w:val="22"/>
              </w:rPr>
              <w:t>Coordination</w:t>
            </w:r>
            <w:proofErr w:type="spellEnd"/>
            <w:r w:rsidRPr="004A1A8D">
              <w:rPr>
                <w:rFonts w:ascii="Arial" w:hAnsi="Arial" w:cs="Arial"/>
                <w:sz w:val="22"/>
                <w:szCs w:val="22"/>
              </w:rPr>
              <w:t xml:space="preserve"> Center</w:t>
            </w:r>
            <w:r w:rsidR="00CE1186" w:rsidRPr="004A1A8D">
              <w:rPr>
                <w:rFonts w:ascii="Arial" w:hAnsi="Arial" w:cs="Arial"/>
                <w:sz w:val="22"/>
                <w:szCs w:val="22"/>
              </w:rPr>
              <w:t>)</w:t>
            </w:r>
          </w:p>
          <w:tbl>
            <w:tblPr>
              <w:tblW w:w="0" w:type="auto"/>
              <w:tblLayout w:type="fixed"/>
              <w:tblLook w:val="01E0" w:firstRow="1" w:lastRow="1" w:firstColumn="1" w:lastColumn="1" w:noHBand="0" w:noVBand="0"/>
            </w:tblPr>
            <w:tblGrid>
              <w:gridCol w:w="7180"/>
            </w:tblGrid>
            <w:tr w:rsidR="003A744A" w:rsidRPr="004A1A8D" w14:paraId="39BC5F3A" w14:textId="77777777" w:rsidTr="007F5307">
              <w:tc>
                <w:tcPr>
                  <w:tcW w:w="7180" w:type="dxa"/>
                </w:tcPr>
                <w:p w14:paraId="3EA7783C" w14:textId="77777777" w:rsidR="003A744A" w:rsidRPr="004A1A8D" w:rsidRDefault="003A744A" w:rsidP="00E873FA">
                  <w:pPr>
                    <w:spacing w:line="276" w:lineRule="auto"/>
                    <w:jc w:val="both"/>
                    <w:rPr>
                      <w:rFonts w:ascii="Arial" w:hAnsi="Arial" w:cs="Arial"/>
                      <w:sz w:val="22"/>
                      <w:szCs w:val="22"/>
                    </w:rPr>
                  </w:pPr>
                </w:p>
              </w:tc>
            </w:tr>
          </w:tbl>
          <w:p w14:paraId="0A9E0E36" w14:textId="77777777" w:rsidR="00C06B46" w:rsidRPr="004A1A8D" w:rsidRDefault="00C06B46" w:rsidP="00E873FA">
            <w:pPr>
              <w:spacing w:line="276" w:lineRule="auto"/>
              <w:ind w:left="2835" w:hanging="2835"/>
              <w:jc w:val="both"/>
              <w:rPr>
                <w:rFonts w:ascii="Arial" w:hAnsi="Arial" w:cs="Arial"/>
                <w:sz w:val="22"/>
                <w:szCs w:val="22"/>
              </w:rPr>
            </w:pPr>
          </w:p>
        </w:tc>
      </w:tr>
      <w:tr w:rsidR="00C06B46" w:rsidRPr="004A1A8D" w14:paraId="071CA646" w14:textId="77777777" w:rsidTr="00BF55EF">
        <w:tc>
          <w:tcPr>
            <w:tcW w:w="3348" w:type="dxa"/>
          </w:tcPr>
          <w:p w14:paraId="03232562"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IAEA</w:t>
            </w:r>
            <w:r w:rsidRPr="004A1A8D">
              <w:rPr>
                <w:rFonts w:ascii="Arial" w:hAnsi="Arial" w:cs="Arial"/>
                <w:sz w:val="22"/>
                <w:szCs w:val="22"/>
              </w:rPr>
              <w:tab/>
            </w:r>
          </w:p>
        </w:tc>
        <w:tc>
          <w:tcPr>
            <w:tcW w:w="5580" w:type="dxa"/>
          </w:tcPr>
          <w:p w14:paraId="765DCA09"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Mednarodna agencija za jedrsko energijo</w:t>
            </w:r>
          </w:p>
        </w:tc>
      </w:tr>
      <w:tr w:rsidR="00C06B46" w:rsidRPr="004A1A8D" w14:paraId="24492A0F" w14:textId="77777777" w:rsidTr="00BF55EF">
        <w:tc>
          <w:tcPr>
            <w:tcW w:w="3348" w:type="dxa"/>
          </w:tcPr>
          <w:p w14:paraId="71237E4E"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IJS</w:t>
            </w:r>
          </w:p>
        </w:tc>
        <w:tc>
          <w:tcPr>
            <w:tcW w:w="5580" w:type="dxa"/>
          </w:tcPr>
          <w:p w14:paraId="79B15CFC"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 xml:space="preserve">Institut </w:t>
            </w:r>
            <w:proofErr w:type="spellStart"/>
            <w:r w:rsidRPr="004A1A8D">
              <w:rPr>
                <w:rFonts w:ascii="Arial" w:hAnsi="Arial" w:cs="Arial"/>
                <w:sz w:val="22"/>
                <w:szCs w:val="22"/>
              </w:rPr>
              <w:t>Jozef</w:t>
            </w:r>
            <w:proofErr w:type="spellEnd"/>
            <w:r w:rsidRPr="004A1A8D">
              <w:rPr>
                <w:rFonts w:ascii="Arial" w:hAnsi="Arial" w:cs="Arial"/>
                <w:sz w:val="22"/>
                <w:szCs w:val="22"/>
              </w:rPr>
              <w:t xml:space="preserve"> Štefan</w:t>
            </w:r>
          </w:p>
        </w:tc>
      </w:tr>
      <w:tr w:rsidR="00C06B46" w:rsidRPr="004A1A8D" w14:paraId="07C7C4D6" w14:textId="77777777" w:rsidTr="00BF55EF">
        <w:tc>
          <w:tcPr>
            <w:tcW w:w="3348" w:type="dxa"/>
          </w:tcPr>
          <w:p w14:paraId="25DF3454"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MEEL</w:t>
            </w:r>
            <w:r w:rsidRPr="004A1A8D">
              <w:rPr>
                <w:rFonts w:ascii="Arial" w:hAnsi="Arial" w:cs="Arial"/>
                <w:sz w:val="22"/>
                <w:szCs w:val="22"/>
              </w:rPr>
              <w:tab/>
            </w:r>
          </w:p>
        </w:tc>
        <w:tc>
          <w:tcPr>
            <w:tcW w:w="5580" w:type="dxa"/>
          </w:tcPr>
          <w:p w14:paraId="7EE73ACD"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Mobilni ekološki laboratorij</w:t>
            </w:r>
          </w:p>
        </w:tc>
      </w:tr>
      <w:tr w:rsidR="00C06B46" w:rsidRPr="004A1A8D" w14:paraId="3F67126F" w14:textId="77777777" w:rsidTr="00BF55EF">
        <w:tc>
          <w:tcPr>
            <w:tcW w:w="3348" w:type="dxa"/>
          </w:tcPr>
          <w:p w14:paraId="15D6EAAF" w14:textId="21DCAC7D"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MDDSZ</w:t>
            </w:r>
          </w:p>
        </w:tc>
        <w:tc>
          <w:tcPr>
            <w:tcW w:w="5580" w:type="dxa"/>
          </w:tcPr>
          <w:p w14:paraId="2908530E" w14:textId="61BCCC8D"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Ministrstvo za delo, družino</w:t>
            </w:r>
            <w:r w:rsidR="003344F9" w:rsidRPr="004A1A8D">
              <w:rPr>
                <w:rFonts w:ascii="Arial" w:hAnsi="Arial" w:cs="Arial"/>
                <w:sz w:val="22"/>
                <w:szCs w:val="22"/>
              </w:rPr>
              <w:t>,</w:t>
            </w:r>
            <w:r w:rsidRPr="004A1A8D">
              <w:rPr>
                <w:rFonts w:ascii="Arial" w:hAnsi="Arial" w:cs="Arial"/>
                <w:sz w:val="22"/>
                <w:szCs w:val="22"/>
              </w:rPr>
              <w:t xml:space="preserve"> socialne</w:t>
            </w:r>
            <w:r w:rsidR="00CE1186" w:rsidRPr="004A1A8D">
              <w:rPr>
                <w:rFonts w:ascii="Arial" w:hAnsi="Arial" w:cs="Arial"/>
                <w:sz w:val="22"/>
                <w:szCs w:val="22"/>
              </w:rPr>
              <w:t xml:space="preserve"> z</w:t>
            </w:r>
            <w:r w:rsidRPr="004A1A8D">
              <w:rPr>
                <w:rFonts w:ascii="Arial" w:hAnsi="Arial" w:cs="Arial"/>
                <w:sz w:val="22"/>
                <w:szCs w:val="22"/>
              </w:rPr>
              <w:t>adeve</w:t>
            </w:r>
            <w:r w:rsidR="003344F9" w:rsidRPr="004A1A8D">
              <w:rPr>
                <w:rFonts w:ascii="Arial" w:hAnsi="Arial" w:cs="Arial"/>
                <w:sz w:val="22"/>
                <w:szCs w:val="22"/>
              </w:rPr>
              <w:t xml:space="preserve"> in enake možnosti</w:t>
            </w:r>
          </w:p>
        </w:tc>
      </w:tr>
      <w:tr w:rsidR="00FA446E" w:rsidRPr="004A1A8D" w14:paraId="7F57858C" w14:textId="77777777" w:rsidTr="00BF55EF">
        <w:tc>
          <w:tcPr>
            <w:tcW w:w="3348" w:type="dxa"/>
          </w:tcPr>
          <w:p w14:paraId="63E2EE8B" w14:textId="58A0B020" w:rsidR="00FA446E" w:rsidRPr="004A1A8D" w:rsidRDefault="00FA446E" w:rsidP="00E873FA">
            <w:pPr>
              <w:spacing w:line="276" w:lineRule="auto"/>
              <w:jc w:val="both"/>
              <w:rPr>
                <w:rFonts w:ascii="Arial" w:hAnsi="Arial" w:cs="Arial"/>
                <w:sz w:val="22"/>
                <w:szCs w:val="22"/>
              </w:rPr>
            </w:pPr>
            <w:r w:rsidRPr="004A1A8D">
              <w:rPr>
                <w:rFonts w:ascii="Arial" w:hAnsi="Arial" w:cs="Arial"/>
                <w:sz w:val="22"/>
                <w:szCs w:val="22"/>
              </w:rPr>
              <w:t>MDS-PTR</w:t>
            </w:r>
          </w:p>
        </w:tc>
        <w:tc>
          <w:tcPr>
            <w:tcW w:w="5580" w:type="dxa"/>
          </w:tcPr>
          <w:p w14:paraId="13E62649" w14:textId="06E848DE" w:rsidR="00FA446E" w:rsidRPr="004A1A8D" w:rsidRDefault="00FA446E" w:rsidP="00E873FA">
            <w:pPr>
              <w:spacing w:line="276" w:lineRule="auto"/>
              <w:ind w:left="2835" w:hanging="2835"/>
              <w:jc w:val="both"/>
              <w:rPr>
                <w:rFonts w:ascii="Arial" w:hAnsi="Arial" w:cs="Arial"/>
                <w:sz w:val="22"/>
                <w:szCs w:val="22"/>
              </w:rPr>
            </w:pPr>
            <w:r w:rsidRPr="004A1A8D">
              <w:rPr>
                <w:rFonts w:ascii="Arial" w:hAnsi="Arial" w:cs="Arial"/>
                <w:sz w:val="22"/>
                <w:szCs w:val="22"/>
              </w:rPr>
              <w:t xml:space="preserve">Medresorska delovna skupina za </w:t>
            </w:r>
            <w:proofErr w:type="spellStart"/>
            <w:r w:rsidRPr="004A1A8D">
              <w:rPr>
                <w:rFonts w:ascii="Arial" w:hAnsi="Arial" w:cs="Arial"/>
                <w:sz w:val="22"/>
                <w:szCs w:val="22"/>
              </w:rPr>
              <w:t>protiterorizem</w:t>
            </w:r>
            <w:proofErr w:type="spellEnd"/>
          </w:p>
        </w:tc>
      </w:tr>
      <w:tr w:rsidR="00C06B46" w:rsidRPr="004A1A8D" w14:paraId="4FF99107" w14:textId="77777777" w:rsidTr="00BF55EF">
        <w:tc>
          <w:tcPr>
            <w:tcW w:w="3348" w:type="dxa"/>
          </w:tcPr>
          <w:p w14:paraId="703AF7B3" w14:textId="23001D35"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MG</w:t>
            </w:r>
            <w:r w:rsidR="003344F9" w:rsidRPr="004A1A8D">
              <w:rPr>
                <w:rFonts w:ascii="Arial" w:hAnsi="Arial" w:cs="Arial"/>
                <w:sz w:val="22"/>
                <w:szCs w:val="22"/>
              </w:rPr>
              <w:t>RT</w:t>
            </w:r>
          </w:p>
        </w:tc>
        <w:tc>
          <w:tcPr>
            <w:tcW w:w="5580" w:type="dxa"/>
          </w:tcPr>
          <w:p w14:paraId="213D83E4"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Ministrstvo za gospodars</w:t>
            </w:r>
            <w:r w:rsidR="003344F9" w:rsidRPr="004A1A8D">
              <w:rPr>
                <w:rFonts w:ascii="Arial" w:hAnsi="Arial" w:cs="Arial"/>
                <w:sz w:val="22"/>
                <w:szCs w:val="22"/>
              </w:rPr>
              <w:t>ki razvoj in tehnologijo</w:t>
            </w:r>
          </w:p>
        </w:tc>
      </w:tr>
      <w:tr w:rsidR="00444490" w:rsidRPr="004A1A8D" w14:paraId="351E1A20" w14:textId="77777777" w:rsidTr="00444490">
        <w:tc>
          <w:tcPr>
            <w:tcW w:w="3348" w:type="dxa"/>
            <w:tcBorders>
              <w:top w:val="single" w:sz="4" w:space="0" w:color="auto"/>
              <w:left w:val="single" w:sz="4" w:space="0" w:color="auto"/>
              <w:bottom w:val="single" w:sz="4" w:space="0" w:color="auto"/>
              <w:right w:val="single" w:sz="4" w:space="0" w:color="auto"/>
            </w:tcBorders>
          </w:tcPr>
          <w:p w14:paraId="3B4F76A0" w14:textId="77777777" w:rsidR="00444490" w:rsidRPr="004A1A8D" w:rsidRDefault="00444490" w:rsidP="00E64249">
            <w:pPr>
              <w:spacing w:line="276" w:lineRule="auto"/>
              <w:jc w:val="both"/>
              <w:rPr>
                <w:rFonts w:ascii="Arial" w:hAnsi="Arial" w:cs="Arial"/>
                <w:sz w:val="22"/>
                <w:szCs w:val="22"/>
              </w:rPr>
            </w:pPr>
            <w:r w:rsidRPr="004A1A8D">
              <w:rPr>
                <w:rFonts w:ascii="Arial" w:hAnsi="Arial" w:cs="Arial"/>
                <w:sz w:val="22"/>
                <w:szCs w:val="22"/>
              </w:rPr>
              <w:t>MK</w:t>
            </w:r>
          </w:p>
        </w:tc>
        <w:tc>
          <w:tcPr>
            <w:tcW w:w="5580" w:type="dxa"/>
            <w:tcBorders>
              <w:top w:val="single" w:sz="4" w:space="0" w:color="auto"/>
              <w:left w:val="single" w:sz="4" w:space="0" w:color="auto"/>
              <w:bottom w:val="single" w:sz="4" w:space="0" w:color="auto"/>
              <w:right w:val="single" w:sz="4" w:space="0" w:color="auto"/>
            </w:tcBorders>
          </w:tcPr>
          <w:p w14:paraId="7286B6C2" w14:textId="77777777" w:rsidR="00444490" w:rsidRPr="004A1A8D" w:rsidRDefault="00444490" w:rsidP="00E64249">
            <w:pPr>
              <w:spacing w:line="276" w:lineRule="auto"/>
              <w:ind w:left="2835" w:hanging="2835"/>
              <w:jc w:val="both"/>
              <w:rPr>
                <w:rFonts w:ascii="Arial" w:hAnsi="Arial" w:cs="Arial"/>
                <w:sz w:val="22"/>
                <w:szCs w:val="22"/>
              </w:rPr>
            </w:pPr>
            <w:r w:rsidRPr="004A1A8D">
              <w:rPr>
                <w:rFonts w:ascii="Arial" w:hAnsi="Arial" w:cs="Arial"/>
                <w:sz w:val="22"/>
                <w:szCs w:val="22"/>
              </w:rPr>
              <w:t>Ministrstvo za kulturo</w:t>
            </w:r>
          </w:p>
        </w:tc>
      </w:tr>
      <w:tr w:rsidR="00C06B46" w:rsidRPr="004A1A8D" w14:paraId="7E66BBE7" w14:textId="77777777" w:rsidTr="00BF55EF">
        <w:tc>
          <w:tcPr>
            <w:tcW w:w="3348" w:type="dxa"/>
          </w:tcPr>
          <w:p w14:paraId="343D9329"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MKGP</w:t>
            </w:r>
          </w:p>
        </w:tc>
        <w:tc>
          <w:tcPr>
            <w:tcW w:w="5580" w:type="dxa"/>
          </w:tcPr>
          <w:p w14:paraId="65476125" w14:textId="566D47E1"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Ministrstvo za kmetijstvo, gozdarstvo in</w:t>
            </w:r>
            <w:r w:rsidR="00CE1186" w:rsidRPr="004A1A8D">
              <w:rPr>
                <w:rFonts w:ascii="Arial" w:hAnsi="Arial" w:cs="Arial"/>
                <w:sz w:val="22"/>
                <w:szCs w:val="22"/>
              </w:rPr>
              <w:t xml:space="preserve"> </w:t>
            </w:r>
            <w:r w:rsidRPr="004A1A8D">
              <w:rPr>
                <w:rFonts w:ascii="Arial" w:hAnsi="Arial" w:cs="Arial"/>
                <w:sz w:val="22"/>
                <w:szCs w:val="22"/>
              </w:rPr>
              <w:t>prehrano</w:t>
            </w:r>
          </w:p>
        </w:tc>
      </w:tr>
      <w:tr w:rsidR="00C06B46" w:rsidRPr="004A1A8D" w14:paraId="0641CC5B" w14:textId="77777777" w:rsidTr="00BF55EF">
        <w:tc>
          <w:tcPr>
            <w:tcW w:w="3348" w:type="dxa"/>
          </w:tcPr>
          <w:p w14:paraId="46438999"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MNZ</w:t>
            </w:r>
          </w:p>
        </w:tc>
        <w:tc>
          <w:tcPr>
            <w:tcW w:w="5580" w:type="dxa"/>
          </w:tcPr>
          <w:p w14:paraId="28029603"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Ministrstvo za notranje zadeve</w:t>
            </w:r>
          </w:p>
        </w:tc>
      </w:tr>
      <w:tr w:rsidR="00C06B46" w:rsidRPr="004A1A8D" w14:paraId="04D4161B" w14:textId="77777777" w:rsidTr="00BF55EF">
        <w:tc>
          <w:tcPr>
            <w:tcW w:w="3348" w:type="dxa"/>
          </w:tcPr>
          <w:p w14:paraId="25497BAD"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MOP</w:t>
            </w:r>
          </w:p>
        </w:tc>
        <w:tc>
          <w:tcPr>
            <w:tcW w:w="5580" w:type="dxa"/>
          </w:tcPr>
          <w:p w14:paraId="0F1A73AB"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Ministrstvo za okolje in prostor</w:t>
            </w:r>
          </w:p>
        </w:tc>
      </w:tr>
      <w:tr w:rsidR="00C06B46" w:rsidRPr="004A1A8D" w14:paraId="75517C6B" w14:textId="77777777" w:rsidTr="00BF55EF">
        <w:tc>
          <w:tcPr>
            <w:tcW w:w="3348" w:type="dxa"/>
          </w:tcPr>
          <w:p w14:paraId="5760B903" w14:textId="396B6379"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w:t>
            </w:r>
            <w:r w:rsidR="00936B7C" w:rsidRPr="004A1A8D">
              <w:rPr>
                <w:rFonts w:ascii="Arial" w:hAnsi="Arial" w:cs="Arial"/>
                <w:sz w:val="22"/>
                <w:szCs w:val="22"/>
              </w:rPr>
              <w:t>I</w:t>
            </w:r>
            <w:r w:rsidR="003344F9" w:rsidRPr="004A1A8D">
              <w:rPr>
                <w:rFonts w:ascii="Arial" w:hAnsi="Arial" w:cs="Arial"/>
                <w:sz w:val="22"/>
                <w:szCs w:val="22"/>
              </w:rPr>
              <w:t>Z</w:t>
            </w:r>
            <w:r w:rsidRPr="004A1A8D">
              <w:rPr>
                <w:rFonts w:ascii="Arial" w:hAnsi="Arial" w:cs="Arial"/>
                <w:sz w:val="22"/>
                <w:szCs w:val="22"/>
              </w:rPr>
              <w:t>Š</w:t>
            </w:r>
          </w:p>
        </w:tc>
        <w:tc>
          <w:tcPr>
            <w:tcW w:w="5580" w:type="dxa"/>
          </w:tcPr>
          <w:p w14:paraId="34A69290"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 xml:space="preserve">Ministrstvo za </w:t>
            </w:r>
            <w:r w:rsidR="003344F9" w:rsidRPr="004A1A8D">
              <w:rPr>
                <w:rFonts w:ascii="Arial" w:hAnsi="Arial" w:cs="Arial"/>
                <w:sz w:val="22"/>
                <w:szCs w:val="22"/>
              </w:rPr>
              <w:t>izobraževanje, znanost in šport</w:t>
            </w:r>
          </w:p>
        </w:tc>
      </w:tr>
      <w:tr w:rsidR="00C06B46" w:rsidRPr="004A1A8D" w14:paraId="5EC8C7CA" w14:textId="77777777" w:rsidTr="00BF55EF">
        <w:tc>
          <w:tcPr>
            <w:tcW w:w="3348" w:type="dxa"/>
          </w:tcPr>
          <w:p w14:paraId="521F1A78" w14:textId="67D3DF8A"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w:t>
            </w:r>
            <w:r w:rsidR="006669D4" w:rsidRPr="004A1A8D">
              <w:rPr>
                <w:rFonts w:ascii="Arial" w:hAnsi="Arial" w:cs="Arial"/>
                <w:sz w:val="22"/>
                <w:szCs w:val="22"/>
              </w:rPr>
              <w:t>Z</w:t>
            </w:r>
            <w:r w:rsidR="003344F9" w:rsidRPr="004A1A8D">
              <w:rPr>
                <w:rFonts w:ascii="Arial" w:hAnsi="Arial" w:cs="Arial"/>
                <w:sz w:val="22"/>
                <w:szCs w:val="22"/>
              </w:rPr>
              <w:t>I</w:t>
            </w:r>
          </w:p>
        </w:tc>
        <w:tc>
          <w:tcPr>
            <w:tcW w:w="5580" w:type="dxa"/>
          </w:tcPr>
          <w:p w14:paraId="0E474257"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 xml:space="preserve">Ministrstvo za </w:t>
            </w:r>
            <w:r w:rsidR="003344F9" w:rsidRPr="004A1A8D">
              <w:rPr>
                <w:rFonts w:ascii="Arial" w:hAnsi="Arial" w:cs="Arial"/>
                <w:sz w:val="22"/>
                <w:szCs w:val="22"/>
              </w:rPr>
              <w:t>infrastrukturo</w:t>
            </w:r>
          </w:p>
        </w:tc>
      </w:tr>
      <w:tr w:rsidR="00C06B46" w:rsidRPr="004A1A8D" w14:paraId="40EA143A" w14:textId="77777777" w:rsidTr="00BF55EF">
        <w:tc>
          <w:tcPr>
            <w:tcW w:w="3348" w:type="dxa"/>
          </w:tcPr>
          <w:p w14:paraId="57A57576" w14:textId="46338F05"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MZ</w:t>
            </w:r>
          </w:p>
        </w:tc>
        <w:tc>
          <w:tcPr>
            <w:tcW w:w="5580" w:type="dxa"/>
          </w:tcPr>
          <w:p w14:paraId="01980AFC"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Ministrstvo za zdravje</w:t>
            </w:r>
          </w:p>
        </w:tc>
      </w:tr>
      <w:tr w:rsidR="00C06B46" w:rsidRPr="004A1A8D" w14:paraId="14E2281B" w14:textId="77777777" w:rsidTr="00BF55EF">
        <w:tc>
          <w:tcPr>
            <w:tcW w:w="3348" w:type="dxa"/>
          </w:tcPr>
          <w:p w14:paraId="6F16D521" w14:textId="43027D25"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MZZ</w:t>
            </w:r>
          </w:p>
        </w:tc>
        <w:tc>
          <w:tcPr>
            <w:tcW w:w="5580" w:type="dxa"/>
          </w:tcPr>
          <w:p w14:paraId="59FB330C"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Ministrstvo za zunanje zadeve</w:t>
            </w:r>
          </w:p>
        </w:tc>
      </w:tr>
      <w:tr w:rsidR="00C06B46" w:rsidRPr="004A1A8D" w14:paraId="36ABA7CF" w14:textId="77777777" w:rsidTr="00BF55EF">
        <w:tc>
          <w:tcPr>
            <w:tcW w:w="3348" w:type="dxa"/>
          </w:tcPr>
          <w:p w14:paraId="432957FE" w14:textId="5187D579"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NATO</w:t>
            </w:r>
          </w:p>
        </w:tc>
        <w:tc>
          <w:tcPr>
            <w:tcW w:w="5580" w:type="dxa"/>
          </w:tcPr>
          <w:p w14:paraId="2421905B" w14:textId="27EE35A9" w:rsidR="00C06B46" w:rsidRPr="004A1A8D" w:rsidRDefault="00CE1186" w:rsidP="00E873FA">
            <w:pPr>
              <w:spacing w:line="276" w:lineRule="auto"/>
              <w:jc w:val="both"/>
              <w:rPr>
                <w:rFonts w:ascii="Arial" w:hAnsi="Arial" w:cs="Arial"/>
                <w:sz w:val="22"/>
                <w:szCs w:val="22"/>
              </w:rPr>
            </w:pPr>
            <w:r w:rsidRPr="004A1A8D">
              <w:rPr>
                <w:rFonts w:ascii="Arial" w:hAnsi="Arial" w:cs="Arial"/>
                <w:sz w:val="22"/>
                <w:szCs w:val="22"/>
              </w:rPr>
              <w:t>Organizacija S</w:t>
            </w:r>
            <w:r w:rsidR="0016542B" w:rsidRPr="004A1A8D">
              <w:rPr>
                <w:rFonts w:ascii="Arial" w:hAnsi="Arial" w:cs="Arial"/>
                <w:sz w:val="22"/>
                <w:szCs w:val="22"/>
              </w:rPr>
              <w:t xml:space="preserve">evernoatlantske pogodbe </w:t>
            </w:r>
            <w:r w:rsidRPr="004A1A8D">
              <w:rPr>
                <w:rFonts w:ascii="Arial" w:hAnsi="Arial" w:cs="Arial"/>
                <w:sz w:val="22"/>
                <w:szCs w:val="22"/>
              </w:rPr>
              <w:t>(</w:t>
            </w:r>
            <w:proofErr w:type="spellStart"/>
            <w:r w:rsidR="00E87F21" w:rsidRPr="004A1A8D">
              <w:rPr>
                <w:rFonts w:ascii="Arial" w:hAnsi="Arial" w:cs="Arial"/>
                <w:sz w:val="22"/>
                <w:szCs w:val="22"/>
              </w:rPr>
              <w:t>North</w:t>
            </w:r>
            <w:proofErr w:type="spellEnd"/>
            <w:r w:rsidR="00E87F21" w:rsidRPr="004A1A8D">
              <w:rPr>
                <w:rFonts w:ascii="Arial" w:hAnsi="Arial" w:cs="Arial"/>
                <w:sz w:val="22"/>
                <w:szCs w:val="22"/>
              </w:rPr>
              <w:t xml:space="preserve"> </w:t>
            </w:r>
            <w:proofErr w:type="spellStart"/>
            <w:r w:rsidR="00E87F21" w:rsidRPr="004A1A8D">
              <w:rPr>
                <w:rFonts w:ascii="Arial" w:hAnsi="Arial" w:cs="Arial"/>
                <w:sz w:val="22"/>
                <w:szCs w:val="22"/>
              </w:rPr>
              <w:t>Atlantic</w:t>
            </w:r>
            <w:proofErr w:type="spellEnd"/>
            <w:r w:rsidR="00E87F21" w:rsidRPr="004A1A8D">
              <w:rPr>
                <w:rFonts w:ascii="Arial" w:hAnsi="Arial" w:cs="Arial"/>
                <w:sz w:val="22"/>
                <w:szCs w:val="22"/>
              </w:rPr>
              <w:t xml:space="preserve"> </w:t>
            </w:r>
            <w:proofErr w:type="spellStart"/>
            <w:r w:rsidR="00E87F21" w:rsidRPr="004A1A8D">
              <w:rPr>
                <w:rFonts w:ascii="Arial" w:hAnsi="Arial" w:cs="Arial"/>
                <w:sz w:val="22"/>
                <w:szCs w:val="22"/>
              </w:rPr>
              <w:t>Treaty</w:t>
            </w:r>
            <w:proofErr w:type="spellEnd"/>
            <w:r w:rsidR="00E87F21" w:rsidRPr="004A1A8D">
              <w:rPr>
                <w:rFonts w:ascii="Arial" w:hAnsi="Arial" w:cs="Arial"/>
                <w:sz w:val="22"/>
                <w:szCs w:val="22"/>
              </w:rPr>
              <w:t xml:space="preserve"> </w:t>
            </w:r>
            <w:proofErr w:type="spellStart"/>
            <w:r w:rsidR="00E87F21" w:rsidRPr="004A1A8D">
              <w:rPr>
                <w:rFonts w:ascii="Arial" w:hAnsi="Arial" w:cs="Arial"/>
                <w:sz w:val="22"/>
                <w:szCs w:val="22"/>
              </w:rPr>
              <w:t>Organisation</w:t>
            </w:r>
            <w:proofErr w:type="spellEnd"/>
            <w:r w:rsidRPr="004A1A8D">
              <w:rPr>
                <w:rFonts w:ascii="Arial" w:hAnsi="Arial" w:cs="Arial"/>
                <w:sz w:val="22"/>
                <w:szCs w:val="22"/>
              </w:rPr>
              <w:t xml:space="preserve">) </w:t>
            </w:r>
          </w:p>
        </w:tc>
      </w:tr>
      <w:tr w:rsidR="00C06B46" w:rsidRPr="004A1A8D" w14:paraId="689ED7DF" w14:textId="77777777" w:rsidTr="00BF55EF">
        <w:tc>
          <w:tcPr>
            <w:tcW w:w="3348" w:type="dxa"/>
          </w:tcPr>
          <w:p w14:paraId="7251853D" w14:textId="16555C01"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NCKU</w:t>
            </w:r>
          </w:p>
        </w:tc>
        <w:tc>
          <w:tcPr>
            <w:tcW w:w="5580" w:type="dxa"/>
          </w:tcPr>
          <w:p w14:paraId="3C717B95"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Nacionalni center za krizno upravljanje</w:t>
            </w:r>
          </w:p>
        </w:tc>
      </w:tr>
      <w:tr w:rsidR="00C06B46" w:rsidRPr="004A1A8D" w14:paraId="0D354814" w14:textId="77777777" w:rsidTr="00BF55EF">
        <w:tc>
          <w:tcPr>
            <w:tcW w:w="3348" w:type="dxa"/>
          </w:tcPr>
          <w:p w14:paraId="30CC7090" w14:textId="46E060E9"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OKC</w:t>
            </w:r>
            <w:r w:rsidR="0016542B" w:rsidRPr="004A1A8D">
              <w:rPr>
                <w:rFonts w:ascii="Arial" w:hAnsi="Arial" w:cs="Arial"/>
                <w:sz w:val="22"/>
                <w:szCs w:val="22"/>
              </w:rPr>
              <w:t xml:space="preserve"> - </w:t>
            </w:r>
            <w:r w:rsidR="00B96E40" w:rsidRPr="004A1A8D">
              <w:rPr>
                <w:rFonts w:ascii="Arial" w:hAnsi="Arial" w:cs="Arial"/>
                <w:sz w:val="22"/>
                <w:szCs w:val="22"/>
              </w:rPr>
              <w:t>GPU</w:t>
            </w:r>
          </w:p>
        </w:tc>
        <w:tc>
          <w:tcPr>
            <w:tcW w:w="5580" w:type="dxa"/>
          </w:tcPr>
          <w:p w14:paraId="5E0BFEA7" w14:textId="44A2E9AC"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Operativno komunikacijski center</w:t>
            </w:r>
            <w:r w:rsidR="0016542B" w:rsidRPr="004A1A8D">
              <w:rPr>
                <w:rFonts w:ascii="Arial" w:hAnsi="Arial" w:cs="Arial"/>
                <w:sz w:val="22"/>
                <w:szCs w:val="22"/>
              </w:rPr>
              <w:t xml:space="preserve"> - </w:t>
            </w:r>
            <w:r w:rsidR="00B96E40" w:rsidRPr="004A1A8D">
              <w:rPr>
                <w:rFonts w:ascii="Arial" w:hAnsi="Arial" w:cs="Arial"/>
                <w:sz w:val="22"/>
                <w:szCs w:val="22"/>
              </w:rPr>
              <w:t>Generalne policijske uprave</w:t>
            </w:r>
          </w:p>
        </w:tc>
      </w:tr>
      <w:tr w:rsidR="00C06B46" w:rsidRPr="004A1A8D" w14:paraId="38FEE6FB" w14:textId="77777777" w:rsidTr="00BF55EF">
        <w:tc>
          <w:tcPr>
            <w:tcW w:w="3348" w:type="dxa"/>
          </w:tcPr>
          <w:p w14:paraId="501AE0F6"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OPCW</w:t>
            </w:r>
          </w:p>
        </w:tc>
        <w:tc>
          <w:tcPr>
            <w:tcW w:w="5580" w:type="dxa"/>
          </w:tcPr>
          <w:p w14:paraId="323511F6"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Organizacija za prepoved kemičnega orožja</w:t>
            </w:r>
          </w:p>
        </w:tc>
      </w:tr>
      <w:tr w:rsidR="00C06B46" w:rsidRPr="004A1A8D" w14:paraId="2327B024" w14:textId="77777777" w:rsidTr="00BF55EF">
        <w:tc>
          <w:tcPr>
            <w:tcW w:w="3348" w:type="dxa"/>
          </w:tcPr>
          <w:p w14:paraId="25EFF225" w14:textId="38EB4014"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PU</w:t>
            </w:r>
            <w:r w:rsidRPr="004A1A8D">
              <w:rPr>
                <w:rFonts w:ascii="Arial" w:hAnsi="Arial" w:cs="Arial"/>
                <w:sz w:val="22"/>
                <w:szCs w:val="22"/>
              </w:rPr>
              <w:tab/>
            </w:r>
          </w:p>
        </w:tc>
        <w:tc>
          <w:tcPr>
            <w:tcW w:w="5580" w:type="dxa"/>
          </w:tcPr>
          <w:p w14:paraId="01292972"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Policijska uprava</w:t>
            </w:r>
          </w:p>
        </w:tc>
      </w:tr>
      <w:tr w:rsidR="00C06B46" w:rsidRPr="004A1A8D" w14:paraId="6D646352" w14:textId="77777777" w:rsidTr="00BF55EF">
        <w:tc>
          <w:tcPr>
            <w:tcW w:w="3348" w:type="dxa"/>
          </w:tcPr>
          <w:p w14:paraId="449D119F"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RKB</w:t>
            </w:r>
            <w:r w:rsidRPr="004A1A8D">
              <w:rPr>
                <w:rFonts w:ascii="Arial" w:hAnsi="Arial" w:cs="Arial"/>
                <w:sz w:val="22"/>
                <w:szCs w:val="22"/>
              </w:rPr>
              <w:tab/>
            </w:r>
            <w:r w:rsidRPr="004A1A8D">
              <w:rPr>
                <w:rFonts w:ascii="Arial" w:hAnsi="Arial" w:cs="Arial"/>
                <w:sz w:val="22"/>
                <w:szCs w:val="22"/>
              </w:rPr>
              <w:tab/>
            </w:r>
          </w:p>
        </w:tc>
        <w:tc>
          <w:tcPr>
            <w:tcW w:w="5580" w:type="dxa"/>
          </w:tcPr>
          <w:p w14:paraId="58B9DD1C"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Radiološko, kemično, biološko </w:t>
            </w:r>
          </w:p>
        </w:tc>
      </w:tr>
      <w:tr w:rsidR="00C06B46" w:rsidRPr="004A1A8D" w14:paraId="06F8F343" w14:textId="77777777" w:rsidTr="00BF55EF">
        <w:tc>
          <w:tcPr>
            <w:tcW w:w="3348" w:type="dxa"/>
          </w:tcPr>
          <w:p w14:paraId="3F432D10"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RS</w:t>
            </w:r>
          </w:p>
        </w:tc>
        <w:tc>
          <w:tcPr>
            <w:tcW w:w="5580" w:type="dxa"/>
          </w:tcPr>
          <w:p w14:paraId="0F24846D" w14:textId="77777777" w:rsidR="00C06B46" w:rsidRPr="004A1A8D" w:rsidRDefault="00E87F21" w:rsidP="00E873FA">
            <w:pPr>
              <w:spacing w:line="276" w:lineRule="auto"/>
              <w:ind w:left="2835" w:hanging="2835"/>
              <w:jc w:val="both"/>
              <w:rPr>
                <w:rFonts w:ascii="Arial" w:hAnsi="Arial" w:cs="Arial"/>
                <w:sz w:val="22"/>
                <w:szCs w:val="22"/>
              </w:rPr>
            </w:pPr>
            <w:r w:rsidRPr="004A1A8D">
              <w:rPr>
                <w:rFonts w:ascii="Arial" w:hAnsi="Arial" w:cs="Arial"/>
                <w:sz w:val="22"/>
                <w:szCs w:val="22"/>
              </w:rPr>
              <w:t>Republika Slovenija</w:t>
            </w:r>
          </w:p>
        </w:tc>
      </w:tr>
      <w:tr w:rsidR="00C06B46" w:rsidRPr="004A1A8D" w14:paraId="495CFA69" w14:textId="77777777" w:rsidTr="00BF55EF">
        <w:tc>
          <w:tcPr>
            <w:tcW w:w="3348" w:type="dxa"/>
          </w:tcPr>
          <w:p w14:paraId="17990485" w14:textId="34061BE1"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SV</w:t>
            </w:r>
            <w:r w:rsidRPr="004A1A8D">
              <w:rPr>
                <w:rFonts w:ascii="Arial" w:hAnsi="Arial" w:cs="Arial"/>
                <w:sz w:val="22"/>
                <w:szCs w:val="22"/>
              </w:rPr>
              <w:tab/>
            </w:r>
          </w:p>
        </w:tc>
        <w:tc>
          <w:tcPr>
            <w:tcW w:w="5580" w:type="dxa"/>
          </w:tcPr>
          <w:p w14:paraId="644F181D"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Slovenska vojska</w:t>
            </w:r>
          </w:p>
        </w:tc>
      </w:tr>
      <w:tr w:rsidR="00C06B46" w:rsidRPr="004A1A8D" w14:paraId="4B03DADE" w14:textId="77777777" w:rsidTr="00BF55EF">
        <w:tc>
          <w:tcPr>
            <w:tcW w:w="3348" w:type="dxa"/>
          </w:tcPr>
          <w:p w14:paraId="0EFF5AE0"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TKI Hrastnik</w:t>
            </w:r>
          </w:p>
        </w:tc>
        <w:tc>
          <w:tcPr>
            <w:tcW w:w="5580" w:type="dxa"/>
          </w:tcPr>
          <w:p w14:paraId="754DF6D9"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Tovarna kemičnih izdelkov Hrastnik</w:t>
            </w:r>
          </w:p>
        </w:tc>
      </w:tr>
      <w:tr w:rsidR="00C06B46" w:rsidRPr="004A1A8D" w14:paraId="5819609B" w14:textId="77777777" w:rsidTr="00BF55EF">
        <w:tc>
          <w:tcPr>
            <w:tcW w:w="3348" w:type="dxa"/>
          </w:tcPr>
          <w:p w14:paraId="6DF0502F"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UKC</w:t>
            </w:r>
          </w:p>
        </w:tc>
        <w:tc>
          <w:tcPr>
            <w:tcW w:w="5580" w:type="dxa"/>
          </w:tcPr>
          <w:p w14:paraId="37411D9A"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Univerzitetni klinični center</w:t>
            </w:r>
          </w:p>
        </w:tc>
      </w:tr>
      <w:tr w:rsidR="00C06B46" w:rsidRPr="004A1A8D" w14:paraId="76E7D981" w14:textId="77777777" w:rsidTr="00BF55EF">
        <w:tc>
          <w:tcPr>
            <w:tcW w:w="3348" w:type="dxa"/>
          </w:tcPr>
          <w:p w14:paraId="609BF4F8"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URSJV</w:t>
            </w:r>
          </w:p>
        </w:tc>
        <w:tc>
          <w:tcPr>
            <w:tcW w:w="5580" w:type="dxa"/>
          </w:tcPr>
          <w:p w14:paraId="5A11C60D" w14:textId="69684DB1"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Uprava RS za jedrsko varnost</w:t>
            </w:r>
          </w:p>
        </w:tc>
      </w:tr>
      <w:tr w:rsidR="00C06B46" w:rsidRPr="004A1A8D" w14:paraId="0944A408" w14:textId="77777777" w:rsidTr="00BF55EF">
        <w:tc>
          <w:tcPr>
            <w:tcW w:w="3348" w:type="dxa"/>
          </w:tcPr>
          <w:p w14:paraId="37902293"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URSZR</w:t>
            </w:r>
          </w:p>
        </w:tc>
        <w:tc>
          <w:tcPr>
            <w:tcW w:w="5580" w:type="dxa"/>
          </w:tcPr>
          <w:p w14:paraId="2F8B2CDB"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Uprava RS za zaščito in reševanje</w:t>
            </w:r>
          </w:p>
        </w:tc>
      </w:tr>
      <w:tr w:rsidR="00C06B46" w:rsidRPr="004A1A8D" w14:paraId="53F41778" w14:textId="77777777" w:rsidTr="00BF55EF">
        <w:trPr>
          <w:trHeight w:val="334"/>
        </w:trPr>
        <w:tc>
          <w:tcPr>
            <w:tcW w:w="3348" w:type="dxa"/>
          </w:tcPr>
          <w:p w14:paraId="29556B8C"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U</w:t>
            </w:r>
            <w:r w:rsidR="00C41C39" w:rsidRPr="004A1A8D">
              <w:rPr>
                <w:rFonts w:ascii="Arial" w:hAnsi="Arial" w:cs="Arial"/>
                <w:sz w:val="22"/>
                <w:szCs w:val="22"/>
              </w:rPr>
              <w:t>KOM</w:t>
            </w:r>
          </w:p>
        </w:tc>
        <w:tc>
          <w:tcPr>
            <w:tcW w:w="5580" w:type="dxa"/>
          </w:tcPr>
          <w:p w14:paraId="4D0BACE1"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 xml:space="preserve">Urad </w:t>
            </w:r>
            <w:r w:rsidR="00C41C39" w:rsidRPr="004A1A8D">
              <w:rPr>
                <w:rFonts w:ascii="Arial" w:hAnsi="Arial" w:cs="Arial"/>
                <w:sz w:val="22"/>
                <w:szCs w:val="22"/>
              </w:rPr>
              <w:t>V</w:t>
            </w:r>
            <w:r w:rsidRPr="004A1A8D">
              <w:rPr>
                <w:rFonts w:ascii="Arial" w:hAnsi="Arial" w:cs="Arial"/>
                <w:sz w:val="22"/>
                <w:szCs w:val="22"/>
              </w:rPr>
              <w:t xml:space="preserve">lade </w:t>
            </w:r>
            <w:r w:rsidR="00C41C39" w:rsidRPr="004A1A8D">
              <w:rPr>
                <w:rFonts w:ascii="Arial" w:hAnsi="Arial" w:cs="Arial"/>
                <w:sz w:val="22"/>
                <w:szCs w:val="22"/>
              </w:rPr>
              <w:t xml:space="preserve">RS </w:t>
            </w:r>
            <w:r w:rsidRPr="004A1A8D">
              <w:rPr>
                <w:rFonts w:ascii="Arial" w:hAnsi="Arial" w:cs="Arial"/>
                <w:sz w:val="22"/>
                <w:szCs w:val="22"/>
              </w:rPr>
              <w:t xml:space="preserve">za </w:t>
            </w:r>
            <w:r w:rsidR="00C41C39" w:rsidRPr="004A1A8D">
              <w:rPr>
                <w:rFonts w:ascii="Arial" w:hAnsi="Arial" w:cs="Arial"/>
                <w:sz w:val="22"/>
                <w:szCs w:val="22"/>
              </w:rPr>
              <w:t>komuniciranje</w:t>
            </w:r>
          </w:p>
        </w:tc>
      </w:tr>
      <w:tr w:rsidR="00BF55EF" w:rsidRPr="004A1A8D" w14:paraId="2378FD3C" w14:textId="77777777" w:rsidTr="00BF55EF">
        <w:tc>
          <w:tcPr>
            <w:tcW w:w="3348" w:type="dxa"/>
          </w:tcPr>
          <w:p w14:paraId="5635275E" w14:textId="77777777" w:rsidR="00BF55EF" w:rsidRPr="004A1A8D" w:rsidRDefault="00836FE0" w:rsidP="00E873FA">
            <w:pPr>
              <w:spacing w:line="276" w:lineRule="auto"/>
              <w:jc w:val="both"/>
              <w:rPr>
                <w:rFonts w:ascii="Arial" w:hAnsi="Arial" w:cs="Arial"/>
                <w:sz w:val="22"/>
                <w:szCs w:val="22"/>
              </w:rPr>
            </w:pPr>
            <w:r w:rsidRPr="004A1A8D">
              <w:rPr>
                <w:rFonts w:ascii="Arial" w:hAnsi="Arial" w:cs="Arial"/>
                <w:sz w:val="22"/>
                <w:szCs w:val="22"/>
              </w:rPr>
              <w:lastRenderedPageBreak/>
              <w:t>UVHVVR</w:t>
            </w:r>
            <w:r w:rsidRPr="004A1A8D">
              <w:rPr>
                <w:rFonts w:ascii="Arial" w:hAnsi="Arial" w:cs="Arial"/>
                <w:sz w:val="22"/>
                <w:szCs w:val="22"/>
              </w:rPr>
              <w:tab/>
            </w:r>
            <w:r w:rsidRPr="004A1A8D">
              <w:rPr>
                <w:rFonts w:ascii="Arial" w:hAnsi="Arial" w:cs="Arial"/>
                <w:sz w:val="22"/>
                <w:szCs w:val="22"/>
              </w:rPr>
              <w:tab/>
            </w:r>
          </w:p>
          <w:p w14:paraId="503413A5" w14:textId="77777777" w:rsidR="00BF55EF" w:rsidRPr="004A1A8D" w:rsidRDefault="00BF55EF" w:rsidP="00E873FA">
            <w:pPr>
              <w:spacing w:line="276" w:lineRule="auto"/>
              <w:jc w:val="both"/>
              <w:rPr>
                <w:rFonts w:ascii="Arial" w:hAnsi="Arial" w:cs="Arial"/>
                <w:sz w:val="22"/>
                <w:szCs w:val="22"/>
              </w:rPr>
            </w:pPr>
          </w:p>
        </w:tc>
        <w:tc>
          <w:tcPr>
            <w:tcW w:w="5580" w:type="dxa"/>
          </w:tcPr>
          <w:p w14:paraId="78E27A41" w14:textId="77777777" w:rsidR="00BF55EF" w:rsidRPr="004A1A8D" w:rsidRDefault="00836FE0" w:rsidP="00E873FA">
            <w:pPr>
              <w:spacing w:line="276" w:lineRule="auto"/>
              <w:jc w:val="both"/>
              <w:rPr>
                <w:rFonts w:ascii="Arial" w:hAnsi="Arial" w:cs="Arial"/>
                <w:sz w:val="22"/>
                <w:szCs w:val="22"/>
              </w:rPr>
            </w:pPr>
            <w:r w:rsidRPr="004A1A8D">
              <w:rPr>
                <w:rFonts w:ascii="Arial" w:hAnsi="Arial" w:cs="Arial"/>
                <w:sz w:val="22"/>
                <w:szCs w:val="22"/>
              </w:rPr>
              <w:t>Uprava Republike Slovenije za varno hrano, veterinarstvo in varstvo rastlin</w:t>
            </w:r>
          </w:p>
        </w:tc>
      </w:tr>
      <w:tr w:rsidR="00C06B46" w:rsidRPr="004A1A8D" w14:paraId="2D818A70" w14:textId="77777777" w:rsidTr="00BF55EF">
        <w:tc>
          <w:tcPr>
            <w:tcW w:w="3348" w:type="dxa"/>
          </w:tcPr>
          <w:p w14:paraId="7397B6BE"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ZA-RE</w:t>
            </w:r>
            <w:r w:rsidRPr="004A1A8D">
              <w:rPr>
                <w:rFonts w:ascii="Arial" w:hAnsi="Arial" w:cs="Arial"/>
                <w:sz w:val="22"/>
                <w:szCs w:val="22"/>
              </w:rPr>
              <w:tab/>
            </w:r>
          </w:p>
        </w:tc>
        <w:tc>
          <w:tcPr>
            <w:tcW w:w="5580" w:type="dxa"/>
          </w:tcPr>
          <w:p w14:paraId="1E4A8FF6"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Radijske zveze v sistemu zaščite in reševanja</w:t>
            </w:r>
          </w:p>
        </w:tc>
      </w:tr>
      <w:tr w:rsidR="00BF55EF" w:rsidRPr="004A1A8D" w14:paraId="55F920A9" w14:textId="77777777" w:rsidTr="00BF55EF">
        <w:tc>
          <w:tcPr>
            <w:tcW w:w="3348" w:type="dxa"/>
          </w:tcPr>
          <w:p w14:paraId="5DA8BBC2" w14:textId="61798007" w:rsidR="00BF55EF" w:rsidRPr="004A1A8D" w:rsidRDefault="00BF55EF" w:rsidP="00E873FA">
            <w:pPr>
              <w:spacing w:line="276" w:lineRule="auto"/>
              <w:jc w:val="both"/>
              <w:rPr>
                <w:rFonts w:ascii="Arial" w:hAnsi="Arial" w:cs="Arial"/>
                <w:sz w:val="22"/>
                <w:szCs w:val="22"/>
              </w:rPr>
            </w:pPr>
            <w:r w:rsidRPr="004A1A8D">
              <w:rPr>
                <w:rFonts w:ascii="Arial" w:hAnsi="Arial" w:cs="Arial"/>
                <w:sz w:val="22"/>
                <w:szCs w:val="22"/>
              </w:rPr>
              <w:t>OC SV</w:t>
            </w:r>
          </w:p>
        </w:tc>
        <w:tc>
          <w:tcPr>
            <w:tcW w:w="5580" w:type="dxa"/>
          </w:tcPr>
          <w:p w14:paraId="2D37EFD9" w14:textId="0D3168A2" w:rsidR="00BF55EF" w:rsidRPr="004A1A8D" w:rsidRDefault="00FB6E6E" w:rsidP="00E873FA">
            <w:pPr>
              <w:spacing w:line="276" w:lineRule="auto"/>
              <w:jc w:val="both"/>
              <w:rPr>
                <w:rFonts w:ascii="Arial" w:hAnsi="Arial" w:cs="Arial"/>
                <w:sz w:val="22"/>
                <w:szCs w:val="22"/>
              </w:rPr>
            </w:pPr>
            <w:r w:rsidRPr="004A1A8D">
              <w:rPr>
                <w:rFonts w:ascii="Arial" w:hAnsi="Arial" w:cs="Arial"/>
                <w:sz w:val="22"/>
                <w:szCs w:val="22"/>
              </w:rPr>
              <w:t>O</w:t>
            </w:r>
            <w:r w:rsidR="00BF55EF" w:rsidRPr="004A1A8D">
              <w:rPr>
                <w:rFonts w:ascii="Arial" w:hAnsi="Arial" w:cs="Arial"/>
                <w:sz w:val="22"/>
                <w:szCs w:val="22"/>
              </w:rPr>
              <w:t>perativni center Slovenske vojske</w:t>
            </w:r>
          </w:p>
        </w:tc>
      </w:tr>
      <w:tr w:rsidR="00C06B46" w:rsidRPr="004A1A8D" w14:paraId="46F275EE" w14:textId="77777777" w:rsidTr="00BF55EF">
        <w:tc>
          <w:tcPr>
            <w:tcW w:w="3348" w:type="dxa"/>
          </w:tcPr>
          <w:p w14:paraId="5166E283"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ZDA</w:t>
            </w:r>
          </w:p>
        </w:tc>
        <w:tc>
          <w:tcPr>
            <w:tcW w:w="5580" w:type="dxa"/>
          </w:tcPr>
          <w:p w14:paraId="730CA3BD"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Združene države Amerike</w:t>
            </w:r>
          </w:p>
        </w:tc>
      </w:tr>
      <w:tr w:rsidR="00C06B46" w:rsidRPr="004A1A8D" w14:paraId="32C0A8DF" w14:textId="77777777" w:rsidTr="00BF55EF">
        <w:tc>
          <w:tcPr>
            <w:tcW w:w="3348" w:type="dxa"/>
          </w:tcPr>
          <w:p w14:paraId="5EA3176E"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ZTS</w:t>
            </w:r>
          </w:p>
        </w:tc>
        <w:tc>
          <w:tcPr>
            <w:tcW w:w="5580" w:type="dxa"/>
          </w:tcPr>
          <w:p w14:paraId="31C6CD59"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Zveza tabornikov Slovenije</w:t>
            </w:r>
          </w:p>
        </w:tc>
      </w:tr>
      <w:tr w:rsidR="00C06B46" w:rsidRPr="004A1A8D" w14:paraId="4A2DA8A6" w14:textId="77777777" w:rsidTr="00BF55EF">
        <w:tc>
          <w:tcPr>
            <w:tcW w:w="3348" w:type="dxa"/>
          </w:tcPr>
          <w:p w14:paraId="241B4F2D" w14:textId="3B87CB65" w:rsidR="00C06B46" w:rsidRPr="004A1A8D" w:rsidRDefault="0016542B" w:rsidP="00E873FA">
            <w:pPr>
              <w:spacing w:line="276" w:lineRule="auto"/>
              <w:jc w:val="both"/>
              <w:rPr>
                <w:rFonts w:ascii="Arial" w:hAnsi="Arial" w:cs="Arial"/>
                <w:sz w:val="22"/>
                <w:szCs w:val="22"/>
              </w:rPr>
            </w:pPr>
            <w:r w:rsidRPr="004A1A8D">
              <w:rPr>
                <w:rFonts w:ascii="Arial" w:hAnsi="Arial" w:cs="Arial"/>
                <w:sz w:val="22"/>
                <w:szCs w:val="22"/>
              </w:rPr>
              <w:t>ZSKSS</w:t>
            </w:r>
          </w:p>
        </w:tc>
        <w:tc>
          <w:tcPr>
            <w:tcW w:w="5580" w:type="dxa"/>
          </w:tcPr>
          <w:p w14:paraId="46B934DC" w14:textId="6392B28A" w:rsidR="00C06B46" w:rsidRPr="004A1A8D" w:rsidRDefault="0016542B" w:rsidP="00E873FA">
            <w:pPr>
              <w:spacing w:line="276" w:lineRule="auto"/>
              <w:jc w:val="both"/>
              <w:rPr>
                <w:rFonts w:ascii="Arial" w:hAnsi="Arial" w:cs="Arial"/>
                <w:sz w:val="22"/>
                <w:szCs w:val="22"/>
              </w:rPr>
            </w:pPr>
            <w:r w:rsidRPr="004A1A8D">
              <w:rPr>
                <w:rFonts w:ascii="Arial" w:hAnsi="Arial" w:cs="Arial"/>
                <w:sz w:val="22"/>
                <w:szCs w:val="22"/>
              </w:rPr>
              <w:t>Združenje slovenskih katoliških skavtinj in skavtov</w:t>
            </w:r>
          </w:p>
        </w:tc>
      </w:tr>
      <w:tr w:rsidR="00C06B46" w:rsidRPr="004A1A8D" w14:paraId="31A04CED" w14:textId="77777777" w:rsidTr="00BF55EF">
        <w:tc>
          <w:tcPr>
            <w:tcW w:w="3348" w:type="dxa"/>
          </w:tcPr>
          <w:p w14:paraId="54ABC225"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ZRP</w:t>
            </w:r>
          </w:p>
        </w:tc>
        <w:tc>
          <w:tcPr>
            <w:tcW w:w="5580" w:type="dxa"/>
          </w:tcPr>
          <w:p w14:paraId="5C43D71D"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zaščita, reševanje in pomoč</w:t>
            </w:r>
          </w:p>
        </w:tc>
      </w:tr>
      <w:tr w:rsidR="00C06B46" w:rsidRPr="004A1A8D" w14:paraId="3D17DD55" w14:textId="77777777" w:rsidTr="00BF55EF">
        <w:tc>
          <w:tcPr>
            <w:tcW w:w="3348" w:type="dxa"/>
          </w:tcPr>
          <w:p w14:paraId="6DB3EE52"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ZZV</w:t>
            </w:r>
          </w:p>
        </w:tc>
        <w:tc>
          <w:tcPr>
            <w:tcW w:w="5580" w:type="dxa"/>
          </w:tcPr>
          <w:p w14:paraId="2ACAB1E8" w14:textId="77777777" w:rsidR="00C06B46" w:rsidRPr="004A1A8D" w:rsidRDefault="00E87F21" w:rsidP="00E873FA">
            <w:pPr>
              <w:spacing w:line="276" w:lineRule="auto"/>
              <w:jc w:val="both"/>
              <w:rPr>
                <w:rFonts w:ascii="Arial" w:hAnsi="Arial" w:cs="Arial"/>
                <w:sz w:val="22"/>
                <w:szCs w:val="22"/>
              </w:rPr>
            </w:pPr>
            <w:r w:rsidRPr="004A1A8D">
              <w:rPr>
                <w:rFonts w:ascii="Arial" w:hAnsi="Arial" w:cs="Arial"/>
                <w:sz w:val="22"/>
                <w:szCs w:val="22"/>
              </w:rPr>
              <w:t>Zavod za zdravstveno varstvo</w:t>
            </w:r>
          </w:p>
        </w:tc>
      </w:tr>
    </w:tbl>
    <w:p w14:paraId="5792EDBA" w14:textId="77777777" w:rsidR="00C06B46" w:rsidRPr="00F919B6" w:rsidRDefault="00C06B46" w:rsidP="00E873FA">
      <w:pPr>
        <w:spacing w:line="276" w:lineRule="auto"/>
        <w:jc w:val="both"/>
        <w:rPr>
          <w:rFonts w:ascii="Arial" w:hAnsi="Arial" w:cs="Arial"/>
          <w:b/>
          <w:sz w:val="20"/>
          <w:szCs w:val="20"/>
        </w:rPr>
      </w:pPr>
    </w:p>
    <w:p w14:paraId="3AB6EF55" w14:textId="77777777" w:rsidR="00C06B46" w:rsidRPr="00F919B6" w:rsidRDefault="00E87F21" w:rsidP="00E873FA">
      <w:pPr>
        <w:spacing w:line="276" w:lineRule="auto"/>
        <w:jc w:val="both"/>
        <w:rPr>
          <w:rFonts w:ascii="Arial" w:hAnsi="Arial" w:cs="Arial"/>
          <w:b/>
          <w:sz w:val="20"/>
          <w:szCs w:val="20"/>
        </w:rPr>
      </w:pPr>
      <w:r w:rsidRPr="00E87F21">
        <w:rPr>
          <w:rFonts w:ascii="Arial" w:hAnsi="Arial" w:cs="Arial"/>
          <w:b/>
          <w:sz w:val="20"/>
          <w:szCs w:val="20"/>
        </w:rPr>
        <w:br w:type="page"/>
      </w:r>
    </w:p>
    <w:p w14:paraId="3839F01D" w14:textId="0DD8319A" w:rsidR="00C06B46" w:rsidRPr="0035456C" w:rsidRDefault="00E87F21" w:rsidP="00E873FA">
      <w:pPr>
        <w:pStyle w:val="Naslov1"/>
        <w:spacing w:line="276" w:lineRule="auto"/>
      </w:pPr>
      <w:bookmarkStart w:id="136" w:name="_Toc121401983"/>
      <w:r w:rsidRPr="0035456C">
        <w:lastRenderedPageBreak/>
        <w:t>SEZNAM PRILOG IN DODATKOV</w:t>
      </w:r>
      <w:bookmarkEnd w:id="136"/>
      <w:r w:rsidRPr="0035456C">
        <w:t xml:space="preserve"> </w:t>
      </w:r>
    </w:p>
    <w:p w14:paraId="21BD4DEC" w14:textId="77777777" w:rsidR="00C06B46" w:rsidRDefault="00C06B46" w:rsidP="00E873FA">
      <w:pPr>
        <w:spacing w:line="276" w:lineRule="auto"/>
        <w:jc w:val="both"/>
        <w:rPr>
          <w:rFonts w:ascii="Arial" w:hAnsi="Arial" w:cs="Arial"/>
          <w:b/>
          <w:sz w:val="20"/>
          <w:szCs w:val="20"/>
        </w:rPr>
      </w:pPr>
    </w:p>
    <w:p w14:paraId="1B0D0450" w14:textId="77777777" w:rsidR="002D0FC3" w:rsidRPr="0035456C" w:rsidRDefault="002D0FC3" w:rsidP="00E873FA">
      <w:pPr>
        <w:spacing w:line="276" w:lineRule="auto"/>
        <w:jc w:val="both"/>
        <w:rPr>
          <w:rFonts w:ascii="Arial" w:hAnsi="Arial" w:cs="Arial"/>
          <w:b/>
          <w:sz w:val="20"/>
          <w:szCs w:val="20"/>
        </w:rPr>
      </w:pPr>
    </w:p>
    <w:p w14:paraId="766311DA" w14:textId="297F78CB" w:rsidR="00C06B46" w:rsidRPr="002F20D4" w:rsidRDefault="004D6E2D" w:rsidP="004A1A8D">
      <w:pPr>
        <w:pStyle w:val="Naslov2"/>
      </w:pPr>
      <w:bookmarkStart w:id="137" w:name="_Toc121401984"/>
      <w:r w:rsidRPr="002F20D4">
        <w:t>Skupne priloge</w:t>
      </w:r>
      <w:bookmarkEnd w:id="137"/>
    </w:p>
    <w:p w14:paraId="51B0BE19" w14:textId="77777777" w:rsidR="00C06B46" w:rsidRDefault="00C06B46" w:rsidP="00E873FA">
      <w:pPr>
        <w:spacing w:line="276" w:lineRule="auto"/>
        <w:rPr>
          <w:rFonts w:ascii="Arial" w:hAnsi="Arial" w:cs="Arial"/>
          <w:b/>
          <w:sz w:val="20"/>
          <w:szCs w:val="20"/>
        </w:rPr>
      </w:pPr>
    </w:p>
    <w:tbl>
      <w:tblPr>
        <w:tblW w:w="8677" w:type="dxa"/>
        <w:tblLayout w:type="fixed"/>
        <w:tblCellMar>
          <w:left w:w="30" w:type="dxa"/>
          <w:right w:w="30" w:type="dxa"/>
        </w:tblCellMar>
        <w:tblLook w:val="0000" w:firstRow="0" w:lastRow="0" w:firstColumn="0" w:lastColumn="0" w:noHBand="0" w:noVBand="0"/>
      </w:tblPr>
      <w:tblGrid>
        <w:gridCol w:w="1092"/>
        <w:gridCol w:w="7585"/>
      </w:tblGrid>
      <w:tr w:rsidR="007D57A0" w:rsidRPr="004A1A8D" w14:paraId="2B032EA1" w14:textId="77777777" w:rsidTr="00023E88">
        <w:trPr>
          <w:trHeight w:val="295"/>
        </w:trPr>
        <w:tc>
          <w:tcPr>
            <w:tcW w:w="878" w:type="dxa"/>
            <w:tcBorders>
              <w:top w:val="single" w:sz="6" w:space="0" w:color="auto"/>
              <w:left w:val="single" w:sz="6" w:space="0" w:color="auto"/>
              <w:bottom w:val="single" w:sz="6" w:space="0" w:color="auto"/>
              <w:right w:val="single" w:sz="6" w:space="0" w:color="auto"/>
            </w:tcBorders>
            <w:shd w:val="clear" w:color="auto" w:fill="auto"/>
          </w:tcPr>
          <w:p w14:paraId="40B43EE8" w14:textId="74DADAF9" w:rsidR="007D57A0" w:rsidRPr="004A1A8D" w:rsidRDefault="007D57A0" w:rsidP="00E873FA">
            <w:pPr>
              <w:autoSpaceDE w:val="0"/>
              <w:autoSpaceDN w:val="0"/>
              <w:adjustRightInd w:val="0"/>
              <w:spacing w:line="276" w:lineRule="auto"/>
              <w:jc w:val="center"/>
              <w:rPr>
                <w:rFonts w:ascii="Arial" w:hAnsi="Arial" w:cs="Arial"/>
                <w:b/>
                <w:sz w:val="22"/>
                <w:szCs w:val="22"/>
              </w:rPr>
            </w:pPr>
            <w:r w:rsidRPr="004A1A8D">
              <w:rPr>
                <w:rFonts w:ascii="Arial" w:hAnsi="Arial" w:cs="Arial"/>
                <w:b/>
                <w:sz w:val="22"/>
                <w:szCs w:val="22"/>
              </w:rPr>
              <w:br w:type="page"/>
            </w:r>
            <w:r w:rsidRPr="004A1A8D">
              <w:rPr>
                <w:rFonts w:ascii="Arial" w:hAnsi="Arial" w:cs="Arial"/>
                <w:b/>
                <w:sz w:val="22"/>
                <w:szCs w:val="22"/>
              </w:rPr>
              <w:br w:type="page"/>
            </w:r>
            <w:r w:rsidRPr="004A1A8D">
              <w:rPr>
                <w:rFonts w:ascii="Arial" w:hAnsi="Arial" w:cs="Arial"/>
                <w:b/>
                <w:bCs/>
                <w:color w:val="000000"/>
                <w:sz w:val="22"/>
                <w:szCs w:val="22"/>
                <w:lang w:eastAsia="sl-SI"/>
              </w:rPr>
              <w:t>št.</w:t>
            </w:r>
          </w:p>
        </w:tc>
        <w:tc>
          <w:tcPr>
            <w:tcW w:w="6098" w:type="dxa"/>
            <w:tcBorders>
              <w:top w:val="single" w:sz="6" w:space="0" w:color="auto"/>
              <w:left w:val="single" w:sz="6" w:space="0" w:color="auto"/>
              <w:bottom w:val="single" w:sz="6" w:space="0" w:color="auto"/>
              <w:right w:val="single" w:sz="6" w:space="0" w:color="auto"/>
            </w:tcBorders>
            <w:shd w:val="clear" w:color="auto" w:fill="auto"/>
          </w:tcPr>
          <w:p w14:paraId="5DDE0F70" w14:textId="0B0F6F55" w:rsidR="007D57A0" w:rsidRPr="004A1A8D" w:rsidRDefault="007D57A0" w:rsidP="00E873FA">
            <w:pPr>
              <w:autoSpaceDE w:val="0"/>
              <w:autoSpaceDN w:val="0"/>
              <w:adjustRightInd w:val="0"/>
              <w:spacing w:line="276" w:lineRule="auto"/>
              <w:rPr>
                <w:rFonts w:ascii="Arial" w:hAnsi="Arial" w:cs="Arial"/>
                <w:b/>
                <w:bCs/>
                <w:color w:val="000000"/>
                <w:sz w:val="22"/>
                <w:szCs w:val="22"/>
                <w:lang w:eastAsia="sl-SI"/>
              </w:rPr>
            </w:pPr>
            <w:r w:rsidRPr="004A1A8D">
              <w:rPr>
                <w:rFonts w:ascii="Arial" w:hAnsi="Arial" w:cs="Arial"/>
                <w:b/>
                <w:bCs/>
                <w:color w:val="000000"/>
                <w:sz w:val="22"/>
                <w:szCs w:val="22"/>
                <w:lang w:eastAsia="sl-SI"/>
              </w:rPr>
              <w:t xml:space="preserve">Ime </w:t>
            </w:r>
            <w:r w:rsidR="00FA446E" w:rsidRPr="004A1A8D">
              <w:rPr>
                <w:rFonts w:ascii="Arial" w:hAnsi="Arial" w:cs="Arial"/>
                <w:b/>
                <w:bCs/>
                <w:color w:val="000000"/>
                <w:sz w:val="22"/>
                <w:szCs w:val="22"/>
                <w:lang w:eastAsia="sl-SI"/>
              </w:rPr>
              <w:t xml:space="preserve">skupne </w:t>
            </w:r>
            <w:r w:rsidRPr="004A1A8D">
              <w:rPr>
                <w:rFonts w:ascii="Arial" w:hAnsi="Arial" w:cs="Arial"/>
                <w:b/>
                <w:bCs/>
                <w:color w:val="000000"/>
                <w:sz w:val="22"/>
                <w:szCs w:val="22"/>
                <w:lang w:eastAsia="sl-SI"/>
              </w:rPr>
              <w:t>priloge</w:t>
            </w:r>
          </w:p>
        </w:tc>
      </w:tr>
      <w:tr w:rsidR="007D57A0" w:rsidRPr="004A1A8D" w14:paraId="79301329" w14:textId="77777777" w:rsidTr="00023E88">
        <w:trPr>
          <w:trHeight w:val="244"/>
        </w:trPr>
        <w:tc>
          <w:tcPr>
            <w:tcW w:w="878" w:type="dxa"/>
            <w:tcBorders>
              <w:top w:val="single" w:sz="6" w:space="0" w:color="auto"/>
              <w:left w:val="single" w:sz="6" w:space="0" w:color="auto"/>
              <w:bottom w:val="single" w:sz="6" w:space="0" w:color="auto"/>
              <w:right w:val="single" w:sz="6" w:space="0" w:color="auto"/>
            </w:tcBorders>
          </w:tcPr>
          <w:p w14:paraId="3420A264"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- 1</w:t>
            </w:r>
          </w:p>
        </w:tc>
        <w:tc>
          <w:tcPr>
            <w:tcW w:w="6098" w:type="dxa"/>
            <w:tcBorders>
              <w:top w:val="single" w:sz="6" w:space="0" w:color="auto"/>
              <w:left w:val="single" w:sz="6" w:space="0" w:color="auto"/>
              <w:bottom w:val="single" w:sz="6" w:space="0" w:color="auto"/>
              <w:right w:val="single" w:sz="6" w:space="0" w:color="auto"/>
            </w:tcBorders>
          </w:tcPr>
          <w:p w14:paraId="6302B03E"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 xml:space="preserve">Podatki o poveljniku, namestniku poveljnika in članih štaba CZ </w:t>
            </w:r>
          </w:p>
        </w:tc>
      </w:tr>
      <w:tr w:rsidR="007D57A0" w:rsidRPr="004A1A8D" w14:paraId="33EE05EA" w14:textId="77777777" w:rsidTr="00023E88">
        <w:trPr>
          <w:trHeight w:val="263"/>
        </w:trPr>
        <w:tc>
          <w:tcPr>
            <w:tcW w:w="878" w:type="dxa"/>
            <w:tcBorders>
              <w:top w:val="single" w:sz="6" w:space="0" w:color="auto"/>
              <w:left w:val="single" w:sz="6" w:space="0" w:color="auto"/>
              <w:bottom w:val="single" w:sz="6" w:space="0" w:color="auto"/>
              <w:right w:val="single" w:sz="6" w:space="0" w:color="auto"/>
            </w:tcBorders>
          </w:tcPr>
          <w:p w14:paraId="445C0787"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- 2</w:t>
            </w:r>
          </w:p>
        </w:tc>
        <w:tc>
          <w:tcPr>
            <w:tcW w:w="6098" w:type="dxa"/>
            <w:tcBorders>
              <w:top w:val="single" w:sz="6" w:space="0" w:color="auto"/>
              <w:left w:val="single" w:sz="6" w:space="0" w:color="auto"/>
              <w:bottom w:val="single" w:sz="6" w:space="0" w:color="auto"/>
              <w:right w:val="single" w:sz="6" w:space="0" w:color="auto"/>
            </w:tcBorders>
          </w:tcPr>
          <w:p w14:paraId="199994CC"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Podatki o dežurnih osebah na URSZR</w:t>
            </w:r>
          </w:p>
        </w:tc>
      </w:tr>
      <w:tr w:rsidR="007D57A0" w:rsidRPr="004A1A8D" w14:paraId="1E574199" w14:textId="77777777" w:rsidTr="00023E88">
        <w:trPr>
          <w:trHeight w:val="268"/>
        </w:trPr>
        <w:tc>
          <w:tcPr>
            <w:tcW w:w="878" w:type="dxa"/>
            <w:tcBorders>
              <w:top w:val="single" w:sz="6" w:space="0" w:color="auto"/>
              <w:left w:val="single" w:sz="6" w:space="0" w:color="auto"/>
              <w:bottom w:val="single" w:sz="6" w:space="0" w:color="auto"/>
              <w:right w:val="single" w:sz="6" w:space="0" w:color="auto"/>
            </w:tcBorders>
          </w:tcPr>
          <w:p w14:paraId="4D65B780"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- 3</w:t>
            </w:r>
          </w:p>
        </w:tc>
        <w:tc>
          <w:tcPr>
            <w:tcW w:w="6098" w:type="dxa"/>
            <w:tcBorders>
              <w:top w:val="single" w:sz="6" w:space="0" w:color="auto"/>
              <w:left w:val="single" w:sz="6" w:space="0" w:color="auto"/>
              <w:bottom w:val="single" w:sz="6" w:space="0" w:color="auto"/>
              <w:right w:val="single" w:sz="6" w:space="0" w:color="auto"/>
            </w:tcBorders>
          </w:tcPr>
          <w:p w14:paraId="523D8D01"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Pregledi sil za ZRP</w:t>
            </w:r>
          </w:p>
        </w:tc>
      </w:tr>
      <w:tr w:rsidR="007D57A0" w:rsidRPr="004A1A8D" w14:paraId="19D11054" w14:textId="77777777" w:rsidTr="00023E88">
        <w:trPr>
          <w:trHeight w:val="270"/>
        </w:trPr>
        <w:tc>
          <w:tcPr>
            <w:tcW w:w="878" w:type="dxa"/>
            <w:tcBorders>
              <w:top w:val="single" w:sz="6" w:space="0" w:color="auto"/>
              <w:left w:val="single" w:sz="6" w:space="0" w:color="auto"/>
              <w:bottom w:val="single" w:sz="6" w:space="0" w:color="auto"/>
              <w:right w:val="single" w:sz="6" w:space="0" w:color="auto"/>
            </w:tcBorders>
          </w:tcPr>
          <w:p w14:paraId="147C4315"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- 4</w:t>
            </w:r>
          </w:p>
        </w:tc>
        <w:tc>
          <w:tcPr>
            <w:tcW w:w="6098" w:type="dxa"/>
            <w:tcBorders>
              <w:top w:val="single" w:sz="6" w:space="0" w:color="auto"/>
              <w:left w:val="single" w:sz="6" w:space="0" w:color="auto"/>
              <w:bottom w:val="single" w:sz="6" w:space="0" w:color="auto"/>
              <w:right w:val="single" w:sz="6" w:space="0" w:color="auto"/>
            </w:tcBorders>
          </w:tcPr>
          <w:p w14:paraId="7E262E74"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Podatki o organih, službah in enotah CZ</w:t>
            </w:r>
          </w:p>
        </w:tc>
      </w:tr>
      <w:tr w:rsidR="007D57A0" w:rsidRPr="004A1A8D" w14:paraId="01E9EFA1" w14:textId="77777777" w:rsidTr="00023E88">
        <w:trPr>
          <w:trHeight w:val="274"/>
        </w:trPr>
        <w:tc>
          <w:tcPr>
            <w:tcW w:w="878" w:type="dxa"/>
            <w:tcBorders>
              <w:top w:val="single" w:sz="6" w:space="0" w:color="auto"/>
              <w:left w:val="single" w:sz="6" w:space="0" w:color="auto"/>
              <w:bottom w:val="single" w:sz="6" w:space="0" w:color="auto"/>
              <w:right w:val="single" w:sz="6" w:space="0" w:color="auto"/>
            </w:tcBorders>
          </w:tcPr>
          <w:p w14:paraId="046C277B"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- 5</w:t>
            </w:r>
          </w:p>
        </w:tc>
        <w:tc>
          <w:tcPr>
            <w:tcW w:w="6098" w:type="dxa"/>
            <w:tcBorders>
              <w:top w:val="single" w:sz="6" w:space="0" w:color="auto"/>
              <w:left w:val="single" w:sz="6" w:space="0" w:color="auto"/>
              <w:bottom w:val="single" w:sz="6" w:space="0" w:color="auto"/>
              <w:right w:val="single" w:sz="6" w:space="0" w:color="auto"/>
            </w:tcBorders>
          </w:tcPr>
          <w:p w14:paraId="44335FAB"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Seznam zbirališč sil za ZRP</w:t>
            </w:r>
          </w:p>
        </w:tc>
      </w:tr>
      <w:tr w:rsidR="007D57A0" w:rsidRPr="004A1A8D" w14:paraId="6911AF4E" w14:textId="77777777" w:rsidTr="00023E88">
        <w:trPr>
          <w:trHeight w:val="292"/>
        </w:trPr>
        <w:tc>
          <w:tcPr>
            <w:tcW w:w="878" w:type="dxa"/>
            <w:tcBorders>
              <w:top w:val="single" w:sz="6" w:space="0" w:color="auto"/>
              <w:left w:val="single" w:sz="6" w:space="0" w:color="auto"/>
              <w:bottom w:val="single" w:sz="6" w:space="0" w:color="auto"/>
              <w:right w:val="single" w:sz="6" w:space="0" w:color="auto"/>
            </w:tcBorders>
          </w:tcPr>
          <w:p w14:paraId="069A9210"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- 6</w:t>
            </w:r>
          </w:p>
        </w:tc>
        <w:tc>
          <w:tcPr>
            <w:tcW w:w="6098" w:type="dxa"/>
            <w:tcBorders>
              <w:top w:val="single" w:sz="6" w:space="0" w:color="auto"/>
              <w:left w:val="single" w:sz="6" w:space="0" w:color="auto"/>
              <w:bottom w:val="single" w:sz="6" w:space="0" w:color="auto"/>
              <w:right w:val="single" w:sz="6" w:space="0" w:color="auto"/>
            </w:tcBorders>
          </w:tcPr>
          <w:p w14:paraId="72E2277C"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osebne in skupne opreme ter sredstev pripadnikov enot za ZRP</w:t>
            </w:r>
          </w:p>
        </w:tc>
      </w:tr>
      <w:tr w:rsidR="007D57A0" w:rsidRPr="004A1A8D" w14:paraId="419BA72E" w14:textId="77777777" w:rsidTr="00023E88">
        <w:trPr>
          <w:trHeight w:val="268"/>
        </w:trPr>
        <w:tc>
          <w:tcPr>
            <w:tcW w:w="878" w:type="dxa"/>
            <w:tcBorders>
              <w:top w:val="single" w:sz="6" w:space="0" w:color="auto"/>
              <w:left w:val="single" w:sz="6" w:space="0" w:color="auto"/>
              <w:bottom w:val="single" w:sz="6" w:space="0" w:color="auto"/>
              <w:right w:val="single" w:sz="6" w:space="0" w:color="auto"/>
            </w:tcBorders>
          </w:tcPr>
          <w:p w14:paraId="667F2A36"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 xml:space="preserve">P - 7 </w:t>
            </w:r>
          </w:p>
        </w:tc>
        <w:tc>
          <w:tcPr>
            <w:tcW w:w="6098" w:type="dxa"/>
            <w:tcBorders>
              <w:top w:val="single" w:sz="6" w:space="0" w:color="auto"/>
              <w:left w:val="single" w:sz="6" w:space="0" w:color="auto"/>
              <w:bottom w:val="single" w:sz="6" w:space="0" w:color="auto"/>
              <w:right w:val="single" w:sz="6" w:space="0" w:color="auto"/>
            </w:tcBorders>
          </w:tcPr>
          <w:p w14:paraId="37834285"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javnih in drugih služb, ki opravljajo dejavnosti pomembne za zaščito in reševanje</w:t>
            </w:r>
          </w:p>
        </w:tc>
      </w:tr>
      <w:tr w:rsidR="007D57A0" w:rsidRPr="004A1A8D" w14:paraId="118E7D63" w14:textId="77777777" w:rsidTr="00023E88">
        <w:trPr>
          <w:trHeight w:val="272"/>
        </w:trPr>
        <w:tc>
          <w:tcPr>
            <w:tcW w:w="878" w:type="dxa"/>
            <w:tcBorders>
              <w:top w:val="single" w:sz="6" w:space="0" w:color="auto"/>
              <w:left w:val="single" w:sz="6" w:space="0" w:color="auto"/>
              <w:bottom w:val="single" w:sz="6" w:space="0" w:color="auto"/>
              <w:right w:val="single" w:sz="6" w:space="0" w:color="auto"/>
            </w:tcBorders>
          </w:tcPr>
          <w:p w14:paraId="0B6978C4"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- 8</w:t>
            </w:r>
          </w:p>
        </w:tc>
        <w:tc>
          <w:tcPr>
            <w:tcW w:w="6098" w:type="dxa"/>
            <w:tcBorders>
              <w:top w:val="single" w:sz="6" w:space="0" w:color="auto"/>
              <w:left w:val="single" w:sz="6" w:space="0" w:color="auto"/>
              <w:bottom w:val="single" w:sz="6" w:space="0" w:color="auto"/>
              <w:right w:val="single" w:sz="6" w:space="0" w:color="auto"/>
            </w:tcBorders>
          </w:tcPr>
          <w:p w14:paraId="684A9DA4"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materialnih sredstev iz državnih rezerv za primer naravnih in drugih nesreč</w:t>
            </w:r>
          </w:p>
        </w:tc>
      </w:tr>
      <w:tr w:rsidR="007D57A0" w:rsidRPr="004A1A8D" w14:paraId="4B63468C" w14:textId="77777777" w:rsidTr="00023E88">
        <w:trPr>
          <w:trHeight w:val="262"/>
        </w:trPr>
        <w:tc>
          <w:tcPr>
            <w:tcW w:w="878" w:type="dxa"/>
            <w:tcBorders>
              <w:top w:val="single" w:sz="6" w:space="0" w:color="auto"/>
              <w:left w:val="single" w:sz="6" w:space="0" w:color="auto"/>
              <w:bottom w:val="single" w:sz="6" w:space="0" w:color="auto"/>
              <w:right w:val="single" w:sz="6" w:space="0" w:color="auto"/>
            </w:tcBorders>
          </w:tcPr>
          <w:p w14:paraId="226D0C85"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- 9</w:t>
            </w:r>
          </w:p>
        </w:tc>
        <w:tc>
          <w:tcPr>
            <w:tcW w:w="6098" w:type="dxa"/>
            <w:tcBorders>
              <w:top w:val="single" w:sz="6" w:space="0" w:color="auto"/>
              <w:left w:val="single" w:sz="6" w:space="0" w:color="auto"/>
              <w:bottom w:val="single" w:sz="6" w:space="0" w:color="auto"/>
              <w:right w:val="single" w:sz="6" w:space="0" w:color="auto"/>
            </w:tcBorders>
          </w:tcPr>
          <w:p w14:paraId="4C85FDB7"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materialnih sredstev iz državnih blagovnih rezerv za primer naravnih in drugih nesreč</w:t>
            </w:r>
          </w:p>
        </w:tc>
      </w:tr>
      <w:tr w:rsidR="007D57A0" w:rsidRPr="004A1A8D" w14:paraId="23145710" w14:textId="77777777" w:rsidTr="00023E88">
        <w:trPr>
          <w:trHeight w:val="280"/>
        </w:trPr>
        <w:tc>
          <w:tcPr>
            <w:tcW w:w="878" w:type="dxa"/>
            <w:tcBorders>
              <w:top w:val="single" w:sz="6" w:space="0" w:color="auto"/>
              <w:left w:val="single" w:sz="6" w:space="0" w:color="auto"/>
              <w:bottom w:val="single" w:sz="6" w:space="0" w:color="auto"/>
              <w:right w:val="single" w:sz="6" w:space="0" w:color="auto"/>
            </w:tcBorders>
          </w:tcPr>
          <w:p w14:paraId="3A96465F"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- 10</w:t>
            </w:r>
          </w:p>
        </w:tc>
        <w:tc>
          <w:tcPr>
            <w:tcW w:w="6098" w:type="dxa"/>
            <w:tcBorders>
              <w:top w:val="single" w:sz="6" w:space="0" w:color="auto"/>
              <w:left w:val="single" w:sz="6" w:space="0" w:color="auto"/>
              <w:bottom w:val="single" w:sz="6" w:space="0" w:color="auto"/>
              <w:right w:val="single" w:sz="6" w:space="0" w:color="auto"/>
            </w:tcBorders>
          </w:tcPr>
          <w:p w14:paraId="3216785D"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 xml:space="preserve">Pregled gradbenih organizacij </w:t>
            </w:r>
          </w:p>
        </w:tc>
      </w:tr>
      <w:tr w:rsidR="007D57A0" w:rsidRPr="004A1A8D" w14:paraId="17AFF723" w14:textId="77777777" w:rsidTr="00023E88">
        <w:trPr>
          <w:trHeight w:val="256"/>
        </w:trPr>
        <w:tc>
          <w:tcPr>
            <w:tcW w:w="878" w:type="dxa"/>
            <w:tcBorders>
              <w:top w:val="single" w:sz="6" w:space="0" w:color="auto"/>
              <w:left w:val="single" w:sz="6" w:space="0" w:color="auto"/>
              <w:bottom w:val="single" w:sz="6" w:space="0" w:color="auto"/>
              <w:right w:val="single" w:sz="6" w:space="0" w:color="auto"/>
            </w:tcBorders>
          </w:tcPr>
          <w:p w14:paraId="5E5CBB08"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- 11</w:t>
            </w:r>
          </w:p>
        </w:tc>
        <w:tc>
          <w:tcPr>
            <w:tcW w:w="6098" w:type="dxa"/>
            <w:tcBorders>
              <w:top w:val="single" w:sz="6" w:space="0" w:color="auto"/>
              <w:left w:val="single" w:sz="6" w:space="0" w:color="auto"/>
              <w:bottom w:val="single" w:sz="6" w:space="0" w:color="auto"/>
              <w:right w:val="single" w:sz="6" w:space="0" w:color="auto"/>
            </w:tcBorders>
          </w:tcPr>
          <w:p w14:paraId="268000EB"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gasilskih enot s podatki o poveljnikih in namestnikih poveljnikov</w:t>
            </w:r>
          </w:p>
        </w:tc>
      </w:tr>
      <w:tr w:rsidR="007D57A0" w:rsidRPr="004A1A8D" w14:paraId="15D4BB18" w14:textId="77777777" w:rsidTr="00023E88">
        <w:trPr>
          <w:trHeight w:val="416"/>
        </w:trPr>
        <w:tc>
          <w:tcPr>
            <w:tcW w:w="878" w:type="dxa"/>
            <w:tcBorders>
              <w:top w:val="single" w:sz="6" w:space="0" w:color="auto"/>
              <w:left w:val="single" w:sz="6" w:space="0" w:color="auto"/>
              <w:bottom w:val="single" w:sz="6" w:space="0" w:color="auto"/>
              <w:right w:val="single" w:sz="6" w:space="0" w:color="auto"/>
            </w:tcBorders>
          </w:tcPr>
          <w:p w14:paraId="54A8C34B"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 xml:space="preserve">P - 12 </w:t>
            </w:r>
          </w:p>
        </w:tc>
        <w:tc>
          <w:tcPr>
            <w:tcW w:w="6098" w:type="dxa"/>
            <w:tcBorders>
              <w:top w:val="single" w:sz="6" w:space="0" w:color="auto"/>
              <w:left w:val="single" w:sz="6" w:space="0" w:color="auto"/>
              <w:bottom w:val="single" w:sz="6" w:space="0" w:color="auto"/>
              <w:right w:val="single" w:sz="6" w:space="0" w:color="auto"/>
            </w:tcBorders>
          </w:tcPr>
          <w:p w14:paraId="6958FC52"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gasilskih enot širšega pomena in njihovih pooblastil s podatki o poveljnikih in namestnikih poveljnikov</w:t>
            </w:r>
          </w:p>
        </w:tc>
      </w:tr>
      <w:tr w:rsidR="007D57A0" w:rsidRPr="004A1A8D" w14:paraId="32D960C5" w14:textId="77777777" w:rsidTr="00023E88">
        <w:trPr>
          <w:trHeight w:val="266"/>
        </w:trPr>
        <w:tc>
          <w:tcPr>
            <w:tcW w:w="878" w:type="dxa"/>
            <w:tcBorders>
              <w:top w:val="single" w:sz="6" w:space="0" w:color="auto"/>
              <w:left w:val="single" w:sz="6" w:space="0" w:color="auto"/>
              <w:bottom w:val="single" w:sz="6" w:space="0" w:color="auto"/>
              <w:right w:val="single" w:sz="6" w:space="0" w:color="auto"/>
            </w:tcBorders>
          </w:tcPr>
          <w:p w14:paraId="1D1A5160"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 xml:space="preserve">P - 13 </w:t>
            </w:r>
          </w:p>
        </w:tc>
        <w:tc>
          <w:tcPr>
            <w:tcW w:w="6098" w:type="dxa"/>
            <w:tcBorders>
              <w:top w:val="single" w:sz="6" w:space="0" w:color="auto"/>
              <w:left w:val="single" w:sz="6" w:space="0" w:color="auto"/>
              <w:bottom w:val="single" w:sz="6" w:space="0" w:color="auto"/>
              <w:right w:val="single" w:sz="6" w:space="0" w:color="auto"/>
            </w:tcBorders>
          </w:tcPr>
          <w:p w14:paraId="15B0988F"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avtomobilskih lestev za gašenje in reševanje iz visokih zgradb</w:t>
            </w:r>
          </w:p>
        </w:tc>
      </w:tr>
      <w:tr w:rsidR="007D57A0" w:rsidRPr="004A1A8D" w14:paraId="3656D69A" w14:textId="77777777" w:rsidTr="00023E88">
        <w:trPr>
          <w:trHeight w:val="270"/>
        </w:trPr>
        <w:tc>
          <w:tcPr>
            <w:tcW w:w="878" w:type="dxa"/>
            <w:tcBorders>
              <w:top w:val="single" w:sz="6" w:space="0" w:color="auto"/>
              <w:left w:val="single" w:sz="6" w:space="0" w:color="auto"/>
              <w:bottom w:val="single" w:sz="6" w:space="0" w:color="auto"/>
              <w:right w:val="single" w:sz="6" w:space="0" w:color="auto"/>
            </w:tcBorders>
          </w:tcPr>
          <w:p w14:paraId="58622F98"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- 14</w:t>
            </w:r>
          </w:p>
        </w:tc>
        <w:tc>
          <w:tcPr>
            <w:tcW w:w="6098" w:type="dxa"/>
            <w:tcBorders>
              <w:top w:val="single" w:sz="6" w:space="0" w:color="auto"/>
              <w:left w:val="single" w:sz="6" w:space="0" w:color="auto"/>
              <w:bottom w:val="single" w:sz="6" w:space="0" w:color="auto"/>
              <w:right w:val="single" w:sz="6" w:space="0" w:color="auto"/>
            </w:tcBorders>
          </w:tcPr>
          <w:p w14:paraId="49C8C5BE"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avtomobilskih cistern za prevoz pitne vode</w:t>
            </w:r>
          </w:p>
        </w:tc>
      </w:tr>
      <w:tr w:rsidR="007D57A0" w:rsidRPr="004A1A8D" w14:paraId="2B47E307" w14:textId="77777777" w:rsidTr="00023E88">
        <w:trPr>
          <w:trHeight w:val="261"/>
        </w:trPr>
        <w:tc>
          <w:tcPr>
            <w:tcW w:w="878" w:type="dxa"/>
            <w:tcBorders>
              <w:top w:val="single" w:sz="6" w:space="0" w:color="auto"/>
              <w:left w:val="single" w:sz="6" w:space="0" w:color="auto"/>
              <w:bottom w:val="single" w:sz="6" w:space="0" w:color="auto"/>
              <w:right w:val="single" w:sz="6" w:space="0" w:color="auto"/>
            </w:tcBorders>
          </w:tcPr>
          <w:p w14:paraId="3C739DD9"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 xml:space="preserve">P - 15 </w:t>
            </w:r>
          </w:p>
        </w:tc>
        <w:tc>
          <w:tcPr>
            <w:tcW w:w="6098" w:type="dxa"/>
            <w:tcBorders>
              <w:top w:val="single" w:sz="6" w:space="0" w:color="auto"/>
              <w:left w:val="single" w:sz="6" w:space="0" w:color="auto"/>
              <w:bottom w:val="single" w:sz="6" w:space="0" w:color="auto"/>
              <w:right w:val="single" w:sz="6" w:space="0" w:color="auto"/>
            </w:tcBorders>
          </w:tcPr>
          <w:p w14:paraId="3A7B67BF"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Podatki o odgovornih osebah, ki se jih obvešča o nesreči</w:t>
            </w:r>
          </w:p>
        </w:tc>
      </w:tr>
      <w:tr w:rsidR="007D57A0" w:rsidRPr="004A1A8D" w14:paraId="77EAFD8F" w14:textId="77777777" w:rsidTr="00023E88">
        <w:trPr>
          <w:trHeight w:val="278"/>
        </w:trPr>
        <w:tc>
          <w:tcPr>
            <w:tcW w:w="878" w:type="dxa"/>
            <w:tcBorders>
              <w:top w:val="single" w:sz="6" w:space="0" w:color="auto"/>
              <w:left w:val="single" w:sz="6" w:space="0" w:color="auto"/>
              <w:bottom w:val="single" w:sz="6" w:space="0" w:color="auto"/>
              <w:right w:val="single" w:sz="6" w:space="0" w:color="auto"/>
            </w:tcBorders>
          </w:tcPr>
          <w:p w14:paraId="7FDD58CF"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- 16</w:t>
            </w:r>
          </w:p>
        </w:tc>
        <w:tc>
          <w:tcPr>
            <w:tcW w:w="6098" w:type="dxa"/>
            <w:tcBorders>
              <w:top w:val="single" w:sz="6" w:space="0" w:color="auto"/>
              <w:left w:val="single" w:sz="6" w:space="0" w:color="auto"/>
              <w:bottom w:val="single" w:sz="6" w:space="0" w:color="auto"/>
              <w:right w:val="single" w:sz="6" w:space="0" w:color="auto"/>
            </w:tcBorders>
          </w:tcPr>
          <w:p w14:paraId="69A4F229"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kontaktnih organov sosednjih držav in mednarodnih organizacij</w:t>
            </w:r>
          </w:p>
        </w:tc>
      </w:tr>
      <w:tr w:rsidR="007D57A0" w:rsidRPr="004A1A8D" w14:paraId="6B69BFA4" w14:textId="77777777" w:rsidTr="00023E88">
        <w:trPr>
          <w:trHeight w:val="269"/>
        </w:trPr>
        <w:tc>
          <w:tcPr>
            <w:tcW w:w="878" w:type="dxa"/>
            <w:tcBorders>
              <w:top w:val="single" w:sz="6" w:space="0" w:color="auto"/>
              <w:left w:val="single" w:sz="6" w:space="0" w:color="auto"/>
              <w:bottom w:val="single" w:sz="6" w:space="0" w:color="auto"/>
              <w:right w:val="single" w:sz="6" w:space="0" w:color="auto"/>
            </w:tcBorders>
          </w:tcPr>
          <w:p w14:paraId="0D0E6205"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- 17</w:t>
            </w:r>
          </w:p>
        </w:tc>
        <w:tc>
          <w:tcPr>
            <w:tcW w:w="6098" w:type="dxa"/>
            <w:tcBorders>
              <w:top w:val="single" w:sz="6" w:space="0" w:color="auto"/>
              <w:left w:val="single" w:sz="6" w:space="0" w:color="auto"/>
              <w:bottom w:val="single" w:sz="6" w:space="0" w:color="auto"/>
              <w:right w:val="single" w:sz="6" w:space="0" w:color="auto"/>
            </w:tcBorders>
          </w:tcPr>
          <w:p w14:paraId="7BD31216"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 xml:space="preserve">Seznam prejemnikov informativnega biltena </w:t>
            </w:r>
          </w:p>
        </w:tc>
      </w:tr>
      <w:tr w:rsidR="007D57A0" w:rsidRPr="004A1A8D" w14:paraId="7DA0E131" w14:textId="77777777" w:rsidTr="00023E88">
        <w:trPr>
          <w:trHeight w:val="414"/>
        </w:trPr>
        <w:tc>
          <w:tcPr>
            <w:tcW w:w="878" w:type="dxa"/>
            <w:tcBorders>
              <w:top w:val="single" w:sz="6" w:space="0" w:color="auto"/>
              <w:left w:val="single" w:sz="6" w:space="0" w:color="auto"/>
              <w:bottom w:val="single" w:sz="6" w:space="0" w:color="auto"/>
              <w:right w:val="single" w:sz="6" w:space="0" w:color="auto"/>
            </w:tcBorders>
          </w:tcPr>
          <w:p w14:paraId="52E9D4E9"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- 18</w:t>
            </w:r>
          </w:p>
        </w:tc>
        <w:tc>
          <w:tcPr>
            <w:tcW w:w="6098" w:type="dxa"/>
            <w:tcBorders>
              <w:top w:val="single" w:sz="6" w:space="0" w:color="auto"/>
              <w:left w:val="single" w:sz="6" w:space="0" w:color="auto"/>
              <w:bottom w:val="single" w:sz="6" w:space="0" w:color="auto"/>
              <w:right w:val="single" w:sz="6" w:space="0" w:color="auto"/>
            </w:tcBorders>
          </w:tcPr>
          <w:p w14:paraId="6F99E2DB"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Seznam medijev, ki bodo posredovala obvestilo o izvedenem alarmiranju in napotke o izvajanju zaščitnih ukrepov</w:t>
            </w:r>
          </w:p>
        </w:tc>
      </w:tr>
      <w:tr w:rsidR="007D57A0" w:rsidRPr="004A1A8D" w14:paraId="03C2B57A" w14:textId="77777777" w:rsidTr="00023E88">
        <w:trPr>
          <w:trHeight w:val="264"/>
        </w:trPr>
        <w:tc>
          <w:tcPr>
            <w:tcW w:w="878" w:type="dxa"/>
            <w:tcBorders>
              <w:top w:val="single" w:sz="6" w:space="0" w:color="auto"/>
              <w:left w:val="single" w:sz="6" w:space="0" w:color="auto"/>
              <w:bottom w:val="single" w:sz="6" w:space="0" w:color="auto"/>
              <w:right w:val="single" w:sz="6" w:space="0" w:color="auto"/>
            </w:tcBorders>
          </w:tcPr>
          <w:p w14:paraId="1FEC1BE6"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- 19</w:t>
            </w:r>
          </w:p>
        </w:tc>
        <w:tc>
          <w:tcPr>
            <w:tcW w:w="6098" w:type="dxa"/>
            <w:tcBorders>
              <w:top w:val="single" w:sz="6" w:space="0" w:color="auto"/>
              <w:left w:val="single" w:sz="6" w:space="0" w:color="auto"/>
              <w:bottom w:val="single" w:sz="6" w:space="0" w:color="auto"/>
              <w:right w:val="single" w:sz="6" w:space="0" w:color="auto"/>
            </w:tcBorders>
          </w:tcPr>
          <w:p w14:paraId="3FF70D36" w14:textId="762728BB" w:rsidR="007D57A0" w:rsidRPr="004A1A8D" w:rsidRDefault="007D57A0" w:rsidP="00876183">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Radijski imenik sistema ZARE</w:t>
            </w:r>
          </w:p>
        </w:tc>
      </w:tr>
      <w:tr w:rsidR="007D57A0" w:rsidRPr="004A1A8D" w14:paraId="5D6705B1" w14:textId="77777777" w:rsidTr="00023E88">
        <w:trPr>
          <w:trHeight w:val="268"/>
        </w:trPr>
        <w:tc>
          <w:tcPr>
            <w:tcW w:w="878" w:type="dxa"/>
            <w:tcBorders>
              <w:top w:val="single" w:sz="6" w:space="0" w:color="auto"/>
              <w:left w:val="single" w:sz="6" w:space="0" w:color="auto"/>
              <w:bottom w:val="single" w:sz="6" w:space="0" w:color="auto"/>
              <w:right w:val="single" w:sz="6" w:space="0" w:color="auto"/>
            </w:tcBorders>
          </w:tcPr>
          <w:p w14:paraId="5FB8A92A"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- 20</w:t>
            </w:r>
          </w:p>
        </w:tc>
        <w:tc>
          <w:tcPr>
            <w:tcW w:w="6098" w:type="dxa"/>
            <w:tcBorders>
              <w:top w:val="single" w:sz="6" w:space="0" w:color="auto"/>
              <w:left w:val="single" w:sz="6" w:space="0" w:color="auto"/>
              <w:bottom w:val="single" w:sz="6" w:space="0" w:color="auto"/>
              <w:right w:val="single" w:sz="6" w:space="0" w:color="auto"/>
            </w:tcBorders>
          </w:tcPr>
          <w:p w14:paraId="4A3E91AA"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 xml:space="preserve">Pregled sprejemališč za evakuirane prebivalce </w:t>
            </w:r>
          </w:p>
        </w:tc>
      </w:tr>
      <w:tr w:rsidR="007D57A0" w:rsidRPr="004A1A8D" w14:paraId="2C081461" w14:textId="77777777" w:rsidTr="00023E88">
        <w:trPr>
          <w:trHeight w:val="414"/>
        </w:trPr>
        <w:tc>
          <w:tcPr>
            <w:tcW w:w="878" w:type="dxa"/>
            <w:tcBorders>
              <w:top w:val="single" w:sz="6" w:space="0" w:color="auto"/>
              <w:left w:val="single" w:sz="6" w:space="0" w:color="auto"/>
              <w:bottom w:val="single" w:sz="6" w:space="0" w:color="auto"/>
              <w:right w:val="single" w:sz="6" w:space="0" w:color="auto"/>
            </w:tcBorders>
          </w:tcPr>
          <w:p w14:paraId="54523675"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- 21</w:t>
            </w:r>
          </w:p>
        </w:tc>
        <w:tc>
          <w:tcPr>
            <w:tcW w:w="6098" w:type="dxa"/>
            <w:tcBorders>
              <w:top w:val="single" w:sz="6" w:space="0" w:color="auto"/>
              <w:left w:val="single" w:sz="6" w:space="0" w:color="auto"/>
              <w:bottom w:val="single" w:sz="6" w:space="0" w:color="auto"/>
              <w:right w:val="single" w:sz="6" w:space="0" w:color="auto"/>
            </w:tcBorders>
          </w:tcPr>
          <w:p w14:paraId="71001A91"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objektov, kjer je možna začasna nastanitev ogroženih prebivalcev in njihove zmogljivosti, ter lokacije primerne za postavitev zasilnih prebivališč</w:t>
            </w:r>
          </w:p>
        </w:tc>
      </w:tr>
      <w:tr w:rsidR="007D57A0" w:rsidRPr="004A1A8D" w14:paraId="685E71B0" w14:textId="77777777" w:rsidTr="00023E88">
        <w:trPr>
          <w:trHeight w:val="264"/>
        </w:trPr>
        <w:tc>
          <w:tcPr>
            <w:tcW w:w="878" w:type="dxa"/>
            <w:tcBorders>
              <w:top w:val="single" w:sz="6" w:space="0" w:color="auto"/>
              <w:left w:val="single" w:sz="6" w:space="0" w:color="auto"/>
              <w:bottom w:val="single" w:sz="6" w:space="0" w:color="auto"/>
              <w:right w:val="single" w:sz="6" w:space="0" w:color="auto"/>
            </w:tcBorders>
          </w:tcPr>
          <w:p w14:paraId="4D028FB3"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- 22</w:t>
            </w:r>
          </w:p>
        </w:tc>
        <w:tc>
          <w:tcPr>
            <w:tcW w:w="6098" w:type="dxa"/>
            <w:tcBorders>
              <w:top w:val="single" w:sz="6" w:space="0" w:color="auto"/>
              <w:left w:val="single" w:sz="6" w:space="0" w:color="auto"/>
              <w:bottom w:val="single" w:sz="6" w:space="0" w:color="auto"/>
              <w:right w:val="single" w:sz="6" w:space="0" w:color="auto"/>
            </w:tcBorders>
          </w:tcPr>
          <w:p w14:paraId="764FA449"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organizacij, ki zagotavljajo prehrano</w:t>
            </w:r>
          </w:p>
        </w:tc>
      </w:tr>
      <w:tr w:rsidR="007D57A0" w:rsidRPr="004A1A8D" w14:paraId="70C03199" w14:textId="77777777" w:rsidTr="00023E88">
        <w:trPr>
          <w:trHeight w:val="268"/>
        </w:trPr>
        <w:tc>
          <w:tcPr>
            <w:tcW w:w="878" w:type="dxa"/>
            <w:tcBorders>
              <w:top w:val="single" w:sz="6" w:space="0" w:color="auto"/>
              <w:left w:val="single" w:sz="6" w:space="0" w:color="auto"/>
              <w:bottom w:val="single" w:sz="6" w:space="0" w:color="auto"/>
              <w:right w:val="single" w:sz="6" w:space="0" w:color="auto"/>
            </w:tcBorders>
          </w:tcPr>
          <w:p w14:paraId="0A3C5FCE"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- 23</w:t>
            </w:r>
          </w:p>
        </w:tc>
        <w:tc>
          <w:tcPr>
            <w:tcW w:w="6098" w:type="dxa"/>
            <w:tcBorders>
              <w:top w:val="single" w:sz="6" w:space="0" w:color="auto"/>
              <w:left w:val="single" w:sz="6" w:space="0" w:color="auto"/>
              <w:bottom w:val="single" w:sz="6" w:space="0" w:color="auto"/>
              <w:right w:val="single" w:sz="6" w:space="0" w:color="auto"/>
            </w:tcBorders>
          </w:tcPr>
          <w:p w14:paraId="493426C5"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 xml:space="preserve">Pregled lokacij načrtovanih za potrebe </w:t>
            </w:r>
            <w:proofErr w:type="spellStart"/>
            <w:r w:rsidRPr="004A1A8D">
              <w:rPr>
                <w:rFonts w:ascii="Arial" w:hAnsi="Arial" w:cs="Arial"/>
                <w:color w:val="000000"/>
                <w:sz w:val="22"/>
                <w:szCs w:val="22"/>
                <w:lang w:eastAsia="sl-SI"/>
              </w:rPr>
              <w:t>ZiR</w:t>
            </w:r>
            <w:proofErr w:type="spellEnd"/>
            <w:r w:rsidRPr="004A1A8D">
              <w:rPr>
                <w:rFonts w:ascii="Arial" w:hAnsi="Arial" w:cs="Arial"/>
                <w:color w:val="000000"/>
                <w:sz w:val="22"/>
                <w:szCs w:val="22"/>
                <w:lang w:eastAsia="sl-SI"/>
              </w:rPr>
              <w:t xml:space="preserve"> v občinskih prostorskih načrtih</w:t>
            </w:r>
          </w:p>
        </w:tc>
      </w:tr>
      <w:tr w:rsidR="007D57A0" w:rsidRPr="004A1A8D" w14:paraId="32D6A9BB" w14:textId="77777777" w:rsidTr="00023E88">
        <w:trPr>
          <w:trHeight w:val="413"/>
        </w:trPr>
        <w:tc>
          <w:tcPr>
            <w:tcW w:w="878" w:type="dxa"/>
            <w:tcBorders>
              <w:top w:val="single" w:sz="6" w:space="0" w:color="auto"/>
              <w:left w:val="single" w:sz="6" w:space="0" w:color="auto"/>
              <w:bottom w:val="single" w:sz="6" w:space="0" w:color="auto"/>
              <w:right w:val="single" w:sz="6" w:space="0" w:color="auto"/>
            </w:tcBorders>
          </w:tcPr>
          <w:p w14:paraId="183BB937"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- 24</w:t>
            </w:r>
          </w:p>
        </w:tc>
        <w:tc>
          <w:tcPr>
            <w:tcW w:w="6098" w:type="dxa"/>
            <w:tcBorders>
              <w:top w:val="single" w:sz="6" w:space="0" w:color="auto"/>
              <w:left w:val="single" w:sz="6" w:space="0" w:color="auto"/>
              <w:bottom w:val="single" w:sz="6" w:space="0" w:color="auto"/>
              <w:right w:val="single" w:sz="6" w:space="0" w:color="auto"/>
            </w:tcBorders>
          </w:tcPr>
          <w:p w14:paraId="463D258F"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enot, služb in drugih operativnih sestavov društev in nevladnih organizacij, ki sodelujejo pri reševanju</w:t>
            </w:r>
          </w:p>
        </w:tc>
      </w:tr>
      <w:tr w:rsidR="007D57A0" w:rsidRPr="004A1A8D" w14:paraId="444FAECA" w14:textId="77777777" w:rsidTr="00023E88">
        <w:trPr>
          <w:trHeight w:val="264"/>
        </w:trPr>
        <w:tc>
          <w:tcPr>
            <w:tcW w:w="878" w:type="dxa"/>
            <w:tcBorders>
              <w:top w:val="single" w:sz="6" w:space="0" w:color="auto"/>
              <w:left w:val="single" w:sz="6" w:space="0" w:color="auto"/>
              <w:bottom w:val="single" w:sz="6" w:space="0" w:color="auto"/>
              <w:right w:val="single" w:sz="6" w:space="0" w:color="auto"/>
            </w:tcBorders>
          </w:tcPr>
          <w:p w14:paraId="703A290C"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- 25</w:t>
            </w:r>
          </w:p>
        </w:tc>
        <w:tc>
          <w:tcPr>
            <w:tcW w:w="6098" w:type="dxa"/>
            <w:tcBorders>
              <w:top w:val="single" w:sz="6" w:space="0" w:color="auto"/>
              <w:left w:val="single" w:sz="6" w:space="0" w:color="auto"/>
              <w:bottom w:val="single" w:sz="6" w:space="0" w:color="auto"/>
              <w:right w:val="single" w:sz="6" w:space="0" w:color="auto"/>
            </w:tcBorders>
          </w:tcPr>
          <w:p w14:paraId="0245A175"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človekoljubnih organizacij</w:t>
            </w:r>
          </w:p>
        </w:tc>
      </w:tr>
      <w:tr w:rsidR="007D57A0" w:rsidRPr="004A1A8D" w14:paraId="7208CD38" w14:textId="77777777" w:rsidTr="00023E88">
        <w:trPr>
          <w:trHeight w:val="268"/>
        </w:trPr>
        <w:tc>
          <w:tcPr>
            <w:tcW w:w="878" w:type="dxa"/>
            <w:tcBorders>
              <w:top w:val="single" w:sz="6" w:space="0" w:color="auto"/>
              <w:left w:val="single" w:sz="6" w:space="0" w:color="auto"/>
              <w:bottom w:val="single" w:sz="6" w:space="0" w:color="auto"/>
              <w:right w:val="single" w:sz="6" w:space="0" w:color="auto"/>
            </w:tcBorders>
          </w:tcPr>
          <w:p w14:paraId="3FF15872"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- 26</w:t>
            </w:r>
          </w:p>
        </w:tc>
        <w:tc>
          <w:tcPr>
            <w:tcW w:w="6098" w:type="dxa"/>
            <w:tcBorders>
              <w:top w:val="single" w:sz="6" w:space="0" w:color="auto"/>
              <w:left w:val="single" w:sz="6" w:space="0" w:color="auto"/>
              <w:bottom w:val="single" w:sz="6" w:space="0" w:color="auto"/>
              <w:right w:val="single" w:sz="6" w:space="0" w:color="auto"/>
            </w:tcBorders>
          </w:tcPr>
          <w:p w14:paraId="28DAEED3"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centrov za socialno delo</w:t>
            </w:r>
          </w:p>
        </w:tc>
      </w:tr>
      <w:tr w:rsidR="007D57A0" w:rsidRPr="004A1A8D" w14:paraId="4C30F9C6" w14:textId="77777777" w:rsidTr="00023E88">
        <w:trPr>
          <w:trHeight w:val="272"/>
        </w:trPr>
        <w:tc>
          <w:tcPr>
            <w:tcW w:w="878" w:type="dxa"/>
            <w:tcBorders>
              <w:top w:val="single" w:sz="6" w:space="0" w:color="auto"/>
              <w:left w:val="single" w:sz="6" w:space="0" w:color="auto"/>
              <w:bottom w:val="single" w:sz="6" w:space="0" w:color="auto"/>
              <w:right w:val="single" w:sz="6" w:space="0" w:color="auto"/>
            </w:tcBorders>
          </w:tcPr>
          <w:p w14:paraId="56B5E2DD"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- 27</w:t>
            </w:r>
          </w:p>
        </w:tc>
        <w:tc>
          <w:tcPr>
            <w:tcW w:w="6098" w:type="dxa"/>
            <w:tcBorders>
              <w:top w:val="single" w:sz="6" w:space="0" w:color="auto"/>
              <w:left w:val="single" w:sz="6" w:space="0" w:color="auto"/>
              <w:bottom w:val="single" w:sz="6" w:space="0" w:color="auto"/>
              <w:right w:val="single" w:sz="6" w:space="0" w:color="auto"/>
            </w:tcBorders>
          </w:tcPr>
          <w:p w14:paraId="1ACD2C80"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zdravstvenih domov, zdravstvenih postaj in reševalnih postaj</w:t>
            </w:r>
          </w:p>
        </w:tc>
      </w:tr>
      <w:tr w:rsidR="007D57A0" w:rsidRPr="004A1A8D" w14:paraId="75331CB5" w14:textId="77777777" w:rsidTr="00023E88">
        <w:trPr>
          <w:trHeight w:val="262"/>
        </w:trPr>
        <w:tc>
          <w:tcPr>
            <w:tcW w:w="878" w:type="dxa"/>
            <w:tcBorders>
              <w:top w:val="single" w:sz="6" w:space="0" w:color="auto"/>
              <w:left w:val="single" w:sz="6" w:space="0" w:color="auto"/>
              <w:bottom w:val="single" w:sz="6" w:space="0" w:color="auto"/>
              <w:right w:val="single" w:sz="6" w:space="0" w:color="auto"/>
            </w:tcBorders>
          </w:tcPr>
          <w:p w14:paraId="0DEB0184"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- 28</w:t>
            </w:r>
          </w:p>
        </w:tc>
        <w:tc>
          <w:tcPr>
            <w:tcW w:w="6098" w:type="dxa"/>
            <w:tcBorders>
              <w:top w:val="single" w:sz="6" w:space="0" w:color="auto"/>
              <w:left w:val="single" w:sz="6" w:space="0" w:color="auto"/>
              <w:bottom w:val="single" w:sz="6" w:space="0" w:color="auto"/>
              <w:right w:val="single" w:sz="6" w:space="0" w:color="auto"/>
            </w:tcBorders>
          </w:tcPr>
          <w:p w14:paraId="0BA5DD9A"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splošnih in specialističnih bolnišnic</w:t>
            </w:r>
          </w:p>
        </w:tc>
      </w:tr>
      <w:tr w:rsidR="007D57A0" w:rsidRPr="004A1A8D" w14:paraId="3AEE0EB5" w14:textId="77777777" w:rsidTr="00023E88">
        <w:trPr>
          <w:trHeight w:val="266"/>
        </w:trPr>
        <w:tc>
          <w:tcPr>
            <w:tcW w:w="878" w:type="dxa"/>
            <w:tcBorders>
              <w:top w:val="single" w:sz="6" w:space="0" w:color="auto"/>
              <w:left w:val="single" w:sz="6" w:space="0" w:color="auto"/>
              <w:bottom w:val="single" w:sz="6" w:space="0" w:color="auto"/>
              <w:right w:val="single" w:sz="6" w:space="0" w:color="auto"/>
            </w:tcBorders>
          </w:tcPr>
          <w:p w14:paraId="44E13BB2"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- 29</w:t>
            </w:r>
          </w:p>
        </w:tc>
        <w:tc>
          <w:tcPr>
            <w:tcW w:w="6098" w:type="dxa"/>
            <w:tcBorders>
              <w:top w:val="single" w:sz="6" w:space="0" w:color="auto"/>
              <w:left w:val="single" w:sz="6" w:space="0" w:color="auto"/>
              <w:bottom w:val="single" w:sz="6" w:space="0" w:color="auto"/>
              <w:right w:val="single" w:sz="6" w:space="0" w:color="auto"/>
            </w:tcBorders>
          </w:tcPr>
          <w:p w14:paraId="0FBC03E5"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 xml:space="preserve">Pregled veterinarskih organizacij </w:t>
            </w:r>
          </w:p>
        </w:tc>
      </w:tr>
      <w:tr w:rsidR="007D57A0" w:rsidRPr="004A1A8D" w14:paraId="19D02ADD" w14:textId="77777777" w:rsidTr="00023E88">
        <w:trPr>
          <w:trHeight w:val="270"/>
        </w:trPr>
        <w:tc>
          <w:tcPr>
            <w:tcW w:w="878" w:type="dxa"/>
            <w:tcBorders>
              <w:top w:val="single" w:sz="6" w:space="0" w:color="auto"/>
              <w:left w:val="single" w:sz="6" w:space="0" w:color="auto"/>
              <w:bottom w:val="single" w:sz="6" w:space="0" w:color="auto"/>
              <w:right w:val="single" w:sz="6" w:space="0" w:color="auto"/>
            </w:tcBorders>
          </w:tcPr>
          <w:p w14:paraId="59B6F72A"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- 30</w:t>
            </w:r>
          </w:p>
        </w:tc>
        <w:tc>
          <w:tcPr>
            <w:tcW w:w="6098" w:type="dxa"/>
            <w:tcBorders>
              <w:top w:val="single" w:sz="6" w:space="0" w:color="auto"/>
              <w:left w:val="single" w:sz="6" w:space="0" w:color="auto"/>
              <w:bottom w:val="single" w:sz="6" w:space="0" w:color="auto"/>
              <w:right w:val="single" w:sz="6" w:space="0" w:color="auto"/>
            </w:tcBorders>
          </w:tcPr>
          <w:p w14:paraId="5B34F60D"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stacionarnih virov tveganja zaradi nevarnih snovi</w:t>
            </w:r>
          </w:p>
        </w:tc>
      </w:tr>
      <w:tr w:rsidR="007D57A0" w:rsidRPr="004A1A8D" w14:paraId="5A5FD139" w14:textId="77777777" w:rsidTr="00023E88">
        <w:trPr>
          <w:trHeight w:val="274"/>
        </w:trPr>
        <w:tc>
          <w:tcPr>
            <w:tcW w:w="878" w:type="dxa"/>
            <w:tcBorders>
              <w:top w:val="single" w:sz="6" w:space="0" w:color="auto"/>
              <w:left w:val="single" w:sz="6" w:space="0" w:color="auto"/>
              <w:bottom w:val="single" w:sz="6" w:space="0" w:color="auto"/>
              <w:right w:val="single" w:sz="6" w:space="0" w:color="auto"/>
            </w:tcBorders>
          </w:tcPr>
          <w:p w14:paraId="62092777"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- 31</w:t>
            </w:r>
          </w:p>
        </w:tc>
        <w:tc>
          <w:tcPr>
            <w:tcW w:w="6098" w:type="dxa"/>
            <w:tcBorders>
              <w:top w:val="single" w:sz="6" w:space="0" w:color="auto"/>
              <w:left w:val="single" w:sz="6" w:space="0" w:color="auto"/>
              <w:bottom w:val="single" w:sz="6" w:space="0" w:color="auto"/>
              <w:right w:val="single" w:sz="6" w:space="0" w:color="auto"/>
            </w:tcBorders>
          </w:tcPr>
          <w:p w14:paraId="143BEF81"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Pregled kulturne dediščine</w:t>
            </w:r>
          </w:p>
        </w:tc>
      </w:tr>
      <w:tr w:rsidR="007D57A0" w:rsidRPr="004A1A8D" w14:paraId="1CDF30EE" w14:textId="77777777" w:rsidTr="00023E88">
        <w:trPr>
          <w:trHeight w:val="263"/>
        </w:trPr>
        <w:tc>
          <w:tcPr>
            <w:tcW w:w="878" w:type="dxa"/>
            <w:tcBorders>
              <w:top w:val="single" w:sz="6" w:space="0" w:color="auto"/>
              <w:left w:val="single" w:sz="6" w:space="0" w:color="auto"/>
              <w:bottom w:val="single" w:sz="6" w:space="0" w:color="auto"/>
              <w:right w:val="single" w:sz="6" w:space="0" w:color="auto"/>
            </w:tcBorders>
          </w:tcPr>
          <w:p w14:paraId="28EA5BBD"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- 32</w:t>
            </w:r>
          </w:p>
        </w:tc>
        <w:tc>
          <w:tcPr>
            <w:tcW w:w="6098" w:type="dxa"/>
            <w:tcBorders>
              <w:top w:val="single" w:sz="6" w:space="0" w:color="auto"/>
              <w:left w:val="single" w:sz="6" w:space="0" w:color="auto"/>
              <w:bottom w:val="single" w:sz="6" w:space="0" w:color="auto"/>
              <w:right w:val="single" w:sz="6" w:space="0" w:color="auto"/>
            </w:tcBorders>
          </w:tcPr>
          <w:p w14:paraId="41CE27F1"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 xml:space="preserve">Seznam članov komisije za ocenjevanje poškodovanosti objektov </w:t>
            </w:r>
          </w:p>
        </w:tc>
      </w:tr>
      <w:tr w:rsidR="007D57A0" w:rsidRPr="004A1A8D" w14:paraId="41A7CEE4" w14:textId="77777777" w:rsidTr="00023E88">
        <w:trPr>
          <w:trHeight w:val="266"/>
        </w:trPr>
        <w:tc>
          <w:tcPr>
            <w:tcW w:w="878" w:type="dxa"/>
            <w:tcBorders>
              <w:top w:val="single" w:sz="6" w:space="0" w:color="auto"/>
              <w:left w:val="single" w:sz="6" w:space="0" w:color="auto"/>
              <w:bottom w:val="single" w:sz="6" w:space="0" w:color="auto"/>
              <w:right w:val="single" w:sz="6" w:space="0" w:color="auto"/>
            </w:tcBorders>
          </w:tcPr>
          <w:p w14:paraId="3964CEE9" w14:textId="77777777" w:rsidR="007D57A0" w:rsidRPr="004A1A8D" w:rsidRDefault="007D57A0" w:rsidP="00E873FA">
            <w:pPr>
              <w:autoSpaceDE w:val="0"/>
              <w:autoSpaceDN w:val="0"/>
              <w:adjustRightInd w:val="0"/>
              <w:spacing w:line="276" w:lineRule="auto"/>
              <w:jc w:val="center"/>
              <w:rPr>
                <w:rFonts w:ascii="Arial" w:hAnsi="Arial" w:cs="Arial"/>
                <w:bCs/>
                <w:color w:val="000000"/>
                <w:sz w:val="22"/>
                <w:szCs w:val="22"/>
                <w:lang w:eastAsia="sl-SI"/>
              </w:rPr>
            </w:pPr>
            <w:r w:rsidRPr="004A1A8D">
              <w:rPr>
                <w:rFonts w:ascii="Arial" w:hAnsi="Arial" w:cs="Arial"/>
                <w:bCs/>
                <w:color w:val="000000"/>
                <w:sz w:val="22"/>
                <w:szCs w:val="22"/>
                <w:lang w:eastAsia="sl-SI"/>
              </w:rPr>
              <w:t>P - 33</w:t>
            </w:r>
          </w:p>
        </w:tc>
        <w:tc>
          <w:tcPr>
            <w:tcW w:w="6098" w:type="dxa"/>
            <w:tcBorders>
              <w:top w:val="single" w:sz="6" w:space="0" w:color="auto"/>
              <w:left w:val="single" w:sz="6" w:space="0" w:color="auto"/>
              <w:bottom w:val="single" w:sz="6" w:space="0" w:color="auto"/>
              <w:right w:val="single" w:sz="6" w:space="0" w:color="auto"/>
            </w:tcBorders>
          </w:tcPr>
          <w:p w14:paraId="6B62A02D" w14:textId="77777777" w:rsidR="007D57A0" w:rsidRPr="004A1A8D" w:rsidRDefault="007D57A0" w:rsidP="00E873FA">
            <w:pPr>
              <w:autoSpaceDE w:val="0"/>
              <w:autoSpaceDN w:val="0"/>
              <w:adjustRightInd w:val="0"/>
              <w:spacing w:line="276" w:lineRule="auto"/>
              <w:rPr>
                <w:rFonts w:ascii="Arial" w:hAnsi="Arial" w:cs="Arial"/>
                <w:color w:val="000000"/>
                <w:sz w:val="22"/>
                <w:szCs w:val="22"/>
                <w:lang w:eastAsia="sl-SI"/>
              </w:rPr>
            </w:pPr>
            <w:r w:rsidRPr="004A1A8D">
              <w:rPr>
                <w:rFonts w:ascii="Arial" w:hAnsi="Arial" w:cs="Arial"/>
                <w:color w:val="000000"/>
                <w:sz w:val="22"/>
                <w:szCs w:val="22"/>
                <w:lang w:eastAsia="sl-SI"/>
              </w:rPr>
              <w:t>Seznam članov komisije za ocenjevanje škode</w:t>
            </w:r>
          </w:p>
        </w:tc>
      </w:tr>
    </w:tbl>
    <w:p w14:paraId="7BC7DFA4" w14:textId="299B2F34" w:rsidR="00617742" w:rsidRPr="004A1A8D" w:rsidRDefault="00D57842" w:rsidP="004A1A8D">
      <w:pPr>
        <w:pStyle w:val="Naslov2"/>
        <w:rPr>
          <w:sz w:val="22"/>
          <w:szCs w:val="22"/>
        </w:rPr>
      </w:pPr>
      <w:bookmarkStart w:id="138" w:name="_Toc121401985"/>
      <w:r w:rsidRPr="004A1A8D">
        <w:rPr>
          <w:sz w:val="22"/>
          <w:szCs w:val="22"/>
        </w:rPr>
        <w:lastRenderedPageBreak/>
        <w:t>Skupni dodatki</w:t>
      </w:r>
      <w:bookmarkEnd w:id="138"/>
      <w:r w:rsidRPr="004A1A8D">
        <w:rPr>
          <w:sz w:val="22"/>
          <w:szCs w:val="22"/>
        </w:rPr>
        <w:t xml:space="preserve"> </w:t>
      </w:r>
    </w:p>
    <w:p w14:paraId="3DDB962E" w14:textId="77777777" w:rsidR="00C06B46" w:rsidRPr="004A1A8D" w:rsidRDefault="00C06B46" w:rsidP="00E873FA">
      <w:pPr>
        <w:spacing w:line="276" w:lineRule="auto"/>
        <w:jc w:val="both"/>
        <w:rPr>
          <w:rFonts w:ascii="Arial" w:hAnsi="Arial" w:cs="Arial"/>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8580"/>
      </w:tblGrid>
      <w:tr w:rsidR="007D57A0" w:rsidRPr="004A1A8D" w14:paraId="24100B66"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66DF006A" w14:textId="77777777" w:rsidR="007D57A0" w:rsidRPr="004A1A8D" w:rsidRDefault="007D57A0" w:rsidP="00E873FA">
            <w:pPr>
              <w:spacing w:line="276" w:lineRule="auto"/>
              <w:jc w:val="center"/>
              <w:rPr>
                <w:rFonts w:ascii="Arial" w:hAnsi="Arial" w:cs="Arial"/>
                <w:b/>
                <w:sz w:val="22"/>
                <w:szCs w:val="22"/>
              </w:rPr>
            </w:pPr>
            <w:r w:rsidRPr="004A1A8D">
              <w:rPr>
                <w:rFonts w:ascii="Arial" w:hAnsi="Arial" w:cs="Arial"/>
                <w:b/>
                <w:sz w:val="22"/>
                <w:szCs w:val="22"/>
              </w:rPr>
              <w:t>št.</w:t>
            </w:r>
          </w:p>
        </w:tc>
        <w:tc>
          <w:tcPr>
            <w:tcW w:w="8580" w:type="dxa"/>
            <w:tcBorders>
              <w:top w:val="single" w:sz="4" w:space="0" w:color="auto"/>
              <w:left w:val="single" w:sz="4" w:space="0" w:color="auto"/>
              <w:bottom w:val="single" w:sz="4" w:space="0" w:color="auto"/>
              <w:right w:val="single" w:sz="4" w:space="0" w:color="auto"/>
            </w:tcBorders>
            <w:hideMark/>
          </w:tcPr>
          <w:p w14:paraId="141FD3E1" w14:textId="56E6A583" w:rsidR="007D57A0" w:rsidRPr="004A1A8D" w:rsidRDefault="007D57A0" w:rsidP="00E873FA">
            <w:pPr>
              <w:spacing w:line="276" w:lineRule="auto"/>
              <w:rPr>
                <w:rFonts w:ascii="Arial" w:hAnsi="Arial" w:cs="Arial"/>
                <w:b/>
                <w:sz w:val="22"/>
                <w:szCs w:val="22"/>
              </w:rPr>
            </w:pPr>
            <w:r w:rsidRPr="004A1A8D">
              <w:rPr>
                <w:rFonts w:ascii="Arial" w:hAnsi="Arial" w:cs="Arial"/>
                <w:b/>
                <w:sz w:val="22"/>
                <w:szCs w:val="22"/>
              </w:rPr>
              <w:t>Ime skupnega dodatka</w:t>
            </w:r>
          </w:p>
        </w:tc>
      </w:tr>
      <w:tr w:rsidR="007D57A0" w:rsidRPr="004A1A8D" w14:paraId="03ED0C3A"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1692056C" w14:textId="77777777" w:rsidR="007D57A0" w:rsidRPr="004A1A8D" w:rsidRDefault="007D57A0" w:rsidP="00E873FA">
            <w:pPr>
              <w:spacing w:line="276" w:lineRule="auto"/>
              <w:rPr>
                <w:rFonts w:ascii="Arial" w:hAnsi="Arial" w:cs="Arial"/>
                <w:sz w:val="22"/>
                <w:szCs w:val="22"/>
              </w:rPr>
            </w:pPr>
            <w:r w:rsidRPr="004A1A8D">
              <w:rPr>
                <w:rFonts w:ascii="Arial" w:hAnsi="Arial" w:cs="Arial"/>
                <w:sz w:val="22"/>
                <w:szCs w:val="22"/>
              </w:rPr>
              <w:t>D - 1</w:t>
            </w:r>
          </w:p>
        </w:tc>
        <w:tc>
          <w:tcPr>
            <w:tcW w:w="8580" w:type="dxa"/>
            <w:tcBorders>
              <w:top w:val="single" w:sz="4" w:space="0" w:color="auto"/>
              <w:left w:val="single" w:sz="4" w:space="0" w:color="auto"/>
              <w:bottom w:val="single" w:sz="4" w:space="0" w:color="auto"/>
              <w:right w:val="single" w:sz="4" w:space="0" w:color="auto"/>
            </w:tcBorders>
            <w:hideMark/>
          </w:tcPr>
          <w:p w14:paraId="7AE6D101" w14:textId="77777777" w:rsidR="007D57A0" w:rsidRPr="004A1A8D" w:rsidRDefault="007D57A0" w:rsidP="00E873FA">
            <w:pPr>
              <w:spacing w:line="276" w:lineRule="auto"/>
              <w:rPr>
                <w:rFonts w:ascii="Arial" w:hAnsi="Arial" w:cs="Arial"/>
                <w:sz w:val="22"/>
                <w:szCs w:val="22"/>
              </w:rPr>
            </w:pPr>
            <w:r w:rsidRPr="004A1A8D">
              <w:rPr>
                <w:rFonts w:ascii="Arial" w:hAnsi="Arial" w:cs="Arial"/>
                <w:sz w:val="22"/>
                <w:szCs w:val="22"/>
              </w:rPr>
              <w:t xml:space="preserve">Načrtovana finančna sredstva za izvajanje načrta </w:t>
            </w:r>
            <w:proofErr w:type="spellStart"/>
            <w:r w:rsidRPr="004A1A8D">
              <w:rPr>
                <w:rFonts w:ascii="Arial" w:hAnsi="Arial" w:cs="Arial"/>
                <w:sz w:val="22"/>
                <w:szCs w:val="22"/>
              </w:rPr>
              <w:t>ZiR</w:t>
            </w:r>
            <w:proofErr w:type="spellEnd"/>
            <w:r w:rsidRPr="004A1A8D">
              <w:rPr>
                <w:rFonts w:ascii="Arial" w:hAnsi="Arial" w:cs="Arial"/>
                <w:sz w:val="22"/>
                <w:szCs w:val="22"/>
              </w:rPr>
              <w:t xml:space="preserve"> (RS/regije/občine)</w:t>
            </w:r>
          </w:p>
        </w:tc>
      </w:tr>
      <w:tr w:rsidR="007D57A0" w:rsidRPr="004A1A8D" w14:paraId="38AA9B74"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37FAC019" w14:textId="77777777" w:rsidR="007D57A0" w:rsidRPr="004A1A8D" w:rsidRDefault="007D57A0" w:rsidP="00E873FA">
            <w:pPr>
              <w:spacing w:line="276" w:lineRule="auto"/>
              <w:rPr>
                <w:rFonts w:ascii="Arial" w:hAnsi="Arial" w:cs="Arial"/>
                <w:sz w:val="22"/>
                <w:szCs w:val="22"/>
              </w:rPr>
            </w:pPr>
            <w:r w:rsidRPr="004A1A8D">
              <w:rPr>
                <w:rFonts w:ascii="Arial" w:hAnsi="Arial" w:cs="Arial"/>
                <w:sz w:val="22"/>
                <w:szCs w:val="22"/>
              </w:rPr>
              <w:t>D - 2</w:t>
            </w:r>
          </w:p>
        </w:tc>
        <w:tc>
          <w:tcPr>
            <w:tcW w:w="8580" w:type="dxa"/>
            <w:tcBorders>
              <w:top w:val="single" w:sz="4" w:space="0" w:color="auto"/>
              <w:left w:val="single" w:sz="4" w:space="0" w:color="auto"/>
              <w:bottom w:val="single" w:sz="4" w:space="0" w:color="auto"/>
              <w:right w:val="single" w:sz="4" w:space="0" w:color="auto"/>
            </w:tcBorders>
            <w:hideMark/>
          </w:tcPr>
          <w:p w14:paraId="29A84D4F" w14:textId="77777777" w:rsidR="007D57A0" w:rsidRPr="004A1A8D" w:rsidRDefault="007D57A0" w:rsidP="00E873FA">
            <w:pPr>
              <w:spacing w:line="276" w:lineRule="auto"/>
              <w:rPr>
                <w:rFonts w:ascii="Arial" w:hAnsi="Arial" w:cs="Arial"/>
                <w:sz w:val="22"/>
                <w:szCs w:val="22"/>
              </w:rPr>
            </w:pPr>
            <w:r w:rsidRPr="004A1A8D">
              <w:rPr>
                <w:rFonts w:ascii="Arial" w:hAnsi="Arial" w:cs="Arial"/>
                <w:sz w:val="22"/>
                <w:szCs w:val="22"/>
              </w:rPr>
              <w:t xml:space="preserve">Načrt URSZR/regije/občine za zagotovitev prostorskih in drugih pogojev za delo poveljnika CZ in Štaba CZ </w:t>
            </w:r>
          </w:p>
        </w:tc>
      </w:tr>
      <w:tr w:rsidR="007D57A0" w:rsidRPr="004A1A8D" w14:paraId="0EA9752E"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041A7D1F" w14:textId="77777777" w:rsidR="007D57A0" w:rsidRPr="004A1A8D" w:rsidRDefault="007D57A0" w:rsidP="00E873FA">
            <w:pPr>
              <w:spacing w:line="276" w:lineRule="auto"/>
              <w:rPr>
                <w:rFonts w:ascii="Arial" w:hAnsi="Arial" w:cs="Arial"/>
                <w:sz w:val="22"/>
                <w:szCs w:val="22"/>
              </w:rPr>
            </w:pPr>
            <w:r w:rsidRPr="004A1A8D">
              <w:rPr>
                <w:rFonts w:ascii="Arial" w:hAnsi="Arial" w:cs="Arial"/>
                <w:sz w:val="22"/>
                <w:szCs w:val="22"/>
              </w:rPr>
              <w:t>D - 3</w:t>
            </w:r>
          </w:p>
        </w:tc>
        <w:tc>
          <w:tcPr>
            <w:tcW w:w="8580" w:type="dxa"/>
            <w:tcBorders>
              <w:top w:val="single" w:sz="4" w:space="0" w:color="auto"/>
              <w:left w:val="single" w:sz="4" w:space="0" w:color="auto"/>
              <w:bottom w:val="single" w:sz="4" w:space="0" w:color="auto"/>
              <w:right w:val="single" w:sz="4" w:space="0" w:color="auto"/>
            </w:tcBorders>
            <w:hideMark/>
          </w:tcPr>
          <w:p w14:paraId="073EC8C9" w14:textId="77777777" w:rsidR="007D57A0" w:rsidRPr="004A1A8D" w:rsidRDefault="007D57A0" w:rsidP="00E873FA">
            <w:pPr>
              <w:spacing w:line="276" w:lineRule="auto"/>
              <w:rPr>
                <w:rFonts w:ascii="Arial" w:hAnsi="Arial" w:cs="Arial"/>
                <w:sz w:val="22"/>
                <w:szCs w:val="22"/>
              </w:rPr>
            </w:pPr>
            <w:r w:rsidRPr="004A1A8D">
              <w:rPr>
                <w:rFonts w:ascii="Arial" w:hAnsi="Arial" w:cs="Arial"/>
                <w:sz w:val="22"/>
                <w:szCs w:val="22"/>
              </w:rPr>
              <w:t xml:space="preserve">Načrt organizacije in delovanja državnega/regijskega logističnega centra </w:t>
            </w:r>
          </w:p>
        </w:tc>
      </w:tr>
      <w:tr w:rsidR="007D57A0" w:rsidRPr="004A1A8D" w14:paraId="07B299B0"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160114FE" w14:textId="77777777" w:rsidR="007D57A0" w:rsidRPr="004A1A8D" w:rsidRDefault="007D57A0" w:rsidP="00E873FA">
            <w:pPr>
              <w:spacing w:line="276" w:lineRule="auto"/>
              <w:rPr>
                <w:rFonts w:ascii="Arial" w:hAnsi="Arial" w:cs="Arial"/>
                <w:sz w:val="22"/>
                <w:szCs w:val="22"/>
              </w:rPr>
            </w:pPr>
            <w:r w:rsidRPr="004A1A8D">
              <w:rPr>
                <w:rFonts w:ascii="Arial" w:hAnsi="Arial" w:cs="Arial"/>
                <w:sz w:val="22"/>
                <w:szCs w:val="22"/>
              </w:rPr>
              <w:t>D - 4</w:t>
            </w:r>
          </w:p>
        </w:tc>
        <w:tc>
          <w:tcPr>
            <w:tcW w:w="8580" w:type="dxa"/>
            <w:tcBorders>
              <w:top w:val="single" w:sz="4" w:space="0" w:color="auto"/>
              <w:left w:val="single" w:sz="4" w:space="0" w:color="auto"/>
              <w:bottom w:val="single" w:sz="4" w:space="0" w:color="auto"/>
              <w:right w:val="single" w:sz="4" w:space="0" w:color="auto"/>
            </w:tcBorders>
            <w:hideMark/>
          </w:tcPr>
          <w:p w14:paraId="428F1F5A" w14:textId="77777777" w:rsidR="007D57A0" w:rsidRPr="004A1A8D" w:rsidRDefault="007D57A0" w:rsidP="00E873FA">
            <w:pPr>
              <w:spacing w:line="276" w:lineRule="auto"/>
              <w:jc w:val="both"/>
              <w:rPr>
                <w:rFonts w:ascii="Arial" w:hAnsi="Arial" w:cs="Arial"/>
                <w:sz w:val="22"/>
                <w:szCs w:val="22"/>
              </w:rPr>
            </w:pPr>
            <w:r w:rsidRPr="004A1A8D">
              <w:rPr>
                <w:rFonts w:ascii="Arial" w:hAnsi="Arial" w:cs="Arial"/>
                <w:sz w:val="22"/>
                <w:szCs w:val="22"/>
              </w:rPr>
              <w:t xml:space="preserve">Načrt zagotavljanja zvez ob nesreči </w:t>
            </w:r>
          </w:p>
        </w:tc>
      </w:tr>
      <w:tr w:rsidR="007D57A0" w:rsidRPr="004A1A8D" w14:paraId="0320E3AF"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69BEAE2E" w14:textId="77777777" w:rsidR="007D57A0" w:rsidRPr="004A1A8D" w:rsidRDefault="007D57A0" w:rsidP="00E873FA">
            <w:pPr>
              <w:spacing w:line="276" w:lineRule="auto"/>
              <w:rPr>
                <w:rFonts w:ascii="Arial" w:hAnsi="Arial" w:cs="Arial"/>
                <w:sz w:val="22"/>
                <w:szCs w:val="22"/>
              </w:rPr>
            </w:pPr>
            <w:r w:rsidRPr="004A1A8D">
              <w:rPr>
                <w:rFonts w:ascii="Arial" w:hAnsi="Arial" w:cs="Arial"/>
                <w:sz w:val="22"/>
                <w:szCs w:val="22"/>
                <w:lang w:val="pl-PL"/>
              </w:rPr>
              <w:t>D - 5</w:t>
            </w:r>
          </w:p>
        </w:tc>
        <w:tc>
          <w:tcPr>
            <w:tcW w:w="8580" w:type="dxa"/>
            <w:tcBorders>
              <w:top w:val="single" w:sz="4" w:space="0" w:color="auto"/>
              <w:left w:val="single" w:sz="4" w:space="0" w:color="auto"/>
              <w:bottom w:val="single" w:sz="4" w:space="0" w:color="auto"/>
              <w:right w:val="single" w:sz="4" w:space="0" w:color="auto"/>
            </w:tcBorders>
            <w:hideMark/>
          </w:tcPr>
          <w:p w14:paraId="532D1239" w14:textId="77777777" w:rsidR="007D57A0" w:rsidRPr="004A1A8D" w:rsidRDefault="007D57A0" w:rsidP="00E873FA">
            <w:pPr>
              <w:spacing w:line="276" w:lineRule="auto"/>
              <w:jc w:val="both"/>
              <w:rPr>
                <w:rFonts w:ascii="Arial" w:hAnsi="Arial" w:cs="Arial"/>
                <w:sz w:val="22"/>
                <w:szCs w:val="22"/>
              </w:rPr>
            </w:pPr>
            <w:r w:rsidRPr="004A1A8D">
              <w:rPr>
                <w:rFonts w:ascii="Arial" w:hAnsi="Arial" w:cs="Arial"/>
                <w:sz w:val="22"/>
                <w:szCs w:val="22"/>
                <w:lang w:val="pl-PL"/>
              </w:rPr>
              <w:t>Priporočilo o organiziranju in vodenju informacijskega centra</w:t>
            </w:r>
          </w:p>
        </w:tc>
      </w:tr>
      <w:tr w:rsidR="007D57A0" w:rsidRPr="004A1A8D" w14:paraId="6F59EDEF"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1FCB7549" w14:textId="77777777" w:rsidR="007D57A0" w:rsidRPr="004A1A8D" w:rsidRDefault="007D57A0" w:rsidP="00E873FA">
            <w:pPr>
              <w:spacing w:line="276" w:lineRule="auto"/>
              <w:rPr>
                <w:rFonts w:ascii="Arial" w:hAnsi="Arial" w:cs="Arial"/>
                <w:sz w:val="22"/>
                <w:szCs w:val="22"/>
                <w:lang w:val="pl-PL"/>
              </w:rPr>
            </w:pPr>
            <w:r w:rsidRPr="004A1A8D">
              <w:rPr>
                <w:rFonts w:ascii="Arial" w:hAnsi="Arial" w:cs="Arial"/>
                <w:sz w:val="22"/>
                <w:szCs w:val="22"/>
                <w:lang w:val="pl-PL"/>
              </w:rPr>
              <w:t>D - 6</w:t>
            </w:r>
          </w:p>
        </w:tc>
        <w:tc>
          <w:tcPr>
            <w:tcW w:w="8580" w:type="dxa"/>
            <w:tcBorders>
              <w:top w:val="single" w:sz="4" w:space="0" w:color="auto"/>
              <w:left w:val="single" w:sz="4" w:space="0" w:color="auto"/>
              <w:bottom w:val="single" w:sz="4" w:space="0" w:color="auto"/>
              <w:right w:val="single" w:sz="4" w:space="0" w:color="auto"/>
            </w:tcBorders>
            <w:hideMark/>
          </w:tcPr>
          <w:p w14:paraId="5B5F3AA7" w14:textId="77777777" w:rsidR="007D57A0" w:rsidRPr="004A1A8D" w:rsidRDefault="007D57A0" w:rsidP="00E873FA">
            <w:pPr>
              <w:spacing w:line="276" w:lineRule="auto"/>
              <w:jc w:val="both"/>
              <w:rPr>
                <w:rFonts w:ascii="Arial" w:hAnsi="Arial" w:cs="Arial"/>
                <w:sz w:val="22"/>
                <w:szCs w:val="22"/>
                <w:lang w:val="pl-PL"/>
              </w:rPr>
            </w:pPr>
            <w:r w:rsidRPr="004A1A8D">
              <w:rPr>
                <w:rFonts w:ascii="Arial" w:hAnsi="Arial" w:cs="Arial"/>
                <w:sz w:val="22"/>
                <w:szCs w:val="22"/>
                <w:lang w:val="pl-PL"/>
              </w:rPr>
              <w:t>Navodilo za izvajanje psihološke pomoči</w:t>
            </w:r>
          </w:p>
        </w:tc>
      </w:tr>
      <w:tr w:rsidR="007D57A0" w:rsidRPr="004A1A8D" w14:paraId="785E4BA3"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6809DEC9" w14:textId="77777777" w:rsidR="007D57A0" w:rsidRPr="004A1A8D" w:rsidRDefault="007D57A0" w:rsidP="00E873FA">
            <w:pPr>
              <w:spacing w:line="276" w:lineRule="auto"/>
              <w:rPr>
                <w:rFonts w:ascii="Arial" w:hAnsi="Arial" w:cs="Arial"/>
                <w:sz w:val="22"/>
                <w:szCs w:val="22"/>
                <w:lang w:val="pl-PL"/>
              </w:rPr>
            </w:pPr>
            <w:r w:rsidRPr="004A1A8D">
              <w:rPr>
                <w:rFonts w:ascii="Arial" w:hAnsi="Arial" w:cs="Arial"/>
                <w:sz w:val="22"/>
                <w:szCs w:val="22"/>
                <w:lang w:val="pl-PL"/>
              </w:rPr>
              <w:t>D - 7</w:t>
            </w:r>
          </w:p>
        </w:tc>
        <w:tc>
          <w:tcPr>
            <w:tcW w:w="8580" w:type="dxa"/>
            <w:tcBorders>
              <w:top w:val="single" w:sz="4" w:space="0" w:color="auto"/>
              <w:left w:val="single" w:sz="4" w:space="0" w:color="auto"/>
              <w:bottom w:val="single" w:sz="4" w:space="0" w:color="auto"/>
              <w:right w:val="single" w:sz="4" w:space="0" w:color="auto"/>
            </w:tcBorders>
            <w:hideMark/>
          </w:tcPr>
          <w:p w14:paraId="5DB4B3B0" w14:textId="77777777" w:rsidR="007D57A0" w:rsidRPr="004A1A8D" w:rsidRDefault="007D57A0" w:rsidP="00E873FA">
            <w:pPr>
              <w:spacing w:line="276" w:lineRule="auto"/>
              <w:jc w:val="both"/>
              <w:rPr>
                <w:rFonts w:ascii="Arial" w:hAnsi="Arial" w:cs="Arial"/>
                <w:sz w:val="22"/>
                <w:szCs w:val="22"/>
                <w:lang w:val="pl-PL"/>
              </w:rPr>
            </w:pPr>
            <w:r w:rsidRPr="004A1A8D">
              <w:rPr>
                <w:rFonts w:ascii="Arial" w:hAnsi="Arial" w:cs="Arial"/>
                <w:sz w:val="22"/>
                <w:szCs w:val="22"/>
                <w:lang w:val="pl-PL"/>
              </w:rPr>
              <w:t>Navodilo prebivalcem za ravnanje ob nesreči</w:t>
            </w:r>
          </w:p>
        </w:tc>
      </w:tr>
      <w:tr w:rsidR="007D57A0" w:rsidRPr="004A1A8D" w14:paraId="68E144C2"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5488B136" w14:textId="77777777" w:rsidR="007D57A0" w:rsidRPr="004A1A8D" w:rsidRDefault="007D57A0" w:rsidP="00E873FA">
            <w:pPr>
              <w:spacing w:line="276" w:lineRule="auto"/>
              <w:rPr>
                <w:rFonts w:ascii="Arial" w:hAnsi="Arial" w:cs="Arial"/>
                <w:sz w:val="22"/>
                <w:szCs w:val="22"/>
                <w:lang w:val="pl-PL"/>
              </w:rPr>
            </w:pPr>
            <w:r w:rsidRPr="004A1A8D">
              <w:rPr>
                <w:rFonts w:ascii="Arial" w:hAnsi="Arial" w:cs="Arial"/>
                <w:sz w:val="22"/>
                <w:szCs w:val="22"/>
                <w:lang w:val="pl-PL"/>
              </w:rPr>
              <w:t>D - 8</w:t>
            </w:r>
          </w:p>
        </w:tc>
        <w:tc>
          <w:tcPr>
            <w:tcW w:w="8580" w:type="dxa"/>
            <w:tcBorders>
              <w:top w:val="single" w:sz="4" w:space="0" w:color="auto"/>
              <w:left w:val="single" w:sz="4" w:space="0" w:color="auto"/>
              <w:bottom w:val="single" w:sz="4" w:space="0" w:color="auto"/>
              <w:right w:val="single" w:sz="4" w:space="0" w:color="auto"/>
            </w:tcBorders>
            <w:hideMark/>
          </w:tcPr>
          <w:p w14:paraId="1B034E58" w14:textId="77777777" w:rsidR="007D57A0" w:rsidRPr="004A1A8D" w:rsidRDefault="007D57A0" w:rsidP="00E873FA">
            <w:pPr>
              <w:spacing w:line="276" w:lineRule="auto"/>
              <w:jc w:val="both"/>
              <w:rPr>
                <w:rFonts w:ascii="Arial" w:hAnsi="Arial" w:cs="Arial"/>
                <w:sz w:val="22"/>
                <w:szCs w:val="22"/>
                <w:lang w:val="pl-PL"/>
              </w:rPr>
            </w:pPr>
            <w:r w:rsidRPr="004A1A8D">
              <w:rPr>
                <w:rFonts w:ascii="Arial" w:hAnsi="Arial" w:cs="Arial"/>
                <w:sz w:val="22"/>
                <w:szCs w:val="22"/>
                <w:lang w:val="pl-PL"/>
              </w:rPr>
              <w:t>Navodilo za obveščanje ob nesreči</w:t>
            </w:r>
          </w:p>
        </w:tc>
      </w:tr>
      <w:tr w:rsidR="007D57A0" w:rsidRPr="004A1A8D" w14:paraId="7A6DB971"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2517A88F" w14:textId="77777777" w:rsidR="007D57A0" w:rsidRPr="004A1A8D" w:rsidRDefault="007D57A0" w:rsidP="00E873FA">
            <w:pPr>
              <w:spacing w:line="276" w:lineRule="auto"/>
              <w:rPr>
                <w:rFonts w:ascii="Arial" w:hAnsi="Arial" w:cs="Arial"/>
                <w:sz w:val="22"/>
                <w:szCs w:val="22"/>
                <w:lang w:val="pl-PL"/>
              </w:rPr>
            </w:pPr>
            <w:r w:rsidRPr="004A1A8D">
              <w:rPr>
                <w:rFonts w:ascii="Arial" w:hAnsi="Arial" w:cs="Arial"/>
                <w:sz w:val="22"/>
                <w:szCs w:val="22"/>
                <w:lang w:val="pl-PL"/>
              </w:rPr>
              <w:t>D - 9</w:t>
            </w:r>
          </w:p>
        </w:tc>
        <w:tc>
          <w:tcPr>
            <w:tcW w:w="8580" w:type="dxa"/>
            <w:tcBorders>
              <w:top w:val="single" w:sz="4" w:space="0" w:color="auto"/>
              <w:left w:val="single" w:sz="4" w:space="0" w:color="auto"/>
              <w:bottom w:val="single" w:sz="4" w:space="0" w:color="auto"/>
              <w:right w:val="single" w:sz="4" w:space="0" w:color="auto"/>
            </w:tcBorders>
            <w:hideMark/>
          </w:tcPr>
          <w:p w14:paraId="17AA46E0" w14:textId="77777777" w:rsidR="007D57A0" w:rsidRPr="004A1A8D" w:rsidRDefault="007D57A0" w:rsidP="00E873FA">
            <w:pPr>
              <w:spacing w:line="276" w:lineRule="auto"/>
              <w:jc w:val="both"/>
              <w:rPr>
                <w:rFonts w:ascii="Arial" w:hAnsi="Arial" w:cs="Arial"/>
                <w:sz w:val="22"/>
                <w:szCs w:val="22"/>
                <w:lang w:val="pl-PL"/>
              </w:rPr>
            </w:pPr>
            <w:r w:rsidRPr="004A1A8D">
              <w:rPr>
                <w:rFonts w:ascii="Arial" w:hAnsi="Arial" w:cs="Arial"/>
                <w:sz w:val="22"/>
                <w:szCs w:val="22"/>
                <w:lang w:val="pl-PL"/>
              </w:rPr>
              <w:t>Zaščitni ukrep evakuacija - priporočilo</w:t>
            </w:r>
          </w:p>
        </w:tc>
      </w:tr>
      <w:tr w:rsidR="007D57A0" w:rsidRPr="004A1A8D" w14:paraId="31FB5B72"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5E701B7C"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- 10</w:t>
            </w:r>
          </w:p>
        </w:tc>
        <w:tc>
          <w:tcPr>
            <w:tcW w:w="8580" w:type="dxa"/>
            <w:tcBorders>
              <w:top w:val="single" w:sz="4" w:space="0" w:color="auto"/>
              <w:left w:val="single" w:sz="4" w:space="0" w:color="auto"/>
              <w:bottom w:val="single" w:sz="4" w:space="0" w:color="auto"/>
              <w:right w:val="single" w:sz="4" w:space="0" w:color="auto"/>
            </w:tcBorders>
            <w:hideMark/>
          </w:tcPr>
          <w:p w14:paraId="0DDB5292" w14:textId="77777777" w:rsidR="007D57A0" w:rsidRPr="004A1A8D" w:rsidRDefault="007D57A0" w:rsidP="00E873FA">
            <w:pPr>
              <w:spacing w:line="276" w:lineRule="auto"/>
              <w:ind w:left="1440" w:hanging="1440"/>
              <w:jc w:val="both"/>
              <w:rPr>
                <w:rFonts w:ascii="Arial" w:hAnsi="Arial" w:cs="Arial"/>
                <w:sz w:val="22"/>
                <w:szCs w:val="22"/>
                <w:lang w:val="pl-PL"/>
              </w:rPr>
            </w:pPr>
            <w:r w:rsidRPr="004A1A8D">
              <w:rPr>
                <w:rFonts w:ascii="Arial" w:hAnsi="Arial" w:cs="Arial"/>
                <w:sz w:val="22"/>
                <w:szCs w:val="22"/>
                <w:lang w:val="pl-PL"/>
              </w:rPr>
              <w:t>Osnovni pogoji za življenje ob naravnih in drugih nesrečah –  priporočilo</w:t>
            </w:r>
          </w:p>
        </w:tc>
      </w:tr>
      <w:tr w:rsidR="007D57A0" w:rsidRPr="004A1A8D" w14:paraId="41805BDD"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12EFE4EE"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- 11</w:t>
            </w:r>
          </w:p>
        </w:tc>
        <w:tc>
          <w:tcPr>
            <w:tcW w:w="8580" w:type="dxa"/>
            <w:tcBorders>
              <w:top w:val="single" w:sz="4" w:space="0" w:color="auto"/>
              <w:left w:val="single" w:sz="4" w:space="0" w:color="auto"/>
              <w:bottom w:val="single" w:sz="4" w:space="0" w:color="auto"/>
              <w:right w:val="single" w:sz="4" w:space="0" w:color="auto"/>
            </w:tcBorders>
            <w:hideMark/>
          </w:tcPr>
          <w:p w14:paraId="182E4100" w14:textId="77777777" w:rsidR="007D57A0" w:rsidRPr="004A1A8D" w:rsidRDefault="007D57A0" w:rsidP="00E873FA">
            <w:pPr>
              <w:spacing w:line="276" w:lineRule="auto"/>
              <w:ind w:left="1440" w:hanging="1440"/>
              <w:jc w:val="both"/>
              <w:rPr>
                <w:rFonts w:ascii="Arial" w:hAnsi="Arial" w:cs="Arial"/>
                <w:sz w:val="22"/>
                <w:szCs w:val="22"/>
                <w:lang w:val="pl-PL"/>
              </w:rPr>
            </w:pPr>
            <w:r w:rsidRPr="004A1A8D">
              <w:rPr>
                <w:rFonts w:ascii="Arial" w:hAnsi="Arial" w:cs="Arial"/>
                <w:sz w:val="22"/>
                <w:szCs w:val="22"/>
                <w:lang w:val="pl-PL"/>
              </w:rPr>
              <w:t>Zaščitni ukrep Sprejem in oskrba ogroženih prebivalcev –  priporočilo</w:t>
            </w:r>
          </w:p>
        </w:tc>
      </w:tr>
      <w:tr w:rsidR="007D57A0" w:rsidRPr="004A1A8D" w14:paraId="5E6BBCE0"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74511655"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- 12</w:t>
            </w:r>
          </w:p>
        </w:tc>
        <w:tc>
          <w:tcPr>
            <w:tcW w:w="8580" w:type="dxa"/>
            <w:tcBorders>
              <w:top w:val="single" w:sz="4" w:space="0" w:color="auto"/>
              <w:left w:val="single" w:sz="4" w:space="0" w:color="auto"/>
              <w:bottom w:val="single" w:sz="4" w:space="0" w:color="auto"/>
              <w:right w:val="single" w:sz="4" w:space="0" w:color="auto"/>
            </w:tcBorders>
            <w:hideMark/>
          </w:tcPr>
          <w:p w14:paraId="65D2AE0B" w14:textId="77777777" w:rsidR="007D57A0" w:rsidRPr="004A1A8D" w:rsidRDefault="007D57A0" w:rsidP="00E873FA">
            <w:pPr>
              <w:spacing w:line="276" w:lineRule="auto"/>
              <w:jc w:val="both"/>
              <w:rPr>
                <w:rFonts w:ascii="Arial" w:hAnsi="Arial" w:cs="Arial"/>
                <w:sz w:val="22"/>
                <w:szCs w:val="22"/>
                <w:lang w:val="pl-PL"/>
              </w:rPr>
            </w:pPr>
            <w:r w:rsidRPr="004A1A8D">
              <w:rPr>
                <w:rFonts w:ascii="Arial" w:hAnsi="Arial" w:cs="Arial"/>
                <w:sz w:val="22"/>
                <w:szCs w:val="22"/>
                <w:lang w:val="pl-PL"/>
              </w:rPr>
              <w:t>Postopkovnik: Podpora države gostiteljice mednarodni pomoči ob naravni in drugi nesreči v Republiki Sloveniji</w:t>
            </w:r>
          </w:p>
        </w:tc>
      </w:tr>
      <w:tr w:rsidR="007D57A0" w:rsidRPr="004A1A8D" w14:paraId="71BE6BD6"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6639D841"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- 13</w:t>
            </w:r>
          </w:p>
        </w:tc>
        <w:tc>
          <w:tcPr>
            <w:tcW w:w="8580" w:type="dxa"/>
            <w:tcBorders>
              <w:top w:val="single" w:sz="4" w:space="0" w:color="auto"/>
              <w:left w:val="single" w:sz="4" w:space="0" w:color="auto"/>
              <w:bottom w:val="single" w:sz="4" w:space="0" w:color="auto"/>
              <w:right w:val="single" w:sz="4" w:space="0" w:color="auto"/>
            </w:tcBorders>
            <w:hideMark/>
          </w:tcPr>
          <w:p w14:paraId="542A319E" w14:textId="77777777" w:rsidR="007D57A0" w:rsidRPr="004A1A8D" w:rsidRDefault="007D57A0" w:rsidP="00E873FA">
            <w:pPr>
              <w:spacing w:line="276" w:lineRule="auto"/>
              <w:ind w:left="1440" w:hanging="1440"/>
              <w:jc w:val="both"/>
              <w:rPr>
                <w:rFonts w:ascii="Arial" w:hAnsi="Arial" w:cs="Arial"/>
                <w:sz w:val="22"/>
                <w:szCs w:val="22"/>
                <w:lang w:val="pl-PL"/>
              </w:rPr>
            </w:pPr>
            <w:r w:rsidRPr="004A1A8D">
              <w:rPr>
                <w:rFonts w:ascii="Arial" w:hAnsi="Arial" w:cs="Arial"/>
                <w:sz w:val="22"/>
                <w:szCs w:val="22"/>
                <w:lang w:val="pl-PL"/>
              </w:rPr>
              <w:t>Vzorec obrazca za povrnitev stroškov občinam ob nesreči</w:t>
            </w:r>
          </w:p>
        </w:tc>
      </w:tr>
      <w:tr w:rsidR="007D57A0" w:rsidRPr="004A1A8D" w14:paraId="19E51889"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313BF118"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- 14</w:t>
            </w:r>
          </w:p>
        </w:tc>
        <w:tc>
          <w:tcPr>
            <w:tcW w:w="8580" w:type="dxa"/>
            <w:tcBorders>
              <w:top w:val="single" w:sz="4" w:space="0" w:color="auto"/>
              <w:left w:val="single" w:sz="4" w:space="0" w:color="auto"/>
              <w:bottom w:val="single" w:sz="4" w:space="0" w:color="auto"/>
              <w:right w:val="single" w:sz="4" w:space="0" w:color="auto"/>
            </w:tcBorders>
            <w:hideMark/>
          </w:tcPr>
          <w:p w14:paraId="639D0566" w14:textId="77777777" w:rsidR="007D57A0" w:rsidRPr="004A1A8D" w:rsidRDefault="007D57A0" w:rsidP="00E873FA">
            <w:pPr>
              <w:spacing w:line="276" w:lineRule="auto"/>
              <w:ind w:left="1440" w:hanging="1440"/>
              <w:jc w:val="both"/>
              <w:rPr>
                <w:rFonts w:ascii="Arial" w:hAnsi="Arial" w:cs="Arial"/>
                <w:sz w:val="22"/>
                <w:szCs w:val="22"/>
                <w:lang w:val="pl-PL"/>
              </w:rPr>
            </w:pPr>
            <w:r w:rsidRPr="004A1A8D">
              <w:rPr>
                <w:rFonts w:ascii="Arial" w:hAnsi="Arial" w:cs="Arial"/>
                <w:sz w:val="22"/>
                <w:szCs w:val="22"/>
                <w:lang w:val="pl-PL"/>
              </w:rPr>
              <w:t>Vzorec odredbe o aktiviranju sil in sredstev za ZRP</w:t>
            </w:r>
          </w:p>
        </w:tc>
      </w:tr>
      <w:tr w:rsidR="007D57A0" w:rsidRPr="004A1A8D" w14:paraId="44B51A3A"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04EB0AA0"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- 15</w:t>
            </w:r>
          </w:p>
        </w:tc>
        <w:tc>
          <w:tcPr>
            <w:tcW w:w="8580" w:type="dxa"/>
            <w:tcBorders>
              <w:top w:val="single" w:sz="4" w:space="0" w:color="auto"/>
              <w:left w:val="single" w:sz="4" w:space="0" w:color="auto"/>
              <w:bottom w:val="single" w:sz="4" w:space="0" w:color="auto"/>
              <w:right w:val="single" w:sz="4" w:space="0" w:color="auto"/>
            </w:tcBorders>
            <w:hideMark/>
          </w:tcPr>
          <w:p w14:paraId="48036135" w14:textId="77777777" w:rsidR="007D57A0" w:rsidRPr="004A1A8D" w:rsidRDefault="007D57A0" w:rsidP="00E873FA">
            <w:pPr>
              <w:spacing w:line="276" w:lineRule="auto"/>
              <w:ind w:left="1440" w:hanging="1440"/>
              <w:jc w:val="both"/>
              <w:rPr>
                <w:rFonts w:ascii="Arial" w:hAnsi="Arial" w:cs="Arial"/>
                <w:sz w:val="22"/>
                <w:szCs w:val="22"/>
                <w:lang w:val="pl-PL"/>
              </w:rPr>
            </w:pPr>
            <w:r w:rsidRPr="004A1A8D">
              <w:rPr>
                <w:rFonts w:ascii="Arial" w:hAnsi="Arial" w:cs="Arial"/>
                <w:sz w:val="22"/>
                <w:szCs w:val="22"/>
                <w:lang w:val="pl-PL"/>
              </w:rPr>
              <w:t>Vzorec delovnega naloga</w:t>
            </w:r>
          </w:p>
        </w:tc>
      </w:tr>
      <w:tr w:rsidR="007D57A0" w:rsidRPr="004A1A8D" w14:paraId="05F4F538"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72BBF317"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- 16</w:t>
            </w:r>
          </w:p>
        </w:tc>
        <w:tc>
          <w:tcPr>
            <w:tcW w:w="8580" w:type="dxa"/>
            <w:tcBorders>
              <w:top w:val="single" w:sz="4" w:space="0" w:color="auto"/>
              <w:left w:val="single" w:sz="4" w:space="0" w:color="auto"/>
              <w:bottom w:val="single" w:sz="4" w:space="0" w:color="auto"/>
              <w:right w:val="single" w:sz="4" w:space="0" w:color="auto"/>
            </w:tcBorders>
            <w:hideMark/>
          </w:tcPr>
          <w:p w14:paraId="2F69B942" w14:textId="77777777" w:rsidR="007D57A0" w:rsidRPr="004A1A8D" w:rsidRDefault="007D57A0" w:rsidP="00E873FA">
            <w:pPr>
              <w:spacing w:line="276" w:lineRule="auto"/>
              <w:ind w:left="1440" w:hanging="1440"/>
              <w:jc w:val="both"/>
              <w:rPr>
                <w:rFonts w:ascii="Arial" w:hAnsi="Arial" w:cs="Arial"/>
                <w:sz w:val="22"/>
                <w:szCs w:val="22"/>
                <w:lang w:val="pl-PL"/>
              </w:rPr>
            </w:pPr>
            <w:r w:rsidRPr="004A1A8D">
              <w:rPr>
                <w:rFonts w:ascii="Arial" w:hAnsi="Arial" w:cs="Arial"/>
                <w:sz w:val="22"/>
                <w:szCs w:val="22"/>
                <w:lang w:val="pl-PL"/>
              </w:rPr>
              <w:t>Vzorec zapisnika o poškodovanosti gradbenih objektov in infrastrukture</w:t>
            </w:r>
          </w:p>
        </w:tc>
      </w:tr>
      <w:tr w:rsidR="007D57A0" w:rsidRPr="004A1A8D" w14:paraId="2976482C"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21700976"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- 17</w:t>
            </w:r>
          </w:p>
        </w:tc>
        <w:tc>
          <w:tcPr>
            <w:tcW w:w="8580" w:type="dxa"/>
            <w:tcBorders>
              <w:top w:val="single" w:sz="4" w:space="0" w:color="auto"/>
              <w:left w:val="single" w:sz="4" w:space="0" w:color="auto"/>
              <w:bottom w:val="single" w:sz="4" w:space="0" w:color="auto"/>
              <w:right w:val="single" w:sz="4" w:space="0" w:color="auto"/>
            </w:tcBorders>
            <w:hideMark/>
          </w:tcPr>
          <w:p w14:paraId="6227BC79" w14:textId="77777777" w:rsidR="007D57A0" w:rsidRPr="004A1A8D" w:rsidRDefault="007D57A0" w:rsidP="00E873FA">
            <w:pPr>
              <w:spacing w:line="276" w:lineRule="auto"/>
              <w:ind w:left="1440" w:hanging="1440"/>
              <w:jc w:val="both"/>
              <w:rPr>
                <w:rFonts w:ascii="Arial" w:hAnsi="Arial" w:cs="Arial"/>
                <w:sz w:val="22"/>
                <w:szCs w:val="22"/>
                <w:lang w:val="pl-PL"/>
              </w:rPr>
            </w:pPr>
            <w:r w:rsidRPr="004A1A8D">
              <w:rPr>
                <w:rFonts w:ascii="Arial" w:hAnsi="Arial" w:cs="Arial"/>
                <w:sz w:val="22"/>
                <w:szCs w:val="22"/>
                <w:lang w:val="pl-PL"/>
              </w:rPr>
              <w:t xml:space="preserve">Zaščitni ukrep Zaklanjanje – priporočilo </w:t>
            </w:r>
          </w:p>
        </w:tc>
      </w:tr>
      <w:tr w:rsidR="007D57A0" w:rsidRPr="004A1A8D" w14:paraId="5B359399"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39BB8E23"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- 18</w:t>
            </w:r>
          </w:p>
        </w:tc>
        <w:tc>
          <w:tcPr>
            <w:tcW w:w="8580" w:type="dxa"/>
            <w:tcBorders>
              <w:top w:val="single" w:sz="4" w:space="0" w:color="auto"/>
              <w:left w:val="single" w:sz="4" w:space="0" w:color="auto"/>
              <w:bottom w:val="single" w:sz="4" w:space="0" w:color="auto"/>
              <w:right w:val="single" w:sz="4" w:space="0" w:color="auto"/>
            </w:tcBorders>
            <w:hideMark/>
          </w:tcPr>
          <w:p w14:paraId="6B48997F" w14:textId="77777777" w:rsidR="007D57A0" w:rsidRPr="004A1A8D" w:rsidRDefault="007D57A0" w:rsidP="00E873FA">
            <w:pPr>
              <w:spacing w:line="276" w:lineRule="auto"/>
              <w:ind w:left="1440" w:hanging="1440"/>
              <w:jc w:val="both"/>
              <w:rPr>
                <w:rFonts w:ascii="Arial" w:hAnsi="Arial" w:cs="Arial"/>
                <w:sz w:val="22"/>
                <w:szCs w:val="22"/>
                <w:lang w:val="pl-PL"/>
              </w:rPr>
            </w:pPr>
            <w:r w:rsidRPr="004A1A8D">
              <w:rPr>
                <w:rFonts w:ascii="Arial" w:hAnsi="Arial" w:cs="Arial"/>
                <w:sz w:val="22"/>
                <w:szCs w:val="22"/>
                <w:lang w:val="pl-PL"/>
              </w:rPr>
              <w:t>Vzorec obrazca za obveščanje dežel in županij sosednjih držav</w:t>
            </w:r>
          </w:p>
        </w:tc>
      </w:tr>
      <w:tr w:rsidR="007D57A0" w:rsidRPr="004A1A8D" w14:paraId="055FF5D6"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316C352A"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- 19</w:t>
            </w:r>
          </w:p>
        </w:tc>
        <w:tc>
          <w:tcPr>
            <w:tcW w:w="8580" w:type="dxa"/>
            <w:tcBorders>
              <w:top w:val="single" w:sz="4" w:space="0" w:color="auto"/>
              <w:left w:val="single" w:sz="4" w:space="0" w:color="auto"/>
              <w:bottom w:val="single" w:sz="4" w:space="0" w:color="auto"/>
              <w:right w:val="single" w:sz="4" w:space="0" w:color="auto"/>
            </w:tcBorders>
            <w:hideMark/>
          </w:tcPr>
          <w:p w14:paraId="1F406B45" w14:textId="77777777" w:rsidR="007D57A0" w:rsidRPr="004A1A8D" w:rsidRDefault="007D57A0" w:rsidP="00E873FA">
            <w:pPr>
              <w:spacing w:line="276" w:lineRule="auto"/>
              <w:ind w:left="1440" w:hanging="1440"/>
              <w:jc w:val="both"/>
              <w:rPr>
                <w:rFonts w:ascii="Arial" w:hAnsi="Arial" w:cs="Arial"/>
                <w:sz w:val="22"/>
                <w:szCs w:val="22"/>
                <w:lang w:val="pl-PL"/>
              </w:rPr>
            </w:pPr>
            <w:r w:rsidRPr="004A1A8D">
              <w:rPr>
                <w:rFonts w:ascii="Arial" w:hAnsi="Arial" w:cs="Arial"/>
                <w:sz w:val="22"/>
                <w:szCs w:val="22"/>
                <w:lang w:val="pl-PL"/>
              </w:rPr>
              <w:t>Vzorec sklepa o aktiviranju načrta ZiR ob nesreči</w:t>
            </w:r>
          </w:p>
        </w:tc>
      </w:tr>
      <w:tr w:rsidR="007D57A0" w:rsidRPr="004A1A8D" w14:paraId="7DF5C491"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4D66B5F5"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- 20</w:t>
            </w:r>
          </w:p>
        </w:tc>
        <w:tc>
          <w:tcPr>
            <w:tcW w:w="8580" w:type="dxa"/>
            <w:tcBorders>
              <w:top w:val="single" w:sz="4" w:space="0" w:color="auto"/>
              <w:left w:val="single" w:sz="4" w:space="0" w:color="auto"/>
              <w:bottom w:val="single" w:sz="4" w:space="0" w:color="auto"/>
              <w:right w:val="single" w:sz="4" w:space="0" w:color="auto"/>
            </w:tcBorders>
            <w:hideMark/>
          </w:tcPr>
          <w:p w14:paraId="785F6014" w14:textId="77777777" w:rsidR="007D57A0" w:rsidRPr="004A1A8D" w:rsidRDefault="007D57A0" w:rsidP="00E873FA">
            <w:pPr>
              <w:spacing w:line="276" w:lineRule="auto"/>
              <w:ind w:left="1440" w:hanging="1440"/>
              <w:jc w:val="both"/>
              <w:rPr>
                <w:rFonts w:ascii="Arial" w:hAnsi="Arial" w:cs="Arial"/>
                <w:sz w:val="22"/>
                <w:szCs w:val="22"/>
                <w:lang w:val="pl-PL"/>
              </w:rPr>
            </w:pPr>
            <w:r w:rsidRPr="004A1A8D">
              <w:rPr>
                <w:rFonts w:ascii="Arial" w:hAnsi="Arial" w:cs="Arial"/>
                <w:sz w:val="22"/>
                <w:szCs w:val="22"/>
                <w:lang w:val="pl-PL"/>
              </w:rPr>
              <w:t>Vzorec sklepa o preklicu izvajanja zaščitnih ukrepov in nalog ZRP</w:t>
            </w:r>
          </w:p>
        </w:tc>
      </w:tr>
      <w:tr w:rsidR="007D57A0" w:rsidRPr="004A1A8D" w14:paraId="1276C006"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5882DEB1"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- 21</w:t>
            </w:r>
          </w:p>
        </w:tc>
        <w:tc>
          <w:tcPr>
            <w:tcW w:w="8580" w:type="dxa"/>
            <w:tcBorders>
              <w:top w:val="single" w:sz="4" w:space="0" w:color="auto"/>
              <w:left w:val="single" w:sz="4" w:space="0" w:color="auto"/>
              <w:bottom w:val="single" w:sz="4" w:space="0" w:color="auto"/>
              <w:right w:val="single" w:sz="4" w:space="0" w:color="auto"/>
            </w:tcBorders>
            <w:hideMark/>
          </w:tcPr>
          <w:p w14:paraId="2FA61B6C" w14:textId="77777777" w:rsidR="007D57A0" w:rsidRPr="004A1A8D" w:rsidRDefault="007D57A0" w:rsidP="00E873FA">
            <w:pPr>
              <w:spacing w:line="276" w:lineRule="auto"/>
              <w:ind w:left="1410" w:hanging="1410"/>
              <w:jc w:val="both"/>
              <w:rPr>
                <w:rFonts w:ascii="Arial" w:hAnsi="Arial" w:cs="Arial"/>
                <w:sz w:val="22"/>
                <w:szCs w:val="22"/>
                <w:lang w:val="pl-PL"/>
              </w:rPr>
            </w:pPr>
            <w:r w:rsidRPr="004A1A8D">
              <w:rPr>
                <w:rFonts w:ascii="Arial" w:hAnsi="Arial" w:cs="Arial"/>
                <w:sz w:val="22"/>
                <w:szCs w:val="22"/>
                <w:lang w:val="pl-PL"/>
              </w:rPr>
              <w:t xml:space="preserve">Topografska karta </w:t>
            </w:r>
          </w:p>
        </w:tc>
      </w:tr>
      <w:tr w:rsidR="007D57A0" w:rsidRPr="004A1A8D" w14:paraId="6446BAE2"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70B16C16" w14:textId="77777777" w:rsidR="007D57A0" w:rsidRPr="004A1A8D" w:rsidRDefault="007D57A0" w:rsidP="00E873FA">
            <w:pPr>
              <w:spacing w:line="276" w:lineRule="auto"/>
              <w:ind w:right="-97"/>
              <w:rPr>
                <w:rFonts w:ascii="Arial" w:hAnsi="Arial" w:cs="Arial"/>
                <w:sz w:val="22"/>
                <w:szCs w:val="22"/>
                <w:lang w:val="pl-PL"/>
              </w:rPr>
            </w:pPr>
            <w:r w:rsidRPr="004A1A8D">
              <w:rPr>
                <w:rFonts w:ascii="Arial" w:hAnsi="Arial" w:cs="Arial"/>
                <w:sz w:val="22"/>
                <w:szCs w:val="22"/>
                <w:lang w:val="pl-PL"/>
              </w:rPr>
              <w:t>D - 22</w:t>
            </w:r>
          </w:p>
        </w:tc>
        <w:tc>
          <w:tcPr>
            <w:tcW w:w="8580" w:type="dxa"/>
            <w:tcBorders>
              <w:top w:val="single" w:sz="4" w:space="0" w:color="auto"/>
              <w:left w:val="single" w:sz="4" w:space="0" w:color="auto"/>
              <w:bottom w:val="single" w:sz="4" w:space="0" w:color="auto"/>
              <w:right w:val="single" w:sz="4" w:space="0" w:color="auto"/>
            </w:tcBorders>
            <w:hideMark/>
          </w:tcPr>
          <w:p w14:paraId="618C73E3" w14:textId="77777777" w:rsidR="007D57A0" w:rsidRPr="004A1A8D" w:rsidRDefault="007D57A0" w:rsidP="00E873FA">
            <w:pPr>
              <w:spacing w:line="276" w:lineRule="auto"/>
              <w:ind w:hanging="33"/>
              <w:jc w:val="both"/>
              <w:rPr>
                <w:rFonts w:ascii="Arial" w:hAnsi="Arial" w:cs="Arial"/>
                <w:sz w:val="22"/>
                <w:szCs w:val="22"/>
                <w:lang w:val="pl-PL"/>
              </w:rPr>
            </w:pPr>
            <w:r w:rsidRPr="004A1A8D">
              <w:rPr>
                <w:rFonts w:ascii="Arial" w:hAnsi="Arial" w:cs="Arial"/>
                <w:sz w:val="22"/>
                <w:szCs w:val="22"/>
                <w:lang w:val="pl-PL"/>
              </w:rPr>
              <w:t xml:space="preserve">Načrti dejavnosti (CORS, MZ, MNZ, SV, MzI, MZZ, MF, MGRT, MKGP, MDDSZ, MOP, MJU, MIZŠ,MK, MP, URSZR in UKOM) </w:t>
            </w:r>
          </w:p>
        </w:tc>
      </w:tr>
    </w:tbl>
    <w:p w14:paraId="25EBEC8F" w14:textId="77777777" w:rsidR="007D57A0" w:rsidRPr="004A1A8D" w:rsidRDefault="007D57A0" w:rsidP="00E873FA">
      <w:pPr>
        <w:spacing w:line="276" w:lineRule="auto"/>
        <w:jc w:val="both"/>
        <w:rPr>
          <w:rFonts w:ascii="Arial" w:hAnsi="Arial" w:cs="Arial"/>
          <w:b/>
          <w:sz w:val="22"/>
          <w:szCs w:val="22"/>
        </w:rPr>
      </w:pPr>
    </w:p>
    <w:p w14:paraId="3E761E4B" w14:textId="72840807" w:rsidR="00D57842" w:rsidRPr="004A1A8D" w:rsidRDefault="00C15F6C" w:rsidP="004A1A8D">
      <w:pPr>
        <w:pStyle w:val="Naslov2"/>
        <w:rPr>
          <w:sz w:val="22"/>
          <w:szCs w:val="22"/>
        </w:rPr>
      </w:pPr>
      <w:bookmarkStart w:id="139" w:name="_Toc121401986"/>
      <w:r w:rsidRPr="004A1A8D">
        <w:rPr>
          <w:sz w:val="22"/>
          <w:szCs w:val="22"/>
        </w:rPr>
        <w:t>Posebni dodatki</w:t>
      </w:r>
      <w:bookmarkEnd w:id="139"/>
    </w:p>
    <w:p w14:paraId="35535A79" w14:textId="77777777" w:rsidR="00C06B46" w:rsidRPr="004A1A8D" w:rsidRDefault="00C06B46" w:rsidP="00E873FA">
      <w:pPr>
        <w:pStyle w:val="PRILOGE"/>
        <w:pBdr>
          <w:top w:val="none" w:sz="0" w:space="0" w:color="auto"/>
          <w:left w:val="none" w:sz="0" w:space="0" w:color="auto"/>
          <w:bottom w:val="none" w:sz="0" w:space="0" w:color="auto"/>
          <w:right w:val="none" w:sz="0" w:space="0" w:color="auto"/>
        </w:pBdr>
        <w:tabs>
          <w:tab w:val="left" w:pos="900"/>
        </w:tabs>
        <w:spacing w:before="0" w:line="276" w:lineRule="auto"/>
        <w:ind w:left="1080" w:hanging="1080"/>
        <w:rPr>
          <w:rFonts w:ascii="Arial" w:hAnsi="Arial" w:cs="Arial"/>
          <w:b w:val="0"/>
          <w:i w:val="0"/>
          <w:color w:val="auto"/>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334"/>
      </w:tblGrid>
      <w:tr w:rsidR="00C15F6C" w:rsidRPr="004A1A8D" w14:paraId="7006A1B8" w14:textId="77777777" w:rsidTr="004A1A8D">
        <w:tc>
          <w:tcPr>
            <w:tcW w:w="988" w:type="dxa"/>
            <w:tcBorders>
              <w:top w:val="single" w:sz="4" w:space="0" w:color="auto"/>
              <w:left w:val="single" w:sz="4" w:space="0" w:color="auto"/>
              <w:bottom w:val="single" w:sz="4" w:space="0" w:color="auto"/>
              <w:right w:val="single" w:sz="4" w:space="0" w:color="auto"/>
            </w:tcBorders>
            <w:hideMark/>
          </w:tcPr>
          <w:p w14:paraId="10C33E2F" w14:textId="77777777" w:rsidR="00C15F6C" w:rsidRPr="004A1A8D" w:rsidRDefault="00C15F6C" w:rsidP="002F20D4">
            <w:pPr>
              <w:spacing w:line="276" w:lineRule="auto"/>
              <w:jc w:val="center"/>
              <w:rPr>
                <w:rFonts w:ascii="Arial" w:hAnsi="Arial" w:cs="Arial"/>
                <w:b/>
                <w:sz w:val="22"/>
                <w:szCs w:val="22"/>
              </w:rPr>
            </w:pPr>
            <w:r w:rsidRPr="004A1A8D">
              <w:rPr>
                <w:rFonts w:ascii="Arial" w:hAnsi="Arial" w:cs="Arial"/>
                <w:b/>
                <w:sz w:val="22"/>
                <w:szCs w:val="22"/>
              </w:rPr>
              <w:t>št.</w:t>
            </w:r>
          </w:p>
        </w:tc>
        <w:tc>
          <w:tcPr>
            <w:tcW w:w="8334" w:type="dxa"/>
            <w:tcBorders>
              <w:top w:val="single" w:sz="4" w:space="0" w:color="auto"/>
              <w:left w:val="single" w:sz="4" w:space="0" w:color="auto"/>
              <w:bottom w:val="single" w:sz="4" w:space="0" w:color="auto"/>
              <w:right w:val="single" w:sz="4" w:space="0" w:color="auto"/>
            </w:tcBorders>
            <w:hideMark/>
          </w:tcPr>
          <w:p w14:paraId="2D35478C" w14:textId="77777777" w:rsidR="00C15F6C" w:rsidRPr="004A1A8D" w:rsidRDefault="00C15F6C" w:rsidP="002F20D4">
            <w:pPr>
              <w:spacing w:line="276" w:lineRule="auto"/>
              <w:rPr>
                <w:rFonts w:ascii="Arial" w:hAnsi="Arial" w:cs="Arial"/>
                <w:b/>
                <w:sz w:val="22"/>
                <w:szCs w:val="22"/>
              </w:rPr>
            </w:pPr>
            <w:r w:rsidRPr="004A1A8D">
              <w:rPr>
                <w:rFonts w:ascii="Arial" w:hAnsi="Arial" w:cs="Arial"/>
                <w:b/>
                <w:sz w:val="22"/>
                <w:szCs w:val="22"/>
              </w:rPr>
              <w:t>Ime skupnega dodatka</w:t>
            </w:r>
          </w:p>
        </w:tc>
      </w:tr>
      <w:tr w:rsidR="00C15F6C" w:rsidRPr="004A1A8D" w14:paraId="10AA8772" w14:textId="77777777" w:rsidTr="004A1A8D">
        <w:tc>
          <w:tcPr>
            <w:tcW w:w="988" w:type="dxa"/>
            <w:tcBorders>
              <w:top w:val="single" w:sz="4" w:space="0" w:color="auto"/>
              <w:left w:val="single" w:sz="4" w:space="0" w:color="auto"/>
              <w:bottom w:val="single" w:sz="4" w:space="0" w:color="auto"/>
              <w:right w:val="single" w:sz="4" w:space="0" w:color="auto"/>
            </w:tcBorders>
            <w:hideMark/>
          </w:tcPr>
          <w:p w14:paraId="49770435" w14:textId="1584A066" w:rsidR="00C15F6C" w:rsidRPr="004A1A8D" w:rsidRDefault="00C15F6C" w:rsidP="002F20D4">
            <w:pPr>
              <w:spacing w:line="276" w:lineRule="auto"/>
              <w:rPr>
                <w:rFonts w:ascii="Arial" w:hAnsi="Arial" w:cs="Arial"/>
                <w:sz w:val="22"/>
                <w:szCs w:val="22"/>
              </w:rPr>
            </w:pPr>
            <w:r w:rsidRPr="004A1A8D">
              <w:rPr>
                <w:rFonts w:ascii="Arial" w:hAnsi="Arial" w:cs="Arial"/>
                <w:sz w:val="22"/>
                <w:szCs w:val="22"/>
              </w:rPr>
              <w:t>D - 900</w:t>
            </w:r>
          </w:p>
        </w:tc>
        <w:tc>
          <w:tcPr>
            <w:tcW w:w="8334" w:type="dxa"/>
            <w:tcBorders>
              <w:top w:val="single" w:sz="4" w:space="0" w:color="auto"/>
              <w:left w:val="single" w:sz="4" w:space="0" w:color="auto"/>
              <w:bottom w:val="single" w:sz="4" w:space="0" w:color="auto"/>
              <w:right w:val="single" w:sz="4" w:space="0" w:color="auto"/>
            </w:tcBorders>
            <w:hideMark/>
          </w:tcPr>
          <w:p w14:paraId="75E94289" w14:textId="10B9F3FB" w:rsidR="00C15F6C" w:rsidRPr="004A1A8D" w:rsidRDefault="00C15F6C" w:rsidP="002F20D4">
            <w:pPr>
              <w:spacing w:line="276" w:lineRule="auto"/>
              <w:rPr>
                <w:rFonts w:ascii="Arial" w:hAnsi="Arial" w:cs="Arial"/>
                <w:sz w:val="22"/>
                <w:szCs w:val="22"/>
              </w:rPr>
            </w:pPr>
            <w:r w:rsidRPr="004A1A8D">
              <w:rPr>
                <w:rFonts w:ascii="Arial" w:hAnsi="Arial" w:cs="Arial"/>
                <w:sz w:val="22"/>
                <w:szCs w:val="22"/>
              </w:rPr>
              <w:t>Navodilo za preprečevanje uničenja dokazov ob intervenciji (MNZ/Policija)</w:t>
            </w:r>
          </w:p>
        </w:tc>
      </w:tr>
    </w:tbl>
    <w:p w14:paraId="59C2B42A" w14:textId="77777777" w:rsidR="00C06B46" w:rsidRPr="004A1A8D" w:rsidRDefault="00C06B46">
      <w:pPr>
        <w:jc w:val="both"/>
        <w:rPr>
          <w:sz w:val="22"/>
          <w:szCs w:val="22"/>
        </w:rPr>
      </w:pPr>
    </w:p>
    <w:sectPr w:rsidR="00C06B46" w:rsidRPr="004A1A8D" w:rsidSect="00C06B46">
      <w:headerReference w:type="default" r:id="rId8"/>
      <w:footerReference w:type="even" r:id="rId9"/>
      <w:footerReference w:type="default" r:id="rId10"/>
      <w:pgSz w:w="11906" w:h="16838"/>
      <w:pgMar w:top="1440" w:right="1800" w:bottom="1440" w:left="1800"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D7ECF" w16cid:durableId="2731D4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C9217" w14:textId="77777777" w:rsidR="00792E6C" w:rsidRDefault="00792E6C">
      <w:r>
        <w:separator/>
      </w:r>
    </w:p>
  </w:endnote>
  <w:endnote w:type="continuationSeparator" w:id="0">
    <w:p w14:paraId="2F9A78FA" w14:textId="77777777" w:rsidR="00792E6C" w:rsidRDefault="0079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1"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C375D" w14:textId="77777777" w:rsidR="00A560CA" w:rsidRDefault="00A560C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8C4E3CB" w14:textId="77777777" w:rsidR="00A560CA" w:rsidRDefault="00A560CA">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92104" w14:textId="77777777" w:rsidR="00A560CA" w:rsidRDefault="00A560CA" w:rsidP="00E87F21">
    <w:pPr>
      <w:pStyle w:val="Noga"/>
      <w:framePr w:w="9316" w:wrap="around" w:vAnchor="text" w:hAnchor="page" w:x="1621" w:y="-97"/>
      <w:pBdr>
        <w:top w:val="single" w:sz="4" w:space="1" w:color="auto"/>
      </w:pBdr>
      <w:jc w:val="right"/>
      <w:rPr>
        <w:rFonts w:ascii="Arial" w:hAnsi="Arial" w:cs="Arial"/>
        <w:sz w:val="18"/>
        <w:szCs w:val="18"/>
      </w:rPr>
    </w:pPr>
    <w:r>
      <w:t xml:space="preserve">                                                                                                                   </w:t>
    </w:r>
    <w:r w:rsidRPr="00E87F21">
      <w:rPr>
        <w:rFonts w:ascii="Arial" w:hAnsi="Arial" w:cs="Arial"/>
        <w:sz w:val="18"/>
        <w:szCs w:val="18"/>
      </w:rPr>
      <w:fldChar w:fldCharType="begin"/>
    </w:r>
    <w:r w:rsidRPr="00E87F21">
      <w:rPr>
        <w:rFonts w:ascii="Arial" w:hAnsi="Arial" w:cs="Arial"/>
        <w:sz w:val="18"/>
        <w:szCs w:val="18"/>
      </w:rPr>
      <w:instrText xml:space="preserve"> PAGE </w:instrText>
    </w:r>
    <w:r w:rsidRPr="00E87F21">
      <w:rPr>
        <w:rFonts w:ascii="Arial" w:hAnsi="Arial" w:cs="Arial"/>
        <w:sz w:val="18"/>
        <w:szCs w:val="18"/>
      </w:rPr>
      <w:fldChar w:fldCharType="separate"/>
    </w:r>
    <w:r w:rsidR="0093138C">
      <w:rPr>
        <w:rFonts w:ascii="Arial" w:hAnsi="Arial" w:cs="Arial"/>
        <w:noProof/>
        <w:sz w:val="18"/>
        <w:szCs w:val="18"/>
      </w:rPr>
      <w:t>6</w:t>
    </w:r>
    <w:r w:rsidRPr="00E87F21">
      <w:rPr>
        <w:rFonts w:ascii="Arial" w:hAnsi="Arial" w:cs="Arial"/>
        <w:sz w:val="18"/>
        <w:szCs w:val="18"/>
      </w:rPr>
      <w:fldChar w:fldCharType="end"/>
    </w:r>
    <w:r>
      <w:rPr>
        <w:rFonts w:ascii="Arial" w:hAnsi="Arial" w:cs="Arial"/>
        <w:sz w:val="18"/>
        <w:szCs w:val="18"/>
      </w:rPr>
      <w:t>/</w:t>
    </w:r>
    <w:r w:rsidRPr="00E87F21">
      <w:rPr>
        <w:rFonts w:ascii="Arial" w:hAnsi="Arial" w:cs="Arial"/>
        <w:sz w:val="18"/>
        <w:szCs w:val="18"/>
      </w:rPr>
      <w:t xml:space="preserve"> </w:t>
    </w:r>
    <w:r w:rsidRPr="00E87F21">
      <w:rPr>
        <w:rFonts w:ascii="Arial" w:hAnsi="Arial" w:cs="Arial"/>
        <w:sz w:val="18"/>
        <w:szCs w:val="18"/>
      </w:rPr>
      <w:fldChar w:fldCharType="begin"/>
    </w:r>
    <w:r w:rsidRPr="00E87F21">
      <w:rPr>
        <w:rFonts w:ascii="Arial" w:hAnsi="Arial" w:cs="Arial"/>
        <w:sz w:val="18"/>
        <w:szCs w:val="18"/>
      </w:rPr>
      <w:instrText xml:space="preserve"> NUMPAGES </w:instrText>
    </w:r>
    <w:r w:rsidRPr="00E87F21">
      <w:rPr>
        <w:rFonts w:ascii="Arial" w:hAnsi="Arial" w:cs="Arial"/>
        <w:sz w:val="18"/>
        <w:szCs w:val="18"/>
      </w:rPr>
      <w:fldChar w:fldCharType="separate"/>
    </w:r>
    <w:r w:rsidR="0093138C">
      <w:rPr>
        <w:rFonts w:ascii="Arial" w:hAnsi="Arial" w:cs="Arial"/>
        <w:noProof/>
        <w:sz w:val="18"/>
        <w:szCs w:val="18"/>
      </w:rPr>
      <w:t>42</w:t>
    </w:r>
    <w:r w:rsidRPr="00E87F21">
      <w:rPr>
        <w:rFonts w:ascii="Arial" w:hAnsi="Arial" w:cs="Arial"/>
        <w:sz w:val="18"/>
        <w:szCs w:val="18"/>
      </w:rPr>
      <w:fldChar w:fldCharType="end"/>
    </w:r>
  </w:p>
  <w:p w14:paraId="37846714" w14:textId="64EF3D43" w:rsidR="00A560CA" w:rsidRPr="00E87F21" w:rsidRDefault="00A560CA" w:rsidP="00E87F21">
    <w:pPr>
      <w:pStyle w:val="Noga"/>
      <w:framePr w:w="9316" w:wrap="around" w:vAnchor="text" w:hAnchor="page" w:x="1621" w:y="-97"/>
      <w:pBdr>
        <w:top w:val="single" w:sz="4" w:space="1" w:color="auto"/>
      </w:pBdr>
      <w:jc w:val="right"/>
      <w:rPr>
        <w:rStyle w:val="tevilkastrani"/>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AF959" w14:textId="77777777" w:rsidR="00792E6C" w:rsidRDefault="00792E6C">
      <w:r>
        <w:separator/>
      </w:r>
    </w:p>
  </w:footnote>
  <w:footnote w:type="continuationSeparator" w:id="0">
    <w:p w14:paraId="3065C43E" w14:textId="77777777" w:rsidR="00792E6C" w:rsidRDefault="00792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FB758" w14:textId="77777777" w:rsidR="00A560CA" w:rsidRDefault="00A560CA" w:rsidP="00E87F21">
    <w:pPr>
      <w:pStyle w:val="Telobesedila"/>
      <w:pBdr>
        <w:bottom w:val="single" w:sz="4" w:space="1" w:color="auto"/>
      </w:pBdr>
      <w:jc w:val="both"/>
      <w:rPr>
        <w:rFonts w:ascii="Arial" w:hAnsi="Arial" w:cs="Arial"/>
        <w:b w:val="0"/>
        <w:i w:val="0"/>
        <w:sz w:val="16"/>
        <w:szCs w:val="16"/>
      </w:rPr>
    </w:pPr>
  </w:p>
  <w:p w14:paraId="090957CF" w14:textId="17E8AA4F" w:rsidR="00A560CA" w:rsidRPr="00E87F21" w:rsidRDefault="00A560CA" w:rsidP="00644BF9">
    <w:pPr>
      <w:pStyle w:val="Telobesedila"/>
      <w:pBdr>
        <w:bottom w:val="single" w:sz="4" w:space="1" w:color="auto"/>
      </w:pBdr>
      <w:jc w:val="both"/>
      <w:rPr>
        <w:rFonts w:ascii="Arial" w:hAnsi="Arial" w:cs="Arial"/>
        <w:sz w:val="16"/>
        <w:szCs w:val="16"/>
      </w:rPr>
    </w:pPr>
    <w:r>
      <w:rPr>
        <w:rFonts w:ascii="Arial" w:hAnsi="Arial" w:cs="Arial"/>
        <w:b w:val="0"/>
        <w:i w:val="0"/>
        <w:sz w:val="16"/>
        <w:szCs w:val="16"/>
      </w:rPr>
      <w:t>D</w:t>
    </w:r>
    <w:r w:rsidRPr="00AA6973">
      <w:rPr>
        <w:rFonts w:ascii="Arial" w:hAnsi="Arial" w:cs="Arial"/>
        <w:b w:val="0"/>
        <w:i w:val="0"/>
        <w:sz w:val="16"/>
        <w:szCs w:val="16"/>
      </w:rPr>
      <w:t xml:space="preserve">ržavni načrt zaščite in reševanja ob </w:t>
    </w:r>
    <w:r>
      <w:rPr>
        <w:rFonts w:ascii="Arial" w:hAnsi="Arial" w:cs="Arial"/>
        <w:b w:val="0"/>
        <w:i w:val="0"/>
        <w:sz w:val="16"/>
        <w:szCs w:val="16"/>
      </w:rPr>
      <w:t xml:space="preserve">uporabi orožij ali sredstev za množično uničevanje v teroristične namene oziroma terorističnem napadu s klasičnimi sredstvi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DF016D0"/>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043043"/>
    <w:multiLevelType w:val="hybridMultilevel"/>
    <w:tmpl w:val="FF82BC70"/>
    <w:lvl w:ilvl="0" w:tplc="FFFFFFFF">
      <w:start w:val="2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217424"/>
    <w:multiLevelType w:val="singleLevel"/>
    <w:tmpl w:val="80EEA238"/>
    <w:lvl w:ilvl="0">
      <w:start w:val="2"/>
      <w:numFmt w:val="bullet"/>
      <w:lvlText w:val="-"/>
      <w:lvlJc w:val="left"/>
      <w:pPr>
        <w:ind w:left="360" w:hanging="360"/>
      </w:pPr>
      <w:rPr>
        <w:rFonts w:ascii="Calibri" w:eastAsiaTheme="minorHAnsi" w:hAnsi="Calibri" w:cs="Calibri" w:hint="default"/>
      </w:rPr>
    </w:lvl>
  </w:abstractNum>
  <w:abstractNum w:abstractNumId="4" w15:restartNumberingAfterBreak="0">
    <w:nsid w:val="01793954"/>
    <w:multiLevelType w:val="hybridMultilevel"/>
    <w:tmpl w:val="5DC2706C"/>
    <w:lvl w:ilvl="0" w:tplc="65921404">
      <w:start w:val="16"/>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2005FCD"/>
    <w:multiLevelType w:val="singleLevel"/>
    <w:tmpl w:val="466E4634"/>
    <w:lvl w:ilvl="0">
      <w:numFmt w:val="bullet"/>
      <w:lvlText w:val="–"/>
      <w:lvlJc w:val="left"/>
      <w:pPr>
        <w:tabs>
          <w:tab w:val="num" w:pos="360"/>
        </w:tabs>
        <w:ind w:left="360" w:hanging="360"/>
      </w:pPr>
      <w:rPr>
        <w:rFonts w:hint="default"/>
      </w:rPr>
    </w:lvl>
  </w:abstractNum>
  <w:abstractNum w:abstractNumId="6" w15:restartNumberingAfterBreak="0">
    <w:nsid w:val="02343E27"/>
    <w:multiLevelType w:val="hybridMultilevel"/>
    <w:tmpl w:val="C3DEB7B8"/>
    <w:lvl w:ilvl="0" w:tplc="80EEA238">
      <w:start w:val="2"/>
      <w:numFmt w:val="bullet"/>
      <w:lvlText w:val="-"/>
      <w:lvlJc w:val="left"/>
      <w:pPr>
        <w:ind w:left="360" w:hanging="360"/>
      </w:pPr>
      <w:rPr>
        <w:rFonts w:ascii="Calibri" w:eastAsiaTheme="minorHAnsi" w:hAnsi="Calibri" w:cs="Calibri"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2855884"/>
    <w:multiLevelType w:val="hybridMultilevel"/>
    <w:tmpl w:val="5F688EB4"/>
    <w:lvl w:ilvl="0" w:tplc="04240001">
      <w:start w:val="1"/>
      <w:numFmt w:val="bullet"/>
      <w:lvlText w:val=""/>
      <w:lvlJc w:val="left"/>
      <w:pPr>
        <w:ind w:left="283" w:hanging="283"/>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2B34266"/>
    <w:multiLevelType w:val="singleLevel"/>
    <w:tmpl w:val="466E4634"/>
    <w:lvl w:ilvl="0">
      <w:numFmt w:val="bullet"/>
      <w:lvlText w:val="–"/>
      <w:lvlJc w:val="left"/>
      <w:pPr>
        <w:tabs>
          <w:tab w:val="num" w:pos="360"/>
        </w:tabs>
        <w:ind w:left="360" w:hanging="360"/>
      </w:pPr>
      <w:rPr>
        <w:rFonts w:hint="default"/>
      </w:rPr>
    </w:lvl>
  </w:abstractNum>
  <w:abstractNum w:abstractNumId="9" w15:restartNumberingAfterBreak="0">
    <w:nsid w:val="03AC1434"/>
    <w:multiLevelType w:val="singleLevel"/>
    <w:tmpl w:val="EF10FCDC"/>
    <w:lvl w:ilvl="0">
      <w:numFmt w:val="bullet"/>
      <w:lvlText w:val="-"/>
      <w:lvlJc w:val="left"/>
      <w:pPr>
        <w:tabs>
          <w:tab w:val="num" w:pos="360"/>
        </w:tabs>
        <w:ind w:left="360" w:hanging="360"/>
      </w:pPr>
      <w:rPr>
        <w:rFonts w:hint="default"/>
      </w:rPr>
    </w:lvl>
  </w:abstractNum>
  <w:abstractNum w:abstractNumId="10" w15:restartNumberingAfterBreak="0">
    <w:nsid w:val="05E60AFE"/>
    <w:multiLevelType w:val="hybridMultilevel"/>
    <w:tmpl w:val="C99AC9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60350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9134DF1"/>
    <w:multiLevelType w:val="hybridMultilevel"/>
    <w:tmpl w:val="9968AD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AC43E38"/>
    <w:multiLevelType w:val="hybridMultilevel"/>
    <w:tmpl w:val="B1B269DE"/>
    <w:lvl w:ilvl="0" w:tplc="2C0E71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B090B79"/>
    <w:multiLevelType w:val="hybridMultilevel"/>
    <w:tmpl w:val="DC286C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BDB780F"/>
    <w:multiLevelType w:val="hybridMultilevel"/>
    <w:tmpl w:val="1C5699EE"/>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16" w15:restartNumberingAfterBreak="0">
    <w:nsid w:val="0C041593"/>
    <w:multiLevelType w:val="singleLevel"/>
    <w:tmpl w:val="2C0E71F0"/>
    <w:lvl w:ilvl="0">
      <w:start w:val="1"/>
      <w:numFmt w:val="bullet"/>
      <w:lvlText w:val="-"/>
      <w:lvlJc w:val="left"/>
      <w:pPr>
        <w:ind w:left="360" w:hanging="360"/>
      </w:pPr>
      <w:rPr>
        <w:rFonts w:ascii="Courier New" w:hAnsi="Courier New" w:hint="default"/>
      </w:rPr>
    </w:lvl>
  </w:abstractNum>
  <w:abstractNum w:abstractNumId="17" w15:restartNumberingAfterBreak="0">
    <w:nsid w:val="0C530FAC"/>
    <w:multiLevelType w:val="hybridMultilevel"/>
    <w:tmpl w:val="C054E512"/>
    <w:lvl w:ilvl="0" w:tplc="FFFFFFFF">
      <w:start w:val="7"/>
      <w:numFmt w:val="bullet"/>
      <w:lvlText w:val="-"/>
      <w:lvlJc w:val="left"/>
      <w:pPr>
        <w:tabs>
          <w:tab w:val="num" w:pos="780"/>
        </w:tabs>
        <w:ind w:left="780" w:hanging="360"/>
      </w:pPr>
      <w:rPr>
        <w:rFonts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0C641A68"/>
    <w:multiLevelType w:val="hybridMultilevel"/>
    <w:tmpl w:val="02720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068E8"/>
    <w:multiLevelType w:val="hybridMultilevel"/>
    <w:tmpl w:val="D69EFF42"/>
    <w:lvl w:ilvl="0" w:tplc="B6A6A272">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3DF00C5"/>
    <w:multiLevelType w:val="singleLevel"/>
    <w:tmpl w:val="EF10FCDC"/>
    <w:lvl w:ilvl="0">
      <w:numFmt w:val="bullet"/>
      <w:lvlText w:val="-"/>
      <w:lvlJc w:val="left"/>
      <w:pPr>
        <w:tabs>
          <w:tab w:val="num" w:pos="360"/>
        </w:tabs>
        <w:ind w:left="360" w:hanging="360"/>
      </w:pPr>
      <w:rPr>
        <w:rFonts w:hint="default"/>
      </w:rPr>
    </w:lvl>
  </w:abstractNum>
  <w:abstractNum w:abstractNumId="21" w15:restartNumberingAfterBreak="0">
    <w:nsid w:val="14913784"/>
    <w:multiLevelType w:val="hybridMultilevel"/>
    <w:tmpl w:val="0FEACF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4DC7253"/>
    <w:multiLevelType w:val="hybridMultilevel"/>
    <w:tmpl w:val="A4FA84F6"/>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8F101F"/>
    <w:multiLevelType w:val="hybridMultilevel"/>
    <w:tmpl w:val="6B60B024"/>
    <w:lvl w:ilvl="0" w:tplc="B6A6A272">
      <w:start w:val="1"/>
      <w:numFmt w:val="bullet"/>
      <w:lvlText w:val=""/>
      <w:lvlJc w:val="left"/>
      <w:pPr>
        <w:ind w:left="360" w:hanging="360"/>
      </w:pPr>
      <w:rPr>
        <w:rFonts w:ascii="Symbol" w:hAnsi="Symbol" w:hint="default"/>
      </w:rPr>
    </w:lvl>
    <w:lvl w:ilvl="1" w:tplc="04240001">
      <w:start w:val="1"/>
      <w:numFmt w:val="bullet"/>
      <w:lvlText w:val=""/>
      <w:lvlJc w:val="left"/>
      <w:pPr>
        <w:ind w:left="1353"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194E797A"/>
    <w:multiLevelType w:val="hybridMultilevel"/>
    <w:tmpl w:val="3E5EEDC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9FF7E12"/>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26" w15:restartNumberingAfterBreak="0">
    <w:nsid w:val="1BF94C7F"/>
    <w:multiLevelType w:val="hybridMultilevel"/>
    <w:tmpl w:val="DA0E04E8"/>
    <w:lvl w:ilvl="0" w:tplc="FFFFFFFF">
      <w:start w:val="1"/>
      <w:numFmt w:val="bullet"/>
      <w:lvlText w:val=""/>
      <w:lvlJc w:val="left"/>
      <w:pPr>
        <w:tabs>
          <w:tab w:val="num" w:pos="644"/>
        </w:tabs>
        <w:ind w:left="624"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5F25FC"/>
    <w:multiLevelType w:val="hybridMultilevel"/>
    <w:tmpl w:val="F3C44E94"/>
    <w:lvl w:ilvl="0" w:tplc="2C0E71F0">
      <w:start w:val="1"/>
      <w:numFmt w:val="bullet"/>
      <w:lvlText w:val="-"/>
      <w:lvlJc w:val="left"/>
      <w:pPr>
        <w:ind w:left="928"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1D003A8E"/>
    <w:multiLevelType w:val="multilevel"/>
    <w:tmpl w:val="3D541362"/>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40"/>
        </w:tabs>
        <w:ind w:left="840" w:hanging="42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9" w15:restartNumberingAfterBreak="0">
    <w:nsid w:val="1D6442C2"/>
    <w:multiLevelType w:val="hybridMultilevel"/>
    <w:tmpl w:val="D214F3BA"/>
    <w:lvl w:ilvl="0" w:tplc="04240001">
      <w:start w:val="1"/>
      <w:numFmt w:val="bullet"/>
      <w:lvlText w:val=""/>
      <w:lvlJc w:val="left"/>
      <w:pPr>
        <w:tabs>
          <w:tab w:val="num" w:pos="702"/>
        </w:tabs>
        <w:ind w:left="702" w:hanging="360"/>
      </w:pPr>
      <w:rPr>
        <w:rFonts w:ascii="Symbol" w:hAnsi="Symbol" w:hint="default"/>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30" w15:restartNumberingAfterBreak="0">
    <w:nsid w:val="1DBA1D27"/>
    <w:multiLevelType w:val="hybridMultilevel"/>
    <w:tmpl w:val="F47CD3EC"/>
    <w:lvl w:ilvl="0" w:tplc="81342DEC">
      <w:start w:val="1"/>
      <w:numFmt w:val="decimal"/>
      <w:lvlText w:val="%1."/>
      <w:lvlJc w:val="left"/>
      <w:pPr>
        <w:tabs>
          <w:tab w:val="num" w:pos="720"/>
        </w:tabs>
        <w:ind w:left="720" w:hanging="360"/>
      </w:pPr>
      <w:rPr>
        <w:rFonts w:cs="Times New Roman" w:hint="default"/>
      </w:rPr>
    </w:lvl>
    <w:lvl w:ilvl="1" w:tplc="01EE6BFE">
      <w:numFmt w:val="none"/>
      <w:lvlText w:val=""/>
      <w:lvlJc w:val="left"/>
      <w:pPr>
        <w:tabs>
          <w:tab w:val="num" w:pos="360"/>
        </w:tabs>
      </w:pPr>
    </w:lvl>
    <w:lvl w:ilvl="2" w:tplc="55C84DCC">
      <w:numFmt w:val="none"/>
      <w:lvlText w:val=""/>
      <w:lvlJc w:val="left"/>
      <w:pPr>
        <w:tabs>
          <w:tab w:val="num" w:pos="360"/>
        </w:tabs>
      </w:pPr>
    </w:lvl>
    <w:lvl w:ilvl="3" w:tplc="0D8CFE6C">
      <w:numFmt w:val="none"/>
      <w:lvlText w:val=""/>
      <w:lvlJc w:val="left"/>
      <w:pPr>
        <w:tabs>
          <w:tab w:val="num" w:pos="360"/>
        </w:tabs>
      </w:pPr>
    </w:lvl>
    <w:lvl w:ilvl="4" w:tplc="24566794">
      <w:numFmt w:val="none"/>
      <w:lvlText w:val=""/>
      <w:lvlJc w:val="left"/>
      <w:pPr>
        <w:tabs>
          <w:tab w:val="num" w:pos="360"/>
        </w:tabs>
      </w:pPr>
    </w:lvl>
    <w:lvl w:ilvl="5" w:tplc="18B2B824">
      <w:numFmt w:val="none"/>
      <w:lvlText w:val=""/>
      <w:lvlJc w:val="left"/>
      <w:pPr>
        <w:tabs>
          <w:tab w:val="num" w:pos="360"/>
        </w:tabs>
      </w:pPr>
    </w:lvl>
    <w:lvl w:ilvl="6" w:tplc="B9DA655C">
      <w:numFmt w:val="none"/>
      <w:lvlText w:val=""/>
      <w:lvlJc w:val="left"/>
      <w:pPr>
        <w:tabs>
          <w:tab w:val="num" w:pos="360"/>
        </w:tabs>
      </w:pPr>
    </w:lvl>
    <w:lvl w:ilvl="7" w:tplc="F2289698">
      <w:numFmt w:val="none"/>
      <w:lvlText w:val=""/>
      <w:lvlJc w:val="left"/>
      <w:pPr>
        <w:tabs>
          <w:tab w:val="num" w:pos="360"/>
        </w:tabs>
      </w:pPr>
    </w:lvl>
    <w:lvl w:ilvl="8" w:tplc="C464DE32">
      <w:numFmt w:val="none"/>
      <w:lvlText w:val=""/>
      <w:lvlJc w:val="left"/>
      <w:pPr>
        <w:tabs>
          <w:tab w:val="num" w:pos="360"/>
        </w:tabs>
      </w:pPr>
    </w:lvl>
  </w:abstractNum>
  <w:abstractNum w:abstractNumId="31" w15:restartNumberingAfterBreak="0">
    <w:nsid w:val="1E25158B"/>
    <w:multiLevelType w:val="hybridMultilevel"/>
    <w:tmpl w:val="9EB28B2E"/>
    <w:lvl w:ilvl="0" w:tplc="01D47C80">
      <w:numFmt w:val="bullet"/>
      <w:lvlText w:val="-"/>
      <w:lvlJc w:val="left"/>
      <w:pPr>
        <w:ind w:left="420" w:hanging="360"/>
      </w:pPr>
      <w:rPr>
        <w:rFonts w:ascii="Times New Roman" w:eastAsia="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2" w15:restartNumberingAfterBreak="0">
    <w:nsid w:val="1E363FB6"/>
    <w:multiLevelType w:val="hybridMultilevel"/>
    <w:tmpl w:val="BE402F8C"/>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F9976ED"/>
    <w:multiLevelType w:val="hybridMultilevel"/>
    <w:tmpl w:val="684EEE2E"/>
    <w:lvl w:ilvl="0" w:tplc="E0B65A6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019179F"/>
    <w:multiLevelType w:val="hybridMultilevel"/>
    <w:tmpl w:val="71E843F2"/>
    <w:lvl w:ilvl="0" w:tplc="EF10FCDC">
      <w:start w:val="1"/>
      <w:numFmt w:val="bullet"/>
      <w:lvlText w:val="-"/>
      <w:lvlJc w:val="left"/>
      <w:pPr>
        <w:tabs>
          <w:tab w:val="num" w:pos="900"/>
        </w:tabs>
        <w:ind w:left="90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04B0BCE"/>
    <w:multiLevelType w:val="singleLevel"/>
    <w:tmpl w:val="EF10FCDC"/>
    <w:lvl w:ilvl="0">
      <w:numFmt w:val="bullet"/>
      <w:lvlText w:val="-"/>
      <w:lvlJc w:val="left"/>
      <w:pPr>
        <w:tabs>
          <w:tab w:val="num" w:pos="360"/>
        </w:tabs>
        <w:ind w:left="360" w:hanging="360"/>
      </w:pPr>
      <w:rPr>
        <w:rFonts w:hint="default"/>
      </w:rPr>
    </w:lvl>
  </w:abstractNum>
  <w:abstractNum w:abstractNumId="36" w15:restartNumberingAfterBreak="0">
    <w:nsid w:val="207E3145"/>
    <w:multiLevelType w:val="multilevel"/>
    <w:tmpl w:val="A18AAAD0"/>
    <w:lvl w:ilvl="0">
      <w:start w:val="6"/>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720"/>
        </w:tabs>
        <w:ind w:left="720" w:hanging="720"/>
      </w:pPr>
      <w:rPr>
        <w:rFonts w:cs="Times New Roman" w:hint="default"/>
        <w:color w:val="auto"/>
      </w:rPr>
    </w:lvl>
    <w:lvl w:ilvl="2">
      <w:start w:val="3"/>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37" w15:restartNumberingAfterBreak="0">
    <w:nsid w:val="20A9293F"/>
    <w:multiLevelType w:val="hybridMultilevel"/>
    <w:tmpl w:val="000C1FA2"/>
    <w:lvl w:ilvl="0" w:tplc="EF10FCDC">
      <w:start w:val="1"/>
      <w:numFmt w:val="bullet"/>
      <w:lvlText w:val="-"/>
      <w:lvlJc w:val="left"/>
      <w:pPr>
        <w:tabs>
          <w:tab w:val="num" w:pos="360"/>
        </w:tabs>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0A93E51"/>
    <w:multiLevelType w:val="hybridMultilevel"/>
    <w:tmpl w:val="28DCD7E4"/>
    <w:lvl w:ilvl="0" w:tplc="59A6A83A">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21EB6540"/>
    <w:multiLevelType w:val="hybridMultilevel"/>
    <w:tmpl w:val="D73A480A"/>
    <w:lvl w:ilvl="0" w:tplc="FFFFFFFF">
      <w:start w:val="8"/>
      <w:numFmt w:val="decimal"/>
      <w:lvlText w:val="%1."/>
      <w:lvlJc w:val="left"/>
      <w:pPr>
        <w:tabs>
          <w:tab w:val="num" w:pos="780"/>
        </w:tabs>
        <w:ind w:left="780" w:hanging="360"/>
      </w:pPr>
      <w:rPr>
        <w:rFonts w:cs="Times New Roman" w:hint="default"/>
      </w:rPr>
    </w:lvl>
    <w:lvl w:ilvl="1" w:tplc="FFFFFFFF">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40" w15:restartNumberingAfterBreak="0">
    <w:nsid w:val="234D02C4"/>
    <w:multiLevelType w:val="hybridMultilevel"/>
    <w:tmpl w:val="803A99A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20" w:hanging="34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39A0610"/>
    <w:multiLevelType w:val="hybridMultilevel"/>
    <w:tmpl w:val="779E8E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442200A"/>
    <w:multiLevelType w:val="hybridMultilevel"/>
    <w:tmpl w:val="234EDAB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5142282"/>
    <w:multiLevelType w:val="hybridMultilevel"/>
    <w:tmpl w:val="32762E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77F7A07"/>
    <w:multiLevelType w:val="hybridMultilevel"/>
    <w:tmpl w:val="52C24B8A"/>
    <w:lvl w:ilvl="0" w:tplc="FFFFFFFF">
      <w:numFmt w:val="bullet"/>
      <w:lvlText w:val="-"/>
      <w:lvlJc w:val="left"/>
      <w:pPr>
        <w:tabs>
          <w:tab w:val="num" w:pos="360"/>
        </w:tabs>
        <w:ind w:left="36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8DC4A0B"/>
    <w:multiLevelType w:val="multilevel"/>
    <w:tmpl w:val="8BBC3BB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2ABE777F"/>
    <w:multiLevelType w:val="singleLevel"/>
    <w:tmpl w:val="EF10FCDC"/>
    <w:lvl w:ilvl="0">
      <w:start w:val="1"/>
      <w:numFmt w:val="bullet"/>
      <w:lvlText w:val="-"/>
      <w:lvlJc w:val="left"/>
      <w:pPr>
        <w:ind w:left="900" w:hanging="360"/>
      </w:pPr>
      <w:rPr>
        <w:rFonts w:hint="default"/>
      </w:rPr>
    </w:lvl>
  </w:abstractNum>
  <w:abstractNum w:abstractNumId="47" w15:restartNumberingAfterBreak="0">
    <w:nsid w:val="2D3A35BF"/>
    <w:multiLevelType w:val="hybridMultilevel"/>
    <w:tmpl w:val="56A0CA28"/>
    <w:lvl w:ilvl="0" w:tplc="FFFFFFFF">
      <w:start w:val="1"/>
      <w:numFmt w:val="lowerLetter"/>
      <w:lvlText w:val="%1)"/>
      <w:lvlJc w:val="left"/>
      <w:pPr>
        <w:tabs>
          <w:tab w:val="num" w:pos="420"/>
        </w:tabs>
        <w:ind w:left="420" w:hanging="360"/>
      </w:pPr>
      <w:rPr>
        <w:rFonts w:cs="Times New Roman" w:hint="default"/>
      </w:rPr>
    </w:lvl>
    <w:lvl w:ilvl="1" w:tplc="FFFFFFFF">
      <w:start w:val="1"/>
      <w:numFmt w:val="bullet"/>
      <w:lvlText w:val=""/>
      <w:lvlJc w:val="left"/>
      <w:pPr>
        <w:tabs>
          <w:tab w:val="num" w:pos="1140"/>
        </w:tabs>
        <w:ind w:left="1140" w:hanging="360"/>
      </w:pPr>
      <w:rPr>
        <w:rFonts w:ascii="Symbol" w:hAnsi="Symbol" w:hint="default"/>
      </w:rPr>
    </w:lvl>
    <w:lvl w:ilvl="2" w:tplc="FFFFFFFF" w:tentative="1">
      <w:start w:val="1"/>
      <w:numFmt w:val="lowerRoman"/>
      <w:lvlText w:val="%3."/>
      <w:lvlJc w:val="right"/>
      <w:pPr>
        <w:tabs>
          <w:tab w:val="num" w:pos="1860"/>
        </w:tabs>
        <w:ind w:left="1860" w:hanging="180"/>
      </w:pPr>
      <w:rPr>
        <w:rFonts w:cs="Times New Roman"/>
      </w:rPr>
    </w:lvl>
    <w:lvl w:ilvl="3" w:tplc="FFFFFFFF" w:tentative="1">
      <w:start w:val="1"/>
      <w:numFmt w:val="decimal"/>
      <w:lvlText w:val="%4."/>
      <w:lvlJc w:val="left"/>
      <w:pPr>
        <w:tabs>
          <w:tab w:val="num" w:pos="2580"/>
        </w:tabs>
        <w:ind w:left="2580" w:hanging="360"/>
      </w:pPr>
      <w:rPr>
        <w:rFonts w:cs="Times New Roman"/>
      </w:rPr>
    </w:lvl>
    <w:lvl w:ilvl="4" w:tplc="FFFFFFFF" w:tentative="1">
      <w:start w:val="1"/>
      <w:numFmt w:val="lowerLetter"/>
      <w:lvlText w:val="%5."/>
      <w:lvlJc w:val="left"/>
      <w:pPr>
        <w:tabs>
          <w:tab w:val="num" w:pos="3300"/>
        </w:tabs>
        <w:ind w:left="3300" w:hanging="360"/>
      </w:pPr>
      <w:rPr>
        <w:rFonts w:cs="Times New Roman"/>
      </w:rPr>
    </w:lvl>
    <w:lvl w:ilvl="5" w:tplc="FFFFFFFF" w:tentative="1">
      <w:start w:val="1"/>
      <w:numFmt w:val="lowerRoman"/>
      <w:lvlText w:val="%6."/>
      <w:lvlJc w:val="right"/>
      <w:pPr>
        <w:tabs>
          <w:tab w:val="num" w:pos="4020"/>
        </w:tabs>
        <w:ind w:left="4020" w:hanging="180"/>
      </w:pPr>
      <w:rPr>
        <w:rFonts w:cs="Times New Roman"/>
      </w:rPr>
    </w:lvl>
    <w:lvl w:ilvl="6" w:tplc="FFFFFFFF" w:tentative="1">
      <w:start w:val="1"/>
      <w:numFmt w:val="decimal"/>
      <w:lvlText w:val="%7."/>
      <w:lvlJc w:val="left"/>
      <w:pPr>
        <w:tabs>
          <w:tab w:val="num" w:pos="4740"/>
        </w:tabs>
        <w:ind w:left="4740" w:hanging="360"/>
      </w:pPr>
      <w:rPr>
        <w:rFonts w:cs="Times New Roman"/>
      </w:rPr>
    </w:lvl>
    <w:lvl w:ilvl="7" w:tplc="FFFFFFFF" w:tentative="1">
      <w:start w:val="1"/>
      <w:numFmt w:val="lowerLetter"/>
      <w:lvlText w:val="%8."/>
      <w:lvlJc w:val="left"/>
      <w:pPr>
        <w:tabs>
          <w:tab w:val="num" w:pos="5460"/>
        </w:tabs>
        <w:ind w:left="5460" w:hanging="360"/>
      </w:pPr>
      <w:rPr>
        <w:rFonts w:cs="Times New Roman"/>
      </w:rPr>
    </w:lvl>
    <w:lvl w:ilvl="8" w:tplc="FFFFFFFF" w:tentative="1">
      <w:start w:val="1"/>
      <w:numFmt w:val="lowerRoman"/>
      <w:lvlText w:val="%9."/>
      <w:lvlJc w:val="right"/>
      <w:pPr>
        <w:tabs>
          <w:tab w:val="num" w:pos="6180"/>
        </w:tabs>
        <w:ind w:left="6180" w:hanging="180"/>
      </w:pPr>
      <w:rPr>
        <w:rFonts w:cs="Times New Roman"/>
      </w:rPr>
    </w:lvl>
  </w:abstractNum>
  <w:abstractNum w:abstractNumId="48" w15:restartNumberingAfterBreak="0">
    <w:nsid w:val="2D3C24B9"/>
    <w:multiLevelType w:val="multilevel"/>
    <w:tmpl w:val="FD1E2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2D6F4476"/>
    <w:multiLevelType w:val="hybridMultilevel"/>
    <w:tmpl w:val="30743A00"/>
    <w:lvl w:ilvl="0" w:tplc="FFFFFFFF">
      <w:numFmt w:val="bullet"/>
      <w:lvlText w:val="–"/>
      <w:lvlJc w:val="left"/>
      <w:pPr>
        <w:tabs>
          <w:tab w:val="num" w:pos="360"/>
        </w:tabs>
        <w:ind w:left="360" w:hanging="360"/>
      </w:pPr>
      <w:rPr>
        <w:rFonts w:hint="default"/>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E007E5E"/>
    <w:multiLevelType w:val="hybridMultilevel"/>
    <w:tmpl w:val="5184C050"/>
    <w:lvl w:ilvl="0" w:tplc="04240001">
      <w:start w:val="1"/>
      <w:numFmt w:val="bullet"/>
      <w:lvlText w:val=""/>
      <w:lvlJc w:val="left"/>
      <w:pPr>
        <w:ind w:left="948" w:hanging="360"/>
      </w:pPr>
      <w:rPr>
        <w:rFonts w:ascii="Symbol" w:hAnsi="Symbol" w:hint="default"/>
      </w:rPr>
    </w:lvl>
    <w:lvl w:ilvl="1" w:tplc="04240003" w:tentative="1">
      <w:start w:val="1"/>
      <w:numFmt w:val="bullet"/>
      <w:lvlText w:val="o"/>
      <w:lvlJc w:val="left"/>
      <w:pPr>
        <w:ind w:left="1668" w:hanging="360"/>
      </w:pPr>
      <w:rPr>
        <w:rFonts w:ascii="Courier New" w:hAnsi="Courier New" w:cs="Courier New" w:hint="default"/>
      </w:rPr>
    </w:lvl>
    <w:lvl w:ilvl="2" w:tplc="04240005" w:tentative="1">
      <w:start w:val="1"/>
      <w:numFmt w:val="bullet"/>
      <w:lvlText w:val=""/>
      <w:lvlJc w:val="left"/>
      <w:pPr>
        <w:ind w:left="2388" w:hanging="360"/>
      </w:pPr>
      <w:rPr>
        <w:rFonts w:ascii="Wingdings" w:hAnsi="Wingdings" w:hint="default"/>
      </w:rPr>
    </w:lvl>
    <w:lvl w:ilvl="3" w:tplc="04240001" w:tentative="1">
      <w:start w:val="1"/>
      <w:numFmt w:val="bullet"/>
      <w:lvlText w:val=""/>
      <w:lvlJc w:val="left"/>
      <w:pPr>
        <w:ind w:left="3108" w:hanging="360"/>
      </w:pPr>
      <w:rPr>
        <w:rFonts w:ascii="Symbol" w:hAnsi="Symbol" w:hint="default"/>
      </w:rPr>
    </w:lvl>
    <w:lvl w:ilvl="4" w:tplc="04240003" w:tentative="1">
      <w:start w:val="1"/>
      <w:numFmt w:val="bullet"/>
      <w:lvlText w:val="o"/>
      <w:lvlJc w:val="left"/>
      <w:pPr>
        <w:ind w:left="3828" w:hanging="360"/>
      </w:pPr>
      <w:rPr>
        <w:rFonts w:ascii="Courier New" w:hAnsi="Courier New" w:cs="Courier New" w:hint="default"/>
      </w:rPr>
    </w:lvl>
    <w:lvl w:ilvl="5" w:tplc="04240005" w:tentative="1">
      <w:start w:val="1"/>
      <w:numFmt w:val="bullet"/>
      <w:lvlText w:val=""/>
      <w:lvlJc w:val="left"/>
      <w:pPr>
        <w:ind w:left="4548" w:hanging="360"/>
      </w:pPr>
      <w:rPr>
        <w:rFonts w:ascii="Wingdings" w:hAnsi="Wingdings" w:hint="default"/>
      </w:rPr>
    </w:lvl>
    <w:lvl w:ilvl="6" w:tplc="04240001" w:tentative="1">
      <w:start w:val="1"/>
      <w:numFmt w:val="bullet"/>
      <w:lvlText w:val=""/>
      <w:lvlJc w:val="left"/>
      <w:pPr>
        <w:ind w:left="5268" w:hanging="360"/>
      </w:pPr>
      <w:rPr>
        <w:rFonts w:ascii="Symbol" w:hAnsi="Symbol" w:hint="default"/>
      </w:rPr>
    </w:lvl>
    <w:lvl w:ilvl="7" w:tplc="04240003" w:tentative="1">
      <w:start w:val="1"/>
      <w:numFmt w:val="bullet"/>
      <w:lvlText w:val="o"/>
      <w:lvlJc w:val="left"/>
      <w:pPr>
        <w:ind w:left="5988" w:hanging="360"/>
      </w:pPr>
      <w:rPr>
        <w:rFonts w:ascii="Courier New" w:hAnsi="Courier New" w:cs="Courier New" w:hint="default"/>
      </w:rPr>
    </w:lvl>
    <w:lvl w:ilvl="8" w:tplc="04240005" w:tentative="1">
      <w:start w:val="1"/>
      <w:numFmt w:val="bullet"/>
      <w:lvlText w:val=""/>
      <w:lvlJc w:val="left"/>
      <w:pPr>
        <w:ind w:left="6708" w:hanging="360"/>
      </w:pPr>
      <w:rPr>
        <w:rFonts w:ascii="Wingdings" w:hAnsi="Wingdings" w:hint="default"/>
      </w:rPr>
    </w:lvl>
  </w:abstractNum>
  <w:abstractNum w:abstractNumId="51" w15:restartNumberingAfterBreak="0">
    <w:nsid w:val="2EFB1491"/>
    <w:multiLevelType w:val="multilevel"/>
    <w:tmpl w:val="8A1844F4"/>
    <w:lvl w:ilvl="0">
      <w:start w:val="1"/>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2" w15:restartNumberingAfterBreak="0">
    <w:nsid w:val="30114632"/>
    <w:multiLevelType w:val="hybridMultilevel"/>
    <w:tmpl w:val="562C6C74"/>
    <w:lvl w:ilvl="0" w:tplc="2C0E71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0235E69"/>
    <w:multiLevelType w:val="hybridMultilevel"/>
    <w:tmpl w:val="6B565364"/>
    <w:lvl w:ilvl="0" w:tplc="FFFFFFFF">
      <w:numFmt w:val="bullet"/>
      <w:lvlText w:val="-"/>
      <w:lvlJc w:val="left"/>
      <w:pPr>
        <w:tabs>
          <w:tab w:val="num" w:pos="360"/>
        </w:tabs>
        <w:ind w:left="360" w:hanging="360"/>
      </w:pPr>
      <w:rPr>
        <w:rFonts w:hint="default"/>
      </w:rPr>
    </w:lvl>
    <w:lvl w:ilvl="1" w:tplc="EF10FCDC">
      <w:start w:val="1"/>
      <w:numFmt w:val="bullet"/>
      <w:lvlText w:val="-"/>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02C4B0F"/>
    <w:multiLevelType w:val="hybridMultilevel"/>
    <w:tmpl w:val="9204470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0BC4D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1A9517F"/>
    <w:multiLevelType w:val="hybridMultilevel"/>
    <w:tmpl w:val="B338DD6E"/>
    <w:lvl w:ilvl="0" w:tplc="88E6574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34986DC9"/>
    <w:multiLevelType w:val="singleLevel"/>
    <w:tmpl w:val="EF10FCDC"/>
    <w:lvl w:ilvl="0">
      <w:numFmt w:val="bullet"/>
      <w:lvlText w:val="-"/>
      <w:lvlJc w:val="left"/>
      <w:pPr>
        <w:tabs>
          <w:tab w:val="num" w:pos="360"/>
        </w:tabs>
        <w:ind w:left="360" w:hanging="360"/>
      </w:pPr>
      <w:rPr>
        <w:rFonts w:hint="default"/>
      </w:rPr>
    </w:lvl>
  </w:abstractNum>
  <w:abstractNum w:abstractNumId="58" w15:restartNumberingAfterBreak="0">
    <w:nsid w:val="360810FE"/>
    <w:multiLevelType w:val="hybridMultilevel"/>
    <w:tmpl w:val="1220C20C"/>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6BE6216"/>
    <w:multiLevelType w:val="hybridMultilevel"/>
    <w:tmpl w:val="78C8124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36C56902"/>
    <w:multiLevelType w:val="singleLevel"/>
    <w:tmpl w:val="5E66EBBC"/>
    <w:lvl w:ilvl="0">
      <w:start w:val="1"/>
      <w:numFmt w:val="bullet"/>
      <w:lvlText w:val=""/>
      <w:lvlJc w:val="left"/>
      <w:pPr>
        <w:tabs>
          <w:tab w:val="num" w:pos="360"/>
        </w:tabs>
        <w:ind w:left="360" w:hanging="360"/>
      </w:pPr>
      <w:rPr>
        <w:rFonts w:ascii="Symbol" w:hAnsi="Symbol" w:hint="default"/>
        <w:color w:val="0000FF"/>
      </w:rPr>
    </w:lvl>
  </w:abstractNum>
  <w:abstractNum w:abstractNumId="61" w15:restartNumberingAfterBreak="0">
    <w:nsid w:val="3791075C"/>
    <w:multiLevelType w:val="hybridMultilevel"/>
    <w:tmpl w:val="3BFED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37DC3489"/>
    <w:multiLevelType w:val="hybridMultilevel"/>
    <w:tmpl w:val="640C77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A4108BE"/>
    <w:multiLevelType w:val="hybridMultilevel"/>
    <w:tmpl w:val="26E45DB2"/>
    <w:lvl w:ilvl="0" w:tplc="FE9C63EE">
      <w:start w:val="1"/>
      <w:numFmt w:val="decimal"/>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64" w15:restartNumberingAfterBreak="0">
    <w:nsid w:val="3CAF478C"/>
    <w:multiLevelType w:val="hybridMultilevel"/>
    <w:tmpl w:val="E5A6A08C"/>
    <w:lvl w:ilvl="0" w:tplc="80EEA238">
      <w:start w:val="2"/>
      <w:numFmt w:val="bullet"/>
      <w:lvlText w:val="-"/>
      <w:lvlJc w:val="left"/>
      <w:pPr>
        <w:ind w:left="360" w:hanging="360"/>
      </w:pPr>
      <w:rPr>
        <w:rFonts w:ascii="Calibri" w:eastAsiaTheme="minorHAnsi" w:hAnsi="Calibri" w:cs="Calibri" w:hint="default"/>
      </w:rPr>
    </w:lvl>
    <w:lvl w:ilvl="1" w:tplc="04240001">
      <w:start w:val="1"/>
      <w:numFmt w:val="bullet"/>
      <w:lvlText w:val=""/>
      <w:lvlJc w:val="left"/>
      <w:pPr>
        <w:ind w:left="3054"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5" w15:restartNumberingAfterBreak="0">
    <w:nsid w:val="3D0935F8"/>
    <w:multiLevelType w:val="hybridMultilevel"/>
    <w:tmpl w:val="71EE50FA"/>
    <w:lvl w:ilvl="0" w:tplc="EF10FCD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3EE16E50"/>
    <w:multiLevelType w:val="hybridMultilevel"/>
    <w:tmpl w:val="900C975C"/>
    <w:lvl w:ilvl="0" w:tplc="A4DC0BD8">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1120160"/>
    <w:multiLevelType w:val="hybridMultilevel"/>
    <w:tmpl w:val="870A2698"/>
    <w:lvl w:ilvl="0" w:tplc="04240011">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42F611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31A00A4"/>
    <w:multiLevelType w:val="hybridMultilevel"/>
    <w:tmpl w:val="AFC6CDC4"/>
    <w:lvl w:ilvl="0" w:tplc="712E8206">
      <w:start w:val="1"/>
      <w:numFmt w:val="decimal"/>
      <w:lvlText w:val="%1."/>
      <w:lvlJc w:val="left"/>
      <w:pPr>
        <w:ind w:left="360" w:hanging="360"/>
      </w:pPr>
      <w:rPr>
        <w:rFonts w:ascii="Arial-BoldMT" w:hAnsi="Arial-BoldMT" w:cs="Arial-BoldMT"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0" w15:restartNumberingAfterBreak="0">
    <w:nsid w:val="43A54202"/>
    <w:multiLevelType w:val="hybridMultilevel"/>
    <w:tmpl w:val="7436D72C"/>
    <w:lvl w:ilvl="0" w:tplc="62A03210">
      <w:start w:val="1"/>
      <w:numFmt w:val="decimal"/>
      <w:lvlText w:val="%1."/>
      <w:lvlJc w:val="left"/>
      <w:pPr>
        <w:ind w:left="644" w:hanging="360"/>
      </w:pPr>
      <w:rPr>
        <w:rFonts w:ascii="Arial" w:hAnsi="Arial" w:cs="Arial" w:hint="default"/>
        <w:b w:val="0"/>
        <w:i w:val="0"/>
        <w:sz w:val="20"/>
      </w:rPr>
    </w:lvl>
    <w:lvl w:ilvl="1" w:tplc="04240019" w:tentative="1">
      <w:start w:val="1"/>
      <w:numFmt w:val="lowerLetter"/>
      <w:lvlText w:val="%2."/>
      <w:lvlJc w:val="left"/>
      <w:pPr>
        <w:ind w:left="1422" w:hanging="360"/>
      </w:pPr>
    </w:lvl>
    <w:lvl w:ilvl="2" w:tplc="0424001B" w:tentative="1">
      <w:start w:val="1"/>
      <w:numFmt w:val="lowerRoman"/>
      <w:lvlText w:val="%3."/>
      <w:lvlJc w:val="right"/>
      <w:pPr>
        <w:ind w:left="2142" w:hanging="180"/>
      </w:pPr>
    </w:lvl>
    <w:lvl w:ilvl="3" w:tplc="0424000F" w:tentative="1">
      <w:start w:val="1"/>
      <w:numFmt w:val="decimal"/>
      <w:lvlText w:val="%4."/>
      <w:lvlJc w:val="left"/>
      <w:pPr>
        <w:ind w:left="2862" w:hanging="360"/>
      </w:pPr>
    </w:lvl>
    <w:lvl w:ilvl="4" w:tplc="04240019" w:tentative="1">
      <w:start w:val="1"/>
      <w:numFmt w:val="lowerLetter"/>
      <w:lvlText w:val="%5."/>
      <w:lvlJc w:val="left"/>
      <w:pPr>
        <w:ind w:left="3582" w:hanging="360"/>
      </w:pPr>
    </w:lvl>
    <w:lvl w:ilvl="5" w:tplc="0424001B" w:tentative="1">
      <w:start w:val="1"/>
      <w:numFmt w:val="lowerRoman"/>
      <w:lvlText w:val="%6."/>
      <w:lvlJc w:val="right"/>
      <w:pPr>
        <w:ind w:left="4302" w:hanging="180"/>
      </w:pPr>
    </w:lvl>
    <w:lvl w:ilvl="6" w:tplc="0424000F" w:tentative="1">
      <w:start w:val="1"/>
      <w:numFmt w:val="decimal"/>
      <w:lvlText w:val="%7."/>
      <w:lvlJc w:val="left"/>
      <w:pPr>
        <w:ind w:left="5022" w:hanging="360"/>
      </w:pPr>
    </w:lvl>
    <w:lvl w:ilvl="7" w:tplc="04240019" w:tentative="1">
      <w:start w:val="1"/>
      <w:numFmt w:val="lowerLetter"/>
      <w:lvlText w:val="%8."/>
      <w:lvlJc w:val="left"/>
      <w:pPr>
        <w:ind w:left="5742" w:hanging="360"/>
      </w:pPr>
    </w:lvl>
    <w:lvl w:ilvl="8" w:tplc="0424001B" w:tentative="1">
      <w:start w:val="1"/>
      <w:numFmt w:val="lowerRoman"/>
      <w:lvlText w:val="%9."/>
      <w:lvlJc w:val="right"/>
      <w:pPr>
        <w:ind w:left="6462" w:hanging="180"/>
      </w:pPr>
    </w:lvl>
  </w:abstractNum>
  <w:abstractNum w:abstractNumId="71" w15:restartNumberingAfterBreak="0">
    <w:nsid w:val="44291F3A"/>
    <w:multiLevelType w:val="hybridMultilevel"/>
    <w:tmpl w:val="DAA0CB42"/>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4D9797B"/>
    <w:multiLevelType w:val="hybridMultilevel"/>
    <w:tmpl w:val="4A42399A"/>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45047109"/>
    <w:multiLevelType w:val="singleLevel"/>
    <w:tmpl w:val="466E4634"/>
    <w:lvl w:ilvl="0">
      <w:numFmt w:val="bullet"/>
      <w:lvlText w:val="–"/>
      <w:lvlJc w:val="left"/>
      <w:pPr>
        <w:tabs>
          <w:tab w:val="num" w:pos="360"/>
        </w:tabs>
        <w:ind w:left="360" w:hanging="360"/>
      </w:pPr>
      <w:rPr>
        <w:rFonts w:hint="default"/>
      </w:rPr>
    </w:lvl>
  </w:abstractNum>
  <w:abstractNum w:abstractNumId="74" w15:restartNumberingAfterBreak="0">
    <w:nsid w:val="462F3EBE"/>
    <w:multiLevelType w:val="hybridMultilevel"/>
    <w:tmpl w:val="A0464A6A"/>
    <w:lvl w:ilvl="0" w:tplc="0C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46CA69AD"/>
    <w:multiLevelType w:val="hybridMultilevel"/>
    <w:tmpl w:val="EFBC8978"/>
    <w:lvl w:ilvl="0" w:tplc="FFFFFFFF">
      <w:start w:val="1"/>
      <w:numFmt w:val="lowerLetter"/>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6" w15:restartNumberingAfterBreak="0">
    <w:nsid w:val="48565A92"/>
    <w:multiLevelType w:val="hybridMultilevel"/>
    <w:tmpl w:val="B0EE1A4A"/>
    <w:lvl w:ilvl="0" w:tplc="B8F2A4D8">
      <w:numFmt w:val="bullet"/>
      <w:lvlText w:val="–"/>
      <w:lvlJc w:val="left"/>
      <w:pPr>
        <w:ind w:left="720" w:hanging="360"/>
      </w:pPr>
      <w:rPr>
        <w:rFonts w:ascii="Georgia" w:hAnsi="Georgi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8687143"/>
    <w:multiLevelType w:val="multilevel"/>
    <w:tmpl w:val="A9EC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4B472042"/>
    <w:multiLevelType w:val="singleLevel"/>
    <w:tmpl w:val="466E4634"/>
    <w:lvl w:ilvl="0">
      <w:numFmt w:val="bullet"/>
      <w:lvlText w:val="–"/>
      <w:lvlJc w:val="left"/>
      <w:pPr>
        <w:tabs>
          <w:tab w:val="num" w:pos="360"/>
        </w:tabs>
        <w:ind w:left="360" w:hanging="360"/>
      </w:pPr>
      <w:rPr>
        <w:rFonts w:hint="default"/>
      </w:rPr>
    </w:lvl>
  </w:abstractNum>
  <w:abstractNum w:abstractNumId="79" w15:restartNumberingAfterBreak="0">
    <w:nsid w:val="4BA23B03"/>
    <w:multiLevelType w:val="multilevel"/>
    <w:tmpl w:val="2670110E"/>
    <w:lvl w:ilvl="0">
      <w:start w:val="1"/>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0" w15:restartNumberingAfterBreak="0">
    <w:nsid w:val="4BD277FC"/>
    <w:multiLevelType w:val="hybridMultilevel"/>
    <w:tmpl w:val="8F785446"/>
    <w:lvl w:ilvl="0" w:tplc="B6A6A272">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4C0E6ADB"/>
    <w:multiLevelType w:val="hybridMultilevel"/>
    <w:tmpl w:val="5C1ABD4A"/>
    <w:lvl w:ilvl="0" w:tplc="2C0E71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4FE42330"/>
    <w:multiLevelType w:val="multilevel"/>
    <w:tmpl w:val="547C7502"/>
    <w:lvl w:ilvl="0">
      <w:start w:val="1"/>
      <w:numFmt w:val="decimal"/>
      <w:pStyle w:val="Naslov1"/>
      <w:lvlText w:val="%1"/>
      <w:lvlJc w:val="left"/>
      <w:pPr>
        <w:ind w:left="432" w:hanging="432"/>
      </w:pPr>
    </w:lvl>
    <w:lvl w:ilvl="1">
      <w:start w:val="1"/>
      <w:numFmt w:val="decimal"/>
      <w:pStyle w:val="Naslov2"/>
      <w:lvlText w:val="%1.%2"/>
      <w:lvlJc w:val="left"/>
      <w:pPr>
        <w:ind w:left="859" w:hanging="576"/>
      </w:pPr>
      <w:rPr>
        <w:i w:val="0"/>
      </w:rPr>
    </w:lvl>
    <w:lvl w:ilvl="2">
      <w:start w:val="1"/>
      <w:numFmt w:val="decimal"/>
      <w:pStyle w:val="Naslov3"/>
      <w:lvlText w:val="%1.%2.%3"/>
      <w:lvlJc w:val="left"/>
      <w:pPr>
        <w:ind w:left="1146"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3" w15:restartNumberingAfterBreak="0">
    <w:nsid w:val="549B0828"/>
    <w:multiLevelType w:val="hybridMultilevel"/>
    <w:tmpl w:val="BDD2A7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560D6CC2"/>
    <w:multiLevelType w:val="hybridMultilevel"/>
    <w:tmpl w:val="4A3C59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566534F5"/>
    <w:multiLevelType w:val="hybridMultilevel"/>
    <w:tmpl w:val="9DD461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56C46CEA"/>
    <w:multiLevelType w:val="hybridMultilevel"/>
    <w:tmpl w:val="ABAEE4BA"/>
    <w:lvl w:ilvl="0" w:tplc="AD4827C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56DA27AC"/>
    <w:multiLevelType w:val="hybridMultilevel"/>
    <w:tmpl w:val="76203D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56F71B92"/>
    <w:multiLevelType w:val="hybridMultilevel"/>
    <w:tmpl w:val="D4A41556"/>
    <w:lvl w:ilvl="0" w:tplc="80EEA23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57343ACE"/>
    <w:multiLevelType w:val="multilevel"/>
    <w:tmpl w:val="6BA4C9D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0" w15:restartNumberingAfterBreak="0">
    <w:nsid w:val="59E9173B"/>
    <w:multiLevelType w:val="hybridMultilevel"/>
    <w:tmpl w:val="6A641D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5AE711C0"/>
    <w:multiLevelType w:val="hybridMultilevel"/>
    <w:tmpl w:val="010C918C"/>
    <w:lvl w:ilvl="0" w:tplc="4594A420">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BC02CFE"/>
    <w:multiLevelType w:val="hybridMultilevel"/>
    <w:tmpl w:val="A0406510"/>
    <w:lvl w:ilvl="0" w:tplc="EF10FCDC">
      <w:start w:val="1"/>
      <w:numFmt w:val="bullet"/>
      <w:lvlText w:val="-"/>
      <w:lvlJc w:val="left"/>
      <w:pPr>
        <w:tabs>
          <w:tab w:val="num" w:pos="702"/>
        </w:tabs>
        <w:ind w:left="702" w:hanging="360"/>
      </w:pPr>
      <w:rPr>
        <w:rFonts w:hint="default"/>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93" w15:restartNumberingAfterBreak="0">
    <w:nsid w:val="5D5A0A64"/>
    <w:multiLevelType w:val="hybridMultilevel"/>
    <w:tmpl w:val="C20E0BC6"/>
    <w:lvl w:ilvl="0" w:tplc="B6A6A272">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5F063156"/>
    <w:multiLevelType w:val="singleLevel"/>
    <w:tmpl w:val="F0C44FB2"/>
    <w:lvl w:ilvl="0">
      <w:start w:val="1"/>
      <w:numFmt w:val="bullet"/>
      <w:lvlText w:val="-"/>
      <w:lvlJc w:val="left"/>
      <w:pPr>
        <w:tabs>
          <w:tab w:val="num" w:pos="360"/>
        </w:tabs>
        <w:ind w:left="360" w:hanging="360"/>
      </w:pPr>
      <w:rPr>
        <w:rFonts w:ascii="Lucida Sans Unicode" w:hAnsi="Lucida Sans Unicode" w:hint="default"/>
        <w:sz w:val="16"/>
      </w:rPr>
    </w:lvl>
  </w:abstractNum>
  <w:abstractNum w:abstractNumId="95" w15:restartNumberingAfterBreak="0">
    <w:nsid w:val="5F9E7C6D"/>
    <w:multiLevelType w:val="hybridMultilevel"/>
    <w:tmpl w:val="6034FF2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61F00BAE"/>
    <w:multiLevelType w:val="hybridMultilevel"/>
    <w:tmpl w:val="DCC2A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65084395"/>
    <w:multiLevelType w:val="hybridMultilevel"/>
    <w:tmpl w:val="EA5EDB32"/>
    <w:lvl w:ilvl="0" w:tplc="B6A6A272">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678B1494"/>
    <w:multiLevelType w:val="hybridMultilevel"/>
    <w:tmpl w:val="646E395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7FB5C8D"/>
    <w:multiLevelType w:val="hybridMultilevel"/>
    <w:tmpl w:val="AD122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68D7586B"/>
    <w:multiLevelType w:val="hybridMultilevel"/>
    <w:tmpl w:val="7378446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693726AC"/>
    <w:multiLevelType w:val="multilevel"/>
    <w:tmpl w:val="92A40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CC218A8"/>
    <w:multiLevelType w:val="hybridMultilevel"/>
    <w:tmpl w:val="31CCE10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D465C6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6EE92CB9"/>
    <w:multiLevelType w:val="hybridMultilevel"/>
    <w:tmpl w:val="DB34E2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6" w15:restartNumberingAfterBreak="0">
    <w:nsid w:val="6F23556A"/>
    <w:multiLevelType w:val="hybridMultilevel"/>
    <w:tmpl w:val="36361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7" w15:restartNumberingAfterBreak="0">
    <w:nsid w:val="73F007EE"/>
    <w:multiLevelType w:val="hybridMultilevel"/>
    <w:tmpl w:val="EC609F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76D05483"/>
    <w:multiLevelType w:val="hybridMultilevel"/>
    <w:tmpl w:val="DF26357E"/>
    <w:lvl w:ilvl="0" w:tplc="B6A6A272">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76D178E9"/>
    <w:multiLevelType w:val="singleLevel"/>
    <w:tmpl w:val="466E4634"/>
    <w:lvl w:ilvl="0">
      <w:numFmt w:val="bullet"/>
      <w:lvlText w:val="–"/>
      <w:lvlJc w:val="left"/>
      <w:pPr>
        <w:tabs>
          <w:tab w:val="num" w:pos="360"/>
        </w:tabs>
        <w:ind w:left="360" w:hanging="360"/>
      </w:pPr>
      <w:rPr>
        <w:rFonts w:hint="default"/>
      </w:rPr>
    </w:lvl>
  </w:abstractNum>
  <w:abstractNum w:abstractNumId="110" w15:restartNumberingAfterBreak="0">
    <w:nsid w:val="784E1FEC"/>
    <w:multiLevelType w:val="hybridMultilevel"/>
    <w:tmpl w:val="9BEC2FC8"/>
    <w:lvl w:ilvl="0" w:tplc="FFFFFFFF">
      <w:numFmt w:val="bullet"/>
      <w:lvlText w:val="-"/>
      <w:lvlJc w:val="left"/>
      <w:pPr>
        <w:tabs>
          <w:tab w:val="num" w:pos="360"/>
        </w:tabs>
        <w:ind w:left="36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BC45839"/>
    <w:multiLevelType w:val="hybridMultilevel"/>
    <w:tmpl w:val="89365F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7CEC3AC6"/>
    <w:multiLevelType w:val="multilevel"/>
    <w:tmpl w:val="20744D14"/>
    <w:lvl w:ilvl="0">
      <w:start w:val="8"/>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35"/>
        </w:tabs>
        <w:ind w:left="735" w:hanging="705"/>
      </w:pPr>
      <w:rPr>
        <w:rFonts w:cs="Times New Roman" w:hint="default"/>
      </w:rPr>
    </w:lvl>
    <w:lvl w:ilvl="2">
      <w:start w:val="1"/>
      <w:numFmt w:val="decimal"/>
      <w:lvlText w:val="%1.%2.%3"/>
      <w:lvlJc w:val="left"/>
      <w:pPr>
        <w:tabs>
          <w:tab w:val="num" w:pos="780"/>
        </w:tabs>
        <w:ind w:left="780" w:hanging="720"/>
      </w:pPr>
      <w:rPr>
        <w:rFonts w:cs="Times New Roman" w:hint="default"/>
      </w:rPr>
    </w:lvl>
    <w:lvl w:ilvl="3">
      <w:start w:val="1"/>
      <w:numFmt w:val="decimal"/>
      <w:lvlText w:val="%1.%2.%3.%4"/>
      <w:lvlJc w:val="left"/>
      <w:pPr>
        <w:tabs>
          <w:tab w:val="num" w:pos="1170"/>
        </w:tabs>
        <w:ind w:left="1170" w:hanging="108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590"/>
        </w:tabs>
        <w:ind w:left="1590" w:hanging="1440"/>
      </w:pPr>
      <w:rPr>
        <w:rFonts w:cs="Times New Roman" w:hint="default"/>
      </w:rPr>
    </w:lvl>
    <w:lvl w:ilvl="6">
      <w:start w:val="1"/>
      <w:numFmt w:val="decimal"/>
      <w:lvlText w:val="%1.%2.%3.%4.%5.%6.%7"/>
      <w:lvlJc w:val="left"/>
      <w:pPr>
        <w:tabs>
          <w:tab w:val="num" w:pos="1620"/>
        </w:tabs>
        <w:ind w:left="1620" w:hanging="1440"/>
      </w:pPr>
      <w:rPr>
        <w:rFonts w:cs="Times New Roman" w:hint="default"/>
      </w:rPr>
    </w:lvl>
    <w:lvl w:ilvl="7">
      <w:start w:val="1"/>
      <w:numFmt w:val="decimal"/>
      <w:lvlText w:val="%1.%2.%3.%4.%5.%6.%7.%8"/>
      <w:lvlJc w:val="left"/>
      <w:pPr>
        <w:tabs>
          <w:tab w:val="num" w:pos="2010"/>
        </w:tabs>
        <w:ind w:left="2010" w:hanging="1800"/>
      </w:pPr>
      <w:rPr>
        <w:rFonts w:cs="Times New Roman" w:hint="default"/>
      </w:rPr>
    </w:lvl>
    <w:lvl w:ilvl="8">
      <w:start w:val="1"/>
      <w:numFmt w:val="decimal"/>
      <w:lvlText w:val="%1.%2.%3.%4.%5.%6.%7.%8.%9"/>
      <w:lvlJc w:val="left"/>
      <w:pPr>
        <w:tabs>
          <w:tab w:val="num" w:pos="2400"/>
        </w:tabs>
        <w:ind w:left="2400" w:hanging="2160"/>
      </w:pPr>
      <w:rPr>
        <w:rFonts w:cs="Times New Roman" w:hint="default"/>
      </w:rPr>
    </w:lvl>
  </w:abstractNum>
  <w:abstractNum w:abstractNumId="113" w15:restartNumberingAfterBreak="0">
    <w:nsid w:val="7E18339B"/>
    <w:multiLevelType w:val="hybridMultilevel"/>
    <w:tmpl w:val="05B8B7CE"/>
    <w:lvl w:ilvl="0" w:tplc="466E4634">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7E8A4DED"/>
    <w:multiLevelType w:val="hybridMultilevel"/>
    <w:tmpl w:val="A8625EDA"/>
    <w:lvl w:ilvl="0" w:tplc="EF10FCDC">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5" w15:restartNumberingAfterBreak="0">
    <w:nsid w:val="7EF67428"/>
    <w:multiLevelType w:val="singleLevel"/>
    <w:tmpl w:val="70EA5364"/>
    <w:lvl w:ilvl="0">
      <w:start w:val="7"/>
      <w:numFmt w:val="bullet"/>
      <w:lvlText w:val="–"/>
      <w:lvlJc w:val="left"/>
      <w:pPr>
        <w:tabs>
          <w:tab w:val="num" w:pos="360"/>
        </w:tabs>
        <w:ind w:left="360" w:hanging="360"/>
      </w:pPr>
      <w:rPr>
        <w:rFonts w:ascii="Times New Roman" w:hAnsi="Times New Roman" w:hint="default"/>
      </w:rPr>
    </w:lvl>
  </w:abstractNum>
  <w:num w:numId="1">
    <w:abstractNumId w:val="115"/>
  </w:num>
  <w:num w:numId="2">
    <w:abstractNumId w:val="104"/>
  </w:num>
  <w:num w:numId="3">
    <w:abstractNumId w:val="3"/>
  </w:num>
  <w:num w:numId="4">
    <w:abstractNumId w:val="57"/>
  </w:num>
  <w:num w:numId="5">
    <w:abstractNumId w:val="16"/>
  </w:num>
  <w:num w:numId="6">
    <w:abstractNumId w:val="35"/>
  </w:num>
  <w:num w:numId="7">
    <w:abstractNumId w:val="68"/>
  </w:num>
  <w:num w:numId="8">
    <w:abstractNumId w:val="25"/>
  </w:num>
  <w:num w:numId="9">
    <w:abstractNumId w:val="71"/>
  </w:num>
  <w:num w:numId="10">
    <w:abstractNumId w:val="110"/>
  </w:num>
  <w:num w:numId="11">
    <w:abstractNumId w:val="20"/>
  </w:num>
  <w:num w:numId="12">
    <w:abstractNumId w:val="40"/>
  </w:num>
  <w:num w:numId="13">
    <w:abstractNumId w:val="22"/>
  </w:num>
  <w:num w:numId="14">
    <w:abstractNumId w:val="32"/>
  </w:num>
  <w:num w:numId="15">
    <w:abstractNumId w:val="9"/>
  </w:num>
  <w:num w:numId="16">
    <w:abstractNumId w:val="75"/>
  </w:num>
  <w:num w:numId="17">
    <w:abstractNumId w:val="47"/>
  </w:num>
  <w:num w:numId="18">
    <w:abstractNumId w:val="94"/>
  </w:num>
  <w:num w:numId="1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46"/>
  </w:num>
  <w:num w:numId="21">
    <w:abstractNumId w:val="2"/>
  </w:num>
  <w:num w:numId="22">
    <w:abstractNumId w:val="89"/>
  </w:num>
  <w:num w:numId="23">
    <w:abstractNumId w:val="79"/>
  </w:num>
  <w:num w:numId="24">
    <w:abstractNumId w:val="29"/>
  </w:num>
  <w:num w:numId="25">
    <w:abstractNumId w:val="18"/>
  </w:num>
  <w:num w:numId="26">
    <w:abstractNumId w:val="62"/>
  </w:num>
  <w:num w:numId="27">
    <w:abstractNumId w:val="98"/>
  </w:num>
  <w:num w:numId="28">
    <w:abstractNumId w:val="11"/>
  </w:num>
  <w:num w:numId="29">
    <w:abstractNumId w:val="55"/>
  </w:num>
  <w:num w:numId="30">
    <w:abstractNumId w:val="41"/>
  </w:num>
  <w:num w:numId="31">
    <w:abstractNumId w:val="91"/>
  </w:num>
  <w:num w:numId="32">
    <w:abstractNumId w:val="112"/>
  </w:num>
  <w:num w:numId="33">
    <w:abstractNumId w:val="26"/>
  </w:num>
  <w:num w:numId="34">
    <w:abstractNumId w:val="24"/>
  </w:num>
  <w:num w:numId="35">
    <w:abstractNumId w:val="36"/>
  </w:num>
  <w:num w:numId="36">
    <w:abstractNumId w:val="103"/>
  </w:num>
  <w:num w:numId="37">
    <w:abstractNumId w:val="17"/>
  </w:num>
  <w:num w:numId="38">
    <w:abstractNumId w:val="30"/>
  </w:num>
  <w:num w:numId="39">
    <w:abstractNumId w:val="39"/>
  </w:num>
  <w:num w:numId="40">
    <w:abstractNumId w:val="28"/>
  </w:num>
  <w:num w:numId="41">
    <w:abstractNumId w:val="45"/>
  </w:num>
  <w:num w:numId="42">
    <w:abstractNumId w:val="0"/>
  </w:num>
  <w:num w:numId="43">
    <w:abstractNumId w:val="34"/>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6"/>
  </w:num>
  <w:num w:numId="65">
    <w:abstractNumId w:val="59"/>
  </w:num>
  <w:num w:numId="66">
    <w:abstractNumId w:val="105"/>
  </w:num>
  <w:num w:numId="67">
    <w:abstractNumId w:val="12"/>
  </w:num>
  <w:num w:numId="68">
    <w:abstractNumId w:val="14"/>
  </w:num>
  <w:num w:numId="69">
    <w:abstractNumId w:val="69"/>
  </w:num>
  <w:num w:numId="70">
    <w:abstractNumId w:val="7"/>
  </w:num>
  <w:num w:numId="71">
    <w:abstractNumId w:val="4"/>
  </w:num>
  <w:num w:numId="72">
    <w:abstractNumId w:val="60"/>
  </w:num>
  <w:num w:numId="73">
    <w:abstractNumId w:val="109"/>
  </w:num>
  <w:num w:numId="74">
    <w:abstractNumId w:val="78"/>
  </w:num>
  <w:num w:numId="75">
    <w:abstractNumId w:val="73"/>
  </w:num>
  <w:num w:numId="76">
    <w:abstractNumId w:val="5"/>
  </w:num>
  <w:num w:numId="77">
    <w:abstractNumId w:val="8"/>
  </w:num>
  <w:num w:numId="78">
    <w:abstractNumId w:val="111"/>
  </w:num>
  <w:num w:numId="79">
    <w:abstractNumId w:val="113"/>
  </w:num>
  <w:num w:numId="80">
    <w:abstractNumId w:val="66"/>
  </w:num>
  <w:num w:numId="81">
    <w:abstractNumId w:val="96"/>
  </w:num>
  <w:num w:numId="82">
    <w:abstractNumId w:val="82"/>
  </w:num>
  <w:num w:numId="8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7"/>
  </w:num>
  <w:num w:numId="85">
    <w:abstractNumId w:val="42"/>
  </w:num>
  <w:num w:numId="86">
    <w:abstractNumId w:val="87"/>
  </w:num>
  <w:num w:numId="87">
    <w:abstractNumId w:val="56"/>
  </w:num>
  <w:num w:numId="88">
    <w:abstractNumId w:val="100"/>
  </w:num>
  <w:num w:numId="89">
    <w:abstractNumId w:val="54"/>
  </w:num>
  <w:num w:numId="90">
    <w:abstractNumId w:val="70"/>
  </w:num>
  <w:num w:numId="91">
    <w:abstractNumId w:val="90"/>
  </w:num>
  <w:num w:numId="92">
    <w:abstractNumId w:val="37"/>
  </w:num>
  <w:num w:numId="93">
    <w:abstractNumId w:val="86"/>
  </w:num>
  <w:num w:numId="94">
    <w:abstractNumId w:val="95"/>
  </w:num>
  <w:num w:numId="95">
    <w:abstractNumId w:val="61"/>
  </w:num>
  <w:num w:numId="96">
    <w:abstractNumId w:val="92"/>
  </w:num>
  <w:num w:numId="97">
    <w:abstractNumId w:val="114"/>
  </w:num>
  <w:num w:numId="98">
    <w:abstractNumId w:val="53"/>
  </w:num>
  <w:num w:numId="99">
    <w:abstractNumId w:val="65"/>
  </w:num>
  <w:num w:numId="100">
    <w:abstractNumId w:val="33"/>
  </w:num>
  <w:num w:numId="101">
    <w:abstractNumId w:val="67"/>
  </w:num>
  <w:num w:numId="102">
    <w:abstractNumId w:val="63"/>
  </w:num>
  <w:num w:numId="103">
    <w:abstractNumId w:val="83"/>
  </w:num>
  <w:num w:numId="104">
    <w:abstractNumId w:val="49"/>
  </w:num>
  <w:num w:numId="105">
    <w:abstractNumId w:val="23"/>
  </w:num>
  <w:num w:numId="106">
    <w:abstractNumId w:val="64"/>
  </w:num>
  <w:num w:numId="107">
    <w:abstractNumId w:val="19"/>
  </w:num>
  <w:num w:numId="108">
    <w:abstractNumId w:val="80"/>
  </w:num>
  <w:num w:numId="109">
    <w:abstractNumId w:val="97"/>
  </w:num>
  <w:num w:numId="110">
    <w:abstractNumId w:val="108"/>
  </w:num>
  <w:num w:numId="111">
    <w:abstractNumId w:val="93"/>
  </w:num>
  <w:num w:numId="112">
    <w:abstractNumId w:val="38"/>
  </w:num>
  <w:num w:numId="113">
    <w:abstractNumId w:val="76"/>
  </w:num>
  <w:num w:numId="114">
    <w:abstractNumId w:val="6"/>
  </w:num>
  <w:num w:numId="115">
    <w:abstractNumId w:val="72"/>
  </w:num>
  <w:num w:numId="116">
    <w:abstractNumId w:val="102"/>
  </w:num>
  <w:num w:numId="117">
    <w:abstractNumId w:val="84"/>
  </w:num>
  <w:num w:numId="118">
    <w:abstractNumId w:val="44"/>
  </w:num>
  <w:num w:numId="119">
    <w:abstractNumId w:val="50"/>
  </w:num>
  <w:num w:numId="120">
    <w:abstractNumId w:val="43"/>
  </w:num>
  <w:num w:numId="121">
    <w:abstractNumId w:val="99"/>
  </w:num>
  <w:num w:numId="122">
    <w:abstractNumId w:val="21"/>
  </w:num>
  <w:num w:numId="123">
    <w:abstractNumId w:val="58"/>
  </w:num>
  <w:num w:numId="124">
    <w:abstractNumId w:val="10"/>
  </w:num>
  <w:num w:numId="125">
    <w:abstractNumId w:val="15"/>
  </w:num>
  <w:num w:numId="126">
    <w:abstractNumId w:val="85"/>
  </w:num>
  <w:num w:numId="127">
    <w:abstractNumId w:val="27"/>
  </w:num>
  <w:num w:numId="128">
    <w:abstractNumId w:val="31"/>
  </w:num>
  <w:num w:numId="129">
    <w:abstractNumId w:val="81"/>
  </w:num>
  <w:num w:numId="130">
    <w:abstractNumId w:val="13"/>
  </w:num>
  <w:num w:numId="131">
    <w:abstractNumId w:val="52"/>
  </w:num>
  <w:num w:numId="132">
    <w:abstractNumId w:val="51"/>
  </w:num>
  <w:num w:numId="133">
    <w:abstractNumId w:val="88"/>
  </w:num>
  <w:num w:numId="134">
    <w:abstractNumId w:val="74"/>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it-IT" w:vendorID="64" w:dllVersion="131078" w:nlCheck="1" w:checkStyle="0"/>
  <w:proofState w:spelling="clean" w:grammar="clean"/>
  <w:trackRevisions/>
  <w:defaultTabStop w:val="5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46"/>
    <w:rsid w:val="00000D05"/>
    <w:rsid w:val="0000259D"/>
    <w:rsid w:val="00002677"/>
    <w:rsid w:val="00003E26"/>
    <w:rsid w:val="00012AB1"/>
    <w:rsid w:val="0001408B"/>
    <w:rsid w:val="00020200"/>
    <w:rsid w:val="00020A7E"/>
    <w:rsid w:val="00020F01"/>
    <w:rsid w:val="00023E88"/>
    <w:rsid w:val="000261C1"/>
    <w:rsid w:val="00027EC8"/>
    <w:rsid w:val="0003369F"/>
    <w:rsid w:val="0004131E"/>
    <w:rsid w:val="000434D8"/>
    <w:rsid w:val="000441D7"/>
    <w:rsid w:val="00044906"/>
    <w:rsid w:val="000541AD"/>
    <w:rsid w:val="00061509"/>
    <w:rsid w:val="00064CA5"/>
    <w:rsid w:val="00065B6B"/>
    <w:rsid w:val="00082F0D"/>
    <w:rsid w:val="0008385C"/>
    <w:rsid w:val="00087287"/>
    <w:rsid w:val="00093355"/>
    <w:rsid w:val="000978C7"/>
    <w:rsid w:val="000979CE"/>
    <w:rsid w:val="00097E9A"/>
    <w:rsid w:val="000A2675"/>
    <w:rsid w:val="000C0E34"/>
    <w:rsid w:val="000C2C3F"/>
    <w:rsid w:val="000C3DD5"/>
    <w:rsid w:val="000D2554"/>
    <w:rsid w:val="000E0F9D"/>
    <w:rsid w:val="000E13D7"/>
    <w:rsid w:val="000E21C0"/>
    <w:rsid w:val="000E517B"/>
    <w:rsid w:val="000F3756"/>
    <w:rsid w:val="000F37F8"/>
    <w:rsid w:val="000F7F91"/>
    <w:rsid w:val="00100A8C"/>
    <w:rsid w:val="00103528"/>
    <w:rsid w:val="00107023"/>
    <w:rsid w:val="00112461"/>
    <w:rsid w:val="00116FDE"/>
    <w:rsid w:val="00123314"/>
    <w:rsid w:val="00123BCC"/>
    <w:rsid w:val="00123C87"/>
    <w:rsid w:val="00124789"/>
    <w:rsid w:val="001304AB"/>
    <w:rsid w:val="0013211B"/>
    <w:rsid w:val="0013540D"/>
    <w:rsid w:val="0014174D"/>
    <w:rsid w:val="00141A16"/>
    <w:rsid w:val="00143D12"/>
    <w:rsid w:val="00152AC0"/>
    <w:rsid w:val="0015313B"/>
    <w:rsid w:val="00160122"/>
    <w:rsid w:val="001601EE"/>
    <w:rsid w:val="00160ABD"/>
    <w:rsid w:val="0016283B"/>
    <w:rsid w:val="00164A10"/>
    <w:rsid w:val="0016542B"/>
    <w:rsid w:val="001709A1"/>
    <w:rsid w:val="00173A8E"/>
    <w:rsid w:val="0017755E"/>
    <w:rsid w:val="00182CCD"/>
    <w:rsid w:val="00182E9D"/>
    <w:rsid w:val="0018583F"/>
    <w:rsid w:val="00193049"/>
    <w:rsid w:val="001969F0"/>
    <w:rsid w:val="001B1E61"/>
    <w:rsid w:val="001B7C68"/>
    <w:rsid w:val="001C4FF9"/>
    <w:rsid w:val="001C6445"/>
    <w:rsid w:val="001C70A8"/>
    <w:rsid w:val="001D32CE"/>
    <w:rsid w:val="001D6145"/>
    <w:rsid w:val="001D65DA"/>
    <w:rsid w:val="001E0855"/>
    <w:rsid w:val="001E1D27"/>
    <w:rsid w:val="001E2229"/>
    <w:rsid w:val="001E40D5"/>
    <w:rsid w:val="001E5036"/>
    <w:rsid w:val="001E6F8E"/>
    <w:rsid w:val="001F3C53"/>
    <w:rsid w:val="001F7F35"/>
    <w:rsid w:val="002003E5"/>
    <w:rsid w:val="0020051B"/>
    <w:rsid w:val="002015EC"/>
    <w:rsid w:val="00202A59"/>
    <w:rsid w:val="00203A9C"/>
    <w:rsid w:val="00206FDB"/>
    <w:rsid w:val="002108F7"/>
    <w:rsid w:val="002133B1"/>
    <w:rsid w:val="00215B8C"/>
    <w:rsid w:val="002310D2"/>
    <w:rsid w:val="00232C57"/>
    <w:rsid w:val="00233D1D"/>
    <w:rsid w:val="00237985"/>
    <w:rsid w:val="0025557F"/>
    <w:rsid w:val="002555AB"/>
    <w:rsid w:val="00257DDA"/>
    <w:rsid w:val="00257F05"/>
    <w:rsid w:val="0026051F"/>
    <w:rsid w:val="00267129"/>
    <w:rsid w:val="00271D1F"/>
    <w:rsid w:val="00275EF8"/>
    <w:rsid w:val="00277212"/>
    <w:rsid w:val="002802F0"/>
    <w:rsid w:val="002812C0"/>
    <w:rsid w:val="00281B0A"/>
    <w:rsid w:val="00283429"/>
    <w:rsid w:val="00285827"/>
    <w:rsid w:val="00286431"/>
    <w:rsid w:val="00286456"/>
    <w:rsid w:val="00286F28"/>
    <w:rsid w:val="00287202"/>
    <w:rsid w:val="00291D5A"/>
    <w:rsid w:val="00291E30"/>
    <w:rsid w:val="00295D6F"/>
    <w:rsid w:val="00296CFB"/>
    <w:rsid w:val="002C10BA"/>
    <w:rsid w:val="002C11CB"/>
    <w:rsid w:val="002C1D9C"/>
    <w:rsid w:val="002C397F"/>
    <w:rsid w:val="002C5979"/>
    <w:rsid w:val="002D0FC3"/>
    <w:rsid w:val="002D1579"/>
    <w:rsid w:val="002D258E"/>
    <w:rsid w:val="002D2D61"/>
    <w:rsid w:val="002E0FC0"/>
    <w:rsid w:val="002E214B"/>
    <w:rsid w:val="002E3289"/>
    <w:rsid w:val="002E3808"/>
    <w:rsid w:val="002E4382"/>
    <w:rsid w:val="002E7907"/>
    <w:rsid w:val="002F20D4"/>
    <w:rsid w:val="002F6456"/>
    <w:rsid w:val="002F7997"/>
    <w:rsid w:val="003024CD"/>
    <w:rsid w:val="0030330F"/>
    <w:rsid w:val="003036F2"/>
    <w:rsid w:val="00303D43"/>
    <w:rsid w:val="00303EED"/>
    <w:rsid w:val="00307EA7"/>
    <w:rsid w:val="00322924"/>
    <w:rsid w:val="00324DF2"/>
    <w:rsid w:val="00331ECD"/>
    <w:rsid w:val="0033322C"/>
    <w:rsid w:val="003344F9"/>
    <w:rsid w:val="00337466"/>
    <w:rsid w:val="00340F2C"/>
    <w:rsid w:val="00342D08"/>
    <w:rsid w:val="00344511"/>
    <w:rsid w:val="00345158"/>
    <w:rsid w:val="0035456C"/>
    <w:rsid w:val="00360F40"/>
    <w:rsid w:val="00361D75"/>
    <w:rsid w:val="00366907"/>
    <w:rsid w:val="00375A94"/>
    <w:rsid w:val="0038039C"/>
    <w:rsid w:val="003840D4"/>
    <w:rsid w:val="003901AF"/>
    <w:rsid w:val="00391276"/>
    <w:rsid w:val="00391DDB"/>
    <w:rsid w:val="00392F1B"/>
    <w:rsid w:val="003A1ECA"/>
    <w:rsid w:val="003A62A1"/>
    <w:rsid w:val="003A744A"/>
    <w:rsid w:val="003A7C63"/>
    <w:rsid w:val="003B034F"/>
    <w:rsid w:val="003B2CB3"/>
    <w:rsid w:val="003B386D"/>
    <w:rsid w:val="003B6ADF"/>
    <w:rsid w:val="003C0017"/>
    <w:rsid w:val="003C4667"/>
    <w:rsid w:val="003D001A"/>
    <w:rsid w:val="003D1099"/>
    <w:rsid w:val="003D3F84"/>
    <w:rsid w:val="003D5E81"/>
    <w:rsid w:val="003E2061"/>
    <w:rsid w:val="003E32D4"/>
    <w:rsid w:val="003E3680"/>
    <w:rsid w:val="003E51B8"/>
    <w:rsid w:val="003E6253"/>
    <w:rsid w:val="003E7648"/>
    <w:rsid w:val="003E7FF8"/>
    <w:rsid w:val="003F04F1"/>
    <w:rsid w:val="003F2E6D"/>
    <w:rsid w:val="003F7F27"/>
    <w:rsid w:val="004031EC"/>
    <w:rsid w:val="004037C8"/>
    <w:rsid w:val="00404D54"/>
    <w:rsid w:val="004062E5"/>
    <w:rsid w:val="00407F3D"/>
    <w:rsid w:val="00411972"/>
    <w:rsid w:val="00416C49"/>
    <w:rsid w:val="00416E91"/>
    <w:rsid w:val="004229B1"/>
    <w:rsid w:val="00426335"/>
    <w:rsid w:val="00427FBC"/>
    <w:rsid w:val="00432BAF"/>
    <w:rsid w:val="00433425"/>
    <w:rsid w:val="0043628B"/>
    <w:rsid w:val="004367CF"/>
    <w:rsid w:val="004379CC"/>
    <w:rsid w:val="00440027"/>
    <w:rsid w:val="00441958"/>
    <w:rsid w:val="00444490"/>
    <w:rsid w:val="00445D61"/>
    <w:rsid w:val="00445E7B"/>
    <w:rsid w:val="004511EA"/>
    <w:rsid w:val="004521A5"/>
    <w:rsid w:val="00452B47"/>
    <w:rsid w:val="00455C0C"/>
    <w:rsid w:val="00460DE0"/>
    <w:rsid w:val="00461D6C"/>
    <w:rsid w:val="00463501"/>
    <w:rsid w:val="00464310"/>
    <w:rsid w:val="004645B4"/>
    <w:rsid w:val="00466881"/>
    <w:rsid w:val="004702CB"/>
    <w:rsid w:val="0048248C"/>
    <w:rsid w:val="00486DEB"/>
    <w:rsid w:val="004877AB"/>
    <w:rsid w:val="00490194"/>
    <w:rsid w:val="0049062E"/>
    <w:rsid w:val="00493CB5"/>
    <w:rsid w:val="00495911"/>
    <w:rsid w:val="004A0B59"/>
    <w:rsid w:val="004A1A8D"/>
    <w:rsid w:val="004A3133"/>
    <w:rsid w:val="004A7972"/>
    <w:rsid w:val="004B14EF"/>
    <w:rsid w:val="004B2C06"/>
    <w:rsid w:val="004B6307"/>
    <w:rsid w:val="004C0EB6"/>
    <w:rsid w:val="004C5286"/>
    <w:rsid w:val="004D483F"/>
    <w:rsid w:val="004D4E03"/>
    <w:rsid w:val="004D680A"/>
    <w:rsid w:val="004D6E2D"/>
    <w:rsid w:val="004D6FC9"/>
    <w:rsid w:val="004E22B5"/>
    <w:rsid w:val="004E2947"/>
    <w:rsid w:val="004E3529"/>
    <w:rsid w:val="004F1E33"/>
    <w:rsid w:val="004F2534"/>
    <w:rsid w:val="004F55AD"/>
    <w:rsid w:val="00503864"/>
    <w:rsid w:val="00506CB7"/>
    <w:rsid w:val="00513021"/>
    <w:rsid w:val="00515ED5"/>
    <w:rsid w:val="00516451"/>
    <w:rsid w:val="00523169"/>
    <w:rsid w:val="005366E2"/>
    <w:rsid w:val="00551DB4"/>
    <w:rsid w:val="0055358D"/>
    <w:rsid w:val="0055605E"/>
    <w:rsid w:val="00562089"/>
    <w:rsid w:val="00562C1F"/>
    <w:rsid w:val="00563C48"/>
    <w:rsid w:val="00564A95"/>
    <w:rsid w:val="005661C6"/>
    <w:rsid w:val="00566670"/>
    <w:rsid w:val="00581920"/>
    <w:rsid w:val="00582E43"/>
    <w:rsid w:val="00584ED6"/>
    <w:rsid w:val="00597B71"/>
    <w:rsid w:val="005A1257"/>
    <w:rsid w:val="005A3681"/>
    <w:rsid w:val="005A5DB3"/>
    <w:rsid w:val="005B2680"/>
    <w:rsid w:val="005B2A0F"/>
    <w:rsid w:val="005B3152"/>
    <w:rsid w:val="005B66CE"/>
    <w:rsid w:val="005C49DE"/>
    <w:rsid w:val="005C667E"/>
    <w:rsid w:val="005D3FB3"/>
    <w:rsid w:val="005D433C"/>
    <w:rsid w:val="005D506D"/>
    <w:rsid w:val="005D6979"/>
    <w:rsid w:val="005E025D"/>
    <w:rsid w:val="005E0DEE"/>
    <w:rsid w:val="005E3E78"/>
    <w:rsid w:val="005E7445"/>
    <w:rsid w:val="005F118A"/>
    <w:rsid w:val="005F287F"/>
    <w:rsid w:val="005F48F9"/>
    <w:rsid w:val="005F54F6"/>
    <w:rsid w:val="00605064"/>
    <w:rsid w:val="006075A6"/>
    <w:rsid w:val="006079E8"/>
    <w:rsid w:val="0061128B"/>
    <w:rsid w:val="00611AFF"/>
    <w:rsid w:val="00613AD4"/>
    <w:rsid w:val="00617742"/>
    <w:rsid w:val="00621D45"/>
    <w:rsid w:val="00622901"/>
    <w:rsid w:val="006240E8"/>
    <w:rsid w:val="006254B9"/>
    <w:rsid w:val="00626209"/>
    <w:rsid w:val="00633A50"/>
    <w:rsid w:val="00644BF9"/>
    <w:rsid w:val="00651173"/>
    <w:rsid w:val="006555E7"/>
    <w:rsid w:val="00655AE6"/>
    <w:rsid w:val="00657753"/>
    <w:rsid w:val="00660CAF"/>
    <w:rsid w:val="006633A2"/>
    <w:rsid w:val="00666593"/>
    <w:rsid w:val="006669D4"/>
    <w:rsid w:val="006813C1"/>
    <w:rsid w:val="006817B9"/>
    <w:rsid w:val="006817F5"/>
    <w:rsid w:val="00682648"/>
    <w:rsid w:val="0068280B"/>
    <w:rsid w:val="006949A9"/>
    <w:rsid w:val="00695B9E"/>
    <w:rsid w:val="00697D89"/>
    <w:rsid w:val="006A722A"/>
    <w:rsid w:val="006C0778"/>
    <w:rsid w:val="006C09CB"/>
    <w:rsid w:val="006C1CDB"/>
    <w:rsid w:val="006C21ED"/>
    <w:rsid w:val="006C30F1"/>
    <w:rsid w:val="006D2AF2"/>
    <w:rsid w:val="006D4458"/>
    <w:rsid w:val="006F171C"/>
    <w:rsid w:val="006F28D5"/>
    <w:rsid w:val="006F3939"/>
    <w:rsid w:val="00700D1A"/>
    <w:rsid w:val="00704112"/>
    <w:rsid w:val="0070454B"/>
    <w:rsid w:val="0071448D"/>
    <w:rsid w:val="00716B1E"/>
    <w:rsid w:val="007170CA"/>
    <w:rsid w:val="00721456"/>
    <w:rsid w:val="00721DAF"/>
    <w:rsid w:val="00724D84"/>
    <w:rsid w:val="00725E4F"/>
    <w:rsid w:val="0072769B"/>
    <w:rsid w:val="00730342"/>
    <w:rsid w:val="0073650F"/>
    <w:rsid w:val="007448AE"/>
    <w:rsid w:val="00745AF6"/>
    <w:rsid w:val="00746C42"/>
    <w:rsid w:val="00755631"/>
    <w:rsid w:val="00761EFA"/>
    <w:rsid w:val="007672DC"/>
    <w:rsid w:val="007718C6"/>
    <w:rsid w:val="00777692"/>
    <w:rsid w:val="00781748"/>
    <w:rsid w:val="00782D9C"/>
    <w:rsid w:val="00784169"/>
    <w:rsid w:val="007872B8"/>
    <w:rsid w:val="00790379"/>
    <w:rsid w:val="00792E6C"/>
    <w:rsid w:val="0079658B"/>
    <w:rsid w:val="007A2697"/>
    <w:rsid w:val="007A42A3"/>
    <w:rsid w:val="007A4896"/>
    <w:rsid w:val="007A4BEF"/>
    <w:rsid w:val="007A6387"/>
    <w:rsid w:val="007B0FF5"/>
    <w:rsid w:val="007B17CC"/>
    <w:rsid w:val="007B5ABF"/>
    <w:rsid w:val="007B5E59"/>
    <w:rsid w:val="007C0C31"/>
    <w:rsid w:val="007C31C7"/>
    <w:rsid w:val="007C6A06"/>
    <w:rsid w:val="007D3548"/>
    <w:rsid w:val="007D57A0"/>
    <w:rsid w:val="007E3E9B"/>
    <w:rsid w:val="007E6215"/>
    <w:rsid w:val="007E62A8"/>
    <w:rsid w:val="007E7CF7"/>
    <w:rsid w:val="007F3F4E"/>
    <w:rsid w:val="007F4021"/>
    <w:rsid w:val="007F5307"/>
    <w:rsid w:val="00800786"/>
    <w:rsid w:val="00805D99"/>
    <w:rsid w:val="008073F6"/>
    <w:rsid w:val="008146DA"/>
    <w:rsid w:val="00820531"/>
    <w:rsid w:val="0082539E"/>
    <w:rsid w:val="0082698B"/>
    <w:rsid w:val="008271C5"/>
    <w:rsid w:val="00833BFB"/>
    <w:rsid w:val="00836FE0"/>
    <w:rsid w:val="00845890"/>
    <w:rsid w:val="00856815"/>
    <w:rsid w:val="00857A86"/>
    <w:rsid w:val="0086351A"/>
    <w:rsid w:val="008648B9"/>
    <w:rsid w:val="00874DAB"/>
    <w:rsid w:val="00876183"/>
    <w:rsid w:val="0087626C"/>
    <w:rsid w:val="00886E93"/>
    <w:rsid w:val="00897120"/>
    <w:rsid w:val="008A0A31"/>
    <w:rsid w:val="008A1BEB"/>
    <w:rsid w:val="008A36FC"/>
    <w:rsid w:val="008C39EF"/>
    <w:rsid w:val="008C4503"/>
    <w:rsid w:val="008C78FF"/>
    <w:rsid w:val="008C7C29"/>
    <w:rsid w:val="008D0E7F"/>
    <w:rsid w:val="008E7BF6"/>
    <w:rsid w:val="008F6193"/>
    <w:rsid w:val="009000B6"/>
    <w:rsid w:val="00900C88"/>
    <w:rsid w:val="009058CF"/>
    <w:rsid w:val="00906FF8"/>
    <w:rsid w:val="00907BB3"/>
    <w:rsid w:val="00917EC3"/>
    <w:rsid w:val="00924842"/>
    <w:rsid w:val="00925EE5"/>
    <w:rsid w:val="0093138C"/>
    <w:rsid w:val="00934618"/>
    <w:rsid w:val="00934DDE"/>
    <w:rsid w:val="00936B7C"/>
    <w:rsid w:val="00961E82"/>
    <w:rsid w:val="0096213C"/>
    <w:rsid w:val="00972183"/>
    <w:rsid w:val="009724BD"/>
    <w:rsid w:val="00972CBB"/>
    <w:rsid w:val="00973730"/>
    <w:rsid w:val="00976A83"/>
    <w:rsid w:val="00976BFD"/>
    <w:rsid w:val="00976D58"/>
    <w:rsid w:val="00977E34"/>
    <w:rsid w:val="009824B5"/>
    <w:rsid w:val="0098585D"/>
    <w:rsid w:val="0098671F"/>
    <w:rsid w:val="009906D8"/>
    <w:rsid w:val="00990F1E"/>
    <w:rsid w:val="00994B7A"/>
    <w:rsid w:val="00996C25"/>
    <w:rsid w:val="009A5B83"/>
    <w:rsid w:val="009A5DBD"/>
    <w:rsid w:val="009A6810"/>
    <w:rsid w:val="009B12A3"/>
    <w:rsid w:val="009B7329"/>
    <w:rsid w:val="009C0DBB"/>
    <w:rsid w:val="009C18CE"/>
    <w:rsid w:val="009C6281"/>
    <w:rsid w:val="009D00DC"/>
    <w:rsid w:val="009D3BA5"/>
    <w:rsid w:val="009D441E"/>
    <w:rsid w:val="009D5A9F"/>
    <w:rsid w:val="009E0C47"/>
    <w:rsid w:val="009E1E8B"/>
    <w:rsid w:val="009F04DB"/>
    <w:rsid w:val="009F1FDF"/>
    <w:rsid w:val="009F441B"/>
    <w:rsid w:val="009F4E87"/>
    <w:rsid w:val="009F6CF1"/>
    <w:rsid w:val="009F7DC3"/>
    <w:rsid w:val="009F7E43"/>
    <w:rsid w:val="00A11902"/>
    <w:rsid w:val="00A21C08"/>
    <w:rsid w:val="00A372A3"/>
    <w:rsid w:val="00A37349"/>
    <w:rsid w:val="00A4717F"/>
    <w:rsid w:val="00A54436"/>
    <w:rsid w:val="00A55BE2"/>
    <w:rsid w:val="00A55E9B"/>
    <w:rsid w:val="00A560CA"/>
    <w:rsid w:val="00A5796B"/>
    <w:rsid w:val="00A57B85"/>
    <w:rsid w:val="00A61DC1"/>
    <w:rsid w:val="00A81ACE"/>
    <w:rsid w:val="00A82E78"/>
    <w:rsid w:val="00A839AB"/>
    <w:rsid w:val="00A9094A"/>
    <w:rsid w:val="00A92B10"/>
    <w:rsid w:val="00A92E9E"/>
    <w:rsid w:val="00A93C55"/>
    <w:rsid w:val="00AA2AF5"/>
    <w:rsid w:val="00AA6973"/>
    <w:rsid w:val="00AA6C5E"/>
    <w:rsid w:val="00AA779F"/>
    <w:rsid w:val="00AB20BA"/>
    <w:rsid w:val="00AB34A8"/>
    <w:rsid w:val="00AC1D6D"/>
    <w:rsid w:val="00AC454B"/>
    <w:rsid w:val="00AC6A01"/>
    <w:rsid w:val="00AD17A1"/>
    <w:rsid w:val="00AE1898"/>
    <w:rsid w:val="00AE3D4E"/>
    <w:rsid w:val="00AE3FCF"/>
    <w:rsid w:val="00AE6743"/>
    <w:rsid w:val="00AE6836"/>
    <w:rsid w:val="00AE7CFF"/>
    <w:rsid w:val="00AF09D4"/>
    <w:rsid w:val="00AF2967"/>
    <w:rsid w:val="00AF33E1"/>
    <w:rsid w:val="00AF58C0"/>
    <w:rsid w:val="00B00584"/>
    <w:rsid w:val="00B02D1D"/>
    <w:rsid w:val="00B12F1D"/>
    <w:rsid w:val="00B13988"/>
    <w:rsid w:val="00B2028F"/>
    <w:rsid w:val="00B25A7A"/>
    <w:rsid w:val="00B279BF"/>
    <w:rsid w:val="00B279D0"/>
    <w:rsid w:val="00B27D50"/>
    <w:rsid w:val="00B33570"/>
    <w:rsid w:val="00B36F61"/>
    <w:rsid w:val="00B376AF"/>
    <w:rsid w:val="00B4552B"/>
    <w:rsid w:val="00B556E6"/>
    <w:rsid w:val="00B571B9"/>
    <w:rsid w:val="00B62B9E"/>
    <w:rsid w:val="00B70036"/>
    <w:rsid w:val="00B72D6B"/>
    <w:rsid w:val="00B72EA8"/>
    <w:rsid w:val="00B73EFF"/>
    <w:rsid w:val="00B824F2"/>
    <w:rsid w:val="00B95084"/>
    <w:rsid w:val="00B96E40"/>
    <w:rsid w:val="00B97881"/>
    <w:rsid w:val="00BA0775"/>
    <w:rsid w:val="00BA1794"/>
    <w:rsid w:val="00BA3146"/>
    <w:rsid w:val="00BA40A0"/>
    <w:rsid w:val="00BA6699"/>
    <w:rsid w:val="00BB5D0B"/>
    <w:rsid w:val="00BB78CE"/>
    <w:rsid w:val="00BC0F2F"/>
    <w:rsid w:val="00BC36E7"/>
    <w:rsid w:val="00BE26B7"/>
    <w:rsid w:val="00BF55EF"/>
    <w:rsid w:val="00BF6EDF"/>
    <w:rsid w:val="00BF7B14"/>
    <w:rsid w:val="00BF7D8F"/>
    <w:rsid w:val="00C03F2F"/>
    <w:rsid w:val="00C06B46"/>
    <w:rsid w:val="00C10DF9"/>
    <w:rsid w:val="00C112BB"/>
    <w:rsid w:val="00C14FA3"/>
    <w:rsid w:val="00C15F6C"/>
    <w:rsid w:val="00C1733C"/>
    <w:rsid w:val="00C17A9F"/>
    <w:rsid w:val="00C243B2"/>
    <w:rsid w:val="00C35E84"/>
    <w:rsid w:val="00C41C39"/>
    <w:rsid w:val="00C46714"/>
    <w:rsid w:val="00C526B4"/>
    <w:rsid w:val="00C61BAF"/>
    <w:rsid w:val="00C6467C"/>
    <w:rsid w:val="00C6575B"/>
    <w:rsid w:val="00C667A0"/>
    <w:rsid w:val="00C7043F"/>
    <w:rsid w:val="00C72CE3"/>
    <w:rsid w:val="00C73254"/>
    <w:rsid w:val="00C82EF9"/>
    <w:rsid w:val="00C83C48"/>
    <w:rsid w:val="00C87D23"/>
    <w:rsid w:val="00C9440C"/>
    <w:rsid w:val="00C950CF"/>
    <w:rsid w:val="00C96C91"/>
    <w:rsid w:val="00CA499F"/>
    <w:rsid w:val="00CA5F2C"/>
    <w:rsid w:val="00CB3173"/>
    <w:rsid w:val="00CB4767"/>
    <w:rsid w:val="00CB663D"/>
    <w:rsid w:val="00CB6B2A"/>
    <w:rsid w:val="00CD129E"/>
    <w:rsid w:val="00CE1186"/>
    <w:rsid w:val="00CF0DEF"/>
    <w:rsid w:val="00CF5CB4"/>
    <w:rsid w:val="00D04C44"/>
    <w:rsid w:val="00D05416"/>
    <w:rsid w:val="00D05808"/>
    <w:rsid w:val="00D13A3C"/>
    <w:rsid w:val="00D14CB9"/>
    <w:rsid w:val="00D16764"/>
    <w:rsid w:val="00D2085B"/>
    <w:rsid w:val="00D2210C"/>
    <w:rsid w:val="00D235B7"/>
    <w:rsid w:val="00D33D1B"/>
    <w:rsid w:val="00D349F3"/>
    <w:rsid w:val="00D428A5"/>
    <w:rsid w:val="00D43A27"/>
    <w:rsid w:val="00D44335"/>
    <w:rsid w:val="00D4735D"/>
    <w:rsid w:val="00D5095A"/>
    <w:rsid w:val="00D513E4"/>
    <w:rsid w:val="00D56DFF"/>
    <w:rsid w:val="00D57842"/>
    <w:rsid w:val="00D64BDC"/>
    <w:rsid w:val="00D66C18"/>
    <w:rsid w:val="00D700E7"/>
    <w:rsid w:val="00D7282A"/>
    <w:rsid w:val="00D73726"/>
    <w:rsid w:val="00D73B63"/>
    <w:rsid w:val="00D814C2"/>
    <w:rsid w:val="00D8463E"/>
    <w:rsid w:val="00D903FE"/>
    <w:rsid w:val="00D96E30"/>
    <w:rsid w:val="00D97DD5"/>
    <w:rsid w:val="00DA0BC4"/>
    <w:rsid w:val="00DA2592"/>
    <w:rsid w:val="00DA4CDE"/>
    <w:rsid w:val="00DA5949"/>
    <w:rsid w:val="00DA5E3F"/>
    <w:rsid w:val="00DA63AC"/>
    <w:rsid w:val="00DB058A"/>
    <w:rsid w:val="00DB1C8A"/>
    <w:rsid w:val="00DB4859"/>
    <w:rsid w:val="00DC25FA"/>
    <w:rsid w:val="00DC49BD"/>
    <w:rsid w:val="00DD357D"/>
    <w:rsid w:val="00DD4699"/>
    <w:rsid w:val="00DD5B62"/>
    <w:rsid w:val="00DE0B8C"/>
    <w:rsid w:val="00DE1466"/>
    <w:rsid w:val="00DF336B"/>
    <w:rsid w:val="00DF33A3"/>
    <w:rsid w:val="00DF3A5E"/>
    <w:rsid w:val="00DF6010"/>
    <w:rsid w:val="00E01796"/>
    <w:rsid w:val="00E01F53"/>
    <w:rsid w:val="00E10236"/>
    <w:rsid w:val="00E10AA7"/>
    <w:rsid w:val="00E20EB4"/>
    <w:rsid w:val="00E21F2C"/>
    <w:rsid w:val="00E23276"/>
    <w:rsid w:val="00E304D9"/>
    <w:rsid w:val="00E32C97"/>
    <w:rsid w:val="00E3330A"/>
    <w:rsid w:val="00E426E8"/>
    <w:rsid w:val="00E51E9A"/>
    <w:rsid w:val="00E52BF9"/>
    <w:rsid w:val="00E572D6"/>
    <w:rsid w:val="00E64249"/>
    <w:rsid w:val="00E67C0A"/>
    <w:rsid w:val="00E71EF8"/>
    <w:rsid w:val="00E72330"/>
    <w:rsid w:val="00E772D1"/>
    <w:rsid w:val="00E873FA"/>
    <w:rsid w:val="00E87F21"/>
    <w:rsid w:val="00E9136D"/>
    <w:rsid w:val="00E96531"/>
    <w:rsid w:val="00EA2C9E"/>
    <w:rsid w:val="00EA3F29"/>
    <w:rsid w:val="00EA63FF"/>
    <w:rsid w:val="00EA71AB"/>
    <w:rsid w:val="00EA7FC1"/>
    <w:rsid w:val="00EB2132"/>
    <w:rsid w:val="00EB3E80"/>
    <w:rsid w:val="00EB5259"/>
    <w:rsid w:val="00EB5CAA"/>
    <w:rsid w:val="00EC2A11"/>
    <w:rsid w:val="00EC2FAC"/>
    <w:rsid w:val="00EC6F40"/>
    <w:rsid w:val="00EC762E"/>
    <w:rsid w:val="00ED01B4"/>
    <w:rsid w:val="00EE145C"/>
    <w:rsid w:val="00EF4ED4"/>
    <w:rsid w:val="00EF7C31"/>
    <w:rsid w:val="00F01852"/>
    <w:rsid w:val="00F12A6C"/>
    <w:rsid w:val="00F13F43"/>
    <w:rsid w:val="00F17D31"/>
    <w:rsid w:val="00F17E07"/>
    <w:rsid w:val="00F2131E"/>
    <w:rsid w:val="00F22385"/>
    <w:rsid w:val="00F23EC3"/>
    <w:rsid w:val="00F26CAE"/>
    <w:rsid w:val="00F27BC9"/>
    <w:rsid w:val="00F30267"/>
    <w:rsid w:val="00F33070"/>
    <w:rsid w:val="00F35150"/>
    <w:rsid w:val="00F35C7C"/>
    <w:rsid w:val="00F379A2"/>
    <w:rsid w:val="00F43339"/>
    <w:rsid w:val="00F445FD"/>
    <w:rsid w:val="00F4520A"/>
    <w:rsid w:val="00F4743E"/>
    <w:rsid w:val="00F47FE8"/>
    <w:rsid w:val="00F502CB"/>
    <w:rsid w:val="00F5787D"/>
    <w:rsid w:val="00F57A50"/>
    <w:rsid w:val="00F67618"/>
    <w:rsid w:val="00F67D2F"/>
    <w:rsid w:val="00F72949"/>
    <w:rsid w:val="00F83195"/>
    <w:rsid w:val="00F85620"/>
    <w:rsid w:val="00F91663"/>
    <w:rsid w:val="00F919B6"/>
    <w:rsid w:val="00F94049"/>
    <w:rsid w:val="00FA1894"/>
    <w:rsid w:val="00FA446E"/>
    <w:rsid w:val="00FA6664"/>
    <w:rsid w:val="00FB2AC0"/>
    <w:rsid w:val="00FB580A"/>
    <w:rsid w:val="00FB64F1"/>
    <w:rsid w:val="00FB6E6E"/>
    <w:rsid w:val="00FC207B"/>
    <w:rsid w:val="00FC28C4"/>
    <w:rsid w:val="00FC34B9"/>
    <w:rsid w:val="00FC4057"/>
    <w:rsid w:val="00FC5D86"/>
    <w:rsid w:val="00FD78F7"/>
    <w:rsid w:val="00FE087B"/>
    <w:rsid w:val="00FE1D7C"/>
    <w:rsid w:val="00FE35AB"/>
    <w:rsid w:val="00FE594B"/>
    <w:rsid w:val="00FE5F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AE9485"/>
  <w15:docId w15:val="{053AC15A-21E8-4329-91C0-5777087C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D32CE"/>
    <w:rPr>
      <w:sz w:val="24"/>
      <w:szCs w:val="24"/>
      <w:lang w:eastAsia="en-US"/>
    </w:rPr>
  </w:style>
  <w:style w:type="paragraph" w:styleId="Naslov1">
    <w:name w:val="heading 1"/>
    <w:basedOn w:val="Navaden"/>
    <w:next w:val="Navaden"/>
    <w:link w:val="Naslov1Znak"/>
    <w:uiPriority w:val="9"/>
    <w:qFormat/>
    <w:rsid w:val="00523169"/>
    <w:pPr>
      <w:keepNext/>
      <w:numPr>
        <w:numId w:val="82"/>
      </w:numPr>
      <w:outlineLvl w:val="0"/>
    </w:pPr>
    <w:rPr>
      <w:rFonts w:ascii="Arial" w:hAnsi="Arial"/>
      <w:b/>
      <w:sz w:val="22"/>
      <w:szCs w:val="20"/>
    </w:rPr>
  </w:style>
  <w:style w:type="paragraph" w:styleId="Naslov2">
    <w:name w:val="heading 2"/>
    <w:basedOn w:val="Navaden"/>
    <w:next w:val="Navaden"/>
    <w:link w:val="Naslov2Znak"/>
    <w:uiPriority w:val="9"/>
    <w:qFormat/>
    <w:rsid w:val="00523169"/>
    <w:pPr>
      <w:keepNext/>
      <w:numPr>
        <w:ilvl w:val="1"/>
        <w:numId w:val="82"/>
      </w:numPr>
      <w:ind w:left="576"/>
      <w:jc w:val="both"/>
      <w:outlineLvl w:val="1"/>
    </w:pPr>
    <w:rPr>
      <w:rFonts w:ascii="Arial" w:hAnsi="Arial"/>
      <w:b/>
      <w:sz w:val="20"/>
      <w:szCs w:val="20"/>
    </w:rPr>
  </w:style>
  <w:style w:type="paragraph" w:styleId="Naslov3">
    <w:name w:val="heading 3"/>
    <w:basedOn w:val="Navaden"/>
    <w:next w:val="Navaden"/>
    <w:link w:val="Naslov3Znak"/>
    <w:uiPriority w:val="9"/>
    <w:rsid w:val="005F54F6"/>
    <w:pPr>
      <w:numPr>
        <w:ilvl w:val="2"/>
        <w:numId w:val="82"/>
      </w:numPr>
      <w:ind w:left="720"/>
      <w:outlineLvl w:val="2"/>
    </w:pPr>
    <w:rPr>
      <w:rFonts w:ascii="Arial" w:hAnsi="Arial"/>
      <w:b/>
      <w:sz w:val="20"/>
    </w:rPr>
  </w:style>
  <w:style w:type="paragraph" w:styleId="Naslov4">
    <w:name w:val="heading 4"/>
    <w:basedOn w:val="Navaden"/>
    <w:next w:val="Navaden"/>
    <w:link w:val="Naslov4Znak"/>
    <w:uiPriority w:val="9"/>
    <w:qFormat/>
    <w:rsid w:val="00EA2C9E"/>
    <w:pPr>
      <w:keepNext/>
      <w:numPr>
        <w:ilvl w:val="3"/>
        <w:numId w:val="82"/>
      </w:numPr>
      <w:jc w:val="both"/>
      <w:outlineLvl w:val="3"/>
    </w:pPr>
    <w:rPr>
      <w:rFonts w:ascii="Arial" w:hAnsi="Arial"/>
      <w:b/>
      <w:sz w:val="20"/>
      <w:szCs w:val="20"/>
    </w:rPr>
  </w:style>
  <w:style w:type="paragraph" w:styleId="Naslov5">
    <w:name w:val="heading 5"/>
    <w:basedOn w:val="Navaden"/>
    <w:next w:val="Navaden"/>
    <w:link w:val="Naslov5Znak"/>
    <w:uiPriority w:val="9"/>
    <w:qFormat/>
    <w:rsid w:val="001D32CE"/>
    <w:pPr>
      <w:keepNext/>
      <w:numPr>
        <w:ilvl w:val="4"/>
        <w:numId w:val="82"/>
      </w:numPr>
      <w:jc w:val="both"/>
      <w:outlineLvl w:val="4"/>
    </w:pPr>
    <w:rPr>
      <w:b/>
      <w:i/>
      <w:szCs w:val="20"/>
    </w:rPr>
  </w:style>
  <w:style w:type="paragraph" w:styleId="Naslov6">
    <w:name w:val="heading 6"/>
    <w:basedOn w:val="Navaden"/>
    <w:next w:val="Navaden"/>
    <w:link w:val="Naslov6Znak"/>
    <w:uiPriority w:val="9"/>
    <w:qFormat/>
    <w:rsid w:val="001D32CE"/>
    <w:pPr>
      <w:keepNext/>
      <w:numPr>
        <w:ilvl w:val="5"/>
        <w:numId w:val="82"/>
      </w:numPr>
      <w:jc w:val="center"/>
      <w:outlineLvl w:val="5"/>
    </w:pPr>
    <w:rPr>
      <w:i/>
      <w:sz w:val="22"/>
      <w:szCs w:val="20"/>
    </w:rPr>
  </w:style>
  <w:style w:type="paragraph" w:styleId="Naslov7">
    <w:name w:val="heading 7"/>
    <w:basedOn w:val="Navaden"/>
    <w:next w:val="Navaden"/>
    <w:link w:val="Naslov7Znak"/>
    <w:uiPriority w:val="9"/>
    <w:qFormat/>
    <w:rsid w:val="001D32CE"/>
    <w:pPr>
      <w:keepNext/>
      <w:numPr>
        <w:ilvl w:val="6"/>
        <w:numId w:val="82"/>
      </w:numPr>
      <w:jc w:val="both"/>
      <w:outlineLvl w:val="6"/>
    </w:pPr>
    <w:rPr>
      <w:b/>
      <w:bCs/>
      <w:i/>
      <w:szCs w:val="20"/>
    </w:rPr>
  </w:style>
  <w:style w:type="paragraph" w:styleId="Naslov8">
    <w:name w:val="heading 8"/>
    <w:basedOn w:val="Navaden"/>
    <w:next w:val="Navaden"/>
    <w:link w:val="Naslov8Znak"/>
    <w:uiPriority w:val="9"/>
    <w:qFormat/>
    <w:rsid w:val="001D32CE"/>
    <w:pPr>
      <w:keepNext/>
      <w:numPr>
        <w:ilvl w:val="7"/>
        <w:numId w:val="82"/>
      </w:numPr>
      <w:jc w:val="both"/>
      <w:outlineLvl w:val="7"/>
    </w:pPr>
    <w:rPr>
      <w:i/>
      <w:sz w:val="22"/>
      <w:szCs w:val="20"/>
    </w:rPr>
  </w:style>
  <w:style w:type="paragraph" w:styleId="Naslov9">
    <w:name w:val="heading 9"/>
    <w:basedOn w:val="Navaden"/>
    <w:next w:val="Navaden"/>
    <w:link w:val="Naslov9Znak"/>
    <w:uiPriority w:val="9"/>
    <w:qFormat/>
    <w:rsid w:val="001D32CE"/>
    <w:pPr>
      <w:keepNext/>
      <w:numPr>
        <w:ilvl w:val="8"/>
        <w:numId w:val="82"/>
      </w:numPr>
      <w:jc w:val="center"/>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23169"/>
    <w:rPr>
      <w:rFonts w:ascii="Arial" w:hAnsi="Arial"/>
      <w:b/>
      <w:sz w:val="22"/>
      <w:lang w:eastAsia="en-US"/>
    </w:rPr>
  </w:style>
  <w:style w:type="character" w:customStyle="1" w:styleId="Naslov2Znak">
    <w:name w:val="Naslov 2 Znak"/>
    <w:basedOn w:val="Privzetapisavaodstavka"/>
    <w:link w:val="Naslov2"/>
    <w:uiPriority w:val="9"/>
    <w:rsid w:val="00523169"/>
    <w:rPr>
      <w:rFonts w:ascii="Arial" w:hAnsi="Arial"/>
      <w:b/>
      <w:lang w:eastAsia="en-US"/>
    </w:rPr>
  </w:style>
  <w:style w:type="character" w:customStyle="1" w:styleId="Naslov3Znak">
    <w:name w:val="Naslov 3 Znak"/>
    <w:basedOn w:val="Privzetapisavaodstavka"/>
    <w:link w:val="Naslov3"/>
    <w:uiPriority w:val="9"/>
    <w:rsid w:val="005F54F6"/>
    <w:rPr>
      <w:rFonts w:ascii="Arial" w:hAnsi="Arial"/>
      <w:b/>
      <w:szCs w:val="24"/>
      <w:lang w:eastAsia="en-US"/>
    </w:rPr>
  </w:style>
  <w:style w:type="character" w:customStyle="1" w:styleId="Naslov4Znak">
    <w:name w:val="Naslov 4 Znak"/>
    <w:basedOn w:val="Privzetapisavaodstavka"/>
    <w:link w:val="Naslov4"/>
    <w:uiPriority w:val="9"/>
    <w:rsid w:val="00EA2C9E"/>
    <w:rPr>
      <w:rFonts w:ascii="Arial" w:hAnsi="Arial"/>
      <w:b/>
      <w:lang w:eastAsia="en-US"/>
    </w:rPr>
  </w:style>
  <w:style w:type="character" w:customStyle="1" w:styleId="Naslov5Znak">
    <w:name w:val="Naslov 5 Znak"/>
    <w:basedOn w:val="Privzetapisavaodstavka"/>
    <w:link w:val="Naslov5"/>
    <w:uiPriority w:val="9"/>
    <w:semiHidden/>
    <w:rsid w:val="00C06B46"/>
    <w:rPr>
      <w:rFonts w:asciiTheme="minorHAnsi" w:eastAsiaTheme="minorEastAsia" w:hAnsiTheme="minorHAnsi" w:cstheme="minorBidi"/>
      <w:b/>
      <w:bCs/>
      <w:i/>
      <w:iCs/>
      <w:sz w:val="26"/>
      <w:szCs w:val="26"/>
      <w:lang w:eastAsia="en-US"/>
    </w:rPr>
  </w:style>
  <w:style w:type="character" w:customStyle="1" w:styleId="Naslov6Znak">
    <w:name w:val="Naslov 6 Znak"/>
    <w:basedOn w:val="Privzetapisavaodstavka"/>
    <w:link w:val="Naslov6"/>
    <w:uiPriority w:val="9"/>
    <w:semiHidden/>
    <w:rsid w:val="00C06B46"/>
    <w:rPr>
      <w:rFonts w:asciiTheme="minorHAnsi" w:eastAsiaTheme="minorEastAsia" w:hAnsiTheme="minorHAnsi" w:cstheme="minorBidi"/>
      <w:b/>
      <w:bCs/>
      <w:sz w:val="22"/>
      <w:szCs w:val="22"/>
      <w:lang w:eastAsia="en-US"/>
    </w:rPr>
  </w:style>
  <w:style w:type="character" w:customStyle="1" w:styleId="Naslov7Znak">
    <w:name w:val="Naslov 7 Znak"/>
    <w:basedOn w:val="Privzetapisavaodstavka"/>
    <w:link w:val="Naslov7"/>
    <w:uiPriority w:val="9"/>
    <w:semiHidden/>
    <w:rsid w:val="00C06B46"/>
    <w:rPr>
      <w:rFonts w:asciiTheme="minorHAnsi" w:eastAsiaTheme="minorEastAsia" w:hAnsiTheme="minorHAnsi" w:cstheme="minorBidi"/>
      <w:sz w:val="24"/>
      <w:szCs w:val="24"/>
      <w:lang w:eastAsia="en-US"/>
    </w:rPr>
  </w:style>
  <w:style w:type="character" w:customStyle="1" w:styleId="Naslov8Znak">
    <w:name w:val="Naslov 8 Znak"/>
    <w:basedOn w:val="Privzetapisavaodstavka"/>
    <w:link w:val="Naslov8"/>
    <w:uiPriority w:val="9"/>
    <w:semiHidden/>
    <w:rsid w:val="00C06B46"/>
    <w:rPr>
      <w:rFonts w:asciiTheme="minorHAnsi" w:eastAsiaTheme="minorEastAsia" w:hAnsiTheme="minorHAnsi" w:cstheme="minorBidi"/>
      <w:i/>
      <w:iCs/>
      <w:sz w:val="24"/>
      <w:szCs w:val="24"/>
      <w:lang w:eastAsia="en-US"/>
    </w:rPr>
  </w:style>
  <w:style w:type="character" w:customStyle="1" w:styleId="Naslov9Znak">
    <w:name w:val="Naslov 9 Znak"/>
    <w:basedOn w:val="Privzetapisavaodstavka"/>
    <w:link w:val="Naslov9"/>
    <w:uiPriority w:val="9"/>
    <w:semiHidden/>
    <w:rsid w:val="00C06B46"/>
    <w:rPr>
      <w:rFonts w:asciiTheme="majorHAnsi" w:eastAsiaTheme="majorEastAsia" w:hAnsiTheme="majorHAnsi" w:cstheme="majorBidi"/>
      <w:sz w:val="22"/>
      <w:szCs w:val="22"/>
      <w:lang w:eastAsia="en-US"/>
    </w:rPr>
  </w:style>
  <w:style w:type="paragraph" w:styleId="Noga">
    <w:name w:val="footer"/>
    <w:basedOn w:val="Navaden"/>
    <w:link w:val="NogaZnak"/>
    <w:uiPriority w:val="99"/>
    <w:rsid w:val="001D32CE"/>
    <w:pPr>
      <w:tabs>
        <w:tab w:val="center" w:pos="4536"/>
        <w:tab w:val="right" w:pos="9072"/>
      </w:tabs>
    </w:pPr>
  </w:style>
  <w:style w:type="character" w:customStyle="1" w:styleId="NogaZnak">
    <w:name w:val="Noga Znak"/>
    <w:basedOn w:val="Privzetapisavaodstavka"/>
    <w:link w:val="Noga"/>
    <w:uiPriority w:val="99"/>
    <w:rsid w:val="00C06B46"/>
    <w:rPr>
      <w:sz w:val="24"/>
      <w:szCs w:val="24"/>
      <w:lang w:eastAsia="en-US"/>
    </w:rPr>
  </w:style>
  <w:style w:type="character" w:styleId="tevilkastrani">
    <w:name w:val="page number"/>
    <w:basedOn w:val="Privzetapisavaodstavka"/>
    <w:uiPriority w:val="99"/>
    <w:semiHidden/>
    <w:rsid w:val="001D32CE"/>
    <w:rPr>
      <w:rFonts w:cs="Times New Roman"/>
    </w:rPr>
  </w:style>
  <w:style w:type="paragraph" w:styleId="Naslov">
    <w:name w:val="Title"/>
    <w:basedOn w:val="Navaden"/>
    <w:link w:val="NaslovZnak"/>
    <w:uiPriority w:val="10"/>
    <w:qFormat/>
    <w:rsid w:val="001D32CE"/>
    <w:pPr>
      <w:jc w:val="center"/>
    </w:pPr>
    <w:rPr>
      <w:b/>
      <w:i/>
      <w:sz w:val="28"/>
      <w:szCs w:val="20"/>
    </w:rPr>
  </w:style>
  <w:style w:type="character" w:customStyle="1" w:styleId="NaslovZnak">
    <w:name w:val="Naslov Znak"/>
    <w:basedOn w:val="Privzetapisavaodstavka"/>
    <w:link w:val="Naslov"/>
    <w:uiPriority w:val="10"/>
    <w:rsid w:val="00C06B46"/>
    <w:rPr>
      <w:rFonts w:asciiTheme="majorHAnsi" w:eastAsiaTheme="majorEastAsia" w:hAnsiTheme="majorHAnsi" w:cstheme="majorBidi"/>
      <w:b/>
      <w:bCs/>
      <w:kern w:val="28"/>
      <w:sz w:val="32"/>
      <w:szCs w:val="32"/>
      <w:lang w:eastAsia="en-US"/>
    </w:rPr>
  </w:style>
  <w:style w:type="paragraph" w:styleId="Telobesedila">
    <w:name w:val="Body Text"/>
    <w:basedOn w:val="Navaden"/>
    <w:link w:val="TelobesedilaZnak"/>
    <w:uiPriority w:val="99"/>
    <w:semiHidden/>
    <w:rsid w:val="001D32CE"/>
    <w:pPr>
      <w:jc w:val="center"/>
    </w:pPr>
    <w:rPr>
      <w:b/>
      <w:i/>
      <w:sz w:val="28"/>
      <w:szCs w:val="20"/>
    </w:rPr>
  </w:style>
  <w:style w:type="character" w:customStyle="1" w:styleId="TelobesedilaZnak">
    <w:name w:val="Telo besedila Znak"/>
    <w:basedOn w:val="Privzetapisavaodstavka"/>
    <w:link w:val="Telobesedila"/>
    <w:uiPriority w:val="99"/>
    <w:semiHidden/>
    <w:rsid w:val="00C06B46"/>
    <w:rPr>
      <w:sz w:val="24"/>
      <w:szCs w:val="24"/>
      <w:lang w:eastAsia="en-US"/>
    </w:rPr>
  </w:style>
  <w:style w:type="paragraph" w:styleId="Telobesedila2">
    <w:name w:val="Body Text 2"/>
    <w:basedOn w:val="Navaden"/>
    <w:link w:val="Telobesedila2Znak"/>
    <w:uiPriority w:val="99"/>
    <w:semiHidden/>
    <w:rsid w:val="001D32CE"/>
    <w:pPr>
      <w:jc w:val="both"/>
    </w:pPr>
    <w:rPr>
      <w:i/>
      <w:szCs w:val="20"/>
    </w:rPr>
  </w:style>
  <w:style w:type="character" w:customStyle="1" w:styleId="Telobesedila2Znak">
    <w:name w:val="Telo besedila 2 Znak"/>
    <w:basedOn w:val="Privzetapisavaodstavka"/>
    <w:link w:val="Telobesedila2"/>
    <w:uiPriority w:val="99"/>
    <w:semiHidden/>
    <w:rsid w:val="00C06B46"/>
    <w:rPr>
      <w:sz w:val="24"/>
      <w:szCs w:val="24"/>
      <w:lang w:eastAsia="en-US"/>
    </w:rPr>
  </w:style>
  <w:style w:type="paragraph" w:styleId="Telobesedila3">
    <w:name w:val="Body Text 3"/>
    <w:basedOn w:val="Navaden"/>
    <w:link w:val="Telobesedila3Znak"/>
    <w:uiPriority w:val="99"/>
    <w:semiHidden/>
    <w:rsid w:val="001D32CE"/>
    <w:pPr>
      <w:jc w:val="both"/>
    </w:pPr>
    <w:rPr>
      <w:i/>
      <w:sz w:val="22"/>
      <w:szCs w:val="20"/>
    </w:rPr>
  </w:style>
  <w:style w:type="character" w:customStyle="1" w:styleId="Telobesedila3Znak">
    <w:name w:val="Telo besedila 3 Znak"/>
    <w:basedOn w:val="Privzetapisavaodstavka"/>
    <w:link w:val="Telobesedila3"/>
    <w:uiPriority w:val="99"/>
    <w:semiHidden/>
    <w:rsid w:val="00C06B46"/>
    <w:rPr>
      <w:sz w:val="16"/>
      <w:szCs w:val="16"/>
      <w:lang w:eastAsia="en-US"/>
    </w:rPr>
  </w:style>
  <w:style w:type="paragraph" w:styleId="Telobesedila-zamik">
    <w:name w:val="Body Text Indent"/>
    <w:basedOn w:val="Navaden"/>
    <w:link w:val="Telobesedila-zamikZnak"/>
    <w:uiPriority w:val="99"/>
    <w:semiHidden/>
    <w:rsid w:val="001D32CE"/>
    <w:pPr>
      <w:ind w:left="142" w:hanging="284"/>
      <w:jc w:val="both"/>
    </w:pPr>
    <w:rPr>
      <w:b/>
      <w:i/>
      <w:szCs w:val="20"/>
    </w:rPr>
  </w:style>
  <w:style w:type="character" w:customStyle="1" w:styleId="Telobesedila-zamikZnak">
    <w:name w:val="Telo besedila - zamik Znak"/>
    <w:basedOn w:val="Privzetapisavaodstavka"/>
    <w:link w:val="Telobesedila-zamik"/>
    <w:uiPriority w:val="99"/>
    <w:semiHidden/>
    <w:rsid w:val="00C06B46"/>
    <w:rPr>
      <w:sz w:val="24"/>
      <w:szCs w:val="24"/>
      <w:lang w:eastAsia="en-US"/>
    </w:rPr>
  </w:style>
  <w:style w:type="paragraph" w:styleId="Telobesedila-zamik2">
    <w:name w:val="Body Text Indent 2"/>
    <w:basedOn w:val="Navaden"/>
    <w:link w:val="Telobesedila-zamik2Znak"/>
    <w:uiPriority w:val="99"/>
    <w:semiHidden/>
    <w:rsid w:val="001D32CE"/>
    <w:pPr>
      <w:ind w:left="60"/>
      <w:jc w:val="both"/>
    </w:pPr>
    <w:rPr>
      <w:bCs/>
      <w:i/>
      <w:sz w:val="22"/>
      <w:szCs w:val="20"/>
    </w:rPr>
  </w:style>
  <w:style w:type="character" w:customStyle="1" w:styleId="Telobesedila-zamik2Znak">
    <w:name w:val="Telo besedila - zamik 2 Znak"/>
    <w:basedOn w:val="Privzetapisavaodstavka"/>
    <w:link w:val="Telobesedila-zamik2"/>
    <w:uiPriority w:val="99"/>
    <w:semiHidden/>
    <w:rsid w:val="00C06B46"/>
    <w:rPr>
      <w:sz w:val="24"/>
      <w:szCs w:val="24"/>
      <w:lang w:eastAsia="en-US"/>
    </w:rPr>
  </w:style>
  <w:style w:type="paragraph" w:styleId="Telobesedila-zamik3">
    <w:name w:val="Body Text Indent 3"/>
    <w:basedOn w:val="Navaden"/>
    <w:link w:val="Telobesedila-zamik3Znak"/>
    <w:uiPriority w:val="99"/>
    <w:semiHidden/>
    <w:rsid w:val="001D32CE"/>
    <w:pPr>
      <w:ind w:left="540"/>
      <w:jc w:val="both"/>
    </w:pPr>
    <w:rPr>
      <w:bCs/>
      <w:iCs/>
      <w:sz w:val="28"/>
    </w:rPr>
  </w:style>
  <w:style w:type="character" w:customStyle="1" w:styleId="Telobesedila-zamik3Znak">
    <w:name w:val="Telo besedila - zamik 3 Znak"/>
    <w:basedOn w:val="Privzetapisavaodstavka"/>
    <w:link w:val="Telobesedila-zamik3"/>
    <w:uiPriority w:val="99"/>
    <w:semiHidden/>
    <w:rsid w:val="00C06B46"/>
    <w:rPr>
      <w:sz w:val="16"/>
      <w:szCs w:val="16"/>
      <w:lang w:eastAsia="en-US"/>
    </w:rPr>
  </w:style>
  <w:style w:type="paragraph" w:customStyle="1" w:styleId="PRILOGE">
    <w:name w:val="PRILOGE"/>
    <w:basedOn w:val="Navaden"/>
    <w:uiPriority w:val="99"/>
    <w:rsid w:val="001D32CE"/>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b/>
      <w:i/>
      <w:color w:val="FF0000"/>
      <w:sz w:val="28"/>
      <w:szCs w:val="20"/>
    </w:rPr>
  </w:style>
  <w:style w:type="paragraph" w:styleId="Glava">
    <w:name w:val="header"/>
    <w:basedOn w:val="Navaden"/>
    <w:link w:val="GlavaZnak"/>
    <w:uiPriority w:val="99"/>
    <w:rsid w:val="001D32CE"/>
    <w:pPr>
      <w:tabs>
        <w:tab w:val="center" w:pos="4536"/>
        <w:tab w:val="right" w:pos="9072"/>
      </w:tabs>
    </w:pPr>
  </w:style>
  <w:style w:type="character" w:customStyle="1" w:styleId="GlavaZnak">
    <w:name w:val="Glava Znak"/>
    <w:basedOn w:val="Privzetapisavaodstavka"/>
    <w:link w:val="Glava"/>
    <w:uiPriority w:val="99"/>
    <w:rsid w:val="00C06B46"/>
    <w:rPr>
      <w:sz w:val="24"/>
      <w:szCs w:val="24"/>
      <w:lang w:eastAsia="en-US"/>
    </w:rPr>
  </w:style>
  <w:style w:type="paragraph" w:styleId="Napis">
    <w:name w:val="caption"/>
    <w:basedOn w:val="Navaden"/>
    <w:next w:val="Navaden"/>
    <w:uiPriority w:val="35"/>
    <w:qFormat/>
    <w:rsid w:val="001D32CE"/>
    <w:pPr>
      <w:jc w:val="center"/>
    </w:pPr>
    <w:rPr>
      <w:sz w:val="28"/>
    </w:rPr>
  </w:style>
  <w:style w:type="paragraph" w:styleId="Besedilooblaka">
    <w:name w:val="Balloon Text"/>
    <w:basedOn w:val="Navaden"/>
    <w:link w:val="BesedilooblakaZnak"/>
    <w:uiPriority w:val="99"/>
    <w:semiHidden/>
    <w:unhideWhenUsed/>
    <w:rsid w:val="00977E3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77E34"/>
    <w:rPr>
      <w:rFonts w:ascii="Tahoma" w:hAnsi="Tahoma" w:cs="Tahoma"/>
      <w:sz w:val="16"/>
      <w:szCs w:val="16"/>
      <w:lang w:eastAsia="en-US"/>
    </w:rPr>
  </w:style>
  <w:style w:type="paragraph" w:styleId="Oznaenseznam">
    <w:name w:val="List Bullet"/>
    <w:basedOn w:val="Navaden"/>
    <w:rsid w:val="003024CD"/>
    <w:pPr>
      <w:numPr>
        <w:numId w:val="42"/>
      </w:numPr>
    </w:pPr>
    <w:rPr>
      <w:rFonts w:ascii="Arial" w:hAnsi="Arial"/>
      <w:sz w:val="22"/>
      <w:lang w:val="en-US"/>
    </w:rPr>
  </w:style>
  <w:style w:type="character" w:styleId="Hiperpovezava">
    <w:name w:val="Hyperlink"/>
    <w:basedOn w:val="Privzetapisavaodstavka"/>
    <w:uiPriority w:val="99"/>
    <w:unhideWhenUsed/>
    <w:rsid w:val="00E01F53"/>
    <w:rPr>
      <w:color w:val="0000FF"/>
      <w:u w:val="single"/>
    </w:rPr>
  </w:style>
  <w:style w:type="paragraph" w:styleId="Odstavekseznama">
    <w:name w:val="List Paragraph"/>
    <w:basedOn w:val="Navaden"/>
    <w:uiPriority w:val="34"/>
    <w:qFormat/>
    <w:rsid w:val="001304AB"/>
    <w:pPr>
      <w:ind w:left="720"/>
      <w:contextualSpacing/>
    </w:pPr>
  </w:style>
  <w:style w:type="character" w:styleId="Pripombasklic">
    <w:name w:val="annotation reference"/>
    <w:uiPriority w:val="99"/>
    <w:rsid w:val="009E0C47"/>
    <w:rPr>
      <w:sz w:val="16"/>
      <w:szCs w:val="16"/>
    </w:rPr>
  </w:style>
  <w:style w:type="paragraph" w:styleId="Pripombabesedilo">
    <w:name w:val="annotation text"/>
    <w:basedOn w:val="Navaden"/>
    <w:link w:val="PripombabesediloZnak"/>
    <w:uiPriority w:val="99"/>
    <w:rsid w:val="009E0C47"/>
    <w:rPr>
      <w:i/>
      <w:sz w:val="20"/>
      <w:szCs w:val="20"/>
      <w:lang w:val="en-US"/>
    </w:rPr>
  </w:style>
  <w:style w:type="character" w:customStyle="1" w:styleId="Komentar-besediloZnak">
    <w:name w:val="Komentar - besedilo Znak"/>
    <w:basedOn w:val="Privzetapisavaodstavka"/>
    <w:uiPriority w:val="99"/>
    <w:semiHidden/>
    <w:rsid w:val="009E0C47"/>
    <w:rPr>
      <w:lang w:eastAsia="en-US"/>
    </w:rPr>
  </w:style>
  <w:style w:type="character" w:customStyle="1" w:styleId="PripombabesediloZnak">
    <w:name w:val="Pripomba – besedilo Znak"/>
    <w:link w:val="Pripombabesedilo"/>
    <w:uiPriority w:val="99"/>
    <w:rsid w:val="009E0C47"/>
    <w:rPr>
      <w:i/>
      <w:lang w:val="en-US"/>
    </w:rPr>
  </w:style>
  <w:style w:type="paragraph" w:customStyle="1" w:styleId="1">
    <w:name w:val="1"/>
    <w:basedOn w:val="Navaden"/>
    <w:next w:val="Pripombabesedilo"/>
    <w:uiPriority w:val="99"/>
    <w:rsid w:val="00B824F2"/>
    <w:rPr>
      <w:i/>
      <w:sz w:val="20"/>
      <w:szCs w:val="20"/>
      <w:lang w:val="en-US"/>
    </w:rPr>
  </w:style>
  <w:style w:type="table" w:styleId="Tabelamrea">
    <w:name w:val="Table Grid"/>
    <w:basedOn w:val="Navadnatabela"/>
    <w:uiPriority w:val="59"/>
    <w:rsid w:val="00906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D7282A"/>
    <w:rPr>
      <w:b/>
      <w:bCs/>
      <w:i w:val="0"/>
      <w:lang w:val="sl-SI"/>
    </w:rPr>
  </w:style>
  <w:style w:type="character" w:customStyle="1" w:styleId="ZadevapripombeZnak">
    <w:name w:val="Zadeva pripombe Znak"/>
    <w:basedOn w:val="PripombabesediloZnak"/>
    <w:link w:val="Zadevapripombe"/>
    <w:uiPriority w:val="99"/>
    <w:semiHidden/>
    <w:rsid w:val="00D7282A"/>
    <w:rPr>
      <w:b/>
      <w:bCs/>
      <w:i w:val="0"/>
      <w:lang w:val="en-US" w:eastAsia="en-US"/>
    </w:rPr>
  </w:style>
  <w:style w:type="paragraph" w:styleId="Brezrazmikov">
    <w:name w:val="No Spacing"/>
    <w:uiPriority w:val="1"/>
    <w:qFormat/>
    <w:rsid w:val="006633A2"/>
    <w:rPr>
      <w:sz w:val="24"/>
      <w:szCs w:val="24"/>
      <w:lang w:eastAsia="en-US"/>
    </w:rPr>
  </w:style>
  <w:style w:type="paragraph" w:customStyle="1" w:styleId="DP-skupnaP">
    <w:name w:val="D/P - skupna P"/>
    <w:basedOn w:val="Navaden"/>
    <w:uiPriority w:val="99"/>
    <w:rsid w:val="006555E7"/>
    <w:pPr>
      <w:pBdr>
        <w:top w:val="single" w:sz="12" w:space="3" w:color="0000FF"/>
        <w:left w:val="single" w:sz="12" w:space="4" w:color="0000FF"/>
        <w:bottom w:val="single" w:sz="12" w:space="3" w:color="0000FF"/>
        <w:right w:val="single" w:sz="12" w:space="4" w:color="0000FF"/>
      </w:pBdr>
      <w:spacing w:before="120" w:after="120"/>
      <w:ind w:left="1191" w:hanging="907"/>
    </w:pPr>
    <w:rPr>
      <w:rFonts w:ascii="Arial" w:hAnsi="Arial"/>
      <w:color w:val="0000FF"/>
      <w:sz w:val="22"/>
    </w:rPr>
  </w:style>
  <w:style w:type="paragraph" w:customStyle="1" w:styleId="DP-skupniD">
    <w:name w:val="D/P - skupni D"/>
    <w:basedOn w:val="Navaden"/>
    <w:rsid w:val="002E4382"/>
    <w:pPr>
      <w:pBdr>
        <w:top w:val="single" w:sz="12" w:space="3" w:color="0000FF"/>
        <w:left w:val="single" w:sz="12" w:space="4" w:color="0000FF"/>
        <w:bottom w:val="single" w:sz="12" w:space="3" w:color="0000FF"/>
        <w:right w:val="single" w:sz="12" w:space="4" w:color="0000FF"/>
      </w:pBdr>
      <w:spacing w:before="120" w:after="120"/>
      <w:ind w:left="1191" w:hanging="907"/>
    </w:pPr>
    <w:rPr>
      <w:rFonts w:ascii="Arial" w:hAnsi="Arial"/>
      <w:color w:val="0000FF"/>
      <w:sz w:val="22"/>
    </w:rPr>
  </w:style>
  <w:style w:type="paragraph" w:styleId="NaslovTOC">
    <w:name w:val="TOC Heading"/>
    <w:basedOn w:val="Naslov1"/>
    <w:next w:val="Navaden"/>
    <w:uiPriority w:val="39"/>
    <w:unhideWhenUsed/>
    <w:qFormat/>
    <w:rsid w:val="00523169"/>
    <w:pPr>
      <w:keepLines/>
      <w:spacing w:before="240" w:line="259" w:lineRule="auto"/>
      <w:outlineLvl w:val="9"/>
    </w:pPr>
    <w:rPr>
      <w:rFonts w:asciiTheme="majorHAnsi" w:eastAsiaTheme="majorEastAsia" w:hAnsiTheme="majorHAnsi" w:cstheme="majorBidi"/>
      <w:i/>
      <w:color w:val="365F91" w:themeColor="accent1" w:themeShade="BF"/>
      <w:sz w:val="32"/>
      <w:szCs w:val="32"/>
      <w:lang w:eastAsia="sl-SI"/>
    </w:rPr>
  </w:style>
  <w:style w:type="paragraph" w:styleId="Kazalovsebine3">
    <w:name w:val="toc 3"/>
    <w:basedOn w:val="Navaden"/>
    <w:next w:val="Navaden"/>
    <w:autoRedefine/>
    <w:uiPriority w:val="39"/>
    <w:unhideWhenUsed/>
    <w:rsid w:val="00523169"/>
    <w:pPr>
      <w:spacing w:after="100"/>
      <w:ind w:left="480"/>
    </w:pPr>
  </w:style>
  <w:style w:type="paragraph" w:styleId="Kazalovsebine1">
    <w:name w:val="toc 1"/>
    <w:basedOn w:val="Navaden"/>
    <w:next w:val="Navaden"/>
    <w:autoRedefine/>
    <w:uiPriority w:val="39"/>
    <w:unhideWhenUsed/>
    <w:rsid w:val="00BB5D0B"/>
    <w:pPr>
      <w:tabs>
        <w:tab w:val="left" w:pos="480"/>
        <w:tab w:val="right" w:leader="dot" w:pos="8296"/>
      </w:tabs>
      <w:spacing w:after="100"/>
    </w:pPr>
    <w:rPr>
      <w:rFonts w:ascii="Arial" w:hAnsi="Arial" w:cs="Arial"/>
      <w:noProof/>
      <w:sz w:val="22"/>
      <w:szCs w:val="22"/>
    </w:rPr>
  </w:style>
  <w:style w:type="paragraph" w:styleId="Kazalovsebine2">
    <w:name w:val="toc 2"/>
    <w:basedOn w:val="Navaden"/>
    <w:next w:val="Navaden"/>
    <w:autoRedefine/>
    <w:uiPriority w:val="39"/>
    <w:unhideWhenUsed/>
    <w:rsid w:val="00523169"/>
    <w:pPr>
      <w:spacing w:after="100"/>
      <w:ind w:left="240"/>
    </w:pPr>
  </w:style>
  <w:style w:type="paragraph" w:styleId="HTML-oblikovano">
    <w:name w:val="HTML Preformatted"/>
    <w:basedOn w:val="Navaden"/>
    <w:link w:val="HTML-oblikovanoZnak"/>
    <w:unhideWhenUsed/>
    <w:rsid w:val="00AB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rsid w:val="00AB34A8"/>
    <w:rPr>
      <w:rFonts w:ascii="Courier New" w:hAnsi="Courier New" w:cs="Courier New"/>
    </w:rPr>
  </w:style>
  <w:style w:type="paragraph" w:styleId="Kazalovsebine4">
    <w:name w:val="toc 4"/>
    <w:basedOn w:val="Navaden"/>
    <w:next w:val="Navaden"/>
    <w:autoRedefine/>
    <w:uiPriority w:val="39"/>
    <w:unhideWhenUsed/>
    <w:rsid w:val="007448AE"/>
    <w:pPr>
      <w:spacing w:after="100"/>
      <w:ind w:left="720"/>
    </w:pPr>
  </w:style>
  <w:style w:type="paragraph" w:customStyle="1" w:styleId="docfontsubtitle">
    <w:name w:val="docfontsubtitle"/>
    <w:basedOn w:val="Navaden"/>
    <w:uiPriority w:val="99"/>
    <w:rsid w:val="0096213C"/>
    <w:pPr>
      <w:spacing w:before="100" w:beforeAutospacing="1" w:after="100" w:afterAutospacing="1"/>
    </w:pPr>
    <w:rPr>
      <w:lang w:eastAsia="sl-SI"/>
    </w:rPr>
  </w:style>
  <w:style w:type="paragraph" w:customStyle="1" w:styleId="Alineazaodstavkom">
    <w:name w:val="Alinea za odstavkom"/>
    <w:basedOn w:val="Navaden"/>
    <w:link w:val="AlineazaodstavkomZnak"/>
    <w:qFormat/>
    <w:rsid w:val="00445D61"/>
    <w:pPr>
      <w:numPr>
        <w:numId w:val="116"/>
      </w:numPr>
      <w:tabs>
        <w:tab w:val="left" w:pos="540"/>
        <w:tab w:val="left" w:pos="900"/>
      </w:tabs>
      <w:jc w:val="both"/>
    </w:pPr>
    <w:rPr>
      <w:rFonts w:ascii="Arial" w:hAnsi="Arial"/>
      <w:sz w:val="22"/>
      <w:szCs w:val="22"/>
    </w:rPr>
  </w:style>
  <w:style w:type="character" w:customStyle="1" w:styleId="AlineazaodstavkomZnak">
    <w:name w:val="Alinea za odstavkom Znak"/>
    <w:link w:val="Alineazaodstavkom"/>
    <w:rsid w:val="00445D61"/>
    <w:rPr>
      <w:rFonts w:ascii="Arial" w:hAnsi="Arial"/>
      <w:sz w:val="22"/>
      <w:szCs w:val="22"/>
      <w:lang w:eastAsia="en-US"/>
    </w:rPr>
  </w:style>
  <w:style w:type="paragraph" w:customStyle="1" w:styleId="Odstavek">
    <w:name w:val="Odstavek"/>
    <w:basedOn w:val="Navaden"/>
    <w:link w:val="OdstavekZnak"/>
    <w:qFormat/>
    <w:rsid w:val="00445D61"/>
    <w:pPr>
      <w:overflowPunct w:val="0"/>
      <w:autoSpaceDE w:val="0"/>
      <w:autoSpaceDN w:val="0"/>
      <w:adjustRightInd w:val="0"/>
      <w:spacing w:before="240"/>
      <w:ind w:firstLine="1021"/>
      <w:jc w:val="both"/>
      <w:textAlignment w:val="baseline"/>
    </w:pPr>
    <w:rPr>
      <w:rFonts w:ascii="Arial" w:hAnsi="Arial"/>
      <w:sz w:val="22"/>
      <w:szCs w:val="22"/>
    </w:rPr>
  </w:style>
  <w:style w:type="character" w:customStyle="1" w:styleId="OdstavekZnak">
    <w:name w:val="Odstavek Znak"/>
    <w:link w:val="Odstavek"/>
    <w:rsid w:val="00445D61"/>
    <w:rPr>
      <w:rFonts w:ascii="Arial" w:hAnsi="Arial"/>
      <w:sz w:val="22"/>
      <w:szCs w:val="22"/>
      <w:lang w:eastAsia="en-US"/>
    </w:rPr>
  </w:style>
  <w:style w:type="paragraph" w:styleId="Navadensplet">
    <w:name w:val="Normal (Web)"/>
    <w:basedOn w:val="Navaden"/>
    <w:uiPriority w:val="99"/>
    <w:semiHidden/>
    <w:unhideWhenUsed/>
    <w:rsid w:val="004A0B59"/>
    <w:pPr>
      <w:spacing w:before="100" w:beforeAutospacing="1" w:after="100" w:afterAutospacing="1"/>
    </w:pPr>
    <w:rPr>
      <w:rFonts w:eastAsiaTheme="minorEastAsia"/>
      <w:lang w:eastAsia="sl-SI"/>
    </w:rPr>
  </w:style>
  <w:style w:type="paragraph" w:customStyle="1" w:styleId="Default">
    <w:name w:val="Default"/>
    <w:rsid w:val="001709A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296056">
      <w:bodyDiv w:val="1"/>
      <w:marLeft w:val="0"/>
      <w:marRight w:val="0"/>
      <w:marTop w:val="0"/>
      <w:marBottom w:val="0"/>
      <w:divBdr>
        <w:top w:val="none" w:sz="0" w:space="0" w:color="auto"/>
        <w:left w:val="none" w:sz="0" w:space="0" w:color="auto"/>
        <w:bottom w:val="none" w:sz="0" w:space="0" w:color="auto"/>
        <w:right w:val="none" w:sz="0" w:space="0" w:color="auto"/>
      </w:divBdr>
    </w:div>
    <w:div w:id="1825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790C-1AED-4418-BB77-22DBD8C6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11551</Words>
  <Characters>65842</Characters>
  <Application>Microsoft Office Word</Application>
  <DocSecurity>0</DocSecurity>
  <Lines>548</Lines>
  <Paragraphs>154</Paragraphs>
  <ScaleCrop>false</ScaleCrop>
  <HeadingPairs>
    <vt:vector size="2" baseType="variant">
      <vt:variant>
        <vt:lpstr>Naslov</vt:lpstr>
      </vt:variant>
      <vt:variant>
        <vt:i4>1</vt:i4>
      </vt:variant>
    </vt:vector>
  </HeadingPairs>
  <TitlesOfParts>
    <vt:vector size="1" baseType="lpstr">
      <vt:lpstr>OSNUTEK</vt:lpstr>
    </vt:vector>
  </TitlesOfParts>
  <Company>Mors</Company>
  <LinksUpToDate>false</LinksUpToDate>
  <CharactersWithSpaces>77239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dc:title>
  <dc:subject/>
  <dc:creator>dragicak</dc:creator>
  <cp:keywords/>
  <dc:description/>
  <cp:lastModifiedBy>Franja Turk Stojanovič</cp:lastModifiedBy>
  <cp:revision>3</cp:revision>
  <cp:lastPrinted>2022-12-08T11:43:00Z</cp:lastPrinted>
  <dcterms:created xsi:type="dcterms:W3CDTF">2022-12-09T12:00:00Z</dcterms:created>
  <dcterms:modified xsi:type="dcterms:W3CDTF">2022-12-09T12:01:00Z</dcterms:modified>
</cp:coreProperties>
</file>