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BDCB" w14:textId="77777777" w:rsidR="00CB5C2D" w:rsidRPr="00CB5C2D" w:rsidRDefault="00CB5C2D" w:rsidP="008A61E8">
      <w:pPr>
        <w:pStyle w:val="Navadensplet"/>
        <w:spacing w:before="0" w:beforeAutospacing="0" w:after="0" w:afterAutospacing="0"/>
        <w:jc w:val="right"/>
        <w:rPr>
          <w:rFonts w:asciiTheme="minorHAnsi" w:hAnsiTheme="minorHAnsi" w:cstheme="minorHAnsi"/>
          <w:color w:val="000000"/>
        </w:rPr>
      </w:pPr>
      <w:r w:rsidRPr="00CB5C2D">
        <w:rPr>
          <w:rFonts w:asciiTheme="minorHAnsi" w:hAnsiTheme="minorHAnsi" w:cstheme="minorHAnsi"/>
          <w:color w:val="000000"/>
        </w:rPr>
        <w:t>Informacija o pripravi predpisa</w:t>
      </w:r>
    </w:p>
    <w:p w14:paraId="17F5A54F" w14:textId="77777777" w:rsidR="00CB5C2D" w:rsidRDefault="00826098" w:rsidP="00CB5C2D">
      <w:pPr>
        <w:pStyle w:val="Navadensplet"/>
        <w:spacing w:before="0" w:beforeAutospacing="0" w:after="0" w:afterAutospacing="0"/>
        <w:jc w:val="right"/>
        <w:rPr>
          <w:rStyle w:val="Krepko"/>
          <w:rFonts w:ascii="Calibri" w:hAnsi="Calibri"/>
          <w:b w:val="0"/>
          <w:bCs w:val="0"/>
        </w:rPr>
      </w:pPr>
      <w:r w:rsidRPr="00CB5C2D">
        <w:rPr>
          <w:rStyle w:val="Krepko"/>
          <w:rFonts w:ascii="Calibri" w:hAnsi="Calibri"/>
          <w:b w:val="0"/>
          <w:bCs w:val="0"/>
        </w:rPr>
        <w:t>(</w:t>
      </w:r>
      <w:r w:rsidR="008A61E8" w:rsidRPr="00CB5C2D">
        <w:rPr>
          <w:rStyle w:val="Krepko"/>
          <w:rFonts w:ascii="Calibri" w:hAnsi="Calibri"/>
          <w:b w:val="0"/>
          <w:bCs w:val="0"/>
        </w:rPr>
        <w:t>predlog NIJZ</w:t>
      </w:r>
      <w:r w:rsidR="00CB5C2D">
        <w:rPr>
          <w:rStyle w:val="Krepko"/>
          <w:rFonts w:ascii="Calibri" w:hAnsi="Calibri"/>
          <w:b w:val="0"/>
          <w:bCs w:val="0"/>
        </w:rPr>
        <w:t xml:space="preserve">, </w:t>
      </w:r>
      <w:r w:rsidR="008A61E8" w:rsidRPr="00CB5C2D">
        <w:rPr>
          <w:rStyle w:val="Krepko"/>
          <w:rFonts w:ascii="Calibri" w:hAnsi="Calibri"/>
          <w:b w:val="0"/>
          <w:bCs w:val="0"/>
        </w:rPr>
        <w:t>2</w:t>
      </w:r>
      <w:r w:rsidRPr="00CB5C2D">
        <w:rPr>
          <w:rStyle w:val="Krepko"/>
          <w:rFonts w:ascii="Calibri" w:hAnsi="Calibri"/>
          <w:b w:val="0"/>
          <w:bCs w:val="0"/>
        </w:rPr>
        <w:t>8</w:t>
      </w:r>
      <w:r w:rsidR="008A61E8" w:rsidRPr="00CB5C2D">
        <w:rPr>
          <w:rStyle w:val="Krepko"/>
          <w:rFonts w:ascii="Calibri" w:hAnsi="Calibri"/>
          <w:b w:val="0"/>
          <w:bCs w:val="0"/>
        </w:rPr>
        <w:t xml:space="preserve">. </w:t>
      </w:r>
      <w:r w:rsidRPr="00CB5C2D">
        <w:rPr>
          <w:rStyle w:val="Krepko"/>
          <w:rFonts w:ascii="Calibri" w:hAnsi="Calibri"/>
          <w:b w:val="0"/>
          <w:bCs w:val="0"/>
        </w:rPr>
        <w:t>marec</w:t>
      </w:r>
      <w:r w:rsidR="008A61E8" w:rsidRPr="00CB5C2D">
        <w:rPr>
          <w:rStyle w:val="Krepko"/>
          <w:rFonts w:ascii="Calibri" w:hAnsi="Calibri"/>
          <w:b w:val="0"/>
          <w:bCs w:val="0"/>
        </w:rPr>
        <w:t xml:space="preserve"> 2023</w:t>
      </w:r>
      <w:r w:rsidR="00CB5C2D">
        <w:rPr>
          <w:rStyle w:val="Krepko"/>
          <w:rFonts w:ascii="Calibri" w:hAnsi="Calibri"/>
          <w:b w:val="0"/>
          <w:bCs w:val="0"/>
        </w:rPr>
        <w:t>)</w:t>
      </w:r>
    </w:p>
    <w:p w14:paraId="50D565BC" w14:textId="6C1C6257" w:rsidR="00CB5C2D" w:rsidRPr="00CB5C2D" w:rsidRDefault="00CB5C2D" w:rsidP="00CB5C2D">
      <w:pPr>
        <w:pStyle w:val="Navadensplet"/>
        <w:spacing w:before="0" w:beforeAutospacing="0" w:after="0" w:afterAutospacing="0"/>
        <w:jc w:val="right"/>
        <w:rPr>
          <w:rStyle w:val="Krepko"/>
          <w:rFonts w:ascii="Calibri" w:hAnsi="Calibri"/>
          <w:b w:val="0"/>
          <w:bCs w:val="0"/>
        </w:rPr>
      </w:pPr>
      <w:r w:rsidRPr="00CB5C2D">
        <w:rPr>
          <w:rStyle w:val="Krepko"/>
          <w:rFonts w:ascii="Calibri" w:hAnsi="Calibri"/>
          <w:b w:val="0"/>
          <w:bCs w:val="0"/>
        </w:rPr>
        <w:t>EVA 2023-2711-0088</w:t>
      </w:r>
    </w:p>
    <w:p w14:paraId="2FA14F5C" w14:textId="097AF5D9" w:rsidR="006A1CA7" w:rsidRDefault="00CB5C2D" w:rsidP="00CB5C2D">
      <w:pPr>
        <w:pStyle w:val="Navadensplet"/>
        <w:spacing w:before="0" w:beforeAutospacing="0" w:after="0" w:afterAutospacing="0"/>
        <w:jc w:val="right"/>
        <w:rPr>
          <w:rStyle w:val="Krepko"/>
          <w:rFonts w:ascii="Calibri" w:hAnsi="Calibri"/>
          <w:b w:val="0"/>
          <w:bCs w:val="0"/>
        </w:rPr>
      </w:pPr>
      <w:r w:rsidRPr="00CB5C2D">
        <w:rPr>
          <w:rStyle w:val="Krepko"/>
          <w:rFonts w:ascii="Calibri" w:hAnsi="Calibri"/>
          <w:b w:val="0"/>
          <w:bCs w:val="0"/>
        </w:rPr>
        <w:t>IPP</w:t>
      </w:r>
      <w:r w:rsidR="00C01BBF" w:rsidRPr="00C01BBF">
        <w:t xml:space="preserve"> </w:t>
      </w:r>
      <w:r w:rsidR="00C01BBF" w:rsidRPr="00C01BBF">
        <w:rPr>
          <w:rStyle w:val="Krepko"/>
          <w:rFonts w:ascii="Calibri" w:hAnsi="Calibri"/>
          <w:b w:val="0"/>
          <w:bCs w:val="0"/>
        </w:rPr>
        <w:t>0070-147/2023</w:t>
      </w:r>
    </w:p>
    <w:p w14:paraId="4D3639FB" w14:textId="436C3513" w:rsidR="00C01BBF" w:rsidRPr="00CB5C2D" w:rsidRDefault="00C01BBF" w:rsidP="00CB5C2D">
      <w:pPr>
        <w:pStyle w:val="Navadensplet"/>
        <w:spacing w:before="0" w:beforeAutospacing="0" w:after="0" w:afterAutospacing="0"/>
        <w:jc w:val="right"/>
        <w:rPr>
          <w:rStyle w:val="Krepko"/>
          <w:rFonts w:ascii="Calibri" w:hAnsi="Calibri"/>
          <w:b w:val="0"/>
          <w:bCs w:val="0"/>
        </w:rPr>
      </w:pPr>
      <w:r>
        <w:rPr>
          <w:rStyle w:val="Krepko"/>
          <w:rFonts w:ascii="Calibri" w:hAnsi="Calibri"/>
          <w:b w:val="0"/>
          <w:bCs w:val="0"/>
        </w:rPr>
        <w:t>Ministrstvo za zdravje</w:t>
      </w:r>
    </w:p>
    <w:p w14:paraId="5332B991" w14:textId="77777777" w:rsidR="006A1CA7" w:rsidRDefault="006A1CA7" w:rsidP="00196B0C">
      <w:pPr>
        <w:pStyle w:val="Navadensplet"/>
        <w:spacing w:before="0" w:beforeAutospacing="0" w:after="0" w:afterAutospacing="0"/>
        <w:jc w:val="center"/>
        <w:rPr>
          <w:rStyle w:val="Krepko"/>
          <w:rFonts w:ascii="Calibri" w:hAnsi="Calibri"/>
          <w:sz w:val="32"/>
          <w:szCs w:val="32"/>
        </w:rPr>
      </w:pPr>
    </w:p>
    <w:p w14:paraId="5C05D128" w14:textId="77777777" w:rsidR="006A1CA7" w:rsidRDefault="006A1CA7" w:rsidP="00196B0C">
      <w:pPr>
        <w:pStyle w:val="Navadensplet"/>
        <w:spacing w:before="0" w:beforeAutospacing="0" w:after="0" w:afterAutospacing="0"/>
        <w:jc w:val="center"/>
        <w:rPr>
          <w:rStyle w:val="Krepko"/>
          <w:rFonts w:ascii="Calibri" w:hAnsi="Calibri"/>
          <w:sz w:val="32"/>
          <w:szCs w:val="32"/>
        </w:rPr>
      </w:pPr>
    </w:p>
    <w:p w14:paraId="6635D16F" w14:textId="77777777" w:rsidR="006A1CA7" w:rsidRDefault="006A1CA7" w:rsidP="00196B0C">
      <w:pPr>
        <w:pStyle w:val="Navadensplet"/>
        <w:spacing w:before="0" w:beforeAutospacing="0" w:after="0" w:afterAutospacing="0"/>
        <w:jc w:val="center"/>
        <w:rPr>
          <w:rStyle w:val="Krepko"/>
          <w:rFonts w:ascii="Calibri" w:hAnsi="Calibri"/>
          <w:sz w:val="32"/>
          <w:szCs w:val="32"/>
        </w:rPr>
      </w:pPr>
    </w:p>
    <w:p w14:paraId="39B06A5D" w14:textId="77777777" w:rsidR="006A1CA7" w:rsidRDefault="006A1CA7" w:rsidP="00196B0C">
      <w:pPr>
        <w:pStyle w:val="Navadensplet"/>
        <w:spacing w:before="0" w:beforeAutospacing="0" w:after="0" w:afterAutospacing="0"/>
        <w:jc w:val="center"/>
        <w:rPr>
          <w:rStyle w:val="Krepko"/>
          <w:rFonts w:ascii="Calibri" w:hAnsi="Calibri"/>
          <w:sz w:val="32"/>
          <w:szCs w:val="32"/>
        </w:rPr>
      </w:pPr>
    </w:p>
    <w:p w14:paraId="3FED3FDC" w14:textId="77777777" w:rsidR="006A1CA7" w:rsidRDefault="006A1CA7" w:rsidP="00196B0C">
      <w:pPr>
        <w:pStyle w:val="Navadensplet"/>
        <w:spacing w:before="0" w:beforeAutospacing="0" w:after="0" w:afterAutospacing="0"/>
        <w:jc w:val="center"/>
        <w:rPr>
          <w:rStyle w:val="Krepko"/>
          <w:rFonts w:ascii="Calibri" w:hAnsi="Calibri"/>
          <w:sz w:val="32"/>
          <w:szCs w:val="32"/>
        </w:rPr>
      </w:pPr>
    </w:p>
    <w:p w14:paraId="0BB7BF1B" w14:textId="2D524F4B" w:rsidR="009568C9" w:rsidRPr="006A1CA7" w:rsidRDefault="00E675D6" w:rsidP="00196B0C">
      <w:pPr>
        <w:pStyle w:val="Navadensplet"/>
        <w:spacing w:before="0" w:beforeAutospacing="0" w:after="0" w:afterAutospacing="0"/>
        <w:jc w:val="center"/>
        <w:rPr>
          <w:rStyle w:val="Krepko"/>
          <w:rFonts w:ascii="Calibri" w:hAnsi="Calibri"/>
          <w:color w:val="0070C0"/>
          <w:sz w:val="40"/>
          <w:szCs w:val="40"/>
        </w:rPr>
      </w:pPr>
      <w:r>
        <w:rPr>
          <w:rStyle w:val="Krepko"/>
          <w:rFonts w:ascii="Calibri" w:hAnsi="Calibri"/>
          <w:color w:val="0070C0"/>
          <w:sz w:val="40"/>
          <w:szCs w:val="40"/>
        </w:rPr>
        <w:t xml:space="preserve"> NAVODILA </w:t>
      </w:r>
      <w:r w:rsidR="00FB783E" w:rsidRPr="006A1CA7">
        <w:rPr>
          <w:rStyle w:val="Krepko"/>
          <w:rFonts w:ascii="Calibri" w:hAnsi="Calibri"/>
          <w:color w:val="0070C0"/>
          <w:sz w:val="40"/>
          <w:szCs w:val="40"/>
        </w:rPr>
        <w:t xml:space="preserve">ZA IZDELAVO NAČRTA PREPREČEVANJA LEGIONELOZ </w:t>
      </w:r>
    </w:p>
    <w:p w14:paraId="232B1CAB" w14:textId="77777777" w:rsidR="00196B0C" w:rsidRPr="001A4A29" w:rsidRDefault="00196B0C" w:rsidP="00196B0C">
      <w:pPr>
        <w:pStyle w:val="Navadensplet"/>
        <w:spacing w:before="0" w:beforeAutospacing="0" w:after="0" w:afterAutospacing="0"/>
        <w:jc w:val="both"/>
        <w:rPr>
          <w:rFonts w:ascii="Calibri" w:hAnsi="Calibri"/>
          <w:b/>
          <w:sz w:val="22"/>
          <w:szCs w:val="22"/>
        </w:rPr>
      </w:pPr>
    </w:p>
    <w:p w14:paraId="6F9D6FD1" w14:textId="585069F1" w:rsidR="00754ED9" w:rsidRPr="008B7C88" w:rsidRDefault="00A57844" w:rsidP="006A1CA7">
      <w:pPr>
        <w:pStyle w:val="Navadensplet"/>
        <w:spacing w:before="0" w:beforeAutospacing="0" w:after="0" w:afterAutospacing="0"/>
        <w:jc w:val="center"/>
        <w:rPr>
          <w:rFonts w:asciiTheme="minorHAnsi" w:hAnsiTheme="minorHAnsi" w:cstheme="minorHAnsi"/>
          <w:b/>
          <w:sz w:val="22"/>
          <w:szCs w:val="22"/>
        </w:rPr>
      </w:pPr>
      <w:r w:rsidRPr="008B7C88">
        <w:rPr>
          <w:rFonts w:asciiTheme="minorHAnsi" w:hAnsiTheme="minorHAnsi" w:cstheme="minorHAnsi"/>
          <w:b/>
          <w:sz w:val="22"/>
          <w:szCs w:val="22"/>
        </w:rPr>
        <w:t xml:space="preserve">Uredba o pitni vodi </w:t>
      </w:r>
      <w:r w:rsidRPr="003C01B8">
        <w:rPr>
          <w:rFonts w:asciiTheme="minorHAnsi" w:hAnsiTheme="minorHAnsi" w:cstheme="minorHAnsi"/>
          <w:b/>
          <w:sz w:val="22"/>
          <w:szCs w:val="22"/>
        </w:rPr>
        <w:t>(</w:t>
      </w:r>
      <w:r w:rsidR="00227CAC" w:rsidRPr="00227CAC">
        <w:rPr>
          <w:rFonts w:asciiTheme="minorHAnsi" w:hAnsiTheme="minorHAnsi" w:cstheme="minorHAnsi"/>
          <w:b/>
          <w:sz w:val="22"/>
          <w:szCs w:val="22"/>
        </w:rPr>
        <w:t>EVA 2022-2711-0127</w:t>
      </w:r>
      <w:r w:rsidR="003C01B8" w:rsidRPr="003C01B8">
        <w:rPr>
          <w:rFonts w:asciiTheme="minorHAnsi" w:hAnsiTheme="minorHAnsi" w:cstheme="minorHAnsi"/>
          <w:b/>
          <w:sz w:val="22"/>
          <w:szCs w:val="22"/>
        </w:rPr>
        <w:t xml:space="preserve"> </w:t>
      </w:r>
      <w:r w:rsidR="00B0600A">
        <w:rPr>
          <w:rFonts w:asciiTheme="minorHAnsi" w:hAnsiTheme="minorHAnsi" w:cstheme="minorHAnsi"/>
          <w:b/>
          <w:sz w:val="22"/>
          <w:szCs w:val="22"/>
        </w:rPr>
        <w:t>–</w:t>
      </w:r>
      <w:r w:rsidR="006C3E63" w:rsidRPr="003C01B8">
        <w:rPr>
          <w:rFonts w:asciiTheme="minorHAnsi" w:hAnsiTheme="minorHAnsi" w:cstheme="minorHAnsi"/>
          <w:b/>
          <w:sz w:val="22"/>
          <w:szCs w:val="22"/>
        </w:rPr>
        <w:t xml:space="preserve"> </w:t>
      </w:r>
      <w:r w:rsidR="00915F06">
        <w:rPr>
          <w:rFonts w:asciiTheme="minorHAnsi" w:hAnsiTheme="minorHAnsi" w:cstheme="minorHAnsi"/>
          <w:b/>
          <w:sz w:val="22"/>
          <w:szCs w:val="22"/>
        </w:rPr>
        <w:t xml:space="preserve">8., </w:t>
      </w:r>
      <w:r w:rsidR="00B0600A">
        <w:rPr>
          <w:rFonts w:asciiTheme="minorHAnsi" w:hAnsiTheme="minorHAnsi" w:cstheme="minorHAnsi"/>
          <w:b/>
          <w:sz w:val="22"/>
          <w:szCs w:val="22"/>
        </w:rPr>
        <w:t xml:space="preserve">12., </w:t>
      </w:r>
      <w:r w:rsidR="006C3E63" w:rsidRPr="003C01B8">
        <w:rPr>
          <w:rFonts w:asciiTheme="minorHAnsi" w:hAnsiTheme="minorHAnsi" w:cstheme="minorHAnsi"/>
          <w:b/>
          <w:sz w:val="22"/>
          <w:szCs w:val="22"/>
        </w:rPr>
        <w:t xml:space="preserve">22., </w:t>
      </w:r>
      <w:r w:rsidRPr="003C01B8">
        <w:rPr>
          <w:rFonts w:asciiTheme="minorHAnsi" w:hAnsiTheme="minorHAnsi" w:cstheme="minorHAnsi"/>
          <w:b/>
          <w:sz w:val="22"/>
          <w:szCs w:val="22"/>
        </w:rPr>
        <w:t>37. člen</w:t>
      </w:r>
      <w:r w:rsidR="00285CD9" w:rsidRPr="003C01B8">
        <w:rPr>
          <w:rFonts w:asciiTheme="minorHAnsi" w:hAnsiTheme="minorHAnsi" w:cstheme="minorHAnsi"/>
          <w:b/>
          <w:sz w:val="22"/>
          <w:szCs w:val="22"/>
        </w:rPr>
        <w:t>, Priloga I, del D</w:t>
      </w:r>
      <w:r w:rsidRPr="003C01B8">
        <w:rPr>
          <w:rFonts w:asciiTheme="minorHAnsi" w:hAnsiTheme="minorHAnsi" w:cstheme="minorHAnsi"/>
          <w:b/>
          <w:sz w:val="22"/>
          <w:szCs w:val="22"/>
        </w:rPr>
        <w:t>)</w:t>
      </w:r>
      <w:r w:rsidRPr="008B7C88">
        <w:rPr>
          <w:rFonts w:asciiTheme="minorHAnsi" w:hAnsiTheme="minorHAnsi" w:cstheme="minorHAnsi"/>
          <w:sz w:val="22"/>
          <w:szCs w:val="22"/>
        </w:rPr>
        <w:t xml:space="preserve"> </w:t>
      </w:r>
    </w:p>
    <w:p w14:paraId="05D792B3" w14:textId="6D878FA0" w:rsidR="00EB350C" w:rsidRPr="006A1CA7" w:rsidRDefault="00E675D6" w:rsidP="006A1CA7">
      <w:pPr>
        <w:pStyle w:val="Navadensplet"/>
        <w:spacing w:before="0" w:beforeAutospacing="0" w:after="0" w:afterAutospacing="0"/>
        <w:jc w:val="center"/>
        <w:rPr>
          <w:rFonts w:ascii="Calibri" w:hAnsi="Calibri" w:cs="Calibri"/>
          <w:b/>
          <w:sz w:val="22"/>
          <w:szCs w:val="22"/>
        </w:rPr>
      </w:pPr>
      <w:r>
        <w:rPr>
          <w:rFonts w:ascii="Calibri" w:hAnsi="Calibri" w:cs="Calibri"/>
          <w:b/>
          <w:sz w:val="22"/>
          <w:szCs w:val="22"/>
        </w:rPr>
        <w:t xml:space="preserve">Navodila </w:t>
      </w:r>
      <w:r w:rsidR="001A4A29" w:rsidRPr="006A1CA7">
        <w:rPr>
          <w:rFonts w:ascii="Calibri" w:hAnsi="Calibri" w:cs="Calibri"/>
          <w:b/>
          <w:sz w:val="22"/>
          <w:szCs w:val="22"/>
        </w:rPr>
        <w:t xml:space="preserve">so namenjena predvsem za </w:t>
      </w:r>
      <w:r w:rsidR="00824847">
        <w:rPr>
          <w:rFonts w:ascii="Calibri" w:hAnsi="Calibri" w:cs="Calibri"/>
          <w:b/>
          <w:sz w:val="22"/>
          <w:szCs w:val="22"/>
        </w:rPr>
        <w:t>p</w:t>
      </w:r>
      <w:r w:rsidR="00824847" w:rsidRPr="00824847">
        <w:rPr>
          <w:rFonts w:ascii="Calibri" w:hAnsi="Calibri" w:cs="Calibri"/>
          <w:b/>
          <w:sz w:val="22"/>
          <w:szCs w:val="22"/>
        </w:rPr>
        <w:t>rednostn</w:t>
      </w:r>
      <w:r w:rsidR="00824847">
        <w:rPr>
          <w:rFonts w:ascii="Calibri" w:hAnsi="Calibri" w:cs="Calibri"/>
          <w:b/>
          <w:sz w:val="22"/>
          <w:szCs w:val="22"/>
        </w:rPr>
        <w:t>e</w:t>
      </w:r>
      <w:r w:rsidR="00824847" w:rsidRPr="00824847">
        <w:rPr>
          <w:rFonts w:ascii="Calibri" w:hAnsi="Calibri" w:cs="Calibri"/>
          <w:b/>
          <w:sz w:val="22"/>
          <w:szCs w:val="22"/>
        </w:rPr>
        <w:t xml:space="preserve"> </w:t>
      </w:r>
      <w:r w:rsidR="00534C27">
        <w:rPr>
          <w:rFonts w:ascii="Calibri" w:hAnsi="Calibri" w:cs="Calibri"/>
          <w:b/>
          <w:sz w:val="22"/>
          <w:szCs w:val="22"/>
        </w:rPr>
        <w:t>prostore</w:t>
      </w:r>
      <w:r w:rsidR="004E3381" w:rsidRPr="006A1CA7">
        <w:rPr>
          <w:rFonts w:ascii="Calibri" w:hAnsi="Calibri" w:cs="Calibri"/>
          <w:b/>
          <w:sz w:val="22"/>
          <w:szCs w:val="22"/>
        </w:rPr>
        <w:t xml:space="preserve">, </w:t>
      </w:r>
      <w:r w:rsidR="00285CD9">
        <w:rPr>
          <w:rFonts w:ascii="Calibri" w:hAnsi="Calibri" w:cs="Calibri"/>
          <w:b/>
          <w:sz w:val="22"/>
          <w:szCs w:val="22"/>
        </w:rPr>
        <w:t>opredeljene v 2. členu Uredbe o pitni vodi</w:t>
      </w:r>
      <w:r w:rsidR="003C01B8">
        <w:rPr>
          <w:rFonts w:ascii="Calibri" w:hAnsi="Calibri" w:cs="Calibri"/>
          <w:b/>
          <w:sz w:val="22"/>
          <w:szCs w:val="22"/>
        </w:rPr>
        <w:t>,</w:t>
      </w:r>
      <w:r w:rsidR="00285CD9">
        <w:rPr>
          <w:rFonts w:ascii="Calibri" w:hAnsi="Calibri" w:cs="Calibri"/>
          <w:b/>
          <w:sz w:val="22"/>
          <w:szCs w:val="22"/>
        </w:rPr>
        <w:t xml:space="preserve"> </w:t>
      </w:r>
      <w:r w:rsidR="004E3381" w:rsidRPr="006A1CA7">
        <w:rPr>
          <w:rFonts w:ascii="Calibri" w:hAnsi="Calibri" w:cs="Calibri"/>
          <w:b/>
          <w:sz w:val="22"/>
          <w:szCs w:val="22"/>
        </w:rPr>
        <w:t xml:space="preserve">smiselno pa se lahko uporabijo tudi za </w:t>
      </w:r>
      <w:r w:rsidR="00A57844">
        <w:rPr>
          <w:rFonts w:ascii="Calibri" w:hAnsi="Calibri" w:cs="Calibri"/>
          <w:b/>
          <w:sz w:val="22"/>
          <w:szCs w:val="22"/>
        </w:rPr>
        <w:t>intern</w:t>
      </w:r>
      <w:r w:rsidR="00331F40">
        <w:rPr>
          <w:rFonts w:ascii="Calibri" w:hAnsi="Calibri" w:cs="Calibri"/>
          <w:b/>
          <w:sz w:val="22"/>
          <w:szCs w:val="22"/>
        </w:rPr>
        <w:t>o</w:t>
      </w:r>
      <w:r w:rsidR="00A57844">
        <w:rPr>
          <w:rFonts w:ascii="Calibri" w:hAnsi="Calibri" w:cs="Calibri"/>
          <w:b/>
          <w:sz w:val="22"/>
          <w:szCs w:val="22"/>
        </w:rPr>
        <w:t xml:space="preserve"> vodovodn</w:t>
      </w:r>
      <w:r w:rsidR="00331F40">
        <w:rPr>
          <w:rFonts w:ascii="Calibri" w:hAnsi="Calibri" w:cs="Calibri"/>
          <w:b/>
          <w:sz w:val="22"/>
          <w:szCs w:val="22"/>
        </w:rPr>
        <w:t>o</w:t>
      </w:r>
      <w:r w:rsidR="00A57844">
        <w:rPr>
          <w:rFonts w:ascii="Calibri" w:hAnsi="Calibri" w:cs="Calibri"/>
          <w:b/>
          <w:sz w:val="22"/>
          <w:szCs w:val="22"/>
        </w:rPr>
        <w:t xml:space="preserve"> napeljav</w:t>
      </w:r>
      <w:r w:rsidR="00331F40">
        <w:rPr>
          <w:rFonts w:ascii="Calibri" w:hAnsi="Calibri" w:cs="Calibri"/>
          <w:b/>
          <w:sz w:val="22"/>
          <w:szCs w:val="22"/>
        </w:rPr>
        <w:t>o</w:t>
      </w:r>
      <w:r w:rsidR="00A57844">
        <w:rPr>
          <w:rFonts w:ascii="Calibri" w:hAnsi="Calibri" w:cs="Calibri"/>
          <w:b/>
          <w:sz w:val="22"/>
          <w:szCs w:val="22"/>
        </w:rPr>
        <w:t xml:space="preserve"> </w:t>
      </w:r>
      <w:r w:rsidR="001F522F">
        <w:rPr>
          <w:rFonts w:ascii="Calibri" w:hAnsi="Calibri" w:cs="Calibri"/>
          <w:b/>
          <w:sz w:val="22"/>
          <w:szCs w:val="22"/>
        </w:rPr>
        <w:t>vs</w:t>
      </w:r>
      <w:r w:rsidR="00EA54AD">
        <w:rPr>
          <w:rFonts w:ascii="Calibri" w:hAnsi="Calibri" w:cs="Calibri"/>
          <w:b/>
          <w:sz w:val="22"/>
          <w:szCs w:val="22"/>
        </w:rPr>
        <w:t>akega</w:t>
      </w:r>
      <w:r w:rsidR="00710AE7">
        <w:rPr>
          <w:rFonts w:ascii="Calibri" w:hAnsi="Calibri" w:cs="Calibri"/>
          <w:b/>
          <w:sz w:val="22"/>
          <w:szCs w:val="22"/>
        </w:rPr>
        <w:t xml:space="preserve"> objekt</w:t>
      </w:r>
      <w:r w:rsidR="00EA54AD">
        <w:rPr>
          <w:rFonts w:ascii="Calibri" w:hAnsi="Calibri" w:cs="Calibri"/>
          <w:b/>
          <w:sz w:val="22"/>
          <w:szCs w:val="22"/>
        </w:rPr>
        <w:t>a</w:t>
      </w:r>
      <w:r w:rsidR="00F4085C" w:rsidRPr="006A1CA7">
        <w:rPr>
          <w:rFonts w:ascii="Calibri" w:hAnsi="Calibri" w:cs="Calibri"/>
          <w:b/>
          <w:sz w:val="22"/>
          <w:szCs w:val="22"/>
        </w:rPr>
        <w:t>.</w:t>
      </w:r>
    </w:p>
    <w:p w14:paraId="3A23948D" w14:textId="77777777" w:rsidR="001A4A29" w:rsidRPr="00496A99" w:rsidRDefault="001A4A29" w:rsidP="00196B0C">
      <w:pPr>
        <w:pStyle w:val="Navadensplet"/>
        <w:spacing w:before="0" w:beforeAutospacing="0" w:after="0" w:afterAutospacing="0"/>
        <w:jc w:val="both"/>
        <w:rPr>
          <w:rFonts w:ascii="Calibri" w:hAnsi="Calibri" w:cs="Calibri"/>
          <w:b/>
          <w:sz w:val="22"/>
          <w:szCs w:val="22"/>
        </w:rPr>
      </w:pPr>
    </w:p>
    <w:p w14:paraId="0206AF8E"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5899541"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1A2FC113"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350EB3F2"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101A0DAE"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28B799E"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4BC57F16"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72A93CEA"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6192D99D"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9B33892"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4B8E1F64"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26571DD1"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771F9046"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10EEB3DC"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3076BE16"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667308D"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4FBE73E7"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8714739"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0CC63B8A"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2BE6CAD7"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0006C4D"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3B47A9C7"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47490F09"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58D29AA5"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228385A2"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2AAA5B97"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64886B1F"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048D5105" w14:textId="77777777" w:rsidR="00AB1834" w:rsidRDefault="00AB1834" w:rsidP="00196B0C">
      <w:pPr>
        <w:pStyle w:val="Navadensplet"/>
        <w:spacing w:before="0" w:beforeAutospacing="0" w:after="0" w:afterAutospacing="0"/>
        <w:jc w:val="both"/>
        <w:rPr>
          <w:rFonts w:ascii="Calibri" w:hAnsi="Calibri" w:cs="Calibri"/>
          <w:b/>
          <w:color w:val="0070C0"/>
        </w:rPr>
      </w:pPr>
    </w:p>
    <w:p w14:paraId="1E31DE77" w14:textId="77777777" w:rsidR="00AB1834" w:rsidRDefault="00AB1834" w:rsidP="00196B0C">
      <w:pPr>
        <w:pStyle w:val="Navadensplet"/>
        <w:spacing w:before="0" w:beforeAutospacing="0" w:after="0" w:afterAutospacing="0"/>
        <w:jc w:val="both"/>
        <w:rPr>
          <w:rFonts w:ascii="Calibri" w:hAnsi="Calibri" w:cs="Calibri"/>
          <w:b/>
          <w:color w:val="0070C0"/>
        </w:rPr>
      </w:pPr>
    </w:p>
    <w:p w14:paraId="755EBE97" w14:textId="77777777" w:rsidR="00AB1834" w:rsidRDefault="00AB1834" w:rsidP="00196B0C">
      <w:pPr>
        <w:pStyle w:val="Navadensplet"/>
        <w:spacing w:before="0" w:beforeAutospacing="0" w:after="0" w:afterAutospacing="0"/>
        <w:jc w:val="both"/>
        <w:rPr>
          <w:rFonts w:ascii="Calibri" w:hAnsi="Calibri" w:cs="Calibri"/>
          <w:b/>
          <w:color w:val="0070C0"/>
        </w:rPr>
      </w:pPr>
    </w:p>
    <w:p w14:paraId="60827819" w14:textId="26325E77" w:rsidR="0082706A" w:rsidRPr="006A1CA7" w:rsidRDefault="00BF65A2" w:rsidP="00196B0C">
      <w:pPr>
        <w:pStyle w:val="Navadensplet"/>
        <w:spacing w:before="0" w:beforeAutospacing="0" w:after="0" w:afterAutospacing="0"/>
        <w:jc w:val="both"/>
        <w:rPr>
          <w:rFonts w:ascii="Calibri" w:hAnsi="Calibri" w:cs="Calibri"/>
          <w:b/>
          <w:sz w:val="22"/>
          <w:szCs w:val="22"/>
        </w:rPr>
      </w:pPr>
      <w:r w:rsidRPr="006A1CA7">
        <w:rPr>
          <w:rFonts w:ascii="Calibri" w:hAnsi="Calibri" w:cs="Calibri"/>
          <w:b/>
          <w:color w:val="0070C0"/>
        </w:rPr>
        <w:t>K</w:t>
      </w:r>
      <w:r w:rsidR="00EE77FD">
        <w:rPr>
          <w:rFonts w:ascii="Calibri" w:hAnsi="Calibri" w:cs="Calibri"/>
          <w:b/>
          <w:color w:val="0070C0"/>
        </w:rPr>
        <w:t>RATICE</w:t>
      </w:r>
      <w:r w:rsidR="008D211C" w:rsidRPr="006A1CA7">
        <w:rPr>
          <w:rFonts w:ascii="Calibri" w:hAnsi="Calibri" w:cs="Calibri"/>
          <w:b/>
          <w:color w:val="0070C0"/>
        </w:rPr>
        <w:t>,</w:t>
      </w:r>
      <w:r w:rsidR="00EE77FD">
        <w:rPr>
          <w:rFonts w:ascii="Calibri" w:hAnsi="Calibri" w:cs="Calibri"/>
          <w:b/>
          <w:color w:val="0070C0"/>
        </w:rPr>
        <w:t xml:space="preserve"> OKRAJŠAVE</w:t>
      </w:r>
      <w:r w:rsidR="008D211C" w:rsidRPr="006A1CA7">
        <w:rPr>
          <w:rFonts w:ascii="Calibri" w:hAnsi="Calibri" w:cs="Calibri"/>
          <w:b/>
          <w:color w:val="0070C0"/>
        </w:rPr>
        <w:t xml:space="preserve">, </w:t>
      </w:r>
      <w:r w:rsidR="00EE77FD">
        <w:rPr>
          <w:rFonts w:ascii="Calibri" w:hAnsi="Calibri" w:cs="Calibri"/>
          <w:b/>
          <w:color w:val="0070C0"/>
        </w:rPr>
        <w:t>DEFINICIJE</w:t>
      </w:r>
      <w:r w:rsidR="008D211C" w:rsidRPr="006A1CA7">
        <w:rPr>
          <w:rFonts w:ascii="Calibri" w:hAnsi="Calibri" w:cs="Calibri"/>
          <w:b/>
          <w:sz w:val="22"/>
          <w:szCs w:val="22"/>
        </w:rPr>
        <w:t xml:space="preserve"> </w:t>
      </w:r>
    </w:p>
    <w:p w14:paraId="0846503F" w14:textId="77777777" w:rsidR="00FC6423" w:rsidRPr="00496A99" w:rsidRDefault="00FC6423" w:rsidP="00196B0C">
      <w:pPr>
        <w:pStyle w:val="Navadensplet"/>
        <w:spacing w:before="0" w:beforeAutospacing="0" w:after="0" w:afterAutospacing="0"/>
        <w:jc w:val="both"/>
        <w:rPr>
          <w:rFonts w:ascii="Calibri" w:hAnsi="Calibri" w:cs="Calibri"/>
          <w:b/>
          <w:sz w:val="22"/>
          <w:szCs w:val="22"/>
        </w:rPr>
      </w:pPr>
    </w:p>
    <w:p w14:paraId="7D1EB3C4" w14:textId="054DE8E6" w:rsidR="00285CD9" w:rsidRPr="009E5FF2" w:rsidRDefault="00824847" w:rsidP="00114578">
      <w:pPr>
        <w:spacing w:before="0" w:after="0" w:line="240" w:lineRule="auto"/>
        <w:jc w:val="both"/>
        <w:rPr>
          <w:rFonts w:asciiTheme="minorHAnsi" w:hAnsiTheme="minorHAnsi" w:cstheme="minorHAnsi"/>
          <w:sz w:val="22"/>
          <w:szCs w:val="22"/>
        </w:rPr>
      </w:pPr>
      <w:r w:rsidRPr="009E5FF2">
        <w:rPr>
          <w:rFonts w:asciiTheme="minorHAnsi" w:hAnsiTheme="minorHAnsi" w:cstheme="minorHAnsi"/>
          <w:sz w:val="22"/>
          <w:szCs w:val="22"/>
        </w:rPr>
        <w:t xml:space="preserve">IVN </w:t>
      </w:r>
      <w:r w:rsidR="00567762" w:rsidRPr="009E5FF2">
        <w:rPr>
          <w:rFonts w:asciiTheme="minorHAnsi" w:hAnsiTheme="minorHAnsi" w:cstheme="minorHAnsi"/>
          <w:sz w:val="22"/>
          <w:szCs w:val="22"/>
        </w:rPr>
        <w:t xml:space="preserve">… </w:t>
      </w:r>
      <w:r w:rsidRPr="009E5FF2">
        <w:rPr>
          <w:rFonts w:asciiTheme="minorHAnsi" w:hAnsiTheme="minorHAnsi" w:cstheme="minorHAnsi"/>
          <w:sz w:val="22"/>
          <w:szCs w:val="22"/>
        </w:rPr>
        <w:t>Interna vodovodna napeljava</w:t>
      </w:r>
      <w:r w:rsidR="00567762" w:rsidRPr="009E5FF2">
        <w:rPr>
          <w:rFonts w:asciiTheme="minorHAnsi" w:hAnsiTheme="minorHAnsi" w:cstheme="minorHAnsi"/>
          <w:sz w:val="22"/>
          <w:szCs w:val="22"/>
        </w:rPr>
        <w:t>;</w:t>
      </w:r>
      <w:r w:rsidR="00285CD9" w:rsidRPr="009E5FF2">
        <w:rPr>
          <w:rFonts w:asciiTheme="minorHAnsi" w:hAnsiTheme="minorHAnsi" w:cstheme="minorHAnsi"/>
          <w:sz w:val="22"/>
          <w:szCs w:val="22"/>
        </w:rPr>
        <w:t xml:space="preserve"> (v nadaljnjem besedilu: IVN) pomeni cevi, opremo in naprave, ki so nameščene med pipami, ki se običajno uporabljajo za pitno vodo tako v javnih kot tudi v zasebnih prostorih, in odjemnim mestom (Uredba o pitni vodi, 2.</w:t>
      </w:r>
      <w:r w:rsidR="009E5FF2">
        <w:rPr>
          <w:rFonts w:asciiTheme="minorHAnsi" w:hAnsiTheme="minorHAnsi" w:cstheme="minorHAnsi"/>
          <w:sz w:val="22"/>
          <w:szCs w:val="22"/>
        </w:rPr>
        <w:t xml:space="preserve"> </w:t>
      </w:r>
      <w:r w:rsidR="00285CD9" w:rsidRPr="009E5FF2">
        <w:rPr>
          <w:rFonts w:asciiTheme="minorHAnsi" w:hAnsiTheme="minorHAnsi" w:cstheme="minorHAnsi"/>
          <w:sz w:val="22"/>
          <w:szCs w:val="22"/>
        </w:rPr>
        <w:t>člen)</w:t>
      </w:r>
      <w:r w:rsidR="00B0600A" w:rsidRPr="009E5FF2">
        <w:rPr>
          <w:rFonts w:asciiTheme="minorHAnsi" w:hAnsiTheme="minorHAnsi" w:cstheme="minorHAnsi"/>
          <w:sz w:val="22"/>
          <w:szCs w:val="22"/>
        </w:rPr>
        <w:t>.</w:t>
      </w:r>
    </w:p>
    <w:p w14:paraId="3942C27D" w14:textId="77777777" w:rsidR="00455D87" w:rsidRDefault="00455D87" w:rsidP="009E5FF2">
      <w:pPr>
        <w:pStyle w:val="Navadensplet"/>
        <w:spacing w:before="0" w:beforeAutospacing="0" w:after="0" w:afterAutospacing="0"/>
        <w:jc w:val="both"/>
        <w:rPr>
          <w:rFonts w:ascii="Calibri" w:hAnsi="Calibri" w:cs="Calibri"/>
          <w:sz w:val="22"/>
          <w:szCs w:val="22"/>
        </w:rPr>
      </w:pPr>
    </w:p>
    <w:p w14:paraId="35AC8BC6" w14:textId="6D6B6124" w:rsidR="00084BD5" w:rsidRPr="00241E9E" w:rsidRDefault="00455D87" w:rsidP="0082706A">
      <w:pPr>
        <w:pStyle w:val="Navadensplet"/>
        <w:spacing w:before="0" w:beforeAutospacing="0" w:after="0" w:afterAutospacing="0"/>
        <w:jc w:val="both"/>
        <w:rPr>
          <w:rFonts w:asciiTheme="minorHAnsi" w:hAnsiTheme="minorHAnsi" w:cstheme="minorHAnsi"/>
          <w:sz w:val="22"/>
          <w:szCs w:val="22"/>
        </w:rPr>
      </w:pPr>
      <w:r>
        <w:rPr>
          <w:rFonts w:ascii="Calibri" w:hAnsi="Calibri" w:cs="Calibri"/>
          <w:sz w:val="22"/>
          <w:szCs w:val="22"/>
        </w:rPr>
        <w:t xml:space="preserve">SOPV … </w:t>
      </w:r>
      <w:r w:rsidR="00084BD5" w:rsidRPr="00084BD5">
        <w:rPr>
          <w:rFonts w:asciiTheme="minorHAnsi" w:hAnsiTheme="minorHAnsi" w:cstheme="minorHAnsi"/>
          <w:iCs/>
          <w:color w:val="353838"/>
          <w:sz w:val="22"/>
          <w:szCs w:val="22"/>
        </w:rPr>
        <w:t xml:space="preserve">sistem za oskrbo s pitno vodo </w:t>
      </w:r>
      <w:r w:rsidR="00241E9E" w:rsidRPr="00241E9E">
        <w:rPr>
          <w:rFonts w:asciiTheme="minorHAnsi" w:hAnsiTheme="minorHAnsi" w:cstheme="minorHAnsi"/>
          <w:sz w:val="22"/>
          <w:szCs w:val="22"/>
        </w:rPr>
        <w:t xml:space="preserve">(v nadaljnjem besedilu: vodovod) je sistem elementov vodovoda, kot so cevovodi, črpališča, vodohrani, naprave za pripravo pitne vode in druga pripadajoča oprema, ki pretežni del rednega obratovanja deluje kot samostojen sistem, hidravlično ločen od drugih vodovodov in ima enega upravljavca,  priključki so del vodovoda  </w:t>
      </w:r>
      <w:r w:rsidR="005174D9" w:rsidRPr="00241E9E">
        <w:rPr>
          <w:rFonts w:asciiTheme="minorHAnsi" w:hAnsiTheme="minorHAnsi" w:cstheme="minorHAnsi"/>
          <w:sz w:val="22"/>
          <w:szCs w:val="22"/>
        </w:rPr>
        <w:t>(</w:t>
      </w:r>
      <w:r w:rsidR="005174D9" w:rsidRPr="00241E9E">
        <w:rPr>
          <w:rFonts w:asciiTheme="minorHAnsi" w:hAnsiTheme="minorHAnsi" w:cstheme="minorHAnsi"/>
          <w:bCs/>
          <w:sz w:val="22"/>
          <w:szCs w:val="22"/>
          <w:shd w:val="clear" w:color="auto" w:fill="FFFFFF"/>
        </w:rPr>
        <w:t>Uredba o oskrbi s pitno vodo (Ur</w:t>
      </w:r>
      <w:r w:rsidR="00B0600A">
        <w:rPr>
          <w:rFonts w:asciiTheme="minorHAnsi" w:hAnsiTheme="minorHAnsi" w:cstheme="minorHAnsi"/>
          <w:bCs/>
          <w:sz w:val="22"/>
          <w:szCs w:val="22"/>
          <w:shd w:val="clear" w:color="auto" w:fill="FFFFFF"/>
        </w:rPr>
        <w:t>. l.</w:t>
      </w:r>
      <w:r w:rsidR="005174D9" w:rsidRPr="00241E9E">
        <w:rPr>
          <w:rFonts w:asciiTheme="minorHAnsi" w:hAnsiTheme="minorHAnsi" w:cstheme="minorHAnsi"/>
          <w:bCs/>
          <w:sz w:val="22"/>
          <w:szCs w:val="22"/>
          <w:shd w:val="clear" w:color="auto" w:fill="FFFFFF"/>
        </w:rPr>
        <w:t xml:space="preserve"> RS, št. </w:t>
      </w:r>
      <w:hyperlink r:id="rId8" w:tgtFrame="_blank" w:tooltip="Uredba o oskrbi s pitno vodo" w:history="1">
        <w:r w:rsidR="005174D9" w:rsidRPr="00241E9E">
          <w:rPr>
            <w:rStyle w:val="Hiperpovezava"/>
            <w:rFonts w:asciiTheme="minorHAnsi" w:hAnsiTheme="minorHAnsi" w:cstheme="minorHAnsi"/>
            <w:bCs/>
            <w:color w:val="auto"/>
            <w:sz w:val="22"/>
            <w:szCs w:val="22"/>
            <w:shd w:val="clear" w:color="auto" w:fill="FFFFFF"/>
          </w:rPr>
          <w:t>88/12</w:t>
        </w:r>
      </w:hyperlink>
      <w:r w:rsidR="005174D9" w:rsidRPr="00241E9E">
        <w:rPr>
          <w:rFonts w:asciiTheme="minorHAnsi" w:hAnsiTheme="minorHAnsi" w:cstheme="minorHAnsi"/>
          <w:bCs/>
          <w:sz w:val="22"/>
          <w:szCs w:val="22"/>
          <w:shd w:val="clear" w:color="auto" w:fill="FFFFFF"/>
        </w:rPr>
        <w:t> in </w:t>
      </w:r>
      <w:hyperlink r:id="rId9" w:tgtFrame="_blank" w:tooltip="Zakon o varstvu okolja" w:history="1">
        <w:r w:rsidR="005174D9" w:rsidRPr="00241E9E">
          <w:rPr>
            <w:rStyle w:val="Hiperpovezava"/>
            <w:rFonts w:asciiTheme="minorHAnsi" w:hAnsiTheme="minorHAnsi" w:cstheme="minorHAnsi"/>
            <w:bCs/>
            <w:color w:val="auto"/>
            <w:sz w:val="22"/>
            <w:szCs w:val="22"/>
            <w:shd w:val="clear" w:color="auto" w:fill="FFFFFF"/>
          </w:rPr>
          <w:t>44/22</w:t>
        </w:r>
      </w:hyperlink>
      <w:r w:rsidR="005174D9" w:rsidRPr="00241E9E">
        <w:rPr>
          <w:rFonts w:asciiTheme="minorHAnsi" w:hAnsiTheme="minorHAnsi" w:cstheme="minorHAnsi"/>
          <w:bCs/>
          <w:sz w:val="22"/>
          <w:szCs w:val="22"/>
          <w:shd w:val="clear" w:color="auto" w:fill="FFFFFF"/>
        </w:rPr>
        <w:t xml:space="preserve"> – ZVO-2), </w:t>
      </w:r>
      <w:r w:rsidR="00B0600A">
        <w:rPr>
          <w:rFonts w:asciiTheme="minorHAnsi" w:hAnsiTheme="minorHAnsi" w:cstheme="minorHAnsi"/>
          <w:bCs/>
          <w:sz w:val="22"/>
          <w:szCs w:val="22"/>
          <w:shd w:val="clear" w:color="auto" w:fill="FFFFFF"/>
        </w:rPr>
        <w:t xml:space="preserve">2. </w:t>
      </w:r>
      <w:r w:rsidR="005174D9" w:rsidRPr="00241E9E">
        <w:rPr>
          <w:rFonts w:asciiTheme="minorHAnsi" w:hAnsiTheme="minorHAnsi" w:cstheme="minorHAnsi"/>
          <w:bCs/>
          <w:sz w:val="22"/>
          <w:szCs w:val="22"/>
          <w:shd w:val="clear" w:color="auto" w:fill="FFFFFF"/>
        </w:rPr>
        <w:t>člen)</w:t>
      </w:r>
      <w:r w:rsidR="00B0600A">
        <w:rPr>
          <w:rFonts w:asciiTheme="minorHAnsi" w:hAnsiTheme="minorHAnsi" w:cstheme="minorHAnsi"/>
          <w:bCs/>
          <w:sz w:val="22"/>
          <w:szCs w:val="22"/>
          <w:shd w:val="clear" w:color="auto" w:fill="FFFFFF"/>
        </w:rPr>
        <w:t>.</w:t>
      </w:r>
      <w:r w:rsidR="000A5AEE" w:rsidRPr="00241E9E">
        <w:rPr>
          <w:rFonts w:asciiTheme="minorHAnsi" w:hAnsiTheme="minorHAnsi" w:cstheme="minorHAnsi"/>
          <w:sz w:val="22"/>
          <w:szCs w:val="22"/>
        </w:rPr>
        <w:t xml:space="preserve"> </w:t>
      </w:r>
    </w:p>
    <w:p w14:paraId="4B42E09F" w14:textId="77777777" w:rsidR="00FA7090" w:rsidRDefault="00FA7090" w:rsidP="0082706A">
      <w:pPr>
        <w:pStyle w:val="Navadensplet"/>
        <w:spacing w:before="0" w:beforeAutospacing="0" w:after="0" w:afterAutospacing="0"/>
        <w:jc w:val="both"/>
        <w:rPr>
          <w:rFonts w:asciiTheme="minorHAnsi" w:hAnsiTheme="minorHAnsi" w:cstheme="minorHAnsi"/>
          <w:sz w:val="22"/>
          <w:szCs w:val="22"/>
        </w:rPr>
      </w:pPr>
    </w:p>
    <w:p w14:paraId="1AE384F8" w14:textId="71BBE820" w:rsidR="00590B55" w:rsidRPr="00184582" w:rsidRDefault="00567762" w:rsidP="0082706A">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TMV</w:t>
      </w:r>
      <w:r w:rsidR="009864DE" w:rsidRPr="00184582">
        <w:rPr>
          <w:rFonts w:ascii="Calibri" w:hAnsi="Calibri" w:cs="Calibri"/>
          <w:sz w:val="22"/>
          <w:szCs w:val="22"/>
        </w:rPr>
        <w:t>…</w:t>
      </w:r>
      <w:r w:rsidRPr="00184582">
        <w:rPr>
          <w:rFonts w:ascii="Calibri" w:hAnsi="Calibri" w:cs="Calibri"/>
          <w:sz w:val="22"/>
          <w:szCs w:val="22"/>
        </w:rPr>
        <w:t xml:space="preserve"> termostatski mešalni ventili</w:t>
      </w:r>
      <w:r w:rsidR="009864DE" w:rsidRPr="00184582">
        <w:rPr>
          <w:rFonts w:ascii="Calibri" w:hAnsi="Calibri" w:cs="Calibri"/>
          <w:sz w:val="22"/>
          <w:szCs w:val="22"/>
        </w:rPr>
        <w:t xml:space="preserve"> </w:t>
      </w:r>
    </w:p>
    <w:p w14:paraId="2570DB9D" w14:textId="77777777" w:rsidR="003972E5" w:rsidRPr="00184582" w:rsidRDefault="003972E5" w:rsidP="0082706A">
      <w:pPr>
        <w:pStyle w:val="Navadensplet"/>
        <w:spacing w:before="0" w:beforeAutospacing="0" w:after="0" w:afterAutospacing="0"/>
        <w:jc w:val="both"/>
        <w:rPr>
          <w:rFonts w:ascii="Calibri" w:hAnsi="Calibri" w:cs="Calibri"/>
          <w:sz w:val="22"/>
          <w:szCs w:val="22"/>
        </w:rPr>
      </w:pPr>
    </w:p>
    <w:p w14:paraId="3C2E22C2" w14:textId="352F0501" w:rsidR="007143B3" w:rsidRDefault="00BF65A2" w:rsidP="0082706A">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KOBO</w:t>
      </w:r>
      <w:r w:rsidR="006913FE">
        <w:rPr>
          <w:rFonts w:ascii="Calibri" w:hAnsi="Calibri" w:cs="Calibri"/>
          <w:sz w:val="22"/>
          <w:szCs w:val="22"/>
        </w:rPr>
        <w:t xml:space="preserve"> </w:t>
      </w:r>
      <w:r w:rsidRPr="00184582">
        <w:rPr>
          <w:rFonts w:ascii="Calibri" w:hAnsi="Calibri" w:cs="Calibri"/>
          <w:sz w:val="22"/>
          <w:szCs w:val="22"/>
        </w:rPr>
        <w:t>…</w:t>
      </w:r>
      <w:r w:rsidR="006913FE">
        <w:rPr>
          <w:rFonts w:ascii="Calibri" w:hAnsi="Calibri" w:cs="Calibri"/>
          <w:sz w:val="22"/>
          <w:szCs w:val="22"/>
        </w:rPr>
        <w:t xml:space="preserve"> </w:t>
      </w:r>
      <w:r w:rsidRPr="00184582">
        <w:rPr>
          <w:rFonts w:ascii="Calibri" w:hAnsi="Calibri" w:cs="Calibri"/>
          <w:sz w:val="22"/>
          <w:szCs w:val="22"/>
        </w:rPr>
        <w:t>Komisija za obvladovanje bolnišničnih okužb</w:t>
      </w:r>
      <w:r w:rsidR="007143B3">
        <w:rPr>
          <w:rFonts w:ascii="Calibri" w:hAnsi="Calibri" w:cs="Calibri"/>
          <w:sz w:val="22"/>
          <w:szCs w:val="22"/>
        </w:rPr>
        <w:t xml:space="preserve"> </w:t>
      </w:r>
    </w:p>
    <w:p w14:paraId="62AF6CCF" w14:textId="77777777" w:rsidR="007143B3" w:rsidRDefault="007143B3" w:rsidP="0082706A">
      <w:pPr>
        <w:pStyle w:val="Navadensplet"/>
        <w:spacing w:before="0" w:beforeAutospacing="0" w:after="0" w:afterAutospacing="0"/>
        <w:jc w:val="both"/>
        <w:rPr>
          <w:rFonts w:ascii="Calibri" w:hAnsi="Calibri" w:cs="Calibri"/>
          <w:sz w:val="22"/>
          <w:szCs w:val="22"/>
        </w:rPr>
      </w:pPr>
    </w:p>
    <w:p w14:paraId="02635EB4" w14:textId="6827FAF2" w:rsidR="00BF65A2" w:rsidRPr="00FA7090" w:rsidRDefault="007143B3" w:rsidP="0082706A">
      <w:pPr>
        <w:pStyle w:val="Navadensplet"/>
        <w:spacing w:before="0" w:beforeAutospacing="0" w:after="0" w:afterAutospacing="0"/>
        <w:jc w:val="both"/>
        <w:rPr>
          <w:rFonts w:ascii="Calibri" w:hAnsi="Calibri" w:cs="Calibri"/>
          <w:sz w:val="22"/>
          <w:szCs w:val="22"/>
        </w:rPr>
      </w:pPr>
      <w:r w:rsidRPr="00FA7090">
        <w:rPr>
          <w:rFonts w:ascii="Calibri" w:hAnsi="Calibri" w:cs="Calibri"/>
          <w:sz w:val="22"/>
          <w:szCs w:val="22"/>
        </w:rPr>
        <w:t>NLZOH..</w:t>
      </w:r>
      <w:r w:rsidR="002F5D0C" w:rsidRPr="00FA7090">
        <w:rPr>
          <w:rFonts w:ascii="Calibri" w:hAnsi="Calibri" w:cs="Calibri"/>
          <w:sz w:val="22"/>
          <w:szCs w:val="22"/>
        </w:rPr>
        <w:t>.</w:t>
      </w:r>
      <w:r w:rsidRPr="00FA7090">
        <w:rPr>
          <w:rFonts w:ascii="Calibri" w:hAnsi="Calibri" w:cs="Calibri"/>
          <w:sz w:val="22"/>
          <w:szCs w:val="22"/>
        </w:rPr>
        <w:t xml:space="preserve"> Nacionalni laboratorij za zdravje, okolje in hrano</w:t>
      </w:r>
    </w:p>
    <w:p w14:paraId="55AC5F60" w14:textId="51B107EA" w:rsidR="0019472F" w:rsidRPr="00FA7090" w:rsidRDefault="0019472F" w:rsidP="0082706A">
      <w:pPr>
        <w:pStyle w:val="Navadensplet"/>
        <w:spacing w:before="0" w:beforeAutospacing="0" w:after="0" w:afterAutospacing="0"/>
        <w:jc w:val="both"/>
        <w:rPr>
          <w:rFonts w:ascii="Calibri" w:hAnsi="Calibri" w:cs="Calibri"/>
          <w:sz w:val="22"/>
          <w:szCs w:val="22"/>
        </w:rPr>
      </w:pPr>
    </w:p>
    <w:p w14:paraId="757C3AEC" w14:textId="6D2BAE25" w:rsidR="0019472F" w:rsidRDefault="0019472F" w:rsidP="0019472F">
      <w:pPr>
        <w:pStyle w:val="Navadensplet"/>
        <w:spacing w:before="0" w:beforeAutospacing="0" w:after="0" w:afterAutospacing="0"/>
        <w:jc w:val="both"/>
        <w:rPr>
          <w:rFonts w:ascii="Calibri" w:hAnsi="Calibri" w:cs="Calibri"/>
          <w:b/>
          <w:sz w:val="22"/>
          <w:szCs w:val="22"/>
        </w:rPr>
      </w:pPr>
      <w:r w:rsidRPr="00FA7090">
        <w:rPr>
          <w:rFonts w:ascii="Calibri" w:hAnsi="Calibri" w:cs="Calibri"/>
          <w:sz w:val="22"/>
          <w:szCs w:val="22"/>
        </w:rPr>
        <w:t xml:space="preserve">CFU… </w:t>
      </w:r>
      <w:r w:rsidR="006B3FA3" w:rsidRPr="00FA7090">
        <w:rPr>
          <w:rFonts w:ascii="Calibri" w:hAnsi="Calibri" w:cs="Calibri"/>
          <w:sz w:val="22"/>
          <w:szCs w:val="22"/>
        </w:rPr>
        <w:t xml:space="preserve">kolonijska enota </w:t>
      </w:r>
      <w:r w:rsidR="00B156D2" w:rsidRPr="00FA7090">
        <w:rPr>
          <w:rFonts w:ascii="Calibri" w:hAnsi="Calibri" w:cs="Calibri"/>
          <w:sz w:val="22"/>
          <w:szCs w:val="22"/>
        </w:rPr>
        <w:t>(</w:t>
      </w:r>
      <w:r w:rsidR="006B3FA3" w:rsidRPr="00FA7090">
        <w:rPr>
          <w:rFonts w:ascii="Calibri" w:hAnsi="Calibri" w:cs="Calibri"/>
          <w:i/>
          <w:sz w:val="22"/>
          <w:szCs w:val="22"/>
        </w:rPr>
        <w:t>angl.</w:t>
      </w:r>
      <w:r w:rsidR="006B3FA3" w:rsidRPr="00FA7090">
        <w:rPr>
          <w:rFonts w:ascii="Calibri" w:hAnsi="Calibri" w:cs="Calibri"/>
          <w:sz w:val="22"/>
          <w:szCs w:val="22"/>
        </w:rPr>
        <w:t xml:space="preserve"> </w:t>
      </w:r>
      <w:proofErr w:type="spellStart"/>
      <w:r w:rsidRPr="00FA7090">
        <w:rPr>
          <w:rFonts w:ascii="Calibri" w:hAnsi="Calibri" w:cs="Calibri"/>
          <w:sz w:val="22"/>
          <w:szCs w:val="22"/>
        </w:rPr>
        <w:t>colony</w:t>
      </w:r>
      <w:r w:rsidR="006B3FA3" w:rsidRPr="00FA7090">
        <w:rPr>
          <w:rFonts w:ascii="Calibri" w:hAnsi="Calibri" w:cs="Calibri"/>
          <w:sz w:val="22"/>
          <w:szCs w:val="22"/>
        </w:rPr>
        <w:t>-</w:t>
      </w:r>
      <w:r w:rsidRPr="00FA7090">
        <w:rPr>
          <w:rFonts w:ascii="Calibri" w:hAnsi="Calibri" w:cs="Calibri"/>
          <w:sz w:val="22"/>
          <w:szCs w:val="22"/>
        </w:rPr>
        <w:t>forming</w:t>
      </w:r>
      <w:proofErr w:type="spellEnd"/>
      <w:r w:rsidRPr="00FA7090">
        <w:rPr>
          <w:rFonts w:ascii="Calibri" w:hAnsi="Calibri" w:cs="Calibri"/>
          <w:sz w:val="22"/>
          <w:szCs w:val="22"/>
        </w:rPr>
        <w:t xml:space="preserve"> </w:t>
      </w:r>
      <w:proofErr w:type="spellStart"/>
      <w:r w:rsidRPr="00FA7090">
        <w:rPr>
          <w:rFonts w:ascii="Calibri" w:hAnsi="Calibri" w:cs="Calibri"/>
          <w:sz w:val="22"/>
          <w:szCs w:val="22"/>
        </w:rPr>
        <w:t>unit</w:t>
      </w:r>
      <w:proofErr w:type="spellEnd"/>
      <w:r w:rsidR="00B156D2" w:rsidRPr="00FA7090">
        <w:rPr>
          <w:rFonts w:ascii="Calibri" w:hAnsi="Calibri" w:cs="Calibri"/>
          <w:sz w:val="22"/>
          <w:szCs w:val="22"/>
        </w:rPr>
        <w:t>)</w:t>
      </w:r>
      <w:r w:rsidRPr="00FA7090">
        <w:rPr>
          <w:rFonts w:ascii="Calibri" w:hAnsi="Calibri" w:cs="Calibri"/>
          <w:sz w:val="22"/>
          <w:szCs w:val="22"/>
        </w:rPr>
        <w:t>.</w:t>
      </w:r>
      <w:r w:rsidR="006B3FA3" w:rsidRPr="00FA7090">
        <w:rPr>
          <w:rFonts w:ascii="Calibri" w:hAnsi="Calibri" w:cs="Calibri"/>
          <w:sz w:val="22"/>
          <w:szCs w:val="22"/>
        </w:rPr>
        <w:t xml:space="preserve"> Enota, ki se uporablja v mikrobiologiji za ocenjevanje števila</w:t>
      </w:r>
      <w:r w:rsidR="00B156D2" w:rsidRPr="00FA7090">
        <w:rPr>
          <w:rFonts w:ascii="Calibri" w:hAnsi="Calibri" w:cs="Calibri"/>
          <w:sz w:val="22"/>
          <w:szCs w:val="22"/>
        </w:rPr>
        <w:t xml:space="preserve"> mikroorganizmov (</w:t>
      </w:r>
      <w:r w:rsidR="006B3FA3" w:rsidRPr="00FA7090">
        <w:rPr>
          <w:rFonts w:ascii="Calibri" w:hAnsi="Calibri" w:cs="Calibri"/>
          <w:sz w:val="22"/>
          <w:szCs w:val="22"/>
        </w:rPr>
        <w:t>bakterij ali gliv</w:t>
      </w:r>
      <w:r w:rsidR="00B156D2" w:rsidRPr="00FA7090">
        <w:rPr>
          <w:rFonts w:ascii="Calibri" w:hAnsi="Calibri" w:cs="Calibri"/>
          <w:sz w:val="22"/>
          <w:szCs w:val="22"/>
        </w:rPr>
        <w:t>)</w:t>
      </w:r>
      <w:r w:rsidR="006B3FA3" w:rsidRPr="00FA7090">
        <w:rPr>
          <w:rFonts w:ascii="Calibri" w:hAnsi="Calibri" w:cs="Calibri"/>
          <w:sz w:val="22"/>
          <w:szCs w:val="22"/>
        </w:rPr>
        <w:t xml:space="preserve">. </w:t>
      </w:r>
      <w:r w:rsidRPr="00FA7090">
        <w:rPr>
          <w:rFonts w:ascii="Calibri" w:hAnsi="Calibri" w:cs="Calibri"/>
          <w:sz w:val="22"/>
          <w:szCs w:val="22"/>
        </w:rPr>
        <w:t xml:space="preserve">CFU je </w:t>
      </w:r>
      <w:r w:rsidR="00B156D2" w:rsidRPr="00FA7090">
        <w:rPr>
          <w:rFonts w:ascii="Calibri" w:hAnsi="Calibri" w:cs="Calibri"/>
          <w:sz w:val="22"/>
          <w:szCs w:val="22"/>
        </w:rPr>
        <w:t>mikrobna celica</w:t>
      </w:r>
      <w:r w:rsidR="006B3FA3" w:rsidRPr="00FA7090">
        <w:rPr>
          <w:rFonts w:ascii="Calibri" w:hAnsi="Calibri" w:cs="Calibri"/>
          <w:sz w:val="22"/>
          <w:szCs w:val="22"/>
        </w:rPr>
        <w:t xml:space="preserve"> ali skupek </w:t>
      </w:r>
      <w:r w:rsidR="00B156D2" w:rsidRPr="00FA7090">
        <w:rPr>
          <w:rFonts w:ascii="Calibri" w:hAnsi="Calibri" w:cs="Calibri"/>
          <w:sz w:val="22"/>
          <w:szCs w:val="22"/>
        </w:rPr>
        <w:t>mikrobnih celic</w:t>
      </w:r>
      <w:r w:rsidR="006B3FA3" w:rsidRPr="00FA7090">
        <w:rPr>
          <w:rFonts w:ascii="Calibri" w:hAnsi="Calibri" w:cs="Calibri"/>
          <w:sz w:val="22"/>
          <w:szCs w:val="22"/>
        </w:rPr>
        <w:t xml:space="preserve"> (npr.</w:t>
      </w:r>
      <w:r w:rsidRPr="00FA7090">
        <w:rPr>
          <w:rFonts w:ascii="Calibri" w:hAnsi="Calibri" w:cs="Calibri"/>
          <w:sz w:val="22"/>
          <w:szCs w:val="22"/>
        </w:rPr>
        <w:t xml:space="preserve"> </w:t>
      </w:r>
      <w:proofErr w:type="spellStart"/>
      <w:r w:rsidRPr="00FA7090">
        <w:rPr>
          <w:rFonts w:ascii="Calibri" w:hAnsi="Calibri" w:cs="Calibri"/>
          <w:sz w:val="22"/>
          <w:szCs w:val="22"/>
        </w:rPr>
        <w:t>legionel</w:t>
      </w:r>
      <w:proofErr w:type="spellEnd"/>
      <w:r w:rsidR="006B3FA3" w:rsidRPr="00FA7090">
        <w:rPr>
          <w:rFonts w:ascii="Calibri" w:hAnsi="Calibri" w:cs="Calibri"/>
          <w:sz w:val="22"/>
          <w:szCs w:val="22"/>
        </w:rPr>
        <w:t>)</w:t>
      </w:r>
      <w:r w:rsidRPr="00FA7090">
        <w:rPr>
          <w:rFonts w:ascii="Calibri" w:hAnsi="Calibri" w:cs="Calibri"/>
          <w:sz w:val="22"/>
          <w:szCs w:val="22"/>
        </w:rPr>
        <w:t>, iz katerih se razvije posamezna kolonija.</w:t>
      </w:r>
      <w:r w:rsidR="00B156D2" w:rsidRPr="00FA7090">
        <w:rPr>
          <w:rFonts w:ascii="Calibri" w:hAnsi="Calibri" w:cs="Calibri"/>
          <w:sz w:val="22"/>
          <w:szCs w:val="22"/>
        </w:rPr>
        <w:t xml:space="preserve"> Število mikroorganizmov v določenem vzorcu izražamo s številom CFU na količinsko enoto vzorca.</w:t>
      </w:r>
    </w:p>
    <w:p w14:paraId="3934C049" w14:textId="77777777" w:rsidR="008D211C" w:rsidRPr="00184582" w:rsidRDefault="008D211C" w:rsidP="008D211C">
      <w:pPr>
        <w:pStyle w:val="Navadensplet"/>
        <w:spacing w:before="0" w:beforeAutospacing="0" w:after="0" w:afterAutospacing="0"/>
        <w:jc w:val="both"/>
        <w:rPr>
          <w:rFonts w:ascii="Calibri" w:hAnsi="Calibri" w:cs="Calibri"/>
          <w:sz w:val="22"/>
          <w:szCs w:val="22"/>
        </w:rPr>
      </w:pPr>
    </w:p>
    <w:p w14:paraId="02AC20DE" w14:textId="3D4E148B" w:rsidR="006A1CA7" w:rsidRPr="008E59AE" w:rsidRDefault="006C3E63" w:rsidP="003A09D8">
      <w:pPr>
        <w:pStyle w:val="Navadensplet"/>
        <w:spacing w:before="0" w:beforeAutospacing="0" w:after="0" w:afterAutospacing="0"/>
        <w:jc w:val="both"/>
        <w:rPr>
          <w:rFonts w:asciiTheme="minorHAnsi" w:hAnsiTheme="minorHAnsi" w:cstheme="minorHAnsi"/>
          <w:sz w:val="22"/>
          <w:szCs w:val="22"/>
        </w:rPr>
      </w:pPr>
      <w:r w:rsidRPr="008E59AE">
        <w:rPr>
          <w:rFonts w:asciiTheme="minorHAnsi" w:hAnsiTheme="minorHAnsi" w:cstheme="minorHAnsi"/>
          <w:i/>
          <w:sz w:val="22"/>
          <w:szCs w:val="22"/>
        </w:rPr>
        <w:t xml:space="preserve">Prednostni </w:t>
      </w:r>
      <w:r w:rsidR="00534C27" w:rsidRPr="008E59AE">
        <w:rPr>
          <w:rFonts w:asciiTheme="minorHAnsi" w:hAnsiTheme="minorHAnsi" w:cstheme="minorHAnsi"/>
          <w:i/>
          <w:sz w:val="22"/>
          <w:szCs w:val="22"/>
        </w:rPr>
        <w:t>prostori</w:t>
      </w:r>
      <w:r w:rsidR="00534C27" w:rsidRPr="008E59AE">
        <w:rPr>
          <w:rFonts w:asciiTheme="minorHAnsi" w:hAnsiTheme="minorHAnsi" w:cstheme="minorHAnsi"/>
          <w:sz w:val="22"/>
          <w:szCs w:val="22"/>
        </w:rPr>
        <w:t xml:space="preserve"> </w:t>
      </w:r>
      <w:r w:rsidRPr="008E59AE">
        <w:rPr>
          <w:rFonts w:asciiTheme="minorHAnsi" w:hAnsiTheme="minorHAnsi" w:cstheme="minorHAnsi"/>
          <w:sz w:val="22"/>
          <w:szCs w:val="22"/>
        </w:rPr>
        <w:t>so objekti z uporabniki, ki so potencialno izpostavljeni tveganjem, povezanim s pitno vodo, kot so bolnišnice, zdravstvene ustanove, domovi za starejše, otroški vrtci, šole, druge vzgojno-izobraževalne ustanove, stavbe z nastanitvenimi zmogljivostmi, restavracije, bari, športni centri in ustanove za prostočasne dejavnosti in rekreacijo, kazenske ustanove, in sanitarni objekti v sklopu kampov in podobno (Uredba o pitni vodi, 2.</w:t>
      </w:r>
      <w:r w:rsidR="008E59AE">
        <w:rPr>
          <w:rFonts w:asciiTheme="minorHAnsi" w:hAnsiTheme="minorHAnsi" w:cstheme="minorHAnsi"/>
          <w:sz w:val="22"/>
          <w:szCs w:val="22"/>
        </w:rPr>
        <w:t xml:space="preserve"> </w:t>
      </w:r>
      <w:r w:rsidRPr="008E59AE">
        <w:rPr>
          <w:rFonts w:asciiTheme="minorHAnsi" w:hAnsiTheme="minorHAnsi" w:cstheme="minorHAnsi"/>
          <w:sz w:val="22"/>
          <w:szCs w:val="22"/>
        </w:rPr>
        <w:t>člen)</w:t>
      </w:r>
      <w:r w:rsidR="00B0600A">
        <w:rPr>
          <w:rFonts w:asciiTheme="minorHAnsi" w:hAnsiTheme="minorHAnsi" w:cstheme="minorHAnsi"/>
          <w:sz w:val="22"/>
          <w:szCs w:val="22"/>
        </w:rPr>
        <w:t>.</w:t>
      </w:r>
    </w:p>
    <w:p w14:paraId="0287998A" w14:textId="77777777" w:rsidR="00C71E17" w:rsidRDefault="00C71E17" w:rsidP="003A09D8">
      <w:pPr>
        <w:pStyle w:val="Navadensplet"/>
        <w:spacing w:before="0" w:beforeAutospacing="0" w:after="0" w:afterAutospacing="0"/>
        <w:jc w:val="both"/>
        <w:rPr>
          <w:rFonts w:ascii="Calibri" w:hAnsi="Calibri" w:cs="Calibri"/>
          <w:i/>
          <w:sz w:val="22"/>
          <w:szCs w:val="22"/>
        </w:rPr>
      </w:pPr>
    </w:p>
    <w:p w14:paraId="207591FB" w14:textId="3092DF3C" w:rsidR="00E321C5" w:rsidRPr="00184582" w:rsidRDefault="004064A5" w:rsidP="003A09D8">
      <w:pPr>
        <w:pStyle w:val="Navadensplet"/>
        <w:spacing w:before="0" w:beforeAutospacing="0" w:after="0" w:afterAutospacing="0"/>
        <w:jc w:val="both"/>
        <w:rPr>
          <w:rFonts w:ascii="Calibri" w:hAnsi="Calibri" w:cs="Calibri"/>
          <w:sz w:val="22"/>
          <w:szCs w:val="22"/>
        </w:rPr>
      </w:pPr>
      <w:r w:rsidRPr="00184582">
        <w:rPr>
          <w:rFonts w:ascii="Calibri" w:hAnsi="Calibri" w:cs="Calibri"/>
          <w:i/>
          <w:sz w:val="22"/>
          <w:szCs w:val="22"/>
        </w:rPr>
        <w:t>Preventivni ukrep</w:t>
      </w:r>
      <w:r w:rsidR="00FC5DCA" w:rsidRPr="00184582">
        <w:rPr>
          <w:rFonts w:ascii="Calibri" w:hAnsi="Calibri" w:cs="Calibri"/>
          <w:i/>
          <w:sz w:val="22"/>
          <w:szCs w:val="22"/>
        </w:rPr>
        <w:t>i</w:t>
      </w:r>
      <w:r w:rsidRPr="00184582">
        <w:rPr>
          <w:rFonts w:ascii="Calibri" w:hAnsi="Calibri" w:cs="Calibri"/>
          <w:sz w:val="22"/>
          <w:szCs w:val="22"/>
        </w:rPr>
        <w:t xml:space="preserve"> </w:t>
      </w:r>
      <w:r w:rsidR="00285CD9">
        <w:rPr>
          <w:rFonts w:ascii="Calibri" w:hAnsi="Calibri" w:cs="Calibri"/>
          <w:sz w:val="22"/>
          <w:szCs w:val="22"/>
        </w:rPr>
        <w:t xml:space="preserve">za preprečevanje razmnoževanja </w:t>
      </w:r>
      <w:proofErr w:type="spellStart"/>
      <w:r w:rsidR="00285CD9">
        <w:rPr>
          <w:rFonts w:ascii="Calibri" w:hAnsi="Calibri" w:cs="Calibri"/>
          <w:sz w:val="22"/>
          <w:szCs w:val="22"/>
        </w:rPr>
        <w:t>legionel</w:t>
      </w:r>
      <w:proofErr w:type="spellEnd"/>
      <w:r w:rsidR="00285CD9">
        <w:rPr>
          <w:rFonts w:ascii="Calibri" w:hAnsi="Calibri" w:cs="Calibri"/>
          <w:sz w:val="22"/>
          <w:szCs w:val="22"/>
        </w:rPr>
        <w:t xml:space="preserve"> v IVN s</w:t>
      </w:r>
      <w:r w:rsidRPr="00184582">
        <w:rPr>
          <w:rFonts w:ascii="Calibri" w:hAnsi="Calibri" w:cs="Calibri"/>
          <w:sz w:val="22"/>
          <w:szCs w:val="22"/>
        </w:rPr>
        <w:t>o ukrepi</w:t>
      </w:r>
      <w:r w:rsidR="0025413F" w:rsidRPr="00184582">
        <w:rPr>
          <w:rFonts w:ascii="Calibri" w:hAnsi="Calibri" w:cs="Calibri"/>
          <w:sz w:val="22"/>
          <w:szCs w:val="22"/>
        </w:rPr>
        <w:t xml:space="preserve">, </w:t>
      </w:r>
      <w:r w:rsidRPr="00184582">
        <w:rPr>
          <w:rFonts w:ascii="Calibri" w:hAnsi="Calibri" w:cs="Calibri"/>
          <w:sz w:val="22"/>
          <w:szCs w:val="22"/>
        </w:rPr>
        <w:t xml:space="preserve">s katerimi v </w:t>
      </w:r>
      <w:r w:rsidR="006C3E63">
        <w:rPr>
          <w:rFonts w:ascii="Calibri" w:hAnsi="Calibri" w:cs="Calibri"/>
          <w:sz w:val="22"/>
          <w:szCs w:val="22"/>
        </w:rPr>
        <w:t xml:space="preserve">IVN </w:t>
      </w:r>
      <w:r w:rsidRPr="00184582">
        <w:rPr>
          <w:rFonts w:ascii="Calibri" w:hAnsi="Calibri" w:cs="Calibri"/>
          <w:sz w:val="22"/>
          <w:szCs w:val="22"/>
        </w:rPr>
        <w:t xml:space="preserve">vzdržujemo </w:t>
      </w:r>
      <w:r w:rsidR="00D57FB1" w:rsidRPr="00184582">
        <w:rPr>
          <w:rFonts w:ascii="Calibri" w:hAnsi="Calibri" w:cs="Calibri"/>
          <w:sz w:val="22"/>
          <w:szCs w:val="22"/>
        </w:rPr>
        <w:t>število</w:t>
      </w:r>
      <w:r w:rsidRPr="00184582">
        <w:rPr>
          <w:rFonts w:ascii="Calibri" w:hAnsi="Calibri" w:cs="Calibri"/>
          <w:sz w:val="22"/>
          <w:szCs w:val="22"/>
        </w:rPr>
        <w:t xml:space="preserve"> </w:t>
      </w:r>
      <w:proofErr w:type="spellStart"/>
      <w:r w:rsidRPr="00184582">
        <w:rPr>
          <w:rFonts w:ascii="Calibri" w:hAnsi="Calibri" w:cs="Calibri"/>
          <w:sz w:val="22"/>
          <w:szCs w:val="22"/>
        </w:rPr>
        <w:t>legionel</w:t>
      </w:r>
      <w:proofErr w:type="spellEnd"/>
      <w:r w:rsidRPr="00184582">
        <w:rPr>
          <w:rFonts w:ascii="Calibri" w:hAnsi="Calibri" w:cs="Calibri"/>
          <w:sz w:val="22"/>
          <w:szCs w:val="22"/>
        </w:rPr>
        <w:t xml:space="preserve"> pod mejno vrednostjo</w:t>
      </w:r>
      <w:r w:rsidR="00E75650">
        <w:rPr>
          <w:rFonts w:ascii="Calibri" w:hAnsi="Calibri" w:cs="Calibri"/>
          <w:sz w:val="22"/>
          <w:szCs w:val="22"/>
        </w:rPr>
        <w:t xml:space="preserve">, </w:t>
      </w:r>
      <w:r w:rsidR="00860999">
        <w:rPr>
          <w:rFonts w:ascii="Calibri" w:hAnsi="Calibri" w:cs="Calibri"/>
          <w:sz w:val="22"/>
          <w:szCs w:val="22"/>
        </w:rPr>
        <w:t xml:space="preserve">glej </w:t>
      </w:r>
      <w:r w:rsidR="00285CD9">
        <w:rPr>
          <w:rFonts w:ascii="Calibri" w:hAnsi="Calibri" w:cs="Calibri"/>
          <w:sz w:val="22"/>
          <w:szCs w:val="22"/>
        </w:rPr>
        <w:t xml:space="preserve">točko 3 </w:t>
      </w:r>
      <w:r w:rsidR="00860999">
        <w:rPr>
          <w:rFonts w:ascii="Calibri" w:hAnsi="Calibri" w:cs="Calibri"/>
          <w:sz w:val="22"/>
          <w:szCs w:val="22"/>
        </w:rPr>
        <w:t xml:space="preserve"> teh </w:t>
      </w:r>
      <w:r w:rsidR="00010F45">
        <w:rPr>
          <w:rFonts w:ascii="Calibri" w:hAnsi="Calibri" w:cs="Calibri"/>
          <w:sz w:val="22"/>
          <w:szCs w:val="22"/>
        </w:rPr>
        <w:t>navodil</w:t>
      </w:r>
      <w:r w:rsidR="00A21057" w:rsidRPr="00184582">
        <w:rPr>
          <w:rFonts w:ascii="Calibri" w:hAnsi="Calibri" w:cs="Calibri"/>
          <w:sz w:val="22"/>
          <w:szCs w:val="22"/>
        </w:rPr>
        <w:t>.</w:t>
      </w:r>
    </w:p>
    <w:p w14:paraId="596E1FE7" w14:textId="77777777" w:rsidR="006A1CA7" w:rsidRPr="00184582" w:rsidRDefault="006A1CA7" w:rsidP="00D22160">
      <w:pPr>
        <w:pStyle w:val="Navadensplet"/>
        <w:spacing w:before="0" w:beforeAutospacing="0" w:after="0" w:afterAutospacing="0"/>
        <w:jc w:val="both"/>
        <w:rPr>
          <w:rFonts w:ascii="Calibri" w:hAnsi="Calibri" w:cs="Calibri"/>
          <w:sz w:val="22"/>
          <w:szCs w:val="22"/>
        </w:rPr>
      </w:pPr>
    </w:p>
    <w:p w14:paraId="70CAC9F7" w14:textId="0459F3EF" w:rsidR="009F7A17" w:rsidRPr="00184582" w:rsidRDefault="00D25BE9" w:rsidP="00D22160">
      <w:pPr>
        <w:pStyle w:val="Navadensplet"/>
        <w:spacing w:before="0" w:beforeAutospacing="0" w:after="0" w:afterAutospacing="0"/>
        <w:jc w:val="both"/>
        <w:rPr>
          <w:rFonts w:ascii="Calibri" w:hAnsi="Calibri" w:cs="Calibri"/>
          <w:sz w:val="22"/>
          <w:szCs w:val="22"/>
        </w:rPr>
      </w:pPr>
      <w:r w:rsidRPr="00184582">
        <w:rPr>
          <w:rFonts w:ascii="Calibri" w:hAnsi="Calibri" w:cs="Calibri"/>
          <w:i/>
          <w:sz w:val="22"/>
          <w:szCs w:val="22"/>
        </w:rPr>
        <w:t>Mejna vrednost</w:t>
      </w:r>
      <w:r w:rsidRPr="00184582">
        <w:rPr>
          <w:rFonts w:ascii="Calibri" w:hAnsi="Calibri" w:cs="Calibri"/>
          <w:sz w:val="22"/>
          <w:szCs w:val="22"/>
        </w:rPr>
        <w:t xml:space="preserve"> </w:t>
      </w:r>
      <w:proofErr w:type="spellStart"/>
      <w:r w:rsidR="00285CD9">
        <w:rPr>
          <w:rFonts w:ascii="Calibri" w:hAnsi="Calibri" w:cs="Calibri"/>
          <w:sz w:val="22"/>
          <w:szCs w:val="22"/>
        </w:rPr>
        <w:t>legionel</w:t>
      </w:r>
      <w:proofErr w:type="spellEnd"/>
      <w:r w:rsidR="00285CD9">
        <w:rPr>
          <w:rFonts w:ascii="Calibri" w:hAnsi="Calibri" w:cs="Calibri"/>
          <w:sz w:val="22"/>
          <w:szCs w:val="22"/>
        </w:rPr>
        <w:t xml:space="preserve"> v pitni vodi </w:t>
      </w:r>
      <w:r w:rsidRPr="00184582">
        <w:rPr>
          <w:rFonts w:ascii="Calibri" w:hAnsi="Calibri" w:cs="Calibri"/>
          <w:sz w:val="22"/>
          <w:szCs w:val="22"/>
        </w:rPr>
        <w:t xml:space="preserve">je </w:t>
      </w:r>
      <w:r w:rsidR="00D57FB1" w:rsidRPr="00CC151D">
        <w:rPr>
          <w:rFonts w:ascii="Calibri" w:hAnsi="Calibri" w:cs="Calibri"/>
          <w:sz w:val="22"/>
          <w:szCs w:val="22"/>
        </w:rPr>
        <w:t>število</w:t>
      </w:r>
      <w:r w:rsidRPr="00CC151D">
        <w:rPr>
          <w:rFonts w:ascii="Calibri" w:hAnsi="Calibri" w:cs="Calibri"/>
          <w:sz w:val="22"/>
          <w:szCs w:val="22"/>
        </w:rPr>
        <w:t xml:space="preserve"> </w:t>
      </w:r>
      <w:proofErr w:type="spellStart"/>
      <w:r w:rsidRPr="00CC151D">
        <w:rPr>
          <w:rFonts w:ascii="Calibri" w:hAnsi="Calibri" w:cs="Calibri"/>
          <w:sz w:val="22"/>
          <w:szCs w:val="22"/>
        </w:rPr>
        <w:t>legionel</w:t>
      </w:r>
      <w:proofErr w:type="spellEnd"/>
      <w:r w:rsidR="00010F45">
        <w:rPr>
          <w:rFonts w:ascii="Calibri" w:hAnsi="Calibri" w:cs="Calibri"/>
          <w:sz w:val="22"/>
          <w:szCs w:val="22"/>
        </w:rPr>
        <w:t xml:space="preserve"> </w:t>
      </w:r>
      <w:r w:rsidR="000151D5" w:rsidRPr="00CC151D">
        <w:rPr>
          <w:rFonts w:ascii="Calibri" w:hAnsi="Calibri" w:cs="Calibri"/>
          <w:sz w:val="22"/>
          <w:szCs w:val="22"/>
        </w:rPr>
        <w:t>na volumsko enoto (CFU/1</w:t>
      </w:r>
      <w:r w:rsidR="009E5FF2">
        <w:rPr>
          <w:rFonts w:ascii="Calibri" w:hAnsi="Calibri" w:cs="Calibri"/>
          <w:sz w:val="22"/>
          <w:szCs w:val="22"/>
        </w:rPr>
        <w:t xml:space="preserve"> </w:t>
      </w:r>
      <w:r w:rsidR="000151D5" w:rsidRPr="00CC151D">
        <w:rPr>
          <w:rFonts w:ascii="Calibri" w:hAnsi="Calibri" w:cs="Calibri"/>
          <w:sz w:val="22"/>
          <w:szCs w:val="22"/>
        </w:rPr>
        <w:t>00</w:t>
      </w:r>
      <w:r w:rsidR="002012CC" w:rsidRPr="00CC151D">
        <w:rPr>
          <w:rFonts w:ascii="Calibri" w:hAnsi="Calibri" w:cs="Calibri"/>
          <w:sz w:val="22"/>
          <w:szCs w:val="22"/>
        </w:rPr>
        <w:t>0</w:t>
      </w:r>
      <w:r w:rsidR="009D7AA4" w:rsidRPr="00CC151D">
        <w:rPr>
          <w:rFonts w:ascii="Calibri" w:hAnsi="Calibri" w:cs="Calibri"/>
          <w:sz w:val="22"/>
          <w:szCs w:val="22"/>
        </w:rPr>
        <w:t xml:space="preserve"> </w:t>
      </w:r>
      <w:r w:rsidR="000151D5" w:rsidRPr="00CC151D">
        <w:rPr>
          <w:rFonts w:ascii="Calibri" w:hAnsi="Calibri" w:cs="Calibri"/>
          <w:sz w:val="22"/>
          <w:szCs w:val="22"/>
        </w:rPr>
        <w:t>ml)</w:t>
      </w:r>
      <w:r w:rsidR="000151D5">
        <w:rPr>
          <w:rFonts w:ascii="Calibri" w:hAnsi="Calibri" w:cs="Calibri"/>
          <w:sz w:val="22"/>
          <w:szCs w:val="22"/>
        </w:rPr>
        <w:t xml:space="preserve"> v vzorcu vode iz </w:t>
      </w:r>
      <w:r w:rsidR="006C3E63">
        <w:rPr>
          <w:rFonts w:ascii="Calibri" w:hAnsi="Calibri" w:cs="Calibri"/>
          <w:sz w:val="22"/>
          <w:szCs w:val="22"/>
        </w:rPr>
        <w:t>IVN</w:t>
      </w:r>
      <w:r w:rsidRPr="00184582">
        <w:rPr>
          <w:rFonts w:ascii="Calibri" w:hAnsi="Calibri" w:cs="Calibri"/>
          <w:sz w:val="22"/>
          <w:szCs w:val="22"/>
        </w:rPr>
        <w:t xml:space="preserve">, </w:t>
      </w:r>
      <w:r w:rsidR="000151D5">
        <w:rPr>
          <w:rFonts w:ascii="Calibri" w:hAnsi="Calibri" w:cs="Calibri"/>
          <w:sz w:val="22"/>
          <w:szCs w:val="22"/>
        </w:rPr>
        <w:t>ob preseganju katere</w:t>
      </w:r>
      <w:r w:rsidRPr="00184582">
        <w:rPr>
          <w:rFonts w:ascii="Calibri" w:hAnsi="Calibri" w:cs="Calibri"/>
          <w:sz w:val="22"/>
          <w:szCs w:val="22"/>
        </w:rPr>
        <w:t xml:space="preserve"> je treba poleg izvajanja preventivnih ukrepov izvesti še </w:t>
      </w:r>
      <w:r w:rsidR="004064A5" w:rsidRPr="00184582">
        <w:rPr>
          <w:rFonts w:ascii="Calibri" w:hAnsi="Calibri" w:cs="Calibri"/>
          <w:sz w:val="22"/>
          <w:szCs w:val="22"/>
        </w:rPr>
        <w:t xml:space="preserve">dodatne ukrepe, s katerimi v </w:t>
      </w:r>
      <w:r w:rsidR="006C3E63">
        <w:rPr>
          <w:rFonts w:ascii="Calibri" w:hAnsi="Calibri" w:cs="Calibri"/>
          <w:sz w:val="22"/>
          <w:szCs w:val="22"/>
        </w:rPr>
        <w:t>IVN</w:t>
      </w:r>
      <w:r w:rsidR="006C3E63" w:rsidRPr="00184582">
        <w:rPr>
          <w:rFonts w:ascii="Calibri" w:hAnsi="Calibri" w:cs="Calibri"/>
          <w:sz w:val="22"/>
          <w:szCs w:val="22"/>
        </w:rPr>
        <w:t xml:space="preserve"> </w:t>
      </w:r>
      <w:r w:rsidR="004064A5" w:rsidRPr="00184582">
        <w:rPr>
          <w:rFonts w:ascii="Calibri" w:hAnsi="Calibri" w:cs="Calibri"/>
          <w:sz w:val="22"/>
          <w:szCs w:val="22"/>
        </w:rPr>
        <w:t xml:space="preserve">ponovno dosežemo </w:t>
      </w:r>
      <w:r w:rsidR="001902ED" w:rsidRPr="00184582">
        <w:rPr>
          <w:rFonts w:ascii="Calibri" w:hAnsi="Calibri" w:cs="Calibri"/>
          <w:sz w:val="22"/>
          <w:szCs w:val="22"/>
        </w:rPr>
        <w:t xml:space="preserve">število </w:t>
      </w:r>
      <w:proofErr w:type="spellStart"/>
      <w:r w:rsidR="004064A5" w:rsidRPr="00184582">
        <w:rPr>
          <w:rFonts w:ascii="Calibri" w:hAnsi="Calibri" w:cs="Calibri"/>
          <w:sz w:val="22"/>
          <w:szCs w:val="22"/>
        </w:rPr>
        <w:t>legionel</w:t>
      </w:r>
      <w:proofErr w:type="spellEnd"/>
      <w:r w:rsidR="004064A5" w:rsidRPr="00184582">
        <w:rPr>
          <w:rFonts w:ascii="Calibri" w:hAnsi="Calibri" w:cs="Calibri"/>
          <w:sz w:val="22"/>
          <w:szCs w:val="22"/>
        </w:rPr>
        <w:t xml:space="preserve"> </w:t>
      </w:r>
      <w:r w:rsidR="000151D5">
        <w:rPr>
          <w:rFonts w:ascii="Calibri" w:hAnsi="Calibri" w:cs="Calibri"/>
          <w:sz w:val="22"/>
          <w:szCs w:val="22"/>
        </w:rPr>
        <w:t xml:space="preserve">na volumsko enoto </w:t>
      </w:r>
      <w:r w:rsidR="004064A5" w:rsidRPr="00184582">
        <w:rPr>
          <w:rFonts w:ascii="Calibri" w:hAnsi="Calibri" w:cs="Calibri"/>
          <w:sz w:val="22"/>
          <w:szCs w:val="22"/>
        </w:rPr>
        <w:t>pod mejno vrednostjo.</w:t>
      </w:r>
      <w:r w:rsidR="003A09D8" w:rsidRPr="00184582">
        <w:rPr>
          <w:rFonts w:ascii="Calibri" w:hAnsi="Calibri" w:cs="Calibri"/>
          <w:sz w:val="22"/>
          <w:szCs w:val="22"/>
        </w:rPr>
        <w:t xml:space="preserve"> </w:t>
      </w:r>
      <w:r w:rsidR="00D57FB1" w:rsidRPr="00184582">
        <w:rPr>
          <w:rFonts w:ascii="Calibri" w:hAnsi="Calibri" w:cs="Calibri"/>
          <w:sz w:val="22"/>
          <w:szCs w:val="22"/>
        </w:rPr>
        <w:t>Število</w:t>
      </w:r>
      <w:r w:rsidR="003A09D8" w:rsidRPr="00184582">
        <w:rPr>
          <w:rFonts w:ascii="Calibri" w:hAnsi="Calibri" w:cs="Calibri"/>
          <w:sz w:val="22"/>
          <w:szCs w:val="22"/>
        </w:rPr>
        <w:t xml:space="preserve"> </w:t>
      </w:r>
      <w:proofErr w:type="spellStart"/>
      <w:r w:rsidR="003A09D8" w:rsidRPr="00184582">
        <w:rPr>
          <w:rFonts w:ascii="Calibri" w:hAnsi="Calibri" w:cs="Calibri"/>
          <w:sz w:val="22"/>
          <w:szCs w:val="22"/>
        </w:rPr>
        <w:t>legionel</w:t>
      </w:r>
      <w:proofErr w:type="spellEnd"/>
      <w:r w:rsidR="003A09D8" w:rsidRPr="00184582">
        <w:rPr>
          <w:rFonts w:ascii="Calibri" w:hAnsi="Calibri" w:cs="Calibri"/>
          <w:sz w:val="22"/>
          <w:szCs w:val="22"/>
        </w:rPr>
        <w:t xml:space="preserve"> </w:t>
      </w:r>
      <w:r w:rsidR="000151D5">
        <w:rPr>
          <w:rFonts w:ascii="Calibri" w:hAnsi="Calibri" w:cs="Calibri"/>
          <w:sz w:val="22"/>
          <w:szCs w:val="22"/>
        </w:rPr>
        <w:t xml:space="preserve"> na volumsko enoto </w:t>
      </w:r>
      <w:r w:rsidR="003A09D8" w:rsidRPr="00184582">
        <w:rPr>
          <w:rFonts w:ascii="Calibri" w:hAnsi="Calibri" w:cs="Calibri"/>
          <w:sz w:val="22"/>
          <w:szCs w:val="22"/>
        </w:rPr>
        <w:t>naj bo čim nižj</w:t>
      </w:r>
      <w:r w:rsidR="00D57FB1" w:rsidRPr="00184582">
        <w:rPr>
          <w:rFonts w:ascii="Calibri" w:hAnsi="Calibri" w:cs="Calibri"/>
          <w:sz w:val="22"/>
          <w:szCs w:val="22"/>
        </w:rPr>
        <w:t>e</w:t>
      </w:r>
      <w:r w:rsidR="003A09D8" w:rsidRPr="00184582">
        <w:rPr>
          <w:rFonts w:ascii="Calibri" w:hAnsi="Calibri" w:cs="Calibri"/>
          <w:sz w:val="22"/>
          <w:szCs w:val="22"/>
        </w:rPr>
        <w:t xml:space="preserve"> </w:t>
      </w:r>
      <w:r w:rsidR="00394CC0" w:rsidRPr="00184582">
        <w:rPr>
          <w:rFonts w:ascii="Calibri" w:hAnsi="Calibri" w:cs="Calibri"/>
          <w:sz w:val="22"/>
          <w:szCs w:val="22"/>
        </w:rPr>
        <w:t>od mejne vrednosti</w:t>
      </w:r>
      <w:r w:rsidR="00B03E10">
        <w:rPr>
          <w:rFonts w:ascii="Calibri" w:hAnsi="Calibri" w:cs="Calibri"/>
          <w:sz w:val="22"/>
          <w:szCs w:val="22"/>
        </w:rPr>
        <w:t>.</w:t>
      </w:r>
      <w:r w:rsidR="00394CC0" w:rsidRPr="00184582">
        <w:rPr>
          <w:rFonts w:ascii="Calibri" w:hAnsi="Calibri" w:cs="Calibri"/>
          <w:sz w:val="22"/>
          <w:szCs w:val="22"/>
        </w:rPr>
        <w:t xml:space="preserve"> </w:t>
      </w:r>
      <w:r w:rsidR="00B03E10">
        <w:rPr>
          <w:rFonts w:ascii="Calibri" w:hAnsi="Calibri" w:cs="Calibri"/>
          <w:sz w:val="22"/>
          <w:szCs w:val="22"/>
        </w:rPr>
        <w:t>C</w:t>
      </w:r>
      <w:r w:rsidR="003A09D8" w:rsidRPr="00184582">
        <w:rPr>
          <w:rFonts w:ascii="Calibri" w:hAnsi="Calibri" w:cs="Calibri"/>
          <w:sz w:val="22"/>
          <w:szCs w:val="22"/>
        </w:rPr>
        <w:t xml:space="preserve">ilj izvajanja preventivnih in dodatnih ukrepov naj bo odsotnost </w:t>
      </w:r>
      <w:proofErr w:type="spellStart"/>
      <w:r w:rsidR="003A09D8" w:rsidRPr="00184582">
        <w:rPr>
          <w:rFonts w:ascii="Calibri" w:hAnsi="Calibri" w:cs="Calibri"/>
          <w:sz w:val="22"/>
          <w:szCs w:val="22"/>
        </w:rPr>
        <w:t>legionel</w:t>
      </w:r>
      <w:proofErr w:type="spellEnd"/>
      <w:r w:rsidR="003A09D8" w:rsidRPr="00184582">
        <w:rPr>
          <w:rFonts w:ascii="Calibri" w:hAnsi="Calibri" w:cs="Calibri"/>
          <w:sz w:val="22"/>
          <w:szCs w:val="22"/>
        </w:rPr>
        <w:t xml:space="preserve"> v </w:t>
      </w:r>
      <w:r w:rsidR="006C3E63">
        <w:rPr>
          <w:rFonts w:ascii="Calibri" w:hAnsi="Calibri" w:cs="Calibri"/>
          <w:sz w:val="22"/>
          <w:szCs w:val="22"/>
        </w:rPr>
        <w:t>IVN</w:t>
      </w:r>
      <w:r w:rsidR="003A09D8" w:rsidRPr="00184582">
        <w:rPr>
          <w:rFonts w:ascii="Calibri" w:hAnsi="Calibri" w:cs="Calibri"/>
          <w:sz w:val="22"/>
          <w:szCs w:val="22"/>
        </w:rPr>
        <w:t>.</w:t>
      </w:r>
    </w:p>
    <w:p w14:paraId="2EB2FBE6" w14:textId="77777777" w:rsidR="00B25A00" w:rsidRDefault="00B25A00" w:rsidP="00D22160">
      <w:pPr>
        <w:pStyle w:val="Navadensplet"/>
        <w:spacing w:before="0" w:beforeAutospacing="0" w:after="0" w:afterAutospacing="0"/>
        <w:jc w:val="both"/>
        <w:rPr>
          <w:rFonts w:ascii="Calibri" w:hAnsi="Calibri" w:cs="Calibri"/>
          <w:sz w:val="22"/>
          <w:szCs w:val="22"/>
        </w:rPr>
      </w:pPr>
    </w:p>
    <w:p w14:paraId="23766113" w14:textId="77777777" w:rsidR="00D25BE9" w:rsidRPr="00496A99" w:rsidRDefault="00D25BE9" w:rsidP="00D22160">
      <w:pPr>
        <w:pStyle w:val="Navadensplet"/>
        <w:spacing w:before="0" w:beforeAutospacing="0" w:after="0" w:afterAutospacing="0"/>
        <w:jc w:val="both"/>
        <w:rPr>
          <w:rFonts w:ascii="Calibri" w:hAnsi="Calibri" w:cs="Calibri"/>
          <w:sz w:val="22"/>
          <w:szCs w:val="22"/>
        </w:rPr>
      </w:pPr>
    </w:p>
    <w:p w14:paraId="1DE1AB00" w14:textId="77777777" w:rsidR="0062010F" w:rsidRDefault="0062010F">
      <w:pPr>
        <w:spacing w:before="0" w:after="0" w:line="240" w:lineRule="auto"/>
        <w:rPr>
          <w:rFonts w:cs="Calibri"/>
          <w:b/>
          <w:color w:val="0070C0"/>
        </w:rPr>
      </w:pPr>
    </w:p>
    <w:p w14:paraId="7219ADAA" w14:textId="77777777" w:rsidR="0062010F" w:rsidRDefault="0062010F">
      <w:pPr>
        <w:spacing w:before="0" w:after="0" w:line="240" w:lineRule="auto"/>
        <w:rPr>
          <w:rFonts w:cs="Calibri"/>
          <w:b/>
          <w:color w:val="0070C0"/>
        </w:rPr>
      </w:pPr>
    </w:p>
    <w:p w14:paraId="41762EBB" w14:textId="77777777" w:rsidR="0062010F" w:rsidRDefault="0062010F">
      <w:pPr>
        <w:spacing w:before="0" w:after="0" w:line="240" w:lineRule="auto"/>
        <w:rPr>
          <w:rFonts w:cs="Calibri"/>
          <w:b/>
          <w:color w:val="0070C0"/>
        </w:rPr>
      </w:pPr>
    </w:p>
    <w:p w14:paraId="4436FA91" w14:textId="77777777" w:rsidR="0062010F" w:rsidRDefault="0062010F">
      <w:pPr>
        <w:spacing w:before="0" w:after="0" w:line="240" w:lineRule="auto"/>
        <w:rPr>
          <w:rFonts w:cs="Calibri"/>
          <w:b/>
          <w:color w:val="0070C0"/>
        </w:rPr>
      </w:pPr>
    </w:p>
    <w:p w14:paraId="372A319E" w14:textId="77777777" w:rsidR="0062010F" w:rsidRDefault="0062010F">
      <w:pPr>
        <w:spacing w:before="0" w:after="0" w:line="240" w:lineRule="auto"/>
        <w:rPr>
          <w:rFonts w:cs="Calibri"/>
          <w:b/>
          <w:color w:val="0070C0"/>
        </w:rPr>
      </w:pPr>
    </w:p>
    <w:p w14:paraId="172CD3A2" w14:textId="77777777" w:rsidR="0062010F" w:rsidRDefault="0062010F">
      <w:pPr>
        <w:spacing w:before="0" w:after="0" w:line="240" w:lineRule="auto"/>
        <w:rPr>
          <w:rFonts w:cs="Calibri"/>
          <w:b/>
          <w:color w:val="0070C0"/>
        </w:rPr>
      </w:pPr>
    </w:p>
    <w:p w14:paraId="5297851C" w14:textId="77777777" w:rsidR="0062010F" w:rsidRDefault="0062010F">
      <w:pPr>
        <w:spacing w:before="0" w:after="0" w:line="240" w:lineRule="auto"/>
        <w:rPr>
          <w:rFonts w:cs="Calibri"/>
          <w:b/>
          <w:color w:val="0070C0"/>
        </w:rPr>
      </w:pPr>
    </w:p>
    <w:p w14:paraId="4AFC2EA6" w14:textId="77777777" w:rsidR="0062010F" w:rsidRDefault="0062010F">
      <w:pPr>
        <w:spacing w:before="0" w:after="0" w:line="240" w:lineRule="auto"/>
        <w:rPr>
          <w:rFonts w:cs="Calibri"/>
          <w:b/>
          <w:color w:val="0070C0"/>
        </w:rPr>
      </w:pPr>
    </w:p>
    <w:p w14:paraId="1DB685A6" w14:textId="77777777" w:rsidR="0062010F" w:rsidRDefault="0062010F">
      <w:pPr>
        <w:spacing w:before="0" w:after="0" w:line="240" w:lineRule="auto"/>
        <w:rPr>
          <w:rFonts w:cs="Calibri"/>
          <w:b/>
          <w:color w:val="0070C0"/>
        </w:rPr>
      </w:pPr>
    </w:p>
    <w:p w14:paraId="045FA233" w14:textId="77777777" w:rsidR="0062010F" w:rsidRDefault="0062010F">
      <w:pPr>
        <w:spacing w:before="0" w:after="0" w:line="240" w:lineRule="auto"/>
        <w:rPr>
          <w:rFonts w:cs="Calibri"/>
          <w:b/>
          <w:color w:val="0070C0"/>
        </w:rPr>
      </w:pPr>
    </w:p>
    <w:p w14:paraId="60B91003" w14:textId="77777777" w:rsidR="0062010F" w:rsidRDefault="0062010F">
      <w:pPr>
        <w:spacing w:before="0" w:after="0" w:line="240" w:lineRule="auto"/>
        <w:rPr>
          <w:rFonts w:cs="Calibri"/>
          <w:b/>
          <w:color w:val="0070C0"/>
        </w:rPr>
      </w:pPr>
    </w:p>
    <w:p w14:paraId="38A6F437" w14:textId="77777777" w:rsidR="0062010F" w:rsidRDefault="0062010F">
      <w:pPr>
        <w:spacing w:before="0" w:after="0" w:line="240" w:lineRule="auto"/>
        <w:rPr>
          <w:rFonts w:cs="Calibri"/>
          <w:b/>
          <w:color w:val="0070C0"/>
        </w:rPr>
      </w:pPr>
    </w:p>
    <w:p w14:paraId="66ECED47" w14:textId="77777777" w:rsidR="00666A39" w:rsidRDefault="00666A39" w:rsidP="00196B0C">
      <w:pPr>
        <w:pStyle w:val="Navadensplet"/>
        <w:spacing w:before="0" w:beforeAutospacing="0" w:after="0" w:afterAutospacing="0"/>
        <w:jc w:val="both"/>
        <w:rPr>
          <w:rFonts w:ascii="Calibri" w:hAnsi="Calibri" w:cs="Calibri"/>
          <w:b/>
          <w:color w:val="0070C0"/>
        </w:rPr>
      </w:pPr>
    </w:p>
    <w:p w14:paraId="6B07BF9D" w14:textId="27BBB3C9" w:rsidR="006A1CA7" w:rsidRPr="003972E5" w:rsidRDefault="003972E5" w:rsidP="00196B0C">
      <w:pPr>
        <w:pStyle w:val="Navadensplet"/>
        <w:spacing w:before="0" w:beforeAutospacing="0" w:after="0" w:afterAutospacing="0"/>
        <w:jc w:val="both"/>
        <w:rPr>
          <w:rFonts w:ascii="Calibri" w:hAnsi="Calibri" w:cs="Calibri"/>
          <w:b/>
          <w:color w:val="0070C0"/>
        </w:rPr>
      </w:pPr>
      <w:r w:rsidRPr="003972E5">
        <w:rPr>
          <w:rFonts w:ascii="Calibri" w:hAnsi="Calibri" w:cs="Calibri"/>
          <w:b/>
          <w:color w:val="0070C0"/>
        </w:rPr>
        <w:t>VSEBINA</w:t>
      </w:r>
    </w:p>
    <w:p w14:paraId="234EE18C" w14:textId="77777777" w:rsidR="006A1CA7" w:rsidRDefault="006A1CA7" w:rsidP="00196B0C">
      <w:pPr>
        <w:pStyle w:val="Navadensplet"/>
        <w:spacing w:before="0" w:beforeAutospacing="0" w:after="0" w:afterAutospacing="0"/>
        <w:jc w:val="both"/>
        <w:rPr>
          <w:rFonts w:ascii="Calibri" w:hAnsi="Calibri" w:cs="Calibri"/>
          <w:b/>
          <w:sz w:val="22"/>
          <w:szCs w:val="22"/>
        </w:rPr>
      </w:pPr>
    </w:p>
    <w:p w14:paraId="242F86E9" w14:textId="7D36BD6D" w:rsidR="006A1CA7" w:rsidRPr="00184582" w:rsidRDefault="003972E5"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 xml:space="preserve">1. Načrt preprečevanja </w:t>
      </w:r>
      <w:proofErr w:type="spellStart"/>
      <w:r w:rsidRPr="00184582">
        <w:rPr>
          <w:rFonts w:ascii="Calibri" w:hAnsi="Calibri" w:cs="Calibri"/>
          <w:sz w:val="22"/>
          <w:szCs w:val="22"/>
        </w:rPr>
        <w:t>legioneloz</w:t>
      </w:r>
      <w:proofErr w:type="spellEnd"/>
      <w:r w:rsidR="00A430C0">
        <w:rPr>
          <w:rFonts w:ascii="Calibri" w:hAnsi="Calibri" w:cs="Calibri"/>
          <w:sz w:val="22"/>
          <w:szCs w:val="22"/>
        </w:rPr>
        <w:t xml:space="preserve"> </w:t>
      </w:r>
      <w:r w:rsidRPr="00184582">
        <w:rPr>
          <w:rFonts w:ascii="Calibri" w:hAnsi="Calibri" w:cs="Calibri"/>
          <w:sz w:val="22"/>
          <w:szCs w:val="22"/>
        </w:rPr>
        <w:t>-</w:t>
      </w:r>
      <w:r w:rsidR="00A430C0">
        <w:rPr>
          <w:rFonts w:ascii="Calibri" w:hAnsi="Calibri" w:cs="Calibri"/>
          <w:sz w:val="22"/>
          <w:szCs w:val="22"/>
        </w:rPr>
        <w:t xml:space="preserve"> </w:t>
      </w:r>
      <w:r w:rsidR="00800C67" w:rsidRPr="0059636C">
        <w:rPr>
          <w:rFonts w:ascii="Calibri" w:hAnsi="Calibri" w:cs="Calibri"/>
          <w:sz w:val="22"/>
          <w:szCs w:val="22"/>
        </w:rPr>
        <w:t>vsebina</w:t>
      </w:r>
      <w:r w:rsidRPr="0059636C">
        <w:rPr>
          <w:rFonts w:ascii="Calibri" w:hAnsi="Calibri" w:cs="Calibri"/>
          <w:sz w:val="22"/>
          <w:szCs w:val="22"/>
        </w:rPr>
        <w:t>…</w:t>
      </w:r>
      <w:r w:rsidRPr="00184582">
        <w:rPr>
          <w:rFonts w:ascii="Calibri" w:hAnsi="Calibri" w:cs="Calibri"/>
          <w:sz w:val="22"/>
          <w:szCs w:val="22"/>
        </w:rPr>
        <w:t>……………………………………………………………………</w:t>
      </w:r>
      <w:r w:rsidR="00184582">
        <w:rPr>
          <w:rFonts w:ascii="Calibri" w:hAnsi="Calibri" w:cs="Calibri"/>
          <w:sz w:val="22"/>
          <w:szCs w:val="22"/>
        </w:rPr>
        <w:t>…</w:t>
      </w:r>
      <w:r w:rsidR="00946186">
        <w:rPr>
          <w:rFonts w:ascii="Calibri" w:hAnsi="Calibri" w:cs="Calibri"/>
          <w:sz w:val="22"/>
          <w:szCs w:val="22"/>
        </w:rPr>
        <w:t>……………</w:t>
      </w:r>
      <w:r w:rsidR="00CD37DA">
        <w:rPr>
          <w:rFonts w:ascii="Calibri" w:hAnsi="Calibri" w:cs="Calibri"/>
          <w:sz w:val="22"/>
          <w:szCs w:val="22"/>
        </w:rPr>
        <w:t>.</w:t>
      </w:r>
      <w:r w:rsidR="002D5FD2">
        <w:rPr>
          <w:rFonts w:ascii="Calibri" w:hAnsi="Calibri" w:cs="Calibri"/>
          <w:sz w:val="22"/>
          <w:szCs w:val="22"/>
        </w:rPr>
        <w:t>4</w:t>
      </w:r>
    </w:p>
    <w:p w14:paraId="4E576452" w14:textId="394E788F" w:rsidR="003972E5" w:rsidRPr="00184582" w:rsidRDefault="003972E5"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 xml:space="preserve">2. Dejavniki tveganja za razmnoževanje </w:t>
      </w:r>
      <w:proofErr w:type="spellStart"/>
      <w:r w:rsidRPr="00184582">
        <w:rPr>
          <w:rFonts w:ascii="Calibri" w:hAnsi="Calibri" w:cs="Calibri"/>
          <w:sz w:val="22"/>
          <w:szCs w:val="22"/>
        </w:rPr>
        <w:t>legionel</w:t>
      </w:r>
      <w:proofErr w:type="spellEnd"/>
      <w:r w:rsidRPr="00184582">
        <w:rPr>
          <w:rFonts w:ascii="Calibri" w:hAnsi="Calibri" w:cs="Calibri"/>
          <w:sz w:val="22"/>
          <w:szCs w:val="22"/>
        </w:rPr>
        <w:t xml:space="preserve"> oz</w:t>
      </w:r>
      <w:r w:rsidR="009F250A">
        <w:rPr>
          <w:rFonts w:ascii="Calibri" w:hAnsi="Calibri" w:cs="Calibri"/>
          <w:sz w:val="22"/>
          <w:szCs w:val="22"/>
        </w:rPr>
        <w:t>iroma</w:t>
      </w:r>
      <w:r w:rsidRPr="00184582">
        <w:rPr>
          <w:rFonts w:ascii="Calibri" w:hAnsi="Calibri" w:cs="Calibri"/>
          <w:sz w:val="22"/>
          <w:szCs w:val="22"/>
        </w:rPr>
        <w:t xml:space="preserve"> pojav </w:t>
      </w:r>
      <w:proofErr w:type="spellStart"/>
      <w:r w:rsidRPr="00184582">
        <w:rPr>
          <w:rFonts w:ascii="Calibri" w:hAnsi="Calibri" w:cs="Calibri"/>
          <w:sz w:val="22"/>
          <w:szCs w:val="22"/>
        </w:rPr>
        <w:t>legioneloz</w:t>
      </w:r>
      <w:proofErr w:type="spellEnd"/>
      <w:r w:rsidRPr="00184582">
        <w:rPr>
          <w:rFonts w:ascii="Calibri" w:hAnsi="Calibri" w:cs="Calibri"/>
          <w:sz w:val="22"/>
          <w:szCs w:val="22"/>
        </w:rPr>
        <w:t>………………………………</w:t>
      </w:r>
      <w:r w:rsidR="00184582">
        <w:rPr>
          <w:rFonts w:ascii="Calibri" w:hAnsi="Calibri" w:cs="Calibri"/>
          <w:sz w:val="22"/>
          <w:szCs w:val="22"/>
        </w:rPr>
        <w:t>…</w:t>
      </w:r>
      <w:r w:rsidR="002D5FD2">
        <w:rPr>
          <w:rFonts w:ascii="Calibri" w:hAnsi="Calibri" w:cs="Calibri"/>
          <w:sz w:val="22"/>
          <w:szCs w:val="22"/>
        </w:rPr>
        <w:t>…</w:t>
      </w:r>
      <w:r w:rsidR="00241E9E">
        <w:rPr>
          <w:rFonts w:ascii="Calibri" w:hAnsi="Calibri" w:cs="Calibri"/>
          <w:sz w:val="22"/>
          <w:szCs w:val="22"/>
        </w:rPr>
        <w:t>.....</w:t>
      </w:r>
      <w:r w:rsidR="002D5FD2">
        <w:rPr>
          <w:rFonts w:ascii="Calibri" w:hAnsi="Calibri" w:cs="Calibri"/>
          <w:sz w:val="22"/>
          <w:szCs w:val="22"/>
        </w:rPr>
        <w:t>5</w:t>
      </w:r>
    </w:p>
    <w:p w14:paraId="09B0892A" w14:textId="4A9FDC08" w:rsidR="003972E5" w:rsidRPr="00184582" w:rsidRDefault="003972E5"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 xml:space="preserve">3. </w:t>
      </w:r>
      <w:r w:rsidR="00EE77FD" w:rsidRPr="00184582">
        <w:rPr>
          <w:rFonts w:ascii="Calibri" w:hAnsi="Calibri" w:cs="Calibri"/>
          <w:sz w:val="22"/>
          <w:szCs w:val="22"/>
        </w:rPr>
        <w:t xml:space="preserve">Preventivni ukrepi za preprečevanje razmnoževanja </w:t>
      </w:r>
      <w:proofErr w:type="spellStart"/>
      <w:r w:rsidR="00EE77FD" w:rsidRPr="00184582">
        <w:rPr>
          <w:rFonts w:ascii="Calibri" w:hAnsi="Calibri" w:cs="Calibri"/>
          <w:sz w:val="22"/>
          <w:szCs w:val="22"/>
        </w:rPr>
        <w:t>legionel</w:t>
      </w:r>
      <w:proofErr w:type="spellEnd"/>
      <w:r w:rsidR="00EE77FD" w:rsidRPr="00184582">
        <w:rPr>
          <w:rFonts w:ascii="Calibri" w:hAnsi="Calibri" w:cs="Calibri"/>
          <w:sz w:val="22"/>
          <w:szCs w:val="22"/>
        </w:rPr>
        <w:t xml:space="preserve"> v </w:t>
      </w:r>
      <w:r w:rsidR="006C3E63">
        <w:rPr>
          <w:rFonts w:ascii="Calibri" w:hAnsi="Calibri" w:cs="Calibri"/>
          <w:sz w:val="22"/>
          <w:szCs w:val="22"/>
        </w:rPr>
        <w:t>IVN</w:t>
      </w:r>
      <w:r w:rsidR="00EE77FD" w:rsidRPr="00184582">
        <w:rPr>
          <w:rFonts w:ascii="Calibri" w:hAnsi="Calibri" w:cs="Calibri"/>
          <w:sz w:val="22"/>
          <w:szCs w:val="22"/>
        </w:rPr>
        <w:t>…………………………………</w:t>
      </w:r>
      <w:r w:rsidR="00184582">
        <w:rPr>
          <w:rFonts w:ascii="Calibri" w:hAnsi="Calibri" w:cs="Calibri"/>
          <w:sz w:val="22"/>
          <w:szCs w:val="22"/>
        </w:rPr>
        <w:t>……</w:t>
      </w:r>
      <w:r w:rsidR="00FF7FAA">
        <w:rPr>
          <w:rFonts w:ascii="Calibri" w:hAnsi="Calibri" w:cs="Calibri"/>
          <w:sz w:val="22"/>
          <w:szCs w:val="22"/>
        </w:rPr>
        <w:t>…</w:t>
      </w:r>
      <w:r w:rsidR="00241E9E">
        <w:rPr>
          <w:rFonts w:ascii="Calibri" w:hAnsi="Calibri" w:cs="Calibri"/>
          <w:sz w:val="22"/>
          <w:szCs w:val="22"/>
        </w:rPr>
        <w:t>........</w:t>
      </w:r>
      <w:r w:rsidR="002D5FD2">
        <w:rPr>
          <w:rFonts w:ascii="Calibri" w:hAnsi="Calibri" w:cs="Calibri"/>
          <w:sz w:val="22"/>
          <w:szCs w:val="22"/>
        </w:rPr>
        <w:t>6</w:t>
      </w:r>
    </w:p>
    <w:p w14:paraId="548ACEE6" w14:textId="09A2B7CF" w:rsidR="00EE77FD" w:rsidRPr="00184582" w:rsidRDefault="00EE77FD"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4. Vzorčenje…………………………………………………………………………………………………………………………………</w:t>
      </w:r>
      <w:r w:rsidR="00184582">
        <w:rPr>
          <w:rFonts w:ascii="Calibri" w:hAnsi="Calibri" w:cs="Calibri"/>
          <w:sz w:val="22"/>
          <w:szCs w:val="22"/>
        </w:rPr>
        <w:t>…</w:t>
      </w:r>
      <w:r w:rsidR="002D5FD2">
        <w:rPr>
          <w:rFonts w:ascii="Calibri" w:hAnsi="Calibri" w:cs="Calibri"/>
          <w:sz w:val="22"/>
          <w:szCs w:val="22"/>
        </w:rPr>
        <w:t>….</w:t>
      </w:r>
      <w:r w:rsidR="00241E9E">
        <w:rPr>
          <w:rFonts w:ascii="Calibri" w:hAnsi="Calibri" w:cs="Calibri"/>
          <w:sz w:val="22"/>
          <w:szCs w:val="22"/>
        </w:rPr>
        <w:t>.</w:t>
      </w:r>
      <w:r w:rsidR="002D5FD2">
        <w:rPr>
          <w:rFonts w:ascii="Calibri" w:hAnsi="Calibri" w:cs="Calibri"/>
          <w:sz w:val="22"/>
          <w:szCs w:val="22"/>
        </w:rPr>
        <w:t>9</w:t>
      </w:r>
    </w:p>
    <w:p w14:paraId="6C3021B2" w14:textId="088426D8" w:rsidR="00EE77FD" w:rsidRPr="00184582" w:rsidRDefault="00EE77FD"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5. Mejna vrednost…………………………………………………………………………………………………………………………</w:t>
      </w:r>
      <w:r w:rsidR="00184582">
        <w:rPr>
          <w:rFonts w:ascii="Calibri" w:hAnsi="Calibri" w:cs="Calibri"/>
          <w:sz w:val="22"/>
          <w:szCs w:val="22"/>
        </w:rPr>
        <w:t>…</w:t>
      </w:r>
      <w:r w:rsidR="003C4941">
        <w:rPr>
          <w:rFonts w:ascii="Calibri" w:hAnsi="Calibri" w:cs="Calibri"/>
          <w:sz w:val="22"/>
          <w:szCs w:val="22"/>
        </w:rPr>
        <w:t>….9</w:t>
      </w:r>
    </w:p>
    <w:p w14:paraId="0D89A932" w14:textId="39C0719B" w:rsidR="00EE77FD" w:rsidRPr="00184582" w:rsidRDefault="00EE77FD"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6. Dodatni ukrepi…………………………………………………………………………………………………………………………</w:t>
      </w:r>
      <w:r w:rsidR="00184582">
        <w:rPr>
          <w:rFonts w:ascii="Calibri" w:hAnsi="Calibri" w:cs="Calibri"/>
          <w:sz w:val="22"/>
          <w:szCs w:val="22"/>
        </w:rPr>
        <w:t>……</w:t>
      </w:r>
      <w:r w:rsidR="00241E9E">
        <w:rPr>
          <w:rFonts w:ascii="Calibri" w:hAnsi="Calibri" w:cs="Calibri"/>
          <w:sz w:val="22"/>
          <w:szCs w:val="22"/>
        </w:rPr>
        <w:t>10</w:t>
      </w:r>
    </w:p>
    <w:p w14:paraId="752C9CA2" w14:textId="5402CE1E" w:rsidR="00EE77FD" w:rsidRPr="00184582" w:rsidRDefault="00EE77FD"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 xml:space="preserve">7. Naprave </w:t>
      </w:r>
      <w:r w:rsidR="006C3E63">
        <w:rPr>
          <w:rFonts w:ascii="Calibri" w:hAnsi="Calibri" w:cs="Calibri"/>
          <w:sz w:val="22"/>
          <w:szCs w:val="22"/>
        </w:rPr>
        <w:t>IVN</w:t>
      </w:r>
      <w:r w:rsidRPr="00184582">
        <w:rPr>
          <w:rFonts w:ascii="Calibri" w:hAnsi="Calibri" w:cs="Calibri"/>
          <w:sz w:val="22"/>
          <w:szCs w:val="22"/>
        </w:rPr>
        <w:t>………………………………………………………………………………………………………………………</w:t>
      </w:r>
      <w:r w:rsidR="00184582">
        <w:rPr>
          <w:rFonts w:ascii="Calibri" w:hAnsi="Calibri" w:cs="Calibri"/>
          <w:sz w:val="22"/>
          <w:szCs w:val="22"/>
        </w:rPr>
        <w:t>…</w:t>
      </w:r>
      <w:r w:rsidR="00241E9E">
        <w:rPr>
          <w:rFonts w:ascii="Calibri" w:hAnsi="Calibri" w:cs="Calibri"/>
          <w:sz w:val="22"/>
          <w:szCs w:val="22"/>
        </w:rPr>
        <w:t>.........</w:t>
      </w:r>
      <w:r w:rsidR="002D5FD2">
        <w:rPr>
          <w:rFonts w:ascii="Calibri" w:hAnsi="Calibri" w:cs="Calibri"/>
          <w:sz w:val="22"/>
          <w:szCs w:val="22"/>
        </w:rPr>
        <w:t>10</w:t>
      </w:r>
    </w:p>
    <w:p w14:paraId="4B81D8E7" w14:textId="1961FED2" w:rsidR="00EE77FD" w:rsidRPr="00184582" w:rsidRDefault="00EE77FD" w:rsidP="00196B0C">
      <w:pPr>
        <w:pStyle w:val="Navadensplet"/>
        <w:spacing w:before="0" w:beforeAutospacing="0" w:after="0" w:afterAutospacing="0"/>
        <w:jc w:val="both"/>
        <w:rPr>
          <w:rFonts w:ascii="Calibri" w:hAnsi="Calibri" w:cs="Calibri"/>
          <w:sz w:val="22"/>
          <w:szCs w:val="22"/>
        </w:rPr>
      </w:pPr>
      <w:r w:rsidRPr="00184582">
        <w:rPr>
          <w:rFonts w:ascii="Calibri" w:hAnsi="Calibri" w:cs="Calibri"/>
          <w:sz w:val="22"/>
          <w:szCs w:val="22"/>
        </w:rPr>
        <w:t>Viri………………………………………………………………………………………………………………………………………………</w:t>
      </w:r>
      <w:r w:rsidR="00184582">
        <w:rPr>
          <w:rFonts w:ascii="Calibri" w:hAnsi="Calibri" w:cs="Calibri"/>
          <w:sz w:val="22"/>
          <w:szCs w:val="22"/>
        </w:rPr>
        <w:t>…</w:t>
      </w:r>
      <w:r w:rsidR="002D5FD2">
        <w:rPr>
          <w:rFonts w:ascii="Calibri" w:hAnsi="Calibri" w:cs="Calibri"/>
          <w:sz w:val="22"/>
          <w:szCs w:val="22"/>
        </w:rPr>
        <w:t>…</w:t>
      </w:r>
      <w:r w:rsidRPr="00184582">
        <w:rPr>
          <w:rFonts w:ascii="Calibri" w:hAnsi="Calibri" w:cs="Calibri"/>
          <w:sz w:val="22"/>
          <w:szCs w:val="22"/>
        </w:rPr>
        <w:t>1</w:t>
      </w:r>
      <w:r w:rsidR="00241E9E">
        <w:rPr>
          <w:rFonts w:ascii="Calibri" w:hAnsi="Calibri" w:cs="Calibri"/>
          <w:sz w:val="22"/>
          <w:szCs w:val="22"/>
        </w:rPr>
        <w:t>1</w:t>
      </w:r>
    </w:p>
    <w:p w14:paraId="4F6AFF0B" w14:textId="77777777" w:rsidR="00EE77FD" w:rsidRPr="00184582" w:rsidRDefault="00EE77FD" w:rsidP="00196B0C">
      <w:pPr>
        <w:pStyle w:val="Navadensplet"/>
        <w:spacing w:before="0" w:beforeAutospacing="0" w:after="0" w:afterAutospacing="0"/>
        <w:jc w:val="both"/>
        <w:rPr>
          <w:rFonts w:ascii="Calibri" w:hAnsi="Calibri" w:cs="Calibri"/>
          <w:sz w:val="22"/>
          <w:szCs w:val="22"/>
        </w:rPr>
      </w:pPr>
    </w:p>
    <w:p w14:paraId="56C71CC4" w14:textId="77777777" w:rsidR="006A1CA7" w:rsidRPr="00184582" w:rsidRDefault="006A1CA7" w:rsidP="00196B0C">
      <w:pPr>
        <w:pStyle w:val="Navadensplet"/>
        <w:spacing w:before="0" w:beforeAutospacing="0" w:after="0" w:afterAutospacing="0"/>
        <w:jc w:val="both"/>
        <w:rPr>
          <w:rFonts w:ascii="Calibri" w:hAnsi="Calibri" w:cs="Calibri"/>
          <w:sz w:val="22"/>
          <w:szCs w:val="22"/>
        </w:rPr>
      </w:pPr>
    </w:p>
    <w:p w14:paraId="2FA767E4" w14:textId="7BD66429" w:rsidR="006A1CA7" w:rsidRPr="00184582" w:rsidRDefault="00EE77FD" w:rsidP="00196B0C">
      <w:pPr>
        <w:pStyle w:val="Navadensplet"/>
        <w:spacing w:before="0" w:beforeAutospacing="0" w:after="0" w:afterAutospacing="0"/>
        <w:jc w:val="both"/>
        <w:rPr>
          <w:rFonts w:asciiTheme="minorHAnsi" w:hAnsiTheme="minorHAnsi" w:cs="Calibri"/>
          <w:bCs/>
          <w:sz w:val="22"/>
          <w:szCs w:val="22"/>
        </w:rPr>
      </w:pPr>
      <w:r w:rsidRPr="00184582">
        <w:rPr>
          <w:rFonts w:ascii="Calibri" w:hAnsi="Calibri" w:cs="Calibri"/>
          <w:sz w:val="22"/>
          <w:szCs w:val="22"/>
        </w:rPr>
        <w:t>Tabela 1:</w:t>
      </w:r>
      <w:r w:rsidRPr="00184582">
        <w:rPr>
          <w:rFonts w:asciiTheme="minorHAnsi" w:hAnsiTheme="minorHAnsi" w:cs="Calibri"/>
          <w:bCs/>
          <w:sz w:val="22"/>
          <w:szCs w:val="22"/>
        </w:rPr>
        <w:t xml:space="preserve"> Nadzor temperature tople in hladne vode </w:t>
      </w:r>
      <w:r w:rsidR="006C3E63">
        <w:rPr>
          <w:rFonts w:asciiTheme="minorHAnsi" w:hAnsiTheme="minorHAnsi" w:cs="Calibri"/>
          <w:bCs/>
          <w:sz w:val="22"/>
          <w:szCs w:val="22"/>
        </w:rPr>
        <w:t>IVN</w:t>
      </w:r>
      <w:r w:rsidRPr="00184582">
        <w:rPr>
          <w:rFonts w:asciiTheme="minorHAnsi" w:hAnsiTheme="minorHAnsi" w:cs="Calibri"/>
          <w:bCs/>
          <w:sz w:val="22"/>
          <w:szCs w:val="22"/>
        </w:rPr>
        <w:t>………………………</w:t>
      </w:r>
      <w:r w:rsidR="00184582">
        <w:rPr>
          <w:rFonts w:asciiTheme="minorHAnsi" w:hAnsiTheme="minorHAnsi" w:cs="Calibri"/>
          <w:bCs/>
          <w:sz w:val="22"/>
          <w:szCs w:val="22"/>
        </w:rPr>
        <w:t>…</w:t>
      </w:r>
      <w:r w:rsidR="00FF7FAA">
        <w:rPr>
          <w:rFonts w:asciiTheme="minorHAnsi" w:hAnsiTheme="minorHAnsi" w:cs="Calibri"/>
          <w:bCs/>
          <w:sz w:val="22"/>
          <w:szCs w:val="22"/>
        </w:rPr>
        <w:t>……………………………</w:t>
      </w:r>
      <w:r w:rsidR="00B72A5E">
        <w:rPr>
          <w:rFonts w:asciiTheme="minorHAnsi" w:hAnsiTheme="minorHAnsi" w:cs="Calibri"/>
          <w:bCs/>
          <w:sz w:val="22"/>
          <w:szCs w:val="22"/>
        </w:rPr>
        <w:t>......</w:t>
      </w:r>
      <w:r w:rsidR="00241E9E">
        <w:rPr>
          <w:rFonts w:asciiTheme="minorHAnsi" w:hAnsiTheme="minorHAnsi" w:cs="Calibri"/>
          <w:bCs/>
          <w:sz w:val="22"/>
          <w:szCs w:val="22"/>
        </w:rPr>
        <w:t>.........</w:t>
      </w:r>
      <w:r w:rsidR="002D5FD2">
        <w:rPr>
          <w:rFonts w:asciiTheme="minorHAnsi" w:hAnsiTheme="minorHAnsi" w:cs="Calibri"/>
          <w:bCs/>
          <w:sz w:val="22"/>
          <w:szCs w:val="22"/>
        </w:rPr>
        <w:t>7</w:t>
      </w:r>
    </w:p>
    <w:p w14:paraId="444963C1" w14:textId="0D18745A" w:rsidR="00EE77FD" w:rsidRPr="00184582" w:rsidRDefault="00EE77FD" w:rsidP="00196B0C">
      <w:pPr>
        <w:pStyle w:val="Navadensplet"/>
        <w:spacing w:before="0" w:beforeAutospacing="0" w:after="0" w:afterAutospacing="0"/>
        <w:jc w:val="both"/>
        <w:rPr>
          <w:rFonts w:asciiTheme="minorHAnsi" w:hAnsiTheme="minorHAnsi" w:cs="Calibri"/>
          <w:bCs/>
          <w:sz w:val="22"/>
          <w:szCs w:val="22"/>
        </w:rPr>
      </w:pPr>
      <w:r w:rsidRPr="00184582">
        <w:rPr>
          <w:rFonts w:asciiTheme="minorHAnsi" w:hAnsiTheme="minorHAnsi" w:cs="Calibri"/>
          <w:bCs/>
          <w:sz w:val="22"/>
          <w:szCs w:val="22"/>
        </w:rPr>
        <w:t>Tabela 2:</w:t>
      </w:r>
      <w:r w:rsidRPr="00184582">
        <w:rPr>
          <w:rFonts w:cs="Calibri"/>
          <w:bCs/>
          <w:color w:val="0070C0"/>
          <w:sz w:val="22"/>
          <w:szCs w:val="22"/>
        </w:rPr>
        <w:t xml:space="preserve"> </w:t>
      </w:r>
      <w:r w:rsidRPr="00184582">
        <w:rPr>
          <w:rFonts w:asciiTheme="minorHAnsi" w:hAnsiTheme="minorHAnsi" w:cs="Calibri"/>
          <w:bCs/>
          <w:sz w:val="22"/>
          <w:szCs w:val="22"/>
        </w:rPr>
        <w:t>Dezinfekcija v</w:t>
      </w:r>
      <w:r w:rsidR="00A430C0">
        <w:rPr>
          <w:rFonts w:asciiTheme="minorHAnsi" w:hAnsiTheme="minorHAnsi" w:cs="Calibri"/>
          <w:bCs/>
          <w:sz w:val="22"/>
          <w:szCs w:val="22"/>
        </w:rPr>
        <w:t>ode v</w:t>
      </w:r>
      <w:r w:rsidRPr="00184582">
        <w:rPr>
          <w:rFonts w:asciiTheme="minorHAnsi" w:hAnsiTheme="minorHAnsi" w:cs="Calibri"/>
          <w:bCs/>
          <w:sz w:val="22"/>
          <w:szCs w:val="22"/>
        </w:rPr>
        <w:t xml:space="preserve"> </w:t>
      </w:r>
      <w:r w:rsidR="006C3E63">
        <w:rPr>
          <w:rFonts w:asciiTheme="minorHAnsi" w:hAnsiTheme="minorHAnsi" w:cs="Calibri"/>
          <w:bCs/>
          <w:sz w:val="22"/>
          <w:szCs w:val="22"/>
        </w:rPr>
        <w:t xml:space="preserve">IVN </w:t>
      </w:r>
      <w:r w:rsidRPr="00184582">
        <w:rPr>
          <w:rFonts w:asciiTheme="minorHAnsi" w:hAnsiTheme="minorHAnsi" w:cs="Calibri"/>
          <w:bCs/>
          <w:sz w:val="22"/>
          <w:szCs w:val="22"/>
        </w:rPr>
        <w:t>- nadzor koncentracije dezinfekcijskega sredstva………………………</w:t>
      </w:r>
      <w:r w:rsidR="00184582">
        <w:rPr>
          <w:rFonts w:asciiTheme="minorHAnsi" w:hAnsiTheme="minorHAnsi" w:cs="Calibri"/>
          <w:bCs/>
          <w:sz w:val="22"/>
          <w:szCs w:val="22"/>
        </w:rPr>
        <w:t>..</w:t>
      </w:r>
      <w:r w:rsidR="00241E9E">
        <w:rPr>
          <w:rFonts w:asciiTheme="minorHAnsi" w:hAnsiTheme="minorHAnsi" w:cs="Calibri"/>
          <w:bCs/>
          <w:sz w:val="22"/>
          <w:szCs w:val="22"/>
        </w:rPr>
        <w:t>....</w:t>
      </w:r>
      <w:r w:rsidR="002D5FD2">
        <w:rPr>
          <w:rFonts w:asciiTheme="minorHAnsi" w:hAnsiTheme="minorHAnsi" w:cs="Calibri"/>
          <w:bCs/>
          <w:sz w:val="22"/>
          <w:szCs w:val="22"/>
        </w:rPr>
        <w:t>8</w:t>
      </w:r>
    </w:p>
    <w:p w14:paraId="4E84B95B" w14:textId="36603472" w:rsidR="00D14358" w:rsidRDefault="00EE77FD">
      <w:pPr>
        <w:spacing w:before="0" w:after="0" w:line="240" w:lineRule="auto"/>
        <w:rPr>
          <w:rFonts w:cs="Calibri"/>
          <w:b/>
          <w:color w:val="0070C0"/>
          <w:sz w:val="24"/>
          <w:szCs w:val="24"/>
          <w:lang w:eastAsia="sl-SI"/>
        </w:rPr>
      </w:pPr>
      <w:r w:rsidRPr="00184582">
        <w:rPr>
          <w:rFonts w:asciiTheme="minorHAnsi" w:hAnsiTheme="minorHAnsi" w:cs="Calibri"/>
          <w:bCs/>
          <w:sz w:val="22"/>
          <w:szCs w:val="22"/>
        </w:rPr>
        <w:t>Tabela 3: Mejna vrednost……………………………………………………………………………………………………………</w:t>
      </w:r>
      <w:r w:rsidR="00184582">
        <w:rPr>
          <w:rFonts w:asciiTheme="minorHAnsi" w:hAnsiTheme="minorHAnsi" w:cs="Calibri"/>
          <w:bCs/>
          <w:sz w:val="22"/>
          <w:szCs w:val="22"/>
        </w:rPr>
        <w:t>…</w:t>
      </w:r>
      <w:r w:rsidR="00FF7FAA">
        <w:rPr>
          <w:rFonts w:asciiTheme="minorHAnsi" w:hAnsiTheme="minorHAnsi" w:cs="Calibri"/>
          <w:bCs/>
          <w:sz w:val="22"/>
          <w:szCs w:val="22"/>
        </w:rPr>
        <w:t>…</w:t>
      </w:r>
      <w:r w:rsidR="00241E9E">
        <w:rPr>
          <w:rFonts w:asciiTheme="minorHAnsi" w:hAnsiTheme="minorHAnsi" w:cs="Calibri"/>
          <w:bCs/>
          <w:sz w:val="22"/>
          <w:szCs w:val="22"/>
        </w:rPr>
        <w:t>..</w:t>
      </w:r>
      <w:r w:rsidR="003C4941">
        <w:rPr>
          <w:rFonts w:asciiTheme="minorHAnsi" w:hAnsiTheme="minorHAnsi" w:cs="Calibri"/>
          <w:bCs/>
          <w:sz w:val="22"/>
          <w:szCs w:val="22"/>
        </w:rPr>
        <w:t>9</w:t>
      </w:r>
    </w:p>
    <w:p w14:paraId="54C7B485" w14:textId="77777777" w:rsidR="00F22D02" w:rsidRDefault="00F22D02">
      <w:pPr>
        <w:spacing w:before="0" w:after="0" w:line="240" w:lineRule="auto"/>
        <w:rPr>
          <w:rFonts w:cs="Calibri"/>
          <w:b/>
          <w:color w:val="0070C0"/>
          <w:sz w:val="24"/>
          <w:szCs w:val="24"/>
          <w:lang w:eastAsia="sl-SI"/>
        </w:rPr>
      </w:pPr>
      <w:r>
        <w:rPr>
          <w:rFonts w:cs="Calibri"/>
          <w:b/>
          <w:color w:val="0070C0"/>
        </w:rPr>
        <w:br w:type="page"/>
      </w:r>
    </w:p>
    <w:p w14:paraId="7A0B3E68" w14:textId="77777777" w:rsidR="0042765E" w:rsidRDefault="0042765E" w:rsidP="00196B0C">
      <w:pPr>
        <w:pStyle w:val="Navadensplet"/>
        <w:spacing w:before="0" w:beforeAutospacing="0" w:after="0" w:afterAutospacing="0"/>
        <w:jc w:val="both"/>
        <w:rPr>
          <w:rFonts w:ascii="Calibri" w:hAnsi="Calibri" w:cs="Calibri"/>
          <w:b/>
          <w:color w:val="0070C0"/>
        </w:rPr>
      </w:pPr>
    </w:p>
    <w:p w14:paraId="5D105C30" w14:textId="77777777" w:rsidR="00F301A1" w:rsidRPr="006A1CA7" w:rsidRDefault="006A1CA7" w:rsidP="00196B0C">
      <w:pPr>
        <w:pStyle w:val="Navadensplet"/>
        <w:spacing w:before="0" w:beforeAutospacing="0" w:after="0" w:afterAutospacing="0"/>
        <w:jc w:val="both"/>
        <w:rPr>
          <w:rFonts w:ascii="Calibri" w:hAnsi="Calibri" w:cs="Calibri"/>
          <w:b/>
          <w:color w:val="0070C0"/>
        </w:rPr>
      </w:pPr>
      <w:r w:rsidRPr="006A1CA7">
        <w:rPr>
          <w:rFonts w:ascii="Calibri" w:hAnsi="Calibri" w:cs="Calibri"/>
          <w:b/>
          <w:color w:val="0070C0"/>
        </w:rPr>
        <w:t xml:space="preserve">1. </w:t>
      </w:r>
      <w:r w:rsidR="00F301A1" w:rsidRPr="006A1CA7">
        <w:rPr>
          <w:rFonts w:ascii="Calibri" w:hAnsi="Calibri" w:cs="Calibri"/>
          <w:b/>
          <w:color w:val="0070C0"/>
        </w:rPr>
        <w:t xml:space="preserve">Načrt preprečevanja </w:t>
      </w:r>
      <w:proofErr w:type="spellStart"/>
      <w:r w:rsidR="00F301A1" w:rsidRPr="006A1CA7">
        <w:rPr>
          <w:rFonts w:ascii="Calibri" w:hAnsi="Calibri" w:cs="Calibri"/>
          <w:b/>
          <w:color w:val="0070C0"/>
        </w:rPr>
        <w:t>legioneloz</w:t>
      </w:r>
      <w:proofErr w:type="spellEnd"/>
      <w:r w:rsidRPr="006A1CA7">
        <w:rPr>
          <w:rFonts w:ascii="Calibri" w:hAnsi="Calibri" w:cs="Calibri"/>
          <w:b/>
          <w:color w:val="0070C0"/>
        </w:rPr>
        <w:t xml:space="preserve"> – </w:t>
      </w:r>
      <w:r w:rsidR="00800C67" w:rsidRPr="0059636C">
        <w:rPr>
          <w:rFonts w:ascii="Calibri" w:hAnsi="Calibri" w:cs="Calibri"/>
          <w:b/>
          <w:color w:val="0070C0"/>
        </w:rPr>
        <w:t>vsebina</w:t>
      </w:r>
      <w:r w:rsidRPr="006A1CA7">
        <w:rPr>
          <w:rFonts w:ascii="Calibri" w:hAnsi="Calibri" w:cs="Calibri"/>
          <w:b/>
          <w:color w:val="0070C0"/>
        </w:rPr>
        <w:t xml:space="preserve"> </w:t>
      </w:r>
    </w:p>
    <w:p w14:paraId="57AD8763" w14:textId="77777777" w:rsidR="00FC6423" w:rsidRPr="00496A99" w:rsidRDefault="00FC6423" w:rsidP="00196B0C">
      <w:pPr>
        <w:pStyle w:val="Navadensplet"/>
        <w:spacing w:before="0" w:beforeAutospacing="0" w:after="0" w:afterAutospacing="0"/>
        <w:jc w:val="both"/>
        <w:rPr>
          <w:rFonts w:ascii="Calibri" w:hAnsi="Calibri" w:cs="Calibri"/>
          <w:b/>
          <w:sz w:val="22"/>
          <w:szCs w:val="22"/>
        </w:rPr>
      </w:pPr>
    </w:p>
    <w:p w14:paraId="372FB4A9" w14:textId="3230B7A4" w:rsidR="00FA0B00" w:rsidRPr="00496A99" w:rsidRDefault="00FB7E18" w:rsidP="00FA0B00">
      <w:pPr>
        <w:tabs>
          <w:tab w:val="left" w:pos="-142"/>
          <w:tab w:val="left" w:pos="6804"/>
          <w:tab w:val="left" w:pos="7569"/>
        </w:tabs>
        <w:spacing w:before="0" w:after="0" w:line="240" w:lineRule="auto"/>
        <w:jc w:val="both"/>
        <w:rPr>
          <w:rFonts w:cs="Calibri"/>
          <w:sz w:val="22"/>
          <w:szCs w:val="22"/>
          <w:lang w:eastAsia="sl-SI"/>
        </w:rPr>
      </w:pPr>
      <w:r w:rsidRPr="00496A99">
        <w:rPr>
          <w:rFonts w:cs="Calibri"/>
          <w:sz w:val="22"/>
          <w:szCs w:val="22"/>
          <w:lang w:eastAsia="sl-SI"/>
        </w:rPr>
        <w:t xml:space="preserve">Za </w:t>
      </w:r>
      <w:r w:rsidR="0044626A" w:rsidRPr="00496A99">
        <w:rPr>
          <w:rFonts w:cs="Calibri"/>
          <w:sz w:val="22"/>
          <w:szCs w:val="22"/>
          <w:lang w:eastAsia="sl-SI"/>
        </w:rPr>
        <w:t xml:space="preserve">uspešno preprečevanje razmnoževanja </w:t>
      </w:r>
      <w:proofErr w:type="spellStart"/>
      <w:r w:rsidR="0044626A" w:rsidRPr="00496A99">
        <w:rPr>
          <w:rFonts w:cs="Calibri"/>
          <w:sz w:val="22"/>
          <w:szCs w:val="22"/>
          <w:lang w:eastAsia="sl-SI"/>
        </w:rPr>
        <w:t>legionel</w:t>
      </w:r>
      <w:proofErr w:type="spellEnd"/>
      <w:r w:rsidR="0044626A" w:rsidRPr="00496A99">
        <w:rPr>
          <w:rFonts w:cs="Calibri"/>
          <w:sz w:val="22"/>
          <w:szCs w:val="22"/>
          <w:lang w:eastAsia="sl-SI"/>
        </w:rPr>
        <w:t xml:space="preserve"> </w:t>
      </w:r>
      <w:r w:rsidR="00940CE6" w:rsidRPr="00496A99">
        <w:rPr>
          <w:rFonts w:cs="Calibri"/>
          <w:sz w:val="22"/>
          <w:szCs w:val="22"/>
          <w:lang w:eastAsia="sl-SI"/>
        </w:rPr>
        <w:t xml:space="preserve">(bakterij </w:t>
      </w:r>
      <w:proofErr w:type="spellStart"/>
      <w:r w:rsidR="00940CE6" w:rsidRPr="00496A99">
        <w:rPr>
          <w:rFonts w:cs="Calibri"/>
          <w:i/>
          <w:sz w:val="22"/>
          <w:szCs w:val="22"/>
          <w:lang w:eastAsia="sl-SI"/>
        </w:rPr>
        <w:t>Legionella</w:t>
      </w:r>
      <w:proofErr w:type="spellEnd"/>
      <w:r w:rsidR="00940CE6" w:rsidRPr="00496A99">
        <w:rPr>
          <w:rFonts w:cs="Calibri"/>
          <w:i/>
          <w:sz w:val="22"/>
          <w:szCs w:val="22"/>
          <w:lang w:eastAsia="sl-SI"/>
        </w:rPr>
        <w:t xml:space="preserve"> </w:t>
      </w:r>
      <w:proofErr w:type="spellStart"/>
      <w:r w:rsidR="009F49EA" w:rsidRPr="0043638E">
        <w:rPr>
          <w:rFonts w:cs="Calibri"/>
          <w:i/>
          <w:sz w:val="22"/>
          <w:szCs w:val="22"/>
          <w:lang w:eastAsia="sl-SI"/>
        </w:rPr>
        <w:t>spp</w:t>
      </w:r>
      <w:proofErr w:type="spellEnd"/>
      <w:r w:rsidR="009F49EA" w:rsidRPr="0043638E">
        <w:rPr>
          <w:rFonts w:cs="Calibri"/>
          <w:i/>
          <w:sz w:val="22"/>
          <w:szCs w:val="22"/>
          <w:lang w:eastAsia="sl-SI"/>
        </w:rPr>
        <w:t>.</w:t>
      </w:r>
      <w:r w:rsidR="00940CE6" w:rsidRPr="00496A99">
        <w:rPr>
          <w:rFonts w:cs="Calibri"/>
          <w:sz w:val="22"/>
          <w:szCs w:val="22"/>
          <w:lang w:eastAsia="sl-SI"/>
        </w:rPr>
        <w:t xml:space="preserve">) </w:t>
      </w:r>
      <w:r w:rsidR="00732B27" w:rsidRPr="00496A99">
        <w:rPr>
          <w:rFonts w:cs="Calibri"/>
          <w:sz w:val="22"/>
          <w:szCs w:val="22"/>
          <w:lang w:eastAsia="sl-SI"/>
        </w:rPr>
        <w:t xml:space="preserve">v </w:t>
      </w:r>
      <w:r w:rsidR="0025575E">
        <w:rPr>
          <w:rFonts w:cs="Calibri"/>
          <w:sz w:val="22"/>
          <w:szCs w:val="22"/>
          <w:lang w:eastAsia="sl-SI"/>
        </w:rPr>
        <w:t xml:space="preserve">prednostnih </w:t>
      </w:r>
      <w:r w:rsidR="00722AB1">
        <w:rPr>
          <w:rFonts w:cs="Calibri"/>
          <w:sz w:val="22"/>
          <w:szCs w:val="22"/>
          <w:lang w:eastAsia="sl-SI"/>
        </w:rPr>
        <w:t>prostorih</w:t>
      </w:r>
      <w:r w:rsidR="0044626A" w:rsidRPr="00496A99">
        <w:rPr>
          <w:rFonts w:cs="Calibri"/>
          <w:sz w:val="22"/>
          <w:szCs w:val="22"/>
          <w:lang w:eastAsia="sl-SI"/>
        </w:rPr>
        <w:t xml:space="preserve"> je</w:t>
      </w:r>
      <w:r w:rsidRPr="00496A99">
        <w:rPr>
          <w:rFonts w:cs="Calibri"/>
          <w:sz w:val="22"/>
          <w:szCs w:val="22"/>
          <w:lang w:eastAsia="sl-SI"/>
        </w:rPr>
        <w:t xml:space="preserve"> </w:t>
      </w:r>
      <w:r w:rsidR="00FB783E" w:rsidRPr="00496A99">
        <w:rPr>
          <w:rFonts w:cs="Calibri"/>
          <w:sz w:val="22"/>
          <w:szCs w:val="22"/>
          <w:lang w:eastAsia="sl-SI"/>
        </w:rPr>
        <w:t>treba</w:t>
      </w:r>
      <w:r w:rsidRPr="00496A99">
        <w:rPr>
          <w:rFonts w:cs="Calibri"/>
          <w:sz w:val="22"/>
          <w:szCs w:val="22"/>
          <w:lang w:eastAsia="sl-SI"/>
        </w:rPr>
        <w:t xml:space="preserve"> izdela</w:t>
      </w:r>
      <w:r w:rsidR="00FB783E" w:rsidRPr="00496A99">
        <w:rPr>
          <w:rFonts w:cs="Calibri"/>
          <w:sz w:val="22"/>
          <w:szCs w:val="22"/>
          <w:lang w:eastAsia="sl-SI"/>
        </w:rPr>
        <w:t>ti</w:t>
      </w:r>
      <w:r w:rsidRPr="00496A99">
        <w:rPr>
          <w:rFonts w:cs="Calibri"/>
          <w:sz w:val="22"/>
          <w:szCs w:val="22"/>
          <w:lang w:eastAsia="sl-SI"/>
        </w:rPr>
        <w:t xml:space="preserve"> </w:t>
      </w:r>
      <w:r w:rsidR="00FB783E" w:rsidRPr="00496A99">
        <w:rPr>
          <w:rFonts w:cs="Calibri"/>
          <w:sz w:val="22"/>
          <w:szCs w:val="22"/>
          <w:lang w:eastAsia="sl-SI"/>
        </w:rPr>
        <w:t>N</w:t>
      </w:r>
      <w:r w:rsidR="005E7BF0" w:rsidRPr="00496A99">
        <w:rPr>
          <w:rFonts w:cs="Calibri"/>
          <w:sz w:val="22"/>
          <w:szCs w:val="22"/>
          <w:lang w:eastAsia="sl-SI"/>
        </w:rPr>
        <w:t xml:space="preserve">ačrt </w:t>
      </w:r>
      <w:r w:rsidRPr="00496A99">
        <w:rPr>
          <w:rFonts w:cs="Calibri"/>
          <w:sz w:val="22"/>
          <w:szCs w:val="22"/>
          <w:lang w:eastAsia="sl-SI"/>
        </w:rPr>
        <w:t>preprečevanj</w:t>
      </w:r>
      <w:r w:rsidR="005D2027">
        <w:rPr>
          <w:rFonts w:cs="Calibri"/>
          <w:sz w:val="22"/>
          <w:szCs w:val="22"/>
          <w:lang w:eastAsia="sl-SI"/>
        </w:rPr>
        <w:t>a</w:t>
      </w:r>
      <w:r w:rsidRPr="00496A99">
        <w:rPr>
          <w:rFonts w:cs="Calibri"/>
          <w:sz w:val="22"/>
          <w:szCs w:val="22"/>
          <w:lang w:eastAsia="sl-SI"/>
        </w:rPr>
        <w:t xml:space="preserve"> </w:t>
      </w:r>
      <w:proofErr w:type="spellStart"/>
      <w:r w:rsidRPr="00496A99">
        <w:rPr>
          <w:rFonts w:cs="Calibri"/>
          <w:sz w:val="22"/>
          <w:szCs w:val="22"/>
          <w:lang w:eastAsia="sl-SI"/>
        </w:rPr>
        <w:t>legioneloz</w:t>
      </w:r>
      <w:proofErr w:type="spellEnd"/>
      <w:r w:rsidRPr="00496A99">
        <w:rPr>
          <w:rFonts w:cs="Calibri"/>
          <w:sz w:val="22"/>
          <w:szCs w:val="22"/>
          <w:lang w:eastAsia="sl-SI"/>
        </w:rPr>
        <w:t xml:space="preserve">. </w:t>
      </w:r>
      <w:r w:rsidR="00010F45" w:rsidRPr="00496A99">
        <w:rPr>
          <w:rFonts w:cs="Calibri"/>
          <w:sz w:val="22"/>
          <w:szCs w:val="22"/>
          <w:lang w:eastAsia="sl-SI"/>
        </w:rPr>
        <w:t xml:space="preserve">Načrt temelji na ugotovitvah </w:t>
      </w:r>
      <w:r w:rsidR="00010F45" w:rsidRPr="006C3E6B">
        <w:rPr>
          <w:rFonts w:cs="Calibri"/>
          <w:sz w:val="22"/>
          <w:szCs w:val="22"/>
          <w:lang w:eastAsia="sl-SI"/>
        </w:rPr>
        <w:t xml:space="preserve">pregleda </w:t>
      </w:r>
      <w:r w:rsidR="00010F45">
        <w:rPr>
          <w:rFonts w:cs="Calibri"/>
          <w:sz w:val="22"/>
          <w:szCs w:val="22"/>
          <w:lang w:eastAsia="sl-SI"/>
        </w:rPr>
        <w:t xml:space="preserve">značilnosti </w:t>
      </w:r>
      <w:r w:rsidR="00010F45" w:rsidRPr="006C3E6B">
        <w:rPr>
          <w:rFonts w:cs="Calibri"/>
          <w:sz w:val="22"/>
          <w:szCs w:val="22"/>
          <w:lang w:eastAsia="sl-SI"/>
        </w:rPr>
        <w:t>objekta</w:t>
      </w:r>
      <w:r w:rsidR="00010F45" w:rsidRPr="00496A99">
        <w:rPr>
          <w:rFonts w:cs="Calibri"/>
          <w:sz w:val="22"/>
          <w:szCs w:val="22"/>
          <w:lang w:eastAsia="sl-SI"/>
        </w:rPr>
        <w:t xml:space="preserve">, pri katerem se opredeli dejavnike tveganja za razmnoževanje </w:t>
      </w:r>
      <w:proofErr w:type="spellStart"/>
      <w:r w:rsidR="00010F45" w:rsidRPr="00496A99">
        <w:rPr>
          <w:rFonts w:cs="Calibri"/>
          <w:sz w:val="22"/>
          <w:szCs w:val="22"/>
          <w:lang w:eastAsia="sl-SI"/>
        </w:rPr>
        <w:t>legionel</w:t>
      </w:r>
      <w:proofErr w:type="spellEnd"/>
      <w:r w:rsidR="00010F45" w:rsidRPr="00496A99">
        <w:rPr>
          <w:rFonts w:cs="Calibri"/>
          <w:sz w:val="22"/>
          <w:szCs w:val="22"/>
          <w:lang w:eastAsia="sl-SI"/>
        </w:rPr>
        <w:t xml:space="preserve"> v </w:t>
      </w:r>
      <w:r w:rsidR="00010F45">
        <w:rPr>
          <w:rFonts w:cs="Calibri"/>
          <w:sz w:val="22"/>
          <w:szCs w:val="22"/>
          <w:lang w:eastAsia="sl-SI"/>
        </w:rPr>
        <w:t>IVN</w:t>
      </w:r>
      <w:r w:rsidR="00010F45" w:rsidRPr="00496A99">
        <w:rPr>
          <w:rFonts w:cs="Calibri"/>
          <w:sz w:val="22"/>
          <w:szCs w:val="22"/>
          <w:lang w:eastAsia="sl-SI"/>
        </w:rPr>
        <w:t xml:space="preserve"> </w:t>
      </w:r>
      <w:r w:rsidR="00010F45">
        <w:rPr>
          <w:rFonts w:cs="Calibri"/>
          <w:sz w:val="22"/>
          <w:szCs w:val="22"/>
          <w:lang w:eastAsia="sl-SI"/>
        </w:rPr>
        <w:t xml:space="preserve">(dejavnike tveganja iz okolja) in pregleda namembnosti objekta, s pomočjo katerega opredelimo dejavnike tveganja </w:t>
      </w:r>
      <w:r w:rsidR="00010F45" w:rsidRPr="00496A99">
        <w:rPr>
          <w:rFonts w:cs="Calibri"/>
          <w:sz w:val="22"/>
          <w:szCs w:val="22"/>
          <w:lang w:eastAsia="sl-SI"/>
        </w:rPr>
        <w:t xml:space="preserve">za pojav </w:t>
      </w:r>
      <w:proofErr w:type="spellStart"/>
      <w:r w:rsidR="00010F45" w:rsidRPr="00496A99">
        <w:rPr>
          <w:rFonts w:cs="Calibri"/>
          <w:sz w:val="22"/>
          <w:szCs w:val="22"/>
          <w:lang w:eastAsia="sl-SI"/>
        </w:rPr>
        <w:t>legioneloz</w:t>
      </w:r>
      <w:proofErr w:type="spellEnd"/>
      <w:r w:rsidR="00010F45" w:rsidRPr="00496A99">
        <w:rPr>
          <w:rFonts w:cs="Calibri"/>
          <w:sz w:val="22"/>
          <w:szCs w:val="22"/>
          <w:lang w:eastAsia="sl-SI"/>
        </w:rPr>
        <w:t xml:space="preserve"> pri ljudeh (dejavnike tveganja pri človeku)</w:t>
      </w:r>
      <w:r w:rsidR="00010F45">
        <w:rPr>
          <w:rFonts w:cs="Calibri"/>
          <w:sz w:val="22"/>
          <w:szCs w:val="22"/>
          <w:lang w:eastAsia="sl-SI"/>
        </w:rPr>
        <w:t>. Skladno z ugotovitvami se</w:t>
      </w:r>
      <w:r w:rsidR="00010F45" w:rsidRPr="00496A99">
        <w:rPr>
          <w:rFonts w:cs="Calibri"/>
          <w:sz w:val="22"/>
          <w:szCs w:val="22"/>
          <w:lang w:eastAsia="sl-SI"/>
        </w:rPr>
        <w:t xml:space="preserve"> določi izvajanje ukrepov. </w:t>
      </w:r>
    </w:p>
    <w:p w14:paraId="3C328D1D" w14:textId="77777777" w:rsidR="009F7A17" w:rsidRPr="00496A99" w:rsidRDefault="009F7A17" w:rsidP="00196B0C">
      <w:pPr>
        <w:tabs>
          <w:tab w:val="left" w:pos="-142"/>
          <w:tab w:val="left" w:pos="6804"/>
          <w:tab w:val="left" w:pos="7569"/>
        </w:tabs>
        <w:spacing w:before="0" w:after="0" w:line="240" w:lineRule="auto"/>
        <w:jc w:val="both"/>
        <w:rPr>
          <w:rFonts w:cs="Calibri"/>
          <w:sz w:val="22"/>
          <w:szCs w:val="22"/>
          <w:lang w:eastAsia="sl-SI"/>
        </w:rPr>
      </w:pPr>
    </w:p>
    <w:p w14:paraId="456520FF" w14:textId="012FB260" w:rsidR="006A1CA7" w:rsidRDefault="0080748D" w:rsidP="0080748D">
      <w:pPr>
        <w:pStyle w:val="Navadensplet"/>
        <w:spacing w:before="0" w:beforeAutospacing="0" w:after="0" w:afterAutospacing="0"/>
        <w:jc w:val="both"/>
        <w:rPr>
          <w:rFonts w:ascii="Calibri" w:hAnsi="Calibri" w:cs="Calibri"/>
          <w:sz w:val="22"/>
          <w:szCs w:val="22"/>
        </w:rPr>
      </w:pPr>
      <w:r w:rsidRPr="00496A99">
        <w:rPr>
          <w:rFonts w:ascii="Calibri" w:hAnsi="Calibri" w:cs="Calibri"/>
          <w:sz w:val="22"/>
          <w:szCs w:val="22"/>
        </w:rPr>
        <w:t xml:space="preserve">Načrt naj vključuje </w:t>
      </w:r>
      <w:r w:rsidR="00940CE6" w:rsidRPr="00496A99">
        <w:rPr>
          <w:rFonts w:ascii="Calibri" w:hAnsi="Calibri" w:cs="Calibri"/>
          <w:sz w:val="22"/>
          <w:szCs w:val="22"/>
        </w:rPr>
        <w:t xml:space="preserve">najmanj </w:t>
      </w:r>
      <w:r w:rsidRPr="00496A99">
        <w:rPr>
          <w:rFonts w:ascii="Calibri" w:hAnsi="Calibri" w:cs="Calibri"/>
          <w:sz w:val="22"/>
          <w:szCs w:val="22"/>
        </w:rPr>
        <w:t>naslednje vsebine:</w:t>
      </w:r>
      <w:r w:rsidR="00B25A00" w:rsidRPr="00496A99">
        <w:rPr>
          <w:rFonts w:ascii="Calibri" w:hAnsi="Calibri" w:cs="Calibri"/>
          <w:sz w:val="22"/>
          <w:szCs w:val="22"/>
        </w:rPr>
        <w:t xml:space="preserve"> </w:t>
      </w:r>
    </w:p>
    <w:p w14:paraId="1DDAAE4C" w14:textId="77777777" w:rsidR="006D04FA" w:rsidRPr="00496A99" w:rsidRDefault="006D04FA" w:rsidP="0080748D">
      <w:pPr>
        <w:pStyle w:val="Navadensplet"/>
        <w:spacing w:before="0" w:beforeAutospacing="0" w:after="0" w:afterAutospacing="0"/>
        <w:jc w:val="both"/>
        <w:rPr>
          <w:rFonts w:ascii="Calibri" w:hAnsi="Calibri" w:cs="Calibri"/>
          <w:sz w:val="22"/>
          <w:szCs w:val="22"/>
        </w:rPr>
      </w:pPr>
    </w:p>
    <w:p w14:paraId="53AFB6C5" w14:textId="42E6DE2D" w:rsidR="00D92B0F" w:rsidRDefault="00D92B0F" w:rsidP="006D04FA">
      <w:pPr>
        <w:pStyle w:val="Navadensplet"/>
        <w:numPr>
          <w:ilvl w:val="0"/>
          <w:numId w:val="24"/>
        </w:numPr>
        <w:spacing w:before="0" w:beforeAutospacing="0" w:after="0" w:afterAutospacing="0" w:line="240" w:lineRule="exact"/>
        <w:jc w:val="both"/>
        <w:rPr>
          <w:rFonts w:ascii="Calibri" w:hAnsi="Calibri" w:cs="Calibri"/>
          <w:sz w:val="22"/>
          <w:szCs w:val="22"/>
        </w:rPr>
      </w:pPr>
      <w:r w:rsidRPr="00496A99">
        <w:rPr>
          <w:rFonts w:ascii="Calibri" w:hAnsi="Calibri" w:cs="Calibri"/>
          <w:sz w:val="22"/>
          <w:szCs w:val="22"/>
        </w:rPr>
        <w:t xml:space="preserve">Seznam </w:t>
      </w:r>
      <w:r w:rsidR="00165723">
        <w:rPr>
          <w:rFonts w:ascii="Calibri" w:hAnsi="Calibri" w:cs="Calibri"/>
          <w:sz w:val="22"/>
          <w:szCs w:val="22"/>
        </w:rPr>
        <w:t>skupine</w:t>
      </w:r>
      <w:r w:rsidR="001B1D4D">
        <w:rPr>
          <w:rFonts w:ascii="Calibri" w:hAnsi="Calibri" w:cs="Calibri"/>
          <w:sz w:val="22"/>
          <w:szCs w:val="22"/>
        </w:rPr>
        <w:t xml:space="preserve"> </w:t>
      </w:r>
      <w:r w:rsidRPr="00496A99">
        <w:rPr>
          <w:rFonts w:ascii="Calibri" w:hAnsi="Calibri" w:cs="Calibri"/>
          <w:sz w:val="22"/>
          <w:szCs w:val="22"/>
        </w:rPr>
        <w:t xml:space="preserve">strokovnjakov iz zdravstvene in tehnične stroke, ki </w:t>
      </w:r>
      <w:r w:rsidR="003D0616" w:rsidRPr="00496A99">
        <w:rPr>
          <w:rFonts w:ascii="Calibri" w:hAnsi="Calibri" w:cs="Calibri"/>
          <w:sz w:val="22"/>
          <w:szCs w:val="22"/>
        </w:rPr>
        <w:t xml:space="preserve">opravi pregled </w:t>
      </w:r>
      <w:r w:rsidR="009B56D1" w:rsidRPr="00496A99">
        <w:rPr>
          <w:rFonts w:ascii="Calibri" w:hAnsi="Calibri" w:cs="Calibri"/>
          <w:sz w:val="22"/>
          <w:szCs w:val="22"/>
        </w:rPr>
        <w:t xml:space="preserve">objekta </w:t>
      </w:r>
      <w:r w:rsidR="003D0616" w:rsidRPr="00496A99">
        <w:rPr>
          <w:rFonts w:ascii="Calibri" w:hAnsi="Calibri" w:cs="Calibri"/>
          <w:sz w:val="22"/>
          <w:szCs w:val="22"/>
        </w:rPr>
        <w:t>in izdela</w:t>
      </w:r>
      <w:r w:rsidRPr="00496A99">
        <w:rPr>
          <w:rFonts w:ascii="Calibri" w:hAnsi="Calibri" w:cs="Calibri"/>
          <w:sz w:val="22"/>
          <w:szCs w:val="22"/>
        </w:rPr>
        <w:t xml:space="preserve"> </w:t>
      </w:r>
      <w:r w:rsidR="00686A3B">
        <w:rPr>
          <w:rFonts w:ascii="Calibri" w:hAnsi="Calibri" w:cs="Calibri"/>
          <w:sz w:val="22"/>
          <w:szCs w:val="22"/>
        </w:rPr>
        <w:t>N</w:t>
      </w:r>
      <w:r w:rsidRPr="00496A99">
        <w:rPr>
          <w:rFonts w:ascii="Calibri" w:hAnsi="Calibri" w:cs="Calibri"/>
          <w:sz w:val="22"/>
          <w:szCs w:val="22"/>
        </w:rPr>
        <w:t>ačrt</w:t>
      </w:r>
      <w:r w:rsidR="00F83787">
        <w:rPr>
          <w:rFonts w:ascii="Calibri" w:hAnsi="Calibri" w:cs="Calibri"/>
          <w:sz w:val="22"/>
          <w:szCs w:val="22"/>
        </w:rPr>
        <w:t xml:space="preserve"> preprečevanja </w:t>
      </w:r>
      <w:proofErr w:type="spellStart"/>
      <w:r w:rsidR="00F83787">
        <w:rPr>
          <w:rFonts w:ascii="Calibri" w:hAnsi="Calibri" w:cs="Calibri"/>
          <w:sz w:val="22"/>
          <w:szCs w:val="22"/>
        </w:rPr>
        <w:t>legioneloz</w:t>
      </w:r>
      <w:proofErr w:type="spellEnd"/>
      <w:r w:rsidR="007008E1" w:rsidRPr="00496A99">
        <w:rPr>
          <w:rFonts w:ascii="Calibri" w:hAnsi="Calibri" w:cs="Calibri"/>
          <w:sz w:val="22"/>
          <w:szCs w:val="22"/>
        </w:rPr>
        <w:t>;</w:t>
      </w:r>
    </w:p>
    <w:p w14:paraId="17037F22"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7C30ED7A" w14:textId="745FAF72" w:rsidR="0080748D" w:rsidRDefault="00E25F5C" w:rsidP="006D04FA">
      <w:pPr>
        <w:pStyle w:val="Navadensplet"/>
        <w:numPr>
          <w:ilvl w:val="0"/>
          <w:numId w:val="24"/>
        </w:numPr>
        <w:spacing w:before="0" w:beforeAutospacing="0" w:after="0" w:afterAutospacing="0" w:line="240" w:lineRule="exact"/>
        <w:jc w:val="both"/>
        <w:rPr>
          <w:rFonts w:ascii="Calibri" w:hAnsi="Calibri" w:cs="Calibri"/>
          <w:sz w:val="22"/>
          <w:szCs w:val="22"/>
        </w:rPr>
      </w:pPr>
      <w:r w:rsidRPr="00496A99">
        <w:rPr>
          <w:rFonts w:ascii="Calibri" w:hAnsi="Calibri" w:cs="Calibri"/>
          <w:sz w:val="22"/>
          <w:szCs w:val="22"/>
        </w:rPr>
        <w:t>O</w:t>
      </w:r>
      <w:r w:rsidR="0080748D" w:rsidRPr="00496A99">
        <w:rPr>
          <w:rFonts w:ascii="Calibri" w:hAnsi="Calibri" w:cs="Calibri"/>
          <w:sz w:val="22"/>
          <w:szCs w:val="22"/>
        </w:rPr>
        <w:t>dgovorn</w:t>
      </w:r>
      <w:r w:rsidR="001B1D4D">
        <w:rPr>
          <w:rFonts w:ascii="Calibri" w:hAnsi="Calibri" w:cs="Calibri"/>
          <w:sz w:val="22"/>
          <w:szCs w:val="22"/>
        </w:rPr>
        <w:t>o</w:t>
      </w:r>
      <w:r w:rsidR="0080748D" w:rsidRPr="00496A99">
        <w:rPr>
          <w:rFonts w:ascii="Calibri" w:hAnsi="Calibri" w:cs="Calibri"/>
          <w:sz w:val="22"/>
          <w:szCs w:val="22"/>
        </w:rPr>
        <w:t>/e oseb</w:t>
      </w:r>
      <w:r w:rsidR="001B1D4D">
        <w:rPr>
          <w:rFonts w:ascii="Calibri" w:hAnsi="Calibri" w:cs="Calibri"/>
          <w:sz w:val="22"/>
          <w:szCs w:val="22"/>
        </w:rPr>
        <w:t>o</w:t>
      </w:r>
      <w:r w:rsidR="0080748D" w:rsidRPr="00496A99">
        <w:rPr>
          <w:rFonts w:ascii="Calibri" w:hAnsi="Calibri" w:cs="Calibri"/>
          <w:sz w:val="22"/>
          <w:szCs w:val="22"/>
        </w:rPr>
        <w:t xml:space="preserve">/e za izvajanje </w:t>
      </w:r>
      <w:r w:rsidR="00686A3B">
        <w:rPr>
          <w:rFonts w:ascii="Calibri" w:hAnsi="Calibri" w:cs="Calibri"/>
          <w:sz w:val="22"/>
          <w:szCs w:val="22"/>
        </w:rPr>
        <w:t>N</w:t>
      </w:r>
      <w:r w:rsidR="0080748D" w:rsidRPr="00496A99">
        <w:rPr>
          <w:rFonts w:ascii="Calibri" w:hAnsi="Calibri" w:cs="Calibri"/>
          <w:sz w:val="22"/>
          <w:szCs w:val="22"/>
        </w:rPr>
        <w:t>ačrta</w:t>
      </w:r>
      <w:r w:rsidR="00F83787">
        <w:rPr>
          <w:rFonts w:ascii="Calibri" w:hAnsi="Calibri" w:cs="Calibri"/>
          <w:sz w:val="22"/>
          <w:szCs w:val="22"/>
        </w:rPr>
        <w:t xml:space="preserve"> preprečevanja </w:t>
      </w:r>
      <w:proofErr w:type="spellStart"/>
      <w:r w:rsidR="00F83787">
        <w:rPr>
          <w:rFonts w:ascii="Calibri" w:hAnsi="Calibri" w:cs="Calibri"/>
          <w:sz w:val="22"/>
          <w:szCs w:val="22"/>
        </w:rPr>
        <w:t>legioneloz</w:t>
      </w:r>
      <w:proofErr w:type="spellEnd"/>
      <w:r w:rsidR="00A562B1" w:rsidRPr="00496A99">
        <w:rPr>
          <w:rFonts w:ascii="Calibri" w:hAnsi="Calibri" w:cs="Calibri"/>
          <w:sz w:val="22"/>
          <w:szCs w:val="22"/>
        </w:rPr>
        <w:t>;</w:t>
      </w:r>
    </w:p>
    <w:p w14:paraId="7C134F03"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0BCB234C" w14:textId="5BCFA0CA" w:rsidR="0080748D" w:rsidRPr="00FF708D" w:rsidRDefault="0080748D" w:rsidP="006D04FA">
      <w:pPr>
        <w:pStyle w:val="Navadensplet"/>
        <w:numPr>
          <w:ilvl w:val="0"/>
          <w:numId w:val="24"/>
        </w:numPr>
        <w:spacing w:before="0" w:beforeAutospacing="0" w:after="0" w:afterAutospacing="0" w:line="240" w:lineRule="exact"/>
        <w:jc w:val="both"/>
        <w:rPr>
          <w:rFonts w:ascii="Calibri" w:hAnsi="Calibri" w:cs="Calibri"/>
          <w:sz w:val="22"/>
          <w:szCs w:val="22"/>
        </w:rPr>
      </w:pPr>
      <w:r w:rsidRPr="00FF708D">
        <w:rPr>
          <w:rFonts w:ascii="Calibri" w:hAnsi="Calibri" w:cs="Calibri"/>
          <w:sz w:val="22"/>
          <w:szCs w:val="22"/>
        </w:rPr>
        <w:t xml:space="preserve">Shemo ali načrt </w:t>
      </w:r>
      <w:r w:rsidR="00722AB1" w:rsidRPr="00FF708D">
        <w:rPr>
          <w:rFonts w:ascii="Calibri" w:hAnsi="Calibri" w:cs="Calibri"/>
          <w:sz w:val="22"/>
          <w:szCs w:val="22"/>
        </w:rPr>
        <w:t>IVN</w:t>
      </w:r>
      <w:r w:rsidR="00EA026C" w:rsidRPr="00FF708D">
        <w:rPr>
          <w:rFonts w:ascii="Calibri" w:hAnsi="Calibri" w:cs="Calibri"/>
          <w:sz w:val="22"/>
          <w:szCs w:val="22"/>
        </w:rPr>
        <w:t xml:space="preserve"> </w:t>
      </w:r>
      <w:r w:rsidR="00EC6E89" w:rsidRPr="00FF708D">
        <w:rPr>
          <w:rFonts w:ascii="Calibri" w:hAnsi="Calibri" w:cs="Calibri"/>
          <w:sz w:val="22"/>
          <w:szCs w:val="22"/>
        </w:rPr>
        <w:t>z označenim</w:t>
      </w:r>
      <w:r w:rsidR="009B56D1" w:rsidRPr="00FF708D">
        <w:rPr>
          <w:rFonts w:ascii="Calibri" w:hAnsi="Calibri" w:cs="Calibri"/>
          <w:sz w:val="22"/>
          <w:szCs w:val="22"/>
        </w:rPr>
        <w:t xml:space="preserve">i: 1. </w:t>
      </w:r>
      <w:r w:rsidR="00FC4F48" w:rsidRPr="00FF708D">
        <w:rPr>
          <w:rFonts w:ascii="Calibri" w:hAnsi="Calibri" w:cs="Calibri"/>
          <w:sz w:val="22"/>
          <w:szCs w:val="22"/>
        </w:rPr>
        <w:t xml:space="preserve">priključkom </w:t>
      </w:r>
      <w:r w:rsidR="008F75FA" w:rsidRPr="00FF708D">
        <w:rPr>
          <w:rFonts w:ascii="Calibri" w:hAnsi="Calibri" w:cs="Calibri"/>
          <w:sz w:val="22"/>
          <w:szCs w:val="22"/>
        </w:rPr>
        <w:t>na</w:t>
      </w:r>
      <w:r w:rsidR="00FF708D" w:rsidRPr="00FF708D">
        <w:rPr>
          <w:rFonts w:ascii="Calibri" w:hAnsi="Calibri" w:cs="Calibri"/>
          <w:sz w:val="22"/>
          <w:szCs w:val="22"/>
        </w:rPr>
        <w:t xml:space="preserve"> vodovod</w:t>
      </w:r>
      <w:r w:rsidR="008F75FA" w:rsidRPr="00FF708D">
        <w:rPr>
          <w:rFonts w:ascii="Calibri" w:hAnsi="Calibri" w:cs="Calibri"/>
          <w:sz w:val="22"/>
          <w:szCs w:val="22"/>
        </w:rPr>
        <w:t xml:space="preserve">, </w:t>
      </w:r>
      <w:r w:rsidR="00D76FF2" w:rsidRPr="00FF708D">
        <w:rPr>
          <w:rFonts w:ascii="Calibri" w:hAnsi="Calibri" w:cs="Calibri"/>
          <w:sz w:val="22"/>
          <w:szCs w:val="22"/>
        </w:rPr>
        <w:t xml:space="preserve">odjemnim </w:t>
      </w:r>
      <w:r w:rsidR="008F75FA" w:rsidRPr="00FF708D">
        <w:rPr>
          <w:rFonts w:ascii="Calibri" w:hAnsi="Calibri" w:cs="Calibri"/>
          <w:sz w:val="22"/>
          <w:szCs w:val="22"/>
        </w:rPr>
        <w:t>mesto</w:t>
      </w:r>
      <w:r w:rsidR="00D76FF2" w:rsidRPr="00FF708D">
        <w:rPr>
          <w:rFonts w:ascii="Calibri" w:hAnsi="Calibri" w:cs="Calibri"/>
          <w:sz w:val="22"/>
          <w:szCs w:val="22"/>
        </w:rPr>
        <w:t>m</w:t>
      </w:r>
      <w:r w:rsidR="008F75FA" w:rsidRPr="00FF708D">
        <w:rPr>
          <w:rFonts w:ascii="Calibri" w:hAnsi="Calibri" w:cs="Calibri"/>
          <w:sz w:val="22"/>
          <w:szCs w:val="22"/>
        </w:rPr>
        <w:t>, obračunski</w:t>
      </w:r>
      <w:r w:rsidR="00D76FF2" w:rsidRPr="00FF708D">
        <w:rPr>
          <w:rFonts w:ascii="Calibri" w:hAnsi="Calibri" w:cs="Calibri"/>
          <w:sz w:val="22"/>
          <w:szCs w:val="22"/>
        </w:rPr>
        <w:t>m</w:t>
      </w:r>
      <w:r w:rsidR="008F75FA" w:rsidRPr="00FF708D">
        <w:rPr>
          <w:rFonts w:ascii="Calibri" w:hAnsi="Calibri" w:cs="Calibri"/>
          <w:sz w:val="22"/>
          <w:szCs w:val="22"/>
        </w:rPr>
        <w:t xml:space="preserve"> vodomer</w:t>
      </w:r>
      <w:r w:rsidR="00D76FF2" w:rsidRPr="00FF708D">
        <w:rPr>
          <w:rFonts w:ascii="Calibri" w:hAnsi="Calibri" w:cs="Calibri"/>
          <w:sz w:val="22"/>
          <w:szCs w:val="22"/>
        </w:rPr>
        <w:t>om</w:t>
      </w:r>
      <w:r w:rsidR="009B56D1" w:rsidRPr="00FF708D">
        <w:rPr>
          <w:rFonts w:ascii="Calibri" w:hAnsi="Calibri" w:cs="Calibri"/>
          <w:sz w:val="22"/>
          <w:szCs w:val="22"/>
        </w:rPr>
        <w:t>; 2.</w:t>
      </w:r>
      <w:r w:rsidR="008F75FA" w:rsidRPr="00FF708D">
        <w:rPr>
          <w:rFonts w:ascii="Calibri" w:hAnsi="Calibri" w:cs="Calibri"/>
          <w:sz w:val="22"/>
          <w:szCs w:val="22"/>
        </w:rPr>
        <w:t xml:space="preserve"> mestom vstopa v objekt</w:t>
      </w:r>
      <w:r w:rsidR="009B56D1" w:rsidRPr="00FF708D">
        <w:rPr>
          <w:rFonts w:ascii="Calibri" w:hAnsi="Calibri" w:cs="Calibri"/>
          <w:sz w:val="22"/>
          <w:szCs w:val="22"/>
        </w:rPr>
        <w:t>;</w:t>
      </w:r>
      <w:r w:rsidR="00D313FB" w:rsidRPr="00FF708D">
        <w:rPr>
          <w:rFonts w:ascii="Calibri" w:hAnsi="Calibri" w:cs="Calibri"/>
          <w:sz w:val="22"/>
          <w:szCs w:val="22"/>
        </w:rPr>
        <w:t xml:space="preserve"> </w:t>
      </w:r>
      <w:r w:rsidR="009B56D1" w:rsidRPr="00FF708D">
        <w:rPr>
          <w:rFonts w:ascii="Calibri" w:hAnsi="Calibri" w:cs="Calibri"/>
          <w:sz w:val="22"/>
          <w:szCs w:val="22"/>
        </w:rPr>
        <w:t>3.</w:t>
      </w:r>
      <w:r w:rsidR="008F75FA" w:rsidRPr="00FF708D">
        <w:rPr>
          <w:rFonts w:ascii="Calibri" w:hAnsi="Calibri" w:cs="Calibri"/>
          <w:sz w:val="22"/>
          <w:szCs w:val="22"/>
        </w:rPr>
        <w:t xml:space="preserve"> </w:t>
      </w:r>
      <w:r w:rsidR="00D313FB" w:rsidRPr="00FF708D">
        <w:rPr>
          <w:rFonts w:ascii="Calibri" w:hAnsi="Calibri" w:cs="Calibri"/>
          <w:sz w:val="22"/>
          <w:szCs w:val="22"/>
        </w:rPr>
        <w:t xml:space="preserve">smerjo </w:t>
      </w:r>
      <w:r w:rsidR="00EA026C" w:rsidRPr="00FF708D">
        <w:rPr>
          <w:rFonts w:ascii="Calibri" w:hAnsi="Calibri" w:cs="Calibri"/>
          <w:sz w:val="22"/>
          <w:szCs w:val="22"/>
        </w:rPr>
        <w:t>tok</w:t>
      </w:r>
      <w:r w:rsidR="00D313FB" w:rsidRPr="00FF708D">
        <w:rPr>
          <w:rFonts w:ascii="Calibri" w:hAnsi="Calibri" w:cs="Calibri"/>
          <w:sz w:val="22"/>
          <w:szCs w:val="22"/>
        </w:rPr>
        <w:t>a</w:t>
      </w:r>
      <w:r w:rsidR="00EA026C" w:rsidRPr="00FF708D">
        <w:rPr>
          <w:rFonts w:ascii="Calibri" w:hAnsi="Calibri" w:cs="Calibri"/>
          <w:sz w:val="22"/>
          <w:szCs w:val="22"/>
        </w:rPr>
        <w:t xml:space="preserve"> tople in hladne vode v </w:t>
      </w:r>
      <w:r w:rsidR="006C3E63" w:rsidRPr="00FF708D">
        <w:rPr>
          <w:rFonts w:ascii="Calibri" w:hAnsi="Calibri" w:cs="Calibri"/>
          <w:sz w:val="22"/>
          <w:szCs w:val="22"/>
        </w:rPr>
        <w:t>IVN</w:t>
      </w:r>
      <w:r w:rsidR="009B56D1" w:rsidRPr="00FF708D">
        <w:rPr>
          <w:rFonts w:ascii="Calibri" w:hAnsi="Calibri" w:cs="Calibri"/>
          <w:sz w:val="22"/>
          <w:szCs w:val="22"/>
        </w:rPr>
        <w:t xml:space="preserve">; </w:t>
      </w:r>
      <w:r w:rsidR="00FA0B00" w:rsidRPr="00FF708D">
        <w:rPr>
          <w:rFonts w:ascii="Calibri" w:hAnsi="Calibri" w:cs="Calibri"/>
          <w:sz w:val="22"/>
          <w:szCs w:val="22"/>
        </w:rPr>
        <w:t xml:space="preserve"> </w:t>
      </w:r>
      <w:r w:rsidR="001B1D4D" w:rsidRPr="00FF708D">
        <w:rPr>
          <w:rFonts w:ascii="Calibri" w:hAnsi="Calibri" w:cs="Calibri"/>
          <w:sz w:val="22"/>
          <w:szCs w:val="22"/>
        </w:rPr>
        <w:t xml:space="preserve">4. </w:t>
      </w:r>
      <w:r w:rsidRPr="00FF708D">
        <w:rPr>
          <w:rFonts w:ascii="Calibri" w:hAnsi="Calibri" w:cs="Calibri"/>
          <w:sz w:val="22"/>
          <w:szCs w:val="22"/>
        </w:rPr>
        <w:t xml:space="preserve">vrisanimi </w:t>
      </w:r>
      <w:r w:rsidR="00CE5231" w:rsidRPr="00FF708D">
        <w:rPr>
          <w:rFonts w:ascii="Calibri" w:hAnsi="Calibri" w:cs="Calibri"/>
          <w:sz w:val="22"/>
          <w:szCs w:val="22"/>
        </w:rPr>
        <w:t xml:space="preserve">in </w:t>
      </w:r>
      <w:r w:rsidR="002B4353" w:rsidRPr="00FF708D">
        <w:rPr>
          <w:rFonts w:ascii="Calibri" w:hAnsi="Calibri" w:cs="Calibri"/>
          <w:sz w:val="22"/>
          <w:szCs w:val="22"/>
        </w:rPr>
        <w:t xml:space="preserve">po možnosti </w:t>
      </w:r>
      <w:r w:rsidR="00CE5231" w:rsidRPr="00FF708D">
        <w:rPr>
          <w:rFonts w:ascii="Calibri" w:hAnsi="Calibri" w:cs="Calibri"/>
          <w:sz w:val="22"/>
          <w:szCs w:val="22"/>
        </w:rPr>
        <w:t xml:space="preserve">oštevilčenimi </w:t>
      </w:r>
      <w:r w:rsidR="00870A7B" w:rsidRPr="00FF708D">
        <w:rPr>
          <w:rFonts w:ascii="Calibri" w:hAnsi="Calibri" w:cs="Calibri"/>
          <w:sz w:val="22"/>
          <w:szCs w:val="22"/>
        </w:rPr>
        <w:t xml:space="preserve">dvižnimi vodi, zankami, </w:t>
      </w:r>
      <w:r w:rsidRPr="00FF708D">
        <w:rPr>
          <w:rFonts w:ascii="Calibri" w:hAnsi="Calibri" w:cs="Calibri"/>
          <w:sz w:val="22"/>
          <w:szCs w:val="22"/>
        </w:rPr>
        <w:t xml:space="preserve">pipami, </w:t>
      </w:r>
      <w:r w:rsidR="00D313FB" w:rsidRPr="00FF708D">
        <w:rPr>
          <w:rFonts w:ascii="Calibri" w:hAnsi="Calibri" w:cs="Calibri"/>
          <w:sz w:val="22"/>
          <w:szCs w:val="22"/>
        </w:rPr>
        <w:t>prhami</w:t>
      </w:r>
      <w:r w:rsidR="00D3747A" w:rsidRPr="00FF708D">
        <w:rPr>
          <w:rFonts w:ascii="Calibri" w:hAnsi="Calibri" w:cs="Calibri"/>
          <w:sz w:val="22"/>
          <w:szCs w:val="22"/>
        </w:rPr>
        <w:t>,</w:t>
      </w:r>
      <w:r w:rsidRPr="00FF708D">
        <w:rPr>
          <w:rFonts w:ascii="Calibri" w:hAnsi="Calibri" w:cs="Calibri"/>
          <w:sz w:val="22"/>
          <w:szCs w:val="22"/>
        </w:rPr>
        <w:t xml:space="preserve"> </w:t>
      </w:r>
      <w:r w:rsidR="00FC4F48" w:rsidRPr="00FF708D">
        <w:rPr>
          <w:rFonts w:ascii="Calibri" w:hAnsi="Calibri" w:cs="Calibri"/>
          <w:sz w:val="22"/>
          <w:szCs w:val="22"/>
        </w:rPr>
        <w:t xml:space="preserve">grelniki vode </w:t>
      </w:r>
      <w:r w:rsidRPr="00FF708D">
        <w:rPr>
          <w:rFonts w:ascii="Calibri" w:hAnsi="Calibri" w:cs="Calibri"/>
          <w:sz w:val="22"/>
          <w:szCs w:val="22"/>
        </w:rPr>
        <w:t>in napravami, ki pri svojem delovanju tvorijo aerosol (npr. prhe, hladilni stolpi, vlažilniki zraka, fontane, zobozdravniški stoli</w:t>
      </w:r>
      <w:r w:rsidR="00A728BF" w:rsidRPr="00FF708D">
        <w:rPr>
          <w:rFonts w:ascii="Calibri" w:hAnsi="Calibri" w:cs="Calibri"/>
          <w:sz w:val="22"/>
          <w:szCs w:val="22"/>
        </w:rPr>
        <w:t xml:space="preserve"> </w:t>
      </w:r>
      <w:r w:rsidRPr="00FF708D">
        <w:rPr>
          <w:rFonts w:ascii="Calibri" w:hAnsi="Calibri" w:cs="Calibri"/>
          <w:sz w:val="22"/>
          <w:szCs w:val="22"/>
        </w:rPr>
        <w:t>…)</w:t>
      </w:r>
      <w:r w:rsidR="000E68C1" w:rsidRPr="00FF708D">
        <w:rPr>
          <w:rFonts w:ascii="Calibri" w:hAnsi="Calibri" w:cs="Calibri"/>
          <w:sz w:val="22"/>
          <w:szCs w:val="22"/>
        </w:rPr>
        <w:t>;</w:t>
      </w:r>
    </w:p>
    <w:p w14:paraId="0B15E22B"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61925101" w14:textId="409CE132" w:rsidR="0080748D" w:rsidRDefault="0080748D" w:rsidP="006D04FA">
      <w:pPr>
        <w:pStyle w:val="Navadensplet"/>
        <w:numPr>
          <w:ilvl w:val="0"/>
          <w:numId w:val="24"/>
        </w:numPr>
        <w:spacing w:before="0" w:beforeAutospacing="0" w:after="0" w:afterAutospacing="0" w:line="240" w:lineRule="exact"/>
        <w:jc w:val="both"/>
        <w:rPr>
          <w:rFonts w:ascii="Calibri" w:hAnsi="Calibri" w:cs="Calibri"/>
          <w:sz w:val="22"/>
          <w:szCs w:val="22"/>
        </w:rPr>
      </w:pPr>
      <w:r w:rsidRPr="00496A99">
        <w:rPr>
          <w:rFonts w:ascii="Calibri" w:hAnsi="Calibri" w:cs="Calibri"/>
          <w:sz w:val="22"/>
          <w:szCs w:val="22"/>
        </w:rPr>
        <w:t>Povzetek ugotovitev pregleda objekta (</w:t>
      </w:r>
      <w:r w:rsidR="009200F9" w:rsidRPr="00F05ED8">
        <w:rPr>
          <w:rFonts w:ascii="Calibri" w:hAnsi="Calibri" w:cs="Calibri"/>
          <w:sz w:val="22"/>
          <w:szCs w:val="22"/>
        </w:rPr>
        <w:t xml:space="preserve">opis stanja </w:t>
      </w:r>
      <w:r w:rsidR="006C3E63">
        <w:rPr>
          <w:rFonts w:ascii="Calibri" w:hAnsi="Calibri" w:cs="Calibri"/>
          <w:sz w:val="22"/>
          <w:szCs w:val="22"/>
        </w:rPr>
        <w:t>IVN</w:t>
      </w:r>
      <w:r w:rsidR="009200F9">
        <w:rPr>
          <w:rFonts w:ascii="Calibri" w:hAnsi="Calibri" w:cs="Calibri"/>
          <w:sz w:val="22"/>
          <w:szCs w:val="22"/>
        </w:rPr>
        <w:t>,</w:t>
      </w:r>
      <w:r w:rsidR="009200F9" w:rsidRPr="00496A99">
        <w:rPr>
          <w:rFonts w:ascii="Calibri" w:hAnsi="Calibri" w:cs="Calibri"/>
          <w:sz w:val="22"/>
          <w:szCs w:val="22"/>
        </w:rPr>
        <w:t xml:space="preserve"> </w:t>
      </w:r>
      <w:r w:rsidR="00F40D33">
        <w:rPr>
          <w:rFonts w:ascii="Calibri" w:hAnsi="Calibri" w:cs="Calibri"/>
          <w:sz w:val="22"/>
          <w:szCs w:val="22"/>
        </w:rPr>
        <w:t xml:space="preserve">materiali iz katerih je </w:t>
      </w:r>
      <w:r w:rsidR="006C3E63">
        <w:rPr>
          <w:rFonts w:ascii="Calibri" w:hAnsi="Calibri" w:cs="Calibri"/>
          <w:sz w:val="22"/>
          <w:szCs w:val="22"/>
        </w:rPr>
        <w:t>IVN</w:t>
      </w:r>
      <w:r w:rsidR="00F40D33">
        <w:rPr>
          <w:rFonts w:ascii="Calibri" w:hAnsi="Calibri" w:cs="Calibri"/>
          <w:sz w:val="22"/>
          <w:szCs w:val="22"/>
        </w:rPr>
        <w:t xml:space="preserve">, </w:t>
      </w:r>
      <w:r w:rsidRPr="00496A99">
        <w:rPr>
          <w:rFonts w:ascii="Calibri" w:hAnsi="Calibri" w:cs="Calibri"/>
          <w:sz w:val="22"/>
          <w:szCs w:val="22"/>
        </w:rPr>
        <w:t>zabeleženi ugotovljeni dejavniki tveganja</w:t>
      </w:r>
      <w:r w:rsidR="00476F5D">
        <w:rPr>
          <w:rFonts w:ascii="Calibri" w:hAnsi="Calibri" w:cs="Calibri"/>
          <w:sz w:val="22"/>
          <w:szCs w:val="22"/>
        </w:rPr>
        <w:t xml:space="preserve">, </w:t>
      </w:r>
      <w:r w:rsidR="00D57FB1">
        <w:rPr>
          <w:rFonts w:ascii="Calibri" w:hAnsi="Calibri" w:cs="Calibri"/>
          <w:sz w:val="22"/>
          <w:szCs w:val="22"/>
        </w:rPr>
        <w:t>kritična mesta</w:t>
      </w:r>
      <w:r w:rsidR="00A728BF">
        <w:rPr>
          <w:rFonts w:ascii="Calibri" w:hAnsi="Calibri" w:cs="Calibri"/>
          <w:sz w:val="22"/>
          <w:szCs w:val="22"/>
        </w:rPr>
        <w:t xml:space="preserve"> </w:t>
      </w:r>
      <w:r w:rsidR="001902ED">
        <w:rPr>
          <w:rFonts w:ascii="Calibri" w:hAnsi="Calibri" w:cs="Calibri"/>
          <w:sz w:val="22"/>
          <w:szCs w:val="22"/>
        </w:rPr>
        <w:t>...</w:t>
      </w:r>
      <w:r w:rsidRPr="00496A99">
        <w:rPr>
          <w:rFonts w:ascii="Calibri" w:hAnsi="Calibri" w:cs="Calibri"/>
          <w:sz w:val="22"/>
          <w:szCs w:val="22"/>
        </w:rPr>
        <w:t>);</w:t>
      </w:r>
    </w:p>
    <w:p w14:paraId="453A74D8"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6EA1685E" w14:textId="22474A65" w:rsidR="0080748D" w:rsidRDefault="0080748D" w:rsidP="006D04FA">
      <w:pPr>
        <w:pStyle w:val="Navadensplet"/>
        <w:numPr>
          <w:ilvl w:val="0"/>
          <w:numId w:val="24"/>
        </w:numPr>
        <w:spacing w:before="0" w:beforeAutospacing="0" w:after="0" w:afterAutospacing="0" w:line="240" w:lineRule="exact"/>
        <w:jc w:val="both"/>
        <w:rPr>
          <w:rFonts w:ascii="Calibri" w:hAnsi="Calibri" w:cs="Calibri"/>
          <w:sz w:val="22"/>
          <w:szCs w:val="22"/>
        </w:rPr>
      </w:pPr>
      <w:r w:rsidRPr="00496A99">
        <w:rPr>
          <w:rFonts w:ascii="Calibri" w:hAnsi="Calibri" w:cs="Calibri"/>
          <w:sz w:val="22"/>
          <w:szCs w:val="22"/>
        </w:rPr>
        <w:t>Seznam – tabelo ukrepov (</w:t>
      </w:r>
      <w:r w:rsidR="00D24F83">
        <w:rPr>
          <w:rFonts w:ascii="Calibri" w:hAnsi="Calibri" w:cs="Calibri"/>
          <w:sz w:val="22"/>
          <w:szCs w:val="22"/>
        </w:rPr>
        <w:t>preve</w:t>
      </w:r>
      <w:r w:rsidR="00FC5DCA">
        <w:rPr>
          <w:rFonts w:ascii="Calibri" w:hAnsi="Calibri" w:cs="Calibri"/>
          <w:sz w:val="22"/>
          <w:szCs w:val="22"/>
        </w:rPr>
        <w:t>ntivni</w:t>
      </w:r>
      <w:r w:rsidRPr="00496A99">
        <w:rPr>
          <w:rFonts w:ascii="Calibri" w:hAnsi="Calibri" w:cs="Calibri"/>
          <w:sz w:val="22"/>
          <w:szCs w:val="22"/>
        </w:rPr>
        <w:t xml:space="preserve"> ukrepi in morebitni dodatni ukrepi glede na ugotovitve pregleda objekta</w:t>
      </w:r>
      <w:r w:rsidR="000B0B2C">
        <w:rPr>
          <w:rFonts w:ascii="Calibri" w:hAnsi="Calibri" w:cs="Calibri"/>
          <w:sz w:val="22"/>
          <w:szCs w:val="22"/>
        </w:rPr>
        <w:t xml:space="preserve"> oz. ugotovljene dejavnike tveganja</w:t>
      </w:r>
      <w:r w:rsidRPr="00496A99">
        <w:rPr>
          <w:rFonts w:ascii="Calibri" w:hAnsi="Calibri" w:cs="Calibri"/>
          <w:sz w:val="22"/>
          <w:szCs w:val="22"/>
        </w:rPr>
        <w:t>)</w:t>
      </w:r>
      <w:r w:rsidR="00A562B1" w:rsidRPr="00496A99">
        <w:rPr>
          <w:rFonts w:ascii="Calibri" w:hAnsi="Calibri" w:cs="Calibri"/>
          <w:sz w:val="22"/>
          <w:szCs w:val="22"/>
        </w:rPr>
        <w:t>;</w:t>
      </w:r>
      <w:r w:rsidRPr="00496A99">
        <w:rPr>
          <w:rFonts w:ascii="Calibri" w:hAnsi="Calibri" w:cs="Calibri"/>
          <w:sz w:val="22"/>
          <w:szCs w:val="22"/>
        </w:rPr>
        <w:t xml:space="preserve"> </w:t>
      </w:r>
    </w:p>
    <w:p w14:paraId="412DDF8D"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17E5F260" w14:textId="3D204C1D" w:rsidR="0080748D" w:rsidRDefault="002B4353" w:rsidP="006D04FA">
      <w:pPr>
        <w:pStyle w:val="Navadensplet"/>
        <w:numPr>
          <w:ilvl w:val="0"/>
          <w:numId w:val="24"/>
        </w:numPr>
        <w:spacing w:before="0" w:beforeAutospacing="0" w:after="0" w:afterAutospacing="0" w:line="240" w:lineRule="exact"/>
        <w:jc w:val="both"/>
        <w:rPr>
          <w:rFonts w:ascii="Calibri" w:hAnsi="Calibri" w:cs="Calibri"/>
          <w:sz w:val="22"/>
          <w:szCs w:val="22"/>
        </w:rPr>
      </w:pPr>
      <w:r>
        <w:rPr>
          <w:rFonts w:ascii="Calibri" w:hAnsi="Calibri" w:cs="Calibri"/>
          <w:sz w:val="22"/>
          <w:szCs w:val="22"/>
        </w:rPr>
        <w:t>Načrt</w:t>
      </w:r>
      <w:r w:rsidRPr="00496A99">
        <w:rPr>
          <w:rFonts w:ascii="Calibri" w:hAnsi="Calibri" w:cs="Calibri"/>
          <w:sz w:val="22"/>
          <w:szCs w:val="22"/>
        </w:rPr>
        <w:t xml:space="preserve"> </w:t>
      </w:r>
      <w:r w:rsidR="00804FEA" w:rsidRPr="00496A99">
        <w:rPr>
          <w:rFonts w:ascii="Calibri" w:hAnsi="Calibri" w:cs="Calibri"/>
          <w:sz w:val="22"/>
          <w:szCs w:val="22"/>
        </w:rPr>
        <w:t xml:space="preserve">meritev in </w:t>
      </w:r>
      <w:r w:rsidR="00165723">
        <w:rPr>
          <w:rFonts w:ascii="Calibri" w:hAnsi="Calibri" w:cs="Calibri"/>
          <w:sz w:val="22"/>
          <w:szCs w:val="22"/>
        </w:rPr>
        <w:t xml:space="preserve">mest </w:t>
      </w:r>
      <w:r w:rsidR="0080748D" w:rsidRPr="00496A99">
        <w:rPr>
          <w:rFonts w:ascii="Calibri" w:hAnsi="Calibri" w:cs="Calibri"/>
          <w:sz w:val="22"/>
          <w:szCs w:val="22"/>
        </w:rPr>
        <w:t xml:space="preserve">vzorčenja </w:t>
      </w:r>
      <w:r w:rsidR="003D0616" w:rsidRPr="00496A99">
        <w:rPr>
          <w:rFonts w:ascii="Calibri" w:hAnsi="Calibri" w:cs="Calibri"/>
          <w:sz w:val="22"/>
          <w:szCs w:val="22"/>
        </w:rPr>
        <w:t>ter</w:t>
      </w:r>
      <w:r w:rsidR="00804FEA" w:rsidRPr="00496A99">
        <w:rPr>
          <w:rFonts w:ascii="Calibri" w:hAnsi="Calibri" w:cs="Calibri"/>
          <w:sz w:val="22"/>
          <w:szCs w:val="22"/>
        </w:rPr>
        <w:t xml:space="preserve"> </w:t>
      </w:r>
      <w:r w:rsidR="009007B2">
        <w:rPr>
          <w:rFonts w:ascii="Calibri" w:hAnsi="Calibri" w:cs="Calibri"/>
          <w:sz w:val="22"/>
          <w:szCs w:val="22"/>
        </w:rPr>
        <w:t xml:space="preserve">mejno </w:t>
      </w:r>
      <w:r w:rsidR="0080748D" w:rsidRPr="00496A99">
        <w:rPr>
          <w:rFonts w:ascii="Calibri" w:hAnsi="Calibri" w:cs="Calibri"/>
          <w:sz w:val="22"/>
          <w:szCs w:val="22"/>
        </w:rPr>
        <w:t>vrednost</w:t>
      </w:r>
      <w:r w:rsidR="00A562B1" w:rsidRPr="00496A99">
        <w:rPr>
          <w:rFonts w:ascii="Calibri" w:hAnsi="Calibri" w:cs="Calibri"/>
          <w:sz w:val="22"/>
          <w:szCs w:val="22"/>
        </w:rPr>
        <w:t>;</w:t>
      </w:r>
    </w:p>
    <w:p w14:paraId="6B9011A8"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1102507F" w14:textId="1A5A8913" w:rsidR="00A562B1" w:rsidRDefault="0080748D" w:rsidP="006D04FA">
      <w:pPr>
        <w:numPr>
          <w:ilvl w:val="0"/>
          <w:numId w:val="24"/>
        </w:numPr>
        <w:spacing w:before="0" w:after="0" w:line="240" w:lineRule="exact"/>
        <w:ind w:left="357" w:hanging="357"/>
        <w:jc w:val="both"/>
        <w:rPr>
          <w:rFonts w:cs="Calibri"/>
          <w:sz w:val="22"/>
          <w:szCs w:val="22"/>
        </w:rPr>
      </w:pPr>
      <w:r w:rsidRPr="00496A99">
        <w:rPr>
          <w:rFonts w:cs="Calibri"/>
          <w:sz w:val="22"/>
          <w:szCs w:val="22"/>
        </w:rPr>
        <w:t xml:space="preserve">Evidence o izvajanju in uspešnosti preventivnih ukrepov ter morebitnih </w:t>
      </w:r>
      <w:r w:rsidR="00FC5DCA">
        <w:rPr>
          <w:rFonts w:cs="Calibri"/>
          <w:sz w:val="22"/>
          <w:szCs w:val="22"/>
        </w:rPr>
        <w:t>dodatnih</w:t>
      </w:r>
      <w:r w:rsidRPr="00496A99">
        <w:rPr>
          <w:rFonts w:cs="Calibri"/>
          <w:sz w:val="22"/>
          <w:szCs w:val="22"/>
        </w:rPr>
        <w:t xml:space="preserve"> ukrep</w:t>
      </w:r>
      <w:r w:rsidR="00A728BF">
        <w:rPr>
          <w:rFonts w:cs="Calibri"/>
          <w:sz w:val="22"/>
          <w:szCs w:val="22"/>
        </w:rPr>
        <w:t>ov</w:t>
      </w:r>
      <w:r w:rsidRPr="00496A99">
        <w:rPr>
          <w:rFonts w:cs="Calibri"/>
          <w:sz w:val="22"/>
          <w:szCs w:val="22"/>
        </w:rPr>
        <w:t xml:space="preserve"> ob ugotovljenih neskladnostih (zapisi rezultatov meritev, vzorčenj, izvedenih toplotnih šokih, </w:t>
      </w:r>
      <w:r w:rsidR="00EC6E89" w:rsidRPr="00496A99">
        <w:rPr>
          <w:rFonts w:cs="Calibri"/>
          <w:sz w:val="22"/>
          <w:szCs w:val="22"/>
        </w:rPr>
        <w:t xml:space="preserve">spiranju, </w:t>
      </w:r>
      <w:r w:rsidR="00E36335">
        <w:rPr>
          <w:rFonts w:cs="Calibri"/>
          <w:sz w:val="22"/>
          <w:szCs w:val="22"/>
        </w:rPr>
        <w:t xml:space="preserve">razkuževanju, </w:t>
      </w:r>
      <w:r w:rsidR="000151D5">
        <w:rPr>
          <w:rFonts w:cs="Calibri"/>
          <w:sz w:val="22"/>
          <w:szCs w:val="22"/>
        </w:rPr>
        <w:t>čiščenju</w:t>
      </w:r>
      <w:r w:rsidR="000151D5" w:rsidRPr="00496A99">
        <w:rPr>
          <w:rFonts w:cs="Calibri"/>
          <w:sz w:val="22"/>
          <w:szCs w:val="22"/>
        </w:rPr>
        <w:t xml:space="preserve"> </w:t>
      </w:r>
      <w:r w:rsidR="00EC6E89" w:rsidRPr="00496A99">
        <w:rPr>
          <w:rFonts w:cs="Calibri"/>
          <w:sz w:val="22"/>
          <w:szCs w:val="22"/>
        </w:rPr>
        <w:t>mrežic</w:t>
      </w:r>
      <w:r w:rsidRPr="00496A99">
        <w:rPr>
          <w:rFonts w:cs="Calibri"/>
          <w:sz w:val="22"/>
          <w:szCs w:val="22"/>
        </w:rPr>
        <w:t>,</w:t>
      </w:r>
      <w:r w:rsidR="003D0616" w:rsidRPr="00496A99">
        <w:rPr>
          <w:rFonts w:cs="Calibri"/>
          <w:sz w:val="22"/>
          <w:szCs w:val="22"/>
        </w:rPr>
        <w:t xml:space="preserve"> </w:t>
      </w:r>
      <w:r w:rsidR="00183950" w:rsidRPr="00496A99">
        <w:rPr>
          <w:rFonts w:cs="Calibri"/>
          <w:sz w:val="22"/>
          <w:szCs w:val="22"/>
          <w:lang w:eastAsia="sl-SI"/>
        </w:rPr>
        <w:t xml:space="preserve">posegih v </w:t>
      </w:r>
      <w:r w:rsidR="006C3E63">
        <w:rPr>
          <w:rFonts w:cs="Calibri"/>
          <w:sz w:val="22"/>
          <w:szCs w:val="22"/>
          <w:lang w:eastAsia="sl-SI"/>
        </w:rPr>
        <w:t>IVN</w:t>
      </w:r>
      <w:r w:rsidR="00183950" w:rsidRPr="00496A99">
        <w:rPr>
          <w:rFonts w:cs="Calibri"/>
          <w:sz w:val="22"/>
          <w:szCs w:val="22"/>
          <w:lang w:eastAsia="sl-SI"/>
        </w:rPr>
        <w:t>, čiščenj</w:t>
      </w:r>
      <w:r w:rsidR="00432D22">
        <w:rPr>
          <w:rFonts w:cs="Calibri"/>
          <w:sz w:val="22"/>
          <w:szCs w:val="22"/>
          <w:lang w:eastAsia="sl-SI"/>
        </w:rPr>
        <w:t>u</w:t>
      </w:r>
      <w:r w:rsidR="00183950" w:rsidRPr="00496A99">
        <w:rPr>
          <w:rFonts w:cs="Calibri"/>
          <w:sz w:val="22"/>
          <w:szCs w:val="22"/>
          <w:lang w:eastAsia="sl-SI"/>
        </w:rPr>
        <w:t xml:space="preserve"> grelnikov</w:t>
      </w:r>
      <w:r w:rsidR="00A728BF">
        <w:rPr>
          <w:rFonts w:cs="Calibri"/>
          <w:sz w:val="22"/>
          <w:szCs w:val="22"/>
          <w:lang w:eastAsia="sl-SI"/>
        </w:rPr>
        <w:t xml:space="preserve"> </w:t>
      </w:r>
      <w:r w:rsidRPr="00496A99">
        <w:rPr>
          <w:rFonts w:cs="Calibri"/>
          <w:sz w:val="22"/>
          <w:szCs w:val="22"/>
          <w:lang w:eastAsia="sl-SI"/>
        </w:rPr>
        <w:t>…</w:t>
      </w:r>
      <w:r w:rsidRPr="00496A99">
        <w:rPr>
          <w:rFonts w:cs="Calibri"/>
          <w:sz w:val="22"/>
          <w:szCs w:val="22"/>
        </w:rPr>
        <w:t>)</w:t>
      </w:r>
      <w:r w:rsidR="00A562B1" w:rsidRPr="00496A99">
        <w:rPr>
          <w:rFonts w:cs="Calibri"/>
          <w:sz w:val="22"/>
          <w:szCs w:val="22"/>
        </w:rPr>
        <w:t>;</w:t>
      </w:r>
      <w:r w:rsidR="00432D22">
        <w:rPr>
          <w:rFonts w:cs="Calibri"/>
          <w:sz w:val="22"/>
          <w:szCs w:val="22"/>
        </w:rPr>
        <w:t xml:space="preserve"> </w:t>
      </w:r>
      <w:r w:rsidR="00165723">
        <w:rPr>
          <w:rFonts w:cs="Calibri"/>
          <w:sz w:val="22"/>
          <w:szCs w:val="22"/>
        </w:rPr>
        <w:t>n</w:t>
      </w:r>
      <w:r w:rsidRPr="00496A99">
        <w:rPr>
          <w:rFonts w:cs="Calibri"/>
          <w:sz w:val="22"/>
          <w:szCs w:val="22"/>
        </w:rPr>
        <w:t>ačrt</w:t>
      </w:r>
      <w:r w:rsidR="00A562B1" w:rsidRPr="00496A99">
        <w:rPr>
          <w:rFonts w:cs="Calibri"/>
          <w:sz w:val="22"/>
          <w:szCs w:val="22"/>
        </w:rPr>
        <w:t>e</w:t>
      </w:r>
      <w:r w:rsidRPr="00496A99">
        <w:rPr>
          <w:rFonts w:cs="Calibri"/>
          <w:sz w:val="22"/>
          <w:szCs w:val="22"/>
        </w:rPr>
        <w:t xml:space="preserve"> vzdrževanja in obratovanja naprav </w:t>
      </w:r>
      <w:r w:rsidR="006C3E63">
        <w:rPr>
          <w:rFonts w:cs="Calibri"/>
          <w:sz w:val="22"/>
          <w:szCs w:val="22"/>
        </w:rPr>
        <w:t>IVN</w:t>
      </w:r>
      <w:r w:rsidR="006C3E63" w:rsidRPr="00496A99">
        <w:rPr>
          <w:rFonts w:cs="Calibri"/>
          <w:sz w:val="22"/>
          <w:szCs w:val="22"/>
        </w:rPr>
        <w:t xml:space="preserve"> </w:t>
      </w:r>
      <w:r w:rsidRPr="00496A99">
        <w:rPr>
          <w:rFonts w:cs="Calibri"/>
          <w:sz w:val="22"/>
          <w:szCs w:val="22"/>
        </w:rPr>
        <w:t>in naprav, v katerih se na drug</w:t>
      </w:r>
      <w:r w:rsidR="00A728BF">
        <w:rPr>
          <w:rFonts w:cs="Calibri"/>
          <w:sz w:val="22"/>
          <w:szCs w:val="22"/>
        </w:rPr>
        <w:t>i</w:t>
      </w:r>
      <w:r w:rsidRPr="00496A99">
        <w:rPr>
          <w:rFonts w:cs="Calibri"/>
          <w:sz w:val="22"/>
          <w:szCs w:val="22"/>
        </w:rPr>
        <w:t xml:space="preserve"> način uporablja voda</w:t>
      </w:r>
      <w:r w:rsidR="00A562B1" w:rsidRPr="00496A99">
        <w:rPr>
          <w:rFonts w:cs="Calibri"/>
          <w:sz w:val="22"/>
          <w:szCs w:val="22"/>
        </w:rPr>
        <w:t>;</w:t>
      </w:r>
    </w:p>
    <w:p w14:paraId="20D6D25C" w14:textId="77777777" w:rsidR="003972E5" w:rsidRPr="00496A99" w:rsidRDefault="003972E5" w:rsidP="006D04FA">
      <w:pPr>
        <w:spacing w:before="0" w:after="0" w:line="240" w:lineRule="exact"/>
        <w:ind w:left="357"/>
        <w:jc w:val="both"/>
        <w:rPr>
          <w:rFonts w:cs="Calibri"/>
          <w:sz w:val="22"/>
          <w:szCs w:val="22"/>
        </w:rPr>
      </w:pPr>
    </w:p>
    <w:p w14:paraId="6C50CC11" w14:textId="2B771923" w:rsidR="00C44279" w:rsidRDefault="00C44279" w:rsidP="006D04FA">
      <w:pPr>
        <w:numPr>
          <w:ilvl w:val="0"/>
          <w:numId w:val="24"/>
        </w:numPr>
        <w:spacing w:before="0" w:after="0" w:line="240" w:lineRule="exact"/>
        <w:ind w:left="357" w:hanging="357"/>
        <w:jc w:val="both"/>
        <w:rPr>
          <w:rFonts w:cs="Calibri"/>
          <w:sz w:val="22"/>
          <w:szCs w:val="22"/>
        </w:rPr>
      </w:pPr>
      <w:r w:rsidRPr="00496A99">
        <w:rPr>
          <w:rFonts w:cs="Calibri"/>
          <w:sz w:val="22"/>
          <w:szCs w:val="22"/>
        </w:rPr>
        <w:t>Seznam osebne varovalne opreme izvajalcev ukrepov, predpisane v izjavi o varnosti z oceno tveganja njihovega delovnega mesta, ki je izdelana v skladu z Zakonom o varnosti in zdravju pri delu</w:t>
      </w:r>
      <w:r w:rsidR="007D0C98">
        <w:rPr>
          <w:rFonts w:cs="Calibri"/>
          <w:sz w:val="22"/>
          <w:szCs w:val="22"/>
        </w:rPr>
        <w:t xml:space="preserve"> </w:t>
      </w:r>
      <w:r w:rsidR="007D0C98" w:rsidRPr="00666A39">
        <w:rPr>
          <w:rFonts w:cs="Calibri"/>
          <w:sz w:val="22"/>
          <w:szCs w:val="22"/>
        </w:rPr>
        <w:t>(</w:t>
      </w:r>
      <w:r w:rsidR="007D0C98" w:rsidRPr="00666A39">
        <w:rPr>
          <w:sz w:val="22"/>
          <w:szCs w:val="22"/>
        </w:rPr>
        <w:t>Ur</w:t>
      </w:r>
      <w:r w:rsidR="0017668E">
        <w:rPr>
          <w:sz w:val="22"/>
          <w:szCs w:val="22"/>
        </w:rPr>
        <w:t>adni</w:t>
      </w:r>
      <w:r w:rsidR="007D0C98" w:rsidRPr="00666A39">
        <w:rPr>
          <w:sz w:val="22"/>
          <w:szCs w:val="22"/>
        </w:rPr>
        <w:t xml:space="preserve"> l</w:t>
      </w:r>
      <w:r w:rsidR="0017668E">
        <w:rPr>
          <w:sz w:val="22"/>
          <w:szCs w:val="22"/>
        </w:rPr>
        <w:t>ist</w:t>
      </w:r>
      <w:r w:rsidR="007D0C98" w:rsidRPr="00666A39">
        <w:rPr>
          <w:sz w:val="22"/>
          <w:szCs w:val="22"/>
        </w:rPr>
        <w:t xml:space="preserve"> RS, št. </w:t>
      </w:r>
      <w:hyperlink r:id="rId10" w:tgtFrame="_blank" w:tooltip="Zakon o varnosti in zdravju pri delu (ZVZD-1)" w:history="1">
        <w:r w:rsidR="007D0C98" w:rsidRPr="00666A39">
          <w:rPr>
            <w:rStyle w:val="Hiperpovezava"/>
            <w:color w:val="auto"/>
            <w:sz w:val="22"/>
            <w:szCs w:val="22"/>
          </w:rPr>
          <w:t>43/11</w:t>
        </w:r>
      </w:hyperlink>
      <w:r w:rsidR="007D0C98" w:rsidRPr="00666A39">
        <w:rPr>
          <w:sz w:val="22"/>
          <w:szCs w:val="22"/>
        </w:rPr>
        <w:t>)</w:t>
      </w:r>
      <w:r w:rsidRPr="00666A39">
        <w:rPr>
          <w:rFonts w:cs="Calibri"/>
          <w:sz w:val="22"/>
          <w:szCs w:val="22"/>
        </w:rPr>
        <w:t>;</w:t>
      </w:r>
      <w:r w:rsidRPr="00496A99">
        <w:rPr>
          <w:rFonts w:cs="Calibri"/>
          <w:sz w:val="22"/>
          <w:szCs w:val="22"/>
        </w:rPr>
        <w:t xml:space="preserve"> </w:t>
      </w:r>
    </w:p>
    <w:p w14:paraId="72B18E4D" w14:textId="77777777" w:rsidR="003972E5" w:rsidRPr="00496A99" w:rsidRDefault="003972E5" w:rsidP="006D04FA">
      <w:pPr>
        <w:spacing w:before="0" w:after="0" w:line="240" w:lineRule="exact"/>
        <w:ind w:left="357"/>
        <w:jc w:val="both"/>
        <w:rPr>
          <w:rFonts w:cs="Calibri"/>
          <w:sz w:val="22"/>
          <w:szCs w:val="22"/>
        </w:rPr>
      </w:pPr>
    </w:p>
    <w:p w14:paraId="20AD0FFE" w14:textId="4DE5CAE4" w:rsidR="00A562B1" w:rsidRPr="00D22FC0" w:rsidRDefault="002B4353" w:rsidP="006D04FA">
      <w:pPr>
        <w:pStyle w:val="Navadensplet"/>
        <w:numPr>
          <w:ilvl w:val="0"/>
          <w:numId w:val="24"/>
        </w:numPr>
        <w:spacing w:before="0" w:beforeAutospacing="0" w:after="0" w:afterAutospacing="0" w:line="240" w:lineRule="exact"/>
        <w:jc w:val="both"/>
        <w:rPr>
          <w:rFonts w:ascii="Calibri" w:hAnsi="Calibri" w:cs="Calibri"/>
          <w:sz w:val="22"/>
          <w:szCs w:val="22"/>
        </w:rPr>
      </w:pPr>
      <w:r>
        <w:rPr>
          <w:rFonts w:ascii="Calibri" w:hAnsi="Calibri" w:cs="Calibri"/>
          <w:sz w:val="22"/>
          <w:szCs w:val="22"/>
        </w:rPr>
        <w:t>Načrt</w:t>
      </w:r>
      <w:r w:rsidRPr="006A193D">
        <w:rPr>
          <w:rFonts w:ascii="Calibri" w:hAnsi="Calibri" w:cs="Calibri"/>
          <w:sz w:val="22"/>
          <w:szCs w:val="22"/>
        </w:rPr>
        <w:t xml:space="preserve"> </w:t>
      </w:r>
      <w:r w:rsidR="00A562B1" w:rsidRPr="006A193D">
        <w:rPr>
          <w:rFonts w:ascii="Calibri" w:hAnsi="Calibri" w:cs="Calibri"/>
          <w:sz w:val="22"/>
          <w:szCs w:val="22"/>
        </w:rPr>
        <w:t xml:space="preserve">usposabljanja o problematiki </w:t>
      </w:r>
      <w:proofErr w:type="spellStart"/>
      <w:r w:rsidR="00A562B1" w:rsidRPr="006A193D">
        <w:rPr>
          <w:rFonts w:ascii="Calibri" w:hAnsi="Calibri" w:cs="Calibri"/>
          <w:sz w:val="22"/>
          <w:szCs w:val="22"/>
        </w:rPr>
        <w:t>legionel</w:t>
      </w:r>
      <w:proofErr w:type="spellEnd"/>
      <w:r w:rsidR="005E4ED2" w:rsidRPr="00A57844">
        <w:rPr>
          <w:rStyle w:val="Sprotnaopomba-sklic"/>
        </w:rPr>
        <w:footnoteReference w:id="1"/>
      </w:r>
      <w:r w:rsidR="002D5A54" w:rsidRPr="00D22FC0">
        <w:rPr>
          <w:rFonts w:ascii="Calibri" w:hAnsi="Calibri" w:cs="Calibri"/>
          <w:sz w:val="22"/>
          <w:szCs w:val="22"/>
        </w:rPr>
        <w:t>;</w:t>
      </w:r>
    </w:p>
    <w:p w14:paraId="2A4B4C08" w14:textId="77777777" w:rsidR="003972E5" w:rsidRPr="00496A99" w:rsidRDefault="003972E5" w:rsidP="006D04FA">
      <w:pPr>
        <w:pStyle w:val="Navadensplet"/>
        <w:spacing w:before="0" w:beforeAutospacing="0" w:after="0" w:afterAutospacing="0" w:line="240" w:lineRule="exact"/>
        <w:ind w:left="360"/>
        <w:jc w:val="both"/>
        <w:rPr>
          <w:rFonts w:ascii="Calibri" w:hAnsi="Calibri" w:cs="Calibri"/>
          <w:sz w:val="22"/>
          <w:szCs w:val="22"/>
        </w:rPr>
      </w:pPr>
    </w:p>
    <w:p w14:paraId="25B090B2" w14:textId="3309D4FE" w:rsidR="00A562B1" w:rsidRDefault="00A562B1" w:rsidP="006D04FA">
      <w:pPr>
        <w:numPr>
          <w:ilvl w:val="0"/>
          <w:numId w:val="24"/>
        </w:numPr>
        <w:spacing w:before="0" w:after="0" w:line="240" w:lineRule="exact"/>
        <w:ind w:left="357" w:hanging="357"/>
        <w:jc w:val="both"/>
        <w:rPr>
          <w:rFonts w:cs="Calibri"/>
          <w:sz w:val="22"/>
          <w:szCs w:val="22"/>
        </w:rPr>
      </w:pPr>
      <w:r w:rsidRPr="00496A99">
        <w:rPr>
          <w:rFonts w:cs="Calibri"/>
          <w:sz w:val="22"/>
          <w:szCs w:val="22"/>
        </w:rPr>
        <w:t>Vzpostavitev dokumentacije in arhiviranje zapisov.</w:t>
      </w:r>
    </w:p>
    <w:p w14:paraId="1B3CEA38" w14:textId="77777777" w:rsidR="006D04FA" w:rsidRDefault="006D04FA" w:rsidP="006D04FA">
      <w:pPr>
        <w:spacing w:before="0" w:after="0" w:line="240" w:lineRule="auto"/>
        <w:ind w:left="357"/>
        <w:jc w:val="both"/>
        <w:rPr>
          <w:rFonts w:cs="Calibri"/>
          <w:sz w:val="22"/>
          <w:szCs w:val="22"/>
        </w:rPr>
      </w:pPr>
    </w:p>
    <w:p w14:paraId="0432BD27" w14:textId="77777777" w:rsidR="006D04FA" w:rsidRDefault="006D04FA" w:rsidP="006D04FA">
      <w:pPr>
        <w:pStyle w:val="Navadensplet"/>
        <w:spacing w:before="0" w:beforeAutospacing="0" w:after="0" w:afterAutospacing="0"/>
        <w:jc w:val="both"/>
        <w:rPr>
          <w:rFonts w:ascii="Calibri" w:hAnsi="Calibri" w:cs="Calibri"/>
          <w:sz w:val="22"/>
          <w:szCs w:val="22"/>
        </w:rPr>
      </w:pPr>
    </w:p>
    <w:p w14:paraId="3A27A6B5" w14:textId="60A0643F" w:rsidR="006D04FA" w:rsidRDefault="006D04FA" w:rsidP="006D04FA">
      <w:pPr>
        <w:pStyle w:val="Navadensplet"/>
        <w:spacing w:before="0" w:beforeAutospacing="0" w:after="0" w:afterAutospacing="0"/>
        <w:jc w:val="both"/>
        <w:rPr>
          <w:rStyle w:val="Krepko"/>
          <w:rFonts w:ascii="Calibri" w:hAnsi="Calibri" w:cs="Calibri"/>
          <w:color w:val="0070C0"/>
        </w:rPr>
      </w:pPr>
      <w:r w:rsidRPr="00496A99">
        <w:rPr>
          <w:rFonts w:ascii="Calibri" w:hAnsi="Calibri" w:cs="Calibri"/>
          <w:sz w:val="22"/>
          <w:szCs w:val="22"/>
        </w:rPr>
        <w:t xml:space="preserve">Pregled objekta </w:t>
      </w:r>
      <w:r>
        <w:rPr>
          <w:rFonts w:ascii="Calibri" w:hAnsi="Calibri" w:cs="Calibri"/>
          <w:sz w:val="22"/>
          <w:szCs w:val="22"/>
        </w:rPr>
        <w:t xml:space="preserve">se opravi najmanj </w:t>
      </w:r>
      <w:r w:rsidRPr="00496A99">
        <w:rPr>
          <w:rFonts w:ascii="Calibri" w:hAnsi="Calibri" w:cs="Calibri"/>
          <w:sz w:val="22"/>
          <w:szCs w:val="22"/>
        </w:rPr>
        <w:t xml:space="preserve">enkrat letno in </w:t>
      </w:r>
      <w:r>
        <w:rPr>
          <w:rFonts w:ascii="Calibri" w:hAnsi="Calibri" w:cs="Calibri"/>
          <w:sz w:val="22"/>
          <w:szCs w:val="22"/>
        </w:rPr>
        <w:t xml:space="preserve">vsakič </w:t>
      </w:r>
      <w:r w:rsidRPr="00496A99">
        <w:rPr>
          <w:rFonts w:ascii="Calibri" w:hAnsi="Calibri" w:cs="Calibri"/>
          <w:sz w:val="22"/>
          <w:szCs w:val="22"/>
        </w:rPr>
        <w:t>ob spremembah dejavnikov tveganja</w:t>
      </w:r>
      <w:r>
        <w:rPr>
          <w:rFonts w:ascii="Calibri" w:hAnsi="Calibri" w:cs="Calibri"/>
          <w:sz w:val="22"/>
          <w:szCs w:val="22"/>
        </w:rPr>
        <w:t>.</w:t>
      </w:r>
      <w:r w:rsidRPr="00496A99">
        <w:rPr>
          <w:rFonts w:ascii="Calibri" w:hAnsi="Calibri" w:cs="Calibri"/>
          <w:sz w:val="22"/>
          <w:szCs w:val="22"/>
        </w:rPr>
        <w:t xml:space="preserve"> </w:t>
      </w:r>
      <w:r>
        <w:rPr>
          <w:rFonts w:ascii="Calibri" w:hAnsi="Calibri" w:cs="Calibri"/>
          <w:sz w:val="22"/>
          <w:szCs w:val="22"/>
        </w:rPr>
        <w:t>P</w:t>
      </w:r>
      <w:r w:rsidRPr="00496A99">
        <w:rPr>
          <w:rFonts w:ascii="Calibri" w:hAnsi="Calibri" w:cs="Calibri"/>
          <w:sz w:val="22"/>
          <w:szCs w:val="22"/>
        </w:rPr>
        <w:t xml:space="preserve">o potrebi </w:t>
      </w:r>
      <w:r>
        <w:rPr>
          <w:rFonts w:ascii="Calibri" w:hAnsi="Calibri" w:cs="Calibri"/>
          <w:sz w:val="22"/>
          <w:szCs w:val="22"/>
        </w:rPr>
        <w:t xml:space="preserve">je treba </w:t>
      </w:r>
      <w:r w:rsidRPr="00496A99">
        <w:rPr>
          <w:rFonts w:ascii="Calibri" w:hAnsi="Calibri" w:cs="Calibri"/>
          <w:sz w:val="22"/>
          <w:szCs w:val="22"/>
        </w:rPr>
        <w:t>dopolniti oziroma spremeni</w:t>
      </w:r>
      <w:r>
        <w:rPr>
          <w:rFonts w:ascii="Calibri" w:hAnsi="Calibri" w:cs="Calibri"/>
          <w:sz w:val="22"/>
          <w:szCs w:val="22"/>
        </w:rPr>
        <w:t>ti</w:t>
      </w:r>
      <w:r w:rsidRPr="00496A99">
        <w:rPr>
          <w:rFonts w:ascii="Calibri" w:hAnsi="Calibri" w:cs="Calibri"/>
          <w:sz w:val="22"/>
          <w:szCs w:val="22"/>
        </w:rPr>
        <w:t xml:space="preserve"> </w:t>
      </w:r>
      <w:r>
        <w:rPr>
          <w:rFonts w:ascii="Calibri" w:hAnsi="Calibri" w:cs="Calibri"/>
          <w:sz w:val="22"/>
          <w:szCs w:val="22"/>
        </w:rPr>
        <w:t>N</w:t>
      </w:r>
      <w:r w:rsidRPr="00496A99">
        <w:rPr>
          <w:rFonts w:ascii="Calibri" w:hAnsi="Calibri" w:cs="Calibri"/>
          <w:sz w:val="22"/>
          <w:szCs w:val="22"/>
        </w:rPr>
        <w:t xml:space="preserve">ačrt </w:t>
      </w:r>
      <w:r>
        <w:rPr>
          <w:rFonts w:ascii="Calibri" w:hAnsi="Calibri" w:cs="Calibri"/>
          <w:sz w:val="22"/>
          <w:szCs w:val="22"/>
        </w:rPr>
        <w:t xml:space="preserve">preprečevanja </w:t>
      </w:r>
      <w:proofErr w:type="spellStart"/>
      <w:r>
        <w:rPr>
          <w:rFonts w:ascii="Calibri" w:hAnsi="Calibri" w:cs="Calibri"/>
          <w:sz w:val="22"/>
          <w:szCs w:val="22"/>
        </w:rPr>
        <w:t>legioneloz</w:t>
      </w:r>
      <w:proofErr w:type="spellEnd"/>
      <w:r>
        <w:rPr>
          <w:rFonts w:ascii="Calibri" w:hAnsi="Calibri" w:cs="Calibri"/>
          <w:sz w:val="22"/>
          <w:szCs w:val="22"/>
        </w:rPr>
        <w:t xml:space="preserve">, </w:t>
      </w:r>
      <w:r w:rsidRPr="00496A99">
        <w:rPr>
          <w:rFonts w:ascii="Calibri" w:hAnsi="Calibri" w:cs="Calibri"/>
          <w:sz w:val="22"/>
          <w:szCs w:val="22"/>
        </w:rPr>
        <w:t>skladno z ugotovitvami.</w:t>
      </w:r>
    </w:p>
    <w:p w14:paraId="795798DD" w14:textId="77777777" w:rsidR="00666A39" w:rsidRDefault="00666A39" w:rsidP="006D04FA">
      <w:pPr>
        <w:spacing w:before="0" w:after="0" w:line="240" w:lineRule="auto"/>
        <w:jc w:val="both"/>
        <w:rPr>
          <w:rFonts w:cs="Calibri"/>
          <w:sz w:val="22"/>
          <w:szCs w:val="22"/>
        </w:rPr>
      </w:pPr>
    </w:p>
    <w:p w14:paraId="017521A2" w14:textId="77777777" w:rsidR="00666A39" w:rsidRDefault="00666A39" w:rsidP="00666A39">
      <w:pPr>
        <w:pStyle w:val="Navadensplet"/>
        <w:spacing w:before="0" w:beforeAutospacing="0" w:after="0" w:afterAutospacing="0"/>
        <w:jc w:val="both"/>
        <w:rPr>
          <w:rFonts w:ascii="Calibri" w:hAnsi="Calibri" w:cs="Calibri"/>
          <w:sz w:val="22"/>
          <w:szCs w:val="22"/>
        </w:rPr>
      </w:pPr>
    </w:p>
    <w:p w14:paraId="425D90D6" w14:textId="77777777" w:rsidR="00666A39" w:rsidRPr="00496A99" w:rsidRDefault="00666A39" w:rsidP="0019403F">
      <w:pPr>
        <w:pStyle w:val="Navadensplet"/>
        <w:spacing w:before="0" w:beforeAutospacing="0" w:after="0" w:afterAutospacing="0"/>
        <w:ind w:left="360"/>
        <w:jc w:val="both"/>
        <w:rPr>
          <w:rFonts w:ascii="Calibri" w:hAnsi="Calibri" w:cs="Calibri"/>
          <w:sz w:val="22"/>
          <w:szCs w:val="22"/>
        </w:rPr>
      </w:pPr>
    </w:p>
    <w:p w14:paraId="7793E587" w14:textId="23A8BF1E" w:rsidR="00FC6423" w:rsidRPr="006A1CA7" w:rsidRDefault="006A1CA7" w:rsidP="0028053F">
      <w:pPr>
        <w:pStyle w:val="Navadensplet"/>
        <w:spacing w:before="0" w:beforeAutospacing="0" w:after="0" w:afterAutospacing="0"/>
        <w:jc w:val="both"/>
        <w:rPr>
          <w:rStyle w:val="Krepko"/>
          <w:rFonts w:ascii="Calibri" w:hAnsi="Calibri" w:cs="Calibri"/>
          <w:b w:val="0"/>
          <w:i/>
          <w:color w:val="0070C0"/>
        </w:rPr>
      </w:pPr>
      <w:r w:rsidRPr="006A1CA7">
        <w:rPr>
          <w:rStyle w:val="Krepko"/>
          <w:rFonts w:ascii="Calibri" w:hAnsi="Calibri" w:cs="Calibri"/>
          <w:color w:val="0070C0"/>
        </w:rPr>
        <w:t xml:space="preserve">2. </w:t>
      </w:r>
      <w:r w:rsidR="00102D2B" w:rsidRPr="006A1CA7">
        <w:rPr>
          <w:rStyle w:val="Krepko"/>
          <w:rFonts w:ascii="Calibri" w:hAnsi="Calibri" w:cs="Calibri"/>
          <w:color w:val="0070C0"/>
        </w:rPr>
        <w:t xml:space="preserve">Dejavniki tveganja za razmnoževanje </w:t>
      </w:r>
      <w:proofErr w:type="spellStart"/>
      <w:r w:rsidR="00102D2B" w:rsidRPr="006A1CA7">
        <w:rPr>
          <w:rStyle w:val="Krepko"/>
          <w:rFonts w:ascii="Calibri" w:hAnsi="Calibri" w:cs="Calibri"/>
          <w:color w:val="0070C0"/>
        </w:rPr>
        <w:t>legionel</w:t>
      </w:r>
      <w:proofErr w:type="spellEnd"/>
      <w:r w:rsidR="00102D2B" w:rsidRPr="006A1CA7">
        <w:rPr>
          <w:rStyle w:val="Krepko"/>
          <w:rFonts w:ascii="Calibri" w:hAnsi="Calibri" w:cs="Calibri"/>
          <w:color w:val="0070C0"/>
        </w:rPr>
        <w:t xml:space="preserve"> oz</w:t>
      </w:r>
      <w:r w:rsidR="00A728BF">
        <w:rPr>
          <w:rStyle w:val="Krepko"/>
          <w:rFonts w:ascii="Calibri" w:hAnsi="Calibri" w:cs="Calibri"/>
          <w:color w:val="0070C0"/>
        </w:rPr>
        <w:t>iroma</w:t>
      </w:r>
      <w:r w:rsidR="00102D2B" w:rsidRPr="006A1CA7">
        <w:rPr>
          <w:rStyle w:val="Krepko"/>
          <w:rFonts w:ascii="Calibri" w:hAnsi="Calibri" w:cs="Calibri"/>
          <w:color w:val="0070C0"/>
        </w:rPr>
        <w:t xml:space="preserve"> pojav </w:t>
      </w:r>
      <w:proofErr w:type="spellStart"/>
      <w:r w:rsidR="00102D2B" w:rsidRPr="006A1CA7">
        <w:rPr>
          <w:rStyle w:val="Krepko"/>
          <w:rFonts w:ascii="Calibri" w:hAnsi="Calibri" w:cs="Calibri"/>
          <w:color w:val="0070C0"/>
        </w:rPr>
        <w:t>legioneloz</w:t>
      </w:r>
      <w:proofErr w:type="spellEnd"/>
      <w:r w:rsidR="00102D2B" w:rsidRPr="006A1CA7">
        <w:rPr>
          <w:rStyle w:val="Krepko"/>
          <w:rFonts w:ascii="Calibri" w:hAnsi="Calibri" w:cs="Calibri"/>
          <w:b w:val="0"/>
          <w:i/>
          <w:color w:val="0070C0"/>
        </w:rPr>
        <w:t xml:space="preserve"> </w:t>
      </w:r>
    </w:p>
    <w:p w14:paraId="611E318A" w14:textId="77777777" w:rsidR="001979EB" w:rsidRDefault="001979EB" w:rsidP="0028053F">
      <w:pPr>
        <w:pStyle w:val="Navadensplet"/>
        <w:spacing w:before="0" w:beforeAutospacing="0" w:after="0" w:afterAutospacing="0"/>
        <w:jc w:val="both"/>
        <w:rPr>
          <w:rStyle w:val="Krepko"/>
          <w:rFonts w:ascii="Calibri" w:hAnsi="Calibri" w:cs="Calibri"/>
          <w:b w:val="0"/>
          <w:i/>
          <w:sz w:val="22"/>
          <w:szCs w:val="22"/>
        </w:rPr>
      </w:pPr>
    </w:p>
    <w:p w14:paraId="7FD95CA8" w14:textId="5B749173" w:rsidR="00102D2B" w:rsidRPr="00496A99" w:rsidRDefault="00102D2B" w:rsidP="0028053F">
      <w:pPr>
        <w:pStyle w:val="Navadensplet"/>
        <w:spacing w:before="0" w:beforeAutospacing="0" w:after="0" w:afterAutospacing="0"/>
        <w:jc w:val="both"/>
        <w:rPr>
          <w:rStyle w:val="Krepko"/>
          <w:rFonts w:ascii="Calibri" w:hAnsi="Calibri" w:cs="Calibri"/>
          <w:b w:val="0"/>
          <w:i/>
          <w:sz w:val="22"/>
          <w:szCs w:val="22"/>
        </w:rPr>
      </w:pPr>
      <w:r w:rsidRPr="00496A99">
        <w:rPr>
          <w:rStyle w:val="Krepko"/>
          <w:rFonts w:ascii="Calibri" w:hAnsi="Calibri" w:cs="Calibri"/>
          <w:b w:val="0"/>
          <w:i/>
          <w:sz w:val="22"/>
          <w:szCs w:val="22"/>
        </w:rPr>
        <w:t xml:space="preserve"> </w:t>
      </w:r>
    </w:p>
    <w:p w14:paraId="50C49988" w14:textId="291FFEC9" w:rsidR="00E25F5C" w:rsidRPr="00496A99" w:rsidRDefault="00A54A4B" w:rsidP="00E25F5C">
      <w:pPr>
        <w:spacing w:before="0" w:after="0" w:line="240" w:lineRule="auto"/>
        <w:jc w:val="both"/>
        <w:rPr>
          <w:rFonts w:cs="Calibri"/>
          <w:i/>
          <w:sz w:val="22"/>
          <w:szCs w:val="22"/>
          <w:lang w:eastAsia="sl-SI"/>
        </w:rPr>
      </w:pPr>
      <w:r>
        <w:rPr>
          <w:rFonts w:cs="Calibri"/>
          <w:i/>
          <w:sz w:val="22"/>
          <w:szCs w:val="22"/>
          <w:lang w:eastAsia="sl-SI"/>
        </w:rPr>
        <w:t>V v</w:t>
      </w:r>
      <w:r w:rsidR="007D703C" w:rsidRPr="00496A99">
        <w:rPr>
          <w:rFonts w:cs="Calibri"/>
          <w:i/>
          <w:sz w:val="22"/>
          <w:szCs w:val="22"/>
          <w:lang w:eastAsia="sl-SI"/>
        </w:rPr>
        <w:t>odovodn</w:t>
      </w:r>
      <w:r>
        <w:rPr>
          <w:rFonts w:cs="Calibri"/>
          <w:i/>
          <w:sz w:val="22"/>
          <w:szCs w:val="22"/>
          <w:lang w:eastAsia="sl-SI"/>
        </w:rPr>
        <w:t>em</w:t>
      </w:r>
      <w:r w:rsidR="007D703C" w:rsidRPr="00496A99">
        <w:rPr>
          <w:rFonts w:cs="Calibri"/>
          <w:i/>
          <w:sz w:val="22"/>
          <w:szCs w:val="22"/>
          <w:lang w:eastAsia="sl-SI"/>
        </w:rPr>
        <w:t xml:space="preserve"> </w:t>
      </w:r>
      <w:r w:rsidRPr="00496A99">
        <w:rPr>
          <w:rFonts w:cs="Calibri"/>
          <w:i/>
          <w:sz w:val="22"/>
          <w:szCs w:val="22"/>
          <w:lang w:eastAsia="sl-SI"/>
        </w:rPr>
        <w:t>omrežj</w:t>
      </w:r>
      <w:r>
        <w:rPr>
          <w:rFonts w:cs="Calibri"/>
          <w:i/>
          <w:sz w:val="22"/>
          <w:szCs w:val="22"/>
          <w:lang w:eastAsia="sl-SI"/>
        </w:rPr>
        <w:t>u</w:t>
      </w:r>
      <w:r w:rsidRPr="00496A99">
        <w:rPr>
          <w:rFonts w:cs="Calibri"/>
          <w:i/>
          <w:sz w:val="22"/>
          <w:szCs w:val="22"/>
          <w:lang w:eastAsia="sl-SI"/>
        </w:rPr>
        <w:t xml:space="preserve"> </w:t>
      </w:r>
      <w:r w:rsidR="007D703C" w:rsidRPr="00496A99">
        <w:rPr>
          <w:rFonts w:cs="Calibri"/>
          <w:i/>
          <w:sz w:val="22"/>
          <w:szCs w:val="22"/>
          <w:lang w:eastAsia="sl-SI"/>
        </w:rPr>
        <w:t>do odjemnega mesta</w:t>
      </w:r>
      <w:r>
        <w:rPr>
          <w:rFonts w:cs="Calibri"/>
          <w:i/>
          <w:sz w:val="22"/>
          <w:szCs w:val="22"/>
          <w:lang w:eastAsia="sl-SI"/>
        </w:rPr>
        <w:t>:</w:t>
      </w:r>
    </w:p>
    <w:p w14:paraId="2142E407" w14:textId="1BB8B67F" w:rsidR="006F5086" w:rsidRDefault="0028053F" w:rsidP="00E25F5C">
      <w:pPr>
        <w:numPr>
          <w:ilvl w:val="0"/>
          <w:numId w:val="38"/>
        </w:numPr>
        <w:spacing w:before="0" w:after="0" w:line="240" w:lineRule="auto"/>
        <w:jc w:val="both"/>
        <w:rPr>
          <w:rFonts w:cs="Calibri"/>
          <w:sz w:val="22"/>
          <w:szCs w:val="22"/>
          <w:lang w:eastAsia="sl-SI"/>
        </w:rPr>
      </w:pPr>
      <w:r w:rsidRPr="00496A99">
        <w:rPr>
          <w:rFonts w:cs="Calibri"/>
          <w:sz w:val="22"/>
          <w:szCs w:val="22"/>
          <w:lang w:eastAsia="sl-SI"/>
        </w:rPr>
        <w:t>K</w:t>
      </w:r>
      <w:r w:rsidR="0084244D" w:rsidRPr="00496A99">
        <w:rPr>
          <w:rFonts w:cs="Calibri"/>
          <w:sz w:val="22"/>
          <w:szCs w:val="22"/>
          <w:lang w:eastAsia="sl-SI"/>
        </w:rPr>
        <w:t>akovost vhodne vode</w:t>
      </w:r>
      <w:r w:rsidR="00F56588">
        <w:rPr>
          <w:rFonts w:cs="Calibri"/>
          <w:sz w:val="22"/>
          <w:szCs w:val="22"/>
          <w:lang w:eastAsia="sl-SI"/>
        </w:rPr>
        <w:t xml:space="preserve"> (</w:t>
      </w:r>
      <w:r w:rsidR="00E77930">
        <w:rPr>
          <w:rFonts w:cs="Calibri"/>
          <w:sz w:val="22"/>
          <w:szCs w:val="22"/>
          <w:lang w:eastAsia="sl-SI"/>
        </w:rPr>
        <w:t xml:space="preserve">pitne </w:t>
      </w:r>
      <w:r w:rsidR="00F56588">
        <w:rPr>
          <w:rFonts w:cs="Calibri"/>
          <w:sz w:val="22"/>
          <w:szCs w:val="22"/>
          <w:lang w:eastAsia="sl-SI"/>
        </w:rPr>
        <w:t xml:space="preserve">vode </w:t>
      </w:r>
      <w:r w:rsidR="00E77930">
        <w:rPr>
          <w:rFonts w:cs="Calibri"/>
          <w:sz w:val="22"/>
          <w:szCs w:val="22"/>
          <w:lang w:eastAsia="sl-SI"/>
        </w:rPr>
        <w:t>na</w:t>
      </w:r>
      <w:r w:rsidR="00F56588">
        <w:rPr>
          <w:rFonts w:cs="Calibri"/>
          <w:sz w:val="22"/>
          <w:szCs w:val="22"/>
          <w:lang w:eastAsia="sl-SI"/>
        </w:rPr>
        <w:t xml:space="preserve"> odjemne</w:t>
      </w:r>
      <w:r w:rsidR="00E77930">
        <w:rPr>
          <w:rFonts w:cs="Calibri"/>
          <w:sz w:val="22"/>
          <w:szCs w:val="22"/>
          <w:lang w:eastAsia="sl-SI"/>
        </w:rPr>
        <w:t>m</w:t>
      </w:r>
      <w:r w:rsidR="00F56588">
        <w:rPr>
          <w:rFonts w:cs="Calibri"/>
          <w:sz w:val="22"/>
          <w:szCs w:val="22"/>
          <w:lang w:eastAsia="sl-SI"/>
        </w:rPr>
        <w:t xml:space="preserve"> mest</w:t>
      </w:r>
      <w:r w:rsidR="00E77930">
        <w:rPr>
          <w:rFonts w:cs="Calibri"/>
          <w:sz w:val="22"/>
          <w:szCs w:val="22"/>
          <w:lang w:eastAsia="sl-SI"/>
        </w:rPr>
        <w:t>u</w:t>
      </w:r>
      <w:r w:rsidR="00F56588">
        <w:rPr>
          <w:rFonts w:cs="Calibri"/>
          <w:sz w:val="22"/>
          <w:szCs w:val="22"/>
          <w:lang w:eastAsia="sl-SI"/>
        </w:rPr>
        <w:t>)</w:t>
      </w:r>
      <w:r w:rsidR="006F5086">
        <w:rPr>
          <w:rFonts w:cs="Calibri"/>
          <w:sz w:val="22"/>
          <w:szCs w:val="22"/>
          <w:lang w:eastAsia="sl-SI"/>
        </w:rPr>
        <w:t>.</w:t>
      </w:r>
      <w:r w:rsidR="0084244D" w:rsidRPr="00496A99">
        <w:rPr>
          <w:rFonts w:cs="Calibri"/>
          <w:sz w:val="22"/>
          <w:szCs w:val="22"/>
          <w:lang w:eastAsia="sl-SI"/>
        </w:rPr>
        <w:t xml:space="preserve"> </w:t>
      </w:r>
    </w:p>
    <w:p w14:paraId="1E32B06B" w14:textId="77777777" w:rsidR="00102D2B" w:rsidRDefault="0084244D" w:rsidP="006F5086">
      <w:pPr>
        <w:spacing w:before="0" w:after="0" w:line="240" w:lineRule="auto"/>
        <w:ind w:left="360"/>
        <w:jc w:val="both"/>
        <w:rPr>
          <w:rFonts w:cs="Calibri"/>
          <w:sz w:val="22"/>
          <w:szCs w:val="22"/>
          <w:lang w:eastAsia="sl-SI"/>
        </w:rPr>
      </w:pPr>
      <w:r w:rsidRPr="00496A99">
        <w:rPr>
          <w:rFonts w:cs="Calibri"/>
          <w:sz w:val="22"/>
          <w:szCs w:val="22"/>
          <w:lang w:eastAsia="sl-SI"/>
        </w:rPr>
        <w:t xml:space="preserve">(temperatura, motnost, </w:t>
      </w:r>
      <w:r w:rsidR="00432D22">
        <w:rPr>
          <w:rFonts w:cs="Calibri"/>
          <w:sz w:val="22"/>
          <w:szCs w:val="22"/>
          <w:lang w:eastAsia="sl-SI"/>
        </w:rPr>
        <w:t>trdota vode,</w:t>
      </w:r>
      <w:r w:rsidR="004A0304">
        <w:rPr>
          <w:rFonts w:cs="Calibri"/>
          <w:sz w:val="22"/>
          <w:szCs w:val="22"/>
          <w:lang w:eastAsia="sl-SI"/>
        </w:rPr>
        <w:t xml:space="preserve"> mikrobiološka kakovost, </w:t>
      </w:r>
      <w:r w:rsidRPr="00496A99">
        <w:rPr>
          <w:rFonts w:cs="Calibri"/>
          <w:sz w:val="22"/>
          <w:szCs w:val="22"/>
          <w:lang w:eastAsia="sl-SI"/>
        </w:rPr>
        <w:t>koncentracija dezinfekcijskega sredstva</w:t>
      </w:r>
      <w:r w:rsidR="006F0C7E">
        <w:rPr>
          <w:rFonts w:cs="Calibri"/>
          <w:sz w:val="22"/>
          <w:szCs w:val="22"/>
          <w:lang w:eastAsia="sl-SI"/>
        </w:rPr>
        <w:t xml:space="preserve"> </w:t>
      </w:r>
      <w:r w:rsidRPr="00496A99">
        <w:rPr>
          <w:rFonts w:cs="Calibri"/>
          <w:sz w:val="22"/>
          <w:szCs w:val="22"/>
          <w:lang w:eastAsia="sl-SI"/>
        </w:rPr>
        <w:t>…)</w:t>
      </w:r>
      <w:r w:rsidR="002F479C" w:rsidRPr="00496A99">
        <w:rPr>
          <w:rFonts w:cs="Calibri"/>
          <w:sz w:val="22"/>
          <w:szCs w:val="22"/>
          <w:lang w:eastAsia="sl-SI"/>
        </w:rPr>
        <w:t>.</w:t>
      </w:r>
    </w:p>
    <w:p w14:paraId="19A6C47A" w14:textId="77777777" w:rsidR="008B6C1B" w:rsidRPr="00496A99" w:rsidRDefault="008B6C1B" w:rsidP="008B6C1B">
      <w:pPr>
        <w:spacing w:before="0" w:after="0" w:line="240" w:lineRule="auto"/>
        <w:ind w:left="360"/>
        <w:jc w:val="both"/>
        <w:rPr>
          <w:rFonts w:cs="Calibri"/>
          <w:sz w:val="22"/>
          <w:szCs w:val="22"/>
          <w:lang w:eastAsia="sl-SI"/>
        </w:rPr>
      </w:pPr>
    </w:p>
    <w:p w14:paraId="2DCC3A5D" w14:textId="304338B4" w:rsidR="00102D2B" w:rsidRPr="00496A99" w:rsidRDefault="0084244D" w:rsidP="0028053F">
      <w:pPr>
        <w:spacing w:before="0" w:after="0" w:line="240" w:lineRule="auto"/>
        <w:jc w:val="both"/>
        <w:rPr>
          <w:rFonts w:cs="Calibri"/>
          <w:sz w:val="22"/>
          <w:szCs w:val="22"/>
          <w:lang w:eastAsia="sl-SI"/>
        </w:rPr>
      </w:pPr>
      <w:r w:rsidRPr="00496A99">
        <w:rPr>
          <w:rFonts w:cs="Calibri"/>
          <w:sz w:val="22"/>
          <w:szCs w:val="22"/>
          <w:lang w:eastAsia="sl-SI"/>
        </w:rPr>
        <w:t xml:space="preserve">O morebitnih dejavnikih tveganja </w:t>
      </w:r>
      <w:r w:rsidR="00A562B1" w:rsidRPr="00496A99">
        <w:rPr>
          <w:rFonts w:cs="Calibri"/>
          <w:sz w:val="22"/>
          <w:szCs w:val="22"/>
          <w:lang w:eastAsia="sl-SI"/>
        </w:rPr>
        <w:t xml:space="preserve">v </w:t>
      </w:r>
      <w:r w:rsidR="00331F40">
        <w:rPr>
          <w:rFonts w:cs="Calibri"/>
          <w:sz w:val="22"/>
          <w:szCs w:val="22"/>
          <w:lang w:eastAsia="sl-SI"/>
        </w:rPr>
        <w:t xml:space="preserve">vodovodnem </w:t>
      </w:r>
      <w:r w:rsidR="007D703C" w:rsidRPr="00496A99">
        <w:rPr>
          <w:rFonts w:cs="Calibri"/>
          <w:sz w:val="22"/>
          <w:szCs w:val="22"/>
          <w:lang w:eastAsia="sl-SI"/>
        </w:rPr>
        <w:t xml:space="preserve">omrežju do odjemnega mesta </w:t>
      </w:r>
      <w:r w:rsidRPr="00496A99">
        <w:rPr>
          <w:rFonts w:cs="Calibri"/>
          <w:sz w:val="22"/>
          <w:szCs w:val="22"/>
          <w:lang w:eastAsia="sl-SI"/>
        </w:rPr>
        <w:t xml:space="preserve">se pozanimamo pri upravljavcu </w:t>
      </w:r>
      <w:r w:rsidR="00FF708D">
        <w:rPr>
          <w:rFonts w:cs="Calibri"/>
          <w:sz w:val="22"/>
          <w:szCs w:val="22"/>
          <w:lang w:eastAsia="sl-SI"/>
        </w:rPr>
        <w:t xml:space="preserve">vodovoda </w:t>
      </w:r>
      <w:r w:rsidRPr="00496A99">
        <w:rPr>
          <w:rFonts w:cs="Calibri"/>
          <w:sz w:val="22"/>
          <w:szCs w:val="22"/>
          <w:lang w:eastAsia="sl-SI"/>
        </w:rPr>
        <w:t>(ali so prisotni in kateri).</w:t>
      </w:r>
    </w:p>
    <w:p w14:paraId="0EE7C48D" w14:textId="77777777" w:rsidR="00C8492C" w:rsidRPr="00496A99" w:rsidRDefault="00C8492C" w:rsidP="00102D2B">
      <w:pPr>
        <w:spacing w:before="0" w:after="0" w:line="240" w:lineRule="auto"/>
        <w:rPr>
          <w:rFonts w:cs="Calibri"/>
          <w:sz w:val="22"/>
          <w:szCs w:val="22"/>
          <w:lang w:eastAsia="sl-SI"/>
        </w:rPr>
      </w:pPr>
    </w:p>
    <w:p w14:paraId="6C6C02A0" w14:textId="77777777" w:rsidR="006F5086" w:rsidRDefault="006F5086" w:rsidP="00102D2B">
      <w:pPr>
        <w:spacing w:before="0" w:after="0" w:line="240" w:lineRule="auto"/>
        <w:rPr>
          <w:rFonts w:cs="Calibri"/>
          <w:i/>
          <w:sz w:val="22"/>
          <w:szCs w:val="22"/>
          <w:lang w:eastAsia="sl-SI"/>
        </w:rPr>
      </w:pPr>
    </w:p>
    <w:p w14:paraId="06ADB72E" w14:textId="2822981B" w:rsidR="00102D2B" w:rsidRPr="00496A99" w:rsidRDefault="00A54A4B" w:rsidP="00102D2B">
      <w:pPr>
        <w:spacing w:before="0" w:after="0" w:line="240" w:lineRule="auto"/>
        <w:rPr>
          <w:rFonts w:cs="Calibri"/>
          <w:i/>
          <w:sz w:val="22"/>
          <w:szCs w:val="22"/>
          <w:lang w:eastAsia="sl-SI"/>
        </w:rPr>
      </w:pPr>
      <w:r>
        <w:rPr>
          <w:rFonts w:cs="Calibri"/>
          <w:i/>
          <w:sz w:val="22"/>
          <w:szCs w:val="22"/>
          <w:lang w:eastAsia="sl-SI"/>
        </w:rPr>
        <w:t xml:space="preserve">V </w:t>
      </w:r>
      <w:r w:rsidR="00331F40">
        <w:rPr>
          <w:rFonts w:cs="Calibri"/>
          <w:i/>
          <w:sz w:val="22"/>
          <w:szCs w:val="22"/>
          <w:lang w:eastAsia="sl-SI"/>
        </w:rPr>
        <w:t xml:space="preserve">IVN </w:t>
      </w:r>
      <w:r w:rsidR="00102D2B" w:rsidRPr="00496A99">
        <w:rPr>
          <w:rFonts w:cs="Calibri"/>
          <w:i/>
          <w:sz w:val="22"/>
          <w:szCs w:val="22"/>
          <w:lang w:eastAsia="sl-SI"/>
        </w:rPr>
        <w:t>objekta</w:t>
      </w:r>
    </w:p>
    <w:p w14:paraId="51590759" w14:textId="1897531A" w:rsidR="00F06A9E" w:rsidRDefault="00740414" w:rsidP="004047DA">
      <w:pPr>
        <w:pStyle w:val="Navadensplet"/>
        <w:numPr>
          <w:ilvl w:val="0"/>
          <w:numId w:val="34"/>
        </w:numPr>
        <w:spacing w:before="0" w:beforeAutospacing="0" w:after="0" w:afterAutospacing="0"/>
        <w:jc w:val="both"/>
        <w:rPr>
          <w:rFonts w:ascii="Calibri" w:hAnsi="Calibri" w:cs="Calibri"/>
          <w:sz w:val="22"/>
          <w:szCs w:val="22"/>
        </w:rPr>
      </w:pPr>
      <w:r w:rsidRPr="00496A99">
        <w:rPr>
          <w:rFonts w:ascii="Calibri" w:hAnsi="Calibri" w:cs="Calibri"/>
          <w:sz w:val="22"/>
          <w:szCs w:val="22"/>
        </w:rPr>
        <w:t>T</w:t>
      </w:r>
      <w:r w:rsidR="00F06A9E" w:rsidRPr="00496A99">
        <w:rPr>
          <w:rFonts w:ascii="Calibri" w:hAnsi="Calibri" w:cs="Calibri"/>
          <w:sz w:val="22"/>
          <w:szCs w:val="22"/>
        </w:rPr>
        <w:t xml:space="preserve">emperatura vode v </w:t>
      </w:r>
      <w:r w:rsidR="00722AB1">
        <w:rPr>
          <w:rFonts w:ascii="Calibri" w:hAnsi="Calibri" w:cs="Calibri"/>
          <w:sz w:val="22"/>
          <w:szCs w:val="22"/>
        </w:rPr>
        <w:t xml:space="preserve">IVN </w:t>
      </w:r>
      <w:r w:rsidR="009D21E7" w:rsidRPr="00496A99">
        <w:rPr>
          <w:rFonts w:ascii="Calibri" w:hAnsi="Calibri" w:cs="Calibri"/>
          <w:sz w:val="22"/>
          <w:szCs w:val="22"/>
        </w:rPr>
        <w:t>hladne vode nad</w:t>
      </w:r>
      <w:r w:rsidR="00F06A9E" w:rsidRPr="00496A99">
        <w:rPr>
          <w:rFonts w:ascii="Calibri" w:hAnsi="Calibri" w:cs="Calibri"/>
          <w:sz w:val="22"/>
          <w:szCs w:val="22"/>
        </w:rPr>
        <w:t xml:space="preserve"> 20 °C</w:t>
      </w:r>
      <w:r w:rsidR="009D21E7" w:rsidRPr="00496A99">
        <w:rPr>
          <w:rFonts w:ascii="Calibri" w:hAnsi="Calibri" w:cs="Calibri"/>
          <w:sz w:val="22"/>
          <w:szCs w:val="22"/>
        </w:rPr>
        <w:t>, tople vode pod</w:t>
      </w:r>
      <w:r w:rsidR="00F06A9E" w:rsidRPr="00496A99">
        <w:rPr>
          <w:rFonts w:ascii="Calibri" w:hAnsi="Calibri" w:cs="Calibri"/>
          <w:sz w:val="22"/>
          <w:szCs w:val="22"/>
        </w:rPr>
        <w:t xml:space="preserve"> 50 °C</w:t>
      </w:r>
      <w:r w:rsidR="00A562B1" w:rsidRPr="00496A99">
        <w:rPr>
          <w:rFonts w:ascii="Calibri" w:hAnsi="Calibri" w:cs="Calibri"/>
          <w:sz w:val="22"/>
          <w:szCs w:val="22"/>
        </w:rPr>
        <w:t>;</w:t>
      </w:r>
    </w:p>
    <w:p w14:paraId="5F7BBE8B"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2949B2D7" w14:textId="3F30D895" w:rsidR="006F5086" w:rsidRDefault="00740414" w:rsidP="004047DA">
      <w:pPr>
        <w:pStyle w:val="Navadensplet"/>
        <w:numPr>
          <w:ilvl w:val="0"/>
          <w:numId w:val="34"/>
        </w:numPr>
        <w:spacing w:before="0" w:beforeAutospacing="0" w:after="0" w:afterAutospacing="0"/>
        <w:jc w:val="both"/>
        <w:rPr>
          <w:rFonts w:ascii="Calibri" w:hAnsi="Calibri" w:cs="Calibri"/>
          <w:sz w:val="22"/>
          <w:szCs w:val="22"/>
        </w:rPr>
      </w:pPr>
      <w:r w:rsidRPr="00496A99">
        <w:rPr>
          <w:rFonts w:ascii="Calibri" w:hAnsi="Calibri" w:cs="Calibri"/>
          <w:sz w:val="22"/>
          <w:szCs w:val="22"/>
        </w:rPr>
        <w:t>Z</w:t>
      </w:r>
      <w:r w:rsidR="00F06A9E" w:rsidRPr="00496A99">
        <w:rPr>
          <w:rFonts w:ascii="Calibri" w:hAnsi="Calibri" w:cs="Calibri"/>
          <w:sz w:val="22"/>
          <w:szCs w:val="22"/>
        </w:rPr>
        <w:t xml:space="preserve">astajanje vode v </w:t>
      </w:r>
      <w:r w:rsidR="00722AB1">
        <w:rPr>
          <w:rFonts w:ascii="Calibri" w:hAnsi="Calibri" w:cs="Calibri"/>
          <w:sz w:val="22"/>
          <w:szCs w:val="22"/>
        </w:rPr>
        <w:t>IVN</w:t>
      </w:r>
      <w:r w:rsidR="00722AB1" w:rsidRPr="00496A99">
        <w:rPr>
          <w:rFonts w:ascii="Calibri" w:hAnsi="Calibri" w:cs="Calibri"/>
          <w:sz w:val="22"/>
          <w:szCs w:val="22"/>
        </w:rPr>
        <w:t xml:space="preserve"> </w:t>
      </w:r>
      <w:r w:rsidR="00F06A9E" w:rsidRPr="00496A99">
        <w:rPr>
          <w:rFonts w:ascii="Calibri" w:hAnsi="Calibri" w:cs="Calibri"/>
          <w:sz w:val="22"/>
          <w:szCs w:val="22"/>
        </w:rPr>
        <w:t xml:space="preserve">zaradi premajhne porabe, odsotnosti uporabnikov, </w:t>
      </w:r>
      <w:r w:rsidR="00D76FF2" w:rsidRPr="00496A99">
        <w:rPr>
          <w:rFonts w:ascii="Calibri" w:hAnsi="Calibri" w:cs="Calibri"/>
          <w:sz w:val="22"/>
          <w:szCs w:val="22"/>
        </w:rPr>
        <w:t>slepih vod</w:t>
      </w:r>
      <w:r w:rsidR="00D76FF2">
        <w:rPr>
          <w:rFonts w:ascii="Calibri" w:hAnsi="Calibri" w:cs="Calibri"/>
          <w:sz w:val="22"/>
          <w:szCs w:val="22"/>
        </w:rPr>
        <w:t>ov</w:t>
      </w:r>
      <w:r w:rsidR="00F40D33">
        <w:rPr>
          <w:rFonts w:ascii="Calibri" w:hAnsi="Calibri" w:cs="Calibri"/>
          <w:sz w:val="22"/>
          <w:szCs w:val="22"/>
        </w:rPr>
        <w:t xml:space="preserve">/mrtvih rokavov (vključno s pipami, </w:t>
      </w:r>
      <w:r w:rsidR="0029105F">
        <w:rPr>
          <w:rFonts w:ascii="Calibri" w:hAnsi="Calibri" w:cs="Calibri"/>
          <w:sz w:val="22"/>
          <w:szCs w:val="22"/>
        </w:rPr>
        <w:t xml:space="preserve"> prh</w:t>
      </w:r>
      <w:r w:rsidR="00900F72">
        <w:rPr>
          <w:rFonts w:ascii="Calibri" w:hAnsi="Calibri" w:cs="Calibri"/>
          <w:sz w:val="22"/>
          <w:szCs w:val="22"/>
        </w:rPr>
        <w:t>ami</w:t>
      </w:r>
      <w:r w:rsidR="00F40D33">
        <w:rPr>
          <w:rFonts w:ascii="Calibri" w:hAnsi="Calibri" w:cs="Calibri"/>
          <w:sz w:val="22"/>
          <w:szCs w:val="22"/>
        </w:rPr>
        <w:t>, ki niso bili v uporabi več kakor en teden)</w:t>
      </w:r>
      <w:r w:rsidR="00D76FF2">
        <w:rPr>
          <w:rFonts w:ascii="Calibri" w:hAnsi="Calibri" w:cs="Calibri"/>
          <w:sz w:val="22"/>
          <w:szCs w:val="22"/>
        </w:rPr>
        <w:t xml:space="preserve">, </w:t>
      </w:r>
      <w:r w:rsidR="006F5086">
        <w:rPr>
          <w:rFonts w:ascii="Calibri" w:hAnsi="Calibri" w:cs="Calibri"/>
          <w:sz w:val="22"/>
          <w:szCs w:val="22"/>
        </w:rPr>
        <w:t>m</w:t>
      </w:r>
      <w:r w:rsidR="00F06A9E" w:rsidRPr="00496A99">
        <w:rPr>
          <w:rFonts w:ascii="Calibri" w:hAnsi="Calibri" w:cs="Calibri"/>
          <w:sz w:val="22"/>
          <w:szCs w:val="22"/>
        </w:rPr>
        <w:t xml:space="preserve">otnje v oskrbi </w:t>
      </w:r>
      <w:r w:rsidR="00B96B1F">
        <w:rPr>
          <w:rFonts w:ascii="Calibri" w:hAnsi="Calibri" w:cs="Calibri"/>
          <w:sz w:val="22"/>
          <w:szCs w:val="22"/>
        </w:rPr>
        <w:t>s pitno</w:t>
      </w:r>
      <w:r w:rsidR="00F06A9E" w:rsidRPr="00496A99">
        <w:rPr>
          <w:rFonts w:ascii="Calibri" w:hAnsi="Calibri" w:cs="Calibri"/>
          <w:sz w:val="22"/>
          <w:szCs w:val="22"/>
        </w:rPr>
        <w:t xml:space="preserve"> vodo</w:t>
      </w:r>
      <w:r w:rsidR="006F0C7E">
        <w:rPr>
          <w:rFonts w:ascii="Calibri" w:hAnsi="Calibri" w:cs="Calibri"/>
          <w:sz w:val="22"/>
          <w:szCs w:val="22"/>
        </w:rPr>
        <w:t xml:space="preserve"> </w:t>
      </w:r>
      <w:r w:rsidR="006F5086">
        <w:rPr>
          <w:rFonts w:ascii="Calibri" w:hAnsi="Calibri" w:cs="Calibri"/>
          <w:sz w:val="22"/>
          <w:szCs w:val="22"/>
        </w:rPr>
        <w:t>…;</w:t>
      </w:r>
      <w:r w:rsidR="00DB74E6">
        <w:rPr>
          <w:rFonts w:ascii="Calibri" w:hAnsi="Calibri" w:cs="Calibri"/>
          <w:sz w:val="22"/>
          <w:szCs w:val="22"/>
        </w:rPr>
        <w:t xml:space="preserve"> </w:t>
      </w:r>
    </w:p>
    <w:p w14:paraId="0B5E9B81" w14:textId="5F6FDADD" w:rsidR="00F06A9E" w:rsidRDefault="00DB74E6" w:rsidP="006F5086">
      <w:pPr>
        <w:pStyle w:val="Navadensplet"/>
        <w:spacing w:before="0" w:beforeAutospacing="0" w:after="0" w:afterAutospacing="0"/>
        <w:ind w:left="360"/>
        <w:jc w:val="both"/>
        <w:rPr>
          <w:rFonts w:ascii="Calibri" w:hAnsi="Calibri" w:cs="Calibri"/>
          <w:sz w:val="22"/>
          <w:szCs w:val="22"/>
        </w:rPr>
      </w:pPr>
      <w:r>
        <w:rPr>
          <w:rFonts w:ascii="Calibri" w:hAnsi="Calibri" w:cs="Calibri"/>
          <w:sz w:val="22"/>
          <w:szCs w:val="22"/>
        </w:rPr>
        <w:t>(npr. prekinitve dobave vode, nihanje tlakov)</w:t>
      </w:r>
      <w:r w:rsidR="00F53A21">
        <w:rPr>
          <w:rFonts w:ascii="Calibri" w:hAnsi="Calibri" w:cs="Calibri"/>
          <w:sz w:val="22"/>
          <w:szCs w:val="22"/>
        </w:rPr>
        <w:t xml:space="preserve">. </w:t>
      </w:r>
      <w:r w:rsidR="003041A3">
        <w:rPr>
          <w:rFonts w:ascii="Calibri" w:hAnsi="Calibri" w:cs="Calibri"/>
          <w:sz w:val="22"/>
          <w:szCs w:val="22"/>
        </w:rPr>
        <w:t>Slepi vodi oz</w:t>
      </w:r>
      <w:r w:rsidR="009F250A">
        <w:rPr>
          <w:rFonts w:ascii="Calibri" w:hAnsi="Calibri" w:cs="Calibri"/>
          <w:sz w:val="22"/>
          <w:szCs w:val="22"/>
        </w:rPr>
        <w:t>iroma</w:t>
      </w:r>
      <w:r w:rsidR="003041A3">
        <w:rPr>
          <w:rFonts w:ascii="Calibri" w:hAnsi="Calibri" w:cs="Calibri"/>
          <w:sz w:val="22"/>
          <w:szCs w:val="22"/>
        </w:rPr>
        <w:t xml:space="preserve"> skriti vodi so deli napeljave/cevi zaprte tako, da </w:t>
      </w:r>
      <w:r w:rsidR="00431E46">
        <w:rPr>
          <w:rFonts w:ascii="Calibri" w:hAnsi="Calibri" w:cs="Calibri"/>
          <w:sz w:val="22"/>
          <w:szCs w:val="22"/>
        </w:rPr>
        <w:t>ni iztoka (npr. odstranjena pipa ali zazidana napeljava)</w:t>
      </w:r>
      <w:r w:rsidR="003041A3">
        <w:rPr>
          <w:rFonts w:ascii="Calibri" w:hAnsi="Calibri" w:cs="Calibri"/>
          <w:sz w:val="22"/>
          <w:szCs w:val="22"/>
        </w:rPr>
        <w:t>; mrtvi rokavi so deli napeljave</w:t>
      </w:r>
      <w:r w:rsidR="00214BB3">
        <w:rPr>
          <w:rFonts w:ascii="Calibri" w:hAnsi="Calibri" w:cs="Calibri"/>
          <w:sz w:val="22"/>
          <w:szCs w:val="22"/>
        </w:rPr>
        <w:t xml:space="preserve">, </w:t>
      </w:r>
      <w:r w:rsidR="003041A3">
        <w:rPr>
          <w:rFonts w:ascii="Calibri" w:hAnsi="Calibri" w:cs="Calibri"/>
          <w:sz w:val="22"/>
          <w:szCs w:val="22"/>
        </w:rPr>
        <w:t>iz katerih lahko vodo iztočimo)</w:t>
      </w:r>
      <w:r w:rsidR="009F250A">
        <w:rPr>
          <w:rFonts w:ascii="Calibri" w:hAnsi="Calibri" w:cs="Calibri"/>
          <w:sz w:val="22"/>
          <w:szCs w:val="22"/>
        </w:rPr>
        <w:t>;</w:t>
      </w:r>
    </w:p>
    <w:p w14:paraId="47805C95"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226CAD3A" w14:textId="07B5430E" w:rsidR="00F06A9E" w:rsidRDefault="002F479C" w:rsidP="004047DA">
      <w:pPr>
        <w:pStyle w:val="Navadensplet"/>
        <w:numPr>
          <w:ilvl w:val="0"/>
          <w:numId w:val="34"/>
        </w:numPr>
        <w:spacing w:before="0" w:beforeAutospacing="0" w:after="0" w:afterAutospacing="0"/>
        <w:jc w:val="both"/>
        <w:rPr>
          <w:rFonts w:ascii="Calibri" w:hAnsi="Calibri" w:cs="Calibri"/>
          <w:sz w:val="22"/>
          <w:szCs w:val="22"/>
        </w:rPr>
      </w:pPr>
      <w:r w:rsidRPr="00496A99">
        <w:rPr>
          <w:rFonts w:ascii="Calibri" w:hAnsi="Calibri" w:cs="Calibri"/>
          <w:sz w:val="22"/>
          <w:szCs w:val="22"/>
        </w:rPr>
        <w:t>M</w:t>
      </w:r>
      <w:r w:rsidR="00072AAF" w:rsidRPr="00496A99">
        <w:rPr>
          <w:rFonts w:ascii="Calibri" w:hAnsi="Calibri" w:cs="Calibri"/>
          <w:sz w:val="22"/>
          <w:szCs w:val="22"/>
        </w:rPr>
        <w:t xml:space="preserve">ikroorganizmi </w:t>
      </w:r>
      <w:r w:rsidR="00F06A9E" w:rsidRPr="00496A99">
        <w:rPr>
          <w:rFonts w:ascii="Calibri" w:hAnsi="Calibri" w:cs="Calibri"/>
          <w:sz w:val="22"/>
          <w:szCs w:val="22"/>
        </w:rPr>
        <w:t>(praživali, alg</w:t>
      </w:r>
      <w:r w:rsidR="00072AAF" w:rsidRPr="00496A99">
        <w:rPr>
          <w:rFonts w:ascii="Calibri" w:hAnsi="Calibri" w:cs="Calibri"/>
          <w:sz w:val="22"/>
          <w:szCs w:val="22"/>
        </w:rPr>
        <w:t>e</w:t>
      </w:r>
      <w:r w:rsidR="00F06A9E" w:rsidRPr="00496A99">
        <w:rPr>
          <w:rFonts w:ascii="Calibri" w:hAnsi="Calibri" w:cs="Calibri"/>
          <w:sz w:val="22"/>
          <w:szCs w:val="22"/>
        </w:rPr>
        <w:t xml:space="preserve"> </w:t>
      </w:r>
      <w:r w:rsidR="006F0C7E">
        <w:rPr>
          <w:rFonts w:ascii="Calibri" w:hAnsi="Calibri" w:cs="Calibri"/>
          <w:sz w:val="22"/>
          <w:szCs w:val="22"/>
        </w:rPr>
        <w:t>…</w:t>
      </w:r>
      <w:r w:rsidR="00F06A9E" w:rsidRPr="00496A99">
        <w:rPr>
          <w:rFonts w:ascii="Calibri" w:hAnsi="Calibri" w:cs="Calibri"/>
          <w:sz w:val="22"/>
          <w:szCs w:val="22"/>
        </w:rPr>
        <w:t xml:space="preserve">), </w:t>
      </w:r>
      <w:proofErr w:type="spellStart"/>
      <w:r w:rsidR="00F06A9E" w:rsidRPr="00496A99">
        <w:rPr>
          <w:rFonts w:ascii="Calibri" w:hAnsi="Calibri" w:cs="Calibri"/>
          <w:sz w:val="22"/>
          <w:szCs w:val="22"/>
        </w:rPr>
        <w:t>biofilmi</w:t>
      </w:r>
      <w:proofErr w:type="spellEnd"/>
      <w:r w:rsidR="00F06A9E" w:rsidRPr="00496A99">
        <w:rPr>
          <w:rFonts w:ascii="Calibri" w:hAnsi="Calibri" w:cs="Calibri"/>
          <w:sz w:val="22"/>
          <w:szCs w:val="22"/>
        </w:rPr>
        <w:t>, organske snovi</w:t>
      </w:r>
      <w:r w:rsidR="004A0304">
        <w:rPr>
          <w:rFonts w:ascii="Calibri" w:hAnsi="Calibri" w:cs="Calibri"/>
          <w:sz w:val="22"/>
          <w:szCs w:val="22"/>
        </w:rPr>
        <w:t xml:space="preserve"> v vodi</w:t>
      </w:r>
      <w:r w:rsidR="00A562B1" w:rsidRPr="00496A99">
        <w:rPr>
          <w:rFonts w:ascii="Calibri" w:hAnsi="Calibri" w:cs="Calibri"/>
          <w:sz w:val="22"/>
          <w:szCs w:val="22"/>
        </w:rPr>
        <w:t>;</w:t>
      </w:r>
    </w:p>
    <w:p w14:paraId="3E3E4F87"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777DD67D" w14:textId="77777777" w:rsidR="00F06A9E" w:rsidRDefault="00740414" w:rsidP="004047DA">
      <w:pPr>
        <w:pStyle w:val="Navadensplet"/>
        <w:numPr>
          <w:ilvl w:val="0"/>
          <w:numId w:val="34"/>
        </w:numPr>
        <w:spacing w:before="0" w:beforeAutospacing="0" w:after="0" w:afterAutospacing="0"/>
        <w:jc w:val="both"/>
        <w:rPr>
          <w:rFonts w:ascii="Calibri" w:hAnsi="Calibri" w:cs="Calibri"/>
          <w:sz w:val="22"/>
          <w:szCs w:val="22"/>
        </w:rPr>
      </w:pPr>
      <w:r w:rsidRPr="00496A99">
        <w:rPr>
          <w:rFonts w:ascii="Calibri" w:hAnsi="Calibri" w:cs="Calibri"/>
          <w:sz w:val="22"/>
          <w:szCs w:val="22"/>
        </w:rPr>
        <w:t>K</w:t>
      </w:r>
      <w:r w:rsidR="00F06A9E" w:rsidRPr="00496A99">
        <w:rPr>
          <w:rFonts w:ascii="Calibri" w:hAnsi="Calibri" w:cs="Calibri"/>
          <w:sz w:val="22"/>
          <w:szCs w:val="22"/>
        </w:rPr>
        <w:t>orozija, železo, vodni kamen, usedline</w:t>
      </w:r>
      <w:r w:rsidR="00A562B1" w:rsidRPr="00496A99">
        <w:rPr>
          <w:rFonts w:ascii="Calibri" w:hAnsi="Calibri" w:cs="Calibri"/>
          <w:sz w:val="22"/>
          <w:szCs w:val="22"/>
        </w:rPr>
        <w:t>;</w:t>
      </w:r>
      <w:r w:rsidR="00F06A9E" w:rsidRPr="00496A99">
        <w:rPr>
          <w:rFonts w:ascii="Calibri" w:hAnsi="Calibri" w:cs="Calibri"/>
          <w:sz w:val="22"/>
          <w:szCs w:val="22"/>
        </w:rPr>
        <w:t xml:space="preserve"> </w:t>
      </w:r>
    </w:p>
    <w:p w14:paraId="319A818E"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0F690014" w14:textId="77777777" w:rsidR="00F06A9E" w:rsidRDefault="00740414" w:rsidP="004047DA">
      <w:pPr>
        <w:pStyle w:val="Navadensplet"/>
        <w:numPr>
          <w:ilvl w:val="0"/>
          <w:numId w:val="34"/>
        </w:numPr>
        <w:spacing w:before="0" w:beforeAutospacing="0" w:after="0" w:afterAutospacing="0"/>
        <w:jc w:val="both"/>
        <w:rPr>
          <w:rFonts w:ascii="Calibri" w:hAnsi="Calibri" w:cs="Calibri"/>
          <w:sz w:val="22"/>
          <w:szCs w:val="22"/>
        </w:rPr>
      </w:pPr>
      <w:r w:rsidRPr="00496A99">
        <w:rPr>
          <w:rFonts w:ascii="Calibri" w:hAnsi="Calibri" w:cs="Calibri"/>
          <w:sz w:val="22"/>
          <w:szCs w:val="22"/>
        </w:rPr>
        <w:t>N</w:t>
      </w:r>
      <w:r w:rsidR="00F06A9E" w:rsidRPr="00496A99">
        <w:rPr>
          <w:rFonts w:ascii="Calibri" w:hAnsi="Calibri" w:cs="Calibri"/>
          <w:sz w:val="22"/>
          <w:szCs w:val="22"/>
        </w:rPr>
        <w:t xml:space="preserve">apačna izbira in/ali prenizka koncentracija dezinfekcijskega sredstva, kjer </w:t>
      </w:r>
      <w:r w:rsidR="00C74776">
        <w:rPr>
          <w:rFonts w:ascii="Calibri" w:hAnsi="Calibri" w:cs="Calibri"/>
          <w:sz w:val="22"/>
          <w:szCs w:val="22"/>
        </w:rPr>
        <w:t xml:space="preserve">se </w:t>
      </w:r>
      <w:r w:rsidR="00F06A9E" w:rsidRPr="00496A99">
        <w:rPr>
          <w:rFonts w:ascii="Calibri" w:hAnsi="Calibri" w:cs="Calibri"/>
          <w:sz w:val="22"/>
          <w:szCs w:val="22"/>
        </w:rPr>
        <w:t>ga uporablja</w:t>
      </w:r>
      <w:r w:rsidR="00A562B1" w:rsidRPr="00496A99">
        <w:rPr>
          <w:rFonts w:ascii="Calibri" w:hAnsi="Calibri" w:cs="Calibri"/>
          <w:sz w:val="22"/>
          <w:szCs w:val="22"/>
        </w:rPr>
        <w:t>;</w:t>
      </w:r>
      <w:r w:rsidR="00F06A9E" w:rsidRPr="00496A99">
        <w:rPr>
          <w:rFonts w:ascii="Calibri" w:hAnsi="Calibri" w:cs="Calibri"/>
          <w:sz w:val="22"/>
          <w:szCs w:val="22"/>
        </w:rPr>
        <w:t xml:space="preserve"> </w:t>
      </w:r>
    </w:p>
    <w:p w14:paraId="4A34AA6D"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617AE30C" w14:textId="2C62B58B" w:rsidR="004B0C69" w:rsidRDefault="00740414" w:rsidP="004047DA">
      <w:pPr>
        <w:pStyle w:val="Navadensplet"/>
        <w:numPr>
          <w:ilvl w:val="0"/>
          <w:numId w:val="34"/>
        </w:numPr>
        <w:spacing w:before="0" w:beforeAutospacing="0" w:after="0" w:afterAutospacing="0"/>
        <w:jc w:val="both"/>
        <w:rPr>
          <w:rFonts w:ascii="Calibri" w:hAnsi="Calibri" w:cs="Calibri"/>
          <w:sz w:val="22"/>
          <w:szCs w:val="22"/>
        </w:rPr>
      </w:pPr>
      <w:r w:rsidRPr="00496A99">
        <w:rPr>
          <w:rFonts w:ascii="Calibri" w:hAnsi="Calibri" w:cs="Calibri"/>
          <w:sz w:val="22"/>
          <w:szCs w:val="22"/>
        </w:rPr>
        <w:t>D</w:t>
      </w:r>
      <w:r w:rsidR="00F06A9E" w:rsidRPr="00496A99">
        <w:rPr>
          <w:rFonts w:ascii="Calibri" w:hAnsi="Calibri" w:cs="Calibri"/>
          <w:sz w:val="22"/>
          <w:szCs w:val="22"/>
        </w:rPr>
        <w:t>otrajan</w:t>
      </w:r>
      <w:r w:rsidR="002E013F">
        <w:rPr>
          <w:rFonts w:ascii="Calibri" w:hAnsi="Calibri" w:cs="Calibri"/>
          <w:sz w:val="22"/>
          <w:szCs w:val="22"/>
        </w:rPr>
        <w:t xml:space="preserve">o </w:t>
      </w:r>
      <w:r w:rsidR="00722AB1">
        <w:rPr>
          <w:rFonts w:ascii="Calibri" w:hAnsi="Calibri" w:cs="Calibri"/>
          <w:sz w:val="22"/>
          <w:szCs w:val="22"/>
        </w:rPr>
        <w:t xml:space="preserve">IVN </w:t>
      </w:r>
      <w:r w:rsidR="00F06A9E" w:rsidRPr="00496A99">
        <w:rPr>
          <w:rFonts w:ascii="Calibri" w:hAnsi="Calibri" w:cs="Calibri"/>
          <w:sz w:val="22"/>
          <w:szCs w:val="22"/>
        </w:rPr>
        <w:t xml:space="preserve">in </w:t>
      </w:r>
      <w:r w:rsidR="00072AAF" w:rsidRPr="00496A99">
        <w:rPr>
          <w:rFonts w:ascii="Calibri" w:hAnsi="Calibri" w:cs="Calibri"/>
          <w:sz w:val="22"/>
          <w:szCs w:val="22"/>
        </w:rPr>
        <w:t xml:space="preserve">neustrezno ravnanje pri </w:t>
      </w:r>
      <w:r w:rsidR="00F06A9E" w:rsidRPr="00496A99">
        <w:rPr>
          <w:rFonts w:ascii="Calibri" w:hAnsi="Calibri" w:cs="Calibri"/>
          <w:sz w:val="22"/>
          <w:szCs w:val="22"/>
        </w:rPr>
        <w:t>adaptacijski</w:t>
      </w:r>
      <w:r w:rsidR="00072AAF" w:rsidRPr="00496A99">
        <w:rPr>
          <w:rFonts w:ascii="Calibri" w:hAnsi="Calibri" w:cs="Calibri"/>
          <w:sz w:val="22"/>
          <w:szCs w:val="22"/>
        </w:rPr>
        <w:t>h</w:t>
      </w:r>
      <w:r w:rsidR="00F06A9E" w:rsidRPr="00496A99">
        <w:rPr>
          <w:rFonts w:ascii="Calibri" w:hAnsi="Calibri" w:cs="Calibri"/>
          <w:sz w:val="22"/>
          <w:szCs w:val="22"/>
        </w:rPr>
        <w:t xml:space="preserve"> posegi</w:t>
      </w:r>
      <w:r w:rsidR="00072AAF" w:rsidRPr="00496A99">
        <w:rPr>
          <w:rFonts w:ascii="Calibri" w:hAnsi="Calibri" w:cs="Calibri"/>
          <w:sz w:val="22"/>
          <w:szCs w:val="22"/>
        </w:rPr>
        <w:t>h</w:t>
      </w:r>
      <w:r w:rsidR="00A562B1" w:rsidRPr="00496A99">
        <w:rPr>
          <w:rFonts w:ascii="Calibri" w:hAnsi="Calibri" w:cs="Calibri"/>
          <w:sz w:val="22"/>
          <w:szCs w:val="22"/>
        </w:rPr>
        <w:t>;</w:t>
      </w:r>
    </w:p>
    <w:p w14:paraId="42654031"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415C62CE" w14:textId="6AD17716" w:rsidR="006F5086" w:rsidRDefault="00740414" w:rsidP="004B0C69">
      <w:pPr>
        <w:numPr>
          <w:ilvl w:val="0"/>
          <w:numId w:val="34"/>
        </w:numPr>
        <w:tabs>
          <w:tab w:val="num" w:pos="720"/>
        </w:tabs>
        <w:spacing w:before="0" w:after="0" w:line="240" w:lineRule="auto"/>
        <w:rPr>
          <w:rFonts w:cs="Calibri"/>
          <w:sz w:val="22"/>
          <w:szCs w:val="22"/>
          <w:lang w:eastAsia="sl-SI"/>
        </w:rPr>
      </w:pPr>
      <w:r w:rsidRPr="00496A99">
        <w:rPr>
          <w:rFonts w:cs="Calibri"/>
          <w:sz w:val="22"/>
          <w:szCs w:val="22"/>
          <w:lang w:eastAsia="sl-SI"/>
        </w:rPr>
        <w:t>N</w:t>
      </w:r>
      <w:r w:rsidR="004B0C69" w:rsidRPr="00496A99">
        <w:rPr>
          <w:rFonts w:cs="Calibri"/>
          <w:sz w:val="22"/>
          <w:szCs w:val="22"/>
          <w:lang w:eastAsia="sl-SI"/>
        </w:rPr>
        <w:t>e</w:t>
      </w:r>
      <w:r w:rsidR="007D0CF2">
        <w:rPr>
          <w:rFonts w:cs="Calibri"/>
          <w:sz w:val="22"/>
          <w:szCs w:val="22"/>
          <w:lang w:eastAsia="sl-SI"/>
        </w:rPr>
        <w:t xml:space="preserve"> </w:t>
      </w:r>
      <w:r w:rsidR="004B0C69" w:rsidRPr="00496A99">
        <w:rPr>
          <w:rFonts w:cs="Calibri"/>
          <w:sz w:val="22"/>
          <w:szCs w:val="22"/>
          <w:lang w:eastAsia="sl-SI"/>
        </w:rPr>
        <w:t>vzdrževan</w:t>
      </w:r>
      <w:r w:rsidR="007D0CF2">
        <w:rPr>
          <w:rFonts w:cs="Calibri"/>
          <w:sz w:val="22"/>
          <w:szCs w:val="22"/>
          <w:lang w:eastAsia="sl-SI"/>
        </w:rPr>
        <w:t>j</w:t>
      </w:r>
      <w:r w:rsidR="004B0C69" w:rsidRPr="00496A99">
        <w:rPr>
          <w:rFonts w:cs="Calibri"/>
          <w:sz w:val="22"/>
          <w:szCs w:val="22"/>
          <w:lang w:eastAsia="sl-SI"/>
        </w:rPr>
        <w:t xml:space="preserve">e </w:t>
      </w:r>
      <w:r w:rsidR="000B0B2C">
        <w:rPr>
          <w:rFonts w:cs="Calibri"/>
          <w:sz w:val="22"/>
          <w:szCs w:val="22"/>
          <w:lang w:eastAsia="sl-SI"/>
        </w:rPr>
        <w:t xml:space="preserve">oz. slabo vzdrževanje </w:t>
      </w:r>
      <w:r w:rsidR="004B0C69" w:rsidRPr="00496A99">
        <w:rPr>
          <w:rFonts w:cs="Calibri"/>
          <w:sz w:val="22"/>
          <w:szCs w:val="22"/>
          <w:lang w:eastAsia="sl-SI"/>
        </w:rPr>
        <w:t>ost</w:t>
      </w:r>
      <w:r w:rsidR="006F5086">
        <w:rPr>
          <w:rFonts w:cs="Calibri"/>
          <w:sz w:val="22"/>
          <w:szCs w:val="22"/>
          <w:lang w:eastAsia="sl-SI"/>
        </w:rPr>
        <w:t>al</w:t>
      </w:r>
      <w:r w:rsidR="009F250A">
        <w:rPr>
          <w:rFonts w:cs="Calibri"/>
          <w:sz w:val="22"/>
          <w:szCs w:val="22"/>
          <w:lang w:eastAsia="sl-SI"/>
        </w:rPr>
        <w:t>ih</w:t>
      </w:r>
      <w:r w:rsidR="006F5086">
        <w:rPr>
          <w:rFonts w:cs="Calibri"/>
          <w:sz w:val="22"/>
          <w:szCs w:val="22"/>
          <w:lang w:eastAsia="sl-SI"/>
        </w:rPr>
        <w:t xml:space="preserve"> naprav, ki tvorijo aerosol</w:t>
      </w:r>
      <w:r w:rsidR="004B0C69" w:rsidRPr="00496A99">
        <w:rPr>
          <w:rFonts w:cs="Calibri"/>
          <w:sz w:val="22"/>
          <w:szCs w:val="22"/>
          <w:lang w:eastAsia="sl-SI"/>
        </w:rPr>
        <w:t xml:space="preserve"> </w:t>
      </w:r>
      <w:r w:rsidR="00F22470" w:rsidRPr="00F22470">
        <w:rPr>
          <w:rFonts w:cs="Calibri"/>
          <w:sz w:val="22"/>
          <w:szCs w:val="22"/>
          <w:lang w:eastAsia="sl-SI"/>
        </w:rPr>
        <w:t>(npr. hladilni stolpi, vlažilniki zraka, okrasne fontane, zobozdravniški stoli …)</w:t>
      </w:r>
      <w:r w:rsidR="00F22470">
        <w:rPr>
          <w:rFonts w:cs="Calibri"/>
          <w:sz w:val="22"/>
          <w:szCs w:val="22"/>
          <w:lang w:eastAsia="sl-SI"/>
        </w:rPr>
        <w:t>.</w:t>
      </w:r>
    </w:p>
    <w:p w14:paraId="1A35F44A" w14:textId="77777777" w:rsidR="00102D2B" w:rsidRPr="00496A99" w:rsidRDefault="00102D2B" w:rsidP="00102D2B">
      <w:pPr>
        <w:tabs>
          <w:tab w:val="left" w:pos="180"/>
        </w:tabs>
        <w:spacing w:before="0" w:after="0" w:line="240" w:lineRule="auto"/>
        <w:rPr>
          <w:rFonts w:cs="Calibri"/>
          <w:sz w:val="22"/>
          <w:szCs w:val="22"/>
          <w:lang w:eastAsia="sl-SI"/>
        </w:rPr>
      </w:pPr>
    </w:p>
    <w:p w14:paraId="5A9C5820" w14:textId="77777777" w:rsidR="00D22FC0" w:rsidRDefault="00D22FC0" w:rsidP="00567762">
      <w:pPr>
        <w:pStyle w:val="Navadensplet"/>
        <w:spacing w:before="0" w:beforeAutospacing="0" w:after="0" w:afterAutospacing="0"/>
        <w:jc w:val="both"/>
        <w:rPr>
          <w:rStyle w:val="Krepko"/>
          <w:rFonts w:ascii="Calibri" w:hAnsi="Calibri" w:cs="Calibri"/>
          <w:color w:val="0070C0"/>
        </w:rPr>
      </w:pPr>
    </w:p>
    <w:p w14:paraId="3AEDA542" w14:textId="77777777" w:rsidR="006A193D" w:rsidRDefault="006A193D" w:rsidP="00567762">
      <w:pPr>
        <w:pStyle w:val="Navadensplet"/>
        <w:spacing w:before="0" w:beforeAutospacing="0" w:after="0" w:afterAutospacing="0"/>
        <w:jc w:val="both"/>
        <w:rPr>
          <w:rStyle w:val="Krepko"/>
          <w:rFonts w:ascii="Calibri" w:hAnsi="Calibri" w:cs="Calibri"/>
          <w:color w:val="0070C0"/>
        </w:rPr>
      </w:pPr>
    </w:p>
    <w:p w14:paraId="050902B7" w14:textId="77777777" w:rsidR="00D40743" w:rsidRDefault="00D40743">
      <w:pPr>
        <w:spacing w:before="0" w:after="0" w:line="240" w:lineRule="auto"/>
        <w:rPr>
          <w:rStyle w:val="Krepko"/>
          <w:rFonts w:cs="Calibri"/>
          <w:color w:val="0070C0"/>
          <w:sz w:val="24"/>
          <w:szCs w:val="24"/>
          <w:lang w:eastAsia="sl-SI"/>
        </w:rPr>
      </w:pPr>
      <w:r>
        <w:rPr>
          <w:rStyle w:val="Krepko"/>
          <w:rFonts w:cs="Calibri"/>
          <w:color w:val="0070C0"/>
        </w:rPr>
        <w:br w:type="page"/>
      </w:r>
    </w:p>
    <w:p w14:paraId="534958F1" w14:textId="77777777" w:rsidR="00D40743" w:rsidRDefault="00D40743" w:rsidP="00567762">
      <w:pPr>
        <w:pStyle w:val="Navadensplet"/>
        <w:spacing w:before="0" w:beforeAutospacing="0" w:after="0" w:afterAutospacing="0"/>
        <w:jc w:val="both"/>
        <w:rPr>
          <w:rStyle w:val="Krepko"/>
          <w:rFonts w:ascii="Calibri" w:hAnsi="Calibri" w:cs="Calibri"/>
          <w:color w:val="0070C0"/>
        </w:rPr>
      </w:pPr>
    </w:p>
    <w:p w14:paraId="49E9A274" w14:textId="0389A9F2" w:rsidR="00567762" w:rsidRPr="006A1CA7" w:rsidRDefault="006A1CA7" w:rsidP="00567762">
      <w:pPr>
        <w:pStyle w:val="Navadensplet"/>
        <w:spacing w:before="0" w:beforeAutospacing="0" w:after="0" w:afterAutospacing="0"/>
        <w:jc w:val="both"/>
        <w:rPr>
          <w:rStyle w:val="Krepko"/>
          <w:rFonts w:ascii="Calibri" w:hAnsi="Calibri" w:cs="Calibri"/>
          <w:color w:val="0070C0"/>
        </w:rPr>
      </w:pPr>
      <w:r w:rsidRPr="006A1CA7">
        <w:rPr>
          <w:rStyle w:val="Krepko"/>
          <w:rFonts w:ascii="Calibri" w:hAnsi="Calibri" w:cs="Calibri"/>
          <w:color w:val="0070C0"/>
        </w:rPr>
        <w:t xml:space="preserve">3. </w:t>
      </w:r>
      <w:r w:rsidR="0084400A" w:rsidRPr="006A1CA7">
        <w:rPr>
          <w:rStyle w:val="Krepko"/>
          <w:rFonts w:ascii="Calibri" w:hAnsi="Calibri" w:cs="Calibri"/>
          <w:color w:val="0070C0"/>
        </w:rPr>
        <w:t>Preventivni</w:t>
      </w:r>
      <w:r w:rsidR="00F330EE" w:rsidRPr="006A1CA7">
        <w:rPr>
          <w:rStyle w:val="Krepko"/>
          <w:rFonts w:ascii="Calibri" w:hAnsi="Calibri" w:cs="Calibri"/>
          <w:color w:val="0070C0"/>
        </w:rPr>
        <w:t xml:space="preserve"> u</w:t>
      </w:r>
      <w:r w:rsidR="00567762" w:rsidRPr="006A1CA7">
        <w:rPr>
          <w:rStyle w:val="Krepko"/>
          <w:rFonts w:ascii="Calibri" w:hAnsi="Calibri" w:cs="Calibri"/>
          <w:color w:val="0070C0"/>
        </w:rPr>
        <w:t xml:space="preserve">krepi za preprečevanje razmnoževanja </w:t>
      </w:r>
      <w:proofErr w:type="spellStart"/>
      <w:r w:rsidR="00567762" w:rsidRPr="006A1CA7">
        <w:rPr>
          <w:rStyle w:val="Krepko"/>
          <w:rFonts w:ascii="Calibri" w:hAnsi="Calibri" w:cs="Calibri"/>
          <w:color w:val="0070C0"/>
        </w:rPr>
        <w:t>legionel</w:t>
      </w:r>
      <w:proofErr w:type="spellEnd"/>
      <w:r w:rsidR="00567762" w:rsidRPr="006A1CA7">
        <w:rPr>
          <w:rStyle w:val="Krepko"/>
          <w:rFonts w:ascii="Calibri" w:hAnsi="Calibri" w:cs="Calibri"/>
          <w:color w:val="0070C0"/>
        </w:rPr>
        <w:t xml:space="preserve"> v </w:t>
      </w:r>
      <w:r w:rsidR="006C3E63">
        <w:rPr>
          <w:rStyle w:val="Krepko"/>
          <w:rFonts w:ascii="Calibri" w:hAnsi="Calibri" w:cs="Calibri"/>
          <w:color w:val="0070C0"/>
        </w:rPr>
        <w:t>IVN</w:t>
      </w:r>
    </w:p>
    <w:p w14:paraId="230A0EF0" w14:textId="77777777" w:rsidR="00FC6423" w:rsidRPr="00496A99" w:rsidRDefault="00FC6423" w:rsidP="00567762">
      <w:pPr>
        <w:pStyle w:val="Navadensplet"/>
        <w:spacing w:before="0" w:beforeAutospacing="0" w:after="0" w:afterAutospacing="0"/>
        <w:jc w:val="both"/>
        <w:rPr>
          <w:rStyle w:val="Krepko"/>
          <w:rFonts w:ascii="Calibri" w:hAnsi="Calibri" w:cs="Calibri"/>
          <w:sz w:val="22"/>
          <w:szCs w:val="22"/>
        </w:rPr>
      </w:pPr>
    </w:p>
    <w:p w14:paraId="53EBDC03" w14:textId="77777777" w:rsidR="00567762" w:rsidRPr="00496A99" w:rsidRDefault="00567762" w:rsidP="00567762">
      <w:pPr>
        <w:pStyle w:val="Navadensplet"/>
        <w:numPr>
          <w:ilvl w:val="0"/>
          <w:numId w:val="29"/>
        </w:numPr>
        <w:spacing w:before="0" w:beforeAutospacing="0" w:after="0" w:afterAutospacing="0"/>
        <w:jc w:val="both"/>
        <w:rPr>
          <w:rFonts w:ascii="Calibri" w:hAnsi="Calibri" w:cs="Calibri"/>
          <w:sz w:val="22"/>
          <w:szCs w:val="22"/>
        </w:rPr>
      </w:pPr>
      <w:r w:rsidRPr="00496A99">
        <w:rPr>
          <w:rFonts w:ascii="Calibri" w:hAnsi="Calibri" w:cs="Calibri"/>
          <w:sz w:val="22"/>
          <w:szCs w:val="22"/>
        </w:rPr>
        <w:t xml:space="preserve">Zagotavljanje ustrezne </w:t>
      </w:r>
      <w:r w:rsidRPr="00AE67FB">
        <w:rPr>
          <w:rFonts w:ascii="Calibri" w:hAnsi="Calibri" w:cs="Calibri"/>
          <w:b/>
          <w:sz w:val="22"/>
          <w:szCs w:val="22"/>
        </w:rPr>
        <w:t>temperature vode (Tabela 1</w:t>
      </w:r>
      <w:r w:rsidRPr="00496A99">
        <w:rPr>
          <w:rFonts w:ascii="Calibri" w:hAnsi="Calibri" w:cs="Calibri"/>
          <w:sz w:val="22"/>
          <w:szCs w:val="22"/>
        </w:rPr>
        <w:t>)</w:t>
      </w:r>
      <w:r w:rsidR="002D5A54">
        <w:rPr>
          <w:rFonts w:ascii="Calibri" w:hAnsi="Calibri" w:cs="Calibri"/>
          <w:sz w:val="22"/>
          <w:szCs w:val="22"/>
        </w:rPr>
        <w:t>:</w:t>
      </w:r>
    </w:p>
    <w:p w14:paraId="1A643C3A" w14:textId="16A54653" w:rsidR="00567762" w:rsidRPr="00496A99" w:rsidRDefault="00567762" w:rsidP="008D5B42">
      <w:pPr>
        <w:pStyle w:val="Navadensplet"/>
        <w:numPr>
          <w:ilvl w:val="0"/>
          <w:numId w:val="48"/>
        </w:numPr>
        <w:spacing w:before="0" w:beforeAutospacing="0" w:after="0" w:afterAutospacing="0" w:line="360" w:lineRule="auto"/>
        <w:jc w:val="both"/>
        <w:rPr>
          <w:rFonts w:ascii="Calibri" w:hAnsi="Calibri" w:cs="Calibri"/>
          <w:strike/>
          <w:sz w:val="22"/>
          <w:szCs w:val="22"/>
        </w:rPr>
      </w:pPr>
      <w:r w:rsidRPr="00496A99">
        <w:rPr>
          <w:rFonts w:ascii="Calibri" w:hAnsi="Calibri" w:cs="Calibri"/>
          <w:sz w:val="22"/>
          <w:szCs w:val="22"/>
        </w:rPr>
        <w:t>temperatura  </w:t>
      </w:r>
      <w:r w:rsidRPr="00AE67FB">
        <w:rPr>
          <w:rFonts w:ascii="Calibri" w:hAnsi="Calibri" w:cs="Calibri"/>
          <w:b/>
          <w:sz w:val="22"/>
          <w:szCs w:val="22"/>
        </w:rPr>
        <w:t>hladne vode</w:t>
      </w:r>
      <w:r w:rsidRPr="00496A99">
        <w:rPr>
          <w:rFonts w:ascii="Calibri" w:hAnsi="Calibri" w:cs="Calibri"/>
          <w:sz w:val="22"/>
          <w:szCs w:val="22"/>
        </w:rPr>
        <w:t xml:space="preserve"> </w:t>
      </w:r>
      <w:r w:rsidRPr="00D22FC0">
        <w:rPr>
          <w:rFonts w:ascii="Calibri" w:hAnsi="Calibri" w:cs="Calibri"/>
          <w:sz w:val="22"/>
          <w:szCs w:val="22"/>
        </w:rPr>
        <w:t xml:space="preserve">v </w:t>
      </w:r>
      <w:r w:rsidR="00BF7D67">
        <w:rPr>
          <w:rFonts w:ascii="Calibri" w:hAnsi="Calibri" w:cs="Calibri"/>
          <w:sz w:val="22"/>
          <w:szCs w:val="22"/>
        </w:rPr>
        <w:t>IVN</w:t>
      </w:r>
      <w:r w:rsidR="00BF7D67" w:rsidRPr="006A193D">
        <w:rPr>
          <w:rFonts w:ascii="Calibri" w:hAnsi="Calibri" w:cs="Calibri"/>
          <w:sz w:val="22"/>
          <w:szCs w:val="22"/>
        </w:rPr>
        <w:t xml:space="preserve"> </w:t>
      </w:r>
      <w:r w:rsidRPr="006A193D">
        <w:rPr>
          <w:rFonts w:ascii="Calibri" w:hAnsi="Calibri" w:cs="Calibri"/>
          <w:sz w:val="22"/>
          <w:szCs w:val="22"/>
        </w:rPr>
        <w:t>naj</w:t>
      </w:r>
      <w:r w:rsidRPr="00496A99">
        <w:rPr>
          <w:rFonts w:ascii="Calibri" w:hAnsi="Calibri" w:cs="Calibri"/>
          <w:sz w:val="22"/>
          <w:szCs w:val="22"/>
        </w:rPr>
        <w:t xml:space="preserve"> bo pod 20 °C;</w:t>
      </w:r>
    </w:p>
    <w:p w14:paraId="12674E72" w14:textId="52F77DC2" w:rsidR="00567762" w:rsidRPr="00496A99" w:rsidRDefault="00567762" w:rsidP="008D5B42">
      <w:pPr>
        <w:pStyle w:val="Navadensplet"/>
        <w:numPr>
          <w:ilvl w:val="0"/>
          <w:numId w:val="48"/>
        </w:numPr>
        <w:spacing w:before="0" w:beforeAutospacing="0" w:after="0" w:afterAutospacing="0"/>
        <w:ind w:left="1077" w:hanging="357"/>
        <w:jc w:val="both"/>
        <w:rPr>
          <w:rFonts w:ascii="Calibri" w:hAnsi="Calibri" w:cs="Calibri"/>
          <w:sz w:val="22"/>
          <w:szCs w:val="22"/>
        </w:rPr>
      </w:pPr>
      <w:r w:rsidRPr="00496A99">
        <w:rPr>
          <w:rFonts w:ascii="Calibri" w:hAnsi="Calibri" w:cs="Calibri"/>
          <w:sz w:val="22"/>
          <w:szCs w:val="22"/>
        </w:rPr>
        <w:t>temperatura </w:t>
      </w:r>
      <w:r w:rsidRPr="00AE67FB">
        <w:rPr>
          <w:rFonts w:ascii="Calibri" w:hAnsi="Calibri" w:cs="Calibri"/>
          <w:b/>
          <w:sz w:val="22"/>
          <w:szCs w:val="22"/>
        </w:rPr>
        <w:t>tople vode</w:t>
      </w:r>
      <w:r w:rsidRPr="00496A99">
        <w:rPr>
          <w:rFonts w:ascii="Calibri" w:hAnsi="Calibri" w:cs="Calibri"/>
          <w:sz w:val="22"/>
          <w:szCs w:val="22"/>
        </w:rPr>
        <w:t xml:space="preserve"> v </w:t>
      </w:r>
      <w:r w:rsidR="00722AB1">
        <w:rPr>
          <w:rFonts w:ascii="Calibri" w:hAnsi="Calibri" w:cs="Calibri"/>
          <w:sz w:val="22"/>
          <w:szCs w:val="22"/>
        </w:rPr>
        <w:t>IVN</w:t>
      </w:r>
      <w:r w:rsidR="00722AB1" w:rsidRPr="00496A99">
        <w:rPr>
          <w:rFonts w:ascii="Calibri" w:hAnsi="Calibri" w:cs="Calibri"/>
          <w:sz w:val="22"/>
          <w:szCs w:val="22"/>
        </w:rPr>
        <w:t> </w:t>
      </w:r>
      <w:r w:rsidRPr="00496A99">
        <w:rPr>
          <w:rFonts w:ascii="Calibri" w:hAnsi="Calibri" w:cs="Calibri"/>
          <w:sz w:val="22"/>
          <w:szCs w:val="22"/>
        </w:rPr>
        <w:t xml:space="preserve">na vseh (tudi na najbolj oddaljenih) pipah in prhah </w:t>
      </w:r>
      <w:r w:rsidR="00DB74E6">
        <w:rPr>
          <w:rFonts w:ascii="Calibri" w:hAnsi="Calibri" w:cs="Calibri"/>
          <w:sz w:val="22"/>
          <w:szCs w:val="22"/>
        </w:rPr>
        <w:t xml:space="preserve">ter drugih iztokih </w:t>
      </w:r>
      <w:r w:rsidRPr="00496A99">
        <w:rPr>
          <w:rFonts w:ascii="Calibri" w:hAnsi="Calibri" w:cs="Calibri"/>
          <w:sz w:val="22"/>
          <w:szCs w:val="22"/>
        </w:rPr>
        <w:t>naj bo vsaj 50 °C;</w:t>
      </w:r>
    </w:p>
    <w:p w14:paraId="203928EF" w14:textId="77777777" w:rsidR="00567762" w:rsidRPr="00EA03D5" w:rsidRDefault="00567762" w:rsidP="008D5B42">
      <w:pPr>
        <w:pStyle w:val="Navadensplet"/>
        <w:numPr>
          <w:ilvl w:val="0"/>
          <w:numId w:val="48"/>
        </w:numPr>
        <w:spacing w:before="0" w:beforeAutospacing="0" w:after="0" w:afterAutospacing="0" w:line="360" w:lineRule="auto"/>
        <w:jc w:val="both"/>
        <w:rPr>
          <w:rFonts w:ascii="Calibri" w:hAnsi="Calibri" w:cs="Calibri"/>
          <w:strike/>
          <w:sz w:val="22"/>
          <w:szCs w:val="22"/>
        </w:rPr>
      </w:pPr>
      <w:r w:rsidRPr="00496A99">
        <w:rPr>
          <w:rFonts w:ascii="Calibri" w:hAnsi="Calibri" w:cs="Calibri"/>
          <w:sz w:val="22"/>
          <w:szCs w:val="22"/>
        </w:rPr>
        <w:t xml:space="preserve">temperatura </w:t>
      </w:r>
      <w:r w:rsidRPr="00AE67FB">
        <w:rPr>
          <w:rFonts w:ascii="Calibri" w:hAnsi="Calibri" w:cs="Calibri"/>
          <w:b/>
          <w:sz w:val="22"/>
          <w:szCs w:val="22"/>
        </w:rPr>
        <w:t>v</w:t>
      </w:r>
      <w:r w:rsidR="006B7183" w:rsidRPr="00AE67FB">
        <w:rPr>
          <w:rFonts w:ascii="Calibri" w:hAnsi="Calibri" w:cs="Calibri"/>
          <w:b/>
          <w:sz w:val="22"/>
          <w:szCs w:val="22"/>
        </w:rPr>
        <w:t xml:space="preserve">ode, ki teče iz </w:t>
      </w:r>
      <w:r w:rsidR="0030737A" w:rsidRPr="00AE67FB">
        <w:rPr>
          <w:rFonts w:ascii="Calibri" w:hAnsi="Calibri" w:cs="Calibri"/>
          <w:b/>
          <w:sz w:val="22"/>
          <w:szCs w:val="22"/>
        </w:rPr>
        <w:t>grelnika</w:t>
      </w:r>
      <w:r w:rsidR="0030737A" w:rsidRPr="00AE67FB">
        <w:rPr>
          <w:rFonts w:ascii="Calibri" w:hAnsi="Calibri" w:cs="Calibri"/>
          <w:b/>
          <w:sz w:val="22"/>
          <w:szCs w:val="22"/>
          <w:vertAlign w:val="superscript"/>
        </w:rPr>
        <w:t>1</w:t>
      </w:r>
      <w:r w:rsidR="0030737A" w:rsidRPr="00496A99">
        <w:rPr>
          <w:rFonts w:ascii="Calibri" w:hAnsi="Calibri" w:cs="Calibri"/>
          <w:sz w:val="22"/>
          <w:szCs w:val="22"/>
        </w:rPr>
        <w:t xml:space="preserve"> </w:t>
      </w:r>
      <w:r w:rsidRPr="00496A99">
        <w:rPr>
          <w:rFonts w:ascii="Calibri" w:hAnsi="Calibri" w:cs="Calibri"/>
          <w:sz w:val="22"/>
          <w:szCs w:val="22"/>
        </w:rPr>
        <w:t>naj bo vsaj</w:t>
      </w:r>
      <w:r w:rsidRPr="00496A99">
        <w:rPr>
          <w:rFonts w:ascii="Calibri" w:hAnsi="Calibri" w:cs="Calibri"/>
          <w:color w:val="FF0000"/>
          <w:sz w:val="22"/>
          <w:szCs w:val="22"/>
        </w:rPr>
        <w:t xml:space="preserve"> </w:t>
      </w:r>
      <w:r w:rsidRPr="00496A99">
        <w:rPr>
          <w:rFonts w:ascii="Calibri" w:hAnsi="Calibri" w:cs="Calibri"/>
          <w:sz w:val="22"/>
          <w:szCs w:val="22"/>
        </w:rPr>
        <w:t xml:space="preserve">60 °C; najmanj 1 uro na dan naj bo taka temperatura </w:t>
      </w:r>
      <w:r w:rsidRPr="00AE67FB">
        <w:rPr>
          <w:rFonts w:ascii="Calibri" w:hAnsi="Calibri" w:cs="Calibri"/>
          <w:b/>
          <w:sz w:val="22"/>
          <w:szCs w:val="22"/>
        </w:rPr>
        <w:t xml:space="preserve">v celotnem </w:t>
      </w:r>
      <w:r w:rsidR="00072AAF" w:rsidRPr="00AE67FB">
        <w:rPr>
          <w:rFonts w:ascii="Calibri" w:hAnsi="Calibri" w:cs="Calibri"/>
          <w:b/>
          <w:sz w:val="22"/>
          <w:szCs w:val="22"/>
        </w:rPr>
        <w:t>grelniku</w:t>
      </w:r>
      <w:r w:rsidR="00072AAF" w:rsidRPr="00496A99">
        <w:rPr>
          <w:rFonts w:ascii="Calibri" w:hAnsi="Calibri" w:cs="Calibri"/>
          <w:sz w:val="22"/>
          <w:szCs w:val="22"/>
        </w:rPr>
        <w:t xml:space="preserve"> </w:t>
      </w:r>
      <w:r w:rsidRPr="00496A99">
        <w:rPr>
          <w:rFonts w:ascii="Calibri" w:hAnsi="Calibri" w:cs="Calibri"/>
          <w:sz w:val="22"/>
          <w:szCs w:val="22"/>
        </w:rPr>
        <w:t xml:space="preserve">(tudi na dnu </w:t>
      </w:r>
      <w:r w:rsidR="00EC215A" w:rsidRPr="00496A99">
        <w:rPr>
          <w:rFonts w:ascii="Calibri" w:hAnsi="Calibri" w:cs="Calibri"/>
          <w:sz w:val="22"/>
          <w:szCs w:val="22"/>
        </w:rPr>
        <w:t>grelnika</w:t>
      </w:r>
      <w:r w:rsidR="00EC215A" w:rsidRPr="00496A99">
        <w:rPr>
          <w:rFonts w:ascii="Calibri" w:hAnsi="Calibri" w:cs="Calibri"/>
          <w:sz w:val="22"/>
          <w:szCs w:val="22"/>
          <w:vertAlign w:val="superscript"/>
        </w:rPr>
        <w:t xml:space="preserve"> </w:t>
      </w:r>
      <w:r w:rsidR="005E379E" w:rsidRPr="00496A99">
        <w:rPr>
          <w:rFonts w:ascii="Calibri" w:hAnsi="Calibri" w:cs="Calibri"/>
          <w:sz w:val="22"/>
          <w:szCs w:val="22"/>
          <w:vertAlign w:val="superscript"/>
        </w:rPr>
        <w:t>1</w:t>
      </w:r>
      <w:r w:rsidRPr="00496A99">
        <w:rPr>
          <w:rFonts w:ascii="Calibri" w:hAnsi="Calibri" w:cs="Calibri"/>
          <w:sz w:val="22"/>
          <w:szCs w:val="22"/>
        </w:rPr>
        <w:t>)</w:t>
      </w:r>
      <w:r w:rsidR="009007B2">
        <w:rPr>
          <w:rFonts w:ascii="Calibri" w:hAnsi="Calibri" w:cs="Calibri"/>
          <w:sz w:val="22"/>
          <w:szCs w:val="22"/>
        </w:rPr>
        <w:t>;</w:t>
      </w:r>
      <w:r w:rsidR="006B7183" w:rsidRPr="00496A99">
        <w:rPr>
          <w:rFonts w:ascii="Calibri" w:hAnsi="Calibri" w:cs="Calibri"/>
          <w:sz w:val="22"/>
          <w:szCs w:val="22"/>
        </w:rPr>
        <w:t xml:space="preserve"> </w:t>
      </w:r>
    </w:p>
    <w:p w14:paraId="4BE4112B" w14:textId="43D941FC" w:rsidR="00966FE4" w:rsidRPr="00582A34" w:rsidRDefault="005E1726" w:rsidP="008D5B42">
      <w:pPr>
        <w:pStyle w:val="Navadensplet"/>
        <w:numPr>
          <w:ilvl w:val="0"/>
          <w:numId w:val="48"/>
        </w:numPr>
        <w:spacing w:before="0" w:beforeAutospacing="0" w:after="0" w:afterAutospacing="0"/>
        <w:ind w:left="1077" w:hanging="357"/>
        <w:jc w:val="both"/>
        <w:rPr>
          <w:rFonts w:ascii="Calibri" w:hAnsi="Calibri" w:cs="Calibri"/>
          <w:b/>
          <w:sz w:val="22"/>
          <w:szCs w:val="22"/>
        </w:rPr>
      </w:pPr>
      <w:r w:rsidRPr="00AE67FB">
        <w:rPr>
          <w:rFonts w:ascii="Calibri" w:hAnsi="Calibri" w:cs="Calibri"/>
          <w:b/>
          <w:sz w:val="22"/>
          <w:szCs w:val="22"/>
        </w:rPr>
        <w:t>v primeru odstopanj</w:t>
      </w:r>
      <w:r w:rsidRPr="00582A34">
        <w:rPr>
          <w:rFonts w:ascii="Calibri" w:hAnsi="Calibri" w:cs="Calibri"/>
          <w:sz w:val="22"/>
          <w:szCs w:val="22"/>
        </w:rPr>
        <w:t xml:space="preserve"> od ciljnih vrednosti temperatur je treb</w:t>
      </w:r>
      <w:r w:rsidR="00DB74E6" w:rsidRPr="00582A34">
        <w:rPr>
          <w:rFonts w:ascii="Calibri" w:hAnsi="Calibri" w:cs="Calibri"/>
          <w:sz w:val="22"/>
          <w:szCs w:val="22"/>
        </w:rPr>
        <w:t>a</w:t>
      </w:r>
      <w:r w:rsidRPr="00582A34">
        <w:rPr>
          <w:rFonts w:ascii="Calibri" w:hAnsi="Calibri" w:cs="Calibri"/>
          <w:sz w:val="22"/>
          <w:szCs w:val="22"/>
        </w:rPr>
        <w:t xml:space="preserve"> </w:t>
      </w:r>
      <w:r w:rsidR="00D76FF2" w:rsidRPr="00AE67FB">
        <w:rPr>
          <w:rFonts w:ascii="Calibri" w:hAnsi="Calibri" w:cs="Calibri"/>
          <w:b/>
          <w:sz w:val="22"/>
          <w:szCs w:val="22"/>
        </w:rPr>
        <w:t>takoj ukrepati</w:t>
      </w:r>
      <w:r w:rsidR="0098259F">
        <w:rPr>
          <w:rFonts w:ascii="Calibri" w:hAnsi="Calibri" w:cs="Calibri"/>
          <w:b/>
          <w:sz w:val="22"/>
          <w:szCs w:val="22"/>
        </w:rPr>
        <w:t xml:space="preserve"> (ugotoviti vzrok in ga odpraviti)</w:t>
      </w:r>
      <w:r w:rsidR="00D76FF2" w:rsidRPr="00582A34">
        <w:rPr>
          <w:rFonts w:ascii="Calibri" w:hAnsi="Calibri" w:cs="Calibri"/>
          <w:sz w:val="22"/>
          <w:szCs w:val="22"/>
        </w:rPr>
        <w:t xml:space="preserve"> in </w:t>
      </w:r>
      <w:r w:rsidR="00582A34" w:rsidRPr="00582A34">
        <w:rPr>
          <w:rFonts w:ascii="Calibri" w:hAnsi="Calibri" w:cs="Calibri"/>
          <w:sz w:val="22"/>
          <w:szCs w:val="22"/>
        </w:rPr>
        <w:t>glede na ostale ugotovljene dejavnike tveganja</w:t>
      </w:r>
      <w:r w:rsidR="00582A34">
        <w:rPr>
          <w:rFonts w:ascii="Calibri" w:hAnsi="Calibri" w:cs="Calibri"/>
          <w:sz w:val="22"/>
          <w:szCs w:val="22"/>
        </w:rPr>
        <w:t xml:space="preserve"> in dosedanje rezultate vzorčenj po potrebi </w:t>
      </w:r>
      <w:r w:rsidRPr="00582A34">
        <w:rPr>
          <w:rFonts w:ascii="Calibri" w:hAnsi="Calibri" w:cs="Calibri"/>
          <w:sz w:val="22"/>
          <w:szCs w:val="22"/>
        </w:rPr>
        <w:t>preveriti</w:t>
      </w:r>
      <w:r w:rsidR="005A19D0">
        <w:rPr>
          <w:rFonts w:ascii="Calibri" w:hAnsi="Calibri" w:cs="Calibri"/>
          <w:sz w:val="22"/>
          <w:szCs w:val="22"/>
        </w:rPr>
        <w:t>,</w:t>
      </w:r>
      <w:r w:rsidRPr="00582A34">
        <w:rPr>
          <w:rFonts w:ascii="Calibri" w:hAnsi="Calibri" w:cs="Calibri"/>
          <w:sz w:val="22"/>
          <w:szCs w:val="22"/>
        </w:rPr>
        <w:t xml:space="preserve"> ali </w:t>
      </w:r>
      <w:r w:rsidR="00B630BC" w:rsidRPr="00582A34">
        <w:rPr>
          <w:rFonts w:ascii="Calibri" w:hAnsi="Calibri" w:cs="Calibri"/>
          <w:sz w:val="22"/>
          <w:szCs w:val="22"/>
        </w:rPr>
        <w:t xml:space="preserve">število </w:t>
      </w:r>
      <w:proofErr w:type="spellStart"/>
      <w:r w:rsidR="009007B2" w:rsidRPr="00582A34">
        <w:rPr>
          <w:rFonts w:ascii="Calibri" w:hAnsi="Calibri" w:cs="Calibri"/>
          <w:sz w:val="22"/>
          <w:szCs w:val="22"/>
        </w:rPr>
        <w:t>l</w:t>
      </w:r>
      <w:r w:rsidRPr="00582A34">
        <w:rPr>
          <w:rFonts w:ascii="Calibri" w:hAnsi="Calibri" w:cs="Calibri"/>
          <w:sz w:val="22"/>
          <w:szCs w:val="22"/>
        </w:rPr>
        <w:t>egionel</w:t>
      </w:r>
      <w:proofErr w:type="spellEnd"/>
      <w:r w:rsidRPr="00582A34">
        <w:rPr>
          <w:rFonts w:ascii="Calibri" w:hAnsi="Calibri" w:cs="Calibri"/>
          <w:sz w:val="22"/>
          <w:szCs w:val="22"/>
        </w:rPr>
        <w:t xml:space="preserve"> v </w:t>
      </w:r>
      <w:r w:rsidR="006C3E63">
        <w:rPr>
          <w:rFonts w:ascii="Calibri" w:hAnsi="Calibri" w:cs="Calibri"/>
          <w:sz w:val="22"/>
          <w:szCs w:val="22"/>
        </w:rPr>
        <w:t>IVN</w:t>
      </w:r>
      <w:r w:rsidR="00E0560B">
        <w:rPr>
          <w:rFonts w:ascii="Calibri" w:hAnsi="Calibri" w:cs="Calibri"/>
          <w:sz w:val="22"/>
          <w:szCs w:val="22"/>
        </w:rPr>
        <w:t xml:space="preserve"> </w:t>
      </w:r>
      <w:r w:rsidRPr="00582A34">
        <w:rPr>
          <w:rFonts w:ascii="Calibri" w:hAnsi="Calibri" w:cs="Calibri"/>
          <w:sz w:val="22"/>
          <w:szCs w:val="22"/>
        </w:rPr>
        <w:t xml:space="preserve">presega </w:t>
      </w:r>
      <w:r w:rsidR="009007B2" w:rsidRPr="00582A34">
        <w:rPr>
          <w:rFonts w:ascii="Calibri" w:hAnsi="Calibri" w:cs="Calibri"/>
          <w:sz w:val="22"/>
          <w:szCs w:val="22"/>
        </w:rPr>
        <w:t>mejno</w:t>
      </w:r>
      <w:r w:rsidRPr="00582A34">
        <w:rPr>
          <w:rFonts w:ascii="Calibri" w:hAnsi="Calibri" w:cs="Calibri"/>
          <w:sz w:val="22"/>
          <w:szCs w:val="22"/>
        </w:rPr>
        <w:t xml:space="preserve"> vrednost</w:t>
      </w:r>
      <w:r w:rsidR="00966FE4" w:rsidRPr="00582A34">
        <w:rPr>
          <w:rFonts w:ascii="Calibri" w:hAnsi="Calibri" w:cs="Calibri"/>
          <w:sz w:val="22"/>
          <w:szCs w:val="22"/>
        </w:rPr>
        <w:t xml:space="preserve">. </w:t>
      </w:r>
      <w:r w:rsidR="00966FE4" w:rsidRPr="00AE67FB">
        <w:rPr>
          <w:rFonts w:ascii="Calibri" w:hAnsi="Calibri" w:cs="Calibri"/>
          <w:b/>
          <w:sz w:val="22"/>
          <w:szCs w:val="22"/>
        </w:rPr>
        <w:t xml:space="preserve">Če je </w:t>
      </w:r>
      <w:r w:rsidR="009007B2" w:rsidRPr="00AE67FB">
        <w:rPr>
          <w:rFonts w:ascii="Calibri" w:hAnsi="Calibri" w:cs="Calibri"/>
          <w:b/>
          <w:sz w:val="22"/>
          <w:szCs w:val="22"/>
        </w:rPr>
        <w:t>mejna</w:t>
      </w:r>
      <w:r w:rsidR="00966FE4" w:rsidRPr="00AE67FB">
        <w:rPr>
          <w:rFonts w:ascii="Calibri" w:hAnsi="Calibri" w:cs="Calibri"/>
          <w:b/>
          <w:sz w:val="22"/>
          <w:szCs w:val="22"/>
        </w:rPr>
        <w:t xml:space="preserve"> vrednost presežena, glej</w:t>
      </w:r>
      <w:r w:rsidR="009E6954" w:rsidRPr="00AE67FB">
        <w:rPr>
          <w:rFonts w:ascii="Calibri" w:hAnsi="Calibri" w:cs="Calibri"/>
          <w:b/>
          <w:sz w:val="22"/>
          <w:szCs w:val="22"/>
        </w:rPr>
        <w:t xml:space="preserve"> </w:t>
      </w:r>
      <w:r w:rsidR="002D5A54" w:rsidRPr="00AE67FB">
        <w:rPr>
          <w:rFonts w:ascii="Calibri" w:hAnsi="Calibri" w:cs="Calibri"/>
          <w:b/>
          <w:sz w:val="22"/>
          <w:szCs w:val="22"/>
        </w:rPr>
        <w:t>točko 6.</w:t>
      </w:r>
      <w:r w:rsidR="00966FE4" w:rsidRPr="00AE67FB">
        <w:rPr>
          <w:rFonts w:ascii="Calibri" w:hAnsi="Calibri" w:cs="Calibri"/>
          <w:b/>
          <w:sz w:val="22"/>
          <w:szCs w:val="22"/>
        </w:rPr>
        <w:t xml:space="preserve"> </w:t>
      </w:r>
      <w:r w:rsidR="002D5A54" w:rsidRPr="00AE67FB">
        <w:rPr>
          <w:rFonts w:ascii="Calibri" w:hAnsi="Calibri" w:cs="Calibri"/>
          <w:b/>
          <w:sz w:val="22"/>
          <w:szCs w:val="22"/>
        </w:rPr>
        <w:t>D</w:t>
      </w:r>
      <w:r w:rsidR="004064A5" w:rsidRPr="00AE67FB">
        <w:rPr>
          <w:rFonts w:ascii="Calibri" w:hAnsi="Calibri" w:cs="Calibri"/>
          <w:b/>
          <w:sz w:val="22"/>
          <w:szCs w:val="22"/>
        </w:rPr>
        <w:t>odatni</w:t>
      </w:r>
      <w:r w:rsidR="00966FE4" w:rsidRPr="00AE67FB">
        <w:rPr>
          <w:rFonts w:ascii="Calibri" w:hAnsi="Calibri" w:cs="Calibri"/>
          <w:b/>
          <w:sz w:val="22"/>
          <w:szCs w:val="22"/>
        </w:rPr>
        <w:t xml:space="preserve"> ukrepi</w:t>
      </w:r>
      <w:r w:rsidR="001902ED" w:rsidRPr="00582A34">
        <w:rPr>
          <w:rFonts w:ascii="Calibri" w:hAnsi="Calibri" w:cs="Calibri"/>
          <w:sz w:val="22"/>
          <w:szCs w:val="22"/>
        </w:rPr>
        <w:t>;</w:t>
      </w:r>
    </w:p>
    <w:p w14:paraId="07738F3E" w14:textId="77777777" w:rsidR="005E1726" w:rsidRPr="00496A99" w:rsidRDefault="005E1726" w:rsidP="00B1307C">
      <w:pPr>
        <w:pStyle w:val="Navadensplet"/>
        <w:spacing w:before="0" w:beforeAutospacing="0" w:after="0" w:afterAutospacing="0"/>
        <w:ind w:left="1080"/>
        <w:jc w:val="both"/>
        <w:rPr>
          <w:rFonts w:ascii="Calibri" w:hAnsi="Calibri" w:cs="Calibri"/>
          <w:sz w:val="22"/>
          <w:szCs w:val="22"/>
        </w:rPr>
      </w:pPr>
    </w:p>
    <w:p w14:paraId="774AF139" w14:textId="06782397" w:rsidR="00551A30" w:rsidRDefault="004B67C2" w:rsidP="00C80416">
      <w:pPr>
        <w:pStyle w:val="Navadensplet"/>
        <w:numPr>
          <w:ilvl w:val="0"/>
          <w:numId w:val="21"/>
        </w:numPr>
        <w:spacing w:before="0" w:beforeAutospacing="0" w:after="0" w:afterAutospacing="0"/>
        <w:jc w:val="both"/>
        <w:rPr>
          <w:rFonts w:ascii="Calibri" w:hAnsi="Calibri" w:cs="Calibri"/>
          <w:sz w:val="22"/>
          <w:szCs w:val="22"/>
        </w:rPr>
      </w:pPr>
      <w:r>
        <w:rPr>
          <w:rFonts w:ascii="Calibri" w:hAnsi="Calibri" w:cs="Calibri"/>
          <w:sz w:val="22"/>
          <w:szCs w:val="22"/>
        </w:rPr>
        <w:t>P</w:t>
      </w:r>
      <w:r w:rsidRPr="00496A99">
        <w:rPr>
          <w:rFonts w:ascii="Calibri" w:hAnsi="Calibri" w:cs="Calibri"/>
          <w:sz w:val="22"/>
          <w:szCs w:val="22"/>
        </w:rPr>
        <w:t xml:space="preserve">ravilna izbira dezinfekcijskega sredstva glede na materiale v </w:t>
      </w:r>
      <w:r>
        <w:rPr>
          <w:rFonts w:ascii="Calibri" w:hAnsi="Calibri" w:cs="Calibri"/>
          <w:sz w:val="22"/>
          <w:szCs w:val="22"/>
        </w:rPr>
        <w:t>IVN in z</w:t>
      </w:r>
      <w:r w:rsidR="00551A30">
        <w:rPr>
          <w:rFonts w:ascii="Calibri" w:hAnsi="Calibri" w:cs="Calibri"/>
          <w:sz w:val="22"/>
          <w:szCs w:val="22"/>
        </w:rPr>
        <w:t xml:space="preserve">agotavljanje ustrezne koncentracije </w:t>
      </w:r>
      <w:r w:rsidR="00551A30" w:rsidRPr="00AE67FB">
        <w:rPr>
          <w:rFonts w:ascii="Calibri" w:hAnsi="Calibri" w:cs="Calibri"/>
          <w:b/>
          <w:sz w:val="22"/>
          <w:szCs w:val="22"/>
        </w:rPr>
        <w:t>dezinfekcijskega sredstva</w:t>
      </w:r>
      <w:r w:rsidR="00551A30" w:rsidRPr="00496A99">
        <w:rPr>
          <w:rFonts w:ascii="Calibri" w:hAnsi="Calibri" w:cs="Calibri"/>
          <w:sz w:val="22"/>
          <w:szCs w:val="22"/>
        </w:rPr>
        <w:t xml:space="preserve"> pri dezinfekciji</w:t>
      </w:r>
      <w:r w:rsidR="00F64D28">
        <w:rPr>
          <w:rFonts w:ascii="Calibri" w:hAnsi="Calibri" w:cs="Calibri"/>
          <w:sz w:val="22"/>
          <w:szCs w:val="22"/>
        </w:rPr>
        <w:t xml:space="preserve"> v </w:t>
      </w:r>
      <w:r w:rsidR="006C3E63">
        <w:rPr>
          <w:rFonts w:ascii="Calibri" w:hAnsi="Calibri" w:cs="Calibri"/>
          <w:sz w:val="22"/>
          <w:szCs w:val="22"/>
        </w:rPr>
        <w:t>IVN</w:t>
      </w:r>
      <w:r w:rsidR="006C3E63" w:rsidRPr="00C80416">
        <w:rPr>
          <w:rFonts w:ascii="Calibri" w:hAnsi="Calibri" w:cs="Calibri"/>
          <w:sz w:val="22"/>
          <w:szCs w:val="22"/>
        </w:rPr>
        <w:t xml:space="preserve"> </w:t>
      </w:r>
      <w:r w:rsidR="003E3398">
        <w:rPr>
          <w:rFonts w:ascii="Calibri" w:hAnsi="Calibri" w:cs="Calibri"/>
          <w:sz w:val="22"/>
          <w:szCs w:val="22"/>
        </w:rPr>
        <w:t>(Tabela 2)</w:t>
      </w:r>
      <w:r w:rsidR="00B66F81">
        <w:rPr>
          <w:rFonts w:ascii="Calibri" w:hAnsi="Calibri" w:cs="Calibri"/>
          <w:sz w:val="22"/>
          <w:szCs w:val="22"/>
        </w:rPr>
        <w:t>;</w:t>
      </w:r>
    </w:p>
    <w:p w14:paraId="1114FE49" w14:textId="77777777" w:rsidR="003972E5" w:rsidRDefault="003972E5" w:rsidP="003972E5">
      <w:pPr>
        <w:pStyle w:val="Navadensplet"/>
        <w:spacing w:before="0" w:beforeAutospacing="0" w:after="0" w:afterAutospacing="0"/>
        <w:ind w:left="357"/>
        <w:jc w:val="both"/>
        <w:rPr>
          <w:rFonts w:ascii="Calibri" w:hAnsi="Calibri" w:cs="Calibri"/>
          <w:sz w:val="22"/>
          <w:szCs w:val="22"/>
        </w:rPr>
      </w:pPr>
    </w:p>
    <w:p w14:paraId="6D6C039E" w14:textId="49F9FA2C" w:rsidR="00567762" w:rsidRDefault="006F5C14" w:rsidP="00C80416">
      <w:pPr>
        <w:pStyle w:val="Navadensplet"/>
        <w:numPr>
          <w:ilvl w:val="0"/>
          <w:numId w:val="21"/>
        </w:numPr>
        <w:spacing w:before="0" w:beforeAutospacing="0" w:after="0" w:afterAutospacing="0"/>
        <w:jc w:val="both"/>
        <w:rPr>
          <w:rFonts w:ascii="Calibri" w:hAnsi="Calibri" w:cs="Calibri"/>
          <w:sz w:val="22"/>
          <w:szCs w:val="22"/>
        </w:rPr>
      </w:pPr>
      <w:r>
        <w:rPr>
          <w:rFonts w:ascii="Calibri" w:hAnsi="Calibri" w:cs="Calibri"/>
          <w:sz w:val="22"/>
          <w:szCs w:val="22"/>
        </w:rPr>
        <w:t xml:space="preserve">Preprečevanje </w:t>
      </w:r>
      <w:r w:rsidRPr="00AE67FB">
        <w:rPr>
          <w:rFonts w:ascii="Calibri" w:hAnsi="Calibri" w:cs="Calibri"/>
          <w:b/>
          <w:sz w:val="22"/>
          <w:szCs w:val="22"/>
        </w:rPr>
        <w:t>zastajanja vode</w:t>
      </w:r>
      <w:r>
        <w:rPr>
          <w:rFonts w:ascii="Calibri" w:hAnsi="Calibri" w:cs="Calibri"/>
          <w:sz w:val="22"/>
          <w:szCs w:val="22"/>
        </w:rPr>
        <w:t xml:space="preserve"> (tehnični ukrepi</w:t>
      </w:r>
      <w:r w:rsidR="00731013" w:rsidRPr="007A0E65">
        <w:rPr>
          <w:rFonts w:ascii="Calibri" w:hAnsi="Calibri" w:cs="Calibri"/>
          <w:sz w:val="22"/>
          <w:szCs w:val="22"/>
        </w:rPr>
        <w:t>: odstranjevanje slepih vodov</w:t>
      </w:r>
      <w:r w:rsidRPr="007A0E65">
        <w:rPr>
          <w:rFonts w:ascii="Calibri" w:hAnsi="Calibri" w:cs="Calibri"/>
          <w:sz w:val="22"/>
          <w:szCs w:val="22"/>
        </w:rPr>
        <w:t>)</w:t>
      </w:r>
      <w:r w:rsidR="00415F18">
        <w:rPr>
          <w:rFonts w:ascii="Calibri" w:hAnsi="Calibri" w:cs="Calibri"/>
          <w:sz w:val="22"/>
          <w:szCs w:val="22"/>
        </w:rPr>
        <w:t>:</w:t>
      </w:r>
      <w:r>
        <w:rPr>
          <w:rFonts w:ascii="Calibri" w:hAnsi="Calibri" w:cs="Calibri"/>
          <w:sz w:val="22"/>
          <w:szCs w:val="22"/>
        </w:rPr>
        <w:t xml:space="preserve"> n</w:t>
      </w:r>
      <w:r w:rsidR="00567762" w:rsidRPr="00496A99">
        <w:rPr>
          <w:rFonts w:ascii="Calibri" w:hAnsi="Calibri" w:cs="Calibri"/>
          <w:sz w:val="22"/>
          <w:szCs w:val="22"/>
        </w:rPr>
        <w:t xml:space="preserve">a  mestih, kjer voda v </w:t>
      </w:r>
      <w:r w:rsidR="006C3E63">
        <w:rPr>
          <w:rFonts w:ascii="Calibri" w:hAnsi="Calibri" w:cs="Calibri"/>
          <w:sz w:val="22"/>
          <w:szCs w:val="22"/>
        </w:rPr>
        <w:t>IVN</w:t>
      </w:r>
      <w:r w:rsidR="006C3E63" w:rsidRPr="00C80416">
        <w:rPr>
          <w:rFonts w:ascii="Calibri" w:hAnsi="Calibri" w:cs="Calibri"/>
          <w:sz w:val="22"/>
          <w:szCs w:val="22"/>
        </w:rPr>
        <w:t xml:space="preserve"> </w:t>
      </w:r>
      <w:r w:rsidR="00567762" w:rsidRPr="00496A99">
        <w:rPr>
          <w:rFonts w:ascii="Calibri" w:hAnsi="Calibri" w:cs="Calibri"/>
          <w:sz w:val="22"/>
          <w:szCs w:val="22"/>
        </w:rPr>
        <w:t>zastaja</w:t>
      </w:r>
      <w:r w:rsidR="00E0560B">
        <w:rPr>
          <w:rFonts w:ascii="Calibri" w:hAnsi="Calibri" w:cs="Calibri"/>
          <w:sz w:val="22"/>
          <w:szCs w:val="22"/>
        </w:rPr>
        <w:t>,</w:t>
      </w:r>
      <w:r w:rsidR="005A19D0">
        <w:rPr>
          <w:rFonts w:ascii="Calibri" w:hAnsi="Calibri" w:cs="Calibri"/>
          <w:sz w:val="22"/>
          <w:szCs w:val="22"/>
        </w:rPr>
        <w:t xml:space="preserve"> </w:t>
      </w:r>
      <w:r w:rsidR="00567762" w:rsidRPr="00496A99">
        <w:rPr>
          <w:rFonts w:ascii="Calibri" w:hAnsi="Calibri" w:cs="Calibri"/>
          <w:sz w:val="22"/>
          <w:szCs w:val="22"/>
        </w:rPr>
        <w:t>naj se izvaja spiranje do stabilizacije temperature vode</w:t>
      </w:r>
      <w:r w:rsidR="00183950" w:rsidRPr="00496A99">
        <w:rPr>
          <w:rFonts w:ascii="Calibri" w:hAnsi="Calibri" w:cs="Calibri"/>
          <w:sz w:val="22"/>
          <w:szCs w:val="22"/>
        </w:rPr>
        <w:t xml:space="preserve"> - </w:t>
      </w:r>
      <w:r w:rsidR="00183950" w:rsidRPr="007A0E65">
        <w:rPr>
          <w:rFonts w:ascii="Calibri" w:hAnsi="Calibri" w:cs="Calibri"/>
          <w:b/>
          <w:sz w:val="22"/>
          <w:szCs w:val="22"/>
        </w:rPr>
        <w:t>tedensko</w:t>
      </w:r>
      <w:r w:rsidR="00E56221" w:rsidRPr="007A0E65">
        <w:rPr>
          <w:rFonts w:ascii="Calibri" w:hAnsi="Calibri" w:cs="Calibri"/>
          <w:b/>
          <w:sz w:val="22"/>
          <w:szCs w:val="22"/>
        </w:rPr>
        <w:t xml:space="preserve"> oz</w:t>
      </w:r>
      <w:r w:rsidR="00BF7D67">
        <w:rPr>
          <w:rFonts w:ascii="Calibri" w:hAnsi="Calibri" w:cs="Calibri"/>
          <w:b/>
          <w:sz w:val="22"/>
          <w:szCs w:val="22"/>
        </w:rPr>
        <w:t>iroma</w:t>
      </w:r>
      <w:r w:rsidR="00E56221" w:rsidRPr="007A0E65">
        <w:rPr>
          <w:rFonts w:ascii="Calibri" w:hAnsi="Calibri" w:cs="Calibri"/>
          <w:b/>
          <w:sz w:val="22"/>
          <w:szCs w:val="22"/>
        </w:rPr>
        <w:t xml:space="preserve"> po potrebi</w:t>
      </w:r>
      <w:r w:rsidR="00567762" w:rsidRPr="00496A99">
        <w:rPr>
          <w:rFonts w:ascii="Calibri" w:hAnsi="Calibri" w:cs="Calibri"/>
          <w:sz w:val="22"/>
          <w:szCs w:val="22"/>
        </w:rPr>
        <w:t xml:space="preserve">; </w:t>
      </w:r>
    </w:p>
    <w:p w14:paraId="63D3C114" w14:textId="77777777" w:rsidR="003972E5" w:rsidRPr="00496A99" w:rsidRDefault="003972E5" w:rsidP="003972E5">
      <w:pPr>
        <w:pStyle w:val="Navadensplet"/>
        <w:spacing w:before="0" w:beforeAutospacing="0" w:after="0" w:afterAutospacing="0"/>
        <w:ind w:left="357"/>
        <w:jc w:val="both"/>
        <w:rPr>
          <w:rFonts w:ascii="Calibri" w:hAnsi="Calibri" w:cs="Calibri"/>
          <w:sz w:val="22"/>
          <w:szCs w:val="22"/>
        </w:rPr>
      </w:pPr>
    </w:p>
    <w:p w14:paraId="4DA2FFB2" w14:textId="43679E3F" w:rsidR="006F0C7E" w:rsidRDefault="005A19D0" w:rsidP="0043638E">
      <w:pPr>
        <w:pStyle w:val="Navadensplet"/>
        <w:numPr>
          <w:ilvl w:val="0"/>
          <w:numId w:val="21"/>
        </w:numPr>
        <w:spacing w:before="0" w:beforeAutospacing="0" w:after="0" w:afterAutospacing="0"/>
        <w:ind w:left="357" w:hanging="357"/>
        <w:jc w:val="both"/>
        <w:rPr>
          <w:rFonts w:ascii="Calibri" w:hAnsi="Calibri" w:cs="Calibri"/>
          <w:sz w:val="22"/>
          <w:szCs w:val="22"/>
        </w:rPr>
      </w:pPr>
      <w:r w:rsidRPr="006F0C7E">
        <w:rPr>
          <w:rFonts w:ascii="Calibri" w:hAnsi="Calibri" w:cs="Calibri"/>
          <w:sz w:val="22"/>
          <w:szCs w:val="22"/>
        </w:rPr>
        <w:t>Redno čiščenje </w:t>
      </w:r>
      <w:r w:rsidRPr="007A0E65">
        <w:rPr>
          <w:rFonts w:ascii="Calibri" w:hAnsi="Calibri" w:cs="Calibri"/>
          <w:b/>
          <w:sz w:val="22"/>
          <w:szCs w:val="22"/>
        </w:rPr>
        <w:t>m</w:t>
      </w:r>
      <w:r w:rsidR="00567762" w:rsidRPr="007A0E65">
        <w:rPr>
          <w:rFonts w:ascii="Calibri" w:hAnsi="Calibri" w:cs="Calibri"/>
          <w:b/>
          <w:sz w:val="22"/>
          <w:szCs w:val="22"/>
        </w:rPr>
        <w:t>režic na pipah in glav</w:t>
      </w:r>
      <w:r w:rsidR="00542077" w:rsidRPr="007A0E65">
        <w:rPr>
          <w:rFonts w:ascii="Calibri" w:hAnsi="Calibri" w:cs="Calibri"/>
          <w:b/>
          <w:sz w:val="22"/>
          <w:szCs w:val="22"/>
        </w:rPr>
        <w:t>ah</w:t>
      </w:r>
      <w:r w:rsidR="00567762" w:rsidRPr="007A0E65">
        <w:rPr>
          <w:rFonts w:ascii="Calibri" w:hAnsi="Calibri" w:cs="Calibri"/>
          <w:b/>
          <w:sz w:val="22"/>
          <w:szCs w:val="22"/>
        </w:rPr>
        <w:t xml:space="preserve"> </w:t>
      </w:r>
      <w:r w:rsidR="00E56221" w:rsidRPr="007A0E65">
        <w:rPr>
          <w:rFonts w:ascii="Calibri" w:hAnsi="Calibri" w:cs="Calibri"/>
          <w:b/>
          <w:sz w:val="22"/>
          <w:szCs w:val="22"/>
        </w:rPr>
        <w:t>prh</w:t>
      </w:r>
      <w:r w:rsidR="00E56221" w:rsidRPr="006F0C7E">
        <w:rPr>
          <w:rFonts w:ascii="Calibri" w:hAnsi="Calibri" w:cs="Calibri"/>
          <w:sz w:val="22"/>
          <w:szCs w:val="22"/>
        </w:rPr>
        <w:t xml:space="preserve"> </w:t>
      </w:r>
      <w:r w:rsidR="00567762" w:rsidRPr="006F0C7E">
        <w:rPr>
          <w:rFonts w:ascii="Calibri" w:hAnsi="Calibri" w:cs="Calibri"/>
          <w:sz w:val="22"/>
          <w:szCs w:val="22"/>
        </w:rPr>
        <w:t xml:space="preserve">(usedline, </w:t>
      </w:r>
      <w:r w:rsidR="00542077">
        <w:rPr>
          <w:rFonts w:ascii="Calibri" w:hAnsi="Calibri" w:cs="Calibri"/>
          <w:sz w:val="22"/>
          <w:szCs w:val="22"/>
        </w:rPr>
        <w:t>umazanija</w:t>
      </w:r>
      <w:r w:rsidR="00567762" w:rsidRPr="006F0C7E">
        <w:rPr>
          <w:rFonts w:ascii="Calibri" w:hAnsi="Calibri" w:cs="Calibri"/>
          <w:sz w:val="22"/>
          <w:szCs w:val="22"/>
        </w:rPr>
        <w:t>, kamen)</w:t>
      </w:r>
      <w:r w:rsidR="008F4E34" w:rsidRPr="006F0C7E">
        <w:rPr>
          <w:rFonts w:ascii="Calibri" w:hAnsi="Calibri" w:cs="Calibri"/>
          <w:sz w:val="22"/>
          <w:szCs w:val="22"/>
        </w:rPr>
        <w:t xml:space="preserve"> </w:t>
      </w:r>
      <w:r w:rsidR="006F0C7E" w:rsidRPr="006F0C7E">
        <w:rPr>
          <w:rFonts w:ascii="Calibri" w:hAnsi="Calibri" w:cs="Calibri"/>
          <w:sz w:val="22"/>
          <w:szCs w:val="22"/>
        </w:rPr>
        <w:t>-</w:t>
      </w:r>
      <w:r w:rsidR="00567762" w:rsidRPr="006F0C7E">
        <w:rPr>
          <w:rFonts w:ascii="Calibri" w:hAnsi="Calibri" w:cs="Calibri"/>
          <w:sz w:val="22"/>
          <w:szCs w:val="22"/>
        </w:rPr>
        <w:t xml:space="preserve"> </w:t>
      </w:r>
      <w:r w:rsidR="006F0C7E" w:rsidRPr="007A0E65">
        <w:rPr>
          <w:rFonts w:ascii="Calibri" w:hAnsi="Calibri" w:cs="Calibri"/>
          <w:b/>
          <w:sz w:val="22"/>
          <w:szCs w:val="22"/>
        </w:rPr>
        <w:t>najmanj 4 krat letno, po potrebi večkrat</w:t>
      </w:r>
      <w:r w:rsidR="00731013">
        <w:rPr>
          <w:rFonts w:ascii="Calibri" w:hAnsi="Calibri" w:cs="Calibri"/>
          <w:sz w:val="22"/>
          <w:szCs w:val="22"/>
        </w:rPr>
        <w:t xml:space="preserve"> in menjava po potrebi;</w:t>
      </w:r>
    </w:p>
    <w:p w14:paraId="62D3A913" w14:textId="271730E1" w:rsidR="003972E5" w:rsidRPr="006F0C7E" w:rsidRDefault="00567762" w:rsidP="006F0C7E">
      <w:pPr>
        <w:pStyle w:val="Navadensplet"/>
        <w:spacing w:before="0" w:beforeAutospacing="0" w:after="0" w:afterAutospacing="0"/>
        <w:ind w:left="357"/>
        <w:jc w:val="both"/>
        <w:rPr>
          <w:rFonts w:ascii="Calibri" w:hAnsi="Calibri" w:cs="Calibri"/>
          <w:sz w:val="22"/>
          <w:szCs w:val="22"/>
        </w:rPr>
      </w:pPr>
      <w:r w:rsidRPr="006F0C7E">
        <w:rPr>
          <w:rFonts w:ascii="Calibri" w:hAnsi="Calibri" w:cs="Calibri"/>
          <w:sz w:val="22"/>
          <w:szCs w:val="22"/>
        </w:rPr>
        <w:t xml:space="preserve">                                                                                                                                                         </w:t>
      </w:r>
    </w:p>
    <w:p w14:paraId="6D0A3C15" w14:textId="6594D654" w:rsidR="00567762" w:rsidRDefault="00567762" w:rsidP="00567762">
      <w:pPr>
        <w:pStyle w:val="Navadensplet"/>
        <w:numPr>
          <w:ilvl w:val="0"/>
          <w:numId w:val="21"/>
        </w:numPr>
        <w:spacing w:before="0" w:beforeAutospacing="0" w:after="0" w:afterAutospacing="0"/>
        <w:ind w:left="357" w:hanging="357"/>
        <w:jc w:val="both"/>
        <w:rPr>
          <w:rFonts w:ascii="Calibri" w:hAnsi="Calibri" w:cs="Calibri"/>
          <w:sz w:val="22"/>
          <w:szCs w:val="22"/>
        </w:rPr>
      </w:pPr>
      <w:r w:rsidRPr="00496A99">
        <w:rPr>
          <w:rFonts w:ascii="Calibri" w:hAnsi="Calibri" w:cs="Calibri"/>
          <w:sz w:val="22"/>
          <w:szCs w:val="22"/>
        </w:rPr>
        <w:t xml:space="preserve">Redno </w:t>
      </w:r>
      <w:r w:rsidRPr="005B4F2F">
        <w:rPr>
          <w:rFonts w:ascii="Calibri" w:hAnsi="Calibri" w:cs="Calibri"/>
          <w:sz w:val="22"/>
          <w:szCs w:val="22"/>
        </w:rPr>
        <w:t>pregledovanje in po potrebi čiščenje</w:t>
      </w:r>
      <w:r w:rsidRPr="007A0E65">
        <w:rPr>
          <w:rFonts w:ascii="Calibri" w:hAnsi="Calibri" w:cs="Calibri"/>
          <w:b/>
          <w:sz w:val="22"/>
          <w:szCs w:val="22"/>
        </w:rPr>
        <w:t xml:space="preserve"> </w:t>
      </w:r>
      <w:r w:rsidR="00EC215A" w:rsidRPr="007A0E65">
        <w:rPr>
          <w:rFonts w:ascii="Calibri" w:hAnsi="Calibri" w:cs="Calibri"/>
          <w:b/>
          <w:sz w:val="22"/>
          <w:szCs w:val="22"/>
        </w:rPr>
        <w:t>grelnika</w:t>
      </w:r>
      <w:r w:rsidR="00EE04DB">
        <w:rPr>
          <w:rStyle w:val="Sprotnaopomba-sklic"/>
          <w:rFonts w:ascii="Calibri" w:hAnsi="Calibri" w:cs="Calibri"/>
          <w:b/>
          <w:sz w:val="22"/>
          <w:szCs w:val="22"/>
        </w:rPr>
        <w:footnoteReference w:id="2"/>
      </w:r>
      <w:r w:rsidR="00EC215A" w:rsidRPr="00496A99">
        <w:rPr>
          <w:rFonts w:ascii="Calibri" w:hAnsi="Calibri" w:cs="Calibri"/>
          <w:sz w:val="22"/>
          <w:szCs w:val="22"/>
        </w:rPr>
        <w:t xml:space="preserve"> </w:t>
      </w:r>
      <w:r w:rsidR="00FD50BB" w:rsidRPr="00496A99">
        <w:rPr>
          <w:rFonts w:ascii="Calibri" w:hAnsi="Calibri" w:cs="Calibri"/>
          <w:sz w:val="22"/>
          <w:szCs w:val="22"/>
        </w:rPr>
        <w:t xml:space="preserve">- </w:t>
      </w:r>
      <w:r w:rsidR="00FD50BB" w:rsidRPr="007A0E65">
        <w:rPr>
          <w:rFonts w:ascii="Calibri" w:hAnsi="Calibri" w:cs="Calibri"/>
          <w:b/>
          <w:sz w:val="22"/>
          <w:szCs w:val="22"/>
        </w:rPr>
        <w:t>najmanj enkrat letno</w:t>
      </w:r>
      <w:r w:rsidR="00FD50BB" w:rsidRPr="00496A99">
        <w:rPr>
          <w:rFonts w:ascii="Calibri" w:hAnsi="Calibri" w:cs="Calibri"/>
          <w:sz w:val="22"/>
          <w:szCs w:val="22"/>
        </w:rPr>
        <w:t>;</w:t>
      </w:r>
      <w:r w:rsidRPr="00496A99">
        <w:rPr>
          <w:rFonts w:ascii="Calibri" w:hAnsi="Calibri" w:cs="Calibri"/>
          <w:sz w:val="22"/>
          <w:szCs w:val="22"/>
        </w:rPr>
        <w:t xml:space="preserve"> </w:t>
      </w:r>
    </w:p>
    <w:p w14:paraId="3CAFD270" w14:textId="77777777" w:rsidR="003972E5" w:rsidRPr="00496A99" w:rsidRDefault="003972E5" w:rsidP="003972E5">
      <w:pPr>
        <w:pStyle w:val="Navadensplet"/>
        <w:spacing w:before="0" w:beforeAutospacing="0" w:after="0" w:afterAutospacing="0"/>
        <w:ind w:left="357"/>
        <w:jc w:val="both"/>
        <w:rPr>
          <w:rFonts w:ascii="Calibri" w:hAnsi="Calibri" w:cs="Calibri"/>
          <w:sz w:val="22"/>
          <w:szCs w:val="22"/>
        </w:rPr>
      </w:pPr>
    </w:p>
    <w:p w14:paraId="4028E03D" w14:textId="26FD2591" w:rsidR="00567762" w:rsidRDefault="00567762" w:rsidP="00567762">
      <w:pPr>
        <w:pStyle w:val="Navadensplet"/>
        <w:numPr>
          <w:ilvl w:val="0"/>
          <w:numId w:val="21"/>
        </w:numPr>
        <w:spacing w:before="0" w:beforeAutospacing="0" w:after="0" w:afterAutospacing="0"/>
        <w:jc w:val="both"/>
        <w:rPr>
          <w:rFonts w:ascii="Calibri" w:hAnsi="Calibri" w:cs="Calibri"/>
          <w:sz w:val="22"/>
          <w:szCs w:val="22"/>
        </w:rPr>
      </w:pPr>
      <w:r w:rsidRPr="00496A99">
        <w:rPr>
          <w:rFonts w:ascii="Calibri" w:hAnsi="Calibri" w:cs="Calibri"/>
          <w:sz w:val="22"/>
          <w:szCs w:val="22"/>
        </w:rPr>
        <w:t xml:space="preserve">Pregled </w:t>
      </w:r>
      <w:r w:rsidRPr="007A0E65">
        <w:rPr>
          <w:rFonts w:ascii="Calibri" w:hAnsi="Calibri" w:cs="Calibri"/>
          <w:b/>
          <w:sz w:val="22"/>
          <w:szCs w:val="22"/>
        </w:rPr>
        <w:t>rezervoarjev za mrzlo vodo</w:t>
      </w:r>
      <w:r w:rsidRPr="00496A99">
        <w:rPr>
          <w:rFonts w:ascii="Calibri" w:hAnsi="Calibri" w:cs="Calibri"/>
          <w:sz w:val="22"/>
          <w:szCs w:val="22"/>
        </w:rPr>
        <w:t xml:space="preserve"> in izv</w:t>
      </w:r>
      <w:r w:rsidR="00FD50BB" w:rsidRPr="00496A99">
        <w:rPr>
          <w:rFonts w:ascii="Calibri" w:hAnsi="Calibri" w:cs="Calibri"/>
          <w:sz w:val="22"/>
          <w:szCs w:val="22"/>
        </w:rPr>
        <w:t xml:space="preserve">edba potrebnih popravil </w:t>
      </w:r>
      <w:r w:rsidR="000B4508">
        <w:rPr>
          <w:rFonts w:ascii="Calibri" w:hAnsi="Calibri" w:cs="Calibri"/>
          <w:sz w:val="22"/>
          <w:szCs w:val="22"/>
        </w:rPr>
        <w:t>-</w:t>
      </w:r>
      <w:r w:rsidR="008428A9">
        <w:rPr>
          <w:rFonts w:ascii="Calibri" w:hAnsi="Calibri" w:cs="Calibri"/>
          <w:sz w:val="22"/>
          <w:szCs w:val="22"/>
        </w:rPr>
        <w:t xml:space="preserve"> najmanj enkrat </w:t>
      </w:r>
      <w:r w:rsidR="00FD50BB" w:rsidRPr="00496A99">
        <w:rPr>
          <w:rFonts w:ascii="Calibri" w:hAnsi="Calibri" w:cs="Calibri"/>
          <w:sz w:val="22"/>
          <w:szCs w:val="22"/>
        </w:rPr>
        <w:t>letno</w:t>
      </w:r>
      <w:r w:rsidR="001C3F0B">
        <w:rPr>
          <w:rFonts w:ascii="Calibri" w:hAnsi="Calibri" w:cs="Calibri"/>
          <w:sz w:val="22"/>
          <w:szCs w:val="22"/>
        </w:rPr>
        <w:t>, po potrebi večkrat</w:t>
      </w:r>
      <w:r w:rsidR="00FD50BB" w:rsidRPr="00496A99">
        <w:rPr>
          <w:rFonts w:ascii="Calibri" w:hAnsi="Calibri" w:cs="Calibri"/>
          <w:sz w:val="22"/>
          <w:szCs w:val="22"/>
        </w:rPr>
        <w:t>;</w:t>
      </w:r>
    </w:p>
    <w:p w14:paraId="7B2F5DEC"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633317CD" w14:textId="111BCBC7" w:rsidR="00567762" w:rsidRDefault="00567762" w:rsidP="00567762">
      <w:pPr>
        <w:pStyle w:val="Navadensplet"/>
        <w:numPr>
          <w:ilvl w:val="0"/>
          <w:numId w:val="21"/>
        </w:numPr>
        <w:spacing w:before="0" w:beforeAutospacing="0" w:after="0" w:afterAutospacing="0"/>
        <w:jc w:val="both"/>
        <w:rPr>
          <w:rFonts w:ascii="Calibri" w:hAnsi="Calibri" w:cs="Calibri"/>
          <w:sz w:val="22"/>
          <w:szCs w:val="22"/>
        </w:rPr>
      </w:pPr>
      <w:r w:rsidRPr="00496A99">
        <w:rPr>
          <w:rFonts w:ascii="Calibri" w:hAnsi="Calibri" w:cs="Calibri"/>
          <w:sz w:val="22"/>
          <w:szCs w:val="22"/>
        </w:rPr>
        <w:t xml:space="preserve">Čiščenje in </w:t>
      </w:r>
      <w:r w:rsidR="00B675C2" w:rsidRPr="00496A99">
        <w:rPr>
          <w:rFonts w:ascii="Calibri" w:hAnsi="Calibri" w:cs="Calibri"/>
          <w:sz w:val="22"/>
          <w:szCs w:val="22"/>
        </w:rPr>
        <w:t>dezinfekcija</w:t>
      </w:r>
      <w:r w:rsidR="00B675C2" w:rsidRPr="00496A99" w:rsidDel="00B675C2">
        <w:rPr>
          <w:rFonts w:ascii="Calibri" w:hAnsi="Calibri" w:cs="Calibri"/>
          <w:sz w:val="22"/>
          <w:szCs w:val="22"/>
        </w:rPr>
        <w:t xml:space="preserve"> </w:t>
      </w:r>
      <w:r w:rsidR="006C3E63">
        <w:rPr>
          <w:rFonts w:ascii="Calibri" w:hAnsi="Calibri" w:cs="Calibri"/>
          <w:sz w:val="22"/>
          <w:szCs w:val="22"/>
        </w:rPr>
        <w:t>IVN</w:t>
      </w:r>
      <w:r w:rsidR="005B4F2F">
        <w:rPr>
          <w:rFonts w:ascii="Calibri" w:hAnsi="Calibri" w:cs="Calibri"/>
          <w:sz w:val="22"/>
          <w:szCs w:val="22"/>
        </w:rPr>
        <w:t xml:space="preserve"> </w:t>
      </w:r>
      <w:r w:rsidRPr="00496A99">
        <w:rPr>
          <w:rFonts w:ascii="Calibri" w:hAnsi="Calibri" w:cs="Calibri"/>
          <w:sz w:val="22"/>
          <w:szCs w:val="22"/>
        </w:rPr>
        <w:t>(</w:t>
      </w:r>
      <w:r w:rsidR="00B675C2" w:rsidRPr="00496A99">
        <w:rPr>
          <w:rFonts w:ascii="Calibri" w:hAnsi="Calibri" w:cs="Calibri"/>
          <w:sz w:val="22"/>
          <w:szCs w:val="22"/>
        </w:rPr>
        <w:t xml:space="preserve">npr. </w:t>
      </w:r>
      <w:proofErr w:type="spellStart"/>
      <w:r w:rsidR="00B675C2" w:rsidRPr="00496A99">
        <w:rPr>
          <w:rFonts w:ascii="Calibri" w:hAnsi="Calibri" w:cs="Calibri"/>
          <w:sz w:val="22"/>
          <w:szCs w:val="22"/>
        </w:rPr>
        <w:t>klorni</w:t>
      </w:r>
      <w:proofErr w:type="spellEnd"/>
      <w:r w:rsidR="00B675C2" w:rsidRPr="00496A99">
        <w:rPr>
          <w:rFonts w:ascii="Calibri" w:hAnsi="Calibri" w:cs="Calibri"/>
          <w:sz w:val="22"/>
          <w:szCs w:val="22"/>
        </w:rPr>
        <w:t xml:space="preserve"> šok</w:t>
      </w:r>
      <w:r w:rsidRPr="00496A99">
        <w:rPr>
          <w:rFonts w:ascii="Calibri" w:hAnsi="Calibri" w:cs="Calibri"/>
          <w:sz w:val="22"/>
          <w:szCs w:val="22"/>
        </w:rPr>
        <w:t xml:space="preserve">) </w:t>
      </w:r>
      <w:r w:rsidRPr="007A0E65">
        <w:rPr>
          <w:rFonts w:ascii="Calibri" w:hAnsi="Calibri" w:cs="Calibri"/>
          <w:b/>
          <w:sz w:val="22"/>
          <w:szCs w:val="22"/>
        </w:rPr>
        <w:t xml:space="preserve">po posegih v </w:t>
      </w:r>
      <w:r w:rsidR="006C3E63">
        <w:rPr>
          <w:rFonts w:ascii="Calibri" w:hAnsi="Calibri" w:cs="Calibri"/>
          <w:b/>
          <w:sz w:val="22"/>
          <w:szCs w:val="22"/>
        </w:rPr>
        <w:t>IVN</w:t>
      </w:r>
      <w:r w:rsidR="002D5A54">
        <w:rPr>
          <w:rFonts w:ascii="Calibri" w:hAnsi="Calibri" w:cs="Calibri"/>
          <w:sz w:val="22"/>
          <w:szCs w:val="22"/>
        </w:rPr>
        <w:t>;</w:t>
      </w:r>
    </w:p>
    <w:p w14:paraId="3A24F10F" w14:textId="77777777" w:rsidR="003972E5" w:rsidRPr="00496A99" w:rsidRDefault="003972E5" w:rsidP="003972E5">
      <w:pPr>
        <w:pStyle w:val="Navadensplet"/>
        <w:spacing w:before="0" w:beforeAutospacing="0" w:after="0" w:afterAutospacing="0"/>
        <w:ind w:left="360"/>
        <w:jc w:val="both"/>
        <w:rPr>
          <w:rFonts w:ascii="Calibri" w:hAnsi="Calibri" w:cs="Calibri"/>
          <w:sz w:val="22"/>
          <w:szCs w:val="22"/>
        </w:rPr>
      </w:pPr>
    </w:p>
    <w:p w14:paraId="3640A145" w14:textId="470B0203" w:rsidR="008F44FD" w:rsidRDefault="00567762" w:rsidP="00567762">
      <w:pPr>
        <w:pStyle w:val="Navadensplet"/>
        <w:numPr>
          <w:ilvl w:val="0"/>
          <w:numId w:val="21"/>
        </w:numPr>
        <w:spacing w:before="0" w:beforeAutospacing="0" w:after="0" w:afterAutospacing="0"/>
        <w:jc w:val="both"/>
        <w:rPr>
          <w:rFonts w:ascii="Calibri" w:hAnsi="Calibri" w:cs="Calibri"/>
          <w:sz w:val="22"/>
          <w:szCs w:val="22"/>
        </w:rPr>
      </w:pPr>
      <w:r w:rsidRPr="00496A99">
        <w:rPr>
          <w:rFonts w:ascii="Calibri" w:hAnsi="Calibri" w:cs="Calibri"/>
          <w:sz w:val="22"/>
          <w:szCs w:val="22"/>
        </w:rPr>
        <w:t xml:space="preserve">Čiščenje in vzdrževanje </w:t>
      </w:r>
      <w:r w:rsidR="000B0B2C">
        <w:rPr>
          <w:rFonts w:ascii="Calibri" w:hAnsi="Calibri" w:cs="Calibri"/>
          <w:b/>
          <w:sz w:val="22"/>
          <w:szCs w:val="22"/>
        </w:rPr>
        <w:t>TMV</w:t>
      </w:r>
      <w:r w:rsidRPr="00496A99">
        <w:rPr>
          <w:rFonts w:ascii="Calibri" w:hAnsi="Calibri" w:cs="Calibri"/>
          <w:sz w:val="22"/>
          <w:szCs w:val="22"/>
        </w:rPr>
        <w:t xml:space="preserve"> po navodilih proizvajalca</w:t>
      </w:r>
      <w:r w:rsidR="002F479C" w:rsidRPr="00496A99">
        <w:rPr>
          <w:rFonts w:ascii="Calibri" w:hAnsi="Calibri" w:cs="Calibri"/>
          <w:sz w:val="22"/>
          <w:szCs w:val="22"/>
        </w:rPr>
        <w:t>.</w:t>
      </w:r>
    </w:p>
    <w:p w14:paraId="68779F38" w14:textId="77777777" w:rsidR="003972E5" w:rsidRDefault="003972E5" w:rsidP="003972E5">
      <w:pPr>
        <w:pStyle w:val="Odstavekseznama"/>
        <w:rPr>
          <w:rFonts w:cs="Calibri"/>
          <w:sz w:val="22"/>
          <w:szCs w:val="22"/>
        </w:rPr>
      </w:pPr>
    </w:p>
    <w:p w14:paraId="4E91C67A" w14:textId="4919645A" w:rsidR="00567762" w:rsidRPr="00496A99" w:rsidRDefault="00567762" w:rsidP="00567762">
      <w:pPr>
        <w:pStyle w:val="Navadensplet"/>
        <w:spacing w:before="0" w:beforeAutospacing="0" w:after="0" w:afterAutospacing="0"/>
        <w:jc w:val="both"/>
        <w:rPr>
          <w:rFonts w:ascii="Calibri" w:hAnsi="Calibri" w:cs="Calibri"/>
          <w:sz w:val="22"/>
          <w:szCs w:val="22"/>
        </w:rPr>
      </w:pPr>
    </w:p>
    <w:p w14:paraId="497827D6" w14:textId="77777777" w:rsidR="00702C83" w:rsidRDefault="00702C83" w:rsidP="00567762">
      <w:pPr>
        <w:pStyle w:val="Navadensplet"/>
        <w:spacing w:before="0" w:beforeAutospacing="0" w:after="0" w:afterAutospacing="0"/>
        <w:jc w:val="both"/>
        <w:rPr>
          <w:rFonts w:ascii="Calibri" w:hAnsi="Calibri" w:cs="Calibri"/>
          <w:sz w:val="22"/>
          <w:szCs w:val="22"/>
        </w:rPr>
      </w:pPr>
    </w:p>
    <w:p w14:paraId="23893784" w14:textId="77777777" w:rsidR="006A1CA7" w:rsidRDefault="006A1CA7" w:rsidP="00567762">
      <w:pPr>
        <w:pStyle w:val="Navadensplet"/>
        <w:spacing w:before="0" w:beforeAutospacing="0" w:after="0" w:afterAutospacing="0"/>
        <w:jc w:val="both"/>
        <w:rPr>
          <w:rFonts w:ascii="Calibri" w:hAnsi="Calibri" w:cs="Calibri"/>
          <w:sz w:val="22"/>
          <w:szCs w:val="22"/>
        </w:rPr>
      </w:pPr>
    </w:p>
    <w:p w14:paraId="2A68E2D3" w14:textId="77777777" w:rsidR="005F70C5" w:rsidRDefault="005F70C5" w:rsidP="000D7E78">
      <w:pPr>
        <w:spacing w:before="0" w:after="0" w:line="240" w:lineRule="auto"/>
        <w:jc w:val="both"/>
        <w:rPr>
          <w:rFonts w:cs="Calibri"/>
          <w:b/>
          <w:bCs/>
          <w:color w:val="0070C0"/>
          <w:sz w:val="22"/>
          <w:szCs w:val="22"/>
          <w:lang w:eastAsia="sl-SI"/>
        </w:rPr>
      </w:pPr>
    </w:p>
    <w:p w14:paraId="14D29006" w14:textId="77777777" w:rsidR="005F70C5" w:rsidRDefault="005F70C5" w:rsidP="000D7E78">
      <w:pPr>
        <w:spacing w:before="0" w:after="0" w:line="240" w:lineRule="auto"/>
        <w:jc w:val="both"/>
        <w:rPr>
          <w:rFonts w:cs="Calibri"/>
          <w:b/>
          <w:bCs/>
          <w:color w:val="0070C0"/>
          <w:sz w:val="22"/>
          <w:szCs w:val="22"/>
          <w:lang w:eastAsia="sl-SI"/>
        </w:rPr>
      </w:pPr>
    </w:p>
    <w:p w14:paraId="6CEBE1B6" w14:textId="77777777" w:rsidR="005F70C5" w:rsidRDefault="005F70C5" w:rsidP="000D7E78">
      <w:pPr>
        <w:spacing w:before="0" w:after="0" w:line="240" w:lineRule="auto"/>
        <w:jc w:val="both"/>
        <w:rPr>
          <w:rFonts w:cs="Calibri"/>
          <w:b/>
          <w:bCs/>
          <w:color w:val="0070C0"/>
          <w:sz w:val="22"/>
          <w:szCs w:val="22"/>
          <w:lang w:eastAsia="sl-SI"/>
        </w:rPr>
      </w:pPr>
    </w:p>
    <w:p w14:paraId="303EF16A" w14:textId="77777777" w:rsidR="005F70C5" w:rsidRDefault="005F70C5" w:rsidP="000D7E78">
      <w:pPr>
        <w:spacing w:before="0" w:after="0" w:line="240" w:lineRule="auto"/>
        <w:jc w:val="both"/>
        <w:rPr>
          <w:rFonts w:cs="Calibri"/>
          <w:b/>
          <w:bCs/>
          <w:color w:val="0070C0"/>
          <w:sz w:val="22"/>
          <w:szCs w:val="22"/>
          <w:lang w:eastAsia="sl-SI"/>
        </w:rPr>
      </w:pPr>
    </w:p>
    <w:p w14:paraId="79C0315E" w14:textId="77777777" w:rsidR="005F70C5" w:rsidRDefault="005F70C5" w:rsidP="000D7E78">
      <w:pPr>
        <w:spacing w:before="0" w:after="0" w:line="240" w:lineRule="auto"/>
        <w:jc w:val="both"/>
        <w:rPr>
          <w:rFonts w:cs="Calibri"/>
          <w:b/>
          <w:bCs/>
          <w:color w:val="0070C0"/>
          <w:sz w:val="22"/>
          <w:szCs w:val="22"/>
          <w:lang w:eastAsia="sl-SI"/>
        </w:rPr>
      </w:pPr>
    </w:p>
    <w:p w14:paraId="5D32D663" w14:textId="77777777" w:rsidR="005F70C5" w:rsidRDefault="005F70C5" w:rsidP="000D7E78">
      <w:pPr>
        <w:spacing w:before="0" w:after="0" w:line="240" w:lineRule="auto"/>
        <w:jc w:val="both"/>
        <w:rPr>
          <w:rFonts w:cs="Calibri"/>
          <w:b/>
          <w:bCs/>
          <w:color w:val="0070C0"/>
          <w:sz w:val="22"/>
          <w:szCs w:val="22"/>
          <w:lang w:eastAsia="sl-SI"/>
        </w:rPr>
      </w:pPr>
    </w:p>
    <w:p w14:paraId="02577BBF" w14:textId="77777777" w:rsidR="005F70C5" w:rsidRDefault="005F70C5" w:rsidP="000D7E78">
      <w:pPr>
        <w:spacing w:before="0" w:after="0" w:line="240" w:lineRule="auto"/>
        <w:jc w:val="both"/>
        <w:rPr>
          <w:rFonts w:cs="Calibri"/>
          <w:b/>
          <w:bCs/>
          <w:color w:val="0070C0"/>
          <w:sz w:val="22"/>
          <w:szCs w:val="22"/>
          <w:lang w:eastAsia="sl-SI"/>
        </w:rPr>
      </w:pPr>
    </w:p>
    <w:p w14:paraId="7132F173" w14:textId="77777777" w:rsidR="005F70C5" w:rsidRDefault="005F70C5" w:rsidP="000D7E78">
      <w:pPr>
        <w:spacing w:before="0" w:after="0" w:line="240" w:lineRule="auto"/>
        <w:jc w:val="both"/>
        <w:rPr>
          <w:rFonts w:cs="Calibri"/>
          <w:b/>
          <w:bCs/>
          <w:color w:val="0070C0"/>
          <w:sz w:val="22"/>
          <w:szCs w:val="22"/>
          <w:lang w:eastAsia="sl-SI"/>
        </w:rPr>
      </w:pPr>
    </w:p>
    <w:p w14:paraId="4A65C948" w14:textId="77777777" w:rsidR="005F70C5" w:rsidRDefault="005F70C5" w:rsidP="000D7E78">
      <w:pPr>
        <w:spacing w:before="0" w:after="0" w:line="240" w:lineRule="auto"/>
        <w:jc w:val="both"/>
        <w:rPr>
          <w:rFonts w:cs="Calibri"/>
          <w:b/>
          <w:bCs/>
          <w:color w:val="0070C0"/>
          <w:sz w:val="22"/>
          <w:szCs w:val="22"/>
          <w:lang w:eastAsia="sl-SI"/>
        </w:rPr>
      </w:pPr>
    </w:p>
    <w:p w14:paraId="61A1C96D" w14:textId="77777777" w:rsidR="003C4941" w:rsidRDefault="003C4941" w:rsidP="000D7E78">
      <w:pPr>
        <w:spacing w:before="0" w:after="0" w:line="240" w:lineRule="auto"/>
        <w:jc w:val="both"/>
        <w:rPr>
          <w:rFonts w:cs="Calibri"/>
          <w:b/>
          <w:bCs/>
          <w:color w:val="0070C0"/>
          <w:sz w:val="22"/>
          <w:szCs w:val="22"/>
          <w:lang w:eastAsia="sl-SI"/>
        </w:rPr>
      </w:pPr>
    </w:p>
    <w:p w14:paraId="62239479" w14:textId="7DF37AA6" w:rsidR="000D7E78" w:rsidRPr="003972E5" w:rsidRDefault="000D7E78" w:rsidP="000D7E78">
      <w:pPr>
        <w:spacing w:before="0" w:after="0" w:line="240" w:lineRule="auto"/>
        <w:jc w:val="both"/>
        <w:rPr>
          <w:rFonts w:cs="Calibri"/>
          <w:b/>
          <w:color w:val="0070C0"/>
          <w:sz w:val="22"/>
          <w:szCs w:val="22"/>
          <w:lang w:eastAsia="sl-SI"/>
        </w:rPr>
      </w:pPr>
      <w:r w:rsidRPr="003972E5">
        <w:rPr>
          <w:rFonts w:cs="Calibri"/>
          <w:b/>
          <w:bCs/>
          <w:color w:val="0070C0"/>
          <w:sz w:val="22"/>
          <w:szCs w:val="22"/>
          <w:lang w:eastAsia="sl-SI"/>
        </w:rPr>
        <w:t xml:space="preserve">Tabela 1: Nadzor temperature tople in hladne </w:t>
      </w:r>
      <w:r w:rsidR="00542077">
        <w:rPr>
          <w:rFonts w:cs="Calibri"/>
          <w:b/>
          <w:bCs/>
          <w:color w:val="0070C0"/>
          <w:sz w:val="22"/>
          <w:szCs w:val="22"/>
          <w:lang w:eastAsia="sl-SI"/>
        </w:rPr>
        <w:t xml:space="preserve">pitne </w:t>
      </w:r>
      <w:r w:rsidRPr="003972E5">
        <w:rPr>
          <w:rFonts w:cs="Calibri"/>
          <w:b/>
          <w:bCs/>
          <w:color w:val="0070C0"/>
          <w:sz w:val="22"/>
          <w:szCs w:val="22"/>
          <w:lang w:eastAsia="sl-SI"/>
        </w:rPr>
        <w:t xml:space="preserve">vode v </w:t>
      </w:r>
      <w:r w:rsidR="00BF7D67">
        <w:rPr>
          <w:rFonts w:cs="Calibri"/>
          <w:b/>
          <w:bCs/>
          <w:color w:val="0070C0"/>
          <w:sz w:val="22"/>
          <w:szCs w:val="22"/>
          <w:lang w:eastAsia="sl-SI"/>
        </w:rPr>
        <w:t>interni vodovodni napeljavi</w:t>
      </w:r>
      <w:r w:rsidRPr="003972E5">
        <w:rPr>
          <w:rFonts w:cs="Calibri"/>
          <w:b/>
          <w:bCs/>
          <w:color w:val="0070C0"/>
          <w:sz w:val="22"/>
          <w:szCs w:val="22"/>
          <w:lang w:eastAsia="sl-SI"/>
        </w:rPr>
        <w:t>.</w:t>
      </w:r>
    </w:p>
    <w:p w14:paraId="0A03D7C7" w14:textId="77777777" w:rsidR="00B058B3" w:rsidRPr="003972E5" w:rsidRDefault="00B058B3" w:rsidP="00567762">
      <w:pPr>
        <w:spacing w:before="0" w:after="0" w:line="240" w:lineRule="auto"/>
        <w:jc w:val="both"/>
        <w:rPr>
          <w:rFonts w:cs="Calibri"/>
          <w:color w:val="0070C0"/>
          <w:sz w:val="22"/>
          <w:szCs w:val="22"/>
        </w:rPr>
      </w:pPr>
    </w:p>
    <w:tbl>
      <w:tblPr>
        <w:tblW w:w="9072" w:type="dxa"/>
        <w:tblInd w:w="70" w:type="dxa"/>
        <w:tblLayout w:type="fixed"/>
        <w:tblCellMar>
          <w:left w:w="70" w:type="dxa"/>
          <w:right w:w="70" w:type="dxa"/>
        </w:tblCellMar>
        <w:tblLook w:val="04A0" w:firstRow="1" w:lastRow="0" w:firstColumn="1" w:lastColumn="0" w:noHBand="0" w:noVBand="1"/>
      </w:tblPr>
      <w:tblGrid>
        <w:gridCol w:w="993"/>
        <w:gridCol w:w="5528"/>
        <w:gridCol w:w="1417"/>
        <w:gridCol w:w="1134"/>
      </w:tblGrid>
      <w:tr w:rsidR="00567762" w:rsidRPr="00496A99" w14:paraId="0C29F6EE" w14:textId="77777777" w:rsidTr="00EA03D5">
        <w:trPr>
          <w:trHeight w:val="7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9D65" w14:textId="77777777" w:rsidR="00567762" w:rsidRPr="00496A99" w:rsidRDefault="00567762" w:rsidP="004B070B">
            <w:pPr>
              <w:spacing w:before="0" w:after="0" w:line="240" w:lineRule="auto"/>
              <w:jc w:val="center"/>
              <w:rPr>
                <w:rFonts w:cs="Calibri"/>
                <w:b/>
                <w:bCs/>
                <w:color w:val="0070C0"/>
                <w:sz w:val="22"/>
                <w:szCs w:val="22"/>
                <w:lang w:eastAsia="sl-SI"/>
              </w:rPr>
            </w:pPr>
            <w:r w:rsidRPr="00496A99">
              <w:rPr>
                <w:rFonts w:cs="Calibri"/>
                <w:b/>
                <w:bCs/>
                <w:color w:val="0070C0"/>
                <w:sz w:val="22"/>
                <w:szCs w:val="22"/>
                <w:lang w:eastAsia="sl-SI"/>
              </w:rPr>
              <w:t>OSKRBA</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4981D0E" w14:textId="77777777" w:rsidR="00567762" w:rsidRPr="00496A99" w:rsidRDefault="004671F8" w:rsidP="004B070B">
            <w:pPr>
              <w:spacing w:before="0" w:after="0" w:line="240" w:lineRule="auto"/>
              <w:jc w:val="center"/>
              <w:rPr>
                <w:rFonts w:cs="Calibri"/>
                <w:b/>
                <w:bCs/>
                <w:color w:val="0070C0"/>
                <w:sz w:val="22"/>
                <w:szCs w:val="22"/>
                <w:lang w:eastAsia="sl-SI"/>
              </w:rPr>
            </w:pPr>
            <w:r>
              <w:rPr>
                <w:rFonts w:cs="Calibri"/>
                <w:b/>
                <w:bCs/>
                <w:color w:val="0070C0"/>
                <w:sz w:val="22"/>
                <w:szCs w:val="22"/>
                <w:lang w:eastAsia="sl-SI"/>
              </w:rPr>
              <w:t xml:space="preserve"> PREVENTIVNI UKREP</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9F9B78" w14:textId="77777777" w:rsidR="00567762" w:rsidRPr="00496A99" w:rsidRDefault="00567762" w:rsidP="004B070B">
            <w:pPr>
              <w:spacing w:before="0" w:after="0" w:line="240" w:lineRule="auto"/>
              <w:jc w:val="center"/>
              <w:rPr>
                <w:rFonts w:cs="Calibri"/>
                <w:b/>
                <w:bCs/>
                <w:color w:val="0070C0"/>
                <w:sz w:val="22"/>
                <w:szCs w:val="22"/>
                <w:lang w:eastAsia="sl-SI"/>
              </w:rPr>
            </w:pPr>
            <w:r w:rsidRPr="00496A99">
              <w:rPr>
                <w:rFonts w:cs="Calibri"/>
                <w:b/>
                <w:bCs/>
                <w:color w:val="0070C0"/>
                <w:sz w:val="22"/>
                <w:szCs w:val="22"/>
                <w:lang w:eastAsia="sl-SI"/>
              </w:rPr>
              <w:t>POGOSTOST IZVEDBE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1C2E53" w14:textId="77777777" w:rsidR="00567762" w:rsidRPr="00496A99" w:rsidRDefault="00567762" w:rsidP="00FC4F48">
            <w:pPr>
              <w:spacing w:before="0" w:after="0" w:line="240" w:lineRule="auto"/>
              <w:jc w:val="both"/>
              <w:rPr>
                <w:rFonts w:cs="Calibri"/>
                <w:b/>
                <w:bCs/>
                <w:color w:val="0070C0"/>
                <w:sz w:val="22"/>
                <w:szCs w:val="22"/>
                <w:lang w:eastAsia="sl-SI"/>
              </w:rPr>
            </w:pPr>
            <w:r w:rsidRPr="00496A99">
              <w:rPr>
                <w:rFonts w:cs="Calibri"/>
                <w:b/>
                <w:bCs/>
                <w:color w:val="0070C0"/>
                <w:sz w:val="22"/>
                <w:szCs w:val="22"/>
                <w:lang w:eastAsia="sl-SI"/>
              </w:rPr>
              <w:t>ZAPIS O PREGLEDU/</w:t>
            </w:r>
            <w:r w:rsidR="00FC4F48" w:rsidRPr="00496A99">
              <w:rPr>
                <w:rFonts w:cs="Calibri"/>
                <w:b/>
                <w:bCs/>
                <w:color w:val="0070C0"/>
                <w:sz w:val="22"/>
                <w:szCs w:val="22"/>
                <w:lang w:eastAsia="sl-SI"/>
              </w:rPr>
              <w:t>UKREPU</w:t>
            </w:r>
            <w:r w:rsidR="00FC4F48" w:rsidRPr="00496A99">
              <w:rPr>
                <w:rFonts w:cs="Calibri"/>
                <w:b/>
                <w:color w:val="0070C0"/>
                <w:sz w:val="22"/>
                <w:szCs w:val="22"/>
                <w:vertAlign w:val="superscript"/>
                <w:lang w:eastAsia="sl-SI"/>
              </w:rPr>
              <w:t>4</w:t>
            </w:r>
          </w:p>
        </w:tc>
      </w:tr>
      <w:tr w:rsidR="00567762" w:rsidRPr="00496A99" w14:paraId="01F8D38D" w14:textId="77777777" w:rsidTr="00EA03D5">
        <w:trPr>
          <w:trHeight w:val="519"/>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0F2B498" w14:textId="77777777" w:rsidR="00567762" w:rsidRPr="00496A99" w:rsidRDefault="00567762" w:rsidP="004B070B">
            <w:pPr>
              <w:spacing w:before="0" w:after="0" w:line="240" w:lineRule="auto"/>
              <w:jc w:val="center"/>
              <w:rPr>
                <w:rFonts w:cs="Calibri"/>
                <w:b/>
                <w:bCs/>
                <w:color w:val="0070C0"/>
                <w:sz w:val="22"/>
                <w:szCs w:val="22"/>
                <w:lang w:eastAsia="sl-SI"/>
              </w:rPr>
            </w:pPr>
            <w:r w:rsidRPr="00496A99">
              <w:rPr>
                <w:rFonts w:cs="Calibri"/>
                <w:b/>
                <w:bCs/>
                <w:color w:val="0070C0"/>
                <w:sz w:val="22"/>
                <w:szCs w:val="22"/>
                <w:lang w:eastAsia="sl-SI"/>
              </w:rPr>
              <w:t>TOPLA VODA</w:t>
            </w:r>
          </w:p>
        </w:tc>
        <w:tc>
          <w:tcPr>
            <w:tcW w:w="5528" w:type="dxa"/>
            <w:tcBorders>
              <w:top w:val="nil"/>
              <w:left w:val="nil"/>
              <w:bottom w:val="nil"/>
              <w:right w:val="single" w:sz="4" w:space="0" w:color="auto"/>
            </w:tcBorders>
            <w:shd w:val="clear" w:color="auto" w:fill="auto"/>
            <w:noWrap/>
            <w:vAlign w:val="center"/>
            <w:hideMark/>
          </w:tcPr>
          <w:p w14:paraId="3A070489" w14:textId="77777777" w:rsidR="00567762" w:rsidRPr="007A0E65" w:rsidRDefault="00567762" w:rsidP="002F479C">
            <w:pPr>
              <w:spacing w:before="0" w:after="0" w:line="240" w:lineRule="auto"/>
              <w:jc w:val="both"/>
              <w:rPr>
                <w:rFonts w:cs="Calibri"/>
                <w:b/>
                <w:color w:val="000000"/>
                <w:sz w:val="22"/>
                <w:szCs w:val="22"/>
                <w:lang w:eastAsia="sl-SI"/>
              </w:rPr>
            </w:pPr>
            <w:r w:rsidRPr="00496A99">
              <w:rPr>
                <w:rFonts w:cs="Calibri"/>
                <w:color w:val="000000"/>
                <w:sz w:val="22"/>
                <w:szCs w:val="22"/>
                <w:lang w:eastAsia="sl-SI"/>
              </w:rPr>
              <w:t xml:space="preserve">Preverjanje temperature </w:t>
            </w:r>
            <w:r w:rsidRPr="007A0E65">
              <w:rPr>
                <w:rFonts w:cs="Calibri"/>
                <w:b/>
                <w:color w:val="000000"/>
                <w:sz w:val="22"/>
                <w:szCs w:val="22"/>
                <w:lang w:eastAsia="sl-SI"/>
              </w:rPr>
              <w:t xml:space="preserve">vode, ki izstopa iz </w:t>
            </w:r>
            <w:r w:rsidR="00EC215A" w:rsidRPr="007A0E65">
              <w:rPr>
                <w:rFonts w:cs="Calibri"/>
                <w:b/>
                <w:color w:val="000000"/>
                <w:sz w:val="22"/>
                <w:szCs w:val="22"/>
                <w:lang w:eastAsia="sl-SI"/>
              </w:rPr>
              <w:t>grelnika</w:t>
            </w:r>
            <w:r w:rsidR="00EC215A" w:rsidRPr="00496A99">
              <w:rPr>
                <w:rFonts w:cs="Calibri"/>
                <w:color w:val="000000"/>
                <w:sz w:val="22"/>
                <w:szCs w:val="22"/>
                <w:lang w:eastAsia="sl-SI"/>
              </w:rPr>
              <w:t> </w:t>
            </w:r>
            <w:r w:rsidRPr="00496A99">
              <w:rPr>
                <w:rFonts w:cs="Calibri"/>
                <w:color w:val="000000"/>
                <w:sz w:val="22"/>
                <w:szCs w:val="22"/>
                <w:lang w:eastAsia="sl-SI"/>
              </w:rPr>
              <w:t xml:space="preserve">in </w:t>
            </w:r>
            <w:r w:rsidRPr="007A0E65">
              <w:rPr>
                <w:rFonts w:cs="Calibri"/>
                <w:b/>
                <w:color w:val="000000"/>
                <w:sz w:val="22"/>
                <w:szCs w:val="22"/>
                <w:lang w:eastAsia="sl-SI"/>
              </w:rPr>
              <w:t xml:space="preserve">vode, ki se vrača v </w:t>
            </w:r>
            <w:r w:rsidR="00EC215A" w:rsidRPr="007A0E65">
              <w:rPr>
                <w:rFonts w:cs="Calibri"/>
                <w:b/>
                <w:color w:val="000000"/>
                <w:sz w:val="22"/>
                <w:szCs w:val="22"/>
                <w:lang w:eastAsia="sl-SI"/>
              </w:rPr>
              <w:t>grelnik</w:t>
            </w:r>
            <w:r w:rsidRPr="007A0E65">
              <w:rPr>
                <w:rFonts w:cs="Calibri"/>
                <w:b/>
                <w:color w:val="000000"/>
                <w:sz w:val="22"/>
                <w:szCs w:val="22"/>
                <w:lang w:eastAsia="sl-SI"/>
              </w:rPr>
              <w:t>.</w:t>
            </w:r>
          </w:p>
          <w:p w14:paraId="3A45C307" w14:textId="77777777" w:rsidR="006F5086" w:rsidRPr="00496A99" w:rsidRDefault="006F5086" w:rsidP="002F479C">
            <w:pPr>
              <w:spacing w:before="0" w:after="0" w:line="240" w:lineRule="auto"/>
              <w:jc w:val="both"/>
              <w:rPr>
                <w:rFonts w:cs="Calibri"/>
                <w:color w:val="000000"/>
                <w:sz w:val="22"/>
                <w:szCs w:val="22"/>
                <w:lang w:eastAsia="sl-SI"/>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2157B36B"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mesečno</w:t>
            </w:r>
          </w:p>
        </w:tc>
        <w:tc>
          <w:tcPr>
            <w:tcW w:w="1134" w:type="dxa"/>
            <w:vMerge w:val="restart"/>
            <w:tcBorders>
              <w:top w:val="nil"/>
              <w:left w:val="nil"/>
              <w:right w:val="single" w:sz="4" w:space="0" w:color="auto"/>
            </w:tcBorders>
            <w:shd w:val="clear" w:color="auto" w:fill="auto"/>
            <w:vAlign w:val="bottom"/>
            <w:hideMark/>
          </w:tcPr>
          <w:p w14:paraId="3C8ADB79"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p w14:paraId="3612955D"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567762" w:rsidRPr="00496A99" w14:paraId="67C9067F" w14:textId="77777777" w:rsidTr="00EA03D5">
        <w:trPr>
          <w:trHeight w:val="534"/>
        </w:trPr>
        <w:tc>
          <w:tcPr>
            <w:tcW w:w="993" w:type="dxa"/>
            <w:vMerge/>
            <w:tcBorders>
              <w:top w:val="nil"/>
              <w:left w:val="single" w:sz="4" w:space="0" w:color="auto"/>
              <w:bottom w:val="single" w:sz="4" w:space="0" w:color="000000"/>
              <w:right w:val="single" w:sz="4" w:space="0" w:color="auto"/>
            </w:tcBorders>
            <w:vAlign w:val="center"/>
            <w:hideMark/>
          </w:tcPr>
          <w:p w14:paraId="41D875A1"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28257E2E" w14:textId="72654AC3" w:rsidR="007C02E2" w:rsidRDefault="00567762" w:rsidP="004B070B">
            <w:pPr>
              <w:spacing w:before="0" w:after="0" w:line="240" w:lineRule="auto"/>
              <w:rPr>
                <w:rFonts w:cs="Calibri"/>
                <w:color w:val="000000"/>
                <w:sz w:val="22"/>
                <w:szCs w:val="22"/>
                <w:lang w:eastAsia="sl-SI"/>
              </w:rPr>
            </w:pPr>
            <w:r w:rsidRPr="007A0E65">
              <w:rPr>
                <w:rFonts w:cs="Calibri"/>
                <w:b/>
                <w:color w:val="000000"/>
                <w:sz w:val="22"/>
                <w:szCs w:val="22"/>
                <w:lang w:eastAsia="sl-SI"/>
              </w:rPr>
              <w:t>Voda na izstopu</w:t>
            </w:r>
            <w:r w:rsidRPr="00496A99">
              <w:rPr>
                <w:rFonts w:cs="Calibri"/>
                <w:color w:val="000000"/>
                <w:sz w:val="22"/>
                <w:szCs w:val="22"/>
                <w:lang w:eastAsia="sl-SI"/>
              </w:rPr>
              <w:t xml:space="preserve"> mora imeti vsaj 60 °C, </w:t>
            </w:r>
            <w:r w:rsidRPr="007A0E65">
              <w:rPr>
                <w:rFonts w:cs="Calibri"/>
                <w:b/>
                <w:color w:val="000000"/>
                <w:sz w:val="22"/>
                <w:szCs w:val="22"/>
                <w:lang w:eastAsia="sl-SI"/>
              </w:rPr>
              <w:t>voda, ki se vrača</w:t>
            </w:r>
            <w:r w:rsidRPr="00496A99">
              <w:rPr>
                <w:rFonts w:cs="Calibri"/>
                <w:color w:val="000000"/>
                <w:sz w:val="22"/>
                <w:szCs w:val="22"/>
                <w:lang w:eastAsia="sl-SI"/>
              </w:rPr>
              <w:t>, vsaj 50 °C</w:t>
            </w:r>
            <w:r w:rsidR="00057CFA">
              <w:rPr>
                <w:rFonts w:cs="Calibri"/>
                <w:color w:val="000000"/>
                <w:sz w:val="22"/>
                <w:szCs w:val="22"/>
                <w:lang w:eastAsia="sl-SI"/>
              </w:rPr>
              <w:t>, bolje 55</w:t>
            </w:r>
            <w:r w:rsidR="00542077">
              <w:rPr>
                <w:rFonts w:cs="Calibri"/>
                <w:color w:val="000000"/>
                <w:sz w:val="22"/>
                <w:szCs w:val="22"/>
                <w:lang w:eastAsia="sl-SI"/>
              </w:rPr>
              <w:t xml:space="preserve"> </w:t>
            </w:r>
            <w:r w:rsidR="00057CFA" w:rsidRPr="00496A99">
              <w:rPr>
                <w:rFonts w:cs="Calibri"/>
                <w:color w:val="000000"/>
                <w:sz w:val="22"/>
                <w:szCs w:val="22"/>
                <w:lang w:eastAsia="sl-SI"/>
              </w:rPr>
              <w:t>°C</w:t>
            </w:r>
            <w:r w:rsidR="0098259F">
              <w:rPr>
                <w:rFonts w:cs="Calibri"/>
                <w:color w:val="000000"/>
                <w:sz w:val="22"/>
                <w:szCs w:val="22"/>
                <w:lang w:eastAsia="sl-SI"/>
              </w:rPr>
              <w:t>,</w:t>
            </w:r>
            <w:r w:rsidR="007C02E2">
              <w:rPr>
                <w:rFonts w:cs="Calibri"/>
                <w:color w:val="000000"/>
                <w:sz w:val="22"/>
                <w:szCs w:val="22"/>
                <w:lang w:eastAsia="sl-SI"/>
              </w:rPr>
              <w:t xml:space="preserve"> </w:t>
            </w:r>
          </w:p>
          <w:p w14:paraId="41666947" w14:textId="2CE6D7D5" w:rsidR="00567762" w:rsidRDefault="007C02E2" w:rsidP="004B070B">
            <w:pPr>
              <w:spacing w:before="0" w:after="0" w:line="240" w:lineRule="auto"/>
              <w:rPr>
                <w:rFonts w:cs="Calibri"/>
                <w:color w:val="000000"/>
                <w:sz w:val="22"/>
                <w:szCs w:val="22"/>
                <w:lang w:eastAsia="sl-SI"/>
              </w:rPr>
            </w:pPr>
            <w:r>
              <w:rPr>
                <w:rFonts w:cs="Calibri"/>
                <w:sz w:val="22"/>
                <w:szCs w:val="22"/>
                <w:lang w:eastAsia="sl-SI"/>
              </w:rPr>
              <w:t>v</w:t>
            </w:r>
            <w:r w:rsidRPr="00C40349">
              <w:rPr>
                <w:rFonts w:cs="Calibri"/>
                <w:sz w:val="22"/>
                <w:szCs w:val="22"/>
                <w:lang w:eastAsia="sl-SI"/>
              </w:rPr>
              <w:t xml:space="preserve"> </w:t>
            </w:r>
            <w:r>
              <w:rPr>
                <w:rFonts w:cs="Calibri"/>
                <w:sz w:val="22"/>
                <w:szCs w:val="22"/>
                <w:lang w:eastAsia="sl-SI"/>
              </w:rPr>
              <w:t xml:space="preserve">prostorih, kjer se opravlja </w:t>
            </w:r>
            <w:r w:rsidRPr="007A0E65">
              <w:rPr>
                <w:rFonts w:cs="Calibri"/>
                <w:b/>
                <w:sz w:val="22"/>
                <w:szCs w:val="22"/>
                <w:lang w:eastAsia="sl-SI"/>
              </w:rPr>
              <w:t>zdravstvena dejavnost</w:t>
            </w:r>
            <w:r w:rsidR="00415F18">
              <w:rPr>
                <w:rFonts w:cs="Calibri"/>
                <w:b/>
                <w:sz w:val="22"/>
                <w:szCs w:val="22"/>
                <w:lang w:eastAsia="sl-SI"/>
              </w:rPr>
              <w:t>,</w:t>
            </w:r>
            <w:r w:rsidR="00E36335">
              <w:rPr>
                <w:rFonts w:cs="Calibri"/>
                <w:sz w:val="22"/>
                <w:szCs w:val="22"/>
                <w:lang w:eastAsia="sl-SI"/>
              </w:rPr>
              <w:t xml:space="preserve"> naj ima voda, ki se vrača</w:t>
            </w:r>
            <w:r w:rsidR="00415F18">
              <w:rPr>
                <w:rFonts w:cs="Calibri"/>
                <w:sz w:val="22"/>
                <w:szCs w:val="22"/>
                <w:lang w:eastAsia="sl-SI"/>
              </w:rPr>
              <w:t>,</w:t>
            </w:r>
            <w:r w:rsidR="00E36335">
              <w:rPr>
                <w:rFonts w:cs="Calibri"/>
                <w:color w:val="000000"/>
                <w:sz w:val="22"/>
                <w:szCs w:val="22"/>
                <w:lang w:eastAsia="sl-SI"/>
              </w:rPr>
              <w:t xml:space="preserve"> </w:t>
            </w:r>
            <w:r>
              <w:rPr>
                <w:rFonts w:cs="Calibri"/>
                <w:color w:val="000000"/>
                <w:sz w:val="22"/>
                <w:szCs w:val="22"/>
                <w:lang w:eastAsia="sl-SI"/>
              </w:rPr>
              <w:t>vsaj 55</w:t>
            </w:r>
            <w:r w:rsidR="00542077">
              <w:rPr>
                <w:rFonts w:cs="Calibri"/>
                <w:color w:val="000000"/>
                <w:sz w:val="22"/>
                <w:szCs w:val="22"/>
                <w:lang w:eastAsia="sl-SI"/>
              </w:rPr>
              <w:t xml:space="preserve"> </w:t>
            </w:r>
            <w:r w:rsidRPr="00496A99">
              <w:rPr>
                <w:rFonts w:cs="Calibri"/>
                <w:color w:val="000000"/>
                <w:sz w:val="22"/>
                <w:szCs w:val="22"/>
                <w:lang w:eastAsia="sl-SI"/>
              </w:rPr>
              <w:t>°C</w:t>
            </w:r>
            <w:r w:rsidR="00567762" w:rsidRPr="00496A99">
              <w:rPr>
                <w:rFonts w:cs="Calibri"/>
                <w:color w:val="000000"/>
                <w:sz w:val="22"/>
                <w:szCs w:val="22"/>
                <w:lang w:eastAsia="sl-SI"/>
              </w:rPr>
              <w:t>.</w:t>
            </w:r>
          </w:p>
          <w:p w14:paraId="10E195F9" w14:textId="77777777" w:rsidR="00184582" w:rsidRPr="00496A99" w:rsidRDefault="00184582" w:rsidP="004B070B">
            <w:pPr>
              <w:spacing w:before="0" w:after="0" w:line="240" w:lineRule="auto"/>
              <w:rPr>
                <w:rFonts w:cs="Calibri"/>
                <w:color w:val="000000"/>
                <w:sz w:val="22"/>
                <w:szCs w:val="22"/>
                <w:lang w:eastAsia="sl-SI"/>
              </w:rPr>
            </w:pPr>
          </w:p>
        </w:tc>
        <w:tc>
          <w:tcPr>
            <w:tcW w:w="1417" w:type="dxa"/>
            <w:vMerge/>
            <w:tcBorders>
              <w:top w:val="nil"/>
              <w:left w:val="single" w:sz="4" w:space="0" w:color="auto"/>
              <w:bottom w:val="single" w:sz="4" w:space="0" w:color="000000"/>
              <w:right w:val="single" w:sz="4" w:space="0" w:color="auto"/>
            </w:tcBorders>
            <w:vAlign w:val="center"/>
            <w:hideMark/>
          </w:tcPr>
          <w:p w14:paraId="39432861" w14:textId="77777777" w:rsidR="00567762" w:rsidRPr="00496A99" w:rsidRDefault="00567762" w:rsidP="004B070B">
            <w:pPr>
              <w:spacing w:before="0" w:after="0" w:line="240" w:lineRule="auto"/>
              <w:rPr>
                <w:rFonts w:cs="Calibri"/>
                <w:color w:val="000000"/>
                <w:sz w:val="22"/>
                <w:szCs w:val="22"/>
                <w:lang w:eastAsia="sl-SI"/>
              </w:rPr>
            </w:pPr>
          </w:p>
        </w:tc>
        <w:tc>
          <w:tcPr>
            <w:tcW w:w="1134" w:type="dxa"/>
            <w:vMerge/>
            <w:tcBorders>
              <w:left w:val="nil"/>
              <w:bottom w:val="single" w:sz="4" w:space="0" w:color="auto"/>
              <w:right w:val="single" w:sz="4" w:space="0" w:color="auto"/>
            </w:tcBorders>
            <w:shd w:val="clear" w:color="auto" w:fill="auto"/>
            <w:vAlign w:val="bottom"/>
            <w:hideMark/>
          </w:tcPr>
          <w:p w14:paraId="6070F08C" w14:textId="77777777" w:rsidR="00567762" w:rsidRPr="00496A99" w:rsidRDefault="00567762" w:rsidP="004B070B">
            <w:pPr>
              <w:spacing w:before="0" w:after="0" w:line="240" w:lineRule="auto"/>
              <w:rPr>
                <w:rFonts w:cs="Calibri"/>
                <w:color w:val="000000"/>
                <w:sz w:val="22"/>
                <w:szCs w:val="22"/>
                <w:lang w:eastAsia="sl-SI"/>
              </w:rPr>
            </w:pPr>
          </w:p>
        </w:tc>
      </w:tr>
      <w:tr w:rsidR="00567762" w:rsidRPr="00496A99" w14:paraId="621F6D22" w14:textId="77777777" w:rsidTr="00EA03D5">
        <w:trPr>
          <w:trHeight w:val="607"/>
        </w:trPr>
        <w:tc>
          <w:tcPr>
            <w:tcW w:w="993" w:type="dxa"/>
            <w:vMerge/>
            <w:tcBorders>
              <w:top w:val="nil"/>
              <w:left w:val="single" w:sz="4" w:space="0" w:color="auto"/>
              <w:bottom w:val="single" w:sz="4" w:space="0" w:color="000000"/>
              <w:right w:val="single" w:sz="4" w:space="0" w:color="auto"/>
            </w:tcBorders>
            <w:vAlign w:val="center"/>
            <w:hideMark/>
          </w:tcPr>
          <w:p w14:paraId="260B1599"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nil"/>
              <w:right w:val="single" w:sz="4" w:space="0" w:color="auto"/>
            </w:tcBorders>
            <w:shd w:val="clear" w:color="auto" w:fill="auto"/>
            <w:vAlign w:val="bottom"/>
            <w:hideMark/>
          </w:tcPr>
          <w:p w14:paraId="124851CC" w14:textId="04B0855D" w:rsidR="007C02E2" w:rsidRDefault="00567762">
            <w:pPr>
              <w:spacing w:before="0" w:after="0" w:line="240" w:lineRule="auto"/>
              <w:rPr>
                <w:rFonts w:cs="Calibri"/>
                <w:color w:val="000000"/>
                <w:sz w:val="22"/>
                <w:szCs w:val="22"/>
                <w:lang w:eastAsia="sl-SI"/>
              </w:rPr>
            </w:pPr>
            <w:r w:rsidRPr="00496A99">
              <w:rPr>
                <w:rFonts w:cs="Calibri"/>
                <w:color w:val="000000"/>
                <w:sz w:val="22"/>
                <w:szCs w:val="22"/>
                <w:lang w:eastAsia="sl-SI"/>
              </w:rPr>
              <w:t xml:space="preserve">Na </w:t>
            </w:r>
            <w:r w:rsidRPr="007A0E65">
              <w:rPr>
                <w:rFonts w:cs="Calibri"/>
                <w:b/>
                <w:color w:val="000000"/>
                <w:sz w:val="22"/>
                <w:szCs w:val="22"/>
                <w:lang w:eastAsia="sl-SI"/>
              </w:rPr>
              <w:t>kontrolnih pipah</w:t>
            </w:r>
            <w:r w:rsidRPr="007A0E65">
              <w:rPr>
                <w:rFonts w:cs="Calibri"/>
                <w:b/>
                <w:color w:val="000000"/>
                <w:sz w:val="22"/>
                <w:szCs w:val="22"/>
                <w:vertAlign w:val="superscript"/>
                <w:lang w:eastAsia="sl-SI"/>
              </w:rPr>
              <w:t>1</w:t>
            </w:r>
            <w:r w:rsidRPr="00496A99">
              <w:rPr>
                <w:rFonts w:cs="Calibri"/>
                <w:color w:val="000000"/>
                <w:sz w:val="22"/>
                <w:szCs w:val="22"/>
                <w:lang w:eastAsia="sl-SI"/>
              </w:rPr>
              <w:t xml:space="preserve"> preveriti, če temperatura v manj kot 1 minuti točenja doseže vsaj 50</w:t>
            </w:r>
            <w:r w:rsidR="00542077">
              <w:rPr>
                <w:rFonts w:cs="Calibri"/>
                <w:color w:val="000000"/>
                <w:sz w:val="22"/>
                <w:szCs w:val="22"/>
                <w:lang w:eastAsia="sl-SI"/>
              </w:rPr>
              <w:t xml:space="preserve"> </w:t>
            </w:r>
            <w:r w:rsidRPr="00496A99">
              <w:rPr>
                <w:rFonts w:cs="Calibri"/>
                <w:color w:val="000000"/>
                <w:sz w:val="22"/>
                <w:szCs w:val="22"/>
                <w:lang w:eastAsia="sl-SI"/>
              </w:rPr>
              <w:t>°C</w:t>
            </w:r>
            <w:r w:rsidR="00057CFA">
              <w:rPr>
                <w:rFonts w:cs="Calibri"/>
                <w:color w:val="000000"/>
                <w:sz w:val="22"/>
                <w:szCs w:val="22"/>
                <w:lang w:eastAsia="sl-SI"/>
              </w:rPr>
              <w:t>, bolje 55</w:t>
            </w:r>
            <w:r w:rsidR="00542077">
              <w:rPr>
                <w:rFonts w:cs="Calibri"/>
                <w:color w:val="000000"/>
                <w:sz w:val="22"/>
                <w:szCs w:val="22"/>
                <w:lang w:eastAsia="sl-SI"/>
              </w:rPr>
              <w:t xml:space="preserve"> </w:t>
            </w:r>
            <w:r w:rsidR="00057CFA" w:rsidRPr="00496A99">
              <w:rPr>
                <w:rFonts w:cs="Calibri"/>
                <w:color w:val="000000"/>
                <w:sz w:val="22"/>
                <w:szCs w:val="22"/>
                <w:lang w:eastAsia="sl-SI"/>
              </w:rPr>
              <w:t>°C</w:t>
            </w:r>
            <w:r w:rsidR="00CC7895">
              <w:rPr>
                <w:rFonts w:cs="Calibri"/>
                <w:color w:val="000000"/>
                <w:sz w:val="22"/>
                <w:szCs w:val="22"/>
                <w:lang w:eastAsia="sl-SI"/>
              </w:rPr>
              <w:t>,</w:t>
            </w:r>
            <w:r w:rsidR="007C02E2">
              <w:rPr>
                <w:rFonts w:cs="Calibri"/>
                <w:color w:val="000000"/>
                <w:sz w:val="22"/>
                <w:szCs w:val="22"/>
                <w:lang w:eastAsia="sl-SI"/>
              </w:rPr>
              <w:t xml:space="preserve"> </w:t>
            </w:r>
          </w:p>
          <w:p w14:paraId="7B76AFF6" w14:textId="02F90367" w:rsidR="00567762" w:rsidRPr="00496A99" w:rsidRDefault="007C02E2" w:rsidP="00CC7895">
            <w:pPr>
              <w:spacing w:before="0" w:after="0" w:line="240" w:lineRule="auto"/>
              <w:rPr>
                <w:rFonts w:cs="Calibri"/>
                <w:color w:val="000000"/>
                <w:sz w:val="22"/>
                <w:szCs w:val="22"/>
                <w:lang w:eastAsia="sl-SI"/>
              </w:rPr>
            </w:pPr>
            <w:r>
              <w:rPr>
                <w:rFonts w:cs="Calibri"/>
                <w:sz w:val="22"/>
                <w:szCs w:val="22"/>
                <w:lang w:eastAsia="sl-SI"/>
              </w:rPr>
              <w:t>v</w:t>
            </w:r>
            <w:r w:rsidRPr="00C40349">
              <w:rPr>
                <w:rFonts w:cs="Calibri"/>
                <w:sz w:val="22"/>
                <w:szCs w:val="22"/>
                <w:lang w:eastAsia="sl-SI"/>
              </w:rPr>
              <w:t xml:space="preserve"> </w:t>
            </w:r>
            <w:r>
              <w:rPr>
                <w:rFonts w:cs="Calibri"/>
                <w:sz w:val="22"/>
                <w:szCs w:val="22"/>
                <w:lang w:eastAsia="sl-SI"/>
              </w:rPr>
              <w:t xml:space="preserve">prostorih, kjer se opravlja </w:t>
            </w:r>
            <w:r w:rsidRPr="007A0E65">
              <w:rPr>
                <w:rFonts w:cs="Calibri"/>
                <w:b/>
                <w:sz w:val="22"/>
                <w:szCs w:val="22"/>
                <w:lang w:eastAsia="sl-SI"/>
              </w:rPr>
              <w:t>zdravstvena dejavnost</w:t>
            </w:r>
            <w:r w:rsidR="005A19D0">
              <w:rPr>
                <w:rFonts w:cs="Calibri"/>
                <w:color w:val="000000"/>
                <w:sz w:val="22"/>
                <w:szCs w:val="22"/>
                <w:lang w:eastAsia="sl-SI"/>
              </w:rPr>
              <w:t>,</w:t>
            </w:r>
            <w:r>
              <w:rPr>
                <w:rFonts w:cs="Calibri"/>
                <w:color w:val="000000"/>
                <w:sz w:val="22"/>
                <w:szCs w:val="22"/>
                <w:lang w:eastAsia="sl-SI"/>
              </w:rPr>
              <w:t xml:space="preserve"> vsaj 55</w:t>
            </w:r>
            <w:r w:rsidR="00542077">
              <w:rPr>
                <w:rFonts w:cs="Calibri"/>
                <w:color w:val="000000"/>
                <w:sz w:val="22"/>
                <w:szCs w:val="22"/>
                <w:lang w:eastAsia="sl-SI"/>
              </w:rPr>
              <w:t xml:space="preserve"> </w:t>
            </w:r>
            <w:r w:rsidRPr="00496A99">
              <w:rPr>
                <w:rFonts w:cs="Calibri"/>
                <w:color w:val="000000"/>
                <w:sz w:val="22"/>
                <w:szCs w:val="22"/>
                <w:lang w:eastAsia="sl-SI"/>
              </w:rPr>
              <w:t>°C</w:t>
            </w:r>
            <w:r>
              <w:rPr>
                <w:rFonts w:cs="Calibri"/>
                <w:color w:val="000000"/>
                <w:sz w:val="22"/>
                <w:szCs w:val="22"/>
                <w:lang w:eastAsia="sl-SI"/>
              </w:rPr>
              <w:t xml:space="preserve"> </w:t>
            </w:r>
            <w:r w:rsidR="00567762" w:rsidRPr="00496A99">
              <w:rPr>
                <w:rFonts w:cs="Calibri"/>
                <w:color w:val="000000"/>
                <w:sz w:val="22"/>
                <w:szCs w:val="22"/>
                <w:lang w:eastAsia="sl-SI"/>
              </w:rPr>
              <w:t>.</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3495AB2"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mesečno</w:t>
            </w:r>
          </w:p>
        </w:tc>
        <w:tc>
          <w:tcPr>
            <w:tcW w:w="1134" w:type="dxa"/>
            <w:vMerge w:val="restart"/>
            <w:tcBorders>
              <w:top w:val="nil"/>
              <w:left w:val="nil"/>
              <w:right w:val="single" w:sz="4" w:space="0" w:color="auto"/>
            </w:tcBorders>
            <w:shd w:val="clear" w:color="auto" w:fill="auto"/>
            <w:vAlign w:val="bottom"/>
            <w:hideMark/>
          </w:tcPr>
          <w:p w14:paraId="0029088E"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p w14:paraId="4139D14E"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567762" w:rsidRPr="00496A99" w14:paraId="50B2D70C" w14:textId="77777777" w:rsidTr="00EA03D5">
        <w:trPr>
          <w:trHeight w:val="177"/>
        </w:trPr>
        <w:tc>
          <w:tcPr>
            <w:tcW w:w="993" w:type="dxa"/>
            <w:vMerge/>
            <w:tcBorders>
              <w:top w:val="nil"/>
              <w:left w:val="single" w:sz="4" w:space="0" w:color="auto"/>
              <w:bottom w:val="single" w:sz="4" w:space="0" w:color="000000"/>
              <w:right w:val="single" w:sz="4" w:space="0" w:color="auto"/>
            </w:tcBorders>
            <w:vAlign w:val="center"/>
            <w:hideMark/>
          </w:tcPr>
          <w:p w14:paraId="6AAAAABC"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3064D207" w14:textId="77777777" w:rsidR="00567762" w:rsidRPr="00496A99" w:rsidRDefault="00567762" w:rsidP="004B070B">
            <w:pPr>
              <w:spacing w:before="0" w:after="0" w:line="240" w:lineRule="auto"/>
              <w:rPr>
                <w:rFonts w:cs="Calibri"/>
                <w:color w:val="000000"/>
                <w:sz w:val="22"/>
                <w:szCs w:val="22"/>
                <w:lang w:eastAsia="sl-SI"/>
              </w:rPr>
            </w:pPr>
          </w:p>
        </w:tc>
        <w:tc>
          <w:tcPr>
            <w:tcW w:w="1417" w:type="dxa"/>
            <w:vMerge/>
            <w:tcBorders>
              <w:top w:val="nil"/>
              <w:left w:val="single" w:sz="4" w:space="0" w:color="auto"/>
              <w:bottom w:val="single" w:sz="4" w:space="0" w:color="000000"/>
              <w:right w:val="single" w:sz="4" w:space="0" w:color="auto"/>
            </w:tcBorders>
            <w:vAlign w:val="center"/>
            <w:hideMark/>
          </w:tcPr>
          <w:p w14:paraId="26DA2751" w14:textId="77777777" w:rsidR="00567762" w:rsidRPr="00496A99" w:rsidRDefault="00567762" w:rsidP="004B070B">
            <w:pPr>
              <w:spacing w:before="0" w:after="0" w:line="240" w:lineRule="auto"/>
              <w:rPr>
                <w:rFonts w:cs="Calibri"/>
                <w:color w:val="000000"/>
                <w:sz w:val="22"/>
                <w:szCs w:val="22"/>
                <w:lang w:eastAsia="sl-SI"/>
              </w:rPr>
            </w:pPr>
          </w:p>
        </w:tc>
        <w:tc>
          <w:tcPr>
            <w:tcW w:w="1134" w:type="dxa"/>
            <w:vMerge/>
            <w:tcBorders>
              <w:left w:val="nil"/>
              <w:bottom w:val="single" w:sz="4" w:space="0" w:color="auto"/>
              <w:right w:val="single" w:sz="4" w:space="0" w:color="auto"/>
            </w:tcBorders>
            <w:shd w:val="clear" w:color="auto" w:fill="auto"/>
            <w:vAlign w:val="bottom"/>
            <w:hideMark/>
          </w:tcPr>
          <w:p w14:paraId="1A2320ED" w14:textId="77777777" w:rsidR="00567762" w:rsidRPr="00496A99" w:rsidRDefault="00567762" w:rsidP="004B070B">
            <w:pPr>
              <w:spacing w:before="0" w:after="0" w:line="240" w:lineRule="auto"/>
              <w:rPr>
                <w:rFonts w:cs="Calibri"/>
                <w:color w:val="000000"/>
                <w:sz w:val="22"/>
                <w:szCs w:val="22"/>
                <w:lang w:eastAsia="sl-SI"/>
              </w:rPr>
            </w:pPr>
          </w:p>
        </w:tc>
      </w:tr>
      <w:tr w:rsidR="00567762" w:rsidRPr="00496A99" w14:paraId="171E4ED2" w14:textId="77777777" w:rsidTr="00EA03D5">
        <w:trPr>
          <w:trHeight w:val="652"/>
        </w:trPr>
        <w:tc>
          <w:tcPr>
            <w:tcW w:w="993" w:type="dxa"/>
            <w:vMerge/>
            <w:tcBorders>
              <w:top w:val="nil"/>
              <w:left w:val="single" w:sz="4" w:space="0" w:color="auto"/>
              <w:bottom w:val="single" w:sz="4" w:space="0" w:color="000000"/>
              <w:right w:val="single" w:sz="4" w:space="0" w:color="auto"/>
            </w:tcBorders>
            <w:vAlign w:val="center"/>
            <w:hideMark/>
          </w:tcPr>
          <w:p w14:paraId="77F0D4FA"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6D27710E" w14:textId="77777777" w:rsidR="00567762" w:rsidRPr="00496A99" w:rsidRDefault="00567762" w:rsidP="00567762">
            <w:pPr>
              <w:spacing w:before="0" w:after="0" w:line="240" w:lineRule="auto"/>
              <w:rPr>
                <w:rFonts w:cs="Calibri"/>
                <w:color w:val="000000"/>
                <w:sz w:val="22"/>
                <w:szCs w:val="22"/>
                <w:lang w:eastAsia="sl-SI"/>
              </w:rPr>
            </w:pPr>
            <w:r w:rsidRPr="00496A99">
              <w:rPr>
                <w:rFonts w:cs="Calibri"/>
                <w:color w:val="000000"/>
                <w:sz w:val="22"/>
                <w:szCs w:val="22"/>
                <w:lang w:eastAsia="sl-SI"/>
              </w:rPr>
              <w:t>Prever</w:t>
            </w:r>
            <w:r w:rsidR="005A19D0">
              <w:rPr>
                <w:rFonts w:cs="Calibri"/>
                <w:color w:val="000000"/>
                <w:sz w:val="22"/>
                <w:szCs w:val="22"/>
                <w:lang w:eastAsia="sl-SI"/>
              </w:rPr>
              <w:t>iti</w:t>
            </w:r>
            <w:r w:rsidRPr="00496A99">
              <w:rPr>
                <w:rFonts w:cs="Calibri"/>
                <w:color w:val="000000"/>
                <w:sz w:val="22"/>
                <w:szCs w:val="22"/>
                <w:lang w:eastAsia="sl-SI"/>
              </w:rPr>
              <w:t xml:space="preserve"> na </w:t>
            </w:r>
            <w:r w:rsidRPr="007A0E65">
              <w:rPr>
                <w:rFonts w:cs="Calibri"/>
                <w:b/>
                <w:color w:val="000000"/>
                <w:sz w:val="22"/>
                <w:szCs w:val="22"/>
                <w:lang w:eastAsia="sl-SI"/>
              </w:rPr>
              <w:t xml:space="preserve">izbranih </w:t>
            </w:r>
            <w:r w:rsidR="00FC4F48" w:rsidRPr="007A0E65">
              <w:rPr>
                <w:rFonts w:cs="Calibri"/>
                <w:b/>
                <w:color w:val="000000"/>
                <w:sz w:val="22"/>
                <w:szCs w:val="22"/>
                <w:lang w:eastAsia="sl-SI"/>
              </w:rPr>
              <w:t>pipah</w:t>
            </w:r>
            <w:r w:rsidR="00FC4F48" w:rsidRPr="007A0E65">
              <w:rPr>
                <w:rFonts w:cs="Calibri"/>
                <w:b/>
                <w:color w:val="000000"/>
                <w:sz w:val="22"/>
                <w:szCs w:val="22"/>
                <w:vertAlign w:val="superscript"/>
                <w:lang w:eastAsia="sl-SI"/>
              </w:rPr>
              <w:t>2</w:t>
            </w:r>
            <w:r w:rsidR="00FC4F48" w:rsidRPr="00496A99">
              <w:rPr>
                <w:rFonts w:cs="Calibri"/>
                <w:color w:val="000000"/>
                <w:sz w:val="22"/>
                <w:szCs w:val="22"/>
                <w:lang w:eastAsia="sl-SI"/>
              </w:rPr>
              <w:t xml:space="preserve"> </w:t>
            </w:r>
            <w:r w:rsidRPr="00496A99">
              <w:rPr>
                <w:rFonts w:cs="Calibri"/>
                <w:color w:val="000000"/>
                <w:sz w:val="22"/>
                <w:szCs w:val="22"/>
                <w:lang w:eastAsia="sl-SI"/>
              </w:rPr>
              <w:t>po principu rotacije, če temperatura v manj kot 1 minuti točenja doseže vsaj 50 °C.</w:t>
            </w:r>
          </w:p>
          <w:p w14:paraId="1D291834" w14:textId="77777777" w:rsidR="00891D59" w:rsidRPr="00496A99" w:rsidRDefault="00891D59" w:rsidP="00567762">
            <w:pPr>
              <w:spacing w:before="0" w:after="0" w:line="240" w:lineRule="auto"/>
              <w:rPr>
                <w:rFonts w:cs="Calibri"/>
                <w:color w:val="000000"/>
                <w:sz w:val="22"/>
                <w:szCs w:val="22"/>
                <w:lang w:eastAsia="sl-SI"/>
              </w:rPr>
            </w:pPr>
          </w:p>
        </w:tc>
        <w:tc>
          <w:tcPr>
            <w:tcW w:w="1417" w:type="dxa"/>
            <w:tcBorders>
              <w:top w:val="nil"/>
              <w:left w:val="nil"/>
              <w:bottom w:val="single" w:sz="4" w:space="0" w:color="auto"/>
              <w:right w:val="single" w:sz="4" w:space="0" w:color="auto"/>
            </w:tcBorders>
            <w:shd w:val="clear" w:color="auto" w:fill="auto"/>
            <w:vAlign w:val="center"/>
            <w:hideMark/>
          </w:tcPr>
          <w:p w14:paraId="4C924EF1"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na 6 mesecev</w:t>
            </w:r>
          </w:p>
        </w:tc>
        <w:tc>
          <w:tcPr>
            <w:tcW w:w="1134" w:type="dxa"/>
            <w:tcBorders>
              <w:top w:val="nil"/>
              <w:left w:val="nil"/>
              <w:bottom w:val="single" w:sz="4" w:space="0" w:color="auto"/>
              <w:right w:val="single" w:sz="4" w:space="0" w:color="auto"/>
            </w:tcBorders>
            <w:shd w:val="clear" w:color="auto" w:fill="auto"/>
            <w:vAlign w:val="bottom"/>
            <w:hideMark/>
          </w:tcPr>
          <w:p w14:paraId="23EB5B67"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567762" w:rsidRPr="00496A99" w14:paraId="5BA7FC80" w14:textId="77777777" w:rsidTr="00EA03D5">
        <w:trPr>
          <w:trHeight w:val="717"/>
        </w:trPr>
        <w:tc>
          <w:tcPr>
            <w:tcW w:w="993" w:type="dxa"/>
            <w:vMerge/>
            <w:tcBorders>
              <w:top w:val="nil"/>
              <w:left w:val="single" w:sz="4" w:space="0" w:color="auto"/>
              <w:bottom w:val="single" w:sz="4" w:space="0" w:color="000000"/>
              <w:right w:val="single" w:sz="4" w:space="0" w:color="auto"/>
            </w:tcBorders>
            <w:vAlign w:val="center"/>
            <w:hideMark/>
          </w:tcPr>
          <w:p w14:paraId="00C27DF3"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40667479"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xml:space="preserve">Preveriti temperaturo vode, ki teče </w:t>
            </w:r>
            <w:r w:rsidRPr="007A0E65">
              <w:rPr>
                <w:rFonts w:cs="Calibri"/>
                <w:b/>
                <w:color w:val="000000"/>
                <w:sz w:val="22"/>
                <w:szCs w:val="22"/>
                <w:lang w:eastAsia="sl-SI"/>
              </w:rPr>
              <w:t>iz pip s TMV</w:t>
            </w:r>
            <w:r w:rsidRPr="00496A99">
              <w:rPr>
                <w:rFonts w:cs="Calibri"/>
                <w:color w:val="000000"/>
                <w:sz w:val="22"/>
                <w:szCs w:val="22"/>
                <w:lang w:eastAsia="sl-SI"/>
              </w:rPr>
              <w:t xml:space="preserve"> (kontrola delovanja)</w:t>
            </w:r>
            <w:r w:rsidR="00891D59" w:rsidRPr="00496A99">
              <w:rPr>
                <w:rFonts w:cs="Calibri"/>
                <w:color w:val="000000"/>
                <w:sz w:val="22"/>
                <w:szCs w:val="22"/>
                <w:lang w:eastAsia="sl-SI"/>
              </w:rPr>
              <w:t>.</w:t>
            </w:r>
          </w:p>
          <w:p w14:paraId="358F0B58" w14:textId="77777777" w:rsidR="00891D59" w:rsidRPr="00496A99" w:rsidRDefault="00891D59" w:rsidP="004B070B">
            <w:pPr>
              <w:spacing w:before="0" w:after="0" w:line="240" w:lineRule="auto"/>
              <w:rPr>
                <w:rFonts w:cs="Calibri"/>
                <w:color w:val="000000"/>
                <w:sz w:val="22"/>
                <w:szCs w:val="22"/>
                <w:lang w:eastAsia="sl-SI"/>
              </w:rPr>
            </w:pPr>
          </w:p>
        </w:tc>
        <w:tc>
          <w:tcPr>
            <w:tcW w:w="1417" w:type="dxa"/>
            <w:tcBorders>
              <w:top w:val="nil"/>
              <w:left w:val="nil"/>
              <w:bottom w:val="single" w:sz="4" w:space="0" w:color="auto"/>
              <w:right w:val="single" w:sz="4" w:space="0" w:color="auto"/>
            </w:tcBorders>
            <w:shd w:val="clear" w:color="auto" w:fill="auto"/>
            <w:vAlign w:val="center"/>
            <w:hideMark/>
          </w:tcPr>
          <w:p w14:paraId="4BB2F58D"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na 6 mesecev</w:t>
            </w:r>
          </w:p>
        </w:tc>
        <w:tc>
          <w:tcPr>
            <w:tcW w:w="1134" w:type="dxa"/>
            <w:tcBorders>
              <w:top w:val="nil"/>
              <w:left w:val="nil"/>
              <w:bottom w:val="single" w:sz="4" w:space="0" w:color="auto"/>
              <w:right w:val="single" w:sz="4" w:space="0" w:color="auto"/>
            </w:tcBorders>
            <w:shd w:val="clear" w:color="auto" w:fill="auto"/>
            <w:vAlign w:val="bottom"/>
            <w:hideMark/>
          </w:tcPr>
          <w:p w14:paraId="2B83001C"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567762" w:rsidRPr="00496A99" w14:paraId="44C644A4" w14:textId="77777777" w:rsidTr="00EA03D5">
        <w:trPr>
          <w:trHeight w:val="890"/>
        </w:trPr>
        <w:tc>
          <w:tcPr>
            <w:tcW w:w="993" w:type="dxa"/>
            <w:vMerge/>
            <w:tcBorders>
              <w:top w:val="nil"/>
              <w:left w:val="single" w:sz="4" w:space="0" w:color="auto"/>
              <w:bottom w:val="single" w:sz="4" w:space="0" w:color="000000"/>
              <w:right w:val="single" w:sz="4" w:space="0" w:color="auto"/>
            </w:tcBorders>
            <w:vAlign w:val="center"/>
            <w:hideMark/>
          </w:tcPr>
          <w:p w14:paraId="568E9B88"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37F192DD" w14:textId="0F0590A2" w:rsidR="00891D59" w:rsidRDefault="00567762" w:rsidP="002F479C">
            <w:pPr>
              <w:spacing w:before="0" w:after="0" w:line="240" w:lineRule="auto"/>
              <w:rPr>
                <w:rFonts w:cs="Calibri"/>
                <w:sz w:val="22"/>
                <w:szCs w:val="22"/>
              </w:rPr>
            </w:pPr>
            <w:r w:rsidRPr="00496A99">
              <w:rPr>
                <w:rFonts w:cs="Calibri"/>
                <w:color w:val="000000"/>
                <w:sz w:val="22"/>
                <w:szCs w:val="22"/>
                <w:lang w:eastAsia="sl-SI"/>
              </w:rPr>
              <w:t xml:space="preserve">Preveriti temperaturo vode, ki teče </w:t>
            </w:r>
            <w:r w:rsidRPr="007A0E65">
              <w:rPr>
                <w:rFonts w:cs="Calibri"/>
                <w:b/>
                <w:color w:val="000000"/>
                <w:sz w:val="22"/>
                <w:szCs w:val="22"/>
                <w:lang w:eastAsia="sl-SI"/>
              </w:rPr>
              <w:t>iz pip, ki imajo grelnike vode na mestu uporabe</w:t>
            </w:r>
            <w:r w:rsidRPr="00496A99">
              <w:rPr>
                <w:rFonts w:cs="Calibri"/>
                <w:color w:val="000000"/>
                <w:sz w:val="22"/>
                <w:szCs w:val="22"/>
                <w:lang w:eastAsia="sl-SI"/>
              </w:rPr>
              <w:t xml:space="preserve"> </w:t>
            </w:r>
            <w:r w:rsidR="00263ADB" w:rsidRPr="00496A99">
              <w:rPr>
                <w:rFonts w:cs="Calibri"/>
                <w:sz w:val="22"/>
                <w:szCs w:val="22"/>
              </w:rPr>
              <w:t>(preveriti, če grelnik deluje v temp</w:t>
            </w:r>
            <w:r w:rsidR="002F479C" w:rsidRPr="00496A99">
              <w:rPr>
                <w:rFonts w:cs="Calibri"/>
                <w:sz w:val="22"/>
                <w:szCs w:val="22"/>
              </w:rPr>
              <w:t>eraturnem</w:t>
            </w:r>
            <w:r w:rsidR="00263ADB" w:rsidRPr="00496A99">
              <w:rPr>
                <w:rFonts w:cs="Calibri"/>
                <w:sz w:val="22"/>
                <w:szCs w:val="22"/>
              </w:rPr>
              <w:t xml:space="preserve"> območju 50</w:t>
            </w:r>
            <w:r w:rsidR="000B4508">
              <w:rPr>
                <w:rFonts w:cs="Calibri"/>
                <w:sz w:val="22"/>
                <w:szCs w:val="22"/>
              </w:rPr>
              <w:t xml:space="preserve"> </w:t>
            </w:r>
            <w:r w:rsidR="00263ADB" w:rsidRPr="00496A99">
              <w:rPr>
                <w:rFonts w:cs="Calibri"/>
                <w:sz w:val="22"/>
                <w:szCs w:val="22"/>
              </w:rPr>
              <w:t>- 60 °C).</w:t>
            </w:r>
          </w:p>
          <w:p w14:paraId="499BF5B0" w14:textId="77777777" w:rsidR="007F0D7B" w:rsidRPr="00496A99" w:rsidRDefault="007F0D7B" w:rsidP="002F479C">
            <w:pPr>
              <w:spacing w:before="0" w:after="0" w:line="240" w:lineRule="auto"/>
              <w:rPr>
                <w:rFonts w:cs="Calibri"/>
                <w:color w:val="000000"/>
                <w:sz w:val="22"/>
                <w:szCs w:val="22"/>
                <w:lang w:eastAsia="sl-SI"/>
              </w:rPr>
            </w:pPr>
          </w:p>
        </w:tc>
        <w:tc>
          <w:tcPr>
            <w:tcW w:w="1417" w:type="dxa"/>
            <w:tcBorders>
              <w:top w:val="nil"/>
              <w:left w:val="nil"/>
              <w:bottom w:val="single" w:sz="4" w:space="0" w:color="auto"/>
              <w:right w:val="single" w:sz="4" w:space="0" w:color="auto"/>
            </w:tcBorders>
            <w:shd w:val="clear" w:color="auto" w:fill="auto"/>
            <w:vAlign w:val="center"/>
            <w:hideMark/>
          </w:tcPr>
          <w:p w14:paraId="7F2D2CC3"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na 6 mesecev</w:t>
            </w:r>
          </w:p>
        </w:tc>
        <w:tc>
          <w:tcPr>
            <w:tcW w:w="1134" w:type="dxa"/>
            <w:tcBorders>
              <w:top w:val="nil"/>
              <w:left w:val="nil"/>
              <w:bottom w:val="single" w:sz="4" w:space="0" w:color="auto"/>
              <w:right w:val="single" w:sz="4" w:space="0" w:color="auto"/>
            </w:tcBorders>
            <w:shd w:val="clear" w:color="auto" w:fill="auto"/>
            <w:vAlign w:val="bottom"/>
            <w:hideMark/>
          </w:tcPr>
          <w:p w14:paraId="031B2E27"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7F0D7B" w:rsidRPr="00496A99" w14:paraId="3D648D90" w14:textId="77777777" w:rsidTr="00EA03D5">
        <w:trPr>
          <w:trHeight w:val="473"/>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05442372" w14:textId="77777777" w:rsidR="007F0D7B" w:rsidRPr="00496A99" w:rsidRDefault="007F0D7B" w:rsidP="004B070B">
            <w:pPr>
              <w:spacing w:before="0" w:after="0" w:line="240" w:lineRule="auto"/>
              <w:jc w:val="center"/>
              <w:rPr>
                <w:rFonts w:cs="Calibri"/>
                <w:b/>
                <w:bCs/>
                <w:color w:val="0070C0"/>
                <w:sz w:val="22"/>
                <w:szCs w:val="22"/>
                <w:lang w:eastAsia="sl-SI"/>
              </w:rPr>
            </w:pPr>
            <w:r w:rsidRPr="00496A99">
              <w:rPr>
                <w:rFonts w:cs="Calibri"/>
                <w:b/>
                <w:bCs/>
                <w:color w:val="0070C0"/>
                <w:sz w:val="22"/>
                <w:szCs w:val="22"/>
                <w:lang w:eastAsia="sl-SI"/>
              </w:rPr>
              <w:t>HLADNA VODA</w:t>
            </w:r>
          </w:p>
        </w:tc>
        <w:tc>
          <w:tcPr>
            <w:tcW w:w="5528" w:type="dxa"/>
            <w:tcBorders>
              <w:top w:val="nil"/>
              <w:left w:val="nil"/>
              <w:bottom w:val="nil"/>
              <w:right w:val="single" w:sz="4" w:space="0" w:color="auto"/>
            </w:tcBorders>
            <w:shd w:val="clear" w:color="auto" w:fill="auto"/>
            <w:noWrap/>
            <w:hideMark/>
          </w:tcPr>
          <w:p w14:paraId="22108B0E" w14:textId="77777777" w:rsidR="007F0D7B" w:rsidRPr="00496A99" w:rsidRDefault="007F0D7B" w:rsidP="004B070B">
            <w:pPr>
              <w:spacing w:before="0" w:after="0" w:line="240" w:lineRule="auto"/>
              <w:jc w:val="both"/>
              <w:rPr>
                <w:rFonts w:cs="Calibri"/>
                <w:color w:val="000000"/>
                <w:sz w:val="22"/>
                <w:szCs w:val="22"/>
                <w:lang w:eastAsia="sl-SI"/>
              </w:rPr>
            </w:pPr>
            <w:r w:rsidRPr="00E131D9">
              <w:rPr>
                <w:rFonts w:cs="Calibri"/>
                <w:color w:val="000000"/>
                <w:sz w:val="22"/>
                <w:szCs w:val="22"/>
                <w:lang w:eastAsia="sl-SI"/>
              </w:rPr>
              <w:t xml:space="preserve">Preveriti temperaturo vode </w:t>
            </w:r>
            <w:r w:rsidRPr="006C4770">
              <w:rPr>
                <w:rFonts w:cs="Calibri"/>
                <w:color w:val="000000"/>
                <w:sz w:val="22"/>
                <w:szCs w:val="22"/>
                <w:lang w:eastAsia="sl-SI"/>
              </w:rPr>
              <w:t>na</w:t>
            </w:r>
            <w:r w:rsidRPr="007A0E65">
              <w:rPr>
                <w:rFonts w:cs="Calibri"/>
                <w:b/>
                <w:color w:val="000000"/>
                <w:sz w:val="22"/>
                <w:szCs w:val="22"/>
                <w:lang w:eastAsia="sl-SI"/>
              </w:rPr>
              <w:t xml:space="preserve"> vstopu v objekt</w:t>
            </w:r>
            <w:r w:rsidRPr="00E131D9">
              <w:rPr>
                <w:rFonts w:cs="Calibri"/>
                <w:color w:val="000000"/>
                <w:sz w:val="22"/>
                <w:szCs w:val="22"/>
                <w:lang w:eastAsia="sl-SI"/>
              </w:rPr>
              <w:t>.</w:t>
            </w:r>
            <w:r>
              <w:rPr>
                <w:rFonts w:cs="Calibri"/>
                <w:color w:val="000000"/>
                <w:sz w:val="22"/>
                <w:szCs w:val="22"/>
                <w:lang w:eastAsia="sl-SI"/>
              </w:rPr>
              <w:t xml:space="preserve"> Temperatura mora biti po možnosti ves čas pod </w:t>
            </w:r>
            <w:r w:rsidRPr="00E131D9">
              <w:rPr>
                <w:rFonts w:cs="Calibri"/>
                <w:color w:val="000000"/>
                <w:sz w:val="22"/>
                <w:szCs w:val="22"/>
                <w:lang w:eastAsia="sl-SI"/>
              </w:rPr>
              <w:t>20 °C</w:t>
            </w:r>
            <w:r>
              <w:rPr>
                <w:rFonts w:cs="Calibri"/>
                <w:color w:val="000000"/>
                <w:sz w:val="22"/>
                <w:szCs w:val="22"/>
                <w:lang w:eastAsia="sl-SI"/>
              </w:rPr>
              <w:t>.</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FB36C3A" w14:textId="77777777" w:rsidR="007F0D7B" w:rsidRPr="00496A99" w:rsidRDefault="007F0D7B" w:rsidP="002F479C">
            <w:pPr>
              <w:spacing w:before="0" w:after="0" w:line="240" w:lineRule="auto"/>
              <w:jc w:val="center"/>
              <w:rPr>
                <w:rFonts w:cs="Calibri"/>
                <w:color w:val="000000"/>
                <w:sz w:val="22"/>
                <w:szCs w:val="22"/>
                <w:lang w:eastAsia="sl-SI"/>
              </w:rPr>
            </w:pPr>
            <w:r w:rsidRPr="00496A99">
              <w:rPr>
                <w:rFonts w:cs="Calibri"/>
                <w:color w:val="000000"/>
                <w:sz w:val="22"/>
                <w:szCs w:val="22"/>
                <w:lang w:eastAsia="sl-SI"/>
              </w:rPr>
              <w:t>na 6 mesecev (1x poleti/ 1x pozimi)</w:t>
            </w:r>
          </w:p>
        </w:tc>
        <w:tc>
          <w:tcPr>
            <w:tcW w:w="1134" w:type="dxa"/>
            <w:vMerge w:val="restart"/>
            <w:tcBorders>
              <w:top w:val="nil"/>
              <w:left w:val="nil"/>
              <w:right w:val="single" w:sz="4" w:space="0" w:color="auto"/>
            </w:tcBorders>
            <w:shd w:val="clear" w:color="auto" w:fill="auto"/>
            <w:vAlign w:val="bottom"/>
            <w:hideMark/>
          </w:tcPr>
          <w:p w14:paraId="514BEC99" w14:textId="77777777" w:rsidR="007F0D7B" w:rsidRPr="00496A99" w:rsidRDefault="007F0D7B"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p w14:paraId="68C0896A" w14:textId="77777777" w:rsidR="007F0D7B" w:rsidRPr="00496A99" w:rsidRDefault="007F0D7B"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7F0D7B" w:rsidRPr="00496A99" w14:paraId="1EFFAA4D" w14:textId="77777777" w:rsidTr="00EA03D5">
        <w:trPr>
          <w:trHeight w:val="285"/>
        </w:trPr>
        <w:tc>
          <w:tcPr>
            <w:tcW w:w="993" w:type="dxa"/>
            <w:vMerge/>
            <w:tcBorders>
              <w:top w:val="nil"/>
              <w:left w:val="single" w:sz="4" w:space="0" w:color="auto"/>
              <w:bottom w:val="single" w:sz="4" w:space="0" w:color="000000"/>
              <w:right w:val="single" w:sz="4" w:space="0" w:color="auto"/>
            </w:tcBorders>
            <w:vAlign w:val="center"/>
            <w:hideMark/>
          </w:tcPr>
          <w:p w14:paraId="55978FEC" w14:textId="77777777" w:rsidR="007F0D7B" w:rsidRPr="00496A99" w:rsidRDefault="007F0D7B"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noWrap/>
            <w:hideMark/>
          </w:tcPr>
          <w:p w14:paraId="32793CEF" w14:textId="77777777" w:rsidR="007F0D7B" w:rsidRPr="00496A99" w:rsidRDefault="007F0D7B" w:rsidP="004B070B">
            <w:pPr>
              <w:spacing w:before="0" w:after="0" w:line="240" w:lineRule="auto"/>
              <w:rPr>
                <w:rFonts w:cs="Calibri"/>
                <w:color w:val="000000"/>
                <w:sz w:val="22"/>
                <w:szCs w:val="22"/>
                <w:lang w:eastAsia="sl-SI"/>
              </w:rPr>
            </w:pPr>
          </w:p>
        </w:tc>
        <w:tc>
          <w:tcPr>
            <w:tcW w:w="1417" w:type="dxa"/>
            <w:vMerge/>
            <w:tcBorders>
              <w:top w:val="nil"/>
              <w:left w:val="single" w:sz="4" w:space="0" w:color="auto"/>
              <w:bottom w:val="single" w:sz="4" w:space="0" w:color="000000"/>
              <w:right w:val="single" w:sz="4" w:space="0" w:color="auto"/>
            </w:tcBorders>
            <w:vAlign w:val="center"/>
            <w:hideMark/>
          </w:tcPr>
          <w:p w14:paraId="70235B63" w14:textId="77777777" w:rsidR="007F0D7B" w:rsidRPr="00496A99" w:rsidRDefault="007F0D7B" w:rsidP="004B070B">
            <w:pPr>
              <w:spacing w:before="0" w:after="0" w:line="240" w:lineRule="auto"/>
              <w:rPr>
                <w:rFonts w:cs="Calibri"/>
                <w:color w:val="000000"/>
                <w:sz w:val="22"/>
                <w:szCs w:val="22"/>
                <w:lang w:eastAsia="sl-SI"/>
              </w:rPr>
            </w:pPr>
          </w:p>
        </w:tc>
        <w:tc>
          <w:tcPr>
            <w:tcW w:w="1134" w:type="dxa"/>
            <w:vMerge/>
            <w:tcBorders>
              <w:left w:val="nil"/>
              <w:bottom w:val="single" w:sz="4" w:space="0" w:color="auto"/>
              <w:right w:val="single" w:sz="4" w:space="0" w:color="auto"/>
            </w:tcBorders>
            <w:shd w:val="clear" w:color="auto" w:fill="auto"/>
            <w:vAlign w:val="bottom"/>
            <w:hideMark/>
          </w:tcPr>
          <w:p w14:paraId="1775D882" w14:textId="77777777" w:rsidR="007F0D7B" w:rsidRPr="00496A99" w:rsidRDefault="007F0D7B" w:rsidP="004B070B">
            <w:pPr>
              <w:spacing w:before="0" w:after="0" w:line="240" w:lineRule="auto"/>
              <w:rPr>
                <w:rFonts w:cs="Calibri"/>
                <w:color w:val="000000"/>
                <w:sz w:val="22"/>
                <w:szCs w:val="22"/>
                <w:lang w:eastAsia="sl-SI"/>
              </w:rPr>
            </w:pPr>
          </w:p>
        </w:tc>
      </w:tr>
      <w:tr w:rsidR="00567762" w:rsidRPr="00496A99" w14:paraId="09A4973E" w14:textId="77777777" w:rsidTr="00EA03D5">
        <w:trPr>
          <w:trHeight w:val="580"/>
        </w:trPr>
        <w:tc>
          <w:tcPr>
            <w:tcW w:w="993" w:type="dxa"/>
            <w:vMerge/>
            <w:tcBorders>
              <w:top w:val="nil"/>
              <w:left w:val="single" w:sz="4" w:space="0" w:color="auto"/>
              <w:bottom w:val="single" w:sz="4" w:space="0" w:color="000000"/>
              <w:right w:val="single" w:sz="4" w:space="0" w:color="auto"/>
            </w:tcBorders>
            <w:vAlign w:val="center"/>
            <w:hideMark/>
          </w:tcPr>
          <w:p w14:paraId="513512DB"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7C212EF3"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xml:space="preserve">Preveriti, če je na </w:t>
            </w:r>
            <w:r w:rsidRPr="007A0E65">
              <w:rPr>
                <w:rFonts w:cs="Calibri"/>
                <w:b/>
                <w:color w:val="000000"/>
                <w:sz w:val="22"/>
                <w:szCs w:val="22"/>
                <w:lang w:eastAsia="sl-SI"/>
              </w:rPr>
              <w:t xml:space="preserve">kontrolnih </w:t>
            </w:r>
            <w:r w:rsidR="00FC4F48" w:rsidRPr="007A0E65">
              <w:rPr>
                <w:rFonts w:cs="Calibri"/>
                <w:b/>
                <w:color w:val="000000"/>
                <w:sz w:val="22"/>
                <w:szCs w:val="22"/>
                <w:lang w:eastAsia="sl-SI"/>
              </w:rPr>
              <w:t>pipah</w:t>
            </w:r>
            <w:r w:rsidR="00FC4F48" w:rsidRPr="007A0E65">
              <w:rPr>
                <w:rFonts w:cs="Calibri"/>
                <w:b/>
                <w:color w:val="000000"/>
                <w:sz w:val="22"/>
                <w:szCs w:val="22"/>
                <w:vertAlign w:val="superscript"/>
                <w:lang w:eastAsia="sl-SI"/>
              </w:rPr>
              <w:t>3</w:t>
            </w:r>
            <w:r w:rsidR="00FC4F48" w:rsidRPr="00496A99">
              <w:rPr>
                <w:rFonts w:cs="Calibri"/>
                <w:color w:val="000000"/>
                <w:sz w:val="22"/>
                <w:szCs w:val="22"/>
                <w:lang w:eastAsia="sl-SI"/>
              </w:rPr>
              <w:t xml:space="preserve"> </w:t>
            </w:r>
            <w:r w:rsidRPr="00496A99">
              <w:rPr>
                <w:rFonts w:cs="Calibri"/>
                <w:color w:val="000000"/>
                <w:sz w:val="22"/>
                <w:szCs w:val="22"/>
                <w:lang w:eastAsia="sl-SI"/>
              </w:rPr>
              <w:t xml:space="preserve">po 2 min točenja temperatura vode </w:t>
            </w:r>
            <w:r w:rsidR="00E645A5" w:rsidRPr="00496A99">
              <w:rPr>
                <w:rFonts w:cs="Calibri"/>
                <w:color w:val="000000"/>
                <w:sz w:val="22"/>
                <w:szCs w:val="22"/>
                <w:lang w:eastAsia="sl-SI"/>
              </w:rPr>
              <w:t xml:space="preserve">pod </w:t>
            </w:r>
            <w:r w:rsidRPr="00496A99">
              <w:rPr>
                <w:rFonts w:cs="Calibri"/>
                <w:color w:val="000000"/>
                <w:sz w:val="22"/>
                <w:szCs w:val="22"/>
                <w:lang w:eastAsia="sl-SI"/>
              </w:rPr>
              <w:t>20 °C.</w:t>
            </w:r>
          </w:p>
          <w:p w14:paraId="201326DA" w14:textId="77777777" w:rsidR="00891D59" w:rsidRPr="00496A99" w:rsidRDefault="00891D59" w:rsidP="004B070B">
            <w:pPr>
              <w:spacing w:before="0" w:after="0" w:line="240" w:lineRule="auto"/>
              <w:rPr>
                <w:rFonts w:cs="Calibri"/>
                <w:color w:val="000000"/>
                <w:sz w:val="22"/>
                <w:szCs w:val="22"/>
                <w:lang w:eastAsia="sl-SI"/>
              </w:rPr>
            </w:pPr>
          </w:p>
        </w:tc>
        <w:tc>
          <w:tcPr>
            <w:tcW w:w="1417" w:type="dxa"/>
            <w:tcBorders>
              <w:top w:val="nil"/>
              <w:left w:val="nil"/>
              <w:bottom w:val="single" w:sz="4" w:space="0" w:color="auto"/>
              <w:right w:val="single" w:sz="4" w:space="0" w:color="auto"/>
            </w:tcBorders>
            <w:shd w:val="clear" w:color="auto" w:fill="auto"/>
            <w:vAlign w:val="center"/>
            <w:hideMark/>
          </w:tcPr>
          <w:p w14:paraId="19C6355E"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mesečno</w:t>
            </w:r>
          </w:p>
        </w:tc>
        <w:tc>
          <w:tcPr>
            <w:tcW w:w="1134" w:type="dxa"/>
            <w:tcBorders>
              <w:top w:val="nil"/>
              <w:left w:val="nil"/>
              <w:bottom w:val="single" w:sz="4" w:space="0" w:color="auto"/>
              <w:right w:val="single" w:sz="4" w:space="0" w:color="auto"/>
            </w:tcBorders>
            <w:shd w:val="clear" w:color="auto" w:fill="auto"/>
            <w:vAlign w:val="bottom"/>
            <w:hideMark/>
          </w:tcPr>
          <w:p w14:paraId="63FA0527"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567762" w:rsidRPr="00496A99" w14:paraId="1BCEF0EE" w14:textId="77777777" w:rsidTr="00EA03D5">
        <w:trPr>
          <w:trHeight w:val="641"/>
        </w:trPr>
        <w:tc>
          <w:tcPr>
            <w:tcW w:w="993" w:type="dxa"/>
            <w:vMerge/>
            <w:tcBorders>
              <w:top w:val="nil"/>
              <w:left w:val="single" w:sz="4" w:space="0" w:color="auto"/>
              <w:bottom w:val="single" w:sz="4" w:space="0" w:color="000000"/>
              <w:right w:val="single" w:sz="4" w:space="0" w:color="auto"/>
            </w:tcBorders>
            <w:vAlign w:val="center"/>
            <w:hideMark/>
          </w:tcPr>
          <w:p w14:paraId="0A4AD27C"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737991EC" w14:textId="0A519676"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xml:space="preserve">Preveriti na </w:t>
            </w:r>
            <w:r w:rsidRPr="007A0E65">
              <w:rPr>
                <w:rFonts w:cs="Calibri"/>
                <w:b/>
                <w:color w:val="000000"/>
                <w:sz w:val="22"/>
                <w:szCs w:val="22"/>
                <w:lang w:eastAsia="sl-SI"/>
              </w:rPr>
              <w:t xml:space="preserve">izbranih </w:t>
            </w:r>
            <w:r w:rsidR="00FC4F48" w:rsidRPr="007A0E65">
              <w:rPr>
                <w:rFonts w:cs="Calibri"/>
                <w:b/>
                <w:color w:val="000000"/>
                <w:sz w:val="22"/>
                <w:szCs w:val="22"/>
                <w:lang w:eastAsia="sl-SI"/>
              </w:rPr>
              <w:t>pipah</w:t>
            </w:r>
            <w:r w:rsidR="00FC4F48" w:rsidRPr="007A0E65">
              <w:rPr>
                <w:rFonts w:cs="Calibri"/>
                <w:b/>
                <w:color w:val="000000"/>
                <w:sz w:val="22"/>
                <w:szCs w:val="22"/>
                <w:vertAlign w:val="superscript"/>
                <w:lang w:eastAsia="sl-SI"/>
              </w:rPr>
              <w:t>2</w:t>
            </w:r>
            <w:r w:rsidR="00FC4F48" w:rsidRPr="00496A99">
              <w:rPr>
                <w:rFonts w:cs="Calibri"/>
                <w:color w:val="000000"/>
                <w:sz w:val="22"/>
                <w:szCs w:val="22"/>
                <w:lang w:eastAsia="sl-SI"/>
              </w:rPr>
              <w:t xml:space="preserve"> </w:t>
            </w:r>
            <w:r w:rsidRPr="00496A99">
              <w:rPr>
                <w:rFonts w:cs="Calibri"/>
                <w:color w:val="000000"/>
                <w:sz w:val="22"/>
                <w:szCs w:val="22"/>
                <w:lang w:eastAsia="sl-SI"/>
              </w:rPr>
              <w:t>po principu rotacije, če je temperatura vode po 2 min točenja 20 °C ali manj.</w:t>
            </w:r>
          </w:p>
          <w:p w14:paraId="19DFF164" w14:textId="77777777" w:rsidR="00891D59" w:rsidRPr="00496A99" w:rsidRDefault="00891D59" w:rsidP="004B070B">
            <w:pPr>
              <w:spacing w:before="0" w:after="0" w:line="240" w:lineRule="auto"/>
              <w:rPr>
                <w:rFonts w:cs="Calibri"/>
                <w:color w:val="000000"/>
                <w:sz w:val="22"/>
                <w:szCs w:val="22"/>
                <w:lang w:eastAsia="sl-SI"/>
              </w:rPr>
            </w:pPr>
          </w:p>
        </w:tc>
        <w:tc>
          <w:tcPr>
            <w:tcW w:w="1417" w:type="dxa"/>
            <w:tcBorders>
              <w:top w:val="nil"/>
              <w:left w:val="nil"/>
              <w:bottom w:val="single" w:sz="4" w:space="0" w:color="auto"/>
              <w:right w:val="single" w:sz="4" w:space="0" w:color="auto"/>
            </w:tcBorders>
            <w:shd w:val="clear" w:color="auto" w:fill="auto"/>
            <w:vAlign w:val="center"/>
            <w:hideMark/>
          </w:tcPr>
          <w:p w14:paraId="3F3C371C"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na 6 mesecev</w:t>
            </w:r>
          </w:p>
        </w:tc>
        <w:tc>
          <w:tcPr>
            <w:tcW w:w="1134" w:type="dxa"/>
            <w:tcBorders>
              <w:top w:val="nil"/>
              <w:left w:val="nil"/>
              <w:bottom w:val="single" w:sz="4" w:space="0" w:color="auto"/>
              <w:right w:val="single" w:sz="4" w:space="0" w:color="auto"/>
            </w:tcBorders>
            <w:shd w:val="clear" w:color="auto" w:fill="auto"/>
            <w:vAlign w:val="bottom"/>
            <w:hideMark/>
          </w:tcPr>
          <w:p w14:paraId="041B0657"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r w:rsidR="00567762" w:rsidRPr="00496A99" w14:paraId="6390E99F" w14:textId="77777777" w:rsidTr="00EA03D5">
        <w:trPr>
          <w:trHeight w:val="717"/>
        </w:trPr>
        <w:tc>
          <w:tcPr>
            <w:tcW w:w="993" w:type="dxa"/>
            <w:vMerge/>
            <w:tcBorders>
              <w:top w:val="nil"/>
              <w:left w:val="single" w:sz="4" w:space="0" w:color="auto"/>
              <w:bottom w:val="single" w:sz="4" w:space="0" w:color="000000"/>
              <w:right w:val="single" w:sz="4" w:space="0" w:color="auto"/>
            </w:tcBorders>
            <w:vAlign w:val="center"/>
            <w:hideMark/>
          </w:tcPr>
          <w:p w14:paraId="6CFD8C36" w14:textId="77777777" w:rsidR="00567762" w:rsidRPr="00496A99" w:rsidRDefault="00567762" w:rsidP="004B070B">
            <w:pPr>
              <w:spacing w:before="0" w:after="0" w:line="240" w:lineRule="auto"/>
              <w:rPr>
                <w:rFonts w:cs="Calibri"/>
                <w:b/>
                <w:bCs/>
                <w:color w:val="0070C0"/>
                <w:sz w:val="22"/>
                <w:szCs w:val="22"/>
                <w:lang w:eastAsia="sl-SI"/>
              </w:rPr>
            </w:pPr>
          </w:p>
        </w:tc>
        <w:tc>
          <w:tcPr>
            <w:tcW w:w="5528" w:type="dxa"/>
            <w:tcBorders>
              <w:top w:val="nil"/>
              <w:left w:val="nil"/>
              <w:bottom w:val="single" w:sz="4" w:space="0" w:color="auto"/>
              <w:right w:val="single" w:sz="4" w:space="0" w:color="auto"/>
            </w:tcBorders>
            <w:shd w:val="clear" w:color="auto" w:fill="auto"/>
            <w:vAlign w:val="bottom"/>
            <w:hideMark/>
          </w:tcPr>
          <w:p w14:paraId="55F8E4D5" w14:textId="0663B61F" w:rsidR="00567762" w:rsidRPr="00496A99" w:rsidRDefault="00567762" w:rsidP="004B070B">
            <w:pPr>
              <w:spacing w:before="0" w:after="0" w:line="240" w:lineRule="auto"/>
              <w:rPr>
                <w:rFonts w:cs="Calibri"/>
                <w:iCs/>
                <w:sz w:val="22"/>
                <w:szCs w:val="22"/>
                <w:lang w:eastAsia="sl-SI"/>
              </w:rPr>
            </w:pPr>
            <w:r w:rsidRPr="00496A99">
              <w:rPr>
                <w:rFonts w:cs="Calibri"/>
                <w:iCs/>
                <w:sz w:val="22"/>
                <w:szCs w:val="22"/>
                <w:lang w:eastAsia="sl-SI"/>
              </w:rPr>
              <w:t>Prever</w:t>
            </w:r>
            <w:r w:rsidR="005A19D0">
              <w:rPr>
                <w:rFonts w:cs="Calibri"/>
                <w:iCs/>
                <w:sz w:val="22"/>
                <w:szCs w:val="22"/>
                <w:lang w:eastAsia="sl-SI"/>
              </w:rPr>
              <w:t>iti</w:t>
            </w:r>
            <w:r w:rsidRPr="00496A99">
              <w:rPr>
                <w:rFonts w:cs="Calibri"/>
                <w:iCs/>
                <w:sz w:val="22"/>
                <w:szCs w:val="22"/>
                <w:lang w:eastAsia="sl-SI"/>
              </w:rPr>
              <w:t xml:space="preserve"> </w:t>
            </w:r>
            <w:r w:rsidRPr="007A0E65">
              <w:rPr>
                <w:rFonts w:cs="Calibri"/>
                <w:b/>
                <w:iCs/>
                <w:sz w:val="22"/>
                <w:szCs w:val="22"/>
                <w:lang w:eastAsia="sl-SI"/>
              </w:rPr>
              <w:t>hranilnik</w:t>
            </w:r>
            <w:r w:rsidR="005A19D0" w:rsidRPr="007A0E65">
              <w:rPr>
                <w:rFonts w:cs="Calibri"/>
                <w:b/>
                <w:iCs/>
                <w:sz w:val="22"/>
                <w:szCs w:val="22"/>
                <w:lang w:eastAsia="sl-SI"/>
              </w:rPr>
              <w:t>e</w:t>
            </w:r>
            <w:r w:rsidRPr="007A0E65">
              <w:rPr>
                <w:rFonts w:cs="Calibri"/>
                <w:b/>
                <w:iCs/>
                <w:sz w:val="22"/>
                <w:szCs w:val="22"/>
                <w:lang w:eastAsia="sl-SI"/>
              </w:rPr>
              <w:t>/zalogovnik</w:t>
            </w:r>
            <w:r w:rsidR="005A19D0" w:rsidRPr="007A0E65">
              <w:rPr>
                <w:rFonts w:cs="Calibri"/>
                <w:b/>
                <w:iCs/>
                <w:sz w:val="22"/>
                <w:szCs w:val="22"/>
                <w:lang w:eastAsia="sl-SI"/>
              </w:rPr>
              <w:t>e</w:t>
            </w:r>
            <w:r w:rsidRPr="007A0E65">
              <w:rPr>
                <w:rFonts w:cs="Calibri"/>
                <w:b/>
                <w:iCs/>
                <w:sz w:val="22"/>
                <w:szCs w:val="22"/>
                <w:lang w:eastAsia="sl-SI"/>
              </w:rPr>
              <w:t xml:space="preserve"> za hladno vodo</w:t>
            </w:r>
            <w:r w:rsidRPr="00496A99">
              <w:rPr>
                <w:rFonts w:cs="Calibri"/>
                <w:iCs/>
                <w:sz w:val="22"/>
                <w:szCs w:val="22"/>
                <w:lang w:eastAsia="sl-SI"/>
              </w:rPr>
              <w:t xml:space="preserve"> (vizualno in temperatur</w:t>
            </w:r>
            <w:r w:rsidR="005A19D0">
              <w:rPr>
                <w:rFonts w:cs="Calibri"/>
                <w:iCs/>
                <w:sz w:val="22"/>
                <w:szCs w:val="22"/>
                <w:lang w:eastAsia="sl-SI"/>
              </w:rPr>
              <w:t>o</w:t>
            </w:r>
            <w:r w:rsidR="002F479C" w:rsidRPr="00496A99">
              <w:rPr>
                <w:rFonts w:cs="Calibri"/>
                <w:iCs/>
                <w:sz w:val="22"/>
                <w:szCs w:val="22"/>
                <w:lang w:eastAsia="sl-SI"/>
              </w:rPr>
              <w:t xml:space="preserve"> vode, ki naj bo 20</w:t>
            </w:r>
            <w:r w:rsidR="00542077">
              <w:rPr>
                <w:rFonts w:cs="Calibri"/>
                <w:iCs/>
                <w:sz w:val="22"/>
                <w:szCs w:val="22"/>
                <w:lang w:eastAsia="sl-SI"/>
              </w:rPr>
              <w:t xml:space="preserve"> </w:t>
            </w:r>
            <w:r w:rsidR="002F479C" w:rsidRPr="00496A99">
              <w:rPr>
                <w:rFonts w:cs="Calibri"/>
                <w:iCs/>
                <w:sz w:val="22"/>
                <w:szCs w:val="22"/>
                <w:lang w:eastAsia="sl-SI"/>
              </w:rPr>
              <w:t>°C ali manj)</w:t>
            </w:r>
            <w:r w:rsidR="000B0B2C">
              <w:rPr>
                <w:rFonts w:cs="Calibri"/>
                <w:iCs/>
                <w:sz w:val="22"/>
                <w:szCs w:val="22"/>
                <w:lang w:eastAsia="sl-SI"/>
              </w:rPr>
              <w:t>, v najtoplejših mesecih leta</w:t>
            </w:r>
            <w:r w:rsidR="002F479C" w:rsidRPr="00496A99">
              <w:rPr>
                <w:rFonts w:cs="Calibri"/>
                <w:iCs/>
                <w:sz w:val="22"/>
                <w:szCs w:val="22"/>
                <w:lang w:eastAsia="sl-SI"/>
              </w:rPr>
              <w:t>.</w:t>
            </w:r>
          </w:p>
          <w:p w14:paraId="486FAAE7" w14:textId="77777777" w:rsidR="00891D59" w:rsidRPr="00496A99" w:rsidRDefault="00891D59" w:rsidP="004B070B">
            <w:pPr>
              <w:spacing w:before="0" w:after="0" w:line="240" w:lineRule="auto"/>
              <w:rPr>
                <w:rFonts w:cs="Calibri"/>
                <w:iCs/>
                <w:sz w:val="22"/>
                <w:szCs w:val="22"/>
                <w:lang w:eastAsia="sl-SI"/>
              </w:rPr>
            </w:pPr>
          </w:p>
        </w:tc>
        <w:tc>
          <w:tcPr>
            <w:tcW w:w="1417" w:type="dxa"/>
            <w:tcBorders>
              <w:top w:val="nil"/>
              <w:left w:val="nil"/>
              <w:bottom w:val="single" w:sz="4" w:space="0" w:color="auto"/>
              <w:right w:val="single" w:sz="4" w:space="0" w:color="auto"/>
            </w:tcBorders>
            <w:shd w:val="clear" w:color="auto" w:fill="auto"/>
            <w:vAlign w:val="center"/>
            <w:hideMark/>
          </w:tcPr>
          <w:p w14:paraId="7EFC2C7E" w14:textId="77777777" w:rsidR="00567762" w:rsidRPr="00496A99" w:rsidRDefault="00567762" w:rsidP="004B070B">
            <w:pPr>
              <w:spacing w:before="0" w:after="0" w:line="240" w:lineRule="auto"/>
              <w:jc w:val="center"/>
              <w:rPr>
                <w:rFonts w:cs="Calibri"/>
                <w:color w:val="000000"/>
                <w:sz w:val="22"/>
                <w:szCs w:val="22"/>
                <w:lang w:eastAsia="sl-SI"/>
              </w:rPr>
            </w:pPr>
            <w:r w:rsidRPr="00496A99">
              <w:rPr>
                <w:rFonts w:cs="Calibri"/>
                <w:color w:val="000000"/>
                <w:sz w:val="22"/>
                <w:szCs w:val="22"/>
                <w:lang w:eastAsia="sl-SI"/>
              </w:rPr>
              <w:t>letno</w:t>
            </w:r>
          </w:p>
        </w:tc>
        <w:tc>
          <w:tcPr>
            <w:tcW w:w="1134" w:type="dxa"/>
            <w:tcBorders>
              <w:top w:val="nil"/>
              <w:left w:val="nil"/>
              <w:bottom w:val="single" w:sz="4" w:space="0" w:color="auto"/>
              <w:right w:val="single" w:sz="4" w:space="0" w:color="auto"/>
            </w:tcBorders>
            <w:shd w:val="clear" w:color="auto" w:fill="auto"/>
            <w:vAlign w:val="bottom"/>
            <w:hideMark/>
          </w:tcPr>
          <w:p w14:paraId="2B43D00A" w14:textId="77777777" w:rsidR="00567762" w:rsidRPr="00496A99" w:rsidRDefault="00567762" w:rsidP="004B070B">
            <w:pPr>
              <w:spacing w:before="0" w:after="0" w:line="240" w:lineRule="auto"/>
              <w:rPr>
                <w:rFonts w:cs="Calibri"/>
                <w:color w:val="000000"/>
                <w:sz w:val="22"/>
                <w:szCs w:val="22"/>
                <w:lang w:eastAsia="sl-SI"/>
              </w:rPr>
            </w:pPr>
            <w:r w:rsidRPr="00496A99">
              <w:rPr>
                <w:rFonts w:cs="Calibri"/>
                <w:color w:val="000000"/>
                <w:sz w:val="22"/>
                <w:szCs w:val="22"/>
                <w:lang w:eastAsia="sl-SI"/>
              </w:rPr>
              <w:t> </w:t>
            </w:r>
          </w:p>
        </w:tc>
      </w:tr>
    </w:tbl>
    <w:p w14:paraId="495F585F" w14:textId="77777777" w:rsidR="00702C83" w:rsidRPr="00496A99" w:rsidRDefault="00702C83" w:rsidP="00567762">
      <w:pPr>
        <w:spacing w:before="0" w:after="0" w:line="240" w:lineRule="auto"/>
        <w:jc w:val="both"/>
        <w:rPr>
          <w:rFonts w:cs="Calibri"/>
          <w:b/>
          <w:sz w:val="22"/>
          <w:szCs w:val="22"/>
          <w:lang w:eastAsia="sl-SI"/>
        </w:rPr>
      </w:pPr>
    </w:p>
    <w:p w14:paraId="69CE05A8" w14:textId="77777777" w:rsidR="002D5A54" w:rsidRDefault="002D5A54" w:rsidP="00567762">
      <w:pPr>
        <w:spacing w:before="0" w:after="0" w:line="240" w:lineRule="auto"/>
        <w:jc w:val="both"/>
        <w:rPr>
          <w:rFonts w:cs="Calibri"/>
          <w:b/>
          <w:sz w:val="22"/>
          <w:szCs w:val="22"/>
          <w:lang w:eastAsia="sl-SI"/>
        </w:rPr>
      </w:pPr>
    </w:p>
    <w:p w14:paraId="1FBBF35F" w14:textId="48ACB0CB" w:rsidR="00567762" w:rsidRDefault="006B057E" w:rsidP="00567762">
      <w:pPr>
        <w:spacing w:before="0" w:after="0" w:line="240" w:lineRule="auto"/>
        <w:jc w:val="both"/>
        <w:rPr>
          <w:rFonts w:cs="Calibri"/>
          <w:b/>
          <w:sz w:val="22"/>
          <w:szCs w:val="22"/>
          <w:lang w:eastAsia="sl-SI"/>
        </w:rPr>
      </w:pPr>
      <w:r>
        <w:rPr>
          <w:rFonts w:cs="Calibri"/>
          <w:b/>
          <w:sz w:val="22"/>
          <w:szCs w:val="22"/>
          <w:lang w:eastAsia="sl-SI"/>
        </w:rPr>
        <w:t>Tabela 1 - o</w:t>
      </w:r>
      <w:r w:rsidR="00567762" w:rsidRPr="00496A99">
        <w:rPr>
          <w:rFonts w:cs="Calibri"/>
          <w:b/>
          <w:sz w:val="22"/>
          <w:szCs w:val="22"/>
          <w:lang w:eastAsia="sl-SI"/>
        </w:rPr>
        <w:t xml:space="preserve">pombe: </w:t>
      </w:r>
    </w:p>
    <w:p w14:paraId="0874483A" w14:textId="77777777" w:rsidR="006F5086" w:rsidRPr="00496A99" w:rsidRDefault="006F5086" w:rsidP="00567762">
      <w:pPr>
        <w:spacing w:before="0" w:after="0" w:line="240" w:lineRule="auto"/>
        <w:jc w:val="both"/>
        <w:rPr>
          <w:rFonts w:cs="Calibri"/>
          <w:b/>
          <w:sz w:val="22"/>
          <w:szCs w:val="22"/>
          <w:lang w:eastAsia="sl-SI"/>
        </w:rPr>
      </w:pPr>
    </w:p>
    <w:p w14:paraId="70037BD6" w14:textId="0C59073B" w:rsidR="00567762" w:rsidRDefault="00567762" w:rsidP="00567762">
      <w:pPr>
        <w:spacing w:before="0" w:after="0" w:line="240" w:lineRule="auto"/>
        <w:jc w:val="both"/>
        <w:rPr>
          <w:rFonts w:cs="Calibri"/>
          <w:sz w:val="22"/>
          <w:szCs w:val="22"/>
          <w:lang w:eastAsia="sl-SI"/>
        </w:rPr>
      </w:pPr>
      <w:r w:rsidRPr="00496A99">
        <w:rPr>
          <w:rFonts w:cs="Calibri"/>
          <w:sz w:val="22"/>
          <w:szCs w:val="22"/>
          <w:lang w:eastAsia="sl-SI"/>
        </w:rPr>
        <w:t>Izraz pipe pomeni različne »izlivke oz</w:t>
      </w:r>
      <w:r w:rsidR="00BF7D67">
        <w:rPr>
          <w:rFonts w:cs="Calibri"/>
          <w:sz w:val="22"/>
          <w:szCs w:val="22"/>
          <w:lang w:eastAsia="sl-SI"/>
        </w:rPr>
        <w:t>iroma</w:t>
      </w:r>
      <w:r w:rsidRPr="00496A99">
        <w:rPr>
          <w:rFonts w:cs="Calibri"/>
          <w:sz w:val="22"/>
          <w:szCs w:val="22"/>
          <w:lang w:eastAsia="sl-SI"/>
        </w:rPr>
        <w:t xml:space="preserve"> iztoke« </w:t>
      </w:r>
      <w:r w:rsidR="00942FBA">
        <w:rPr>
          <w:rFonts w:cs="Calibri"/>
          <w:sz w:val="22"/>
          <w:szCs w:val="22"/>
          <w:lang w:eastAsia="sl-SI"/>
        </w:rPr>
        <w:t>v</w:t>
      </w:r>
      <w:r w:rsidR="00477EC1" w:rsidRPr="00496A99">
        <w:rPr>
          <w:rFonts w:cs="Calibri"/>
          <w:sz w:val="22"/>
          <w:szCs w:val="22"/>
          <w:lang w:eastAsia="sl-SI"/>
        </w:rPr>
        <w:t xml:space="preserve"> </w:t>
      </w:r>
      <w:r w:rsidR="006C3E63">
        <w:rPr>
          <w:rFonts w:cs="Calibri"/>
          <w:sz w:val="22"/>
          <w:szCs w:val="22"/>
          <w:lang w:eastAsia="sl-SI"/>
        </w:rPr>
        <w:t>IVN</w:t>
      </w:r>
      <w:r w:rsidRPr="00496A99">
        <w:rPr>
          <w:rFonts w:cs="Calibri"/>
          <w:sz w:val="22"/>
          <w:szCs w:val="22"/>
          <w:lang w:eastAsia="sl-SI"/>
        </w:rPr>
        <w:t xml:space="preserve">, pomeni tudi </w:t>
      </w:r>
      <w:r w:rsidR="00966FE4">
        <w:rPr>
          <w:rFonts w:cs="Calibri"/>
          <w:sz w:val="22"/>
          <w:szCs w:val="22"/>
          <w:lang w:eastAsia="sl-SI"/>
        </w:rPr>
        <w:t>prhe</w:t>
      </w:r>
      <w:r w:rsidR="00966FE4" w:rsidRPr="00496A99">
        <w:rPr>
          <w:rFonts w:cs="Calibri"/>
          <w:sz w:val="22"/>
          <w:szCs w:val="22"/>
          <w:lang w:eastAsia="sl-SI"/>
        </w:rPr>
        <w:t xml:space="preserve"> </w:t>
      </w:r>
      <w:r w:rsidRPr="00496A99">
        <w:rPr>
          <w:rFonts w:cs="Calibri"/>
          <w:sz w:val="22"/>
          <w:szCs w:val="22"/>
          <w:lang w:eastAsia="sl-SI"/>
        </w:rPr>
        <w:t xml:space="preserve">in pipe za TMV. </w:t>
      </w:r>
    </w:p>
    <w:p w14:paraId="3CCDF014" w14:textId="77777777" w:rsidR="001718C1" w:rsidRPr="00496A99" w:rsidRDefault="001718C1" w:rsidP="00567762">
      <w:pPr>
        <w:spacing w:before="0" w:after="0" w:line="240" w:lineRule="auto"/>
        <w:jc w:val="both"/>
        <w:rPr>
          <w:rFonts w:cs="Calibri"/>
          <w:sz w:val="22"/>
          <w:szCs w:val="22"/>
          <w:lang w:eastAsia="sl-SI"/>
        </w:rPr>
      </w:pPr>
    </w:p>
    <w:p w14:paraId="50B2A55F" w14:textId="6E65BA35" w:rsidR="00496447" w:rsidRPr="006B057E" w:rsidRDefault="00567762" w:rsidP="00567762">
      <w:pPr>
        <w:spacing w:before="0" w:after="0" w:line="240" w:lineRule="auto"/>
        <w:jc w:val="both"/>
        <w:rPr>
          <w:rFonts w:cs="Calibri"/>
          <w:lang w:eastAsia="sl-SI"/>
        </w:rPr>
      </w:pPr>
      <w:r w:rsidRPr="006B057E">
        <w:rPr>
          <w:rFonts w:cs="Calibri"/>
          <w:b/>
          <w:vertAlign w:val="superscript"/>
          <w:lang w:eastAsia="sl-SI"/>
        </w:rPr>
        <w:t>1</w:t>
      </w:r>
      <w:r w:rsidRPr="006B057E">
        <w:rPr>
          <w:rFonts w:cs="Calibri"/>
          <w:b/>
          <w:lang w:eastAsia="sl-SI"/>
        </w:rPr>
        <w:t xml:space="preserve"> …</w:t>
      </w:r>
      <w:r w:rsidR="00BF7D67" w:rsidRPr="006B057E">
        <w:rPr>
          <w:rFonts w:cs="Calibri"/>
          <w:b/>
          <w:lang w:eastAsia="sl-SI"/>
        </w:rPr>
        <w:t xml:space="preserve"> </w:t>
      </w:r>
      <w:r w:rsidR="004A2A5D" w:rsidRPr="006B057E">
        <w:rPr>
          <w:rFonts w:cs="Calibri"/>
          <w:b/>
          <w:lang w:eastAsia="sl-SI"/>
        </w:rPr>
        <w:t>Kontrolne pipe</w:t>
      </w:r>
      <w:r w:rsidR="004A2A5D" w:rsidRPr="006B057E">
        <w:rPr>
          <w:rFonts w:cs="Calibri"/>
          <w:lang w:eastAsia="sl-SI"/>
        </w:rPr>
        <w:t xml:space="preserve"> v </w:t>
      </w:r>
      <w:r w:rsidR="006C3E63" w:rsidRPr="006B057E">
        <w:rPr>
          <w:rFonts w:cs="Calibri"/>
          <w:lang w:eastAsia="sl-SI"/>
        </w:rPr>
        <w:t xml:space="preserve">IVN </w:t>
      </w:r>
      <w:r w:rsidR="004A2A5D" w:rsidRPr="006B057E">
        <w:rPr>
          <w:rFonts w:cs="Calibri"/>
          <w:lang w:eastAsia="sl-SI"/>
        </w:rPr>
        <w:t>s cirkulacijo tople vode ali brez cirkulacije tople vode s</w:t>
      </w:r>
      <w:r w:rsidR="005A19D0" w:rsidRPr="006B057E">
        <w:rPr>
          <w:rFonts w:cs="Calibri"/>
          <w:lang w:eastAsia="sl-SI"/>
        </w:rPr>
        <w:t>o</w:t>
      </w:r>
      <w:r w:rsidR="004A2A5D" w:rsidRPr="006B057E">
        <w:rPr>
          <w:rFonts w:cs="Calibri"/>
          <w:lang w:eastAsia="sl-SI"/>
        </w:rPr>
        <w:t xml:space="preserve"> razli</w:t>
      </w:r>
      <w:r w:rsidR="005A19D0" w:rsidRPr="006B057E">
        <w:rPr>
          <w:rFonts w:cs="Calibri"/>
          <w:lang w:eastAsia="sl-SI"/>
        </w:rPr>
        <w:t>čne:</w:t>
      </w:r>
      <w:r w:rsidR="004A2A5D" w:rsidRPr="006B057E">
        <w:rPr>
          <w:rFonts w:cs="Calibri"/>
          <w:lang w:eastAsia="sl-SI"/>
        </w:rPr>
        <w:t xml:space="preserve"> </w:t>
      </w:r>
    </w:p>
    <w:p w14:paraId="3141AA6C" w14:textId="77777777" w:rsidR="0084694F" w:rsidRPr="006B057E" w:rsidRDefault="0084694F" w:rsidP="00567762">
      <w:pPr>
        <w:spacing w:before="0" w:after="0" w:line="240" w:lineRule="auto"/>
        <w:jc w:val="both"/>
        <w:rPr>
          <w:rFonts w:cs="Calibri"/>
          <w:i/>
          <w:lang w:eastAsia="sl-SI"/>
        </w:rPr>
      </w:pPr>
    </w:p>
    <w:p w14:paraId="3F33CAA0" w14:textId="71AA2C39" w:rsidR="004A2A5D" w:rsidRPr="006B057E" w:rsidRDefault="005A19D0" w:rsidP="00567762">
      <w:pPr>
        <w:spacing w:before="0" w:after="0" w:line="240" w:lineRule="auto"/>
        <w:jc w:val="both"/>
        <w:rPr>
          <w:rFonts w:cs="Calibri"/>
          <w:lang w:eastAsia="sl-SI"/>
        </w:rPr>
      </w:pPr>
      <w:r w:rsidRPr="006B057E">
        <w:rPr>
          <w:rFonts w:cs="Calibri"/>
          <w:i/>
          <w:lang w:eastAsia="sl-SI"/>
        </w:rPr>
        <w:lastRenderedPageBreak/>
        <w:t>k</w:t>
      </w:r>
      <w:r w:rsidR="004A2A5D" w:rsidRPr="006B057E">
        <w:rPr>
          <w:rFonts w:cs="Calibri"/>
          <w:i/>
          <w:lang w:eastAsia="sl-SI"/>
        </w:rPr>
        <w:t xml:space="preserve">ontrolna </w:t>
      </w:r>
      <w:r w:rsidR="00567762" w:rsidRPr="006B057E">
        <w:rPr>
          <w:rFonts w:cs="Calibri"/>
          <w:i/>
          <w:lang w:eastAsia="sl-SI"/>
        </w:rPr>
        <w:t xml:space="preserve">pipa v </w:t>
      </w:r>
      <w:r w:rsidR="006C3E63" w:rsidRPr="006B057E">
        <w:rPr>
          <w:rFonts w:cs="Calibri"/>
          <w:i/>
          <w:lang w:eastAsia="sl-SI"/>
        </w:rPr>
        <w:t xml:space="preserve">IVN </w:t>
      </w:r>
      <w:r w:rsidR="00567762" w:rsidRPr="006B057E">
        <w:rPr>
          <w:rFonts w:cs="Calibri"/>
          <w:i/>
          <w:lang w:eastAsia="sl-SI"/>
        </w:rPr>
        <w:t>s cirkulacijo tople vode</w:t>
      </w:r>
      <w:r w:rsidR="0027064C" w:rsidRPr="006B057E">
        <w:rPr>
          <w:rFonts w:cs="Calibri"/>
          <w:i/>
          <w:lang w:eastAsia="sl-SI"/>
        </w:rPr>
        <w:t xml:space="preserve"> </w:t>
      </w:r>
      <w:r w:rsidR="00183950" w:rsidRPr="006B057E">
        <w:rPr>
          <w:rFonts w:cs="Calibri"/>
          <w:i/>
          <w:lang w:eastAsia="sl-SI"/>
        </w:rPr>
        <w:t>(topla voda stalno kroži</w:t>
      </w:r>
      <w:r w:rsidR="000E7B9D" w:rsidRPr="006B057E">
        <w:rPr>
          <w:rFonts w:cs="Calibri"/>
          <w:i/>
          <w:lang w:eastAsia="sl-SI"/>
        </w:rPr>
        <w:t>)</w:t>
      </w:r>
      <w:r w:rsidR="00567762" w:rsidRPr="006B057E">
        <w:rPr>
          <w:rFonts w:cs="Calibri"/>
          <w:lang w:eastAsia="sl-SI"/>
        </w:rPr>
        <w:t>: prva in zadnja pipa od grelnika vode</w:t>
      </w:r>
      <w:r w:rsidR="00E872B0" w:rsidRPr="006B057E">
        <w:rPr>
          <w:rFonts w:cs="Calibri"/>
          <w:lang w:eastAsia="sl-SI"/>
        </w:rPr>
        <w:t xml:space="preserve"> na vsaki zanki</w:t>
      </w:r>
      <w:r w:rsidR="00567762" w:rsidRPr="006B057E">
        <w:rPr>
          <w:rFonts w:cs="Calibri"/>
          <w:lang w:eastAsia="sl-SI"/>
        </w:rPr>
        <w:t>, lahko tudi pipe, za katere velja, da predstavljajo posebno tveganje glede na načrt in izvedbo sistema/</w:t>
      </w:r>
      <w:r w:rsidR="006C3E63" w:rsidRPr="006B057E">
        <w:rPr>
          <w:rFonts w:cs="Calibri"/>
          <w:lang w:eastAsia="sl-SI"/>
        </w:rPr>
        <w:t>IVN</w:t>
      </w:r>
      <w:r w:rsidR="00567762" w:rsidRPr="006B057E">
        <w:rPr>
          <w:rFonts w:cs="Calibri"/>
          <w:lang w:eastAsia="sl-SI"/>
        </w:rPr>
        <w:t xml:space="preserve">; </w:t>
      </w:r>
    </w:p>
    <w:p w14:paraId="40F12A5A" w14:textId="77777777" w:rsidR="00496447" w:rsidRPr="006B057E" w:rsidRDefault="00496447" w:rsidP="00567762">
      <w:pPr>
        <w:spacing w:before="0" w:after="0" w:line="240" w:lineRule="auto"/>
        <w:jc w:val="both"/>
        <w:rPr>
          <w:rFonts w:cs="Calibri"/>
          <w:lang w:eastAsia="sl-SI"/>
        </w:rPr>
      </w:pPr>
    </w:p>
    <w:p w14:paraId="7EF28A72" w14:textId="0133FA99" w:rsidR="00567762" w:rsidRPr="006B057E" w:rsidRDefault="005A19D0" w:rsidP="00567762">
      <w:pPr>
        <w:spacing w:before="0" w:after="0" w:line="240" w:lineRule="auto"/>
        <w:jc w:val="both"/>
        <w:rPr>
          <w:rFonts w:cs="Calibri"/>
          <w:lang w:eastAsia="sl-SI"/>
        </w:rPr>
      </w:pPr>
      <w:r w:rsidRPr="006B057E">
        <w:rPr>
          <w:rFonts w:cs="Calibri"/>
          <w:i/>
          <w:lang w:eastAsia="sl-SI"/>
        </w:rPr>
        <w:t>k</w:t>
      </w:r>
      <w:r w:rsidR="004A2A5D" w:rsidRPr="006B057E">
        <w:rPr>
          <w:rFonts w:cs="Calibri"/>
          <w:i/>
          <w:lang w:eastAsia="sl-SI"/>
        </w:rPr>
        <w:t xml:space="preserve">ontrolna </w:t>
      </w:r>
      <w:r w:rsidR="00567762" w:rsidRPr="006B057E">
        <w:rPr>
          <w:rFonts w:cs="Calibri"/>
          <w:i/>
          <w:lang w:eastAsia="sl-SI"/>
        </w:rPr>
        <w:t xml:space="preserve">pipa v </w:t>
      </w:r>
      <w:r w:rsidR="006C3E63" w:rsidRPr="006B057E">
        <w:rPr>
          <w:rFonts w:cs="Calibri"/>
          <w:i/>
          <w:lang w:eastAsia="sl-SI"/>
        </w:rPr>
        <w:t xml:space="preserve">IVN </w:t>
      </w:r>
      <w:r w:rsidR="00567762" w:rsidRPr="006B057E">
        <w:rPr>
          <w:rFonts w:cs="Calibri"/>
          <w:i/>
          <w:lang w:eastAsia="sl-SI"/>
        </w:rPr>
        <w:t>brez cirkulacije tople vode</w:t>
      </w:r>
      <w:r w:rsidR="00567762" w:rsidRPr="006B057E">
        <w:rPr>
          <w:rFonts w:cs="Calibri"/>
          <w:lang w:eastAsia="sl-SI"/>
        </w:rPr>
        <w:t>: najbližja in najbolj oddaljena pipa od grelnika vode ali vstopa tople vode v objekt</w:t>
      </w:r>
      <w:r w:rsidR="00E872B0" w:rsidRPr="006B057E">
        <w:rPr>
          <w:rFonts w:cs="Calibri"/>
          <w:lang w:eastAsia="sl-SI"/>
        </w:rPr>
        <w:t xml:space="preserve"> in končne pipe na dolgih »vejah« omrežja</w:t>
      </w:r>
      <w:r w:rsidR="00567762" w:rsidRPr="006B057E">
        <w:rPr>
          <w:rFonts w:cs="Calibri"/>
          <w:lang w:eastAsia="sl-SI"/>
        </w:rPr>
        <w:t xml:space="preserve">, lahko tudi pipe, za katere velja, da predstavljajo posebno tveganje glede na načrt in izvedbo </w:t>
      </w:r>
      <w:r w:rsidR="006C3E63" w:rsidRPr="006B057E">
        <w:rPr>
          <w:rFonts w:cs="Calibri"/>
          <w:lang w:eastAsia="sl-SI"/>
        </w:rPr>
        <w:t>IVN</w:t>
      </w:r>
      <w:r w:rsidR="00372D89" w:rsidRPr="006B057E">
        <w:rPr>
          <w:rFonts w:cs="Calibri"/>
          <w:lang w:eastAsia="sl-SI"/>
        </w:rPr>
        <w:t>;</w:t>
      </w:r>
    </w:p>
    <w:p w14:paraId="39B629C1" w14:textId="77777777" w:rsidR="00567762" w:rsidRPr="006B057E" w:rsidRDefault="00567762" w:rsidP="00567762">
      <w:pPr>
        <w:spacing w:before="0" w:after="0" w:line="240" w:lineRule="auto"/>
        <w:jc w:val="both"/>
        <w:rPr>
          <w:rFonts w:cs="Calibri"/>
          <w:lang w:eastAsia="sl-SI"/>
        </w:rPr>
      </w:pPr>
    </w:p>
    <w:p w14:paraId="1C6CB226" w14:textId="75F0B5B6" w:rsidR="00FC4F48" w:rsidRPr="006B057E" w:rsidRDefault="00FC4F48" w:rsidP="00FC4F48">
      <w:pPr>
        <w:spacing w:before="0" w:after="0" w:line="240" w:lineRule="auto"/>
        <w:jc w:val="both"/>
        <w:rPr>
          <w:rFonts w:cs="Calibri"/>
          <w:lang w:eastAsia="sl-SI"/>
        </w:rPr>
      </w:pPr>
      <w:r w:rsidRPr="006B057E">
        <w:rPr>
          <w:rFonts w:cs="Calibri"/>
          <w:b/>
          <w:vertAlign w:val="superscript"/>
          <w:lang w:eastAsia="sl-SI"/>
        </w:rPr>
        <w:t>2</w:t>
      </w:r>
      <w:r w:rsidRPr="006B057E">
        <w:rPr>
          <w:rFonts w:cs="Calibri"/>
          <w:b/>
          <w:lang w:eastAsia="sl-SI"/>
        </w:rPr>
        <w:t>…</w:t>
      </w:r>
      <w:r w:rsidR="001718C1" w:rsidRPr="006B057E">
        <w:rPr>
          <w:rFonts w:cs="Calibri"/>
          <w:b/>
          <w:lang w:eastAsia="sl-SI"/>
        </w:rPr>
        <w:t xml:space="preserve"> </w:t>
      </w:r>
      <w:r w:rsidRPr="006B057E">
        <w:rPr>
          <w:rFonts w:cs="Calibri"/>
          <w:b/>
          <w:lang w:eastAsia="sl-SI"/>
        </w:rPr>
        <w:t>izbrane pipe</w:t>
      </w:r>
      <w:r w:rsidRPr="006B057E">
        <w:rPr>
          <w:rFonts w:cs="Calibri"/>
          <w:lang w:eastAsia="sl-SI"/>
        </w:rPr>
        <w:t xml:space="preserve"> so reprezentativne za celotno </w:t>
      </w:r>
      <w:r w:rsidR="006C3E63" w:rsidRPr="006B057E">
        <w:rPr>
          <w:rFonts w:cs="Calibri"/>
          <w:lang w:eastAsia="sl-SI"/>
        </w:rPr>
        <w:t>IVN</w:t>
      </w:r>
      <w:r w:rsidRPr="006B057E">
        <w:rPr>
          <w:rFonts w:cs="Calibri"/>
          <w:lang w:eastAsia="sl-SI"/>
        </w:rPr>
        <w:t xml:space="preserve">, tako po številu kot po prostorski razporeditvi. Izbrane so glede na načrt in izvedbo </w:t>
      </w:r>
      <w:r w:rsidR="006C3E63" w:rsidRPr="006B057E">
        <w:rPr>
          <w:rFonts w:cs="Calibri"/>
          <w:lang w:eastAsia="sl-SI"/>
        </w:rPr>
        <w:t xml:space="preserve">IVN </w:t>
      </w:r>
      <w:r w:rsidRPr="006B057E">
        <w:rPr>
          <w:rFonts w:cs="Calibri"/>
          <w:lang w:eastAsia="sl-SI"/>
        </w:rPr>
        <w:t>tako</w:t>
      </w:r>
      <w:r w:rsidR="00372D89" w:rsidRPr="006B057E">
        <w:rPr>
          <w:rFonts w:cs="Calibri"/>
          <w:lang w:eastAsia="sl-SI"/>
        </w:rPr>
        <w:t>,</w:t>
      </w:r>
      <w:r w:rsidRPr="006B057E">
        <w:rPr>
          <w:rFonts w:cs="Calibri"/>
          <w:lang w:eastAsia="sl-SI"/>
        </w:rPr>
        <w:t xml:space="preserve"> da predstavljajo celotno </w:t>
      </w:r>
      <w:r w:rsidR="006C3E63" w:rsidRPr="006B057E">
        <w:rPr>
          <w:rFonts w:cs="Calibri"/>
          <w:lang w:eastAsia="sl-SI"/>
        </w:rPr>
        <w:t xml:space="preserve">IVN </w:t>
      </w:r>
      <w:r w:rsidRPr="006B057E">
        <w:rPr>
          <w:rFonts w:cs="Calibri"/>
          <w:lang w:eastAsia="sl-SI"/>
        </w:rPr>
        <w:t xml:space="preserve">(pipe na različnih dvižnih in razvodnih ceveh oziroma zankah </w:t>
      </w:r>
      <w:r w:rsidR="006C3E63" w:rsidRPr="006B057E">
        <w:rPr>
          <w:rFonts w:cs="Calibri"/>
          <w:lang w:eastAsia="sl-SI"/>
        </w:rPr>
        <w:t>IVN</w:t>
      </w:r>
      <w:r w:rsidRPr="006B057E">
        <w:rPr>
          <w:rFonts w:cs="Calibri"/>
          <w:lang w:eastAsia="sl-SI"/>
        </w:rPr>
        <w:t xml:space="preserve">). Na izbranih pipah se temperature vode merijo polletno; merijo se izmenično tako, da je po določenem času </w:t>
      </w:r>
      <w:r w:rsidR="00D76FF2" w:rsidRPr="006B057E">
        <w:rPr>
          <w:rFonts w:cs="Calibri"/>
          <w:lang w:eastAsia="sl-SI"/>
        </w:rPr>
        <w:t>pregledan</w:t>
      </w:r>
      <w:r w:rsidR="001C3F0B" w:rsidRPr="006B057E">
        <w:rPr>
          <w:rFonts w:cs="Calibri"/>
          <w:lang w:eastAsia="sl-SI"/>
        </w:rPr>
        <w:t>o</w:t>
      </w:r>
      <w:r w:rsidR="00D76FF2" w:rsidRPr="006B057E">
        <w:rPr>
          <w:rFonts w:cs="Calibri"/>
          <w:lang w:eastAsia="sl-SI"/>
        </w:rPr>
        <w:t xml:space="preserve"> celotn</w:t>
      </w:r>
      <w:r w:rsidR="001C3F0B" w:rsidRPr="006B057E">
        <w:rPr>
          <w:rFonts w:cs="Calibri"/>
          <w:lang w:eastAsia="sl-SI"/>
        </w:rPr>
        <w:t>o</w:t>
      </w:r>
      <w:r w:rsidR="00D76FF2" w:rsidRPr="006B057E">
        <w:rPr>
          <w:rFonts w:cs="Calibri"/>
          <w:lang w:eastAsia="sl-SI"/>
        </w:rPr>
        <w:t xml:space="preserve"> </w:t>
      </w:r>
      <w:r w:rsidR="006C3E63" w:rsidRPr="006B057E">
        <w:rPr>
          <w:rFonts w:cs="Calibri"/>
          <w:lang w:eastAsia="sl-SI"/>
        </w:rPr>
        <w:t xml:space="preserve">IVN </w:t>
      </w:r>
      <w:r w:rsidR="000276B3" w:rsidRPr="006B057E">
        <w:rPr>
          <w:rFonts w:cs="Calibri"/>
          <w:lang w:eastAsia="sl-SI"/>
        </w:rPr>
        <w:t>(princip rotacije)</w:t>
      </w:r>
      <w:r w:rsidR="00372D89" w:rsidRPr="006B057E">
        <w:rPr>
          <w:rFonts w:cs="Calibri"/>
          <w:lang w:eastAsia="sl-SI"/>
        </w:rPr>
        <w:t>;</w:t>
      </w:r>
    </w:p>
    <w:p w14:paraId="10FB17E6" w14:textId="77777777" w:rsidR="00FC4F48" w:rsidRPr="006B057E" w:rsidRDefault="00FC4F48" w:rsidP="00FC4F48">
      <w:pPr>
        <w:pStyle w:val="Navadensplet"/>
        <w:spacing w:before="0" w:beforeAutospacing="0" w:after="0" w:afterAutospacing="0"/>
        <w:jc w:val="both"/>
        <w:rPr>
          <w:rFonts w:ascii="Calibri" w:hAnsi="Calibri" w:cs="Calibri"/>
          <w:b/>
          <w:sz w:val="20"/>
          <w:szCs w:val="20"/>
        </w:rPr>
      </w:pPr>
    </w:p>
    <w:p w14:paraId="0BD09FF6" w14:textId="77777777" w:rsidR="00567762" w:rsidRPr="006B057E" w:rsidRDefault="00FC4F48" w:rsidP="00567762">
      <w:pPr>
        <w:spacing w:before="0" w:after="0" w:line="240" w:lineRule="auto"/>
        <w:jc w:val="both"/>
        <w:rPr>
          <w:rFonts w:cs="Calibri"/>
          <w:lang w:eastAsia="sl-SI"/>
        </w:rPr>
      </w:pPr>
      <w:r w:rsidRPr="006B057E">
        <w:rPr>
          <w:rFonts w:cs="Calibri"/>
          <w:b/>
          <w:vertAlign w:val="superscript"/>
          <w:lang w:eastAsia="sl-SI"/>
        </w:rPr>
        <w:t>3</w:t>
      </w:r>
      <w:r w:rsidRPr="006B057E">
        <w:rPr>
          <w:rFonts w:cs="Calibri"/>
          <w:b/>
          <w:lang w:eastAsia="sl-SI"/>
        </w:rPr>
        <w:t xml:space="preserve"> </w:t>
      </w:r>
      <w:r w:rsidR="00567762" w:rsidRPr="006B057E">
        <w:rPr>
          <w:rFonts w:cs="Calibri"/>
          <w:b/>
          <w:lang w:eastAsia="sl-SI"/>
        </w:rPr>
        <w:t>…</w:t>
      </w:r>
      <w:r w:rsidR="00567762" w:rsidRPr="006B057E">
        <w:rPr>
          <w:rFonts w:cs="Calibri"/>
          <w:b/>
          <w:vertAlign w:val="superscript"/>
          <w:lang w:eastAsia="sl-SI"/>
        </w:rPr>
        <w:t xml:space="preserve"> </w:t>
      </w:r>
      <w:r w:rsidR="00567762" w:rsidRPr="006B057E">
        <w:rPr>
          <w:rFonts w:cs="Calibri"/>
          <w:b/>
          <w:lang w:eastAsia="sl-SI"/>
        </w:rPr>
        <w:t>najbližja in najbolj oddaljena pipa</w:t>
      </w:r>
      <w:r w:rsidR="00567762" w:rsidRPr="006B057E">
        <w:rPr>
          <w:rFonts w:cs="Calibri"/>
          <w:lang w:eastAsia="sl-SI"/>
        </w:rPr>
        <w:t xml:space="preserve"> od vstopa vode oziroma od hranilnika, lahko tudi pipe, za katere velja, da predstavljajo </w:t>
      </w:r>
      <w:r w:rsidR="00567762" w:rsidRPr="006B057E">
        <w:rPr>
          <w:rFonts w:cs="Calibri"/>
          <w:b/>
          <w:lang w:eastAsia="sl-SI"/>
        </w:rPr>
        <w:t>večje tveganje</w:t>
      </w:r>
      <w:r w:rsidR="00372D89" w:rsidRPr="006B057E">
        <w:rPr>
          <w:rFonts w:cs="Calibri"/>
          <w:lang w:eastAsia="sl-SI"/>
        </w:rPr>
        <w:t>;</w:t>
      </w:r>
    </w:p>
    <w:p w14:paraId="5D9545D4" w14:textId="77777777" w:rsidR="00567762" w:rsidRPr="006B057E" w:rsidRDefault="00567762" w:rsidP="00567762">
      <w:pPr>
        <w:spacing w:before="0" w:after="0" w:line="240" w:lineRule="auto"/>
        <w:jc w:val="both"/>
        <w:rPr>
          <w:rFonts w:cs="Calibri"/>
          <w:lang w:eastAsia="sl-SI"/>
        </w:rPr>
      </w:pPr>
    </w:p>
    <w:p w14:paraId="42A4CF53" w14:textId="77777777" w:rsidR="00567762" w:rsidRPr="006B057E" w:rsidRDefault="00FC4F48" w:rsidP="00567762">
      <w:pPr>
        <w:spacing w:before="0" w:after="0" w:line="240" w:lineRule="auto"/>
        <w:jc w:val="both"/>
        <w:rPr>
          <w:rFonts w:cs="Calibri"/>
          <w:lang w:eastAsia="sl-SI"/>
        </w:rPr>
      </w:pPr>
      <w:r w:rsidRPr="006B057E">
        <w:rPr>
          <w:rFonts w:cs="Calibri"/>
          <w:b/>
          <w:vertAlign w:val="superscript"/>
          <w:lang w:eastAsia="sl-SI"/>
        </w:rPr>
        <w:t>4</w:t>
      </w:r>
      <w:r w:rsidRPr="006B057E">
        <w:rPr>
          <w:rFonts w:cs="Calibri"/>
          <w:b/>
          <w:lang w:eastAsia="sl-SI"/>
        </w:rPr>
        <w:t xml:space="preserve"> </w:t>
      </w:r>
      <w:r w:rsidR="00567762" w:rsidRPr="006B057E">
        <w:rPr>
          <w:rFonts w:cs="Calibri"/>
          <w:b/>
          <w:lang w:eastAsia="sl-SI"/>
        </w:rPr>
        <w:t>…</w:t>
      </w:r>
      <w:r w:rsidR="00567762" w:rsidRPr="006B057E">
        <w:rPr>
          <w:rFonts w:cs="Calibri"/>
          <w:b/>
          <w:vertAlign w:val="superscript"/>
          <w:lang w:eastAsia="sl-SI"/>
        </w:rPr>
        <w:t xml:space="preserve"> </w:t>
      </w:r>
      <w:r w:rsidR="00567762" w:rsidRPr="006B057E">
        <w:rPr>
          <w:rFonts w:cs="Calibri"/>
          <w:b/>
          <w:lang w:eastAsia="sl-SI"/>
        </w:rPr>
        <w:t>izmerjene vrednosti</w:t>
      </w:r>
      <w:r w:rsidR="00567762" w:rsidRPr="006B057E">
        <w:rPr>
          <w:rFonts w:cs="Calibri"/>
          <w:lang w:eastAsia="sl-SI"/>
        </w:rPr>
        <w:t xml:space="preserve">, izveden </w:t>
      </w:r>
      <w:r w:rsidR="00B675C2" w:rsidRPr="006B057E">
        <w:rPr>
          <w:rFonts w:cs="Calibri"/>
          <w:lang w:eastAsia="sl-SI"/>
        </w:rPr>
        <w:t>morebit</w:t>
      </w:r>
      <w:r w:rsidR="00572E63" w:rsidRPr="006B057E">
        <w:rPr>
          <w:rFonts w:cs="Calibri"/>
          <w:lang w:eastAsia="sl-SI"/>
        </w:rPr>
        <w:t>e</w:t>
      </w:r>
      <w:r w:rsidR="00B675C2" w:rsidRPr="006B057E">
        <w:rPr>
          <w:rFonts w:cs="Calibri"/>
          <w:lang w:eastAsia="sl-SI"/>
        </w:rPr>
        <w:t xml:space="preserve">n dodaten potreben </w:t>
      </w:r>
      <w:r w:rsidR="00567762" w:rsidRPr="006B057E">
        <w:rPr>
          <w:rFonts w:cs="Calibri"/>
          <w:lang w:eastAsia="sl-SI"/>
        </w:rPr>
        <w:t>ukrep, datum, čas, izvajalec meritve ali ukrepa.</w:t>
      </w:r>
    </w:p>
    <w:p w14:paraId="47B27FEA" w14:textId="3F461AAB" w:rsidR="00A133DF" w:rsidRPr="006B057E" w:rsidRDefault="00A133DF" w:rsidP="00567762">
      <w:pPr>
        <w:spacing w:before="0" w:after="0" w:line="240" w:lineRule="auto"/>
        <w:jc w:val="both"/>
        <w:rPr>
          <w:rFonts w:cs="Calibri"/>
          <w:lang w:eastAsia="sl-SI"/>
        </w:rPr>
      </w:pPr>
      <w:r w:rsidRPr="006B057E">
        <w:rPr>
          <w:rFonts w:cs="Calibri"/>
          <w:lang w:eastAsia="sl-SI"/>
        </w:rPr>
        <w:t>(Kadar je za dosego ustrezne temperature določen minimalen oz</w:t>
      </w:r>
      <w:r w:rsidR="001718C1" w:rsidRPr="006B057E">
        <w:rPr>
          <w:rFonts w:cs="Calibri"/>
          <w:lang w:eastAsia="sl-SI"/>
        </w:rPr>
        <w:t>iroma</w:t>
      </w:r>
      <w:r w:rsidRPr="006B057E">
        <w:rPr>
          <w:rFonts w:cs="Calibri"/>
          <w:lang w:eastAsia="sl-SI"/>
        </w:rPr>
        <w:t xml:space="preserve"> maksimalen čas</w:t>
      </w:r>
      <w:r w:rsidR="008323FF" w:rsidRPr="006B057E">
        <w:rPr>
          <w:rFonts w:cs="Calibri"/>
          <w:lang w:eastAsia="sl-SI"/>
        </w:rPr>
        <w:t>,</w:t>
      </w:r>
      <w:r w:rsidRPr="006B057E">
        <w:rPr>
          <w:rFonts w:cs="Calibri"/>
          <w:lang w:eastAsia="sl-SI"/>
        </w:rPr>
        <w:t xml:space="preserve"> </w:t>
      </w:r>
      <w:r w:rsidR="00372D89" w:rsidRPr="006B057E">
        <w:rPr>
          <w:rFonts w:cs="Calibri"/>
          <w:lang w:eastAsia="sl-SI"/>
        </w:rPr>
        <w:t>izmerjen</w:t>
      </w:r>
      <w:r w:rsidR="00911A2C" w:rsidRPr="006B057E">
        <w:rPr>
          <w:rFonts w:cs="Calibri"/>
          <w:lang w:eastAsia="sl-SI"/>
        </w:rPr>
        <w:t xml:space="preserve"> čas</w:t>
      </w:r>
      <w:r w:rsidRPr="006B057E">
        <w:rPr>
          <w:rFonts w:cs="Calibri"/>
          <w:lang w:eastAsia="sl-SI"/>
        </w:rPr>
        <w:t xml:space="preserve"> prav tako vpišemo v rubriko.)</w:t>
      </w:r>
    </w:p>
    <w:p w14:paraId="25E208E7" w14:textId="77777777" w:rsidR="004B0C69" w:rsidRPr="00496A99" w:rsidRDefault="004B0C69" w:rsidP="00567762">
      <w:pPr>
        <w:spacing w:before="0" w:after="0" w:line="240" w:lineRule="auto"/>
        <w:jc w:val="both"/>
        <w:rPr>
          <w:rFonts w:cs="Calibri"/>
          <w:sz w:val="22"/>
          <w:szCs w:val="22"/>
          <w:lang w:eastAsia="sl-SI"/>
        </w:rPr>
      </w:pPr>
    </w:p>
    <w:p w14:paraId="6B7C5809" w14:textId="1592A8E6" w:rsidR="002C4B54" w:rsidRPr="00496A99" w:rsidRDefault="002C4B54" w:rsidP="002C4B54">
      <w:pPr>
        <w:spacing w:before="0" w:after="0" w:line="240" w:lineRule="auto"/>
        <w:jc w:val="both"/>
        <w:rPr>
          <w:rFonts w:cs="Calibri"/>
          <w:sz w:val="22"/>
          <w:szCs w:val="22"/>
          <w:lang w:eastAsia="sl-SI"/>
        </w:rPr>
      </w:pPr>
      <w:r w:rsidRPr="00496A99">
        <w:rPr>
          <w:rFonts w:cs="Calibri"/>
          <w:sz w:val="22"/>
          <w:szCs w:val="22"/>
          <w:lang w:eastAsia="sl-SI"/>
        </w:rPr>
        <w:t xml:space="preserve">Pri pipah s </w:t>
      </w:r>
      <w:r w:rsidR="009B4581">
        <w:rPr>
          <w:rFonts w:cs="Calibri"/>
          <w:sz w:val="22"/>
          <w:szCs w:val="22"/>
          <w:lang w:eastAsia="sl-SI"/>
        </w:rPr>
        <w:t>TMV</w:t>
      </w:r>
      <w:r w:rsidRPr="00496A99">
        <w:rPr>
          <w:rFonts w:cs="Calibri"/>
          <w:sz w:val="22"/>
          <w:szCs w:val="22"/>
          <w:lang w:eastAsia="sl-SI"/>
        </w:rPr>
        <w:t xml:space="preserve"> se preverja temperatura tople in hladne vode, ki priteče do ventila (temperatura se lahko meri tudi na površini cevi). </w:t>
      </w:r>
    </w:p>
    <w:p w14:paraId="1C4A5479" w14:textId="77777777" w:rsidR="009D21E7" w:rsidRDefault="009D21E7" w:rsidP="009D21E7">
      <w:pPr>
        <w:spacing w:before="0" w:after="0" w:line="240" w:lineRule="auto"/>
        <w:jc w:val="both"/>
        <w:rPr>
          <w:rFonts w:cs="Calibri"/>
          <w:b/>
          <w:bCs/>
          <w:sz w:val="22"/>
          <w:szCs w:val="22"/>
          <w:lang w:eastAsia="sl-SI"/>
        </w:rPr>
      </w:pPr>
    </w:p>
    <w:p w14:paraId="7BF1C8CE" w14:textId="77777777" w:rsidR="005F70C5" w:rsidRPr="00496A99" w:rsidRDefault="005F70C5" w:rsidP="009D21E7">
      <w:pPr>
        <w:spacing w:before="0" w:after="0" w:line="240" w:lineRule="auto"/>
        <w:jc w:val="both"/>
        <w:rPr>
          <w:rFonts w:cs="Calibri"/>
          <w:b/>
          <w:bCs/>
          <w:sz w:val="22"/>
          <w:szCs w:val="22"/>
          <w:lang w:eastAsia="sl-SI"/>
        </w:rPr>
      </w:pPr>
    </w:p>
    <w:p w14:paraId="6A975B87" w14:textId="679379AC" w:rsidR="00FC6423" w:rsidRPr="00496A99" w:rsidRDefault="00A21DCC" w:rsidP="009D21E7">
      <w:pPr>
        <w:spacing w:before="0" w:after="0" w:line="240" w:lineRule="auto"/>
        <w:jc w:val="both"/>
        <w:rPr>
          <w:rFonts w:cs="Calibri"/>
          <w:b/>
          <w:bCs/>
          <w:sz w:val="22"/>
          <w:szCs w:val="22"/>
          <w:lang w:eastAsia="sl-SI"/>
        </w:rPr>
      </w:pPr>
      <w:r w:rsidRPr="003972E5">
        <w:rPr>
          <w:rFonts w:cs="Calibri"/>
          <w:b/>
          <w:bCs/>
          <w:color w:val="0070C0"/>
          <w:sz w:val="22"/>
          <w:szCs w:val="22"/>
          <w:lang w:eastAsia="sl-SI"/>
        </w:rPr>
        <w:t>Tabela 2: Dezinfekcija</w:t>
      </w:r>
      <w:r w:rsidR="007C66B5">
        <w:rPr>
          <w:rFonts w:cs="Calibri"/>
          <w:b/>
          <w:bCs/>
          <w:color w:val="0070C0"/>
          <w:sz w:val="22"/>
          <w:szCs w:val="22"/>
          <w:lang w:eastAsia="sl-SI"/>
        </w:rPr>
        <w:t xml:space="preserve"> vode</w:t>
      </w:r>
      <w:r w:rsidRPr="003972E5">
        <w:rPr>
          <w:rFonts w:cs="Calibri"/>
          <w:b/>
          <w:bCs/>
          <w:color w:val="0070C0"/>
          <w:sz w:val="22"/>
          <w:szCs w:val="22"/>
          <w:lang w:eastAsia="sl-SI"/>
        </w:rPr>
        <w:t xml:space="preserve"> v </w:t>
      </w:r>
      <w:r w:rsidR="00824847">
        <w:rPr>
          <w:rFonts w:cs="Calibri"/>
          <w:b/>
          <w:bCs/>
          <w:color w:val="0070C0"/>
          <w:sz w:val="22"/>
          <w:szCs w:val="22"/>
          <w:lang w:eastAsia="sl-SI"/>
        </w:rPr>
        <w:t>IVN</w:t>
      </w:r>
      <w:r w:rsidR="00824847" w:rsidRPr="003972E5">
        <w:rPr>
          <w:rFonts w:cs="Calibri"/>
          <w:b/>
          <w:bCs/>
          <w:color w:val="0070C0"/>
          <w:sz w:val="22"/>
          <w:szCs w:val="22"/>
          <w:lang w:eastAsia="sl-SI"/>
        </w:rPr>
        <w:t xml:space="preserve"> </w:t>
      </w:r>
      <w:r w:rsidRPr="003972E5">
        <w:rPr>
          <w:rFonts w:cs="Calibri"/>
          <w:b/>
          <w:bCs/>
          <w:color w:val="0070C0"/>
          <w:sz w:val="22"/>
          <w:szCs w:val="22"/>
          <w:lang w:eastAsia="sl-SI"/>
        </w:rPr>
        <w:t>- nadzor koncentracije d</w:t>
      </w:r>
      <w:r w:rsidR="003E3398" w:rsidRPr="003972E5">
        <w:rPr>
          <w:rFonts w:cs="Calibri"/>
          <w:b/>
          <w:bCs/>
          <w:color w:val="0070C0"/>
          <w:sz w:val="22"/>
          <w:szCs w:val="22"/>
          <w:lang w:eastAsia="sl-SI"/>
        </w:rPr>
        <w:t>e</w:t>
      </w:r>
      <w:r w:rsidRPr="003972E5">
        <w:rPr>
          <w:rFonts w:cs="Calibri"/>
          <w:b/>
          <w:bCs/>
          <w:color w:val="0070C0"/>
          <w:sz w:val="22"/>
          <w:szCs w:val="22"/>
          <w:lang w:eastAsia="sl-SI"/>
        </w:rPr>
        <w:t>zinfekcijskega sredstva</w:t>
      </w:r>
      <w:r w:rsidR="007D0CF2">
        <w:rPr>
          <w:rFonts w:cs="Calibri"/>
          <w:b/>
          <w:bCs/>
          <w:color w:val="0070C0"/>
          <w:sz w:val="22"/>
          <w:szCs w:val="22"/>
          <w:lang w:eastAsia="sl-SI"/>
        </w:rPr>
        <w:t xml:space="preserve"> </w:t>
      </w:r>
    </w:p>
    <w:p w14:paraId="4B9F4560" w14:textId="77777777" w:rsidR="00A21DCC" w:rsidRDefault="00A21DCC" w:rsidP="009D21E7">
      <w:pPr>
        <w:spacing w:before="0" w:after="0" w:line="240" w:lineRule="auto"/>
        <w:jc w:val="both"/>
        <w:rPr>
          <w:rFonts w:cs="Calibri"/>
          <w:sz w:val="22"/>
          <w:szCs w:val="22"/>
          <w:lang w:eastAsia="sl-SI"/>
        </w:rPr>
      </w:pPr>
    </w:p>
    <w:tbl>
      <w:tblPr>
        <w:tblStyle w:val="Tabelamrea"/>
        <w:tblW w:w="9072" w:type="dxa"/>
        <w:tblInd w:w="108" w:type="dxa"/>
        <w:shd w:val="clear" w:color="auto" w:fill="FFFFFF" w:themeFill="background1"/>
        <w:tblLayout w:type="fixed"/>
        <w:tblLook w:val="04A0" w:firstRow="1" w:lastRow="0" w:firstColumn="1" w:lastColumn="0" w:noHBand="0" w:noVBand="1"/>
      </w:tblPr>
      <w:tblGrid>
        <w:gridCol w:w="1560"/>
        <w:gridCol w:w="4819"/>
        <w:gridCol w:w="1418"/>
        <w:gridCol w:w="1275"/>
      </w:tblGrid>
      <w:tr w:rsidR="004671F8" w14:paraId="6F71183F" w14:textId="77777777" w:rsidTr="00885DEB">
        <w:trPr>
          <w:trHeight w:val="476"/>
        </w:trPr>
        <w:tc>
          <w:tcPr>
            <w:tcW w:w="1560" w:type="dxa"/>
            <w:shd w:val="clear" w:color="auto" w:fill="FFFFFF" w:themeFill="background1"/>
          </w:tcPr>
          <w:p w14:paraId="38354CF7" w14:textId="77777777" w:rsidR="003E3398" w:rsidRPr="003E3398" w:rsidRDefault="003E3398" w:rsidP="009D21E7">
            <w:pPr>
              <w:spacing w:before="0" w:after="0" w:line="240" w:lineRule="auto"/>
              <w:jc w:val="both"/>
              <w:rPr>
                <w:rFonts w:cs="Calibri"/>
                <w:b/>
                <w:color w:val="00B0F0"/>
                <w:sz w:val="22"/>
                <w:szCs w:val="22"/>
                <w:lang w:eastAsia="sl-SI"/>
              </w:rPr>
            </w:pPr>
          </w:p>
        </w:tc>
        <w:tc>
          <w:tcPr>
            <w:tcW w:w="4819" w:type="dxa"/>
            <w:shd w:val="clear" w:color="auto" w:fill="FFFFFF" w:themeFill="background1"/>
          </w:tcPr>
          <w:p w14:paraId="6FD67871" w14:textId="7D7A61FB" w:rsidR="003E3398" w:rsidRPr="006E60C5" w:rsidRDefault="003E3398" w:rsidP="00824847">
            <w:pPr>
              <w:spacing w:before="0" w:after="0" w:line="240" w:lineRule="auto"/>
              <w:jc w:val="both"/>
              <w:rPr>
                <w:rFonts w:cs="Calibri"/>
                <w:b/>
                <w:color w:val="0070C0"/>
                <w:sz w:val="22"/>
                <w:szCs w:val="22"/>
                <w:lang w:eastAsia="sl-SI"/>
              </w:rPr>
            </w:pPr>
            <w:r w:rsidRPr="006E60C5">
              <w:rPr>
                <w:rFonts w:cs="Calibri"/>
                <w:b/>
                <w:color w:val="0070C0"/>
                <w:sz w:val="22"/>
                <w:szCs w:val="22"/>
                <w:lang w:eastAsia="sl-SI"/>
              </w:rPr>
              <w:t>DEZINFEKCIJA</w:t>
            </w:r>
            <w:r w:rsidR="007C66B5">
              <w:rPr>
                <w:rFonts w:cs="Calibri"/>
                <w:b/>
                <w:color w:val="0070C0"/>
                <w:sz w:val="22"/>
                <w:szCs w:val="22"/>
                <w:lang w:eastAsia="sl-SI"/>
              </w:rPr>
              <w:t xml:space="preserve"> VODE</w:t>
            </w:r>
            <w:r w:rsidRPr="006E60C5">
              <w:rPr>
                <w:rFonts w:cs="Calibri"/>
                <w:b/>
                <w:color w:val="0070C0"/>
                <w:sz w:val="22"/>
                <w:szCs w:val="22"/>
                <w:lang w:eastAsia="sl-SI"/>
              </w:rPr>
              <w:t xml:space="preserve"> V </w:t>
            </w:r>
            <w:r w:rsidR="00824847">
              <w:rPr>
                <w:rFonts w:cs="Calibri"/>
                <w:b/>
                <w:color w:val="0070C0"/>
                <w:sz w:val="22"/>
                <w:szCs w:val="22"/>
                <w:lang w:eastAsia="sl-SI"/>
              </w:rPr>
              <w:t>IVN</w:t>
            </w:r>
            <w:r w:rsidR="00824847" w:rsidRPr="00C80416">
              <w:rPr>
                <w:rFonts w:cs="Calibri"/>
                <w:b/>
                <w:color w:val="0070C0"/>
                <w:sz w:val="22"/>
                <w:szCs w:val="22"/>
                <w:lang w:eastAsia="sl-SI"/>
              </w:rPr>
              <w:t xml:space="preserve"> </w:t>
            </w:r>
            <w:r w:rsidRPr="006E60C5">
              <w:rPr>
                <w:rFonts w:cs="Calibri"/>
                <w:b/>
                <w:color w:val="0070C0"/>
                <w:sz w:val="22"/>
                <w:szCs w:val="22"/>
                <w:lang w:eastAsia="sl-SI"/>
              </w:rPr>
              <w:t>– nadzor koncentracije dezinfekcijskega sredstva</w:t>
            </w:r>
          </w:p>
        </w:tc>
        <w:tc>
          <w:tcPr>
            <w:tcW w:w="1418" w:type="dxa"/>
            <w:shd w:val="clear" w:color="auto" w:fill="FFFFFF" w:themeFill="background1"/>
          </w:tcPr>
          <w:p w14:paraId="11D789A7" w14:textId="77777777" w:rsidR="003E3398" w:rsidRPr="006E60C5" w:rsidRDefault="003E3398" w:rsidP="009D21E7">
            <w:pPr>
              <w:spacing w:before="0" w:after="0" w:line="240" w:lineRule="auto"/>
              <w:jc w:val="both"/>
              <w:rPr>
                <w:rFonts w:cs="Calibri"/>
                <w:b/>
                <w:color w:val="0070C0"/>
                <w:sz w:val="22"/>
                <w:szCs w:val="22"/>
                <w:lang w:eastAsia="sl-SI"/>
              </w:rPr>
            </w:pPr>
            <w:r w:rsidRPr="006E60C5">
              <w:rPr>
                <w:rFonts w:cs="Calibri"/>
                <w:b/>
                <w:color w:val="0070C0"/>
                <w:sz w:val="22"/>
                <w:szCs w:val="22"/>
                <w:lang w:eastAsia="sl-SI"/>
              </w:rPr>
              <w:t>POGOSTOST</w:t>
            </w:r>
          </w:p>
          <w:p w14:paraId="14C89639" w14:textId="77777777" w:rsidR="003E3398" w:rsidRPr="006E60C5" w:rsidRDefault="003E3398" w:rsidP="009D21E7">
            <w:pPr>
              <w:spacing w:before="0" w:after="0" w:line="240" w:lineRule="auto"/>
              <w:jc w:val="both"/>
              <w:rPr>
                <w:rFonts w:cs="Calibri"/>
                <w:b/>
                <w:color w:val="0070C0"/>
                <w:sz w:val="22"/>
                <w:szCs w:val="22"/>
                <w:lang w:eastAsia="sl-SI"/>
              </w:rPr>
            </w:pPr>
            <w:r w:rsidRPr="006E60C5">
              <w:rPr>
                <w:rFonts w:cs="Calibri"/>
                <w:b/>
                <w:color w:val="0070C0"/>
                <w:sz w:val="22"/>
                <w:szCs w:val="22"/>
                <w:lang w:eastAsia="sl-SI"/>
              </w:rPr>
              <w:t>IZVEDBE</w:t>
            </w:r>
            <w:r w:rsidRPr="006E60C5">
              <w:rPr>
                <w:rFonts w:cs="Calibri"/>
                <w:b/>
                <w:color w:val="0070C0"/>
                <w:sz w:val="22"/>
                <w:szCs w:val="22"/>
                <w:vertAlign w:val="superscript"/>
                <w:lang w:eastAsia="sl-SI"/>
              </w:rPr>
              <w:t>1</w:t>
            </w:r>
          </w:p>
        </w:tc>
        <w:tc>
          <w:tcPr>
            <w:tcW w:w="1275" w:type="dxa"/>
            <w:shd w:val="clear" w:color="auto" w:fill="FFFFFF" w:themeFill="background1"/>
          </w:tcPr>
          <w:p w14:paraId="6E37D847" w14:textId="77777777" w:rsidR="003E3398" w:rsidRPr="006E60C5" w:rsidRDefault="003E3398" w:rsidP="00885DEB">
            <w:pPr>
              <w:spacing w:before="0" w:after="0" w:line="240" w:lineRule="auto"/>
              <w:rPr>
                <w:rFonts w:cs="Calibri"/>
                <w:b/>
                <w:color w:val="0070C0"/>
                <w:sz w:val="22"/>
                <w:szCs w:val="22"/>
                <w:lang w:eastAsia="sl-SI"/>
              </w:rPr>
            </w:pPr>
            <w:r w:rsidRPr="006E60C5">
              <w:rPr>
                <w:rFonts w:cs="Calibri"/>
                <w:b/>
                <w:color w:val="0070C0"/>
                <w:sz w:val="22"/>
                <w:szCs w:val="22"/>
                <w:lang w:eastAsia="sl-SI"/>
              </w:rPr>
              <w:t>ZAPISI O  PREGLEDU/UKREPU</w:t>
            </w:r>
          </w:p>
        </w:tc>
      </w:tr>
      <w:tr w:rsidR="004671F8" w14:paraId="45E83A54" w14:textId="77777777" w:rsidTr="00885DEB">
        <w:trPr>
          <w:trHeight w:val="631"/>
        </w:trPr>
        <w:tc>
          <w:tcPr>
            <w:tcW w:w="1560" w:type="dxa"/>
            <w:vMerge w:val="restart"/>
            <w:shd w:val="clear" w:color="auto" w:fill="FFFFFF" w:themeFill="background1"/>
          </w:tcPr>
          <w:p w14:paraId="60BC1DD9" w14:textId="77777777" w:rsidR="004671F8" w:rsidRPr="00F05ED8" w:rsidRDefault="004671F8" w:rsidP="00A21DCC">
            <w:pPr>
              <w:spacing w:before="0" w:after="0" w:line="240" w:lineRule="auto"/>
              <w:jc w:val="both"/>
              <w:rPr>
                <w:rFonts w:cs="Calibri"/>
                <w:b/>
                <w:sz w:val="22"/>
                <w:szCs w:val="22"/>
                <w:lang w:eastAsia="sl-SI"/>
              </w:rPr>
            </w:pPr>
            <w:r>
              <w:rPr>
                <w:rFonts w:cs="Calibri"/>
                <w:b/>
                <w:sz w:val="22"/>
                <w:szCs w:val="22"/>
                <w:lang w:eastAsia="sl-SI"/>
              </w:rPr>
              <w:t>PREVENTIVNI UKREP</w:t>
            </w:r>
          </w:p>
        </w:tc>
        <w:tc>
          <w:tcPr>
            <w:tcW w:w="4819" w:type="dxa"/>
            <w:shd w:val="clear" w:color="auto" w:fill="FFFFFF" w:themeFill="background1"/>
          </w:tcPr>
          <w:p w14:paraId="2BD1FC81" w14:textId="159F3673" w:rsidR="004671F8" w:rsidRDefault="004671F8" w:rsidP="004671F8">
            <w:pPr>
              <w:spacing w:before="0" w:after="0" w:line="240" w:lineRule="auto"/>
              <w:jc w:val="both"/>
              <w:rPr>
                <w:rFonts w:cs="Calibri"/>
                <w:sz w:val="22"/>
                <w:szCs w:val="22"/>
                <w:lang w:eastAsia="sl-SI"/>
              </w:rPr>
            </w:pPr>
            <w:r>
              <w:rPr>
                <w:rFonts w:cs="Calibri"/>
                <w:sz w:val="22"/>
                <w:szCs w:val="22"/>
                <w:lang w:eastAsia="sl-SI"/>
              </w:rPr>
              <w:t xml:space="preserve">Preverjanje delovanja sistema za dodajanje dezinfekcijskega sredstva </w:t>
            </w:r>
            <w:r w:rsidR="00FA06AE">
              <w:rPr>
                <w:rFonts w:cs="Calibri"/>
                <w:sz w:val="22"/>
                <w:szCs w:val="22"/>
                <w:lang w:eastAsia="sl-SI"/>
              </w:rPr>
              <w:t>v IVN</w:t>
            </w:r>
          </w:p>
        </w:tc>
        <w:tc>
          <w:tcPr>
            <w:tcW w:w="1418" w:type="dxa"/>
            <w:shd w:val="clear" w:color="auto" w:fill="FFFFFF" w:themeFill="background1"/>
          </w:tcPr>
          <w:p w14:paraId="31D09F34" w14:textId="77777777" w:rsidR="004671F8" w:rsidRPr="00496A99" w:rsidRDefault="004671F8" w:rsidP="00A21DCC">
            <w:pPr>
              <w:spacing w:before="0" w:after="0" w:line="240" w:lineRule="auto"/>
              <w:jc w:val="both"/>
              <w:rPr>
                <w:rFonts w:cs="Calibri"/>
                <w:sz w:val="22"/>
                <w:szCs w:val="22"/>
                <w:lang w:eastAsia="sl-SI"/>
              </w:rPr>
            </w:pPr>
          </w:p>
        </w:tc>
        <w:tc>
          <w:tcPr>
            <w:tcW w:w="1275" w:type="dxa"/>
            <w:shd w:val="clear" w:color="auto" w:fill="FFFFFF" w:themeFill="background1"/>
          </w:tcPr>
          <w:p w14:paraId="2B786C87" w14:textId="77777777" w:rsidR="004671F8" w:rsidRPr="00496A99" w:rsidRDefault="004671F8" w:rsidP="00A21DCC">
            <w:pPr>
              <w:spacing w:before="0" w:after="0" w:line="240" w:lineRule="auto"/>
              <w:jc w:val="both"/>
              <w:rPr>
                <w:rFonts w:cs="Calibri"/>
                <w:sz w:val="22"/>
                <w:szCs w:val="22"/>
                <w:lang w:eastAsia="sl-SI"/>
              </w:rPr>
            </w:pPr>
          </w:p>
        </w:tc>
      </w:tr>
      <w:tr w:rsidR="004671F8" w14:paraId="273E9FD3" w14:textId="77777777" w:rsidTr="00885DEB">
        <w:trPr>
          <w:trHeight w:val="413"/>
        </w:trPr>
        <w:tc>
          <w:tcPr>
            <w:tcW w:w="1560" w:type="dxa"/>
            <w:vMerge/>
            <w:shd w:val="clear" w:color="auto" w:fill="FFFFFF" w:themeFill="background1"/>
          </w:tcPr>
          <w:p w14:paraId="791286B3" w14:textId="77777777" w:rsidR="004671F8" w:rsidRDefault="004671F8" w:rsidP="009D21E7">
            <w:pPr>
              <w:spacing w:before="0" w:after="0" w:line="240" w:lineRule="auto"/>
              <w:jc w:val="both"/>
              <w:rPr>
                <w:rFonts w:cs="Calibri"/>
                <w:sz w:val="22"/>
                <w:szCs w:val="22"/>
                <w:lang w:eastAsia="sl-SI"/>
              </w:rPr>
            </w:pPr>
          </w:p>
        </w:tc>
        <w:tc>
          <w:tcPr>
            <w:tcW w:w="4819" w:type="dxa"/>
            <w:shd w:val="clear" w:color="auto" w:fill="FFFFFF" w:themeFill="background1"/>
          </w:tcPr>
          <w:p w14:paraId="56C6673A" w14:textId="3DA2F78E" w:rsidR="004671F8" w:rsidRDefault="004671F8" w:rsidP="009D21E7">
            <w:pPr>
              <w:spacing w:before="0" w:after="0" w:line="240" w:lineRule="auto"/>
              <w:jc w:val="both"/>
              <w:rPr>
                <w:rFonts w:cs="Calibri"/>
                <w:sz w:val="22"/>
                <w:szCs w:val="22"/>
                <w:lang w:eastAsia="sl-SI"/>
              </w:rPr>
            </w:pPr>
            <w:r>
              <w:rPr>
                <w:rFonts w:cs="Calibri"/>
                <w:sz w:val="22"/>
                <w:szCs w:val="22"/>
                <w:lang w:eastAsia="sl-SI"/>
              </w:rPr>
              <w:t>Preverjanje koncentracije dezinfekcijskega sredstva</w:t>
            </w:r>
            <w:r w:rsidR="00FA06AE">
              <w:rPr>
                <w:rFonts w:cs="Calibri"/>
                <w:sz w:val="22"/>
                <w:szCs w:val="22"/>
                <w:lang w:eastAsia="sl-SI"/>
              </w:rPr>
              <w:t xml:space="preserve"> v IVN</w:t>
            </w:r>
          </w:p>
          <w:p w14:paraId="147312FC" w14:textId="77777777" w:rsidR="004671F8" w:rsidRDefault="004671F8" w:rsidP="009D21E7">
            <w:pPr>
              <w:spacing w:before="0" w:after="0" w:line="240" w:lineRule="auto"/>
              <w:jc w:val="both"/>
              <w:rPr>
                <w:rFonts w:cs="Calibri"/>
                <w:sz w:val="22"/>
                <w:szCs w:val="22"/>
                <w:lang w:eastAsia="sl-SI"/>
              </w:rPr>
            </w:pPr>
          </w:p>
        </w:tc>
        <w:tc>
          <w:tcPr>
            <w:tcW w:w="1418" w:type="dxa"/>
            <w:shd w:val="clear" w:color="auto" w:fill="FFFFFF" w:themeFill="background1"/>
          </w:tcPr>
          <w:p w14:paraId="1DAC0B24" w14:textId="77777777" w:rsidR="004671F8" w:rsidRDefault="004671F8" w:rsidP="009D21E7">
            <w:pPr>
              <w:spacing w:before="0" w:after="0" w:line="240" w:lineRule="auto"/>
              <w:jc w:val="both"/>
              <w:rPr>
                <w:rFonts w:cs="Calibri"/>
                <w:sz w:val="22"/>
                <w:szCs w:val="22"/>
                <w:lang w:eastAsia="sl-SI"/>
              </w:rPr>
            </w:pPr>
          </w:p>
        </w:tc>
        <w:tc>
          <w:tcPr>
            <w:tcW w:w="1275" w:type="dxa"/>
            <w:shd w:val="clear" w:color="auto" w:fill="FFFFFF" w:themeFill="background1"/>
          </w:tcPr>
          <w:p w14:paraId="6C342364" w14:textId="77777777" w:rsidR="004671F8" w:rsidRDefault="004671F8" w:rsidP="009D21E7">
            <w:pPr>
              <w:spacing w:before="0" w:after="0" w:line="240" w:lineRule="auto"/>
              <w:jc w:val="both"/>
              <w:rPr>
                <w:rFonts w:cs="Calibri"/>
                <w:sz w:val="22"/>
                <w:szCs w:val="22"/>
                <w:lang w:eastAsia="sl-SI"/>
              </w:rPr>
            </w:pPr>
          </w:p>
        </w:tc>
      </w:tr>
    </w:tbl>
    <w:p w14:paraId="28863C18" w14:textId="77777777" w:rsidR="009D21E7" w:rsidRPr="00496A99" w:rsidRDefault="009D21E7" w:rsidP="009D21E7">
      <w:pPr>
        <w:spacing w:before="0" w:after="0" w:line="240" w:lineRule="auto"/>
        <w:ind w:left="46"/>
        <w:jc w:val="both"/>
        <w:rPr>
          <w:rFonts w:cs="Calibri"/>
          <w:sz w:val="22"/>
          <w:szCs w:val="22"/>
          <w:lang w:eastAsia="sl-SI"/>
        </w:rPr>
      </w:pPr>
    </w:p>
    <w:p w14:paraId="73011DFB" w14:textId="472CCD9A" w:rsidR="006B057E" w:rsidRPr="006B057E" w:rsidRDefault="006B057E" w:rsidP="009D21E7">
      <w:pPr>
        <w:spacing w:before="0" w:after="0" w:line="240" w:lineRule="auto"/>
        <w:ind w:left="46"/>
        <w:jc w:val="both"/>
        <w:rPr>
          <w:rFonts w:cs="Calibri"/>
          <w:b/>
          <w:sz w:val="22"/>
          <w:szCs w:val="22"/>
          <w:lang w:eastAsia="sl-SI"/>
        </w:rPr>
      </w:pPr>
      <w:r w:rsidRPr="006B057E">
        <w:rPr>
          <w:rFonts w:cs="Calibri"/>
          <w:b/>
          <w:sz w:val="22"/>
          <w:szCs w:val="22"/>
          <w:lang w:eastAsia="sl-SI"/>
        </w:rPr>
        <w:t xml:space="preserve">Tabela 2 </w:t>
      </w:r>
      <w:r w:rsidR="008D5B42">
        <w:rPr>
          <w:rFonts w:cs="Calibri"/>
          <w:b/>
          <w:sz w:val="22"/>
          <w:szCs w:val="22"/>
          <w:lang w:eastAsia="sl-SI"/>
        </w:rPr>
        <w:t>-</w:t>
      </w:r>
      <w:r w:rsidRPr="006B057E">
        <w:rPr>
          <w:rFonts w:cs="Calibri"/>
          <w:b/>
          <w:sz w:val="22"/>
          <w:szCs w:val="22"/>
          <w:lang w:eastAsia="sl-SI"/>
        </w:rPr>
        <w:t xml:space="preserve"> opomba:</w:t>
      </w:r>
    </w:p>
    <w:p w14:paraId="40BC2169" w14:textId="579E67CE" w:rsidR="009D21E7" w:rsidRPr="006B057E" w:rsidRDefault="003E3398" w:rsidP="009D21E7">
      <w:pPr>
        <w:spacing w:before="0" w:after="0" w:line="240" w:lineRule="auto"/>
        <w:ind w:left="46"/>
        <w:jc w:val="both"/>
        <w:rPr>
          <w:rFonts w:cs="Calibri"/>
          <w:lang w:eastAsia="sl-SI"/>
        </w:rPr>
      </w:pPr>
      <w:r w:rsidRPr="006B057E">
        <w:rPr>
          <w:rFonts w:cs="Calibri"/>
          <w:vertAlign w:val="superscript"/>
          <w:lang w:eastAsia="sl-SI"/>
        </w:rPr>
        <w:t>1</w:t>
      </w:r>
      <w:r w:rsidRPr="006B057E">
        <w:rPr>
          <w:rFonts w:cs="Calibri"/>
          <w:lang w:eastAsia="sl-SI"/>
        </w:rPr>
        <w:t>…</w:t>
      </w:r>
      <w:r w:rsidR="001718C1" w:rsidRPr="006B057E">
        <w:rPr>
          <w:rFonts w:cs="Calibri"/>
          <w:lang w:eastAsia="sl-SI"/>
        </w:rPr>
        <w:t xml:space="preserve"> </w:t>
      </w:r>
      <w:r w:rsidR="009D21E7" w:rsidRPr="006B057E">
        <w:rPr>
          <w:rFonts w:cs="Calibri"/>
          <w:lang w:eastAsia="sl-SI"/>
        </w:rPr>
        <w:t xml:space="preserve">Pogostost preverjanja </w:t>
      </w:r>
      <w:r w:rsidR="0027064C" w:rsidRPr="006B057E">
        <w:rPr>
          <w:rFonts w:cs="Calibri"/>
          <w:lang w:eastAsia="sl-SI"/>
        </w:rPr>
        <w:t xml:space="preserve">delovanja sistema in </w:t>
      </w:r>
      <w:r w:rsidR="009D21E7" w:rsidRPr="006B057E">
        <w:rPr>
          <w:rFonts w:cs="Calibri"/>
          <w:lang w:eastAsia="sl-SI"/>
        </w:rPr>
        <w:t xml:space="preserve">koncentracije je odvisna od izbranega dezinfekcijskega sredstva in stanja </w:t>
      </w:r>
      <w:r w:rsidR="003A4D85" w:rsidRPr="006B057E">
        <w:rPr>
          <w:rFonts w:cs="Calibri"/>
          <w:lang w:eastAsia="sl-SI"/>
        </w:rPr>
        <w:t>IVN</w:t>
      </w:r>
      <w:r w:rsidR="009D21E7" w:rsidRPr="006B057E">
        <w:rPr>
          <w:rFonts w:cs="Calibri"/>
          <w:lang w:eastAsia="sl-SI"/>
        </w:rPr>
        <w:t xml:space="preserve">. O tem odloča </w:t>
      </w:r>
      <w:r w:rsidR="00824F3A" w:rsidRPr="006B057E">
        <w:rPr>
          <w:rFonts w:cs="Calibri"/>
          <w:lang w:eastAsia="sl-SI"/>
        </w:rPr>
        <w:t xml:space="preserve">skupina </w:t>
      </w:r>
      <w:r w:rsidR="004A2A5D" w:rsidRPr="006B057E">
        <w:rPr>
          <w:rFonts w:cs="Calibri"/>
          <w:lang w:eastAsia="sl-SI"/>
        </w:rPr>
        <w:t>strokovnjakov</w:t>
      </w:r>
      <w:r w:rsidR="00686A3B" w:rsidRPr="006B057E">
        <w:rPr>
          <w:rFonts w:cs="Calibri"/>
          <w:lang w:eastAsia="sl-SI"/>
        </w:rPr>
        <w:t xml:space="preserve"> za izdelavo Načrta</w:t>
      </w:r>
      <w:r w:rsidR="00F83787" w:rsidRPr="006B057E">
        <w:rPr>
          <w:rFonts w:cs="Calibri"/>
          <w:lang w:eastAsia="sl-SI"/>
        </w:rPr>
        <w:t xml:space="preserve"> preprečevanja </w:t>
      </w:r>
      <w:proofErr w:type="spellStart"/>
      <w:r w:rsidR="00F83787" w:rsidRPr="006B057E">
        <w:rPr>
          <w:rFonts w:cs="Calibri"/>
          <w:lang w:eastAsia="sl-SI"/>
        </w:rPr>
        <w:t>legioneloz</w:t>
      </w:r>
      <w:proofErr w:type="spellEnd"/>
      <w:r w:rsidR="00686A3B" w:rsidRPr="006B057E">
        <w:rPr>
          <w:rFonts w:cs="Calibri"/>
          <w:lang w:eastAsia="sl-SI"/>
        </w:rPr>
        <w:t>.</w:t>
      </w:r>
      <w:r w:rsidR="0094254E" w:rsidRPr="006B057E">
        <w:rPr>
          <w:rFonts w:cs="Calibri"/>
          <w:lang w:eastAsia="sl-SI"/>
        </w:rPr>
        <w:t xml:space="preserve"> </w:t>
      </w:r>
    </w:p>
    <w:p w14:paraId="20389F63" w14:textId="65A3BFBD" w:rsidR="00224486" w:rsidRPr="007A0E65" w:rsidRDefault="00224486" w:rsidP="00224486">
      <w:pPr>
        <w:spacing w:after="0" w:line="240" w:lineRule="auto"/>
        <w:jc w:val="both"/>
        <w:rPr>
          <w:sz w:val="22"/>
          <w:szCs w:val="22"/>
        </w:rPr>
      </w:pPr>
      <w:r w:rsidRPr="007A0E65">
        <w:rPr>
          <w:sz w:val="22"/>
          <w:szCs w:val="22"/>
        </w:rPr>
        <w:t xml:space="preserve">Za izvajanje </w:t>
      </w:r>
      <w:r w:rsidRPr="007431F2">
        <w:rPr>
          <w:b/>
          <w:sz w:val="22"/>
          <w:szCs w:val="22"/>
        </w:rPr>
        <w:t xml:space="preserve">dezinfekcije pitne vode </w:t>
      </w:r>
      <w:r w:rsidRPr="007A0E65">
        <w:rPr>
          <w:sz w:val="22"/>
          <w:szCs w:val="22"/>
        </w:rPr>
        <w:t xml:space="preserve">se lahko uporabljajo samo </w:t>
      </w:r>
      <w:r w:rsidR="00915F06">
        <w:rPr>
          <w:sz w:val="22"/>
          <w:szCs w:val="22"/>
        </w:rPr>
        <w:t xml:space="preserve">tisti </w:t>
      </w:r>
      <w:proofErr w:type="spellStart"/>
      <w:r w:rsidRPr="007A0E65">
        <w:rPr>
          <w:sz w:val="22"/>
          <w:szCs w:val="22"/>
        </w:rPr>
        <w:t>biocidni</w:t>
      </w:r>
      <w:proofErr w:type="spellEnd"/>
      <w:r w:rsidRPr="007A0E65">
        <w:rPr>
          <w:sz w:val="22"/>
          <w:szCs w:val="22"/>
        </w:rPr>
        <w:t xml:space="preserve"> proizvodi, </w:t>
      </w:r>
      <w:r w:rsidR="00915F06">
        <w:rPr>
          <w:sz w:val="22"/>
          <w:szCs w:val="22"/>
        </w:rPr>
        <w:t xml:space="preserve">za katere je izdano dovoljenje za dostopnost na trgu in uporabo (vrsta uporabe 5) na podlagi predpisov s področja </w:t>
      </w:r>
      <w:proofErr w:type="spellStart"/>
      <w:r w:rsidR="00915F06">
        <w:rPr>
          <w:sz w:val="22"/>
          <w:szCs w:val="22"/>
        </w:rPr>
        <w:t>biocidnih</w:t>
      </w:r>
      <w:proofErr w:type="spellEnd"/>
      <w:r w:rsidR="00915F06">
        <w:rPr>
          <w:sz w:val="22"/>
          <w:szCs w:val="22"/>
        </w:rPr>
        <w:t xml:space="preserve"> proizvodov, in so objavljeni na spletnih straneh </w:t>
      </w:r>
      <w:r w:rsidRPr="007A0E65">
        <w:rPr>
          <w:sz w:val="22"/>
          <w:szCs w:val="22"/>
        </w:rPr>
        <w:t xml:space="preserve">Urada Republike Slovenije za kemikalije v </w:t>
      </w:r>
      <w:r w:rsidR="00915F06" w:rsidRPr="00915F06">
        <w:rPr>
          <w:b/>
          <w:sz w:val="22"/>
          <w:szCs w:val="22"/>
        </w:rPr>
        <w:t>R</w:t>
      </w:r>
      <w:r w:rsidRPr="00915F06">
        <w:rPr>
          <w:b/>
          <w:sz w:val="22"/>
          <w:szCs w:val="22"/>
        </w:rPr>
        <w:t xml:space="preserve">egistru </w:t>
      </w:r>
      <w:proofErr w:type="spellStart"/>
      <w:r w:rsidRPr="00915F06">
        <w:rPr>
          <w:b/>
          <w:sz w:val="22"/>
          <w:szCs w:val="22"/>
        </w:rPr>
        <w:t>biocidnih</w:t>
      </w:r>
      <w:proofErr w:type="spellEnd"/>
      <w:r w:rsidRPr="00915F06">
        <w:rPr>
          <w:b/>
          <w:sz w:val="22"/>
          <w:szCs w:val="22"/>
        </w:rPr>
        <w:t xml:space="preserve"> proizvodov</w:t>
      </w:r>
      <w:r w:rsidRPr="007A0E65">
        <w:rPr>
          <w:sz w:val="22"/>
          <w:szCs w:val="22"/>
        </w:rPr>
        <w:t xml:space="preserve">: </w:t>
      </w:r>
    </w:p>
    <w:p w14:paraId="3747640B" w14:textId="77777777" w:rsidR="00224486" w:rsidRPr="007A0E65" w:rsidRDefault="00000000" w:rsidP="00224486">
      <w:pPr>
        <w:spacing w:after="0" w:line="240" w:lineRule="auto"/>
        <w:jc w:val="both"/>
        <w:rPr>
          <w:sz w:val="22"/>
          <w:szCs w:val="22"/>
        </w:rPr>
      </w:pPr>
      <w:hyperlink r:id="rId11" w:history="1">
        <w:r w:rsidR="00224486" w:rsidRPr="007A0E65">
          <w:rPr>
            <w:color w:val="0000FF"/>
            <w:sz w:val="22"/>
            <w:szCs w:val="22"/>
            <w:u w:val="single"/>
          </w:rPr>
          <w:t>http://www.uk.gov.si/si/delovna_podrocja/biocidni_proizvodi/register_biocidnih_proizvodov/</w:t>
        </w:r>
      </w:hyperlink>
    </w:p>
    <w:p w14:paraId="279F7B4C" w14:textId="77777777" w:rsidR="00224486" w:rsidRPr="00224486" w:rsidRDefault="00224486" w:rsidP="009D21E7">
      <w:pPr>
        <w:spacing w:before="0" w:after="0" w:line="240" w:lineRule="auto"/>
        <w:ind w:left="46"/>
        <w:jc w:val="both"/>
        <w:rPr>
          <w:rFonts w:cs="Calibri"/>
          <w:sz w:val="22"/>
          <w:szCs w:val="22"/>
          <w:lang w:eastAsia="sl-SI"/>
        </w:rPr>
      </w:pPr>
    </w:p>
    <w:p w14:paraId="06EB7958" w14:textId="74BD919B" w:rsidR="00224486" w:rsidRDefault="00996ECE" w:rsidP="009D21E7">
      <w:pPr>
        <w:pStyle w:val="Navadensplet"/>
        <w:spacing w:before="0" w:beforeAutospacing="0" w:after="0" w:afterAutospacing="0"/>
        <w:jc w:val="both"/>
        <w:rPr>
          <w:rFonts w:ascii="Calibri" w:hAnsi="Calibri" w:cs="Calibri"/>
          <w:sz w:val="22"/>
          <w:szCs w:val="22"/>
        </w:rPr>
      </w:pPr>
      <w:r>
        <w:rPr>
          <w:rFonts w:asciiTheme="minorHAnsi" w:hAnsiTheme="minorHAnsi" w:cstheme="minorHAnsi"/>
          <w:sz w:val="22"/>
          <w:szCs w:val="22"/>
        </w:rPr>
        <w:t xml:space="preserve"> </w:t>
      </w:r>
    </w:p>
    <w:p w14:paraId="11D6C24E" w14:textId="574EF966" w:rsidR="0084694F" w:rsidRDefault="0084694F" w:rsidP="00B6054B">
      <w:pPr>
        <w:spacing w:before="0" w:after="0" w:line="240" w:lineRule="auto"/>
        <w:rPr>
          <w:rFonts w:cs="Calibri"/>
          <w:b/>
          <w:color w:val="0070C0"/>
        </w:rPr>
      </w:pPr>
    </w:p>
    <w:p w14:paraId="0BC2A6BC" w14:textId="5FD370A1" w:rsidR="006B057E" w:rsidRDefault="006B057E" w:rsidP="00B6054B">
      <w:pPr>
        <w:spacing w:before="0" w:after="0" w:line="240" w:lineRule="auto"/>
        <w:rPr>
          <w:rFonts w:cs="Calibri"/>
          <w:b/>
          <w:color w:val="0070C0"/>
        </w:rPr>
      </w:pPr>
    </w:p>
    <w:p w14:paraId="4D94B711" w14:textId="42CB176E" w:rsidR="006B057E" w:rsidRDefault="006B057E" w:rsidP="00B6054B">
      <w:pPr>
        <w:spacing w:before="0" w:after="0" w:line="240" w:lineRule="auto"/>
        <w:rPr>
          <w:rFonts w:cs="Calibri"/>
          <w:b/>
          <w:color w:val="0070C0"/>
        </w:rPr>
      </w:pPr>
    </w:p>
    <w:p w14:paraId="044EC09D" w14:textId="6E6C0581" w:rsidR="006B057E" w:rsidRDefault="006B057E" w:rsidP="00B6054B">
      <w:pPr>
        <w:spacing w:before="0" w:after="0" w:line="240" w:lineRule="auto"/>
        <w:rPr>
          <w:rFonts w:cs="Calibri"/>
          <w:b/>
          <w:color w:val="0070C0"/>
        </w:rPr>
      </w:pPr>
    </w:p>
    <w:p w14:paraId="411C1847" w14:textId="3B7A113F" w:rsidR="006B057E" w:rsidRDefault="006B057E" w:rsidP="00B6054B">
      <w:pPr>
        <w:spacing w:before="0" w:after="0" w:line="240" w:lineRule="auto"/>
        <w:rPr>
          <w:rFonts w:cs="Calibri"/>
          <w:b/>
          <w:color w:val="0070C0"/>
        </w:rPr>
      </w:pPr>
    </w:p>
    <w:p w14:paraId="54F46332" w14:textId="77777777" w:rsidR="006B057E" w:rsidRDefault="006B057E" w:rsidP="00B6054B">
      <w:pPr>
        <w:spacing w:before="0" w:after="0" w:line="240" w:lineRule="auto"/>
        <w:rPr>
          <w:rFonts w:cs="Calibri"/>
          <w:b/>
          <w:color w:val="0070C0"/>
        </w:rPr>
      </w:pPr>
    </w:p>
    <w:p w14:paraId="76E8F6E9" w14:textId="0631ED6D" w:rsidR="00D22FC0" w:rsidRDefault="00D22FC0" w:rsidP="00B6054B">
      <w:pPr>
        <w:spacing w:before="0" w:after="0" w:line="240" w:lineRule="auto"/>
        <w:rPr>
          <w:rFonts w:cs="Calibri"/>
          <w:b/>
          <w:color w:val="0070C0"/>
          <w:sz w:val="24"/>
          <w:szCs w:val="24"/>
        </w:rPr>
      </w:pPr>
    </w:p>
    <w:p w14:paraId="22705404" w14:textId="27E836CE" w:rsidR="009F49EA" w:rsidRPr="0084694F" w:rsidRDefault="003972E5" w:rsidP="00B6054B">
      <w:pPr>
        <w:spacing w:before="0" w:after="0" w:line="240" w:lineRule="auto"/>
        <w:rPr>
          <w:rFonts w:cs="Calibri"/>
          <w:b/>
          <w:color w:val="0070C0"/>
          <w:sz w:val="24"/>
          <w:szCs w:val="24"/>
        </w:rPr>
      </w:pPr>
      <w:r w:rsidRPr="0084694F">
        <w:rPr>
          <w:rFonts w:cs="Calibri"/>
          <w:b/>
          <w:color w:val="0070C0"/>
          <w:sz w:val="24"/>
          <w:szCs w:val="24"/>
        </w:rPr>
        <w:t xml:space="preserve">4. </w:t>
      </w:r>
      <w:r w:rsidR="002C4B54" w:rsidRPr="0084694F">
        <w:rPr>
          <w:rFonts w:cs="Calibri"/>
          <w:b/>
          <w:color w:val="0070C0"/>
          <w:sz w:val="24"/>
          <w:szCs w:val="24"/>
        </w:rPr>
        <w:t xml:space="preserve">Vzorčenje </w:t>
      </w:r>
      <w:r w:rsidR="00372D89" w:rsidRPr="0084694F">
        <w:rPr>
          <w:rFonts w:cs="Calibri"/>
          <w:b/>
          <w:color w:val="0070C0"/>
          <w:sz w:val="24"/>
          <w:szCs w:val="24"/>
        </w:rPr>
        <w:t xml:space="preserve">na prisotnost </w:t>
      </w:r>
      <w:proofErr w:type="spellStart"/>
      <w:r w:rsidR="00372D89" w:rsidRPr="0084694F">
        <w:rPr>
          <w:rFonts w:cs="Calibri"/>
          <w:b/>
          <w:color w:val="0070C0"/>
          <w:sz w:val="24"/>
          <w:szCs w:val="24"/>
        </w:rPr>
        <w:t>legionel</w:t>
      </w:r>
      <w:proofErr w:type="spellEnd"/>
      <w:r w:rsidR="00942FBA">
        <w:rPr>
          <w:rFonts w:cs="Calibri"/>
          <w:b/>
          <w:color w:val="0070C0"/>
          <w:sz w:val="24"/>
          <w:szCs w:val="24"/>
        </w:rPr>
        <w:t xml:space="preserve"> v </w:t>
      </w:r>
      <w:r w:rsidR="00824847">
        <w:rPr>
          <w:rFonts w:cs="Calibri"/>
          <w:b/>
          <w:color w:val="0070C0"/>
          <w:sz w:val="24"/>
          <w:szCs w:val="24"/>
        </w:rPr>
        <w:t>IVN</w:t>
      </w:r>
    </w:p>
    <w:p w14:paraId="4A53EC81" w14:textId="77777777" w:rsidR="00FC6423" w:rsidRPr="00496A99" w:rsidRDefault="00FC6423" w:rsidP="002C4B54">
      <w:pPr>
        <w:pStyle w:val="Navadensplet"/>
        <w:spacing w:before="0" w:beforeAutospacing="0" w:after="0" w:afterAutospacing="0"/>
        <w:jc w:val="both"/>
        <w:rPr>
          <w:rFonts w:ascii="Calibri" w:hAnsi="Calibri" w:cs="Calibri"/>
          <w:b/>
          <w:sz w:val="22"/>
          <w:szCs w:val="22"/>
        </w:rPr>
      </w:pPr>
    </w:p>
    <w:p w14:paraId="10A4DC8B" w14:textId="2787CCC3" w:rsidR="00F41DA4" w:rsidRDefault="00F41DA4" w:rsidP="00F41DA4">
      <w:pPr>
        <w:pStyle w:val="Navadensplet"/>
        <w:spacing w:before="0" w:beforeAutospacing="0" w:after="0" w:afterAutospacing="0"/>
        <w:jc w:val="both"/>
        <w:rPr>
          <w:rFonts w:ascii="Calibri" w:hAnsi="Calibri" w:cs="Calibri"/>
          <w:sz w:val="22"/>
          <w:szCs w:val="22"/>
        </w:rPr>
      </w:pPr>
      <w:r w:rsidRPr="00496A99">
        <w:rPr>
          <w:rFonts w:ascii="Calibri" w:hAnsi="Calibri" w:cs="Calibri"/>
          <w:sz w:val="22"/>
          <w:szCs w:val="22"/>
        </w:rPr>
        <w:t>Za potrditev uspešnosti izvajanja ukrepov je treb</w:t>
      </w:r>
      <w:r w:rsidR="00224486">
        <w:rPr>
          <w:rFonts w:ascii="Calibri" w:hAnsi="Calibri" w:cs="Calibri"/>
          <w:sz w:val="22"/>
          <w:szCs w:val="22"/>
        </w:rPr>
        <w:t>a zagotovit</w:t>
      </w:r>
      <w:r w:rsidR="00AE67FB">
        <w:rPr>
          <w:rFonts w:ascii="Calibri" w:hAnsi="Calibri" w:cs="Calibri"/>
          <w:sz w:val="22"/>
          <w:szCs w:val="22"/>
        </w:rPr>
        <w:t>i</w:t>
      </w:r>
      <w:r>
        <w:rPr>
          <w:rFonts w:ascii="Calibri" w:hAnsi="Calibri" w:cs="Calibri"/>
          <w:sz w:val="22"/>
          <w:szCs w:val="22"/>
        </w:rPr>
        <w:t xml:space="preserve"> </w:t>
      </w:r>
      <w:r w:rsidR="00BF64E9">
        <w:rPr>
          <w:rFonts w:ascii="Calibri" w:hAnsi="Calibri" w:cs="Calibri"/>
          <w:sz w:val="22"/>
          <w:szCs w:val="22"/>
        </w:rPr>
        <w:t xml:space="preserve">tudi </w:t>
      </w:r>
      <w:r w:rsidR="00BF64E9" w:rsidRPr="007A0E65">
        <w:rPr>
          <w:rFonts w:ascii="Calibri" w:hAnsi="Calibri" w:cs="Calibri"/>
          <w:b/>
          <w:sz w:val="22"/>
          <w:szCs w:val="22"/>
        </w:rPr>
        <w:t xml:space="preserve">vzorčenje. Pogostost </w:t>
      </w:r>
      <w:r w:rsidR="00224486" w:rsidRPr="007A0E65">
        <w:rPr>
          <w:rFonts w:ascii="Calibri" w:hAnsi="Calibri" w:cs="Calibri"/>
          <w:b/>
          <w:sz w:val="22"/>
          <w:szCs w:val="22"/>
        </w:rPr>
        <w:t>vzorčenja</w:t>
      </w:r>
      <w:r w:rsidR="00224486">
        <w:rPr>
          <w:rFonts w:ascii="Calibri" w:hAnsi="Calibri" w:cs="Calibri"/>
          <w:sz w:val="22"/>
          <w:szCs w:val="22"/>
        </w:rPr>
        <w:t xml:space="preserve"> </w:t>
      </w:r>
      <w:r w:rsidR="00BF64E9">
        <w:rPr>
          <w:rFonts w:ascii="Calibri" w:hAnsi="Calibri" w:cs="Calibri"/>
          <w:sz w:val="22"/>
          <w:szCs w:val="22"/>
        </w:rPr>
        <w:t>je odvisna od ugotovitev rednega letnega ali izrednega p</w:t>
      </w:r>
      <w:r w:rsidR="00BF64E9" w:rsidRPr="00496A99">
        <w:rPr>
          <w:rFonts w:ascii="Calibri" w:hAnsi="Calibri" w:cs="Calibri"/>
          <w:sz w:val="22"/>
          <w:szCs w:val="22"/>
        </w:rPr>
        <w:t>regled</w:t>
      </w:r>
      <w:r w:rsidR="00BF64E9">
        <w:rPr>
          <w:rFonts w:ascii="Calibri" w:hAnsi="Calibri" w:cs="Calibri"/>
          <w:sz w:val="22"/>
          <w:szCs w:val="22"/>
        </w:rPr>
        <w:t>a</w:t>
      </w:r>
      <w:r w:rsidR="00BF64E9" w:rsidRPr="00496A99">
        <w:rPr>
          <w:rFonts w:ascii="Calibri" w:hAnsi="Calibri" w:cs="Calibri"/>
          <w:sz w:val="22"/>
          <w:szCs w:val="22"/>
        </w:rPr>
        <w:t xml:space="preserve"> </w:t>
      </w:r>
      <w:r w:rsidR="00BF64E9" w:rsidRPr="007B3B1A">
        <w:rPr>
          <w:rFonts w:ascii="Calibri" w:hAnsi="Calibri" w:cs="Calibri"/>
          <w:sz w:val="22"/>
          <w:szCs w:val="22"/>
        </w:rPr>
        <w:t xml:space="preserve">objekta. </w:t>
      </w:r>
      <w:r w:rsidR="00CC7895" w:rsidRPr="007B3B1A">
        <w:rPr>
          <w:rFonts w:ascii="Calibri" w:hAnsi="Calibri" w:cs="Calibri"/>
          <w:sz w:val="22"/>
          <w:szCs w:val="22"/>
        </w:rPr>
        <w:t xml:space="preserve">Vzorčenje vode </w:t>
      </w:r>
      <w:r w:rsidR="00942FBA" w:rsidRPr="007B3B1A">
        <w:rPr>
          <w:rFonts w:ascii="Calibri" w:hAnsi="Calibri" w:cs="Calibri"/>
          <w:sz w:val="22"/>
          <w:szCs w:val="22"/>
        </w:rPr>
        <w:t xml:space="preserve">v </w:t>
      </w:r>
      <w:r w:rsidR="00824847" w:rsidRPr="007B3B1A">
        <w:rPr>
          <w:rFonts w:ascii="Calibri" w:hAnsi="Calibri" w:cs="Calibri"/>
          <w:sz w:val="22"/>
          <w:szCs w:val="22"/>
        </w:rPr>
        <w:t xml:space="preserve">IVN </w:t>
      </w:r>
      <w:r w:rsidR="00CC7895" w:rsidRPr="007B3B1A">
        <w:rPr>
          <w:rFonts w:ascii="Calibri" w:hAnsi="Calibri" w:cs="Calibri"/>
          <w:sz w:val="22"/>
          <w:szCs w:val="22"/>
        </w:rPr>
        <w:t xml:space="preserve">na prisotnost </w:t>
      </w:r>
      <w:proofErr w:type="spellStart"/>
      <w:r w:rsidR="00CC7895" w:rsidRPr="007B3B1A">
        <w:rPr>
          <w:rFonts w:ascii="Calibri" w:hAnsi="Calibri" w:cs="Calibri"/>
          <w:sz w:val="22"/>
          <w:szCs w:val="22"/>
        </w:rPr>
        <w:t>legionel</w:t>
      </w:r>
      <w:proofErr w:type="spellEnd"/>
      <w:r w:rsidR="00CC7895" w:rsidRPr="007B3B1A">
        <w:rPr>
          <w:rFonts w:ascii="Calibri" w:hAnsi="Calibri" w:cs="Calibri"/>
          <w:sz w:val="22"/>
          <w:szCs w:val="22"/>
        </w:rPr>
        <w:t xml:space="preserve"> naj se izvede</w:t>
      </w:r>
      <w:r w:rsidR="00BF64E9" w:rsidRPr="007B3B1A">
        <w:rPr>
          <w:rFonts w:ascii="Calibri" w:hAnsi="Calibri" w:cs="Calibri"/>
          <w:sz w:val="22"/>
          <w:szCs w:val="22"/>
        </w:rPr>
        <w:t xml:space="preserve"> </w:t>
      </w:r>
      <w:r w:rsidR="0002308F" w:rsidRPr="007B3B1A">
        <w:rPr>
          <w:rFonts w:ascii="Calibri" w:hAnsi="Calibri" w:cs="Calibri"/>
          <w:b/>
          <w:sz w:val="22"/>
          <w:szCs w:val="22"/>
        </w:rPr>
        <w:t>najmanj enkrat letno</w:t>
      </w:r>
      <w:r w:rsidR="007F0D7B" w:rsidRPr="007B3B1A">
        <w:rPr>
          <w:rFonts w:ascii="Calibri" w:hAnsi="Calibri" w:cs="Calibri"/>
          <w:sz w:val="22"/>
          <w:szCs w:val="22"/>
        </w:rPr>
        <w:t>.</w:t>
      </w:r>
      <w:r w:rsidR="000151D5" w:rsidRPr="007B3B1A">
        <w:rPr>
          <w:rFonts w:ascii="Calibri" w:hAnsi="Calibri" w:cs="Calibri"/>
          <w:sz w:val="22"/>
          <w:szCs w:val="22"/>
        </w:rPr>
        <w:t xml:space="preserve"> Vzorčenje se izvaja tudi ob epidemiološki indikaciji.</w:t>
      </w:r>
      <w:r w:rsidR="000151D5" w:rsidRPr="000151D5">
        <w:rPr>
          <w:rFonts w:ascii="Calibri" w:hAnsi="Calibri" w:cs="Calibri"/>
          <w:sz w:val="22"/>
          <w:szCs w:val="22"/>
        </w:rPr>
        <w:t xml:space="preserve"> </w:t>
      </w:r>
    </w:p>
    <w:p w14:paraId="1FAD8582" w14:textId="77777777" w:rsidR="000276B3" w:rsidRDefault="000276B3" w:rsidP="00F41DA4">
      <w:pPr>
        <w:pStyle w:val="Navadensplet"/>
        <w:spacing w:before="0" w:beforeAutospacing="0" w:after="0" w:afterAutospacing="0"/>
        <w:jc w:val="both"/>
        <w:rPr>
          <w:rFonts w:ascii="Calibri" w:hAnsi="Calibri" w:cs="Calibri"/>
          <w:sz w:val="22"/>
          <w:szCs w:val="22"/>
        </w:rPr>
      </w:pPr>
    </w:p>
    <w:p w14:paraId="5EE78ADD" w14:textId="1FC72C95" w:rsidR="009C31CC" w:rsidRPr="00496A99" w:rsidRDefault="009234F8" w:rsidP="004E3381">
      <w:pPr>
        <w:spacing w:before="0" w:after="0" w:line="240" w:lineRule="auto"/>
        <w:jc w:val="both"/>
        <w:rPr>
          <w:rFonts w:cs="Calibri"/>
          <w:sz w:val="22"/>
          <w:szCs w:val="22"/>
          <w:lang w:eastAsia="sl-SI"/>
        </w:rPr>
      </w:pPr>
      <w:r w:rsidRPr="007A0E65">
        <w:rPr>
          <w:rFonts w:cs="Calibri"/>
          <w:b/>
          <w:sz w:val="22"/>
          <w:szCs w:val="22"/>
        </w:rPr>
        <w:t>Odvzemna mesta</w:t>
      </w:r>
      <w:r w:rsidR="000817B9" w:rsidRPr="006158E3">
        <w:rPr>
          <w:rFonts w:cs="Calibri"/>
          <w:sz w:val="22"/>
          <w:szCs w:val="22"/>
        </w:rPr>
        <w:t xml:space="preserve"> </w:t>
      </w:r>
      <w:r w:rsidR="00B40DA9" w:rsidRPr="006158E3">
        <w:rPr>
          <w:rFonts w:cs="Calibri"/>
          <w:sz w:val="22"/>
          <w:szCs w:val="22"/>
        </w:rPr>
        <w:t xml:space="preserve">se določijo po pregledu </w:t>
      </w:r>
      <w:r w:rsidR="000817B9" w:rsidRPr="006158E3">
        <w:rPr>
          <w:rFonts w:cs="Calibri"/>
          <w:sz w:val="22"/>
          <w:szCs w:val="22"/>
        </w:rPr>
        <w:t xml:space="preserve">objekta, </w:t>
      </w:r>
      <w:r w:rsidR="00B40DA9" w:rsidRPr="006158E3">
        <w:rPr>
          <w:rFonts w:cs="Calibri"/>
          <w:sz w:val="22"/>
          <w:szCs w:val="22"/>
        </w:rPr>
        <w:t xml:space="preserve">načrta ali sheme </w:t>
      </w:r>
      <w:r w:rsidR="00824847">
        <w:rPr>
          <w:rFonts w:cs="Calibri"/>
          <w:sz w:val="22"/>
          <w:szCs w:val="22"/>
        </w:rPr>
        <w:t>IVN</w:t>
      </w:r>
      <w:r w:rsidR="00824847" w:rsidRPr="00622532">
        <w:rPr>
          <w:rFonts w:cs="Calibri"/>
          <w:sz w:val="22"/>
          <w:szCs w:val="22"/>
        </w:rPr>
        <w:t xml:space="preserve"> </w:t>
      </w:r>
      <w:r w:rsidR="00F24986" w:rsidRPr="006158E3">
        <w:rPr>
          <w:rFonts w:cs="Calibri"/>
          <w:sz w:val="22"/>
          <w:szCs w:val="22"/>
        </w:rPr>
        <w:t xml:space="preserve">in glede na morebitno epidemiološko situacijo. </w:t>
      </w:r>
      <w:r w:rsidR="00B40DA9" w:rsidRPr="006158E3">
        <w:rPr>
          <w:rFonts w:cs="Calibri"/>
          <w:sz w:val="22"/>
          <w:szCs w:val="22"/>
        </w:rPr>
        <w:t>Vzorčiti je treb</w:t>
      </w:r>
      <w:r w:rsidR="004671F8" w:rsidRPr="006158E3">
        <w:rPr>
          <w:rFonts w:cs="Calibri"/>
          <w:sz w:val="22"/>
          <w:szCs w:val="22"/>
        </w:rPr>
        <w:t>a</w:t>
      </w:r>
      <w:r w:rsidR="00DE0DD4" w:rsidRPr="006158E3">
        <w:rPr>
          <w:rFonts w:cs="Calibri"/>
          <w:sz w:val="22"/>
          <w:szCs w:val="22"/>
        </w:rPr>
        <w:t xml:space="preserve"> </w:t>
      </w:r>
      <w:r w:rsidR="00DE0DD4" w:rsidRPr="007A0E65">
        <w:rPr>
          <w:rFonts w:cs="Calibri"/>
          <w:b/>
          <w:sz w:val="22"/>
          <w:szCs w:val="22"/>
        </w:rPr>
        <w:t>toplo in hladno vodo</w:t>
      </w:r>
      <w:r w:rsidR="00DE0DD4" w:rsidRPr="006158E3">
        <w:rPr>
          <w:rFonts w:cs="Calibri"/>
          <w:sz w:val="22"/>
          <w:szCs w:val="22"/>
        </w:rPr>
        <w:t xml:space="preserve"> in </w:t>
      </w:r>
      <w:r w:rsidR="00DE0DD4" w:rsidRPr="007A0E65">
        <w:rPr>
          <w:rFonts w:cs="Calibri"/>
          <w:b/>
          <w:sz w:val="22"/>
          <w:szCs w:val="22"/>
        </w:rPr>
        <w:t xml:space="preserve">število </w:t>
      </w:r>
      <w:r w:rsidR="00557FB2" w:rsidRPr="007A0E65">
        <w:rPr>
          <w:rFonts w:cs="Calibri"/>
          <w:b/>
          <w:sz w:val="22"/>
          <w:szCs w:val="22"/>
        </w:rPr>
        <w:t xml:space="preserve">odvzemnih </w:t>
      </w:r>
      <w:r w:rsidR="00DE0DD4" w:rsidRPr="007A0E65">
        <w:rPr>
          <w:rFonts w:cs="Calibri"/>
          <w:b/>
          <w:sz w:val="22"/>
          <w:szCs w:val="22"/>
        </w:rPr>
        <w:t>mest</w:t>
      </w:r>
      <w:r w:rsidR="00DE0DD4" w:rsidRPr="006158E3">
        <w:rPr>
          <w:rFonts w:cs="Calibri"/>
          <w:sz w:val="22"/>
          <w:szCs w:val="22"/>
        </w:rPr>
        <w:t xml:space="preserve"> prilagoditi ugotovljenim dejavnikom tveganja in kompleksnosti</w:t>
      </w:r>
      <w:r w:rsidR="006700AD" w:rsidRPr="006158E3">
        <w:rPr>
          <w:rFonts w:cs="Calibri"/>
          <w:sz w:val="22"/>
          <w:szCs w:val="22"/>
        </w:rPr>
        <w:t xml:space="preserve"> </w:t>
      </w:r>
      <w:r w:rsidR="00824847">
        <w:rPr>
          <w:rFonts w:cs="Calibri"/>
          <w:sz w:val="22"/>
          <w:szCs w:val="22"/>
        </w:rPr>
        <w:t>IVN</w:t>
      </w:r>
      <w:r w:rsidR="00DE0DD4" w:rsidRPr="006158E3">
        <w:rPr>
          <w:rFonts w:cs="Calibri"/>
          <w:sz w:val="22"/>
          <w:szCs w:val="22"/>
        </w:rPr>
        <w:t xml:space="preserve">. </w:t>
      </w:r>
      <w:r w:rsidR="000817B9" w:rsidRPr="006158E3">
        <w:rPr>
          <w:rFonts w:cs="Calibri"/>
          <w:sz w:val="22"/>
          <w:szCs w:val="22"/>
        </w:rPr>
        <w:t xml:space="preserve">Vzorci se odvzamejo na </w:t>
      </w:r>
      <w:r w:rsidR="000817B9" w:rsidRPr="007A0E65">
        <w:rPr>
          <w:rFonts w:cs="Calibri"/>
          <w:b/>
          <w:sz w:val="22"/>
          <w:szCs w:val="22"/>
        </w:rPr>
        <w:t xml:space="preserve">mestih, ki so reprezentativna za celotno </w:t>
      </w:r>
      <w:r w:rsidR="00824847">
        <w:rPr>
          <w:rFonts w:cs="Calibri"/>
          <w:b/>
          <w:sz w:val="22"/>
          <w:szCs w:val="22"/>
        </w:rPr>
        <w:t>IVN</w:t>
      </w:r>
      <w:r w:rsidR="00824847" w:rsidRPr="00622532">
        <w:rPr>
          <w:rFonts w:cs="Calibri"/>
          <w:sz w:val="22"/>
          <w:szCs w:val="22"/>
        </w:rPr>
        <w:t xml:space="preserve"> </w:t>
      </w:r>
      <w:r w:rsidR="00D57FB1" w:rsidRPr="006158E3">
        <w:rPr>
          <w:rFonts w:cs="Calibri"/>
          <w:sz w:val="22"/>
          <w:szCs w:val="22"/>
          <w:lang w:eastAsia="sl-SI"/>
        </w:rPr>
        <w:t xml:space="preserve">(pipe na različnih dvižnih in razvodnih ceveh oziroma zankah </w:t>
      </w:r>
      <w:r w:rsidR="00824847">
        <w:rPr>
          <w:rFonts w:cs="Calibri"/>
          <w:sz w:val="22"/>
          <w:szCs w:val="22"/>
          <w:lang w:eastAsia="sl-SI"/>
        </w:rPr>
        <w:t>IVN</w:t>
      </w:r>
      <w:r w:rsidR="00D57FB1" w:rsidRPr="006158E3">
        <w:rPr>
          <w:rFonts w:cs="Calibri"/>
          <w:sz w:val="22"/>
          <w:szCs w:val="22"/>
          <w:lang w:eastAsia="sl-SI"/>
        </w:rPr>
        <w:t xml:space="preserve">) in </w:t>
      </w:r>
      <w:r w:rsidR="007A5157" w:rsidRPr="006158E3">
        <w:rPr>
          <w:rFonts w:cs="Calibri"/>
          <w:sz w:val="22"/>
          <w:szCs w:val="22"/>
          <w:lang w:eastAsia="sl-SI"/>
        </w:rPr>
        <w:t xml:space="preserve">na </w:t>
      </w:r>
      <w:r w:rsidR="00D57FB1" w:rsidRPr="007A0E65">
        <w:rPr>
          <w:rFonts w:cs="Calibri"/>
          <w:b/>
          <w:sz w:val="22"/>
          <w:szCs w:val="22"/>
          <w:lang w:eastAsia="sl-SI"/>
        </w:rPr>
        <w:t>kritičnih mestih</w:t>
      </w:r>
      <w:r w:rsidR="00D57FB1" w:rsidRPr="006158E3">
        <w:rPr>
          <w:rFonts w:cs="Calibri"/>
          <w:sz w:val="22"/>
          <w:szCs w:val="22"/>
          <w:lang w:eastAsia="sl-SI"/>
        </w:rPr>
        <w:t xml:space="preserve"> (</w:t>
      </w:r>
      <w:r w:rsidR="00FB6EFA" w:rsidRPr="006158E3">
        <w:rPr>
          <w:rFonts w:cs="Calibri"/>
          <w:sz w:val="22"/>
          <w:szCs w:val="22"/>
          <w:lang w:eastAsia="sl-SI"/>
        </w:rPr>
        <w:t>pipe ali druga mesta</w:t>
      </w:r>
      <w:r w:rsidR="00996ECE">
        <w:rPr>
          <w:rFonts w:cs="Calibri"/>
          <w:sz w:val="22"/>
          <w:szCs w:val="22"/>
          <w:lang w:eastAsia="sl-SI"/>
        </w:rPr>
        <w:t xml:space="preserve"> </w:t>
      </w:r>
      <w:r w:rsidR="00824847">
        <w:rPr>
          <w:rFonts w:cs="Calibri"/>
          <w:sz w:val="22"/>
          <w:szCs w:val="22"/>
          <w:lang w:eastAsia="sl-SI"/>
        </w:rPr>
        <w:t>IVN</w:t>
      </w:r>
      <w:r w:rsidR="001718C1">
        <w:rPr>
          <w:rFonts w:cs="Calibri"/>
          <w:sz w:val="22"/>
          <w:szCs w:val="22"/>
          <w:lang w:eastAsia="sl-SI"/>
        </w:rPr>
        <w:t>)</w:t>
      </w:r>
      <w:r w:rsidR="00FB6EFA" w:rsidRPr="006158E3">
        <w:rPr>
          <w:rFonts w:cs="Calibri"/>
          <w:sz w:val="22"/>
          <w:szCs w:val="22"/>
          <w:lang w:eastAsia="sl-SI"/>
        </w:rPr>
        <w:t>,</w:t>
      </w:r>
      <w:r w:rsidR="00D57FB1" w:rsidRPr="006158E3">
        <w:rPr>
          <w:rFonts w:cs="Calibri"/>
          <w:sz w:val="22"/>
          <w:szCs w:val="22"/>
          <w:lang w:eastAsia="sl-SI"/>
        </w:rPr>
        <w:t xml:space="preserve"> na katerih so ugotovljeni dejavniki tveganja</w:t>
      </w:r>
      <w:r w:rsidR="000817B9" w:rsidRPr="006158E3">
        <w:rPr>
          <w:rFonts w:cs="Calibri"/>
          <w:sz w:val="22"/>
          <w:szCs w:val="22"/>
        </w:rPr>
        <w:t xml:space="preserve">. </w:t>
      </w:r>
      <w:r>
        <w:rPr>
          <w:rFonts w:cs="Calibri"/>
          <w:sz w:val="22"/>
          <w:szCs w:val="22"/>
          <w:lang w:eastAsia="sl-SI"/>
        </w:rPr>
        <w:t>Odvzemna mesta</w:t>
      </w:r>
      <w:r w:rsidR="000817B9" w:rsidRPr="006158E3">
        <w:rPr>
          <w:rFonts w:cs="Calibri"/>
          <w:sz w:val="22"/>
          <w:szCs w:val="22"/>
          <w:lang w:eastAsia="sl-SI"/>
        </w:rPr>
        <w:t xml:space="preserve"> </w:t>
      </w:r>
      <w:r w:rsidR="000817B9" w:rsidRPr="007A0E65">
        <w:rPr>
          <w:rFonts w:cs="Calibri"/>
          <w:b/>
          <w:sz w:val="22"/>
          <w:szCs w:val="22"/>
          <w:lang w:eastAsia="sl-SI"/>
        </w:rPr>
        <w:t>določi</w:t>
      </w:r>
      <w:r w:rsidR="009C31CC" w:rsidRPr="007A0E65">
        <w:rPr>
          <w:rFonts w:cs="Calibri"/>
          <w:b/>
          <w:sz w:val="22"/>
          <w:szCs w:val="22"/>
          <w:lang w:eastAsia="sl-SI"/>
        </w:rPr>
        <w:t xml:space="preserve"> </w:t>
      </w:r>
      <w:r w:rsidR="00824F3A">
        <w:rPr>
          <w:rFonts w:cs="Calibri"/>
          <w:sz w:val="22"/>
          <w:szCs w:val="22"/>
          <w:lang w:eastAsia="sl-SI"/>
        </w:rPr>
        <w:t>skupina</w:t>
      </w:r>
      <w:r w:rsidR="00824F3A" w:rsidRPr="006158E3">
        <w:rPr>
          <w:rFonts w:cs="Calibri"/>
          <w:sz w:val="22"/>
          <w:szCs w:val="22"/>
          <w:lang w:eastAsia="sl-SI"/>
        </w:rPr>
        <w:t xml:space="preserve"> </w:t>
      </w:r>
      <w:r w:rsidR="009C31CC" w:rsidRPr="006158E3">
        <w:rPr>
          <w:rFonts w:cs="Calibri"/>
          <w:sz w:val="22"/>
          <w:szCs w:val="22"/>
          <w:lang w:eastAsia="sl-SI"/>
        </w:rPr>
        <w:t xml:space="preserve">strokovnjakov za </w:t>
      </w:r>
      <w:r w:rsidR="000817B9" w:rsidRPr="006158E3">
        <w:rPr>
          <w:rFonts w:cs="Calibri"/>
          <w:sz w:val="22"/>
          <w:szCs w:val="22"/>
          <w:lang w:eastAsia="sl-SI"/>
        </w:rPr>
        <w:t xml:space="preserve">izdelavo </w:t>
      </w:r>
      <w:r w:rsidR="008D211C">
        <w:rPr>
          <w:rFonts w:cs="Calibri"/>
          <w:sz w:val="22"/>
          <w:szCs w:val="22"/>
          <w:lang w:eastAsia="sl-SI"/>
        </w:rPr>
        <w:t>N</w:t>
      </w:r>
      <w:r w:rsidR="009C31CC" w:rsidRPr="006158E3">
        <w:rPr>
          <w:rFonts w:cs="Calibri"/>
          <w:sz w:val="22"/>
          <w:szCs w:val="22"/>
          <w:lang w:eastAsia="sl-SI"/>
        </w:rPr>
        <w:t>ačrta</w:t>
      </w:r>
      <w:r w:rsidR="00F83787">
        <w:rPr>
          <w:rFonts w:cs="Calibri"/>
          <w:sz w:val="22"/>
          <w:szCs w:val="22"/>
          <w:lang w:eastAsia="sl-SI"/>
        </w:rPr>
        <w:t xml:space="preserve"> preprečevanja </w:t>
      </w:r>
      <w:proofErr w:type="spellStart"/>
      <w:r w:rsidR="00F83787">
        <w:rPr>
          <w:rFonts w:cs="Calibri"/>
          <w:sz w:val="22"/>
          <w:szCs w:val="22"/>
          <w:lang w:eastAsia="sl-SI"/>
        </w:rPr>
        <w:t>legioneloz</w:t>
      </w:r>
      <w:proofErr w:type="spellEnd"/>
      <w:r w:rsidR="009C31CC" w:rsidRPr="006158E3">
        <w:rPr>
          <w:rFonts w:cs="Calibri"/>
          <w:sz w:val="22"/>
          <w:szCs w:val="22"/>
          <w:lang w:eastAsia="sl-SI"/>
        </w:rPr>
        <w:t>.</w:t>
      </w:r>
    </w:p>
    <w:p w14:paraId="34088A60" w14:textId="3D745867" w:rsidR="000570A8" w:rsidRDefault="00B40DA9" w:rsidP="003A53CD">
      <w:pPr>
        <w:pStyle w:val="Telobesedila"/>
        <w:rPr>
          <w:rFonts w:ascii="Calibri" w:hAnsi="Calibri" w:cs="Calibri"/>
          <w:color w:val="FF0000"/>
          <w:sz w:val="22"/>
          <w:szCs w:val="22"/>
        </w:rPr>
      </w:pPr>
      <w:r w:rsidRPr="00F05ED8">
        <w:rPr>
          <w:rFonts w:ascii="Calibri" w:hAnsi="Calibri" w:cs="Calibri"/>
          <w:sz w:val="22"/>
          <w:szCs w:val="22"/>
          <w:highlight w:val="yellow"/>
        </w:rPr>
        <w:t xml:space="preserve"> </w:t>
      </w:r>
    </w:p>
    <w:p w14:paraId="6EBA3D59" w14:textId="01B961CC" w:rsidR="00455E4B" w:rsidRPr="002138DF" w:rsidRDefault="00F508D5" w:rsidP="00D25BE9">
      <w:pPr>
        <w:pStyle w:val="Navadensplet"/>
        <w:spacing w:before="0" w:beforeAutospacing="0" w:after="0" w:afterAutospacing="0"/>
        <w:jc w:val="both"/>
        <w:rPr>
          <w:rFonts w:ascii="Calibri" w:hAnsi="Calibri" w:cs="Calibri"/>
          <w:sz w:val="22"/>
          <w:szCs w:val="22"/>
        </w:rPr>
      </w:pPr>
      <w:r w:rsidRPr="00B97886">
        <w:rPr>
          <w:rFonts w:ascii="Calibri" w:hAnsi="Calibri" w:cs="Calibri"/>
          <w:b/>
          <w:sz w:val="22"/>
          <w:szCs w:val="22"/>
        </w:rPr>
        <w:t>Vzorčenje</w:t>
      </w:r>
      <w:r w:rsidR="00455E4B" w:rsidRPr="00B97886">
        <w:rPr>
          <w:rFonts w:ascii="Calibri" w:hAnsi="Calibri" w:cs="Calibri"/>
          <w:b/>
          <w:sz w:val="22"/>
          <w:szCs w:val="22"/>
        </w:rPr>
        <w:t>, laboratorijsko preskušanje odvzetih vzorcev in ugotovitve o skladnosti preskušanih vzorcev</w:t>
      </w:r>
      <w:r w:rsidR="001D0961" w:rsidRPr="002138DF">
        <w:rPr>
          <w:rFonts w:ascii="Calibri" w:hAnsi="Calibri" w:cs="Calibri"/>
          <w:sz w:val="22"/>
          <w:szCs w:val="22"/>
        </w:rPr>
        <w:t xml:space="preserve"> </w:t>
      </w:r>
      <w:r w:rsidR="001D0961" w:rsidRPr="00B97886">
        <w:rPr>
          <w:rFonts w:ascii="Calibri" w:hAnsi="Calibri" w:cs="Calibri"/>
          <w:b/>
          <w:sz w:val="22"/>
          <w:szCs w:val="22"/>
        </w:rPr>
        <w:t>opravljajo laboratoriji, ki so akreditirani</w:t>
      </w:r>
      <w:r w:rsidR="001D0961" w:rsidRPr="002138DF">
        <w:rPr>
          <w:rFonts w:ascii="Calibri" w:hAnsi="Calibri" w:cs="Calibri"/>
          <w:sz w:val="22"/>
          <w:szCs w:val="22"/>
        </w:rPr>
        <w:t xml:space="preserve"> v skladu s standardom SIST EN ISO/IEC 17025, imajo metodo vzorčenja in mikrobiološkega preskušanja za parameter </w:t>
      </w:r>
      <w:proofErr w:type="spellStart"/>
      <w:r w:rsidR="001D0961" w:rsidRPr="002138DF">
        <w:rPr>
          <w:rFonts w:ascii="Calibri" w:hAnsi="Calibri" w:cs="Calibri"/>
          <w:i/>
          <w:sz w:val="22"/>
          <w:szCs w:val="22"/>
        </w:rPr>
        <w:t>Legionella</w:t>
      </w:r>
      <w:proofErr w:type="spellEnd"/>
      <w:r w:rsidR="001D0961" w:rsidRPr="002138DF">
        <w:rPr>
          <w:rFonts w:ascii="Calibri" w:hAnsi="Calibri" w:cs="Calibri"/>
          <w:i/>
          <w:sz w:val="22"/>
          <w:szCs w:val="22"/>
        </w:rPr>
        <w:t xml:space="preserve"> </w:t>
      </w:r>
      <w:proofErr w:type="spellStart"/>
      <w:r w:rsidR="001D0961" w:rsidRPr="002138DF">
        <w:rPr>
          <w:rFonts w:ascii="Calibri" w:hAnsi="Calibri" w:cs="Calibri"/>
          <w:i/>
          <w:sz w:val="22"/>
          <w:szCs w:val="22"/>
        </w:rPr>
        <w:t>spp</w:t>
      </w:r>
      <w:proofErr w:type="spellEnd"/>
      <w:r w:rsidR="001D0961" w:rsidRPr="002138DF">
        <w:rPr>
          <w:rFonts w:ascii="Calibri" w:hAnsi="Calibri" w:cs="Calibri"/>
          <w:sz w:val="22"/>
          <w:szCs w:val="22"/>
        </w:rPr>
        <w:t>.</w:t>
      </w:r>
      <w:r w:rsidR="001733AF" w:rsidRPr="002138DF">
        <w:rPr>
          <w:rFonts w:ascii="Calibri" w:hAnsi="Calibri" w:cs="Calibri"/>
          <w:sz w:val="22"/>
          <w:szCs w:val="22"/>
        </w:rPr>
        <w:t>,</w:t>
      </w:r>
      <w:r w:rsidR="001D0961" w:rsidRPr="002138DF">
        <w:rPr>
          <w:rFonts w:ascii="Calibri" w:hAnsi="Calibri" w:cs="Calibri"/>
          <w:sz w:val="22"/>
          <w:szCs w:val="22"/>
        </w:rPr>
        <w:t xml:space="preserve"> v</w:t>
      </w:r>
      <w:r w:rsidRPr="002138DF">
        <w:rPr>
          <w:rFonts w:ascii="Calibri" w:hAnsi="Calibri" w:cs="Calibri"/>
          <w:sz w:val="22"/>
          <w:szCs w:val="22"/>
        </w:rPr>
        <w:t>k</w:t>
      </w:r>
      <w:r w:rsidR="001D0961" w:rsidRPr="002138DF">
        <w:rPr>
          <w:rFonts w:ascii="Calibri" w:hAnsi="Calibri" w:cs="Calibri"/>
          <w:sz w:val="22"/>
          <w:szCs w:val="22"/>
        </w:rPr>
        <w:t xml:space="preserve">ljučeno v obsegu akreditacije ter redno sodelujejo v </w:t>
      </w:r>
      <w:proofErr w:type="spellStart"/>
      <w:r w:rsidR="001D0961" w:rsidRPr="002138DF">
        <w:rPr>
          <w:rFonts w:ascii="Calibri" w:hAnsi="Calibri" w:cs="Calibri"/>
          <w:sz w:val="22"/>
          <w:szCs w:val="22"/>
        </w:rPr>
        <w:t>medlaboratorijskih</w:t>
      </w:r>
      <w:proofErr w:type="spellEnd"/>
      <w:r w:rsidR="001D0961" w:rsidRPr="002138DF">
        <w:rPr>
          <w:rFonts w:ascii="Calibri" w:hAnsi="Calibri" w:cs="Calibri"/>
          <w:sz w:val="22"/>
          <w:szCs w:val="22"/>
        </w:rPr>
        <w:t xml:space="preserve"> primerjalnih preskusih.</w:t>
      </w:r>
    </w:p>
    <w:p w14:paraId="293E087B" w14:textId="77777777" w:rsidR="00D25BE9" w:rsidRPr="002138DF" w:rsidRDefault="00D25BE9" w:rsidP="00D25BE9">
      <w:pPr>
        <w:pStyle w:val="Navadensplet"/>
        <w:spacing w:before="0" w:beforeAutospacing="0" w:after="0" w:afterAutospacing="0"/>
        <w:jc w:val="both"/>
        <w:rPr>
          <w:rFonts w:ascii="Calibri" w:hAnsi="Calibri" w:cs="Calibri"/>
          <w:sz w:val="22"/>
          <w:szCs w:val="22"/>
        </w:rPr>
      </w:pPr>
    </w:p>
    <w:p w14:paraId="33765003" w14:textId="77777777" w:rsidR="006A193D" w:rsidRDefault="006A193D" w:rsidP="00D25BE9">
      <w:pPr>
        <w:pStyle w:val="Navadensplet"/>
        <w:spacing w:before="0" w:beforeAutospacing="0" w:after="0" w:afterAutospacing="0"/>
        <w:jc w:val="both"/>
        <w:rPr>
          <w:rFonts w:ascii="Calibri" w:hAnsi="Calibri" w:cs="Calibri"/>
          <w:b/>
          <w:color w:val="0070C0"/>
        </w:rPr>
      </w:pPr>
    </w:p>
    <w:p w14:paraId="5CE8500A" w14:textId="6C4BF24F" w:rsidR="00D25BE9" w:rsidRPr="003972E5" w:rsidRDefault="003972E5" w:rsidP="00D25BE9">
      <w:pPr>
        <w:pStyle w:val="Navadensplet"/>
        <w:spacing w:before="0" w:beforeAutospacing="0" w:after="0" w:afterAutospacing="0"/>
        <w:jc w:val="both"/>
        <w:rPr>
          <w:rFonts w:ascii="Calibri" w:hAnsi="Calibri" w:cs="Calibri"/>
          <w:b/>
          <w:color w:val="0070C0"/>
        </w:rPr>
      </w:pPr>
      <w:r w:rsidRPr="003972E5">
        <w:rPr>
          <w:rFonts w:ascii="Calibri" w:hAnsi="Calibri" w:cs="Calibri"/>
          <w:b/>
          <w:color w:val="0070C0"/>
        </w:rPr>
        <w:t xml:space="preserve">5. </w:t>
      </w:r>
      <w:r w:rsidR="00D25BE9" w:rsidRPr="003972E5">
        <w:rPr>
          <w:rFonts w:ascii="Calibri" w:hAnsi="Calibri" w:cs="Calibri"/>
          <w:b/>
          <w:color w:val="0070C0"/>
        </w:rPr>
        <w:t>Mejna vrednost</w:t>
      </w:r>
      <w:r w:rsidR="00045D6B" w:rsidRPr="003972E5">
        <w:rPr>
          <w:rFonts w:ascii="Calibri" w:hAnsi="Calibri" w:cs="Calibri"/>
          <w:b/>
          <w:color w:val="0070C0"/>
        </w:rPr>
        <w:t xml:space="preserve"> </w:t>
      </w:r>
      <w:proofErr w:type="spellStart"/>
      <w:r w:rsidR="00285CD9">
        <w:rPr>
          <w:rFonts w:ascii="Calibri" w:hAnsi="Calibri" w:cs="Calibri"/>
          <w:b/>
          <w:color w:val="0070C0"/>
        </w:rPr>
        <w:t>legionel</w:t>
      </w:r>
      <w:proofErr w:type="spellEnd"/>
      <w:r w:rsidR="00285CD9">
        <w:rPr>
          <w:rFonts w:ascii="Calibri" w:hAnsi="Calibri" w:cs="Calibri"/>
          <w:b/>
          <w:color w:val="0070C0"/>
        </w:rPr>
        <w:t xml:space="preserve"> v pitni vodi</w:t>
      </w:r>
    </w:p>
    <w:p w14:paraId="57537E60" w14:textId="77777777" w:rsidR="008D211C" w:rsidRPr="00F05ED8" w:rsidRDefault="008D211C" w:rsidP="00D25BE9">
      <w:pPr>
        <w:pStyle w:val="Navadensplet"/>
        <w:spacing w:before="0" w:beforeAutospacing="0" w:after="0" w:afterAutospacing="0"/>
        <w:jc w:val="both"/>
        <w:rPr>
          <w:rFonts w:ascii="Calibri" w:hAnsi="Calibri" w:cs="Calibri"/>
          <w:b/>
          <w:sz w:val="22"/>
          <w:szCs w:val="22"/>
        </w:rPr>
      </w:pPr>
    </w:p>
    <w:p w14:paraId="171829F0" w14:textId="47DBEE41" w:rsidR="006E7CCD" w:rsidRPr="00205314" w:rsidRDefault="000276B3" w:rsidP="006E7CCD">
      <w:pPr>
        <w:pStyle w:val="Navadensplet"/>
        <w:spacing w:before="0" w:beforeAutospacing="0" w:after="0" w:afterAutospacing="0"/>
        <w:jc w:val="both"/>
        <w:rPr>
          <w:rFonts w:asciiTheme="minorHAnsi" w:hAnsiTheme="minorHAnsi" w:cs="Calibri"/>
          <w:sz w:val="22"/>
          <w:szCs w:val="22"/>
        </w:rPr>
      </w:pPr>
      <w:r w:rsidRPr="00885DEB">
        <w:rPr>
          <w:rFonts w:asciiTheme="minorHAnsi" w:hAnsiTheme="minorHAnsi" w:cs="Calibri"/>
          <w:sz w:val="22"/>
          <w:szCs w:val="22"/>
        </w:rPr>
        <w:t xml:space="preserve">Glede na ugotovljene dejavnike tveganja se v </w:t>
      </w:r>
      <w:r w:rsidR="008D211C" w:rsidRPr="00885DEB">
        <w:rPr>
          <w:rFonts w:asciiTheme="minorHAnsi" w:hAnsiTheme="minorHAnsi" w:cs="Calibri"/>
          <w:sz w:val="22"/>
          <w:szCs w:val="22"/>
        </w:rPr>
        <w:t>N</w:t>
      </w:r>
      <w:r w:rsidRPr="00885DEB">
        <w:rPr>
          <w:rFonts w:asciiTheme="minorHAnsi" w:hAnsiTheme="minorHAnsi" w:cs="Calibri"/>
          <w:sz w:val="22"/>
          <w:szCs w:val="22"/>
        </w:rPr>
        <w:t xml:space="preserve">ačrtu </w:t>
      </w:r>
      <w:r w:rsidR="008D211C" w:rsidRPr="00885DEB">
        <w:rPr>
          <w:rFonts w:asciiTheme="minorHAnsi" w:hAnsiTheme="minorHAnsi" w:cs="Calibri"/>
          <w:sz w:val="22"/>
          <w:szCs w:val="22"/>
        </w:rPr>
        <w:t xml:space="preserve">preprečevanja </w:t>
      </w:r>
      <w:proofErr w:type="spellStart"/>
      <w:r w:rsidR="008D211C" w:rsidRPr="00885DEB">
        <w:rPr>
          <w:rFonts w:asciiTheme="minorHAnsi" w:hAnsiTheme="minorHAnsi" w:cs="Calibri"/>
          <w:sz w:val="22"/>
          <w:szCs w:val="22"/>
        </w:rPr>
        <w:t>legionel</w:t>
      </w:r>
      <w:r w:rsidR="000058DD">
        <w:rPr>
          <w:rFonts w:asciiTheme="minorHAnsi" w:hAnsiTheme="minorHAnsi" w:cs="Calibri"/>
          <w:sz w:val="22"/>
          <w:szCs w:val="22"/>
        </w:rPr>
        <w:t>oz</w:t>
      </w:r>
      <w:proofErr w:type="spellEnd"/>
      <w:r w:rsidR="00B1644B" w:rsidRPr="00885DEB">
        <w:rPr>
          <w:rFonts w:asciiTheme="minorHAnsi" w:hAnsiTheme="minorHAnsi" w:cs="Calibri"/>
          <w:sz w:val="22"/>
          <w:szCs w:val="22"/>
        </w:rPr>
        <w:t xml:space="preserve"> </w:t>
      </w:r>
      <w:r w:rsidR="008D211C" w:rsidRPr="00885DEB">
        <w:rPr>
          <w:rFonts w:asciiTheme="minorHAnsi" w:hAnsiTheme="minorHAnsi" w:cs="Calibri"/>
          <w:sz w:val="22"/>
          <w:szCs w:val="22"/>
        </w:rPr>
        <w:t xml:space="preserve">določi mejna vrednost  </w:t>
      </w:r>
      <w:proofErr w:type="spellStart"/>
      <w:r w:rsidR="008D211C" w:rsidRPr="00885DEB">
        <w:rPr>
          <w:rFonts w:asciiTheme="minorHAnsi" w:hAnsiTheme="minorHAnsi" w:cs="Calibri"/>
          <w:sz w:val="22"/>
          <w:szCs w:val="22"/>
        </w:rPr>
        <w:t>legionel</w:t>
      </w:r>
      <w:proofErr w:type="spellEnd"/>
      <w:r w:rsidR="008D211C" w:rsidRPr="00885DEB">
        <w:rPr>
          <w:rFonts w:asciiTheme="minorHAnsi" w:hAnsiTheme="minorHAnsi" w:cs="Calibri"/>
          <w:sz w:val="22"/>
          <w:szCs w:val="22"/>
        </w:rPr>
        <w:t xml:space="preserve"> v pitni vodi, ki velja za posamezen objekt. </w:t>
      </w:r>
      <w:r w:rsidR="00646FEB" w:rsidRPr="00AB688F">
        <w:rPr>
          <w:rFonts w:asciiTheme="minorHAnsi" w:hAnsiTheme="minorHAnsi" w:cs="Calibri"/>
          <w:b/>
          <w:sz w:val="22"/>
          <w:szCs w:val="22"/>
        </w:rPr>
        <w:t xml:space="preserve">Najvišja </w:t>
      </w:r>
      <w:r w:rsidR="00E321C5" w:rsidRPr="00AB688F">
        <w:rPr>
          <w:rFonts w:asciiTheme="minorHAnsi" w:hAnsiTheme="minorHAnsi" w:cs="Calibri"/>
          <w:b/>
          <w:sz w:val="22"/>
          <w:szCs w:val="22"/>
        </w:rPr>
        <w:t xml:space="preserve">mejna </w:t>
      </w:r>
      <w:r w:rsidR="00D25BE9" w:rsidRPr="00AB688F">
        <w:rPr>
          <w:rFonts w:asciiTheme="minorHAnsi" w:hAnsiTheme="minorHAnsi" w:cs="Calibri"/>
          <w:b/>
          <w:sz w:val="22"/>
          <w:szCs w:val="22"/>
        </w:rPr>
        <w:t>vrednost</w:t>
      </w:r>
      <w:r w:rsidR="00045D6B" w:rsidRPr="00AB688F">
        <w:rPr>
          <w:rFonts w:asciiTheme="minorHAnsi" w:hAnsiTheme="minorHAnsi" w:cs="Calibri"/>
          <w:b/>
          <w:sz w:val="22"/>
          <w:szCs w:val="22"/>
        </w:rPr>
        <w:t xml:space="preserve"> </w:t>
      </w:r>
      <w:r w:rsidR="00D524A3" w:rsidRPr="00AB688F">
        <w:rPr>
          <w:rFonts w:asciiTheme="minorHAnsi" w:hAnsiTheme="minorHAnsi" w:cs="Calibri"/>
          <w:b/>
          <w:sz w:val="22"/>
          <w:szCs w:val="22"/>
        </w:rPr>
        <w:t xml:space="preserve">za </w:t>
      </w:r>
      <w:proofErr w:type="spellStart"/>
      <w:r w:rsidR="00D524A3" w:rsidRPr="00AB688F">
        <w:rPr>
          <w:rFonts w:asciiTheme="minorHAnsi" w:hAnsiTheme="minorHAnsi" w:cs="Calibri"/>
          <w:b/>
          <w:sz w:val="22"/>
          <w:szCs w:val="22"/>
        </w:rPr>
        <w:t>legionele</w:t>
      </w:r>
      <w:proofErr w:type="spellEnd"/>
      <w:r w:rsidR="00D524A3" w:rsidRPr="00AB688F">
        <w:rPr>
          <w:rFonts w:asciiTheme="minorHAnsi" w:hAnsiTheme="minorHAnsi" w:cs="Calibri"/>
          <w:b/>
          <w:sz w:val="22"/>
          <w:szCs w:val="22"/>
        </w:rPr>
        <w:t xml:space="preserve"> </w:t>
      </w:r>
      <w:r w:rsidR="002C4B54" w:rsidRPr="00AB688F">
        <w:rPr>
          <w:rFonts w:asciiTheme="minorHAnsi" w:hAnsiTheme="minorHAnsi" w:cs="Calibri"/>
          <w:b/>
          <w:sz w:val="22"/>
          <w:szCs w:val="22"/>
        </w:rPr>
        <w:t>je</w:t>
      </w:r>
      <w:r w:rsidR="001902ED" w:rsidRPr="00AB688F">
        <w:rPr>
          <w:rFonts w:asciiTheme="minorHAnsi" w:hAnsiTheme="minorHAnsi" w:cs="Calibri"/>
          <w:b/>
          <w:sz w:val="22"/>
          <w:szCs w:val="22"/>
        </w:rPr>
        <w:t xml:space="preserve"> </w:t>
      </w:r>
      <w:r w:rsidR="007B3B1A" w:rsidRPr="00AB688F">
        <w:rPr>
          <w:rFonts w:asciiTheme="minorHAnsi" w:hAnsiTheme="minorHAnsi" w:cs="Calibri"/>
          <w:b/>
          <w:sz w:val="22"/>
          <w:szCs w:val="22"/>
        </w:rPr>
        <w:t>&lt;</w:t>
      </w:r>
      <w:r w:rsidR="001902ED" w:rsidRPr="00AB688F">
        <w:rPr>
          <w:rFonts w:asciiTheme="minorHAnsi" w:hAnsiTheme="minorHAnsi" w:cs="Calibri"/>
          <w:b/>
          <w:sz w:val="22"/>
          <w:szCs w:val="22"/>
        </w:rPr>
        <w:t>1</w:t>
      </w:r>
      <w:r w:rsidR="000B4508">
        <w:rPr>
          <w:rFonts w:asciiTheme="minorHAnsi" w:hAnsiTheme="minorHAnsi" w:cs="Calibri"/>
          <w:b/>
          <w:sz w:val="22"/>
          <w:szCs w:val="22"/>
        </w:rPr>
        <w:t xml:space="preserve"> </w:t>
      </w:r>
      <w:r w:rsidR="001902ED" w:rsidRPr="00AB688F">
        <w:rPr>
          <w:rFonts w:asciiTheme="minorHAnsi" w:hAnsiTheme="minorHAnsi" w:cs="Calibri"/>
          <w:b/>
          <w:sz w:val="22"/>
          <w:szCs w:val="22"/>
        </w:rPr>
        <w:t>00</w:t>
      </w:r>
      <w:r w:rsidR="00BF1D0B" w:rsidRPr="00AB688F">
        <w:rPr>
          <w:rFonts w:asciiTheme="minorHAnsi" w:hAnsiTheme="minorHAnsi" w:cs="Calibri"/>
          <w:b/>
          <w:sz w:val="22"/>
          <w:szCs w:val="22"/>
        </w:rPr>
        <w:t>0</w:t>
      </w:r>
      <w:r w:rsidR="001902ED" w:rsidRPr="00AB688F">
        <w:rPr>
          <w:rFonts w:asciiTheme="minorHAnsi" w:hAnsiTheme="minorHAnsi" w:cs="Calibri"/>
          <w:b/>
          <w:sz w:val="22"/>
          <w:szCs w:val="22"/>
        </w:rPr>
        <w:t xml:space="preserve"> CFU/1</w:t>
      </w:r>
      <w:r w:rsidR="000B4508">
        <w:rPr>
          <w:rFonts w:asciiTheme="minorHAnsi" w:hAnsiTheme="minorHAnsi" w:cs="Calibri"/>
          <w:b/>
          <w:sz w:val="22"/>
          <w:szCs w:val="22"/>
        </w:rPr>
        <w:t xml:space="preserve"> </w:t>
      </w:r>
      <w:r w:rsidR="001902ED" w:rsidRPr="00AB688F">
        <w:rPr>
          <w:rFonts w:asciiTheme="minorHAnsi" w:hAnsiTheme="minorHAnsi" w:cs="Calibri"/>
          <w:b/>
          <w:sz w:val="22"/>
          <w:szCs w:val="22"/>
        </w:rPr>
        <w:t>00</w:t>
      </w:r>
      <w:r w:rsidR="00BF1D0B" w:rsidRPr="00AB688F">
        <w:rPr>
          <w:rFonts w:asciiTheme="minorHAnsi" w:hAnsiTheme="minorHAnsi" w:cs="Calibri"/>
          <w:b/>
          <w:sz w:val="22"/>
          <w:szCs w:val="22"/>
        </w:rPr>
        <w:t>0</w:t>
      </w:r>
      <w:r w:rsidR="001902ED" w:rsidRPr="00AB688F">
        <w:rPr>
          <w:rFonts w:asciiTheme="minorHAnsi" w:hAnsiTheme="minorHAnsi" w:cs="Calibri"/>
          <w:b/>
          <w:sz w:val="22"/>
          <w:szCs w:val="22"/>
        </w:rPr>
        <w:t xml:space="preserve"> ml (Tabela 3).</w:t>
      </w:r>
      <w:r w:rsidR="002C4B54" w:rsidRPr="00885DEB">
        <w:rPr>
          <w:rFonts w:asciiTheme="minorHAnsi" w:hAnsiTheme="minorHAnsi" w:cs="Calibri"/>
          <w:sz w:val="22"/>
          <w:szCs w:val="22"/>
        </w:rPr>
        <w:t xml:space="preserve"> </w:t>
      </w:r>
      <w:r w:rsidR="008D211C" w:rsidRPr="00885DEB">
        <w:rPr>
          <w:rFonts w:asciiTheme="minorHAnsi" w:hAnsiTheme="minorHAnsi" w:cs="Calibri"/>
          <w:sz w:val="22"/>
          <w:szCs w:val="22"/>
        </w:rPr>
        <w:t>Mejno vrednost določi skupina strokovnjakov za izdelavo Načrta</w:t>
      </w:r>
      <w:r w:rsidR="00F83787" w:rsidRPr="00885DEB">
        <w:rPr>
          <w:rFonts w:asciiTheme="minorHAnsi" w:hAnsiTheme="minorHAnsi" w:cs="Calibri"/>
          <w:sz w:val="22"/>
          <w:szCs w:val="22"/>
        </w:rPr>
        <w:t xml:space="preserve"> preprečevanja </w:t>
      </w:r>
      <w:proofErr w:type="spellStart"/>
      <w:r w:rsidR="00F83787" w:rsidRPr="00885DEB">
        <w:rPr>
          <w:rFonts w:asciiTheme="minorHAnsi" w:hAnsiTheme="minorHAnsi" w:cs="Calibri"/>
          <w:sz w:val="22"/>
          <w:szCs w:val="22"/>
        </w:rPr>
        <w:t>legioneloz</w:t>
      </w:r>
      <w:proofErr w:type="spellEnd"/>
      <w:r w:rsidR="008D211C" w:rsidRPr="007B3B1A">
        <w:rPr>
          <w:rFonts w:asciiTheme="minorHAnsi" w:hAnsiTheme="minorHAnsi" w:cs="Calibri"/>
          <w:sz w:val="22"/>
          <w:szCs w:val="22"/>
        </w:rPr>
        <w:t xml:space="preserve">. </w:t>
      </w:r>
      <w:r w:rsidR="001902ED" w:rsidRPr="007B3B1A">
        <w:rPr>
          <w:rFonts w:asciiTheme="minorHAnsi" w:hAnsiTheme="minorHAnsi" w:cs="Calibri"/>
          <w:sz w:val="22"/>
          <w:szCs w:val="22"/>
        </w:rPr>
        <w:t xml:space="preserve"> </w:t>
      </w:r>
      <w:r w:rsidR="006E7CCD" w:rsidRPr="007B3B1A">
        <w:rPr>
          <w:rFonts w:ascii="Calibri" w:hAnsi="Calibri" w:cs="Calibri"/>
          <w:sz w:val="22"/>
          <w:szCs w:val="22"/>
        </w:rPr>
        <w:t>Za objekte</w:t>
      </w:r>
      <w:r w:rsidR="00517042" w:rsidRPr="007B3B1A">
        <w:rPr>
          <w:rFonts w:ascii="Calibri" w:hAnsi="Calibri" w:cs="Calibri"/>
          <w:sz w:val="22"/>
          <w:szCs w:val="22"/>
        </w:rPr>
        <w:t>,</w:t>
      </w:r>
      <w:r w:rsidR="006E7CCD" w:rsidRPr="007B3B1A">
        <w:rPr>
          <w:rFonts w:ascii="Calibri" w:hAnsi="Calibri" w:cs="Calibri"/>
          <w:sz w:val="22"/>
          <w:szCs w:val="22"/>
        </w:rPr>
        <w:t xml:space="preserve"> v katerih so osebe, ki so bolj dovzetne za okužbo z </w:t>
      </w:r>
      <w:proofErr w:type="spellStart"/>
      <w:r w:rsidR="006E7CCD" w:rsidRPr="007B3B1A">
        <w:rPr>
          <w:rFonts w:ascii="Calibri" w:hAnsi="Calibri" w:cs="Calibri"/>
          <w:sz w:val="22"/>
          <w:szCs w:val="22"/>
        </w:rPr>
        <w:t>legionelami</w:t>
      </w:r>
      <w:proofErr w:type="spellEnd"/>
      <w:r w:rsidR="0029105F" w:rsidRPr="007B3B1A">
        <w:rPr>
          <w:rFonts w:ascii="Calibri" w:hAnsi="Calibri" w:cs="Calibri"/>
          <w:sz w:val="22"/>
          <w:szCs w:val="22"/>
        </w:rPr>
        <w:t xml:space="preserve"> (npr. starejši, osebe s kroničnimi boleznimi, osebe z motnjami v imunskem odzivu, kadilci)</w:t>
      </w:r>
      <w:r w:rsidR="00517042" w:rsidRPr="007B3B1A">
        <w:rPr>
          <w:rFonts w:ascii="Calibri" w:hAnsi="Calibri" w:cs="Calibri"/>
          <w:sz w:val="22"/>
          <w:szCs w:val="22"/>
        </w:rPr>
        <w:t>,</w:t>
      </w:r>
      <w:r w:rsidR="0029105F" w:rsidRPr="007B3B1A">
        <w:rPr>
          <w:rFonts w:ascii="Calibri" w:hAnsi="Calibri" w:cs="Calibri"/>
          <w:sz w:val="22"/>
          <w:szCs w:val="22"/>
        </w:rPr>
        <w:t xml:space="preserve"> </w:t>
      </w:r>
      <w:r w:rsidR="006E7CCD" w:rsidRPr="007B3B1A">
        <w:rPr>
          <w:rFonts w:ascii="Calibri" w:hAnsi="Calibri" w:cs="Calibri"/>
          <w:sz w:val="22"/>
          <w:szCs w:val="22"/>
        </w:rPr>
        <w:t xml:space="preserve">se </w:t>
      </w:r>
      <w:r w:rsidR="006E7CCD" w:rsidRPr="00AB688F">
        <w:rPr>
          <w:rFonts w:ascii="Calibri" w:hAnsi="Calibri" w:cs="Calibri"/>
          <w:b/>
          <w:sz w:val="22"/>
          <w:szCs w:val="22"/>
        </w:rPr>
        <w:t>po potrebi določi nižja</w:t>
      </w:r>
      <w:r w:rsidR="00E834A6" w:rsidRPr="00AB688F">
        <w:rPr>
          <w:rFonts w:ascii="Calibri" w:hAnsi="Calibri" w:cs="Calibri"/>
          <w:b/>
          <w:sz w:val="22"/>
          <w:szCs w:val="22"/>
        </w:rPr>
        <w:t xml:space="preserve"> (strožja)</w:t>
      </w:r>
      <w:r w:rsidR="006E7CCD" w:rsidRPr="00AB688F">
        <w:rPr>
          <w:rFonts w:ascii="Calibri" w:hAnsi="Calibri" w:cs="Calibri"/>
          <w:b/>
          <w:sz w:val="22"/>
          <w:szCs w:val="22"/>
        </w:rPr>
        <w:t xml:space="preserve"> mejna vrednost</w:t>
      </w:r>
      <w:r w:rsidR="006E7CCD" w:rsidRPr="007B3B1A">
        <w:rPr>
          <w:rFonts w:ascii="Calibri" w:hAnsi="Calibri" w:cs="Calibri"/>
          <w:sz w:val="22"/>
          <w:szCs w:val="22"/>
        </w:rPr>
        <w:t xml:space="preserve">. </w:t>
      </w:r>
      <w:r w:rsidR="006E7CCD" w:rsidRPr="007B3B1A">
        <w:rPr>
          <w:rFonts w:asciiTheme="minorHAnsi" w:hAnsiTheme="minorHAnsi" w:cs="Calibri"/>
          <w:sz w:val="22"/>
          <w:szCs w:val="22"/>
        </w:rPr>
        <w:t>Mejno vrednost določi KOBO ali skupina strokovnjakov, ki pozna dejavnike tveganja in načine izpostavljenosti pri ljudeh v teh objektih.</w:t>
      </w:r>
    </w:p>
    <w:p w14:paraId="3924148C" w14:textId="78EF5C5A" w:rsidR="002C4B54" w:rsidRPr="00205314" w:rsidRDefault="002C4B54" w:rsidP="00D25BE9">
      <w:pPr>
        <w:pStyle w:val="Navadensplet"/>
        <w:spacing w:before="0" w:beforeAutospacing="0" w:after="0" w:afterAutospacing="0"/>
        <w:jc w:val="both"/>
        <w:rPr>
          <w:rFonts w:asciiTheme="minorHAnsi" w:hAnsiTheme="minorHAnsi" w:cs="Calibri"/>
          <w:strike/>
          <w:sz w:val="22"/>
          <w:szCs w:val="22"/>
        </w:rPr>
      </w:pPr>
    </w:p>
    <w:p w14:paraId="38351960" w14:textId="77777777" w:rsidR="002C4B54" w:rsidRPr="00496A99" w:rsidRDefault="002C4B54" w:rsidP="002C4B54">
      <w:pPr>
        <w:pStyle w:val="Navadensplet"/>
        <w:spacing w:before="0" w:beforeAutospacing="0" w:after="0" w:afterAutospacing="0"/>
        <w:jc w:val="both"/>
        <w:rPr>
          <w:rFonts w:ascii="Calibri" w:hAnsi="Calibri" w:cs="Calibri"/>
          <w:sz w:val="22"/>
          <w:szCs w:val="22"/>
        </w:rPr>
      </w:pPr>
    </w:p>
    <w:p w14:paraId="681B3B88" w14:textId="77777777" w:rsidR="000D7E78" w:rsidRPr="00EE77FD" w:rsidRDefault="000D7E78" w:rsidP="000D7E78">
      <w:pPr>
        <w:spacing w:before="0" w:after="0" w:line="240" w:lineRule="auto"/>
        <w:rPr>
          <w:rFonts w:cs="Calibri"/>
          <w:b/>
          <w:color w:val="0070C0"/>
          <w:sz w:val="22"/>
          <w:szCs w:val="22"/>
        </w:rPr>
      </w:pPr>
      <w:r w:rsidRPr="00EE77FD">
        <w:rPr>
          <w:rFonts w:cs="Calibri"/>
          <w:b/>
          <w:color w:val="0070C0"/>
          <w:sz w:val="22"/>
          <w:szCs w:val="22"/>
        </w:rPr>
        <w:t xml:space="preserve">Tabela </w:t>
      </w:r>
      <w:r w:rsidR="004671F8" w:rsidRPr="00EE77FD">
        <w:rPr>
          <w:rFonts w:cs="Calibri"/>
          <w:b/>
          <w:color w:val="0070C0"/>
          <w:sz w:val="22"/>
          <w:szCs w:val="22"/>
        </w:rPr>
        <w:t>3</w:t>
      </w:r>
      <w:r w:rsidRPr="00EE77FD">
        <w:rPr>
          <w:rFonts w:cs="Calibri"/>
          <w:b/>
          <w:color w:val="0070C0"/>
          <w:sz w:val="22"/>
          <w:szCs w:val="22"/>
        </w:rPr>
        <w:t>:</w:t>
      </w:r>
      <w:r w:rsidR="009007B2" w:rsidRPr="00EE77FD">
        <w:rPr>
          <w:rFonts w:cs="Calibri"/>
          <w:b/>
          <w:color w:val="0070C0"/>
          <w:sz w:val="22"/>
          <w:szCs w:val="22"/>
        </w:rPr>
        <w:t xml:space="preserve">  Mej</w:t>
      </w:r>
      <w:r w:rsidR="00045D6B" w:rsidRPr="00EE77FD">
        <w:rPr>
          <w:rFonts w:cs="Calibri"/>
          <w:b/>
          <w:color w:val="0070C0"/>
          <w:sz w:val="22"/>
          <w:szCs w:val="22"/>
        </w:rPr>
        <w:t xml:space="preserve">na vrednost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3519"/>
        <w:gridCol w:w="2962"/>
      </w:tblGrid>
      <w:tr w:rsidR="006F5C14" w:rsidRPr="00496A99" w14:paraId="2CEC80C0" w14:textId="77777777" w:rsidTr="007B3B1A">
        <w:trPr>
          <w:trHeight w:val="429"/>
        </w:trPr>
        <w:tc>
          <w:tcPr>
            <w:tcW w:w="2471" w:type="dxa"/>
            <w:shd w:val="clear" w:color="auto" w:fill="auto"/>
            <w:vAlign w:val="center"/>
          </w:tcPr>
          <w:p w14:paraId="77C7D16E" w14:textId="77777777" w:rsidR="006F5C14" w:rsidRPr="00496A99" w:rsidRDefault="006F5C14" w:rsidP="004B070B">
            <w:pPr>
              <w:pStyle w:val="Navadensplet"/>
              <w:spacing w:before="0" w:after="0"/>
              <w:jc w:val="center"/>
              <w:rPr>
                <w:rFonts w:ascii="Calibri" w:hAnsi="Calibri" w:cs="Calibri"/>
                <w:b/>
                <w:sz w:val="22"/>
                <w:szCs w:val="22"/>
              </w:rPr>
            </w:pPr>
            <w:r w:rsidRPr="00496A99">
              <w:rPr>
                <w:rFonts w:ascii="Calibri" w:hAnsi="Calibri" w:cs="Calibri"/>
                <w:b/>
                <w:sz w:val="22"/>
                <w:szCs w:val="22"/>
              </w:rPr>
              <w:t>Parameter</w:t>
            </w:r>
          </w:p>
        </w:tc>
        <w:tc>
          <w:tcPr>
            <w:tcW w:w="3519" w:type="dxa"/>
            <w:shd w:val="clear" w:color="auto" w:fill="auto"/>
            <w:vAlign w:val="center"/>
          </w:tcPr>
          <w:p w14:paraId="47BA60EC" w14:textId="77777777" w:rsidR="006F5C14" w:rsidRPr="00496A99" w:rsidRDefault="006F5C14" w:rsidP="006F5C14">
            <w:pPr>
              <w:pStyle w:val="Navadensplet"/>
              <w:spacing w:before="0" w:after="0"/>
              <w:jc w:val="center"/>
              <w:rPr>
                <w:rFonts w:ascii="Calibri" w:hAnsi="Calibri" w:cs="Calibri"/>
                <w:b/>
                <w:sz w:val="22"/>
                <w:szCs w:val="22"/>
              </w:rPr>
            </w:pPr>
            <w:r>
              <w:rPr>
                <w:rFonts w:ascii="Calibri" w:hAnsi="Calibri" w:cs="Calibri"/>
                <w:b/>
                <w:sz w:val="22"/>
                <w:szCs w:val="22"/>
              </w:rPr>
              <w:t>Najvišja mejna v</w:t>
            </w:r>
            <w:r w:rsidRPr="00496A99">
              <w:rPr>
                <w:rFonts w:ascii="Calibri" w:hAnsi="Calibri" w:cs="Calibri"/>
                <w:b/>
                <w:sz w:val="22"/>
                <w:szCs w:val="22"/>
              </w:rPr>
              <w:t>rednost</w:t>
            </w:r>
            <w:r>
              <w:rPr>
                <w:rFonts w:ascii="Calibri" w:hAnsi="Calibri" w:cs="Calibri"/>
                <w:b/>
                <w:sz w:val="22"/>
                <w:szCs w:val="22"/>
              </w:rPr>
              <w:t xml:space="preserve"> </w:t>
            </w:r>
          </w:p>
        </w:tc>
        <w:tc>
          <w:tcPr>
            <w:tcW w:w="2962" w:type="dxa"/>
          </w:tcPr>
          <w:p w14:paraId="5425103B" w14:textId="77777777" w:rsidR="006F5C14" w:rsidRDefault="006F5C14" w:rsidP="006F5C14">
            <w:pPr>
              <w:pStyle w:val="Navadensplet"/>
              <w:spacing w:before="0" w:after="0"/>
              <w:jc w:val="center"/>
              <w:rPr>
                <w:rFonts w:ascii="Calibri" w:hAnsi="Calibri" w:cs="Calibri"/>
                <w:b/>
                <w:sz w:val="22"/>
                <w:szCs w:val="22"/>
              </w:rPr>
            </w:pPr>
            <w:r>
              <w:rPr>
                <w:rFonts w:ascii="Calibri" w:hAnsi="Calibri" w:cs="Calibri"/>
                <w:b/>
                <w:sz w:val="22"/>
                <w:szCs w:val="22"/>
              </w:rPr>
              <w:t>Mejna vrednost  v vašem objektu</w:t>
            </w:r>
          </w:p>
        </w:tc>
      </w:tr>
      <w:tr w:rsidR="006F5C14" w:rsidRPr="00496A99" w14:paraId="22C71F44" w14:textId="77777777" w:rsidTr="007B3B1A">
        <w:trPr>
          <w:trHeight w:val="548"/>
        </w:trPr>
        <w:tc>
          <w:tcPr>
            <w:tcW w:w="2471" w:type="dxa"/>
            <w:shd w:val="clear" w:color="auto" w:fill="auto"/>
            <w:vAlign w:val="center"/>
          </w:tcPr>
          <w:p w14:paraId="08140D03" w14:textId="77777777" w:rsidR="006F5C14" w:rsidRPr="00496A99" w:rsidRDefault="006F5C14" w:rsidP="004B070B">
            <w:pPr>
              <w:pStyle w:val="Navadensplet"/>
              <w:spacing w:before="0" w:after="0"/>
              <w:jc w:val="center"/>
              <w:rPr>
                <w:rFonts w:ascii="Calibri" w:hAnsi="Calibri" w:cs="Calibri"/>
                <w:b/>
                <w:sz w:val="22"/>
                <w:szCs w:val="22"/>
              </w:rPr>
            </w:pPr>
            <w:proofErr w:type="spellStart"/>
            <w:r w:rsidRPr="00496A99">
              <w:rPr>
                <w:rFonts w:ascii="Calibri" w:hAnsi="Calibri" w:cs="Calibri"/>
                <w:i/>
                <w:sz w:val="22"/>
                <w:szCs w:val="22"/>
              </w:rPr>
              <w:t>Legionella</w:t>
            </w:r>
            <w:proofErr w:type="spellEnd"/>
            <w:r w:rsidRPr="00496A99">
              <w:rPr>
                <w:rFonts w:ascii="Calibri" w:hAnsi="Calibri" w:cs="Calibri"/>
                <w:i/>
                <w:sz w:val="22"/>
                <w:szCs w:val="22"/>
              </w:rPr>
              <w:t xml:space="preserve"> </w:t>
            </w:r>
            <w:proofErr w:type="spellStart"/>
            <w:r w:rsidRPr="0043638E">
              <w:rPr>
                <w:rFonts w:ascii="Calibri" w:hAnsi="Calibri" w:cs="Calibri"/>
                <w:i/>
                <w:sz w:val="22"/>
                <w:szCs w:val="22"/>
              </w:rPr>
              <w:t>spp</w:t>
            </w:r>
            <w:proofErr w:type="spellEnd"/>
            <w:r w:rsidRPr="00B6054B">
              <w:rPr>
                <w:rFonts w:ascii="Calibri" w:hAnsi="Calibri" w:cs="Calibri"/>
                <w:sz w:val="22"/>
                <w:szCs w:val="22"/>
              </w:rPr>
              <w:t>.</w:t>
            </w:r>
          </w:p>
        </w:tc>
        <w:tc>
          <w:tcPr>
            <w:tcW w:w="3519" w:type="dxa"/>
            <w:shd w:val="clear" w:color="auto" w:fill="auto"/>
            <w:vAlign w:val="center"/>
          </w:tcPr>
          <w:p w14:paraId="0443D59B" w14:textId="0F6F2B10" w:rsidR="006F5C14" w:rsidRPr="00885DEB" w:rsidRDefault="007B3B1A" w:rsidP="0098160D">
            <w:pPr>
              <w:pStyle w:val="Navadensplet"/>
              <w:spacing w:before="0" w:after="0"/>
              <w:jc w:val="center"/>
              <w:rPr>
                <w:rFonts w:ascii="Calibri" w:hAnsi="Calibri" w:cs="Calibri"/>
                <w:sz w:val="22"/>
                <w:szCs w:val="22"/>
              </w:rPr>
            </w:pPr>
            <w:r>
              <w:rPr>
                <w:rFonts w:ascii="Calibri" w:hAnsi="Calibri" w:cs="Calibri"/>
                <w:sz w:val="22"/>
                <w:szCs w:val="22"/>
              </w:rPr>
              <w:t>&lt;</w:t>
            </w:r>
            <w:r w:rsidR="006F5C14" w:rsidRPr="00885DEB">
              <w:rPr>
                <w:rFonts w:ascii="Calibri" w:hAnsi="Calibri" w:cs="Calibri"/>
                <w:sz w:val="22"/>
                <w:szCs w:val="22"/>
              </w:rPr>
              <w:t>1</w:t>
            </w:r>
            <w:r w:rsidR="000B4508">
              <w:rPr>
                <w:rFonts w:ascii="Calibri" w:hAnsi="Calibri" w:cs="Calibri"/>
                <w:sz w:val="22"/>
                <w:szCs w:val="22"/>
              </w:rPr>
              <w:t xml:space="preserve"> </w:t>
            </w:r>
            <w:r w:rsidR="006F5C14" w:rsidRPr="00885DEB">
              <w:rPr>
                <w:rFonts w:ascii="Calibri" w:hAnsi="Calibri" w:cs="Calibri"/>
                <w:sz w:val="22"/>
                <w:szCs w:val="22"/>
              </w:rPr>
              <w:t>00</w:t>
            </w:r>
            <w:r w:rsidR="00824F3A">
              <w:rPr>
                <w:rFonts w:ascii="Calibri" w:hAnsi="Calibri" w:cs="Calibri"/>
                <w:sz w:val="22"/>
                <w:szCs w:val="22"/>
              </w:rPr>
              <w:t>0</w:t>
            </w:r>
            <w:r w:rsidR="006F5C14" w:rsidRPr="00885DEB">
              <w:rPr>
                <w:rFonts w:ascii="Calibri" w:hAnsi="Calibri" w:cs="Calibri"/>
                <w:sz w:val="22"/>
                <w:szCs w:val="22"/>
              </w:rPr>
              <w:t xml:space="preserve"> CFU/1</w:t>
            </w:r>
            <w:r w:rsidR="000B4508">
              <w:rPr>
                <w:rFonts w:ascii="Calibri" w:hAnsi="Calibri" w:cs="Calibri"/>
                <w:sz w:val="22"/>
                <w:szCs w:val="22"/>
              </w:rPr>
              <w:t xml:space="preserve"> </w:t>
            </w:r>
            <w:r w:rsidR="006F5C14" w:rsidRPr="00885DEB">
              <w:rPr>
                <w:rFonts w:ascii="Calibri" w:hAnsi="Calibri" w:cs="Calibri"/>
                <w:sz w:val="22"/>
                <w:szCs w:val="22"/>
              </w:rPr>
              <w:t>00</w:t>
            </w:r>
            <w:r w:rsidR="00824F3A">
              <w:rPr>
                <w:rFonts w:ascii="Calibri" w:hAnsi="Calibri" w:cs="Calibri"/>
                <w:sz w:val="22"/>
                <w:szCs w:val="22"/>
              </w:rPr>
              <w:t>0</w:t>
            </w:r>
            <w:r w:rsidR="006F5C14" w:rsidRPr="00885DEB">
              <w:rPr>
                <w:rFonts w:ascii="Calibri" w:hAnsi="Calibri" w:cs="Calibri"/>
                <w:sz w:val="22"/>
                <w:szCs w:val="22"/>
              </w:rPr>
              <w:t xml:space="preserve"> ml</w:t>
            </w:r>
          </w:p>
        </w:tc>
        <w:tc>
          <w:tcPr>
            <w:tcW w:w="2962" w:type="dxa"/>
          </w:tcPr>
          <w:p w14:paraId="3966408C" w14:textId="7AC7C011" w:rsidR="006F5C14" w:rsidRPr="00885DEB" w:rsidRDefault="00347266" w:rsidP="0098160D">
            <w:pPr>
              <w:pStyle w:val="Navadensplet"/>
              <w:spacing w:before="0" w:after="0"/>
              <w:jc w:val="center"/>
              <w:rPr>
                <w:rFonts w:ascii="Calibri" w:hAnsi="Calibri" w:cs="Calibri"/>
                <w:sz w:val="22"/>
                <w:szCs w:val="22"/>
              </w:rPr>
            </w:pPr>
            <w:r>
              <w:rPr>
                <w:rFonts w:ascii="Calibri" w:hAnsi="Calibri" w:cs="Calibri"/>
                <w:sz w:val="22"/>
                <w:szCs w:val="22"/>
              </w:rPr>
              <w:t>*</w:t>
            </w:r>
          </w:p>
        </w:tc>
      </w:tr>
    </w:tbl>
    <w:p w14:paraId="13AB0D09" w14:textId="77777777" w:rsidR="008D5B42" w:rsidRDefault="008D5B42" w:rsidP="00157CAC">
      <w:pPr>
        <w:pStyle w:val="Navadensplet"/>
        <w:spacing w:before="0" w:beforeAutospacing="0" w:after="0" w:afterAutospacing="0"/>
        <w:jc w:val="both"/>
        <w:rPr>
          <w:rFonts w:ascii="Calibri" w:hAnsi="Calibri" w:cs="Calibri"/>
          <w:sz w:val="22"/>
          <w:szCs w:val="22"/>
          <w:lang w:eastAsia="en-US"/>
        </w:rPr>
      </w:pPr>
    </w:p>
    <w:p w14:paraId="6F876998" w14:textId="2B4CC39D" w:rsidR="008D5B42" w:rsidRPr="008D5B42" w:rsidRDefault="008D5B42" w:rsidP="00157CAC">
      <w:pPr>
        <w:pStyle w:val="Navadensplet"/>
        <w:spacing w:before="0" w:beforeAutospacing="0" w:after="0" w:afterAutospacing="0"/>
        <w:jc w:val="both"/>
        <w:rPr>
          <w:rFonts w:ascii="Calibri" w:hAnsi="Calibri" w:cs="Calibri"/>
          <w:b/>
          <w:sz w:val="22"/>
          <w:szCs w:val="22"/>
          <w:lang w:eastAsia="en-US"/>
        </w:rPr>
      </w:pPr>
      <w:r w:rsidRPr="008D5B42">
        <w:rPr>
          <w:rFonts w:ascii="Calibri" w:hAnsi="Calibri" w:cs="Calibri"/>
          <w:b/>
          <w:sz w:val="22"/>
          <w:szCs w:val="22"/>
          <w:lang w:eastAsia="en-US"/>
        </w:rPr>
        <w:t>Tabela 3 - opomba:</w:t>
      </w:r>
    </w:p>
    <w:p w14:paraId="4C073677" w14:textId="76A33DD1" w:rsidR="00F05ED8" w:rsidRPr="008D5B42" w:rsidRDefault="00347266" w:rsidP="00157CAC">
      <w:pPr>
        <w:pStyle w:val="Navadensplet"/>
        <w:spacing w:before="0" w:beforeAutospacing="0" w:after="0" w:afterAutospacing="0"/>
        <w:jc w:val="both"/>
        <w:rPr>
          <w:rFonts w:ascii="Calibri" w:hAnsi="Calibri" w:cs="Calibri"/>
          <w:sz w:val="20"/>
          <w:szCs w:val="20"/>
          <w:lang w:eastAsia="en-US"/>
        </w:rPr>
      </w:pPr>
      <w:r w:rsidRPr="008D5B42">
        <w:rPr>
          <w:rFonts w:ascii="Calibri" w:hAnsi="Calibri" w:cs="Calibri"/>
          <w:sz w:val="20"/>
          <w:szCs w:val="20"/>
          <w:lang w:eastAsia="en-US"/>
        </w:rPr>
        <w:t>* mejna vrednost v vašem objektu je lahko nižja, odvisno od ocene tveganja za zdravje in izpostavljenost</w:t>
      </w:r>
      <w:r w:rsidR="00AE67FB" w:rsidRPr="008D5B42">
        <w:rPr>
          <w:rFonts w:ascii="Calibri" w:hAnsi="Calibri" w:cs="Calibri"/>
          <w:sz w:val="20"/>
          <w:szCs w:val="20"/>
          <w:lang w:eastAsia="en-US"/>
        </w:rPr>
        <w:t>i</w:t>
      </w:r>
    </w:p>
    <w:p w14:paraId="4BC14700" w14:textId="77777777" w:rsidR="00F05ED8" w:rsidRDefault="00F05ED8" w:rsidP="00157CAC">
      <w:pPr>
        <w:pStyle w:val="Navadensplet"/>
        <w:spacing w:before="0" w:beforeAutospacing="0" w:after="0" w:afterAutospacing="0"/>
        <w:jc w:val="both"/>
        <w:rPr>
          <w:rFonts w:ascii="Calibri" w:hAnsi="Calibri" w:cs="Calibri"/>
          <w:sz w:val="22"/>
          <w:szCs w:val="22"/>
          <w:lang w:eastAsia="en-US"/>
        </w:rPr>
      </w:pPr>
    </w:p>
    <w:p w14:paraId="7D9F5D2B" w14:textId="77777777" w:rsidR="00096C09" w:rsidRDefault="00096C09" w:rsidP="006700AD">
      <w:pPr>
        <w:pStyle w:val="Navadensplet"/>
        <w:spacing w:before="0" w:beforeAutospacing="0" w:after="0" w:afterAutospacing="0"/>
        <w:jc w:val="both"/>
        <w:rPr>
          <w:rFonts w:ascii="Calibri" w:hAnsi="Calibri" w:cs="Calibri"/>
          <w:b/>
          <w:color w:val="0070C0"/>
        </w:rPr>
      </w:pPr>
    </w:p>
    <w:p w14:paraId="39BC9437" w14:textId="6F39076C" w:rsidR="00096C09" w:rsidRDefault="00096C09" w:rsidP="006700AD">
      <w:pPr>
        <w:pStyle w:val="Navadensplet"/>
        <w:spacing w:before="0" w:beforeAutospacing="0" w:after="0" w:afterAutospacing="0"/>
        <w:jc w:val="both"/>
        <w:rPr>
          <w:rFonts w:ascii="Calibri" w:hAnsi="Calibri" w:cs="Calibri"/>
          <w:b/>
          <w:color w:val="0070C0"/>
        </w:rPr>
      </w:pPr>
    </w:p>
    <w:p w14:paraId="79DE9DF6" w14:textId="7DD2251C" w:rsidR="003B625D" w:rsidRDefault="003B625D" w:rsidP="006700AD">
      <w:pPr>
        <w:pStyle w:val="Navadensplet"/>
        <w:spacing w:before="0" w:beforeAutospacing="0" w:after="0" w:afterAutospacing="0"/>
        <w:jc w:val="both"/>
        <w:rPr>
          <w:rFonts w:ascii="Calibri" w:hAnsi="Calibri" w:cs="Calibri"/>
          <w:b/>
          <w:color w:val="0070C0"/>
        </w:rPr>
      </w:pPr>
    </w:p>
    <w:p w14:paraId="01E69B10" w14:textId="7125FD74" w:rsidR="003B625D" w:rsidRDefault="003B625D" w:rsidP="006700AD">
      <w:pPr>
        <w:pStyle w:val="Navadensplet"/>
        <w:spacing w:before="0" w:beforeAutospacing="0" w:after="0" w:afterAutospacing="0"/>
        <w:jc w:val="both"/>
        <w:rPr>
          <w:rFonts w:ascii="Calibri" w:hAnsi="Calibri" w:cs="Calibri"/>
          <w:b/>
          <w:color w:val="0070C0"/>
        </w:rPr>
      </w:pPr>
    </w:p>
    <w:p w14:paraId="59794858" w14:textId="7E790D2A" w:rsidR="003B625D" w:rsidRDefault="003B625D" w:rsidP="006700AD">
      <w:pPr>
        <w:pStyle w:val="Navadensplet"/>
        <w:spacing w:before="0" w:beforeAutospacing="0" w:after="0" w:afterAutospacing="0"/>
        <w:jc w:val="both"/>
        <w:rPr>
          <w:rFonts w:ascii="Calibri" w:hAnsi="Calibri" w:cs="Calibri"/>
          <w:b/>
          <w:color w:val="0070C0"/>
        </w:rPr>
      </w:pPr>
    </w:p>
    <w:p w14:paraId="5B7C1D0A" w14:textId="77777777" w:rsidR="00096C09" w:rsidRDefault="00096C09" w:rsidP="006700AD">
      <w:pPr>
        <w:pStyle w:val="Navadensplet"/>
        <w:spacing w:before="0" w:beforeAutospacing="0" w:after="0" w:afterAutospacing="0"/>
        <w:jc w:val="both"/>
        <w:rPr>
          <w:rFonts w:ascii="Calibri" w:hAnsi="Calibri" w:cs="Calibri"/>
          <w:b/>
          <w:color w:val="0070C0"/>
        </w:rPr>
      </w:pPr>
    </w:p>
    <w:p w14:paraId="08226A8A" w14:textId="77777777" w:rsidR="00096C09" w:rsidRDefault="00096C09" w:rsidP="006700AD">
      <w:pPr>
        <w:pStyle w:val="Navadensplet"/>
        <w:spacing w:before="0" w:beforeAutospacing="0" w:after="0" w:afterAutospacing="0"/>
        <w:jc w:val="both"/>
        <w:rPr>
          <w:rFonts w:ascii="Calibri" w:hAnsi="Calibri" w:cs="Calibri"/>
          <w:b/>
          <w:color w:val="0070C0"/>
        </w:rPr>
      </w:pPr>
    </w:p>
    <w:p w14:paraId="6AA3FC41" w14:textId="77777777" w:rsidR="00EE04DB" w:rsidRDefault="00EE04DB" w:rsidP="006700AD">
      <w:pPr>
        <w:pStyle w:val="Navadensplet"/>
        <w:spacing w:before="0" w:beforeAutospacing="0" w:after="0" w:afterAutospacing="0"/>
        <w:jc w:val="both"/>
        <w:rPr>
          <w:rFonts w:ascii="Calibri" w:hAnsi="Calibri" w:cs="Calibri"/>
          <w:b/>
          <w:color w:val="0070C0"/>
        </w:rPr>
      </w:pPr>
    </w:p>
    <w:p w14:paraId="04857426" w14:textId="77777777" w:rsidR="00EE04DB" w:rsidRDefault="00EE04DB" w:rsidP="006700AD">
      <w:pPr>
        <w:pStyle w:val="Navadensplet"/>
        <w:spacing w:before="0" w:beforeAutospacing="0" w:after="0" w:afterAutospacing="0"/>
        <w:jc w:val="both"/>
        <w:rPr>
          <w:rFonts w:ascii="Calibri" w:hAnsi="Calibri" w:cs="Calibri"/>
          <w:b/>
          <w:color w:val="0070C0"/>
        </w:rPr>
      </w:pPr>
    </w:p>
    <w:p w14:paraId="50CDA7B0" w14:textId="3F38E3BC" w:rsidR="00B66F81" w:rsidRPr="003972E5" w:rsidRDefault="003972E5" w:rsidP="006700AD">
      <w:pPr>
        <w:pStyle w:val="Navadensplet"/>
        <w:spacing w:before="0" w:beforeAutospacing="0" w:after="0" w:afterAutospacing="0"/>
        <w:jc w:val="both"/>
        <w:rPr>
          <w:rFonts w:ascii="Calibri" w:hAnsi="Calibri" w:cs="Calibri"/>
          <w:b/>
          <w:color w:val="0070C0"/>
        </w:rPr>
      </w:pPr>
      <w:r w:rsidRPr="003972E5">
        <w:rPr>
          <w:rFonts w:ascii="Calibri" w:hAnsi="Calibri" w:cs="Calibri"/>
          <w:b/>
          <w:color w:val="0070C0"/>
        </w:rPr>
        <w:lastRenderedPageBreak/>
        <w:t xml:space="preserve">6. </w:t>
      </w:r>
      <w:r w:rsidR="00045D6B" w:rsidRPr="003972E5">
        <w:rPr>
          <w:rFonts w:ascii="Calibri" w:hAnsi="Calibri" w:cs="Calibri"/>
          <w:b/>
          <w:color w:val="0070C0"/>
        </w:rPr>
        <w:t>Dodatni</w:t>
      </w:r>
      <w:r w:rsidR="00337C19" w:rsidRPr="003972E5">
        <w:rPr>
          <w:rFonts w:ascii="Calibri" w:hAnsi="Calibri" w:cs="Calibri"/>
          <w:b/>
          <w:color w:val="0070C0"/>
        </w:rPr>
        <w:t xml:space="preserve"> ukrepi </w:t>
      </w:r>
      <w:r w:rsidR="00BE024E">
        <w:rPr>
          <w:rFonts w:ascii="Calibri" w:hAnsi="Calibri" w:cs="Calibri"/>
          <w:b/>
          <w:color w:val="0070C0"/>
        </w:rPr>
        <w:t xml:space="preserve">za preprečevanje razmnoževanja </w:t>
      </w:r>
      <w:proofErr w:type="spellStart"/>
      <w:r w:rsidR="00BE024E">
        <w:rPr>
          <w:rFonts w:ascii="Calibri" w:hAnsi="Calibri" w:cs="Calibri"/>
          <w:b/>
          <w:color w:val="0070C0"/>
        </w:rPr>
        <w:t>legionel</w:t>
      </w:r>
      <w:proofErr w:type="spellEnd"/>
      <w:r w:rsidR="00BE024E">
        <w:rPr>
          <w:rFonts w:ascii="Calibri" w:hAnsi="Calibri" w:cs="Calibri"/>
          <w:b/>
          <w:color w:val="0070C0"/>
        </w:rPr>
        <w:t xml:space="preserve"> v IVN</w:t>
      </w:r>
    </w:p>
    <w:p w14:paraId="7CA6D8DC" w14:textId="2234A68F" w:rsidR="008D211C" w:rsidRDefault="008D211C" w:rsidP="006700AD">
      <w:pPr>
        <w:pStyle w:val="Navadensplet"/>
        <w:spacing w:before="0" w:beforeAutospacing="0" w:after="0" w:afterAutospacing="0"/>
        <w:jc w:val="both"/>
        <w:rPr>
          <w:rFonts w:ascii="Calibri" w:hAnsi="Calibri" w:cs="Calibri"/>
          <w:b/>
          <w:sz w:val="22"/>
          <w:szCs w:val="22"/>
        </w:rPr>
      </w:pPr>
    </w:p>
    <w:p w14:paraId="27DA6C88" w14:textId="4E77299D" w:rsidR="00B66F81" w:rsidRPr="001D6388" w:rsidRDefault="00337C19" w:rsidP="00F861BE">
      <w:pPr>
        <w:pStyle w:val="Navadensplet"/>
        <w:spacing w:before="0" w:beforeAutospacing="0" w:after="0" w:afterAutospacing="0"/>
        <w:jc w:val="both"/>
        <w:rPr>
          <w:rStyle w:val="Krepko"/>
          <w:rFonts w:ascii="Calibri" w:hAnsi="Calibri" w:cs="Calibri"/>
          <w:sz w:val="22"/>
          <w:szCs w:val="22"/>
        </w:rPr>
      </w:pPr>
      <w:r w:rsidRPr="00EA03D5">
        <w:rPr>
          <w:rFonts w:ascii="Calibri" w:hAnsi="Calibri" w:cs="Calibri"/>
          <w:sz w:val="22"/>
          <w:szCs w:val="22"/>
        </w:rPr>
        <w:t xml:space="preserve">Ob ugotovljenem </w:t>
      </w:r>
      <w:r w:rsidRPr="007A0E65">
        <w:rPr>
          <w:rFonts w:ascii="Calibri" w:hAnsi="Calibri" w:cs="Calibri"/>
          <w:b/>
          <w:sz w:val="22"/>
          <w:szCs w:val="22"/>
        </w:rPr>
        <w:t xml:space="preserve">preseganju </w:t>
      </w:r>
      <w:r w:rsidR="009007B2" w:rsidRPr="007A0E65">
        <w:rPr>
          <w:rFonts w:ascii="Calibri" w:hAnsi="Calibri" w:cs="Calibri"/>
          <w:b/>
          <w:sz w:val="22"/>
          <w:szCs w:val="22"/>
        </w:rPr>
        <w:t>mejne vrednosti</w:t>
      </w:r>
      <w:r w:rsidR="0098160D">
        <w:rPr>
          <w:rFonts w:ascii="Calibri" w:hAnsi="Calibri" w:cs="Calibri"/>
          <w:sz w:val="22"/>
          <w:szCs w:val="22"/>
        </w:rPr>
        <w:t xml:space="preserve"> </w:t>
      </w:r>
      <w:r w:rsidR="002138DF">
        <w:rPr>
          <w:rFonts w:ascii="Calibri" w:hAnsi="Calibri" w:cs="Calibri"/>
          <w:sz w:val="22"/>
          <w:szCs w:val="22"/>
        </w:rPr>
        <w:t xml:space="preserve">določene za vaš objekt </w:t>
      </w:r>
      <w:r w:rsidRPr="00EA03D5">
        <w:rPr>
          <w:rFonts w:ascii="Calibri" w:hAnsi="Calibri" w:cs="Calibri"/>
          <w:sz w:val="22"/>
          <w:szCs w:val="22"/>
        </w:rPr>
        <w:t>je treb</w:t>
      </w:r>
      <w:r w:rsidR="00116211">
        <w:rPr>
          <w:rFonts w:ascii="Calibri" w:hAnsi="Calibri" w:cs="Calibri"/>
          <w:sz w:val="22"/>
          <w:szCs w:val="22"/>
        </w:rPr>
        <w:t>a</w:t>
      </w:r>
      <w:r w:rsidR="00AB6B7F">
        <w:rPr>
          <w:rFonts w:ascii="Calibri" w:hAnsi="Calibri" w:cs="Calibri"/>
          <w:sz w:val="22"/>
          <w:szCs w:val="22"/>
        </w:rPr>
        <w:t xml:space="preserve"> </w:t>
      </w:r>
      <w:r w:rsidR="004E40BC">
        <w:rPr>
          <w:rFonts w:ascii="Calibri" w:hAnsi="Calibri" w:cs="Calibri"/>
          <w:sz w:val="22"/>
          <w:szCs w:val="22"/>
        </w:rPr>
        <w:t xml:space="preserve">takoj </w:t>
      </w:r>
      <w:r w:rsidRPr="007A0E65">
        <w:rPr>
          <w:rFonts w:ascii="Calibri" w:hAnsi="Calibri" w:cs="Calibri"/>
          <w:b/>
          <w:sz w:val="22"/>
          <w:szCs w:val="22"/>
        </w:rPr>
        <w:t xml:space="preserve">preveriti dejavnike tveganja in </w:t>
      </w:r>
      <w:r w:rsidR="006700AD" w:rsidRPr="007A0E65">
        <w:rPr>
          <w:rFonts w:ascii="Calibri" w:hAnsi="Calibri" w:cs="Calibri"/>
          <w:b/>
          <w:sz w:val="22"/>
          <w:szCs w:val="22"/>
        </w:rPr>
        <w:t xml:space="preserve">ustreznost </w:t>
      </w:r>
      <w:r w:rsidRPr="007A0E65">
        <w:rPr>
          <w:rFonts w:ascii="Calibri" w:hAnsi="Calibri" w:cs="Calibri"/>
          <w:b/>
          <w:sz w:val="22"/>
          <w:szCs w:val="22"/>
        </w:rPr>
        <w:t>izvajanj</w:t>
      </w:r>
      <w:r w:rsidR="006700AD" w:rsidRPr="007A0E65">
        <w:rPr>
          <w:rFonts w:ascii="Calibri" w:hAnsi="Calibri" w:cs="Calibri"/>
          <w:b/>
          <w:sz w:val="22"/>
          <w:szCs w:val="22"/>
        </w:rPr>
        <w:t>a</w:t>
      </w:r>
      <w:r w:rsidRPr="007A0E65">
        <w:rPr>
          <w:rFonts w:ascii="Calibri" w:hAnsi="Calibri" w:cs="Calibri"/>
          <w:b/>
          <w:sz w:val="22"/>
          <w:szCs w:val="22"/>
        </w:rPr>
        <w:t xml:space="preserve"> </w:t>
      </w:r>
      <w:r w:rsidR="006700AD" w:rsidRPr="007A0E65">
        <w:rPr>
          <w:rFonts w:ascii="Calibri" w:hAnsi="Calibri" w:cs="Calibri"/>
          <w:b/>
          <w:sz w:val="22"/>
          <w:szCs w:val="22"/>
        </w:rPr>
        <w:t xml:space="preserve">preventivnih </w:t>
      </w:r>
      <w:r w:rsidRPr="007A0E65">
        <w:rPr>
          <w:rFonts w:ascii="Calibri" w:hAnsi="Calibri" w:cs="Calibri"/>
          <w:b/>
          <w:sz w:val="22"/>
          <w:szCs w:val="22"/>
        </w:rPr>
        <w:t>ukrepov</w:t>
      </w:r>
      <w:r w:rsidRPr="00EA03D5">
        <w:rPr>
          <w:rFonts w:ascii="Calibri" w:hAnsi="Calibri" w:cs="Calibri"/>
          <w:sz w:val="22"/>
          <w:szCs w:val="22"/>
        </w:rPr>
        <w:t xml:space="preserve"> </w:t>
      </w:r>
      <w:r w:rsidR="00B66F81" w:rsidRPr="00B22AF6">
        <w:rPr>
          <w:rStyle w:val="Krepko"/>
          <w:rFonts w:ascii="Calibri" w:hAnsi="Calibri" w:cs="Calibri"/>
          <w:b w:val="0"/>
          <w:sz w:val="22"/>
          <w:szCs w:val="22"/>
        </w:rPr>
        <w:t xml:space="preserve">za preprečevanje razmnoževanja </w:t>
      </w:r>
      <w:proofErr w:type="spellStart"/>
      <w:r w:rsidR="00B66F81" w:rsidRPr="00B22AF6">
        <w:rPr>
          <w:rStyle w:val="Krepko"/>
          <w:rFonts w:ascii="Calibri" w:hAnsi="Calibri" w:cs="Calibri"/>
          <w:b w:val="0"/>
          <w:sz w:val="22"/>
          <w:szCs w:val="22"/>
        </w:rPr>
        <w:t>legionel</w:t>
      </w:r>
      <w:proofErr w:type="spellEnd"/>
      <w:r w:rsidR="00B66F81" w:rsidRPr="00B22AF6">
        <w:rPr>
          <w:rStyle w:val="Krepko"/>
          <w:rFonts w:ascii="Calibri" w:hAnsi="Calibri" w:cs="Calibri"/>
          <w:b w:val="0"/>
          <w:sz w:val="22"/>
          <w:szCs w:val="22"/>
        </w:rPr>
        <w:t xml:space="preserve"> v</w:t>
      </w:r>
      <w:r w:rsidR="006700AD">
        <w:rPr>
          <w:rStyle w:val="Krepko"/>
          <w:rFonts w:ascii="Calibri" w:hAnsi="Calibri" w:cs="Calibri"/>
          <w:b w:val="0"/>
          <w:sz w:val="22"/>
          <w:szCs w:val="22"/>
        </w:rPr>
        <w:t xml:space="preserve"> </w:t>
      </w:r>
      <w:r w:rsidR="00824847">
        <w:rPr>
          <w:rStyle w:val="Krepko"/>
          <w:rFonts w:ascii="Calibri" w:hAnsi="Calibri" w:cs="Calibri"/>
          <w:b w:val="0"/>
          <w:sz w:val="22"/>
          <w:szCs w:val="22"/>
        </w:rPr>
        <w:t>IVN</w:t>
      </w:r>
      <w:r w:rsidR="00B66F81" w:rsidRPr="00B22AF6">
        <w:rPr>
          <w:rStyle w:val="Krepko"/>
          <w:rFonts w:ascii="Calibri" w:hAnsi="Calibri" w:cs="Calibri"/>
          <w:b w:val="0"/>
          <w:sz w:val="22"/>
          <w:szCs w:val="22"/>
        </w:rPr>
        <w:t xml:space="preserve">, </w:t>
      </w:r>
      <w:r w:rsidR="00045D6B">
        <w:rPr>
          <w:rStyle w:val="Krepko"/>
          <w:rFonts w:ascii="Calibri" w:hAnsi="Calibri" w:cs="Calibri"/>
          <w:b w:val="0"/>
          <w:sz w:val="22"/>
          <w:szCs w:val="22"/>
        </w:rPr>
        <w:t xml:space="preserve">ugotoviti </w:t>
      </w:r>
      <w:r w:rsidR="000151D5" w:rsidRPr="007A0E65">
        <w:rPr>
          <w:rStyle w:val="Krepko"/>
          <w:rFonts w:ascii="Calibri" w:hAnsi="Calibri" w:cs="Calibri"/>
          <w:sz w:val="22"/>
          <w:szCs w:val="22"/>
        </w:rPr>
        <w:t xml:space="preserve">razširjenost in </w:t>
      </w:r>
      <w:r w:rsidR="00045D6B" w:rsidRPr="007A0E65">
        <w:rPr>
          <w:rStyle w:val="Krepko"/>
          <w:rFonts w:ascii="Calibri" w:hAnsi="Calibri" w:cs="Calibri"/>
          <w:sz w:val="22"/>
          <w:szCs w:val="22"/>
        </w:rPr>
        <w:t>vzrok</w:t>
      </w:r>
      <w:r w:rsidR="006700AD" w:rsidRPr="007A0E65">
        <w:rPr>
          <w:rStyle w:val="Krepko"/>
          <w:rFonts w:ascii="Calibri" w:hAnsi="Calibri" w:cs="Calibri"/>
          <w:sz w:val="22"/>
          <w:szCs w:val="22"/>
        </w:rPr>
        <w:t>e</w:t>
      </w:r>
      <w:r w:rsidR="00045D6B" w:rsidRPr="007A0E65">
        <w:rPr>
          <w:rStyle w:val="Krepko"/>
          <w:rFonts w:ascii="Calibri" w:hAnsi="Calibri" w:cs="Calibri"/>
          <w:sz w:val="22"/>
          <w:szCs w:val="22"/>
        </w:rPr>
        <w:t xml:space="preserve"> preseganja</w:t>
      </w:r>
      <w:r w:rsidR="00FB6EFA" w:rsidRPr="007A0E65">
        <w:rPr>
          <w:rStyle w:val="Krepko"/>
          <w:rFonts w:ascii="Calibri" w:hAnsi="Calibri" w:cs="Calibri"/>
          <w:sz w:val="22"/>
          <w:szCs w:val="22"/>
        </w:rPr>
        <w:t xml:space="preserve"> in jih odstraniti</w:t>
      </w:r>
      <w:r w:rsidR="00FB6EFA">
        <w:rPr>
          <w:rStyle w:val="Krepko"/>
          <w:rFonts w:ascii="Calibri" w:hAnsi="Calibri" w:cs="Calibri"/>
          <w:b w:val="0"/>
          <w:sz w:val="22"/>
          <w:szCs w:val="22"/>
        </w:rPr>
        <w:t xml:space="preserve"> oziroma izvesti potrebne ukrepe ter</w:t>
      </w:r>
      <w:r w:rsidR="006700AD">
        <w:rPr>
          <w:rStyle w:val="Krepko"/>
          <w:rFonts w:ascii="Calibri" w:hAnsi="Calibri" w:cs="Calibri"/>
          <w:b w:val="0"/>
          <w:sz w:val="22"/>
          <w:szCs w:val="22"/>
        </w:rPr>
        <w:t xml:space="preserve"> </w:t>
      </w:r>
      <w:r w:rsidR="00FB6EFA" w:rsidRPr="006158E3">
        <w:rPr>
          <w:rStyle w:val="Krepko"/>
          <w:rFonts w:ascii="Calibri" w:hAnsi="Calibri" w:cs="Calibri"/>
          <w:b w:val="0"/>
          <w:sz w:val="22"/>
          <w:szCs w:val="22"/>
        </w:rPr>
        <w:t xml:space="preserve">ustrezno </w:t>
      </w:r>
      <w:r w:rsidR="00FB6EFA" w:rsidRPr="00B22AF6">
        <w:rPr>
          <w:rStyle w:val="Krepko"/>
          <w:rFonts w:ascii="Calibri" w:hAnsi="Calibri" w:cs="Calibri"/>
          <w:b w:val="0"/>
          <w:sz w:val="22"/>
          <w:szCs w:val="22"/>
        </w:rPr>
        <w:t>dezinfekcijo (</w:t>
      </w:r>
      <w:r w:rsidR="00FB6EFA">
        <w:rPr>
          <w:rStyle w:val="Krepko"/>
          <w:rFonts w:ascii="Calibri" w:hAnsi="Calibri" w:cs="Calibri"/>
          <w:b w:val="0"/>
          <w:sz w:val="22"/>
          <w:szCs w:val="22"/>
        </w:rPr>
        <w:t xml:space="preserve">npr. </w:t>
      </w:r>
      <w:r w:rsidR="00FB6EFA" w:rsidRPr="00B22AF6">
        <w:rPr>
          <w:rStyle w:val="Krepko"/>
          <w:rFonts w:ascii="Calibri" w:hAnsi="Calibri" w:cs="Calibri"/>
          <w:b w:val="0"/>
          <w:sz w:val="22"/>
          <w:szCs w:val="22"/>
        </w:rPr>
        <w:t>toplotni</w:t>
      </w:r>
      <w:r w:rsidR="00FB6EFA" w:rsidRPr="00B22AF6" w:rsidDel="00885FD5">
        <w:rPr>
          <w:rStyle w:val="Krepko"/>
          <w:rFonts w:ascii="Calibri" w:hAnsi="Calibri" w:cs="Calibri"/>
          <w:b w:val="0"/>
          <w:sz w:val="22"/>
          <w:szCs w:val="22"/>
        </w:rPr>
        <w:t xml:space="preserve"> </w:t>
      </w:r>
      <w:r w:rsidR="00FB6EFA" w:rsidRPr="00B22AF6">
        <w:rPr>
          <w:rStyle w:val="Krepko"/>
          <w:rFonts w:ascii="Calibri" w:hAnsi="Calibri" w:cs="Calibri"/>
          <w:b w:val="0"/>
          <w:sz w:val="22"/>
          <w:szCs w:val="22"/>
        </w:rPr>
        <w:t>šok).</w:t>
      </w:r>
      <w:r w:rsidR="00AB6B7F">
        <w:rPr>
          <w:rStyle w:val="Krepko"/>
          <w:rFonts w:ascii="Calibri" w:hAnsi="Calibri" w:cs="Calibri"/>
          <w:b w:val="0"/>
          <w:sz w:val="22"/>
          <w:szCs w:val="22"/>
        </w:rPr>
        <w:t xml:space="preserve"> </w:t>
      </w:r>
      <w:r w:rsidR="00D600DD" w:rsidRPr="00B22AF6">
        <w:rPr>
          <w:rStyle w:val="Krepko"/>
          <w:rFonts w:ascii="Calibri" w:hAnsi="Calibri" w:cs="Calibri"/>
          <w:b w:val="0"/>
          <w:sz w:val="22"/>
          <w:szCs w:val="22"/>
        </w:rPr>
        <w:t>Po izvedenih ukrepih je treb</w:t>
      </w:r>
      <w:r w:rsidR="00116211">
        <w:rPr>
          <w:rStyle w:val="Krepko"/>
          <w:rFonts w:ascii="Calibri" w:hAnsi="Calibri" w:cs="Calibri"/>
          <w:b w:val="0"/>
          <w:sz w:val="22"/>
          <w:szCs w:val="22"/>
        </w:rPr>
        <w:t>a</w:t>
      </w:r>
      <w:r w:rsidR="00D600DD" w:rsidRPr="00B22AF6">
        <w:rPr>
          <w:rStyle w:val="Krepko"/>
          <w:rFonts w:ascii="Calibri" w:hAnsi="Calibri" w:cs="Calibri"/>
          <w:b w:val="0"/>
          <w:sz w:val="22"/>
          <w:szCs w:val="22"/>
        </w:rPr>
        <w:t xml:space="preserve"> </w:t>
      </w:r>
      <w:r w:rsidR="00D600DD" w:rsidRPr="007A0E65">
        <w:rPr>
          <w:rStyle w:val="Krepko"/>
          <w:rFonts w:ascii="Calibri" w:hAnsi="Calibri" w:cs="Calibri"/>
          <w:sz w:val="22"/>
          <w:szCs w:val="22"/>
        </w:rPr>
        <w:t xml:space="preserve">potrditi </w:t>
      </w:r>
      <w:r w:rsidR="00517042">
        <w:rPr>
          <w:rStyle w:val="Krepko"/>
          <w:rFonts w:ascii="Calibri" w:hAnsi="Calibri" w:cs="Calibri"/>
          <w:sz w:val="22"/>
          <w:szCs w:val="22"/>
        </w:rPr>
        <w:t xml:space="preserve">njihovo </w:t>
      </w:r>
      <w:r w:rsidR="00D600DD" w:rsidRPr="007A0E65">
        <w:rPr>
          <w:rStyle w:val="Krepko"/>
          <w:rFonts w:ascii="Calibri" w:hAnsi="Calibri" w:cs="Calibri"/>
          <w:sz w:val="22"/>
          <w:szCs w:val="22"/>
        </w:rPr>
        <w:t xml:space="preserve">uspešnost </w:t>
      </w:r>
      <w:r w:rsidR="002138DF">
        <w:rPr>
          <w:rStyle w:val="Krepko"/>
          <w:rFonts w:ascii="Calibri" w:hAnsi="Calibri" w:cs="Calibri"/>
          <w:sz w:val="22"/>
          <w:szCs w:val="22"/>
        </w:rPr>
        <w:t>s</w:t>
      </w:r>
      <w:r w:rsidR="001E3E72">
        <w:rPr>
          <w:rStyle w:val="Krepko"/>
          <w:rFonts w:ascii="Calibri" w:hAnsi="Calibri" w:cs="Calibri"/>
          <w:sz w:val="22"/>
          <w:szCs w:val="22"/>
        </w:rPr>
        <w:t xml:space="preserve"> kontrolnim</w:t>
      </w:r>
      <w:r w:rsidR="002138DF" w:rsidRPr="007A0E65">
        <w:rPr>
          <w:rStyle w:val="Krepko"/>
          <w:rFonts w:ascii="Calibri" w:hAnsi="Calibri" w:cs="Calibri"/>
          <w:sz w:val="22"/>
          <w:szCs w:val="22"/>
        </w:rPr>
        <w:t xml:space="preserve"> </w:t>
      </w:r>
      <w:r w:rsidR="00D600DD" w:rsidRPr="007A0E65">
        <w:rPr>
          <w:rStyle w:val="Krepko"/>
          <w:rFonts w:ascii="Calibri" w:hAnsi="Calibri" w:cs="Calibri"/>
          <w:sz w:val="22"/>
          <w:szCs w:val="22"/>
        </w:rPr>
        <w:t>vzorčenjem.</w:t>
      </w:r>
      <w:r w:rsidR="00D600DD" w:rsidRPr="001D6388">
        <w:rPr>
          <w:rStyle w:val="Krepko"/>
          <w:rFonts w:ascii="Calibri" w:hAnsi="Calibri" w:cs="Calibri"/>
          <w:sz w:val="22"/>
          <w:szCs w:val="22"/>
        </w:rPr>
        <w:t xml:space="preserve"> </w:t>
      </w:r>
    </w:p>
    <w:p w14:paraId="4996429D" w14:textId="7C25303A" w:rsidR="00E63102" w:rsidRPr="00205314" w:rsidRDefault="002D0818" w:rsidP="007A0E65">
      <w:pPr>
        <w:jc w:val="both"/>
        <w:rPr>
          <w:sz w:val="22"/>
          <w:szCs w:val="22"/>
        </w:rPr>
      </w:pPr>
      <w:r w:rsidRPr="00CC3D66">
        <w:rPr>
          <w:sz w:val="22"/>
          <w:szCs w:val="22"/>
        </w:rPr>
        <w:t xml:space="preserve">Če je v večini odvzetih vzorcev ugotovljena vrednost </w:t>
      </w:r>
      <w:proofErr w:type="spellStart"/>
      <w:r w:rsidR="0064598F" w:rsidRPr="00CC3D66">
        <w:rPr>
          <w:sz w:val="22"/>
          <w:szCs w:val="22"/>
        </w:rPr>
        <w:t>legionel</w:t>
      </w:r>
      <w:proofErr w:type="spellEnd"/>
      <w:r w:rsidR="0064598F" w:rsidRPr="00CC3D66">
        <w:rPr>
          <w:sz w:val="22"/>
          <w:szCs w:val="22"/>
        </w:rPr>
        <w:t xml:space="preserve"> </w:t>
      </w:r>
      <w:r w:rsidR="00AC319E" w:rsidRPr="00CC3D66">
        <w:rPr>
          <w:sz w:val="22"/>
          <w:szCs w:val="22"/>
        </w:rPr>
        <w:t>nad mejno vrednostjo</w:t>
      </w:r>
      <w:r w:rsidRPr="00CC3D66">
        <w:rPr>
          <w:sz w:val="22"/>
          <w:szCs w:val="22"/>
        </w:rPr>
        <w:t xml:space="preserve">, to lahko kaže na to, da je </w:t>
      </w:r>
      <w:r w:rsidRPr="00AB688F">
        <w:rPr>
          <w:b/>
          <w:sz w:val="22"/>
          <w:szCs w:val="22"/>
        </w:rPr>
        <w:t>sistem koloniziran</w:t>
      </w:r>
      <w:r w:rsidRPr="00CC3D66">
        <w:rPr>
          <w:sz w:val="22"/>
          <w:szCs w:val="22"/>
        </w:rPr>
        <w:t>. Potreben je takojšnji pregled izvajanja preventivnih ukrepov in izvedba morebitnih potrebnih popravkov ali dodatnih ukrepov.</w:t>
      </w:r>
      <w:r w:rsidRPr="00205314">
        <w:rPr>
          <w:sz w:val="22"/>
          <w:szCs w:val="22"/>
        </w:rPr>
        <w:t xml:space="preserve"> </w:t>
      </w:r>
    </w:p>
    <w:p w14:paraId="077AE86B" w14:textId="039FAAE6" w:rsidR="00915F06" w:rsidRPr="007A0E65" w:rsidRDefault="00915F06" w:rsidP="00915F06">
      <w:pPr>
        <w:spacing w:after="0" w:line="240" w:lineRule="auto"/>
        <w:jc w:val="both"/>
        <w:rPr>
          <w:sz w:val="22"/>
          <w:szCs w:val="22"/>
        </w:rPr>
      </w:pPr>
      <w:r w:rsidRPr="007A0E65">
        <w:rPr>
          <w:sz w:val="22"/>
          <w:szCs w:val="22"/>
        </w:rPr>
        <w:t xml:space="preserve">Za izvajanje </w:t>
      </w:r>
      <w:r w:rsidRPr="007431F2">
        <w:rPr>
          <w:b/>
          <w:sz w:val="22"/>
          <w:szCs w:val="22"/>
        </w:rPr>
        <w:t xml:space="preserve">dezinfekcije pitne vode </w:t>
      </w:r>
      <w:r w:rsidRPr="007A0E65">
        <w:rPr>
          <w:sz w:val="22"/>
          <w:szCs w:val="22"/>
        </w:rPr>
        <w:t xml:space="preserve">se lahko uporabljajo samo </w:t>
      </w:r>
      <w:r>
        <w:rPr>
          <w:sz w:val="22"/>
          <w:szCs w:val="22"/>
        </w:rPr>
        <w:t xml:space="preserve">tisti </w:t>
      </w:r>
      <w:proofErr w:type="spellStart"/>
      <w:r w:rsidRPr="007A0E65">
        <w:rPr>
          <w:sz w:val="22"/>
          <w:szCs w:val="22"/>
        </w:rPr>
        <w:t>biocidni</w:t>
      </w:r>
      <w:proofErr w:type="spellEnd"/>
      <w:r w:rsidRPr="007A0E65">
        <w:rPr>
          <w:sz w:val="22"/>
          <w:szCs w:val="22"/>
        </w:rPr>
        <w:t xml:space="preserve"> proizvodi, </w:t>
      </w:r>
      <w:r>
        <w:rPr>
          <w:sz w:val="22"/>
          <w:szCs w:val="22"/>
        </w:rPr>
        <w:t xml:space="preserve">za katere je izdano dovoljenje za dostopnost na trgu in uporabo (vrsta uporabe 5) na podlagi predpisov s področja </w:t>
      </w:r>
      <w:proofErr w:type="spellStart"/>
      <w:r>
        <w:rPr>
          <w:sz w:val="22"/>
          <w:szCs w:val="22"/>
        </w:rPr>
        <w:t>biocidnih</w:t>
      </w:r>
      <w:proofErr w:type="spellEnd"/>
      <w:r>
        <w:rPr>
          <w:sz w:val="22"/>
          <w:szCs w:val="22"/>
        </w:rPr>
        <w:t xml:space="preserve"> proizvodov, in so objavljeni na spletnih straneh </w:t>
      </w:r>
      <w:r w:rsidRPr="007A0E65">
        <w:rPr>
          <w:sz w:val="22"/>
          <w:szCs w:val="22"/>
        </w:rPr>
        <w:t xml:space="preserve">Urada Republike Slovenije za kemikalije v </w:t>
      </w:r>
      <w:r w:rsidRPr="00915F06">
        <w:rPr>
          <w:b/>
          <w:sz w:val="22"/>
          <w:szCs w:val="22"/>
        </w:rPr>
        <w:t xml:space="preserve">Registru </w:t>
      </w:r>
      <w:proofErr w:type="spellStart"/>
      <w:r w:rsidRPr="00915F06">
        <w:rPr>
          <w:b/>
          <w:sz w:val="22"/>
          <w:szCs w:val="22"/>
        </w:rPr>
        <w:t>biocidnih</w:t>
      </w:r>
      <w:proofErr w:type="spellEnd"/>
      <w:r w:rsidRPr="00915F06">
        <w:rPr>
          <w:b/>
          <w:sz w:val="22"/>
          <w:szCs w:val="22"/>
        </w:rPr>
        <w:t xml:space="preserve"> proizvodov</w:t>
      </w:r>
      <w:r w:rsidRPr="007A0E65">
        <w:rPr>
          <w:sz w:val="22"/>
          <w:szCs w:val="22"/>
        </w:rPr>
        <w:t xml:space="preserve">: </w:t>
      </w:r>
    </w:p>
    <w:p w14:paraId="3B50521F" w14:textId="77777777" w:rsidR="001D6388" w:rsidRPr="00BC7408" w:rsidRDefault="00000000" w:rsidP="001D6388">
      <w:pPr>
        <w:spacing w:after="0" w:line="240" w:lineRule="auto"/>
        <w:jc w:val="both"/>
        <w:rPr>
          <w:sz w:val="22"/>
          <w:szCs w:val="22"/>
        </w:rPr>
      </w:pPr>
      <w:hyperlink r:id="rId12" w:history="1">
        <w:r w:rsidR="001D6388" w:rsidRPr="00BC7408">
          <w:rPr>
            <w:color w:val="0000FF"/>
            <w:sz w:val="22"/>
            <w:szCs w:val="22"/>
            <w:u w:val="single"/>
          </w:rPr>
          <w:t>http://www.uk.gov.si/si/delovna_podrocja/biocidni_proizvodi/register_biocidnih_proizvodov/</w:t>
        </w:r>
      </w:hyperlink>
    </w:p>
    <w:p w14:paraId="136B3626" w14:textId="77777777" w:rsidR="001D6388" w:rsidRPr="00224486" w:rsidRDefault="001D6388" w:rsidP="001D6388">
      <w:pPr>
        <w:spacing w:before="0" w:after="0" w:line="240" w:lineRule="auto"/>
        <w:ind w:left="46"/>
        <w:jc w:val="both"/>
        <w:rPr>
          <w:rFonts w:cs="Calibri"/>
          <w:sz w:val="22"/>
          <w:szCs w:val="22"/>
          <w:lang w:eastAsia="sl-SI"/>
        </w:rPr>
      </w:pPr>
    </w:p>
    <w:p w14:paraId="7F61CC61" w14:textId="77777777" w:rsidR="00D22FC0" w:rsidRPr="00496A99" w:rsidRDefault="00D22FC0" w:rsidP="00157CAC">
      <w:pPr>
        <w:pStyle w:val="Navadensplet"/>
        <w:spacing w:before="0" w:beforeAutospacing="0" w:after="0" w:afterAutospacing="0"/>
        <w:jc w:val="both"/>
        <w:rPr>
          <w:rFonts w:ascii="Calibri" w:hAnsi="Calibri" w:cs="Calibri"/>
          <w:b/>
          <w:sz w:val="22"/>
          <w:szCs w:val="22"/>
        </w:rPr>
      </w:pPr>
    </w:p>
    <w:p w14:paraId="65EAB2ED" w14:textId="6F957DF5" w:rsidR="000500A6" w:rsidRPr="003972E5" w:rsidRDefault="003972E5" w:rsidP="00B071A9">
      <w:pPr>
        <w:spacing w:before="0" w:after="0" w:line="240" w:lineRule="auto"/>
        <w:rPr>
          <w:rFonts w:cs="Calibri"/>
          <w:b/>
          <w:color w:val="0070C0"/>
          <w:sz w:val="24"/>
          <w:szCs w:val="24"/>
        </w:rPr>
      </w:pPr>
      <w:r w:rsidRPr="003972E5">
        <w:rPr>
          <w:rFonts w:cs="Calibri"/>
          <w:b/>
          <w:color w:val="0070C0"/>
          <w:sz w:val="24"/>
          <w:szCs w:val="24"/>
        </w:rPr>
        <w:t xml:space="preserve">7. </w:t>
      </w:r>
      <w:r w:rsidR="000500A6" w:rsidRPr="003972E5">
        <w:rPr>
          <w:rFonts w:cs="Calibri"/>
          <w:b/>
          <w:color w:val="0070C0"/>
          <w:sz w:val="24"/>
          <w:szCs w:val="24"/>
        </w:rPr>
        <w:t>Naprave</w:t>
      </w:r>
      <w:r w:rsidR="00264453">
        <w:rPr>
          <w:rFonts w:cs="Calibri"/>
          <w:b/>
          <w:color w:val="0070C0"/>
          <w:sz w:val="24"/>
          <w:szCs w:val="24"/>
        </w:rPr>
        <w:t xml:space="preserve"> na</w:t>
      </w:r>
      <w:r w:rsidR="00DA54FE" w:rsidRPr="003972E5">
        <w:rPr>
          <w:rFonts w:cs="Calibri"/>
          <w:b/>
          <w:color w:val="0070C0"/>
          <w:sz w:val="24"/>
          <w:szCs w:val="24"/>
        </w:rPr>
        <w:t xml:space="preserve"> </w:t>
      </w:r>
      <w:r w:rsidR="00824847">
        <w:rPr>
          <w:rFonts w:cs="Calibri"/>
          <w:b/>
          <w:color w:val="0070C0"/>
          <w:sz w:val="24"/>
          <w:szCs w:val="24"/>
        </w:rPr>
        <w:t>IVN</w:t>
      </w:r>
      <w:r w:rsidR="00824847" w:rsidRPr="003972E5">
        <w:rPr>
          <w:rFonts w:cs="Calibri"/>
          <w:b/>
          <w:color w:val="0070C0"/>
          <w:sz w:val="24"/>
          <w:szCs w:val="24"/>
        </w:rPr>
        <w:t xml:space="preserve"> </w:t>
      </w:r>
    </w:p>
    <w:p w14:paraId="77DF1A84" w14:textId="77777777" w:rsidR="008D211C" w:rsidRPr="00496A99" w:rsidRDefault="008D211C" w:rsidP="00B071A9">
      <w:pPr>
        <w:spacing w:before="0" w:after="0" w:line="240" w:lineRule="auto"/>
        <w:rPr>
          <w:rFonts w:cs="Calibri"/>
          <w:b/>
          <w:sz w:val="22"/>
          <w:szCs w:val="22"/>
        </w:rPr>
      </w:pPr>
    </w:p>
    <w:p w14:paraId="450933C9" w14:textId="507D9E90" w:rsidR="003513EC" w:rsidRPr="00496A99" w:rsidRDefault="00DA54FE" w:rsidP="000500A6">
      <w:pPr>
        <w:spacing w:before="0" w:after="0" w:line="240" w:lineRule="auto"/>
        <w:jc w:val="both"/>
        <w:rPr>
          <w:rFonts w:eastAsia="Calibri" w:cs="Calibri"/>
          <w:sz w:val="22"/>
          <w:szCs w:val="22"/>
        </w:rPr>
      </w:pPr>
      <w:r w:rsidRPr="00496A99">
        <w:rPr>
          <w:rFonts w:eastAsia="Calibri" w:cs="Calibri"/>
          <w:sz w:val="22"/>
          <w:szCs w:val="22"/>
        </w:rPr>
        <w:t>N</w:t>
      </w:r>
      <w:r w:rsidR="003513EC" w:rsidRPr="00496A99">
        <w:rPr>
          <w:rFonts w:eastAsia="Calibri" w:cs="Calibri"/>
          <w:sz w:val="22"/>
          <w:szCs w:val="22"/>
        </w:rPr>
        <w:t>aprave</w:t>
      </w:r>
      <w:r w:rsidR="00264453">
        <w:rPr>
          <w:rFonts w:eastAsia="Calibri" w:cs="Calibri"/>
          <w:sz w:val="22"/>
          <w:szCs w:val="22"/>
        </w:rPr>
        <w:t xml:space="preserve"> na</w:t>
      </w:r>
      <w:r w:rsidR="003513EC" w:rsidRPr="00496A99">
        <w:rPr>
          <w:rFonts w:eastAsia="Calibri" w:cs="Calibri"/>
          <w:sz w:val="22"/>
          <w:szCs w:val="22"/>
        </w:rPr>
        <w:t xml:space="preserve"> </w:t>
      </w:r>
      <w:r w:rsidR="00824847">
        <w:rPr>
          <w:rFonts w:eastAsia="Calibri" w:cs="Calibri"/>
          <w:sz w:val="22"/>
          <w:szCs w:val="22"/>
        </w:rPr>
        <w:t>IVN</w:t>
      </w:r>
      <w:r w:rsidR="00824847" w:rsidRPr="00496A99">
        <w:rPr>
          <w:rFonts w:eastAsia="Calibri" w:cs="Calibri"/>
          <w:sz w:val="22"/>
          <w:szCs w:val="22"/>
        </w:rPr>
        <w:t xml:space="preserve"> </w:t>
      </w:r>
      <w:r w:rsidR="003513EC" w:rsidRPr="00496A99">
        <w:rPr>
          <w:rFonts w:eastAsia="Calibri" w:cs="Calibri"/>
          <w:sz w:val="22"/>
          <w:szCs w:val="22"/>
        </w:rPr>
        <w:t>ali naprave, v katerih se na drug način uporablja voda</w:t>
      </w:r>
      <w:r w:rsidRPr="00496A99">
        <w:rPr>
          <w:rFonts w:eastAsia="Calibri" w:cs="Calibri"/>
          <w:sz w:val="22"/>
          <w:szCs w:val="22"/>
        </w:rPr>
        <w:t xml:space="preserve"> (hladilni stolpi, sistemi hlajenja z megljenjem, vlažilniki zraka, fontane, zobozdravniški stoli…)</w:t>
      </w:r>
      <w:r w:rsidR="004A2A5D" w:rsidRPr="00496A99">
        <w:rPr>
          <w:rFonts w:eastAsia="Calibri" w:cs="Calibri"/>
          <w:sz w:val="22"/>
          <w:szCs w:val="22"/>
        </w:rPr>
        <w:t xml:space="preserve">, </w:t>
      </w:r>
      <w:r w:rsidR="003513EC" w:rsidRPr="00496A99">
        <w:rPr>
          <w:rFonts w:eastAsia="Calibri" w:cs="Calibri"/>
          <w:sz w:val="22"/>
          <w:szCs w:val="22"/>
        </w:rPr>
        <w:t xml:space="preserve">morajo </w:t>
      </w:r>
      <w:r w:rsidRPr="00496A99">
        <w:rPr>
          <w:rFonts w:eastAsia="Calibri" w:cs="Calibri"/>
          <w:sz w:val="22"/>
          <w:szCs w:val="22"/>
        </w:rPr>
        <w:t>biti zajete</w:t>
      </w:r>
      <w:r w:rsidR="003513EC" w:rsidRPr="00496A99">
        <w:rPr>
          <w:rFonts w:eastAsia="Calibri" w:cs="Calibri"/>
          <w:sz w:val="22"/>
          <w:szCs w:val="22"/>
        </w:rPr>
        <w:t xml:space="preserve"> in obravnavan</w:t>
      </w:r>
      <w:r w:rsidRPr="00496A99">
        <w:rPr>
          <w:rFonts w:eastAsia="Calibri" w:cs="Calibri"/>
          <w:sz w:val="22"/>
          <w:szCs w:val="22"/>
        </w:rPr>
        <w:t>e</w:t>
      </w:r>
      <w:r w:rsidR="003513EC" w:rsidRPr="00496A99">
        <w:rPr>
          <w:rFonts w:eastAsia="Calibri" w:cs="Calibri"/>
          <w:sz w:val="22"/>
          <w:szCs w:val="22"/>
        </w:rPr>
        <w:t xml:space="preserve"> v Načrtu</w:t>
      </w:r>
      <w:r w:rsidR="00F83787">
        <w:rPr>
          <w:rFonts w:eastAsia="Calibri" w:cs="Calibri"/>
          <w:sz w:val="22"/>
          <w:szCs w:val="22"/>
        </w:rPr>
        <w:t xml:space="preserve"> preprečevanja </w:t>
      </w:r>
      <w:proofErr w:type="spellStart"/>
      <w:r w:rsidR="00F83787">
        <w:rPr>
          <w:rFonts w:eastAsia="Calibri" w:cs="Calibri"/>
          <w:sz w:val="22"/>
          <w:szCs w:val="22"/>
        </w:rPr>
        <w:t>legioneloz</w:t>
      </w:r>
      <w:proofErr w:type="spellEnd"/>
      <w:r w:rsidR="003513EC" w:rsidRPr="00496A99">
        <w:rPr>
          <w:rFonts w:eastAsia="Calibri" w:cs="Calibri"/>
          <w:sz w:val="22"/>
          <w:szCs w:val="22"/>
        </w:rPr>
        <w:t>.</w:t>
      </w:r>
      <w:r w:rsidRPr="00496A99">
        <w:rPr>
          <w:rFonts w:eastAsia="Calibri" w:cs="Calibri"/>
          <w:sz w:val="22"/>
          <w:szCs w:val="22"/>
        </w:rPr>
        <w:t xml:space="preserve"> </w:t>
      </w:r>
    </w:p>
    <w:p w14:paraId="0D148D59" w14:textId="77777777" w:rsidR="003513EC" w:rsidRPr="00496A99" w:rsidRDefault="003513EC" w:rsidP="00164470">
      <w:pPr>
        <w:pStyle w:val="Navadensplet"/>
        <w:spacing w:before="0" w:beforeAutospacing="0" w:after="0" w:afterAutospacing="0"/>
        <w:jc w:val="both"/>
        <w:rPr>
          <w:rFonts w:ascii="Calibri" w:hAnsi="Calibri" w:cs="Calibri"/>
          <w:sz w:val="22"/>
          <w:szCs w:val="22"/>
          <w:lang w:eastAsia="en-GB"/>
        </w:rPr>
      </w:pPr>
    </w:p>
    <w:p w14:paraId="687F5550" w14:textId="179FE4B3" w:rsidR="00DA54FE" w:rsidRPr="00496A99" w:rsidRDefault="00DA54FE" w:rsidP="00164470">
      <w:pPr>
        <w:pStyle w:val="Navadensplet"/>
        <w:spacing w:before="0" w:beforeAutospacing="0" w:after="0" w:afterAutospacing="0"/>
        <w:jc w:val="both"/>
        <w:rPr>
          <w:rFonts w:ascii="Calibri" w:hAnsi="Calibri" w:cs="Calibri"/>
          <w:sz w:val="22"/>
          <w:szCs w:val="22"/>
          <w:lang w:eastAsia="en-GB"/>
        </w:rPr>
      </w:pPr>
      <w:r w:rsidRPr="00496A99">
        <w:rPr>
          <w:rFonts w:ascii="Calibri" w:hAnsi="Calibri" w:cs="Calibri"/>
          <w:sz w:val="22"/>
          <w:szCs w:val="22"/>
          <w:lang w:eastAsia="en-GB"/>
        </w:rPr>
        <w:t xml:space="preserve">Pri </w:t>
      </w:r>
      <w:r w:rsidR="00940CE6" w:rsidRPr="00496A99">
        <w:rPr>
          <w:rFonts w:ascii="Calibri" w:hAnsi="Calibri" w:cs="Calibri"/>
          <w:sz w:val="22"/>
          <w:szCs w:val="22"/>
          <w:lang w:eastAsia="en-GB"/>
        </w:rPr>
        <w:t xml:space="preserve">izdelavi in izvajanju </w:t>
      </w:r>
      <w:r w:rsidR="00F83787">
        <w:rPr>
          <w:rFonts w:ascii="Calibri" w:hAnsi="Calibri" w:cs="Calibri"/>
          <w:sz w:val="22"/>
          <w:szCs w:val="22"/>
          <w:lang w:eastAsia="en-GB"/>
        </w:rPr>
        <w:t xml:space="preserve">Načrta preprečevanja </w:t>
      </w:r>
      <w:proofErr w:type="spellStart"/>
      <w:r w:rsidR="00F83787">
        <w:rPr>
          <w:rFonts w:ascii="Calibri" w:hAnsi="Calibri" w:cs="Calibri"/>
          <w:sz w:val="22"/>
          <w:szCs w:val="22"/>
          <w:lang w:eastAsia="en-GB"/>
        </w:rPr>
        <w:t>legioneloz</w:t>
      </w:r>
      <w:proofErr w:type="spellEnd"/>
      <w:r w:rsidR="00940CE6" w:rsidRPr="00496A99">
        <w:rPr>
          <w:rFonts w:ascii="Calibri" w:hAnsi="Calibri" w:cs="Calibri"/>
          <w:sz w:val="22"/>
          <w:szCs w:val="22"/>
          <w:lang w:eastAsia="en-GB"/>
        </w:rPr>
        <w:t xml:space="preserve"> </w:t>
      </w:r>
      <w:r w:rsidR="001E3E72">
        <w:rPr>
          <w:rFonts w:ascii="Calibri" w:hAnsi="Calibri" w:cs="Calibri"/>
          <w:sz w:val="22"/>
          <w:szCs w:val="22"/>
          <w:lang w:eastAsia="en-GB"/>
        </w:rPr>
        <w:t>svetujemo upoštevanje</w:t>
      </w:r>
      <w:r w:rsidRPr="00496A99">
        <w:rPr>
          <w:rFonts w:ascii="Calibri" w:hAnsi="Calibri" w:cs="Calibri"/>
          <w:sz w:val="22"/>
          <w:szCs w:val="22"/>
          <w:lang w:eastAsia="en-GB"/>
        </w:rPr>
        <w:t xml:space="preserve"> </w:t>
      </w:r>
      <w:r w:rsidR="001E3E72" w:rsidRPr="00496A99">
        <w:rPr>
          <w:rFonts w:ascii="Calibri" w:hAnsi="Calibri" w:cs="Calibri"/>
          <w:sz w:val="22"/>
          <w:szCs w:val="22"/>
          <w:lang w:eastAsia="en-GB"/>
        </w:rPr>
        <w:t>naslednj</w:t>
      </w:r>
      <w:r w:rsidR="001E3E72">
        <w:rPr>
          <w:rFonts w:ascii="Calibri" w:hAnsi="Calibri" w:cs="Calibri"/>
          <w:sz w:val="22"/>
          <w:szCs w:val="22"/>
          <w:lang w:eastAsia="en-GB"/>
        </w:rPr>
        <w:t xml:space="preserve">ih </w:t>
      </w:r>
      <w:r w:rsidR="00C44FD8">
        <w:rPr>
          <w:rFonts w:ascii="Calibri" w:hAnsi="Calibri" w:cs="Calibri"/>
          <w:sz w:val="22"/>
          <w:szCs w:val="22"/>
          <w:lang w:eastAsia="en-GB"/>
        </w:rPr>
        <w:t>priporočil</w:t>
      </w:r>
      <w:r w:rsidRPr="00496A99">
        <w:rPr>
          <w:rFonts w:ascii="Calibri" w:hAnsi="Calibri" w:cs="Calibri"/>
          <w:sz w:val="22"/>
          <w:szCs w:val="22"/>
          <w:lang w:eastAsia="en-GB"/>
        </w:rPr>
        <w:t xml:space="preserve">:  </w:t>
      </w:r>
    </w:p>
    <w:p w14:paraId="234639E1" w14:textId="77777777" w:rsidR="00C44FD8" w:rsidRDefault="00C44FD8" w:rsidP="00164470">
      <w:pPr>
        <w:pStyle w:val="Navadensplet"/>
        <w:spacing w:before="0" w:beforeAutospacing="0" w:after="0" w:afterAutospacing="0"/>
        <w:jc w:val="both"/>
        <w:rPr>
          <w:rFonts w:ascii="Calibri" w:hAnsi="Calibri" w:cs="Calibri"/>
          <w:sz w:val="22"/>
          <w:szCs w:val="22"/>
        </w:rPr>
      </w:pPr>
    </w:p>
    <w:p w14:paraId="77F8D0ED" w14:textId="77777777" w:rsidR="00B071A9" w:rsidRPr="00496A99" w:rsidRDefault="00473466" w:rsidP="00164470">
      <w:pPr>
        <w:pStyle w:val="Navadensplet"/>
        <w:spacing w:before="0" w:beforeAutospacing="0" w:after="0" w:afterAutospacing="0"/>
        <w:jc w:val="both"/>
        <w:rPr>
          <w:rFonts w:ascii="Calibri" w:hAnsi="Calibri" w:cs="Calibri"/>
          <w:sz w:val="22"/>
          <w:szCs w:val="22"/>
        </w:rPr>
      </w:pPr>
      <w:r>
        <w:rPr>
          <w:rFonts w:ascii="Calibri" w:hAnsi="Calibri" w:cs="Calibri"/>
          <w:sz w:val="22"/>
          <w:szCs w:val="22"/>
        </w:rPr>
        <w:t>Priporočila</w:t>
      </w:r>
      <w:r w:rsidRPr="00496A99">
        <w:rPr>
          <w:rFonts w:ascii="Calibri" w:hAnsi="Calibri" w:cs="Calibri"/>
          <w:sz w:val="22"/>
          <w:szCs w:val="22"/>
        </w:rPr>
        <w:t xml:space="preserve"> </w:t>
      </w:r>
      <w:r w:rsidR="000500A6" w:rsidRPr="00496A99">
        <w:rPr>
          <w:rFonts w:ascii="Calibri" w:hAnsi="Calibri" w:cs="Calibri"/>
          <w:sz w:val="22"/>
          <w:szCs w:val="22"/>
        </w:rPr>
        <w:t>v zvezi z</w:t>
      </w:r>
      <w:r w:rsidR="00B6054B">
        <w:rPr>
          <w:rFonts w:ascii="Calibri" w:hAnsi="Calibri" w:cs="Calibri"/>
          <w:sz w:val="22"/>
          <w:szCs w:val="22"/>
        </w:rPr>
        <w:t xml:space="preserve"> vzdrževanjem hladilnih stolpov</w:t>
      </w:r>
    </w:p>
    <w:p w14:paraId="1F73FF66" w14:textId="77777777" w:rsidR="00B6054B" w:rsidRDefault="00000000" w:rsidP="00164470">
      <w:pPr>
        <w:pStyle w:val="Navadensplet"/>
        <w:spacing w:before="0" w:beforeAutospacing="0" w:after="0" w:afterAutospacing="0"/>
        <w:jc w:val="both"/>
        <w:rPr>
          <w:rFonts w:ascii="Calibri" w:hAnsi="Calibri" w:cs="Calibri"/>
          <w:sz w:val="22"/>
          <w:szCs w:val="22"/>
        </w:rPr>
      </w:pPr>
      <w:hyperlink r:id="rId13" w:history="1">
        <w:r w:rsidR="00B6054B" w:rsidRPr="00886307">
          <w:rPr>
            <w:rStyle w:val="Hiperpovezava"/>
            <w:rFonts w:ascii="Calibri" w:hAnsi="Calibri" w:cs="Calibri"/>
            <w:sz w:val="22"/>
            <w:szCs w:val="22"/>
          </w:rPr>
          <w:t>http://www.nijz.si/sites/www.nijz.si/files/datoteke/hladilni_stolpi.pdf</w:t>
        </w:r>
      </w:hyperlink>
    </w:p>
    <w:p w14:paraId="4019A3BA" w14:textId="77777777" w:rsidR="00B6054B" w:rsidRDefault="008D3731" w:rsidP="00164470">
      <w:pPr>
        <w:pStyle w:val="Navadensplet"/>
        <w:spacing w:before="0" w:beforeAutospacing="0" w:after="0" w:afterAutospacing="0"/>
        <w:jc w:val="both"/>
        <w:rPr>
          <w:rFonts w:ascii="Calibri" w:hAnsi="Calibri" w:cs="Calibri"/>
          <w:sz w:val="22"/>
          <w:szCs w:val="22"/>
        </w:rPr>
      </w:pPr>
      <w:r w:rsidRPr="008D3731" w:rsidDel="008D3731">
        <w:rPr>
          <w:rFonts w:ascii="Calibri" w:hAnsi="Calibri" w:cs="Calibri"/>
          <w:sz w:val="22"/>
          <w:szCs w:val="22"/>
          <w:highlight w:val="yellow"/>
        </w:rPr>
        <w:t xml:space="preserve"> </w:t>
      </w:r>
    </w:p>
    <w:p w14:paraId="32AAEED6" w14:textId="77777777" w:rsidR="000500A6" w:rsidRPr="00496A99" w:rsidRDefault="008D3731" w:rsidP="00164470">
      <w:pPr>
        <w:pStyle w:val="Navadensplet"/>
        <w:spacing w:before="0" w:beforeAutospacing="0" w:after="0" w:afterAutospacing="0"/>
        <w:jc w:val="both"/>
        <w:rPr>
          <w:rFonts w:ascii="Calibri" w:hAnsi="Calibri" w:cs="Calibri"/>
          <w:sz w:val="22"/>
          <w:szCs w:val="22"/>
        </w:rPr>
      </w:pPr>
      <w:r>
        <w:rPr>
          <w:rFonts w:ascii="Calibri" w:hAnsi="Calibri" w:cs="Calibri"/>
          <w:sz w:val="22"/>
          <w:szCs w:val="22"/>
        </w:rPr>
        <w:t>Priporočila</w:t>
      </w:r>
      <w:r w:rsidRPr="00496A99">
        <w:rPr>
          <w:rFonts w:ascii="Calibri" w:hAnsi="Calibri" w:cs="Calibri"/>
          <w:sz w:val="22"/>
          <w:szCs w:val="22"/>
        </w:rPr>
        <w:t xml:space="preserve"> </w:t>
      </w:r>
      <w:r w:rsidR="000500A6" w:rsidRPr="00496A99">
        <w:rPr>
          <w:rFonts w:ascii="Calibri" w:hAnsi="Calibri" w:cs="Calibri"/>
          <w:sz w:val="22"/>
          <w:szCs w:val="22"/>
        </w:rPr>
        <w:t xml:space="preserve">v zvezi z vzdrževanjem sistemov </w:t>
      </w:r>
      <w:r w:rsidR="00B6054B">
        <w:rPr>
          <w:rFonts w:ascii="Calibri" w:hAnsi="Calibri" w:cs="Calibri"/>
          <w:sz w:val="22"/>
          <w:szCs w:val="22"/>
        </w:rPr>
        <w:t>hlajenja z megljenjem</w:t>
      </w:r>
    </w:p>
    <w:p w14:paraId="62996088" w14:textId="77777777" w:rsidR="00B6054B" w:rsidRDefault="00000000" w:rsidP="00B6054B">
      <w:pPr>
        <w:pStyle w:val="Navadensplet"/>
        <w:spacing w:before="0" w:beforeAutospacing="0" w:after="0" w:afterAutospacing="0"/>
        <w:jc w:val="both"/>
        <w:rPr>
          <w:rFonts w:ascii="Calibri" w:hAnsi="Calibri" w:cs="Calibri"/>
          <w:sz w:val="22"/>
          <w:szCs w:val="22"/>
        </w:rPr>
      </w:pPr>
      <w:hyperlink r:id="rId14" w:history="1">
        <w:r w:rsidR="00B6054B" w:rsidRPr="00886307">
          <w:rPr>
            <w:rStyle w:val="Hiperpovezava"/>
            <w:rFonts w:ascii="Calibri" w:hAnsi="Calibri" w:cs="Calibri"/>
            <w:sz w:val="22"/>
            <w:szCs w:val="22"/>
          </w:rPr>
          <w:t>http://www.nijz.si/sites/www.nijz.si/files/datoteke/sistemi_hlajenja_z_megljenjem.pdf</w:t>
        </w:r>
      </w:hyperlink>
    </w:p>
    <w:p w14:paraId="3119249D" w14:textId="77777777" w:rsidR="00B6054B" w:rsidRPr="00B6054B" w:rsidRDefault="00B6054B" w:rsidP="00B6054B">
      <w:pPr>
        <w:pStyle w:val="Navadensplet"/>
        <w:spacing w:before="0" w:beforeAutospacing="0" w:after="0" w:afterAutospacing="0"/>
        <w:jc w:val="both"/>
        <w:rPr>
          <w:rFonts w:ascii="Calibri" w:hAnsi="Calibri" w:cs="Calibri"/>
          <w:sz w:val="22"/>
          <w:szCs w:val="22"/>
        </w:rPr>
      </w:pPr>
    </w:p>
    <w:p w14:paraId="2C9E6165" w14:textId="77777777" w:rsidR="00B6054B" w:rsidRDefault="008D3731" w:rsidP="000500A6">
      <w:pPr>
        <w:pStyle w:val="Navadensplet"/>
        <w:spacing w:before="0" w:beforeAutospacing="0" w:after="0" w:afterAutospacing="0"/>
        <w:jc w:val="both"/>
        <w:rPr>
          <w:rFonts w:ascii="Calibri" w:hAnsi="Calibri" w:cs="Calibri"/>
          <w:sz w:val="22"/>
          <w:szCs w:val="22"/>
        </w:rPr>
      </w:pPr>
      <w:r>
        <w:rPr>
          <w:rFonts w:ascii="Calibri" w:hAnsi="Calibri" w:cs="Calibri"/>
          <w:sz w:val="22"/>
          <w:szCs w:val="22"/>
        </w:rPr>
        <w:t>Priporočila</w:t>
      </w:r>
      <w:r w:rsidRPr="00496A99">
        <w:rPr>
          <w:rFonts w:ascii="Calibri" w:hAnsi="Calibri" w:cs="Calibri"/>
          <w:sz w:val="22"/>
          <w:szCs w:val="22"/>
        </w:rPr>
        <w:t xml:space="preserve"> </w:t>
      </w:r>
      <w:r w:rsidR="000500A6" w:rsidRPr="00496A99">
        <w:rPr>
          <w:rFonts w:ascii="Calibri" w:hAnsi="Calibri" w:cs="Calibri"/>
          <w:sz w:val="22"/>
          <w:szCs w:val="22"/>
        </w:rPr>
        <w:t>v zvezi z vzdrže</w:t>
      </w:r>
      <w:r w:rsidR="00B6054B">
        <w:rPr>
          <w:rFonts w:ascii="Calibri" w:hAnsi="Calibri" w:cs="Calibri"/>
          <w:sz w:val="22"/>
          <w:szCs w:val="22"/>
        </w:rPr>
        <w:t xml:space="preserve">vanjem parnih vlažilnikov </w:t>
      </w:r>
    </w:p>
    <w:p w14:paraId="530B28AC" w14:textId="77777777" w:rsidR="000500A6" w:rsidRDefault="00000000" w:rsidP="000500A6">
      <w:pPr>
        <w:pStyle w:val="Navadensplet"/>
        <w:spacing w:before="0" w:beforeAutospacing="0" w:after="0" w:afterAutospacing="0"/>
        <w:jc w:val="both"/>
        <w:rPr>
          <w:rFonts w:ascii="Calibri" w:hAnsi="Calibri" w:cs="Calibri"/>
          <w:sz w:val="22"/>
          <w:szCs w:val="22"/>
        </w:rPr>
      </w:pPr>
      <w:hyperlink r:id="rId15" w:history="1">
        <w:r w:rsidR="00B6054B" w:rsidRPr="00886307">
          <w:rPr>
            <w:rStyle w:val="Hiperpovezava"/>
            <w:rFonts w:ascii="Calibri" w:hAnsi="Calibri" w:cs="Calibri"/>
            <w:sz w:val="22"/>
            <w:szCs w:val="22"/>
          </w:rPr>
          <w:t>http://www.nijz.si/sites/www.nijz.si/files/datoteke/parni_vlazilniki.pdf</w:t>
        </w:r>
      </w:hyperlink>
    </w:p>
    <w:p w14:paraId="6E24252D" w14:textId="77777777" w:rsidR="00B6054B" w:rsidRPr="00496A99" w:rsidRDefault="00B6054B" w:rsidP="000500A6">
      <w:pPr>
        <w:pStyle w:val="Navadensplet"/>
        <w:spacing w:before="0" w:beforeAutospacing="0" w:after="0" w:afterAutospacing="0"/>
        <w:jc w:val="both"/>
        <w:rPr>
          <w:rFonts w:ascii="Calibri" w:hAnsi="Calibri" w:cs="Calibri"/>
          <w:sz w:val="22"/>
          <w:szCs w:val="22"/>
        </w:rPr>
      </w:pPr>
    </w:p>
    <w:p w14:paraId="7BB30F41" w14:textId="0DA12F45" w:rsidR="00D07D91" w:rsidRDefault="00473466" w:rsidP="00B25A00">
      <w:pPr>
        <w:pStyle w:val="Navadensplet"/>
        <w:spacing w:before="0" w:beforeAutospacing="0" w:after="0" w:afterAutospacing="0"/>
        <w:jc w:val="both"/>
        <w:rPr>
          <w:rFonts w:ascii="Calibri" w:hAnsi="Calibri" w:cs="Calibri"/>
          <w:sz w:val="22"/>
          <w:szCs w:val="22"/>
        </w:rPr>
      </w:pPr>
      <w:r>
        <w:rPr>
          <w:rFonts w:ascii="Calibri" w:hAnsi="Calibri" w:cs="Calibri"/>
          <w:sz w:val="22"/>
          <w:szCs w:val="22"/>
        </w:rPr>
        <w:t xml:space="preserve">Priporočila za izvedbo toplotnega šoka (dezinfekcija s toploto) pri obvladovanju razmnoževanja </w:t>
      </w:r>
      <w:proofErr w:type="spellStart"/>
      <w:r w:rsidRPr="00B6054B">
        <w:rPr>
          <w:rFonts w:ascii="Calibri" w:hAnsi="Calibri" w:cs="Calibri"/>
          <w:sz w:val="22"/>
          <w:szCs w:val="22"/>
        </w:rPr>
        <w:t>legionel</w:t>
      </w:r>
      <w:proofErr w:type="spellEnd"/>
      <w:r w:rsidRPr="00B6054B">
        <w:rPr>
          <w:rFonts w:ascii="Calibri" w:hAnsi="Calibri" w:cs="Calibri"/>
          <w:sz w:val="22"/>
          <w:szCs w:val="22"/>
        </w:rPr>
        <w:t xml:space="preserve"> </w:t>
      </w:r>
      <w:r w:rsidR="009F49EA" w:rsidRPr="00B6054B">
        <w:rPr>
          <w:rFonts w:ascii="Calibri" w:hAnsi="Calibri" w:cs="Calibri"/>
          <w:sz w:val="22"/>
          <w:szCs w:val="22"/>
        </w:rPr>
        <w:t xml:space="preserve">v </w:t>
      </w:r>
      <w:r w:rsidR="006945E9">
        <w:rPr>
          <w:rFonts w:ascii="Calibri" w:hAnsi="Calibri" w:cs="Calibri"/>
          <w:sz w:val="22"/>
          <w:szCs w:val="22"/>
        </w:rPr>
        <w:t>interni v</w:t>
      </w:r>
      <w:r w:rsidR="00941055">
        <w:rPr>
          <w:rFonts w:ascii="Calibri" w:hAnsi="Calibri" w:cs="Calibri"/>
          <w:sz w:val="22"/>
          <w:szCs w:val="22"/>
        </w:rPr>
        <w:t>odovodn</w:t>
      </w:r>
      <w:r w:rsidR="006945E9">
        <w:rPr>
          <w:rFonts w:ascii="Calibri" w:hAnsi="Calibri" w:cs="Calibri"/>
          <w:sz w:val="22"/>
          <w:szCs w:val="22"/>
        </w:rPr>
        <w:t>i napeljavi</w:t>
      </w:r>
      <w:r>
        <w:rPr>
          <w:rFonts w:ascii="Calibri" w:hAnsi="Calibri" w:cs="Calibri"/>
          <w:sz w:val="22"/>
          <w:szCs w:val="22"/>
        </w:rPr>
        <w:t xml:space="preserve">  </w:t>
      </w:r>
    </w:p>
    <w:p w14:paraId="1F5D1DA3" w14:textId="77777777" w:rsidR="00473466" w:rsidRDefault="00000000" w:rsidP="00B25A00">
      <w:pPr>
        <w:pStyle w:val="Navadensplet"/>
        <w:spacing w:before="0" w:beforeAutospacing="0" w:after="0" w:afterAutospacing="0"/>
        <w:jc w:val="both"/>
        <w:rPr>
          <w:rFonts w:ascii="Calibri" w:hAnsi="Calibri" w:cs="Calibri"/>
          <w:sz w:val="22"/>
          <w:szCs w:val="22"/>
        </w:rPr>
      </w:pPr>
      <w:hyperlink r:id="rId16" w:history="1">
        <w:r w:rsidR="00B6054B" w:rsidRPr="00886307">
          <w:rPr>
            <w:rStyle w:val="Hiperpovezava"/>
            <w:rFonts w:ascii="Calibri" w:hAnsi="Calibri" w:cs="Calibri"/>
            <w:sz w:val="22"/>
            <w:szCs w:val="22"/>
          </w:rPr>
          <w:t>http://www.nijz.si/sites/www.nijz.si/files/uploaded/toplotni_sok_koncna_060417.pdf</w:t>
        </w:r>
      </w:hyperlink>
    </w:p>
    <w:p w14:paraId="5246B4C7" w14:textId="77777777" w:rsidR="00B6054B" w:rsidRPr="00496A99" w:rsidRDefault="00B6054B" w:rsidP="00B25A00">
      <w:pPr>
        <w:pStyle w:val="Navadensplet"/>
        <w:spacing w:before="0" w:beforeAutospacing="0" w:after="0" w:afterAutospacing="0"/>
        <w:jc w:val="both"/>
        <w:rPr>
          <w:rFonts w:ascii="Calibri" w:hAnsi="Calibri" w:cs="Calibri"/>
          <w:sz w:val="22"/>
          <w:szCs w:val="22"/>
        </w:rPr>
      </w:pPr>
    </w:p>
    <w:p w14:paraId="7D9229D4" w14:textId="77777777" w:rsidR="00806D8C" w:rsidRDefault="00806D8C" w:rsidP="00164470">
      <w:pPr>
        <w:pStyle w:val="Navadensplet"/>
        <w:spacing w:before="0" w:beforeAutospacing="0" w:after="0" w:afterAutospacing="0"/>
        <w:jc w:val="both"/>
        <w:rPr>
          <w:rFonts w:ascii="Calibri" w:hAnsi="Calibri" w:cs="Calibri"/>
          <w:sz w:val="22"/>
          <w:szCs w:val="22"/>
        </w:rPr>
      </w:pPr>
    </w:p>
    <w:p w14:paraId="6B5BADAA" w14:textId="77777777" w:rsidR="003972E5" w:rsidRDefault="003972E5" w:rsidP="00164470">
      <w:pPr>
        <w:pStyle w:val="Navadensplet"/>
        <w:spacing w:before="0" w:beforeAutospacing="0" w:after="0" w:afterAutospacing="0"/>
        <w:jc w:val="both"/>
        <w:rPr>
          <w:rFonts w:ascii="Calibri" w:hAnsi="Calibri" w:cs="Calibri"/>
          <w:sz w:val="22"/>
          <w:szCs w:val="22"/>
        </w:rPr>
      </w:pPr>
    </w:p>
    <w:p w14:paraId="35EA71C2" w14:textId="77777777" w:rsidR="0028053F" w:rsidRPr="00496A99" w:rsidRDefault="0028053F" w:rsidP="00164470">
      <w:pPr>
        <w:pStyle w:val="Navadensplet"/>
        <w:spacing w:before="0" w:beforeAutospacing="0" w:after="0" w:afterAutospacing="0"/>
        <w:jc w:val="both"/>
        <w:rPr>
          <w:rFonts w:ascii="Calibri" w:hAnsi="Calibri" w:cs="Calibri"/>
          <w:sz w:val="22"/>
          <w:szCs w:val="22"/>
        </w:rPr>
      </w:pPr>
    </w:p>
    <w:p w14:paraId="04AE2409" w14:textId="77777777" w:rsidR="00315A28" w:rsidRDefault="00315A28" w:rsidP="0044626A">
      <w:pPr>
        <w:pStyle w:val="Navadensplet"/>
        <w:spacing w:before="0" w:beforeAutospacing="0" w:after="0" w:afterAutospacing="0"/>
        <w:jc w:val="both"/>
        <w:rPr>
          <w:rFonts w:ascii="Calibri" w:hAnsi="Calibri" w:cs="Calibri"/>
          <w:b/>
          <w:color w:val="0070C0"/>
        </w:rPr>
      </w:pPr>
    </w:p>
    <w:p w14:paraId="0675CABD" w14:textId="77777777" w:rsidR="00241E9E" w:rsidRDefault="00241E9E" w:rsidP="0044626A">
      <w:pPr>
        <w:pStyle w:val="Navadensplet"/>
        <w:spacing w:before="0" w:beforeAutospacing="0" w:after="0" w:afterAutospacing="0"/>
        <w:jc w:val="both"/>
        <w:rPr>
          <w:rFonts w:ascii="Calibri" w:hAnsi="Calibri" w:cs="Calibri"/>
          <w:b/>
          <w:color w:val="0070C0"/>
        </w:rPr>
      </w:pPr>
    </w:p>
    <w:p w14:paraId="0E5D8430" w14:textId="77777777" w:rsidR="00241E9E" w:rsidRDefault="00241E9E" w:rsidP="0044626A">
      <w:pPr>
        <w:pStyle w:val="Navadensplet"/>
        <w:spacing w:before="0" w:beforeAutospacing="0" w:after="0" w:afterAutospacing="0"/>
        <w:jc w:val="both"/>
        <w:rPr>
          <w:rFonts w:ascii="Calibri" w:hAnsi="Calibri" w:cs="Calibri"/>
          <w:b/>
          <w:color w:val="0070C0"/>
        </w:rPr>
      </w:pPr>
    </w:p>
    <w:p w14:paraId="6AF8D6AA" w14:textId="77777777" w:rsidR="00241E9E" w:rsidRDefault="00241E9E" w:rsidP="0044626A">
      <w:pPr>
        <w:pStyle w:val="Navadensplet"/>
        <w:spacing w:before="0" w:beforeAutospacing="0" w:after="0" w:afterAutospacing="0"/>
        <w:jc w:val="both"/>
        <w:rPr>
          <w:rFonts w:ascii="Calibri" w:hAnsi="Calibri" w:cs="Calibri"/>
          <w:b/>
          <w:color w:val="0070C0"/>
        </w:rPr>
      </w:pPr>
    </w:p>
    <w:p w14:paraId="4FF075E9" w14:textId="77777777" w:rsidR="00241E9E" w:rsidRDefault="00241E9E" w:rsidP="0044626A">
      <w:pPr>
        <w:pStyle w:val="Navadensplet"/>
        <w:spacing w:before="0" w:beforeAutospacing="0" w:after="0" w:afterAutospacing="0"/>
        <w:jc w:val="both"/>
        <w:rPr>
          <w:rFonts w:ascii="Calibri" w:hAnsi="Calibri" w:cs="Calibri"/>
          <w:b/>
          <w:color w:val="0070C0"/>
        </w:rPr>
      </w:pPr>
    </w:p>
    <w:p w14:paraId="31420029" w14:textId="77777777" w:rsidR="00241E9E" w:rsidRDefault="00241E9E" w:rsidP="0044626A">
      <w:pPr>
        <w:pStyle w:val="Navadensplet"/>
        <w:spacing w:before="0" w:beforeAutospacing="0" w:after="0" w:afterAutospacing="0"/>
        <w:jc w:val="both"/>
        <w:rPr>
          <w:rFonts w:ascii="Calibri" w:hAnsi="Calibri" w:cs="Calibri"/>
          <w:b/>
          <w:color w:val="0070C0"/>
        </w:rPr>
      </w:pPr>
    </w:p>
    <w:p w14:paraId="238C2B7F" w14:textId="77777777" w:rsidR="00241E9E" w:rsidRDefault="00241E9E" w:rsidP="0044626A">
      <w:pPr>
        <w:pStyle w:val="Navadensplet"/>
        <w:spacing w:before="0" w:beforeAutospacing="0" w:after="0" w:afterAutospacing="0"/>
        <w:jc w:val="both"/>
        <w:rPr>
          <w:rFonts w:ascii="Calibri" w:hAnsi="Calibri" w:cs="Calibri"/>
          <w:b/>
          <w:color w:val="0070C0"/>
        </w:rPr>
      </w:pPr>
    </w:p>
    <w:p w14:paraId="45AFBF02" w14:textId="77777777" w:rsidR="00241E9E" w:rsidRDefault="00241E9E" w:rsidP="0044626A">
      <w:pPr>
        <w:pStyle w:val="Navadensplet"/>
        <w:spacing w:before="0" w:beforeAutospacing="0" w:after="0" w:afterAutospacing="0"/>
        <w:jc w:val="both"/>
        <w:rPr>
          <w:rFonts w:ascii="Calibri" w:hAnsi="Calibri" w:cs="Calibri"/>
          <w:b/>
          <w:color w:val="0070C0"/>
        </w:rPr>
      </w:pPr>
    </w:p>
    <w:p w14:paraId="7E1B01C7" w14:textId="07724438" w:rsidR="00CF64C3" w:rsidRDefault="00CF64C3" w:rsidP="0044626A">
      <w:pPr>
        <w:pStyle w:val="Navadensplet"/>
        <w:spacing w:before="0" w:beforeAutospacing="0" w:after="0" w:afterAutospacing="0"/>
        <w:jc w:val="both"/>
        <w:rPr>
          <w:rFonts w:ascii="Calibri" w:hAnsi="Calibri" w:cs="Calibri"/>
          <w:b/>
          <w:color w:val="0070C0"/>
        </w:rPr>
      </w:pPr>
      <w:r w:rsidRPr="003972E5">
        <w:rPr>
          <w:rFonts w:ascii="Calibri" w:hAnsi="Calibri" w:cs="Calibri"/>
          <w:b/>
          <w:color w:val="0070C0"/>
        </w:rPr>
        <w:t xml:space="preserve">Viri:  </w:t>
      </w:r>
    </w:p>
    <w:p w14:paraId="6D203B7B" w14:textId="77777777" w:rsidR="006F5086" w:rsidRPr="003972E5" w:rsidRDefault="006F5086" w:rsidP="0044626A">
      <w:pPr>
        <w:pStyle w:val="Navadensplet"/>
        <w:spacing w:before="0" w:beforeAutospacing="0" w:after="0" w:afterAutospacing="0"/>
        <w:jc w:val="both"/>
        <w:rPr>
          <w:rFonts w:ascii="Calibri" w:hAnsi="Calibri" w:cs="Calibri"/>
          <w:b/>
          <w:color w:val="0070C0"/>
        </w:rPr>
      </w:pPr>
    </w:p>
    <w:p w14:paraId="0896D832" w14:textId="77777777" w:rsidR="00CF64C3" w:rsidRPr="00496A99" w:rsidRDefault="00CF64C3" w:rsidP="0044626A">
      <w:pPr>
        <w:pStyle w:val="Navadensplet"/>
        <w:numPr>
          <w:ilvl w:val="0"/>
          <w:numId w:val="23"/>
        </w:numPr>
        <w:spacing w:before="0" w:beforeAutospacing="0" w:after="0" w:afterAutospacing="0"/>
        <w:jc w:val="both"/>
        <w:rPr>
          <w:rFonts w:ascii="Calibri" w:hAnsi="Calibri" w:cs="Calibri"/>
          <w:sz w:val="22"/>
          <w:szCs w:val="22"/>
        </w:rPr>
      </w:pPr>
      <w:r w:rsidRPr="00496A99">
        <w:rPr>
          <w:rFonts w:ascii="Calibri" w:hAnsi="Calibri" w:cs="Calibri"/>
          <w:sz w:val="22"/>
          <w:szCs w:val="22"/>
        </w:rPr>
        <w:t xml:space="preserve">Lee S, </w:t>
      </w:r>
      <w:proofErr w:type="spellStart"/>
      <w:r w:rsidR="00B62443" w:rsidRPr="00496A99">
        <w:rPr>
          <w:rFonts w:ascii="Calibri" w:hAnsi="Calibri" w:cs="Calibri"/>
          <w:sz w:val="22"/>
          <w:szCs w:val="22"/>
        </w:rPr>
        <w:t>Crespi</w:t>
      </w:r>
      <w:proofErr w:type="spellEnd"/>
      <w:r w:rsidR="00B62443" w:rsidRPr="00496A99">
        <w:rPr>
          <w:rFonts w:ascii="Calibri" w:hAnsi="Calibri" w:cs="Calibri"/>
          <w:sz w:val="22"/>
          <w:szCs w:val="22"/>
        </w:rPr>
        <w:t xml:space="preserve"> S, </w:t>
      </w:r>
      <w:proofErr w:type="spellStart"/>
      <w:r w:rsidR="00B62443">
        <w:rPr>
          <w:rFonts w:ascii="Calibri" w:hAnsi="Calibri" w:cs="Calibri"/>
          <w:sz w:val="22"/>
          <w:szCs w:val="22"/>
        </w:rPr>
        <w:t>Kusnetsov</w:t>
      </w:r>
      <w:proofErr w:type="spellEnd"/>
      <w:r w:rsidR="00B62443">
        <w:rPr>
          <w:rFonts w:ascii="Calibri" w:hAnsi="Calibri" w:cs="Calibri"/>
          <w:sz w:val="22"/>
          <w:szCs w:val="22"/>
        </w:rPr>
        <w:t xml:space="preserve"> J, </w:t>
      </w:r>
      <w:r w:rsidR="00B62443" w:rsidRPr="00496A99">
        <w:rPr>
          <w:rFonts w:ascii="Calibri" w:hAnsi="Calibri" w:cs="Calibri"/>
          <w:sz w:val="22"/>
          <w:szCs w:val="22"/>
        </w:rPr>
        <w:t xml:space="preserve">Lee J, </w:t>
      </w:r>
      <w:r w:rsidR="00B62443">
        <w:rPr>
          <w:rFonts w:ascii="Calibri" w:hAnsi="Calibri" w:cs="Calibri"/>
          <w:sz w:val="22"/>
          <w:szCs w:val="22"/>
        </w:rPr>
        <w:t xml:space="preserve">de </w:t>
      </w:r>
      <w:proofErr w:type="spellStart"/>
      <w:r w:rsidR="00B62443">
        <w:rPr>
          <w:rFonts w:ascii="Calibri" w:hAnsi="Calibri" w:cs="Calibri"/>
          <w:sz w:val="22"/>
          <w:szCs w:val="22"/>
        </w:rPr>
        <w:t>Jong</w:t>
      </w:r>
      <w:proofErr w:type="spellEnd"/>
      <w:r w:rsidR="00B62443">
        <w:rPr>
          <w:rFonts w:ascii="Calibri" w:hAnsi="Calibri" w:cs="Calibri"/>
          <w:sz w:val="22"/>
          <w:szCs w:val="22"/>
        </w:rPr>
        <w:t xml:space="preserve"> B, </w:t>
      </w:r>
      <w:proofErr w:type="spellStart"/>
      <w:r w:rsidR="00B62443">
        <w:rPr>
          <w:rFonts w:ascii="Calibri" w:hAnsi="Calibri" w:cs="Calibri"/>
          <w:sz w:val="22"/>
          <w:szCs w:val="22"/>
        </w:rPr>
        <w:t>Ricci</w:t>
      </w:r>
      <w:proofErr w:type="spellEnd"/>
      <w:r w:rsidR="00B62443">
        <w:rPr>
          <w:rFonts w:ascii="Calibri" w:hAnsi="Calibri" w:cs="Calibri"/>
          <w:sz w:val="22"/>
          <w:szCs w:val="22"/>
        </w:rPr>
        <w:t xml:space="preserve"> ML, van der </w:t>
      </w:r>
      <w:proofErr w:type="spellStart"/>
      <w:r w:rsidR="00B62443">
        <w:rPr>
          <w:rFonts w:ascii="Calibri" w:hAnsi="Calibri" w:cs="Calibri"/>
          <w:sz w:val="22"/>
          <w:szCs w:val="22"/>
        </w:rPr>
        <w:t>Lugt</w:t>
      </w:r>
      <w:proofErr w:type="spellEnd"/>
      <w:r w:rsidR="00B62443">
        <w:rPr>
          <w:rFonts w:ascii="Calibri" w:hAnsi="Calibri" w:cs="Calibri"/>
          <w:sz w:val="22"/>
          <w:szCs w:val="22"/>
        </w:rPr>
        <w:t xml:space="preserve"> W, </w:t>
      </w:r>
      <w:proofErr w:type="spellStart"/>
      <w:r w:rsidR="00B62443">
        <w:rPr>
          <w:rFonts w:ascii="Calibri" w:hAnsi="Calibri" w:cs="Calibri"/>
          <w:sz w:val="22"/>
          <w:szCs w:val="22"/>
        </w:rPr>
        <w:t>Veschetti</w:t>
      </w:r>
      <w:proofErr w:type="spellEnd"/>
      <w:r w:rsidR="00B62443">
        <w:rPr>
          <w:rFonts w:ascii="Calibri" w:hAnsi="Calibri" w:cs="Calibri"/>
          <w:sz w:val="22"/>
          <w:szCs w:val="22"/>
        </w:rPr>
        <w:t xml:space="preserve"> E, Walker JT.</w:t>
      </w:r>
      <w:r w:rsidRPr="00496A99">
        <w:rPr>
          <w:rFonts w:ascii="Calibri" w:hAnsi="Calibri" w:cs="Calibri"/>
          <w:sz w:val="22"/>
          <w:szCs w:val="22"/>
        </w:rPr>
        <w:t xml:space="preserve">. </w:t>
      </w:r>
      <w:r w:rsidR="008B08B7">
        <w:rPr>
          <w:rFonts w:ascii="Calibri" w:hAnsi="Calibri" w:cs="Calibri"/>
          <w:sz w:val="22"/>
          <w:szCs w:val="22"/>
        </w:rPr>
        <w:t>European</w:t>
      </w:r>
      <w:r w:rsidR="008B08B7" w:rsidRPr="00496A99">
        <w:rPr>
          <w:rFonts w:ascii="Calibri" w:hAnsi="Calibri" w:cs="Calibri"/>
          <w:sz w:val="22"/>
          <w:szCs w:val="22"/>
        </w:rPr>
        <w:t xml:space="preserve"> </w:t>
      </w:r>
      <w:proofErr w:type="spellStart"/>
      <w:r w:rsidRPr="00496A99">
        <w:rPr>
          <w:rFonts w:ascii="Calibri" w:hAnsi="Calibri" w:cs="Calibri"/>
          <w:sz w:val="22"/>
          <w:szCs w:val="22"/>
        </w:rPr>
        <w:t>Technical</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Guidelines</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for</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the</w:t>
      </w:r>
      <w:proofErr w:type="spellEnd"/>
      <w:r w:rsidRPr="00496A99">
        <w:rPr>
          <w:rFonts w:ascii="Calibri" w:hAnsi="Calibri" w:cs="Calibri"/>
          <w:sz w:val="22"/>
          <w:szCs w:val="22"/>
        </w:rPr>
        <w:t xml:space="preserve"> </w:t>
      </w:r>
      <w:proofErr w:type="spellStart"/>
      <w:r w:rsidR="008B08B7">
        <w:rPr>
          <w:rFonts w:ascii="Calibri" w:hAnsi="Calibri" w:cs="Calibri"/>
          <w:sz w:val="22"/>
          <w:szCs w:val="22"/>
        </w:rPr>
        <w:t>Prevention</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Control</w:t>
      </w:r>
      <w:proofErr w:type="spellEnd"/>
      <w:r w:rsidRPr="00496A99">
        <w:rPr>
          <w:rFonts w:ascii="Calibri" w:hAnsi="Calibri" w:cs="Calibri"/>
          <w:sz w:val="22"/>
          <w:szCs w:val="22"/>
        </w:rPr>
        <w:t xml:space="preserve"> </w:t>
      </w:r>
      <w:proofErr w:type="spellStart"/>
      <w:r w:rsidR="008B08B7">
        <w:rPr>
          <w:rFonts w:ascii="Calibri" w:hAnsi="Calibri" w:cs="Calibri"/>
          <w:sz w:val="22"/>
          <w:szCs w:val="22"/>
        </w:rPr>
        <w:t>a</w:t>
      </w:r>
      <w:r w:rsidR="008B08B7" w:rsidRPr="00496A99">
        <w:rPr>
          <w:rFonts w:ascii="Calibri" w:hAnsi="Calibri" w:cs="Calibri"/>
          <w:sz w:val="22"/>
          <w:szCs w:val="22"/>
        </w:rPr>
        <w:t>nd</w:t>
      </w:r>
      <w:proofErr w:type="spellEnd"/>
      <w:r w:rsidR="008B08B7" w:rsidRPr="00496A99">
        <w:rPr>
          <w:rFonts w:ascii="Calibri" w:hAnsi="Calibri" w:cs="Calibri"/>
          <w:sz w:val="22"/>
          <w:szCs w:val="22"/>
        </w:rPr>
        <w:t xml:space="preserve"> </w:t>
      </w:r>
      <w:proofErr w:type="spellStart"/>
      <w:r w:rsidR="008B08B7" w:rsidRPr="00496A99">
        <w:rPr>
          <w:rFonts w:ascii="Calibri" w:hAnsi="Calibri" w:cs="Calibri"/>
          <w:sz w:val="22"/>
          <w:szCs w:val="22"/>
        </w:rPr>
        <w:t>Investigation</w:t>
      </w:r>
      <w:proofErr w:type="spellEnd"/>
      <w:r w:rsidR="008B08B7" w:rsidRPr="00496A99">
        <w:rPr>
          <w:rFonts w:ascii="Calibri" w:hAnsi="Calibri" w:cs="Calibri"/>
          <w:sz w:val="22"/>
          <w:szCs w:val="22"/>
        </w:rPr>
        <w:t xml:space="preserve"> </w:t>
      </w:r>
      <w:proofErr w:type="spellStart"/>
      <w:r w:rsidRPr="00496A99">
        <w:rPr>
          <w:rFonts w:ascii="Calibri" w:hAnsi="Calibri" w:cs="Calibri"/>
          <w:sz w:val="22"/>
          <w:szCs w:val="22"/>
        </w:rPr>
        <w:t>of</w:t>
      </w:r>
      <w:proofErr w:type="spellEnd"/>
      <w:r w:rsidRPr="00496A99">
        <w:rPr>
          <w:rFonts w:ascii="Calibri" w:hAnsi="Calibri" w:cs="Calibri"/>
          <w:sz w:val="22"/>
          <w:szCs w:val="22"/>
        </w:rPr>
        <w:t xml:space="preserve"> </w:t>
      </w:r>
      <w:proofErr w:type="spellStart"/>
      <w:r w:rsidR="008B08B7">
        <w:rPr>
          <w:rFonts w:ascii="Calibri" w:hAnsi="Calibri" w:cs="Calibri"/>
          <w:sz w:val="22"/>
          <w:szCs w:val="22"/>
        </w:rPr>
        <w:t>Infections</w:t>
      </w:r>
      <w:proofErr w:type="spellEnd"/>
      <w:r w:rsidR="008B08B7">
        <w:rPr>
          <w:rFonts w:ascii="Calibri" w:hAnsi="Calibri" w:cs="Calibri"/>
          <w:sz w:val="22"/>
          <w:szCs w:val="22"/>
        </w:rPr>
        <w:t xml:space="preserve"> </w:t>
      </w:r>
      <w:proofErr w:type="spellStart"/>
      <w:r w:rsidR="008B08B7">
        <w:rPr>
          <w:rFonts w:ascii="Calibri" w:hAnsi="Calibri" w:cs="Calibri"/>
          <w:sz w:val="22"/>
          <w:szCs w:val="22"/>
        </w:rPr>
        <w:t>Caused</w:t>
      </w:r>
      <w:proofErr w:type="spellEnd"/>
      <w:r w:rsidR="008B08B7">
        <w:rPr>
          <w:rFonts w:ascii="Calibri" w:hAnsi="Calibri" w:cs="Calibri"/>
          <w:sz w:val="22"/>
          <w:szCs w:val="22"/>
        </w:rPr>
        <w:t xml:space="preserve"> </w:t>
      </w:r>
      <w:proofErr w:type="spellStart"/>
      <w:r w:rsidR="008B08B7">
        <w:rPr>
          <w:rFonts w:ascii="Calibri" w:hAnsi="Calibri" w:cs="Calibri"/>
          <w:sz w:val="22"/>
          <w:szCs w:val="22"/>
        </w:rPr>
        <w:t>by</w:t>
      </w:r>
      <w:proofErr w:type="spellEnd"/>
      <w:r w:rsidR="008B08B7">
        <w:rPr>
          <w:rFonts w:ascii="Calibri" w:hAnsi="Calibri" w:cs="Calibri"/>
          <w:sz w:val="22"/>
          <w:szCs w:val="22"/>
        </w:rPr>
        <w:t xml:space="preserve"> </w:t>
      </w:r>
      <w:proofErr w:type="spellStart"/>
      <w:r w:rsidR="009F49EA" w:rsidRPr="00B6054B">
        <w:rPr>
          <w:rFonts w:ascii="Calibri" w:hAnsi="Calibri" w:cs="Calibri"/>
          <w:i/>
          <w:sz w:val="22"/>
          <w:szCs w:val="22"/>
        </w:rPr>
        <w:t>Legionella</w:t>
      </w:r>
      <w:proofErr w:type="spellEnd"/>
      <w:r w:rsidR="009F49EA" w:rsidRPr="00B6054B">
        <w:rPr>
          <w:rFonts w:ascii="Calibri" w:hAnsi="Calibri" w:cs="Calibri"/>
          <w:i/>
          <w:sz w:val="22"/>
          <w:szCs w:val="22"/>
        </w:rPr>
        <w:t xml:space="preserve"> </w:t>
      </w:r>
      <w:proofErr w:type="spellStart"/>
      <w:r w:rsidR="008B08B7">
        <w:rPr>
          <w:rFonts w:ascii="Calibri" w:hAnsi="Calibri" w:cs="Calibri"/>
          <w:sz w:val="22"/>
          <w:szCs w:val="22"/>
        </w:rPr>
        <w:t>species</w:t>
      </w:r>
      <w:proofErr w:type="spellEnd"/>
      <w:r w:rsidRPr="00496A99">
        <w:rPr>
          <w:rFonts w:ascii="Calibri" w:hAnsi="Calibri" w:cs="Calibri"/>
          <w:sz w:val="22"/>
          <w:szCs w:val="22"/>
        </w:rPr>
        <w:t xml:space="preserve">, </w:t>
      </w:r>
      <w:r w:rsidR="008B08B7">
        <w:rPr>
          <w:rFonts w:ascii="Calibri" w:hAnsi="Calibri" w:cs="Calibri"/>
          <w:sz w:val="22"/>
          <w:szCs w:val="22"/>
        </w:rPr>
        <w:t xml:space="preserve">European </w:t>
      </w:r>
      <w:proofErr w:type="spellStart"/>
      <w:r w:rsidR="008B08B7">
        <w:rPr>
          <w:rFonts w:ascii="Calibri" w:hAnsi="Calibri" w:cs="Calibri"/>
          <w:sz w:val="22"/>
          <w:szCs w:val="22"/>
        </w:rPr>
        <w:t>Technical</w:t>
      </w:r>
      <w:proofErr w:type="spellEnd"/>
      <w:r w:rsidR="008B08B7">
        <w:rPr>
          <w:rFonts w:ascii="Calibri" w:hAnsi="Calibri" w:cs="Calibri"/>
          <w:sz w:val="22"/>
          <w:szCs w:val="22"/>
        </w:rPr>
        <w:t xml:space="preserve"> </w:t>
      </w:r>
      <w:proofErr w:type="spellStart"/>
      <w:r w:rsidR="008B08B7">
        <w:rPr>
          <w:rFonts w:ascii="Calibri" w:hAnsi="Calibri" w:cs="Calibri"/>
          <w:sz w:val="22"/>
          <w:szCs w:val="22"/>
        </w:rPr>
        <w:t>Guidelines</w:t>
      </w:r>
      <w:proofErr w:type="spellEnd"/>
      <w:r w:rsidR="008B08B7">
        <w:rPr>
          <w:rFonts w:ascii="Calibri" w:hAnsi="Calibri" w:cs="Calibri"/>
          <w:sz w:val="22"/>
          <w:szCs w:val="22"/>
        </w:rPr>
        <w:t xml:space="preserve">, </w:t>
      </w:r>
      <w:r w:rsidR="008B08B7" w:rsidRPr="00496A99">
        <w:rPr>
          <w:rFonts w:ascii="Calibri" w:hAnsi="Calibri" w:cs="Calibri"/>
          <w:sz w:val="22"/>
          <w:szCs w:val="22"/>
        </w:rPr>
        <w:t>201</w:t>
      </w:r>
      <w:r w:rsidR="008B08B7">
        <w:rPr>
          <w:rFonts w:ascii="Calibri" w:hAnsi="Calibri" w:cs="Calibri"/>
          <w:sz w:val="22"/>
          <w:szCs w:val="22"/>
        </w:rPr>
        <w:t>7</w:t>
      </w:r>
      <w:r w:rsidRPr="00496A99">
        <w:rPr>
          <w:rFonts w:ascii="Calibri" w:hAnsi="Calibri" w:cs="Calibri"/>
          <w:sz w:val="22"/>
          <w:szCs w:val="22"/>
        </w:rPr>
        <w:t>.  </w:t>
      </w:r>
    </w:p>
    <w:p w14:paraId="1DF0A90B" w14:textId="77777777" w:rsidR="00CF64C3" w:rsidRPr="00496A99" w:rsidRDefault="00CF64C3" w:rsidP="000E40FD">
      <w:pPr>
        <w:pStyle w:val="Navadensplet"/>
        <w:numPr>
          <w:ilvl w:val="0"/>
          <w:numId w:val="23"/>
        </w:numPr>
        <w:jc w:val="both"/>
        <w:rPr>
          <w:rFonts w:ascii="Calibri" w:hAnsi="Calibri" w:cs="Calibri"/>
          <w:sz w:val="22"/>
          <w:szCs w:val="22"/>
        </w:rPr>
      </w:pPr>
      <w:proofErr w:type="spellStart"/>
      <w:r w:rsidRPr="00496A99">
        <w:rPr>
          <w:rFonts w:ascii="Calibri" w:hAnsi="Calibri" w:cs="Calibri"/>
          <w:sz w:val="22"/>
          <w:szCs w:val="22"/>
        </w:rPr>
        <w:t>Bartram</w:t>
      </w:r>
      <w:proofErr w:type="spellEnd"/>
      <w:r w:rsidRPr="00496A99">
        <w:rPr>
          <w:rFonts w:ascii="Calibri" w:hAnsi="Calibri" w:cs="Calibri"/>
          <w:sz w:val="22"/>
          <w:szCs w:val="22"/>
        </w:rPr>
        <w:t xml:space="preserve"> J, </w:t>
      </w:r>
      <w:proofErr w:type="spellStart"/>
      <w:r w:rsidRPr="00496A99">
        <w:rPr>
          <w:rFonts w:ascii="Calibri" w:hAnsi="Calibri" w:cs="Calibri"/>
          <w:sz w:val="22"/>
          <w:szCs w:val="22"/>
        </w:rPr>
        <w:t>Chartier</w:t>
      </w:r>
      <w:proofErr w:type="spellEnd"/>
      <w:r w:rsidRPr="00496A99">
        <w:rPr>
          <w:rFonts w:ascii="Calibri" w:hAnsi="Calibri" w:cs="Calibri"/>
          <w:sz w:val="22"/>
          <w:szCs w:val="22"/>
        </w:rPr>
        <w:t xml:space="preserve"> Y, Lee JV, Pond K, </w:t>
      </w:r>
      <w:proofErr w:type="spellStart"/>
      <w:r w:rsidRPr="00496A99">
        <w:rPr>
          <w:rFonts w:ascii="Calibri" w:hAnsi="Calibri" w:cs="Calibri"/>
          <w:sz w:val="22"/>
          <w:szCs w:val="22"/>
        </w:rPr>
        <w:t>Surman</w:t>
      </w:r>
      <w:proofErr w:type="spellEnd"/>
      <w:r w:rsidR="00400472" w:rsidRPr="00496A99">
        <w:rPr>
          <w:rFonts w:ascii="Calibri" w:hAnsi="Calibri" w:cs="Calibri"/>
          <w:sz w:val="22"/>
          <w:szCs w:val="22"/>
        </w:rPr>
        <w:t xml:space="preserve">-Lee </w:t>
      </w:r>
      <w:r w:rsidRPr="00496A99">
        <w:rPr>
          <w:rFonts w:ascii="Calibri" w:hAnsi="Calibri" w:cs="Calibri"/>
          <w:sz w:val="22"/>
          <w:szCs w:val="22"/>
        </w:rPr>
        <w:t xml:space="preserve">S. </w:t>
      </w:r>
      <w:proofErr w:type="spellStart"/>
      <w:r w:rsidRPr="00496A99">
        <w:rPr>
          <w:rFonts w:ascii="Calibri" w:hAnsi="Calibri" w:cs="Calibri"/>
          <w:sz w:val="22"/>
          <w:szCs w:val="22"/>
        </w:rPr>
        <w:t>Legionella</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and</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the</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prevention</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of</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legionellosis</w:t>
      </w:r>
      <w:proofErr w:type="spellEnd"/>
      <w:r w:rsidRPr="00496A99">
        <w:rPr>
          <w:rFonts w:ascii="Calibri" w:hAnsi="Calibri" w:cs="Calibri"/>
          <w:sz w:val="22"/>
          <w:szCs w:val="22"/>
        </w:rPr>
        <w:t>. WHO, 2007.</w:t>
      </w:r>
    </w:p>
    <w:p w14:paraId="3491CB49" w14:textId="77777777" w:rsidR="00CF64C3" w:rsidRPr="00496A99" w:rsidRDefault="00CF64C3" w:rsidP="000E40FD">
      <w:pPr>
        <w:pStyle w:val="Navadensplet"/>
        <w:numPr>
          <w:ilvl w:val="0"/>
          <w:numId w:val="23"/>
        </w:numPr>
        <w:jc w:val="both"/>
        <w:rPr>
          <w:rFonts w:ascii="Calibri" w:hAnsi="Calibri" w:cs="Calibri"/>
          <w:sz w:val="22"/>
          <w:szCs w:val="22"/>
        </w:rPr>
      </w:pPr>
      <w:r w:rsidRPr="00496A99">
        <w:rPr>
          <w:rFonts w:ascii="Calibri" w:hAnsi="Calibri" w:cs="Calibri"/>
          <w:sz w:val="22"/>
          <w:szCs w:val="22"/>
        </w:rPr>
        <w:t xml:space="preserve">HSE. </w:t>
      </w:r>
      <w:proofErr w:type="spellStart"/>
      <w:r w:rsidRPr="00496A99">
        <w:rPr>
          <w:rFonts w:ascii="Calibri" w:hAnsi="Calibri" w:cs="Calibri"/>
          <w:sz w:val="22"/>
          <w:szCs w:val="22"/>
        </w:rPr>
        <w:t>Legionnaires</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disease</w:t>
      </w:r>
      <w:proofErr w:type="spellEnd"/>
      <w:r w:rsidRPr="00496A99">
        <w:rPr>
          <w:rFonts w:ascii="Calibri" w:hAnsi="Calibri" w:cs="Calibri"/>
          <w:sz w:val="22"/>
          <w:szCs w:val="22"/>
        </w:rPr>
        <w:t xml:space="preserve">: Part 2: </w:t>
      </w:r>
      <w:proofErr w:type="spellStart"/>
      <w:r w:rsidRPr="00496A99">
        <w:rPr>
          <w:rFonts w:ascii="Calibri" w:hAnsi="Calibri" w:cs="Calibri"/>
          <w:sz w:val="22"/>
          <w:szCs w:val="22"/>
        </w:rPr>
        <w:t>The</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control</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of</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legionella</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bacteria</w:t>
      </w:r>
      <w:proofErr w:type="spellEnd"/>
      <w:r w:rsidRPr="00496A99">
        <w:rPr>
          <w:rFonts w:ascii="Calibri" w:hAnsi="Calibri" w:cs="Calibri"/>
          <w:sz w:val="22"/>
          <w:szCs w:val="22"/>
        </w:rPr>
        <w:t xml:space="preserve"> in </w:t>
      </w:r>
      <w:r w:rsidR="00B22AF6">
        <w:rPr>
          <w:rFonts w:ascii="Calibri" w:hAnsi="Calibri" w:cs="Calibri"/>
          <w:sz w:val="22"/>
          <w:szCs w:val="22"/>
        </w:rPr>
        <w:t xml:space="preserve">hot </w:t>
      </w:r>
      <w:proofErr w:type="spellStart"/>
      <w:r w:rsidR="00B22AF6">
        <w:rPr>
          <w:rFonts w:ascii="Calibri" w:hAnsi="Calibri" w:cs="Calibri"/>
          <w:sz w:val="22"/>
          <w:szCs w:val="22"/>
        </w:rPr>
        <w:t>and</w:t>
      </w:r>
      <w:proofErr w:type="spellEnd"/>
      <w:r w:rsidR="00B22AF6">
        <w:rPr>
          <w:rFonts w:ascii="Calibri" w:hAnsi="Calibri" w:cs="Calibri"/>
          <w:sz w:val="22"/>
          <w:szCs w:val="22"/>
        </w:rPr>
        <w:t xml:space="preserve"> </w:t>
      </w:r>
      <w:proofErr w:type="spellStart"/>
      <w:r w:rsidR="00B22AF6">
        <w:rPr>
          <w:rFonts w:ascii="Calibri" w:hAnsi="Calibri" w:cs="Calibri"/>
          <w:sz w:val="22"/>
          <w:szCs w:val="22"/>
        </w:rPr>
        <w:t>cold</w:t>
      </w:r>
      <w:proofErr w:type="spellEnd"/>
      <w:r w:rsidR="00B22AF6">
        <w:rPr>
          <w:rFonts w:ascii="Calibri" w:hAnsi="Calibri" w:cs="Calibri"/>
          <w:sz w:val="22"/>
          <w:szCs w:val="22"/>
        </w:rPr>
        <w:t xml:space="preserve"> </w:t>
      </w:r>
      <w:proofErr w:type="spellStart"/>
      <w:r w:rsidRPr="00496A99">
        <w:rPr>
          <w:rFonts w:ascii="Calibri" w:hAnsi="Calibri" w:cs="Calibri"/>
          <w:sz w:val="22"/>
          <w:szCs w:val="22"/>
        </w:rPr>
        <w:t>water</w:t>
      </w:r>
      <w:proofErr w:type="spellEnd"/>
      <w:r w:rsidRPr="00496A99">
        <w:rPr>
          <w:rFonts w:ascii="Calibri" w:hAnsi="Calibri" w:cs="Calibri"/>
          <w:sz w:val="22"/>
          <w:szCs w:val="22"/>
        </w:rPr>
        <w:t xml:space="preserve"> </w:t>
      </w:r>
      <w:proofErr w:type="spellStart"/>
      <w:r w:rsidRPr="00496A99">
        <w:rPr>
          <w:rFonts w:ascii="Calibri" w:hAnsi="Calibri" w:cs="Calibri"/>
          <w:sz w:val="22"/>
          <w:szCs w:val="22"/>
        </w:rPr>
        <w:t>systems</w:t>
      </w:r>
      <w:proofErr w:type="spellEnd"/>
      <w:r w:rsidRPr="00496A99">
        <w:rPr>
          <w:rFonts w:ascii="Calibri" w:hAnsi="Calibri" w:cs="Calibri"/>
          <w:sz w:val="22"/>
          <w:szCs w:val="22"/>
        </w:rPr>
        <w:t>. HSE, 2014.</w:t>
      </w:r>
    </w:p>
    <w:p w14:paraId="58308383" w14:textId="77777777" w:rsidR="0040485D" w:rsidRPr="007964F9" w:rsidRDefault="00392576" w:rsidP="00037E1B">
      <w:pPr>
        <w:pStyle w:val="Navadensplet"/>
        <w:numPr>
          <w:ilvl w:val="0"/>
          <w:numId w:val="23"/>
        </w:numPr>
        <w:spacing w:after="0"/>
        <w:jc w:val="both"/>
        <w:rPr>
          <w:rFonts w:ascii="Calibri" w:hAnsi="Calibri" w:cs="Calibri"/>
          <w:sz w:val="22"/>
          <w:szCs w:val="22"/>
          <w:lang w:val="en-GB" w:eastAsia="en-GB"/>
        </w:rPr>
      </w:pPr>
      <w:r w:rsidRPr="00496A99">
        <w:rPr>
          <w:rFonts w:ascii="Calibri" w:hAnsi="Calibri" w:cs="Calibri"/>
          <w:sz w:val="22"/>
          <w:szCs w:val="22"/>
        </w:rPr>
        <w:t xml:space="preserve">EPA. </w:t>
      </w:r>
      <w:r w:rsidRPr="00496A99">
        <w:rPr>
          <w:rFonts w:ascii="Calibri" w:hAnsi="Calibri" w:cs="Calibri"/>
          <w:bCs/>
          <w:sz w:val="22"/>
          <w:szCs w:val="22"/>
          <w:lang w:val="en-GB" w:eastAsia="en-GB"/>
        </w:rPr>
        <w:t>Health Risks from Microbial Growth and Biofilms in Drinking Water Distribution Systems. EPA, 2002.</w:t>
      </w:r>
    </w:p>
    <w:p w14:paraId="58322A2E" w14:textId="77777777" w:rsidR="00D24529" w:rsidRPr="0028625A" w:rsidRDefault="00D24529" w:rsidP="00037E1B">
      <w:pPr>
        <w:numPr>
          <w:ilvl w:val="0"/>
          <w:numId w:val="23"/>
        </w:numPr>
        <w:spacing w:before="0" w:after="0" w:line="240" w:lineRule="auto"/>
        <w:rPr>
          <w:rFonts w:cs="Calibri"/>
          <w:strike/>
          <w:sz w:val="22"/>
          <w:szCs w:val="22"/>
          <w:lang w:val="de-AT" w:eastAsia="en-GB"/>
        </w:rPr>
      </w:pPr>
      <w:r w:rsidRPr="0028625A">
        <w:rPr>
          <w:rFonts w:cs="Calibri"/>
          <w:bCs/>
          <w:sz w:val="24"/>
          <w:szCs w:val="24"/>
          <w:lang w:val="de-AT"/>
        </w:rPr>
        <w:t xml:space="preserve">TrinkwV </w:t>
      </w:r>
      <w:proofErr w:type="gramStart"/>
      <w:r w:rsidRPr="0028625A">
        <w:rPr>
          <w:rFonts w:cs="Calibri"/>
          <w:bCs/>
          <w:sz w:val="24"/>
          <w:szCs w:val="24"/>
          <w:lang w:val="de-AT"/>
        </w:rPr>
        <w:t>2001</w:t>
      </w:r>
      <w:r w:rsidRPr="0028625A">
        <w:rPr>
          <w:rFonts w:cs="Calibri"/>
          <w:b/>
          <w:bCs/>
          <w:sz w:val="24"/>
          <w:szCs w:val="24"/>
          <w:lang w:val="de-AT"/>
        </w:rPr>
        <w:t xml:space="preserve"> </w:t>
      </w:r>
      <w:r w:rsidRPr="006A193D">
        <w:rPr>
          <w:rFonts w:cs="Calibri"/>
          <w:sz w:val="24"/>
          <w:szCs w:val="24"/>
        </w:rPr>
        <w:t xml:space="preserve"> -</w:t>
      </w:r>
      <w:proofErr w:type="gramEnd"/>
      <w:r w:rsidRPr="006A193D">
        <w:rPr>
          <w:rFonts w:cs="Calibri"/>
          <w:sz w:val="24"/>
          <w:szCs w:val="24"/>
        </w:rPr>
        <w:t xml:space="preserve"> </w:t>
      </w:r>
      <w:r w:rsidRPr="006A193D">
        <w:rPr>
          <w:rFonts w:cs="Calibri"/>
          <w:sz w:val="24"/>
          <w:szCs w:val="24"/>
          <w:lang w:val="de-DE" w:eastAsia="en-GB"/>
        </w:rPr>
        <w:t xml:space="preserve">Verordnung über die Qualität von Wasser für den menschlichen Gebrauch. </w:t>
      </w:r>
      <w:proofErr w:type="spellStart"/>
      <w:r w:rsidRPr="006A193D">
        <w:rPr>
          <w:rFonts w:cs="Calibri"/>
          <w:sz w:val="24"/>
          <w:szCs w:val="24"/>
          <w:lang w:eastAsia="en-GB"/>
        </w:rPr>
        <w:t>Trinkwasserverordnung</w:t>
      </w:r>
      <w:proofErr w:type="spellEnd"/>
      <w:r w:rsidRPr="006A193D">
        <w:rPr>
          <w:rFonts w:cs="Calibri"/>
          <w:sz w:val="24"/>
          <w:szCs w:val="24"/>
          <w:lang w:eastAsia="en-GB"/>
        </w:rPr>
        <w:t>. (</w:t>
      </w:r>
      <w:r w:rsidRPr="0028625A">
        <w:rPr>
          <w:rFonts w:cs="Calibri"/>
          <w:sz w:val="24"/>
          <w:szCs w:val="24"/>
          <w:lang w:val="de-AT"/>
        </w:rPr>
        <w:t>Trinkwasserverordnung in der Fassung der Bekanntmachung vom 10. März 2016 (BGBl. I S. 459), die zuletzt durch Artikel 1 der Verordnung vom 3. Januar 2018 (BGBl. I S. 99).</w:t>
      </w:r>
    </w:p>
    <w:p w14:paraId="17890EA4" w14:textId="77777777" w:rsidR="00CF64C3" w:rsidRPr="00496A99" w:rsidRDefault="00CF64C3" w:rsidP="00D26F26">
      <w:pPr>
        <w:pStyle w:val="Navadensplet"/>
        <w:numPr>
          <w:ilvl w:val="0"/>
          <w:numId w:val="23"/>
        </w:numPr>
        <w:spacing w:before="0" w:after="0"/>
        <w:jc w:val="both"/>
        <w:rPr>
          <w:rFonts w:ascii="Calibri" w:hAnsi="Calibri" w:cs="Calibri"/>
          <w:sz w:val="22"/>
          <w:szCs w:val="22"/>
        </w:rPr>
      </w:pPr>
      <w:r w:rsidRPr="00496A99">
        <w:rPr>
          <w:rFonts w:ascii="Calibri" w:hAnsi="Calibri" w:cs="Calibri"/>
          <w:sz w:val="22"/>
          <w:szCs w:val="22"/>
        </w:rPr>
        <w:t xml:space="preserve">Spletne strani NIJZ: </w:t>
      </w:r>
      <w:hyperlink r:id="rId17" w:history="1">
        <w:r w:rsidR="00D07D91" w:rsidRPr="00496A99">
          <w:rPr>
            <w:rStyle w:val="Hiperpovezava"/>
            <w:rFonts w:ascii="Calibri" w:hAnsi="Calibri" w:cs="Calibri"/>
            <w:color w:val="auto"/>
            <w:sz w:val="22"/>
            <w:szCs w:val="22"/>
            <w:u w:val="none"/>
          </w:rPr>
          <w:t>http://www.nijz.si</w:t>
        </w:r>
      </w:hyperlink>
    </w:p>
    <w:p w14:paraId="00035A96" w14:textId="77777777" w:rsidR="00D07D91" w:rsidRDefault="00D07D91" w:rsidP="008E2202">
      <w:pPr>
        <w:pStyle w:val="Sprotnaopomba-besedilo"/>
        <w:numPr>
          <w:ilvl w:val="0"/>
          <w:numId w:val="23"/>
        </w:numPr>
        <w:spacing w:after="0" w:line="240" w:lineRule="auto"/>
        <w:rPr>
          <w:rFonts w:cs="Calibri"/>
          <w:sz w:val="22"/>
          <w:szCs w:val="22"/>
        </w:rPr>
      </w:pPr>
      <w:r w:rsidRPr="00496A99">
        <w:rPr>
          <w:rFonts w:cs="Calibri"/>
          <w:sz w:val="22"/>
          <w:szCs w:val="22"/>
        </w:rPr>
        <w:t>Zakon o varnosti in zdravju pri delu (ZVZD-1, Ur. l. RS, št.43/11).</w:t>
      </w:r>
    </w:p>
    <w:p w14:paraId="76CA8DEC" w14:textId="51E9AFA8" w:rsidR="00264453" w:rsidRDefault="00CF1A21" w:rsidP="00264453">
      <w:pPr>
        <w:pStyle w:val="Sprotnaopomba-besedilo"/>
        <w:numPr>
          <w:ilvl w:val="0"/>
          <w:numId w:val="23"/>
        </w:numPr>
        <w:spacing w:after="0" w:line="240" w:lineRule="auto"/>
        <w:rPr>
          <w:rFonts w:cs="Calibri"/>
          <w:sz w:val="22"/>
          <w:szCs w:val="22"/>
        </w:rPr>
      </w:pPr>
      <w:proofErr w:type="spellStart"/>
      <w:r w:rsidRPr="00CF1A21">
        <w:rPr>
          <w:rFonts w:cs="Calibri"/>
          <w:sz w:val="22"/>
          <w:szCs w:val="22"/>
        </w:rPr>
        <w:t>Guidelines</w:t>
      </w:r>
      <w:proofErr w:type="spellEnd"/>
      <w:r w:rsidRPr="00CF1A21">
        <w:rPr>
          <w:rFonts w:cs="Calibri"/>
          <w:sz w:val="22"/>
          <w:szCs w:val="22"/>
        </w:rPr>
        <w:t xml:space="preserve"> </w:t>
      </w:r>
      <w:proofErr w:type="spellStart"/>
      <w:r w:rsidRPr="00CF1A21">
        <w:rPr>
          <w:rFonts w:cs="Calibri"/>
          <w:sz w:val="22"/>
          <w:szCs w:val="22"/>
        </w:rPr>
        <w:t>for</w:t>
      </w:r>
      <w:proofErr w:type="spellEnd"/>
      <w:r w:rsidRPr="00CF1A21">
        <w:rPr>
          <w:rFonts w:cs="Calibri"/>
          <w:sz w:val="22"/>
          <w:szCs w:val="22"/>
        </w:rPr>
        <w:t xml:space="preserve"> </w:t>
      </w:r>
      <w:proofErr w:type="spellStart"/>
      <w:r w:rsidRPr="00CF1A21">
        <w:rPr>
          <w:rFonts w:cs="Calibri"/>
          <w:sz w:val="22"/>
          <w:szCs w:val="22"/>
        </w:rPr>
        <w:t>drinking-water</w:t>
      </w:r>
      <w:proofErr w:type="spellEnd"/>
      <w:r w:rsidRPr="00CF1A21">
        <w:rPr>
          <w:rFonts w:cs="Calibri"/>
          <w:sz w:val="22"/>
          <w:szCs w:val="22"/>
        </w:rPr>
        <w:t xml:space="preserve"> </w:t>
      </w:r>
      <w:proofErr w:type="spellStart"/>
      <w:r w:rsidRPr="00CF1A21">
        <w:rPr>
          <w:rFonts w:cs="Calibri"/>
          <w:sz w:val="22"/>
          <w:szCs w:val="22"/>
        </w:rPr>
        <w:t>quality</w:t>
      </w:r>
      <w:proofErr w:type="spellEnd"/>
      <w:r w:rsidRPr="00CF1A21">
        <w:rPr>
          <w:rFonts w:cs="Calibri"/>
          <w:sz w:val="22"/>
          <w:szCs w:val="22"/>
        </w:rPr>
        <w:t xml:space="preserve"> - 4th </w:t>
      </w:r>
      <w:proofErr w:type="spellStart"/>
      <w:r w:rsidRPr="00CF1A21">
        <w:rPr>
          <w:rFonts w:cs="Calibri"/>
          <w:sz w:val="22"/>
          <w:szCs w:val="22"/>
        </w:rPr>
        <w:t>ed</w:t>
      </w:r>
      <w:r w:rsidR="00CC3D66">
        <w:rPr>
          <w:rFonts w:cs="Calibri"/>
          <w:sz w:val="22"/>
          <w:szCs w:val="22"/>
        </w:rPr>
        <w:t>ition</w:t>
      </w:r>
      <w:proofErr w:type="spellEnd"/>
      <w:r w:rsidR="00CC3D66" w:rsidRPr="00CC3D66">
        <w:rPr>
          <w:rFonts w:cs="Calibri"/>
          <w:sz w:val="22"/>
          <w:szCs w:val="22"/>
        </w:rPr>
        <w:t xml:space="preserve"> </w:t>
      </w:r>
      <w:proofErr w:type="spellStart"/>
      <w:r w:rsidR="00CC3D66">
        <w:rPr>
          <w:rFonts w:cs="Calibri"/>
          <w:sz w:val="22"/>
          <w:szCs w:val="22"/>
        </w:rPr>
        <w:t>incorporating</w:t>
      </w:r>
      <w:proofErr w:type="spellEnd"/>
      <w:r w:rsidR="00CC3D66">
        <w:rPr>
          <w:rFonts w:cs="Calibri"/>
          <w:sz w:val="22"/>
          <w:szCs w:val="22"/>
        </w:rPr>
        <w:t xml:space="preserve"> </w:t>
      </w:r>
      <w:proofErr w:type="spellStart"/>
      <w:r w:rsidR="00CC3D66">
        <w:rPr>
          <w:rFonts w:cs="Calibri"/>
          <w:sz w:val="22"/>
          <w:szCs w:val="22"/>
        </w:rPr>
        <w:t>first</w:t>
      </w:r>
      <w:proofErr w:type="spellEnd"/>
      <w:r w:rsidR="00CC3D66">
        <w:rPr>
          <w:rFonts w:cs="Calibri"/>
          <w:sz w:val="22"/>
          <w:szCs w:val="22"/>
        </w:rPr>
        <w:t xml:space="preserve"> </w:t>
      </w:r>
      <w:proofErr w:type="spellStart"/>
      <w:r w:rsidR="00CC3D66">
        <w:rPr>
          <w:rFonts w:cs="Calibri"/>
          <w:sz w:val="22"/>
          <w:szCs w:val="22"/>
        </w:rPr>
        <w:t>and</w:t>
      </w:r>
      <w:proofErr w:type="spellEnd"/>
      <w:r w:rsidR="00CC3D66">
        <w:rPr>
          <w:rFonts w:cs="Calibri"/>
          <w:sz w:val="22"/>
          <w:szCs w:val="22"/>
        </w:rPr>
        <w:t xml:space="preserve"> </w:t>
      </w:r>
      <w:proofErr w:type="spellStart"/>
      <w:r w:rsidR="00CC3D66">
        <w:rPr>
          <w:rFonts w:cs="Calibri"/>
          <w:sz w:val="22"/>
          <w:szCs w:val="22"/>
        </w:rPr>
        <w:t>second</w:t>
      </w:r>
      <w:proofErr w:type="spellEnd"/>
      <w:r w:rsidR="00CC3D66">
        <w:rPr>
          <w:rFonts w:cs="Calibri"/>
          <w:sz w:val="22"/>
          <w:szCs w:val="22"/>
        </w:rPr>
        <w:t xml:space="preserve"> </w:t>
      </w:r>
      <w:proofErr w:type="spellStart"/>
      <w:r w:rsidR="00CC3D66">
        <w:rPr>
          <w:rFonts w:cs="Calibri"/>
          <w:sz w:val="22"/>
          <w:szCs w:val="22"/>
        </w:rPr>
        <w:t>addenda</w:t>
      </w:r>
      <w:proofErr w:type="spellEnd"/>
      <w:r w:rsidR="00CC3D66">
        <w:rPr>
          <w:rFonts w:cs="Calibri"/>
          <w:sz w:val="22"/>
          <w:szCs w:val="22"/>
        </w:rPr>
        <w:t xml:space="preserve"> 21.3.2022</w:t>
      </w:r>
      <w:r w:rsidRPr="00CF1A21">
        <w:rPr>
          <w:rFonts w:cs="Calibri"/>
          <w:sz w:val="22"/>
          <w:szCs w:val="22"/>
        </w:rPr>
        <w:t>.</w:t>
      </w:r>
      <w:r>
        <w:t xml:space="preserve"> </w:t>
      </w:r>
      <w:proofErr w:type="spellStart"/>
      <w:r w:rsidRPr="00CF1A21">
        <w:rPr>
          <w:rFonts w:cs="Calibri"/>
          <w:sz w:val="22"/>
          <w:szCs w:val="22"/>
        </w:rPr>
        <w:t>World</w:t>
      </w:r>
      <w:proofErr w:type="spellEnd"/>
      <w:r w:rsidRPr="00CF1A21">
        <w:rPr>
          <w:rFonts w:cs="Calibri"/>
          <w:sz w:val="22"/>
          <w:szCs w:val="22"/>
        </w:rPr>
        <w:t xml:space="preserve"> </w:t>
      </w:r>
      <w:proofErr w:type="spellStart"/>
      <w:r w:rsidRPr="00CF1A21">
        <w:rPr>
          <w:rFonts w:cs="Calibri"/>
          <w:sz w:val="22"/>
          <w:szCs w:val="22"/>
        </w:rPr>
        <w:t>Health</w:t>
      </w:r>
      <w:proofErr w:type="spellEnd"/>
      <w:r w:rsidRPr="00CF1A21">
        <w:rPr>
          <w:rFonts w:cs="Calibri"/>
          <w:sz w:val="22"/>
          <w:szCs w:val="22"/>
        </w:rPr>
        <w:t xml:space="preserve"> </w:t>
      </w:r>
      <w:proofErr w:type="spellStart"/>
      <w:r w:rsidR="00CC3D66">
        <w:rPr>
          <w:rFonts w:cs="Calibri"/>
          <w:sz w:val="22"/>
          <w:szCs w:val="22"/>
        </w:rPr>
        <w:t>Organization</w:t>
      </w:r>
      <w:proofErr w:type="spellEnd"/>
      <w:r w:rsidR="00CC3D66">
        <w:rPr>
          <w:rFonts w:cs="Calibri"/>
          <w:sz w:val="22"/>
          <w:szCs w:val="22"/>
        </w:rPr>
        <w:t xml:space="preserve"> </w:t>
      </w:r>
      <w:r w:rsidR="00264453">
        <w:rPr>
          <w:rFonts w:cs="Calibri"/>
          <w:sz w:val="22"/>
          <w:szCs w:val="22"/>
        </w:rPr>
        <w:t>Dostopno (21. 06. 2022</w:t>
      </w:r>
      <w:r>
        <w:rPr>
          <w:rFonts w:cs="Calibri"/>
          <w:sz w:val="22"/>
          <w:szCs w:val="22"/>
        </w:rPr>
        <w:t xml:space="preserve">) na: </w:t>
      </w:r>
      <w:hyperlink r:id="rId18" w:history="1">
        <w:r w:rsidR="00264453" w:rsidRPr="001575CB">
          <w:rPr>
            <w:rStyle w:val="Hiperpovezava"/>
            <w:rFonts w:cs="Calibri"/>
            <w:sz w:val="22"/>
            <w:szCs w:val="22"/>
          </w:rPr>
          <w:t>https://www.who.int/publications/i/item/9789240045064</w:t>
        </w:r>
      </w:hyperlink>
    </w:p>
    <w:p w14:paraId="4AE2A3F2" w14:textId="133C6FA1" w:rsidR="00DB74E6" w:rsidRPr="004C3ACA" w:rsidRDefault="008428A9" w:rsidP="00E2707C">
      <w:pPr>
        <w:pStyle w:val="Sprotnaopomba-besedilo"/>
        <w:numPr>
          <w:ilvl w:val="0"/>
          <w:numId w:val="23"/>
        </w:numPr>
        <w:spacing w:after="0" w:line="240" w:lineRule="auto"/>
        <w:rPr>
          <w:rStyle w:val="Hiperpovezava"/>
          <w:rFonts w:cs="Calibri"/>
          <w:color w:val="auto"/>
          <w:sz w:val="22"/>
          <w:szCs w:val="22"/>
          <w:u w:val="none"/>
        </w:rPr>
      </w:pPr>
      <w:r w:rsidRPr="00BD79D7">
        <w:rPr>
          <w:rFonts w:asciiTheme="minorHAnsi" w:hAnsiTheme="minorHAnsi" w:cstheme="minorHAnsi"/>
          <w:sz w:val="22"/>
          <w:szCs w:val="22"/>
        </w:rPr>
        <w:t xml:space="preserve">Slovensko mikrobiološko društvo.  </w:t>
      </w:r>
      <w:hyperlink r:id="rId19" w:history="1">
        <w:r w:rsidR="00977109" w:rsidRPr="00BD79D7">
          <w:rPr>
            <w:rStyle w:val="Hiperpovezava"/>
            <w:rFonts w:asciiTheme="minorHAnsi" w:hAnsiTheme="minorHAnsi" w:cstheme="minorHAnsi"/>
            <w:color w:val="auto"/>
            <w:sz w:val="22"/>
            <w:szCs w:val="22"/>
            <w:u w:val="none"/>
          </w:rPr>
          <w:t xml:space="preserve">Mikrobiološki slovar.  Dostopno (21.02.1019) na: </w:t>
        </w:r>
        <w:r w:rsidR="00977109" w:rsidRPr="00BD79D7">
          <w:rPr>
            <w:rStyle w:val="Hiperpovezava"/>
            <w:rFonts w:asciiTheme="minorHAnsi" w:eastAsia="Times New Roman" w:hAnsiTheme="minorHAnsi" w:cstheme="minorHAnsi"/>
            <w:sz w:val="22"/>
            <w:szCs w:val="22"/>
            <w:lang w:eastAsia="sl-SI"/>
          </w:rPr>
          <w:t> https://www.termania.net/slovarji/mikrobioloski-slovar/5546644/cfu</w:t>
        </w:r>
        <w:r w:rsidR="00977109" w:rsidRPr="00BD79D7">
          <w:rPr>
            <w:rStyle w:val="Hiperpovezava"/>
            <w:rFonts w:asciiTheme="minorHAnsi" w:hAnsiTheme="minorHAnsi" w:cstheme="minorHAnsi"/>
            <w:sz w:val="22"/>
            <w:szCs w:val="22"/>
          </w:rPr>
          <w:t xml:space="preserve"> </w:t>
        </w:r>
      </w:hyperlink>
    </w:p>
    <w:p w14:paraId="5A8BD78A" w14:textId="09FDA670" w:rsidR="005E4ED2" w:rsidRPr="007A0E65" w:rsidRDefault="005E4ED2" w:rsidP="007A0E65">
      <w:pPr>
        <w:pStyle w:val="Odstavekseznama"/>
        <w:numPr>
          <w:ilvl w:val="0"/>
          <w:numId w:val="23"/>
        </w:numPr>
        <w:spacing w:before="100" w:beforeAutospacing="1" w:after="100" w:afterAutospacing="1" w:line="240" w:lineRule="auto"/>
        <w:rPr>
          <w:rFonts w:asciiTheme="minorHAnsi" w:hAnsiTheme="minorHAnsi" w:cstheme="minorHAnsi"/>
          <w:sz w:val="22"/>
          <w:szCs w:val="22"/>
          <w:lang w:val="en-US"/>
        </w:rPr>
      </w:pPr>
      <w:r w:rsidRPr="007A0E65">
        <w:rPr>
          <w:rFonts w:asciiTheme="minorHAnsi" w:hAnsiTheme="minorHAnsi" w:cstheme="minorHAnsi"/>
          <w:sz w:val="22"/>
          <w:szCs w:val="22"/>
          <w:lang w:val="en-US"/>
        </w:rPr>
        <w:t xml:space="preserve">Directive (EU) 2020/2184 of the European Parliament and of the Council of 16 December 2020 on the quality of water intended for human consumption (recast) (Text with EEA relevance). </w:t>
      </w:r>
      <w:r w:rsidRPr="007A0E65">
        <w:rPr>
          <w:rFonts w:asciiTheme="minorHAnsi" w:hAnsiTheme="minorHAnsi" w:cstheme="minorHAnsi"/>
          <w:i/>
          <w:iCs/>
          <w:sz w:val="22"/>
          <w:szCs w:val="22"/>
          <w:lang w:val="en-US"/>
        </w:rPr>
        <w:t>OJ L 435, 23.12.2020, p. 1–62</w:t>
      </w:r>
    </w:p>
    <w:sectPr w:rsidR="005E4ED2" w:rsidRPr="007A0E65" w:rsidSect="00A21DCC">
      <w:headerReference w:type="default" r:id="rId20"/>
      <w:footerReference w:type="default" r:id="rId21"/>
      <w:headerReference w:type="first" r:id="rId22"/>
      <w:footerReference w:type="first" r:id="rId23"/>
      <w:pgSz w:w="11906" w:h="16838" w:code="9"/>
      <w:pgMar w:top="1418" w:right="1418" w:bottom="1418" w:left="1418" w:header="227" w:footer="313" w:gutter="0"/>
      <w:pgBorders w:offsetFrom="page">
        <w:top w:val="dotted" w:sz="4" w:space="24" w:color="767171"/>
        <w:left w:val="dotted" w:sz="4" w:space="24" w:color="767171"/>
        <w:bottom w:val="dotted" w:sz="4" w:space="24" w:color="767171"/>
        <w:right w:val="dotted" w:sz="4" w:space="24" w:color="76717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9C25" w14:textId="77777777" w:rsidR="00E27601" w:rsidRDefault="00E27601" w:rsidP="00D01B30">
      <w:pPr>
        <w:spacing w:after="0" w:line="240" w:lineRule="auto"/>
      </w:pPr>
      <w:r>
        <w:separator/>
      </w:r>
    </w:p>
  </w:endnote>
  <w:endnote w:type="continuationSeparator" w:id="0">
    <w:p w14:paraId="31A53BE6" w14:textId="77777777" w:rsidR="00E27601" w:rsidRDefault="00E27601" w:rsidP="00D01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EE"/>
    <w:family w:val="auto"/>
    <w:notTrueType/>
    <w:pitch w:val="default"/>
    <w:sig w:usb0="00000005" w:usb1="00000000" w:usb2="00000000" w:usb3="00000000" w:csb0="00000002"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okChamp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5"/>
      <w:gridCol w:w="7825"/>
    </w:tblGrid>
    <w:tr w:rsidR="00EE77FD" w:rsidRPr="004C510C" w14:paraId="787CC779" w14:textId="77777777" w:rsidTr="00FC735B">
      <w:trPr>
        <w:trHeight w:hRule="exact" w:val="397"/>
      </w:trPr>
      <w:tc>
        <w:tcPr>
          <w:tcW w:w="1242" w:type="dxa"/>
          <w:shd w:val="clear" w:color="auto" w:fill="auto"/>
          <w:vAlign w:val="center"/>
        </w:tcPr>
        <w:p w14:paraId="1CF413CA" w14:textId="77777777" w:rsidR="00EE77FD" w:rsidRPr="004C510C" w:rsidRDefault="00EE77FD" w:rsidP="004C510C">
          <w:pPr>
            <w:keepNext/>
            <w:spacing w:before="0" w:after="0" w:line="240" w:lineRule="auto"/>
            <w:outlineLvl w:val="0"/>
            <w:rPr>
              <w:color w:val="767171"/>
              <w:sz w:val="16"/>
              <w:szCs w:val="16"/>
            </w:rPr>
          </w:pPr>
          <w:r w:rsidRPr="004C510C">
            <w:rPr>
              <w:color w:val="767171"/>
              <w:sz w:val="16"/>
              <w:szCs w:val="16"/>
            </w:rPr>
            <w:t>Dokument:</w:t>
          </w:r>
        </w:p>
      </w:tc>
      <w:tc>
        <w:tcPr>
          <w:tcW w:w="7970" w:type="dxa"/>
          <w:shd w:val="clear" w:color="auto" w:fill="auto"/>
          <w:vAlign w:val="center"/>
        </w:tcPr>
        <w:p w14:paraId="5AA7F55D" w14:textId="743032C1" w:rsidR="00EE77FD" w:rsidRPr="00E94C47" w:rsidRDefault="00010F45" w:rsidP="007A459F">
          <w:pPr>
            <w:keepNext/>
            <w:spacing w:before="0" w:after="0" w:line="240" w:lineRule="auto"/>
            <w:outlineLvl w:val="0"/>
            <w:rPr>
              <w:rFonts w:asciiTheme="minorHAnsi" w:hAnsiTheme="minorHAnsi" w:cstheme="minorHAnsi"/>
              <w:color w:val="767171"/>
              <w:sz w:val="16"/>
              <w:szCs w:val="16"/>
            </w:rPr>
          </w:pPr>
          <w:r>
            <w:rPr>
              <w:rFonts w:asciiTheme="minorHAnsi" w:hAnsiTheme="minorHAnsi" w:cstheme="minorHAnsi"/>
              <w:color w:val="767171"/>
              <w:sz w:val="16"/>
              <w:szCs w:val="16"/>
              <w:lang w:eastAsia="sl-SI"/>
            </w:rPr>
            <w:t>NAVODILA</w:t>
          </w:r>
          <w:r w:rsidR="00EE77FD">
            <w:rPr>
              <w:rFonts w:asciiTheme="minorHAnsi" w:hAnsiTheme="minorHAnsi" w:cstheme="minorHAnsi"/>
              <w:color w:val="767171"/>
              <w:sz w:val="16"/>
              <w:szCs w:val="16"/>
              <w:lang w:eastAsia="sl-SI"/>
            </w:rPr>
            <w:t xml:space="preserve"> </w:t>
          </w:r>
          <w:r w:rsidR="00EE77FD" w:rsidRPr="00E94C47">
            <w:rPr>
              <w:rFonts w:asciiTheme="minorHAnsi" w:hAnsiTheme="minorHAnsi" w:cstheme="minorHAnsi"/>
              <w:color w:val="767171"/>
              <w:sz w:val="16"/>
              <w:szCs w:val="16"/>
              <w:lang w:eastAsia="sl-SI"/>
            </w:rPr>
            <w:t xml:space="preserve">ZA IZDELAVO NAČRTA </w:t>
          </w:r>
          <w:r w:rsidR="007A459F">
            <w:rPr>
              <w:rFonts w:asciiTheme="minorHAnsi" w:hAnsiTheme="minorHAnsi" w:cstheme="minorHAnsi"/>
              <w:color w:val="767171"/>
              <w:sz w:val="16"/>
              <w:szCs w:val="16"/>
              <w:lang w:eastAsia="sl-SI"/>
            </w:rPr>
            <w:t xml:space="preserve">PREPREČEVANJA </w:t>
          </w:r>
          <w:r w:rsidR="00EE77FD" w:rsidRPr="00E94C47">
            <w:rPr>
              <w:rFonts w:asciiTheme="minorHAnsi" w:hAnsiTheme="minorHAnsi" w:cstheme="minorHAnsi"/>
              <w:color w:val="767171"/>
              <w:sz w:val="16"/>
              <w:szCs w:val="16"/>
              <w:lang w:eastAsia="sl-SI"/>
            </w:rPr>
            <w:t xml:space="preserve">LEGIONELOZ </w:t>
          </w:r>
        </w:p>
      </w:tc>
    </w:tr>
    <w:tr w:rsidR="00EE77FD" w:rsidRPr="004C510C" w14:paraId="26450836" w14:textId="77777777" w:rsidTr="004C510C">
      <w:trPr>
        <w:trHeight w:hRule="exact" w:val="227"/>
      </w:trPr>
      <w:tc>
        <w:tcPr>
          <w:tcW w:w="1242" w:type="dxa"/>
          <w:shd w:val="clear" w:color="auto" w:fill="auto"/>
          <w:vAlign w:val="center"/>
        </w:tcPr>
        <w:p w14:paraId="65FD733A" w14:textId="77777777" w:rsidR="00EE77FD" w:rsidRPr="004C510C" w:rsidRDefault="00EE77FD" w:rsidP="004C510C">
          <w:pPr>
            <w:keepNext/>
            <w:spacing w:before="0" w:after="0" w:line="240" w:lineRule="auto"/>
            <w:outlineLvl w:val="0"/>
            <w:rPr>
              <w:color w:val="767171"/>
              <w:sz w:val="16"/>
              <w:szCs w:val="16"/>
            </w:rPr>
          </w:pPr>
          <w:r w:rsidRPr="004C510C">
            <w:rPr>
              <w:color w:val="767171"/>
              <w:sz w:val="16"/>
              <w:szCs w:val="16"/>
            </w:rPr>
            <w:t>Pripravila:</w:t>
          </w:r>
        </w:p>
      </w:tc>
      <w:tc>
        <w:tcPr>
          <w:tcW w:w="7970" w:type="dxa"/>
          <w:shd w:val="clear" w:color="auto" w:fill="auto"/>
          <w:vAlign w:val="center"/>
        </w:tcPr>
        <w:p w14:paraId="473A6517" w14:textId="4E24C0C1" w:rsidR="00EE77FD" w:rsidRPr="00702C83" w:rsidRDefault="00EE77FD" w:rsidP="00C05484">
          <w:pPr>
            <w:keepNext/>
            <w:spacing w:before="0" w:after="0" w:line="240" w:lineRule="auto"/>
            <w:outlineLvl w:val="0"/>
            <w:rPr>
              <w:color w:val="767171"/>
              <w:sz w:val="16"/>
              <w:szCs w:val="16"/>
            </w:rPr>
          </w:pPr>
          <w:r w:rsidRPr="00702C83">
            <w:rPr>
              <w:color w:val="767171"/>
              <w:sz w:val="16"/>
              <w:szCs w:val="16"/>
            </w:rPr>
            <w:t>NIJZ</w:t>
          </w:r>
          <w:r w:rsidR="00010F45">
            <w:rPr>
              <w:color w:val="767171"/>
              <w:sz w:val="16"/>
              <w:szCs w:val="16"/>
            </w:rPr>
            <w:t xml:space="preserve"> </w:t>
          </w:r>
          <w:r w:rsidRPr="00702C83">
            <w:rPr>
              <w:color w:val="767171"/>
              <w:sz w:val="16"/>
              <w:szCs w:val="16"/>
            </w:rPr>
            <w:t>-</w:t>
          </w:r>
          <w:r w:rsidR="00010F45">
            <w:rPr>
              <w:color w:val="767171"/>
              <w:sz w:val="16"/>
              <w:szCs w:val="16"/>
            </w:rPr>
            <w:t xml:space="preserve"> </w:t>
          </w:r>
          <w:r w:rsidRPr="00702C83">
            <w:rPr>
              <w:color w:val="767171"/>
              <w:sz w:val="16"/>
              <w:szCs w:val="16"/>
            </w:rPr>
            <w:t>Center za zdravstveno ekologijo</w:t>
          </w:r>
        </w:p>
      </w:tc>
    </w:tr>
    <w:tr w:rsidR="00EE77FD" w:rsidRPr="004C510C" w14:paraId="685D4B62" w14:textId="77777777" w:rsidTr="004C510C">
      <w:tc>
        <w:tcPr>
          <w:tcW w:w="9212" w:type="dxa"/>
          <w:gridSpan w:val="2"/>
          <w:shd w:val="clear" w:color="auto" w:fill="auto"/>
        </w:tcPr>
        <w:p w14:paraId="05AA1110" w14:textId="4540D208" w:rsidR="00EE77FD" w:rsidRPr="004C510C" w:rsidRDefault="00EE77FD" w:rsidP="00010F45">
          <w:pPr>
            <w:keepNext/>
            <w:spacing w:before="0" w:after="0" w:line="240" w:lineRule="auto"/>
            <w:jc w:val="center"/>
            <w:outlineLvl w:val="0"/>
            <w:rPr>
              <w:color w:val="767171"/>
              <w:sz w:val="16"/>
              <w:szCs w:val="16"/>
            </w:rPr>
          </w:pPr>
          <w:r w:rsidRPr="004C510C">
            <w:rPr>
              <w:color w:val="767171"/>
              <w:sz w:val="16"/>
              <w:szCs w:val="16"/>
            </w:rPr>
            <w:t xml:space="preserve">                                                                                                                                                                                 </w:t>
          </w:r>
          <w:r w:rsidR="00D61BA8">
            <w:rPr>
              <w:color w:val="767171"/>
              <w:sz w:val="16"/>
              <w:szCs w:val="16"/>
            </w:rPr>
            <w:t xml:space="preserve">                             </w:t>
          </w:r>
          <w:r w:rsidR="00B0600A">
            <w:rPr>
              <w:color w:val="767171"/>
              <w:sz w:val="16"/>
              <w:szCs w:val="16"/>
            </w:rPr>
            <w:t xml:space="preserve">  </w:t>
          </w:r>
          <w:r w:rsidR="00D61BA8">
            <w:rPr>
              <w:color w:val="767171"/>
              <w:sz w:val="16"/>
              <w:szCs w:val="16"/>
            </w:rPr>
            <w:t xml:space="preserve"> </w:t>
          </w:r>
          <w:r w:rsidR="00B0600A">
            <w:rPr>
              <w:color w:val="767171"/>
              <w:sz w:val="16"/>
              <w:szCs w:val="16"/>
            </w:rPr>
            <w:t xml:space="preserve">Verzija: </w:t>
          </w:r>
          <w:r w:rsidR="00D61BA8">
            <w:rPr>
              <w:color w:val="767171"/>
              <w:sz w:val="16"/>
              <w:szCs w:val="16"/>
            </w:rPr>
            <w:t xml:space="preserve"> </w:t>
          </w:r>
          <w:r w:rsidRPr="004C510C">
            <w:rPr>
              <w:color w:val="767171"/>
              <w:sz w:val="16"/>
              <w:szCs w:val="16"/>
            </w:rPr>
            <w:t xml:space="preserve"> </w:t>
          </w:r>
          <w:r w:rsidR="00010F45">
            <w:rPr>
              <w:color w:val="767171"/>
              <w:sz w:val="16"/>
              <w:szCs w:val="16"/>
            </w:rPr>
            <w:t>27.3.2023</w:t>
          </w:r>
        </w:p>
      </w:tc>
    </w:tr>
  </w:tbl>
  <w:p w14:paraId="5E21CDC2" w14:textId="1802AB1B" w:rsidR="00EE77FD" w:rsidRPr="008D0F91" w:rsidRDefault="00EE77FD" w:rsidP="00461D37">
    <w:pPr>
      <w:keepNext/>
      <w:spacing w:before="0" w:after="0" w:line="240" w:lineRule="auto"/>
      <w:jc w:val="center"/>
      <w:outlineLvl w:val="0"/>
      <w:rPr>
        <w:color w:val="767171"/>
        <w:sz w:val="16"/>
        <w:szCs w:val="16"/>
      </w:rPr>
    </w:pPr>
    <w:r w:rsidRPr="00E03888">
      <w:rPr>
        <w:color w:val="767171"/>
        <w:sz w:val="16"/>
        <w:szCs w:val="16"/>
      </w:rPr>
      <w:t xml:space="preserve">Stran </w:t>
    </w:r>
    <w:r w:rsidR="002B7822" w:rsidRPr="00E03888">
      <w:rPr>
        <w:color w:val="767171"/>
        <w:sz w:val="16"/>
        <w:szCs w:val="16"/>
      </w:rPr>
      <w:fldChar w:fldCharType="begin"/>
    </w:r>
    <w:r w:rsidRPr="00E03888">
      <w:rPr>
        <w:color w:val="767171"/>
        <w:sz w:val="16"/>
        <w:szCs w:val="16"/>
      </w:rPr>
      <w:instrText>PAGE</w:instrText>
    </w:r>
    <w:r w:rsidR="002B7822" w:rsidRPr="00E03888">
      <w:rPr>
        <w:color w:val="767171"/>
        <w:sz w:val="16"/>
        <w:szCs w:val="16"/>
      </w:rPr>
      <w:fldChar w:fldCharType="separate"/>
    </w:r>
    <w:r w:rsidR="0000526C">
      <w:rPr>
        <w:noProof/>
        <w:color w:val="767171"/>
        <w:sz w:val="16"/>
        <w:szCs w:val="16"/>
      </w:rPr>
      <w:t>9</w:t>
    </w:r>
    <w:r w:rsidR="002B7822" w:rsidRPr="00E03888">
      <w:rPr>
        <w:color w:val="767171"/>
        <w:sz w:val="16"/>
        <w:szCs w:val="16"/>
      </w:rPr>
      <w:fldChar w:fldCharType="end"/>
    </w:r>
    <w:r>
      <w:rPr>
        <w:color w:val="767171"/>
        <w:sz w:val="16"/>
        <w:szCs w:val="16"/>
      </w:rPr>
      <w:t>/</w:t>
    </w:r>
    <w:r w:rsidR="002B7822" w:rsidRPr="00E03888">
      <w:rPr>
        <w:color w:val="767171"/>
        <w:sz w:val="16"/>
        <w:szCs w:val="16"/>
      </w:rPr>
      <w:fldChar w:fldCharType="begin"/>
    </w:r>
    <w:r w:rsidRPr="00E03888">
      <w:rPr>
        <w:color w:val="767171"/>
        <w:sz w:val="16"/>
        <w:szCs w:val="16"/>
      </w:rPr>
      <w:instrText>NUMPAGES</w:instrText>
    </w:r>
    <w:r w:rsidR="002B7822" w:rsidRPr="00E03888">
      <w:rPr>
        <w:color w:val="767171"/>
        <w:sz w:val="16"/>
        <w:szCs w:val="16"/>
      </w:rPr>
      <w:fldChar w:fldCharType="separate"/>
    </w:r>
    <w:r w:rsidR="0000526C">
      <w:rPr>
        <w:noProof/>
        <w:color w:val="767171"/>
        <w:sz w:val="16"/>
        <w:szCs w:val="16"/>
      </w:rPr>
      <w:t>11</w:t>
    </w:r>
    <w:r w:rsidR="002B7822" w:rsidRPr="00E03888">
      <w:rPr>
        <w:color w:val="767171"/>
        <w:sz w:val="16"/>
        <w:szCs w:val="16"/>
      </w:rPr>
      <w:fldChar w:fldCharType="end"/>
    </w:r>
  </w:p>
  <w:p w14:paraId="51DF7F8A" w14:textId="77777777" w:rsidR="00EE77FD" w:rsidRDefault="00EE77FD" w:rsidP="00461D37">
    <w:pPr>
      <w:keepNext/>
      <w:spacing w:before="0" w:after="0" w:line="240" w:lineRule="auto"/>
      <w:outlineLvl w:val="0"/>
      <w:rPr>
        <w:color w:val="767171"/>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5"/>
      <w:gridCol w:w="7825"/>
    </w:tblGrid>
    <w:tr w:rsidR="00EE77FD" w:rsidRPr="004C510C" w14:paraId="7EF646FE" w14:textId="77777777" w:rsidTr="004C510C">
      <w:trPr>
        <w:trHeight w:hRule="exact" w:val="227"/>
      </w:trPr>
      <w:tc>
        <w:tcPr>
          <w:tcW w:w="1242" w:type="dxa"/>
          <w:shd w:val="clear" w:color="auto" w:fill="auto"/>
          <w:vAlign w:val="center"/>
        </w:tcPr>
        <w:p w14:paraId="54001020" w14:textId="77777777" w:rsidR="00EE77FD" w:rsidRPr="004C510C" w:rsidRDefault="00EE77FD" w:rsidP="004C510C">
          <w:pPr>
            <w:tabs>
              <w:tab w:val="left" w:pos="2670"/>
            </w:tabs>
            <w:spacing w:before="0" w:after="0" w:line="259" w:lineRule="auto"/>
            <w:rPr>
              <w:rFonts w:eastAsia="Calibri"/>
              <w:color w:val="767171"/>
              <w:sz w:val="16"/>
              <w:szCs w:val="16"/>
            </w:rPr>
          </w:pPr>
          <w:r w:rsidRPr="004C510C">
            <w:rPr>
              <w:rFonts w:eastAsia="Calibri"/>
              <w:color w:val="767171"/>
              <w:sz w:val="16"/>
              <w:szCs w:val="16"/>
            </w:rPr>
            <w:t>Dokument:</w:t>
          </w:r>
        </w:p>
      </w:tc>
      <w:tc>
        <w:tcPr>
          <w:tcW w:w="7970" w:type="dxa"/>
          <w:shd w:val="clear" w:color="auto" w:fill="auto"/>
          <w:vAlign w:val="center"/>
        </w:tcPr>
        <w:p w14:paraId="217775FE" w14:textId="77777777" w:rsidR="00EE77FD" w:rsidRPr="004C510C" w:rsidRDefault="00EE77FD" w:rsidP="004C510C">
          <w:pPr>
            <w:tabs>
              <w:tab w:val="left" w:pos="2670"/>
            </w:tabs>
            <w:spacing w:before="0" w:after="0" w:line="259" w:lineRule="auto"/>
            <w:rPr>
              <w:rFonts w:eastAsia="Calibri"/>
              <w:color w:val="767171"/>
              <w:sz w:val="16"/>
              <w:szCs w:val="16"/>
            </w:rPr>
          </w:pPr>
          <w:r w:rsidRPr="004C510C">
            <w:rPr>
              <w:rFonts w:eastAsia="Calibri"/>
              <w:color w:val="767171"/>
              <w:sz w:val="16"/>
              <w:szCs w:val="16"/>
            </w:rPr>
            <w:t xml:space="preserve">KRIPTOSPORIDIJI </w:t>
          </w:r>
          <w:r w:rsidRPr="004C510C">
            <w:rPr>
              <w:rFonts w:eastAsia="Calibri"/>
              <w:i/>
              <w:color w:val="767171"/>
              <w:sz w:val="16"/>
              <w:szCs w:val="16"/>
            </w:rPr>
            <w:t>(</w:t>
          </w:r>
          <w:proofErr w:type="spellStart"/>
          <w:r w:rsidRPr="004C510C">
            <w:rPr>
              <w:rFonts w:eastAsia="Calibri"/>
              <w:i/>
              <w:color w:val="767171"/>
              <w:sz w:val="16"/>
              <w:szCs w:val="16"/>
            </w:rPr>
            <w:t>Cryptosporidium</w:t>
          </w:r>
          <w:proofErr w:type="spellEnd"/>
          <w:r w:rsidRPr="004C510C">
            <w:rPr>
              <w:rFonts w:eastAsia="Calibri"/>
              <w:i/>
              <w:color w:val="767171"/>
              <w:sz w:val="16"/>
              <w:szCs w:val="16"/>
            </w:rPr>
            <w:t xml:space="preserve"> </w:t>
          </w:r>
          <w:proofErr w:type="spellStart"/>
          <w:r w:rsidRPr="004C510C">
            <w:rPr>
              <w:rFonts w:eastAsia="Calibri"/>
              <w:i/>
              <w:color w:val="767171"/>
              <w:sz w:val="16"/>
              <w:szCs w:val="16"/>
            </w:rPr>
            <w:t>spp</w:t>
          </w:r>
          <w:proofErr w:type="spellEnd"/>
          <w:r w:rsidRPr="004C510C">
            <w:rPr>
              <w:rFonts w:eastAsia="Calibri"/>
              <w:i/>
              <w:color w:val="767171"/>
              <w:sz w:val="16"/>
              <w:szCs w:val="16"/>
            </w:rPr>
            <w:t>.)</w:t>
          </w:r>
          <w:r w:rsidRPr="004C510C">
            <w:rPr>
              <w:rFonts w:eastAsia="Calibri"/>
              <w:color w:val="767171"/>
              <w:sz w:val="16"/>
              <w:szCs w:val="16"/>
            </w:rPr>
            <w:t xml:space="preserve"> V ŽIVILIH</w:t>
          </w:r>
        </w:p>
      </w:tc>
    </w:tr>
    <w:tr w:rsidR="00EE77FD" w:rsidRPr="004C510C" w14:paraId="43E3F96F" w14:textId="77777777" w:rsidTr="004C510C">
      <w:trPr>
        <w:trHeight w:hRule="exact" w:val="227"/>
      </w:trPr>
      <w:tc>
        <w:tcPr>
          <w:tcW w:w="1242" w:type="dxa"/>
          <w:shd w:val="clear" w:color="auto" w:fill="auto"/>
          <w:vAlign w:val="center"/>
        </w:tcPr>
        <w:p w14:paraId="490E878B" w14:textId="77777777" w:rsidR="00EE77FD" w:rsidRPr="004C510C" w:rsidRDefault="00EE77FD" w:rsidP="004C510C">
          <w:pPr>
            <w:tabs>
              <w:tab w:val="left" w:pos="2670"/>
            </w:tabs>
            <w:spacing w:before="0" w:after="0" w:line="259" w:lineRule="auto"/>
            <w:rPr>
              <w:rFonts w:eastAsia="Calibri"/>
              <w:color w:val="767171"/>
              <w:sz w:val="16"/>
              <w:szCs w:val="16"/>
            </w:rPr>
          </w:pPr>
          <w:r w:rsidRPr="004C510C">
            <w:rPr>
              <w:rFonts w:eastAsia="Calibri"/>
              <w:color w:val="767171"/>
              <w:sz w:val="16"/>
              <w:szCs w:val="16"/>
            </w:rPr>
            <w:t>Pripravila:</w:t>
          </w:r>
        </w:p>
      </w:tc>
      <w:tc>
        <w:tcPr>
          <w:tcW w:w="7970" w:type="dxa"/>
          <w:shd w:val="clear" w:color="auto" w:fill="auto"/>
          <w:vAlign w:val="center"/>
        </w:tcPr>
        <w:p w14:paraId="4D72B058" w14:textId="77777777" w:rsidR="00EE77FD" w:rsidRPr="004C510C" w:rsidRDefault="00EE77FD" w:rsidP="004C510C">
          <w:pPr>
            <w:tabs>
              <w:tab w:val="left" w:pos="2670"/>
            </w:tabs>
            <w:spacing w:before="0" w:after="0" w:line="259" w:lineRule="auto"/>
            <w:rPr>
              <w:rFonts w:eastAsia="Calibri"/>
              <w:color w:val="767171"/>
              <w:sz w:val="16"/>
              <w:szCs w:val="16"/>
            </w:rPr>
          </w:pPr>
          <w:r w:rsidRPr="004C510C">
            <w:rPr>
              <w:rFonts w:eastAsia="Calibri"/>
              <w:color w:val="767171"/>
              <w:sz w:val="16"/>
              <w:szCs w:val="16"/>
            </w:rPr>
            <w:t>Delovna skupina za pripravo higienskih stališč za varnost živil, NIJZ-Center za zdravstveno ekologijo</w:t>
          </w:r>
        </w:p>
      </w:tc>
    </w:tr>
    <w:tr w:rsidR="00EE77FD" w:rsidRPr="004C510C" w14:paraId="4DEA43A1" w14:textId="77777777" w:rsidTr="004C510C">
      <w:tc>
        <w:tcPr>
          <w:tcW w:w="9212" w:type="dxa"/>
          <w:gridSpan w:val="2"/>
          <w:shd w:val="clear" w:color="auto" w:fill="auto"/>
        </w:tcPr>
        <w:p w14:paraId="1BE4EC85" w14:textId="77777777" w:rsidR="00EE77FD" w:rsidRPr="004C510C" w:rsidRDefault="00EE77FD" w:rsidP="004C510C">
          <w:pPr>
            <w:tabs>
              <w:tab w:val="left" w:pos="2670"/>
            </w:tabs>
            <w:spacing w:before="0" w:after="0" w:line="240" w:lineRule="auto"/>
            <w:rPr>
              <w:rFonts w:eastAsia="Calibri"/>
              <w:color w:val="767171"/>
              <w:sz w:val="16"/>
              <w:szCs w:val="16"/>
            </w:rPr>
          </w:pPr>
          <w:r w:rsidRPr="004C510C">
            <w:rPr>
              <w:rFonts w:eastAsia="Calibri"/>
              <w:color w:val="767171"/>
              <w:sz w:val="16"/>
              <w:szCs w:val="16"/>
            </w:rPr>
            <w:t xml:space="preserve">                                                                                                                                                                                                                        Verzija: 10.6.2015</w:t>
          </w:r>
        </w:p>
        <w:p w14:paraId="385271F3" w14:textId="77777777" w:rsidR="00EE77FD" w:rsidRPr="004C510C" w:rsidRDefault="00EE77FD" w:rsidP="004C510C">
          <w:pPr>
            <w:tabs>
              <w:tab w:val="left" w:pos="2670"/>
            </w:tabs>
            <w:spacing w:before="0" w:after="0" w:line="240" w:lineRule="auto"/>
            <w:rPr>
              <w:rFonts w:eastAsia="Calibri"/>
              <w:color w:val="767171"/>
              <w:sz w:val="16"/>
              <w:szCs w:val="16"/>
            </w:rPr>
          </w:pPr>
          <w:r w:rsidRPr="004C510C">
            <w:rPr>
              <w:rFonts w:eastAsia="Calibri"/>
              <w:color w:val="767171"/>
              <w:sz w:val="16"/>
              <w:szCs w:val="16"/>
            </w:rPr>
            <w:t xml:space="preserve">                                                                                                                                                                                                                  Zamenja verzijo:2014</w:t>
          </w:r>
        </w:p>
      </w:tc>
    </w:tr>
  </w:tbl>
  <w:p w14:paraId="2F3154DA" w14:textId="1215B217" w:rsidR="00EE77FD" w:rsidRPr="008D0F91" w:rsidRDefault="00EE77FD" w:rsidP="00461D37">
    <w:pPr>
      <w:keepNext/>
      <w:spacing w:before="0" w:after="0" w:line="240" w:lineRule="auto"/>
      <w:jc w:val="center"/>
      <w:outlineLvl w:val="0"/>
      <w:rPr>
        <w:color w:val="767171"/>
        <w:sz w:val="16"/>
        <w:szCs w:val="16"/>
      </w:rPr>
    </w:pPr>
    <w:r w:rsidRPr="00E03888">
      <w:rPr>
        <w:color w:val="767171"/>
        <w:sz w:val="16"/>
        <w:szCs w:val="16"/>
      </w:rPr>
      <w:t xml:space="preserve">Stran </w:t>
    </w:r>
    <w:r w:rsidR="002B7822" w:rsidRPr="00E03888">
      <w:rPr>
        <w:color w:val="767171"/>
        <w:sz w:val="16"/>
        <w:szCs w:val="16"/>
      </w:rPr>
      <w:fldChar w:fldCharType="begin"/>
    </w:r>
    <w:r w:rsidRPr="00E03888">
      <w:rPr>
        <w:color w:val="767171"/>
        <w:sz w:val="16"/>
        <w:szCs w:val="16"/>
      </w:rPr>
      <w:instrText>PAGE</w:instrText>
    </w:r>
    <w:r w:rsidR="002B7822" w:rsidRPr="00E03888">
      <w:rPr>
        <w:color w:val="767171"/>
        <w:sz w:val="16"/>
        <w:szCs w:val="16"/>
      </w:rPr>
      <w:fldChar w:fldCharType="separate"/>
    </w:r>
    <w:r>
      <w:rPr>
        <w:noProof/>
        <w:color w:val="767171"/>
        <w:sz w:val="16"/>
        <w:szCs w:val="16"/>
      </w:rPr>
      <w:t>1</w:t>
    </w:r>
    <w:r w:rsidR="002B7822" w:rsidRPr="00E03888">
      <w:rPr>
        <w:color w:val="767171"/>
        <w:sz w:val="16"/>
        <w:szCs w:val="16"/>
      </w:rPr>
      <w:fldChar w:fldCharType="end"/>
    </w:r>
    <w:r>
      <w:rPr>
        <w:color w:val="767171"/>
        <w:sz w:val="16"/>
        <w:szCs w:val="16"/>
      </w:rPr>
      <w:t>/</w:t>
    </w:r>
    <w:r w:rsidR="002B7822" w:rsidRPr="00E03888">
      <w:rPr>
        <w:color w:val="767171"/>
        <w:sz w:val="16"/>
        <w:szCs w:val="16"/>
      </w:rPr>
      <w:fldChar w:fldCharType="begin"/>
    </w:r>
    <w:r w:rsidRPr="00E03888">
      <w:rPr>
        <w:color w:val="767171"/>
        <w:sz w:val="16"/>
        <w:szCs w:val="16"/>
      </w:rPr>
      <w:instrText>NUMPAGES</w:instrText>
    </w:r>
    <w:r w:rsidR="002B7822" w:rsidRPr="00E03888">
      <w:rPr>
        <w:color w:val="767171"/>
        <w:sz w:val="16"/>
        <w:szCs w:val="16"/>
      </w:rPr>
      <w:fldChar w:fldCharType="separate"/>
    </w:r>
    <w:r w:rsidR="002E6C29">
      <w:rPr>
        <w:noProof/>
        <w:color w:val="767171"/>
        <w:sz w:val="16"/>
        <w:szCs w:val="16"/>
      </w:rPr>
      <w:t>11</w:t>
    </w:r>
    <w:r w:rsidR="002B7822" w:rsidRPr="00E03888">
      <w:rPr>
        <w:color w:val="767171"/>
        <w:sz w:val="16"/>
        <w:szCs w:val="16"/>
      </w:rPr>
      <w:fldChar w:fldCharType="end"/>
    </w:r>
  </w:p>
  <w:p w14:paraId="1290EF1D" w14:textId="77777777" w:rsidR="00EE77FD" w:rsidRDefault="00EE77F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800C" w14:textId="77777777" w:rsidR="00E27601" w:rsidRDefault="00E27601" w:rsidP="00D01B30">
      <w:pPr>
        <w:spacing w:after="0" w:line="240" w:lineRule="auto"/>
      </w:pPr>
      <w:r>
        <w:separator/>
      </w:r>
    </w:p>
  </w:footnote>
  <w:footnote w:type="continuationSeparator" w:id="0">
    <w:p w14:paraId="79B03DFD" w14:textId="77777777" w:rsidR="00E27601" w:rsidRDefault="00E27601" w:rsidP="00D01B30">
      <w:pPr>
        <w:spacing w:after="0" w:line="240" w:lineRule="auto"/>
      </w:pPr>
      <w:r>
        <w:continuationSeparator/>
      </w:r>
    </w:p>
  </w:footnote>
  <w:footnote w:id="1">
    <w:p w14:paraId="54ABDEA7" w14:textId="77777777" w:rsidR="00666A39" w:rsidRPr="00666A39" w:rsidRDefault="00666A39" w:rsidP="00666A39">
      <w:pPr>
        <w:pStyle w:val="Navadensplet"/>
        <w:spacing w:before="0" w:beforeAutospacing="0" w:after="0" w:afterAutospacing="0"/>
        <w:jc w:val="both"/>
        <w:rPr>
          <w:rFonts w:asciiTheme="minorHAnsi" w:hAnsiTheme="minorHAnsi" w:cstheme="minorHAnsi"/>
          <w:sz w:val="20"/>
          <w:szCs w:val="20"/>
        </w:rPr>
      </w:pPr>
      <w:r w:rsidRPr="00666A39">
        <w:rPr>
          <w:rStyle w:val="Sprotnaopomba-sklic"/>
          <w:rFonts w:asciiTheme="minorHAnsi" w:hAnsiTheme="minorHAnsi" w:cstheme="minorHAnsi"/>
          <w:sz w:val="20"/>
          <w:szCs w:val="20"/>
        </w:rPr>
        <w:footnoteRef/>
      </w:r>
      <w:r w:rsidRPr="00666A39">
        <w:rPr>
          <w:rFonts w:asciiTheme="minorHAnsi" w:hAnsiTheme="minorHAnsi" w:cstheme="minorHAnsi"/>
          <w:sz w:val="20"/>
          <w:szCs w:val="20"/>
        </w:rPr>
        <w:t xml:space="preserve"> Priporočamo redno usposabljanje s sledenjem širše ponudbe strokovnih organizacij s tega področja: spletne strani NIJZ, NLZOH, citirani viri, seminarji, idr. </w:t>
      </w:r>
    </w:p>
    <w:p w14:paraId="60899FFB" w14:textId="77777777" w:rsidR="00666A39" w:rsidRDefault="00666A39" w:rsidP="00666A39">
      <w:pPr>
        <w:pStyle w:val="Navadensplet"/>
        <w:spacing w:before="0" w:beforeAutospacing="0" w:after="0" w:afterAutospacing="0"/>
        <w:jc w:val="both"/>
        <w:rPr>
          <w:rStyle w:val="Krepko"/>
          <w:rFonts w:ascii="Calibri" w:hAnsi="Calibri" w:cs="Calibri"/>
          <w:sz w:val="22"/>
          <w:szCs w:val="22"/>
        </w:rPr>
      </w:pPr>
    </w:p>
    <w:p w14:paraId="04566CDA" w14:textId="01B93850" w:rsidR="005E4ED2" w:rsidRDefault="005E4ED2">
      <w:pPr>
        <w:pStyle w:val="Sprotnaopomba-besedilo"/>
      </w:pPr>
    </w:p>
  </w:footnote>
  <w:footnote w:id="2">
    <w:p w14:paraId="34F7454A" w14:textId="5D596C63" w:rsidR="00EE04DB" w:rsidRPr="006D04FA" w:rsidRDefault="00EE04DB">
      <w:pPr>
        <w:pStyle w:val="Sprotnaopomba-besedilo"/>
        <w:rPr>
          <w:lang w:val="en-US"/>
        </w:rPr>
      </w:pPr>
      <w:r w:rsidRPr="006D04FA">
        <w:rPr>
          <w:rStyle w:val="Sprotnaopomba-sklic"/>
        </w:rPr>
        <w:footnoteRef/>
      </w:r>
      <w:r w:rsidRPr="006D04FA">
        <w:t xml:space="preserve"> </w:t>
      </w:r>
      <w:r w:rsidRPr="006D04FA">
        <w:rPr>
          <w:rFonts w:cs="Calibri"/>
        </w:rPr>
        <w:t>… kakršen koli hranilnik, kotel oziroma bojler ipd. s toplo vodo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CE46" w14:textId="77777777" w:rsidR="00EE77FD" w:rsidRPr="00461D37" w:rsidRDefault="00EE77FD" w:rsidP="00461D37">
    <w:pPr>
      <w:pStyle w:val="Glava"/>
    </w:pPr>
    <w:r>
      <w:rPr>
        <w:noProof/>
        <w:lang w:eastAsia="sl-SI"/>
      </w:rPr>
      <w:drawing>
        <wp:inline distT="0" distB="0" distL="0" distR="0" wp14:anchorId="6B580A9E" wp14:editId="2B9C3860">
          <wp:extent cx="3571875" cy="666750"/>
          <wp:effectExtent l="0" t="0" r="9525" b="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AC33" w14:textId="77777777" w:rsidR="00EE77FD" w:rsidRDefault="00EE77FD">
    <w:pPr>
      <w:pStyle w:val="Glava"/>
    </w:pPr>
    <w:r>
      <w:rPr>
        <w:noProof/>
        <w:lang w:eastAsia="sl-SI"/>
      </w:rPr>
      <w:drawing>
        <wp:inline distT="0" distB="0" distL="0" distR="0" wp14:anchorId="232B80C9" wp14:editId="56F8648D">
          <wp:extent cx="4686300" cy="876300"/>
          <wp:effectExtent l="0" t="0" r="0" b="0"/>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59F"/>
    <w:multiLevelType w:val="hybridMultilevel"/>
    <w:tmpl w:val="298C3A2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CC27F3"/>
    <w:multiLevelType w:val="hybridMultilevel"/>
    <w:tmpl w:val="79D0BFCA"/>
    <w:lvl w:ilvl="0" w:tplc="9E220C1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018F6"/>
    <w:multiLevelType w:val="singleLevel"/>
    <w:tmpl w:val="B19AFF2C"/>
    <w:lvl w:ilvl="0">
      <w:start w:val="6253"/>
      <w:numFmt w:val="bullet"/>
      <w:lvlText w:val="-"/>
      <w:lvlJc w:val="left"/>
      <w:pPr>
        <w:tabs>
          <w:tab w:val="num" w:pos="360"/>
        </w:tabs>
        <w:ind w:left="227" w:hanging="227"/>
      </w:pPr>
      <w:rPr>
        <w:rFonts w:ascii="Arial Narrow" w:hAnsi="Arial Narrow" w:hint="default"/>
        <w:sz w:val="20"/>
      </w:rPr>
    </w:lvl>
  </w:abstractNum>
  <w:abstractNum w:abstractNumId="3" w15:restartNumberingAfterBreak="0">
    <w:nsid w:val="07323F4D"/>
    <w:multiLevelType w:val="hybridMultilevel"/>
    <w:tmpl w:val="54CCAD3A"/>
    <w:lvl w:ilvl="0" w:tplc="0424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BD19A8"/>
    <w:multiLevelType w:val="hybridMultilevel"/>
    <w:tmpl w:val="0D4C9C9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D655F2"/>
    <w:multiLevelType w:val="hybridMultilevel"/>
    <w:tmpl w:val="F60E2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36B2"/>
    <w:multiLevelType w:val="hybridMultilevel"/>
    <w:tmpl w:val="33800E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CA1B86"/>
    <w:multiLevelType w:val="hybridMultilevel"/>
    <w:tmpl w:val="A40CDCD8"/>
    <w:lvl w:ilvl="0" w:tplc="0424000B">
      <w:start w:val="1"/>
      <w:numFmt w:val="bullet"/>
      <w:lvlText w:val=""/>
      <w:lvlJc w:val="left"/>
      <w:pPr>
        <w:ind w:left="360" w:hanging="360"/>
      </w:pPr>
      <w:rPr>
        <w:rFonts w:ascii="Wingdings" w:hAnsi="Wingdings" w:hint="default"/>
      </w:rPr>
    </w:lvl>
    <w:lvl w:ilvl="1" w:tplc="ACEED45C">
      <w:start w:val="1"/>
      <w:numFmt w:val="bullet"/>
      <w:lvlText w:val="–"/>
      <w:lvlJc w:val="left"/>
      <w:pPr>
        <w:ind w:left="1080" w:hanging="360"/>
      </w:pPr>
      <w:rPr>
        <w:rFonts w:ascii="Calibri" w:hAnsi="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403895"/>
    <w:multiLevelType w:val="hybridMultilevel"/>
    <w:tmpl w:val="DD0A4A22"/>
    <w:lvl w:ilvl="0" w:tplc="0424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44485A"/>
    <w:multiLevelType w:val="hybridMultilevel"/>
    <w:tmpl w:val="FAB0E4EE"/>
    <w:lvl w:ilvl="0" w:tplc="60D4347C">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6278F1"/>
    <w:multiLevelType w:val="hybridMultilevel"/>
    <w:tmpl w:val="926E2E7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9D24B70"/>
    <w:multiLevelType w:val="hybridMultilevel"/>
    <w:tmpl w:val="82AEE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7556D"/>
    <w:multiLevelType w:val="hybridMultilevel"/>
    <w:tmpl w:val="DCE82D10"/>
    <w:lvl w:ilvl="0" w:tplc="0424000B">
      <w:start w:val="1"/>
      <w:numFmt w:val="bullet"/>
      <w:lvlText w:val=""/>
      <w:lvlJc w:val="left"/>
      <w:pPr>
        <w:tabs>
          <w:tab w:val="num" w:pos="360"/>
        </w:tabs>
        <w:ind w:left="360" w:hanging="360"/>
      </w:pPr>
      <w:rPr>
        <w:rFonts w:ascii="Wingdings" w:hAnsi="Wingding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0784A33"/>
    <w:multiLevelType w:val="hybridMultilevel"/>
    <w:tmpl w:val="8892C97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0C00BD7"/>
    <w:multiLevelType w:val="hybridMultilevel"/>
    <w:tmpl w:val="D2F2391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1F61045"/>
    <w:multiLevelType w:val="hybridMultilevel"/>
    <w:tmpl w:val="8F345746"/>
    <w:lvl w:ilvl="0" w:tplc="0424000B">
      <w:start w:val="1"/>
      <w:numFmt w:val="bullet"/>
      <w:lvlText w:val=""/>
      <w:lvlJc w:val="left"/>
      <w:pPr>
        <w:tabs>
          <w:tab w:val="num" w:pos="360"/>
        </w:tabs>
        <w:ind w:left="360" w:hanging="360"/>
      </w:pPr>
      <w:rPr>
        <w:rFonts w:ascii="Wingdings" w:hAnsi="Wingding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2CB6C26"/>
    <w:multiLevelType w:val="hybridMultilevel"/>
    <w:tmpl w:val="F8FA1A58"/>
    <w:lvl w:ilvl="0" w:tplc="0424000F">
      <w:start w:val="1"/>
      <w:numFmt w:val="decimal"/>
      <w:lvlText w:val="%1."/>
      <w:lvlJc w:val="left"/>
      <w:pPr>
        <w:ind w:left="720" w:hanging="360"/>
      </w:pPr>
    </w:lvl>
    <w:lvl w:ilvl="1" w:tplc="EF84350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270308"/>
    <w:multiLevelType w:val="hybridMultilevel"/>
    <w:tmpl w:val="EE1C2CB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75F0E6F"/>
    <w:multiLevelType w:val="hybridMultilevel"/>
    <w:tmpl w:val="10E2F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8525B"/>
    <w:multiLevelType w:val="hybridMultilevel"/>
    <w:tmpl w:val="82C095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07525EF"/>
    <w:multiLevelType w:val="hybridMultilevel"/>
    <w:tmpl w:val="F1C0D90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6E36CA6"/>
    <w:multiLevelType w:val="hybridMultilevel"/>
    <w:tmpl w:val="C1CAF91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7935051"/>
    <w:multiLevelType w:val="hybridMultilevel"/>
    <w:tmpl w:val="7A0EE578"/>
    <w:lvl w:ilvl="0" w:tplc="9A1CC73A">
      <w:numFmt w:val="bullet"/>
      <w:lvlText w:val="-"/>
      <w:lvlJc w:val="left"/>
      <w:pPr>
        <w:ind w:left="420" w:hanging="375"/>
      </w:pPr>
      <w:rPr>
        <w:rFonts w:ascii="Calibri" w:eastAsia="Times New Roman" w:hAnsi="Calibri" w:cs="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3" w15:restartNumberingAfterBreak="0">
    <w:nsid w:val="3921730F"/>
    <w:multiLevelType w:val="hybridMultilevel"/>
    <w:tmpl w:val="901037C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C4273E2"/>
    <w:multiLevelType w:val="hybridMultilevel"/>
    <w:tmpl w:val="7A127A24"/>
    <w:lvl w:ilvl="0" w:tplc="83BE8BB0">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50719B"/>
    <w:multiLevelType w:val="hybridMultilevel"/>
    <w:tmpl w:val="3642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74D5A"/>
    <w:multiLevelType w:val="hybridMultilevel"/>
    <w:tmpl w:val="53E4CC9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F74702"/>
    <w:multiLevelType w:val="hybridMultilevel"/>
    <w:tmpl w:val="92CC487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41C1688"/>
    <w:multiLevelType w:val="hybridMultilevel"/>
    <w:tmpl w:val="2A8807B6"/>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07B66"/>
    <w:multiLevelType w:val="hybridMultilevel"/>
    <w:tmpl w:val="A00ECE4E"/>
    <w:lvl w:ilvl="0" w:tplc="224ADA56">
      <w:numFmt w:val="bullet"/>
      <w:lvlText w:val="-"/>
      <w:lvlJc w:val="left"/>
      <w:pPr>
        <w:ind w:left="825" w:hanging="465"/>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5A5DE7"/>
    <w:multiLevelType w:val="hybridMultilevel"/>
    <w:tmpl w:val="7422B98C"/>
    <w:lvl w:ilvl="0" w:tplc="ACEED45C">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223A17"/>
    <w:multiLevelType w:val="hybridMultilevel"/>
    <w:tmpl w:val="EF1E05E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F8C6FD1"/>
    <w:multiLevelType w:val="hybridMultilevel"/>
    <w:tmpl w:val="D06EC964"/>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07847C1"/>
    <w:multiLevelType w:val="hybridMultilevel"/>
    <w:tmpl w:val="16D0861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3EF4CA5"/>
    <w:multiLevelType w:val="hybridMultilevel"/>
    <w:tmpl w:val="3F5051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D7820A3"/>
    <w:multiLevelType w:val="hybridMultilevel"/>
    <w:tmpl w:val="95F0B346"/>
    <w:lvl w:ilvl="0" w:tplc="0424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36A8D"/>
    <w:multiLevelType w:val="hybridMultilevel"/>
    <w:tmpl w:val="FC888826"/>
    <w:lvl w:ilvl="0" w:tplc="C322908E">
      <w:start w:val="1"/>
      <w:numFmt w:val="decimal"/>
      <w:pStyle w:val="Slog1"/>
      <w:lvlText w:val="%1."/>
      <w:lvlJc w:val="left"/>
      <w:pPr>
        <w:tabs>
          <w:tab w:val="num" w:pos="4897"/>
        </w:tabs>
        <w:ind w:left="4897" w:hanging="360"/>
      </w:pPr>
    </w:lvl>
    <w:lvl w:ilvl="1" w:tplc="04240001">
      <w:start w:val="1"/>
      <w:numFmt w:val="bullet"/>
      <w:lvlText w:val=""/>
      <w:lvlJc w:val="left"/>
      <w:pPr>
        <w:tabs>
          <w:tab w:val="num" w:pos="1297"/>
        </w:tabs>
        <w:ind w:left="1297" w:hanging="360"/>
      </w:pPr>
      <w:rPr>
        <w:rFonts w:ascii="Symbol" w:hAnsi="Symbol" w:hint="default"/>
      </w:rPr>
    </w:lvl>
    <w:lvl w:ilvl="2" w:tplc="0424001B" w:tentative="1">
      <w:start w:val="1"/>
      <w:numFmt w:val="lowerRoman"/>
      <w:lvlText w:val="%3."/>
      <w:lvlJc w:val="right"/>
      <w:pPr>
        <w:tabs>
          <w:tab w:val="num" w:pos="2017"/>
        </w:tabs>
        <w:ind w:left="2017" w:hanging="180"/>
      </w:pPr>
    </w:lvl>
    <w:lvl w:ilvl="3" w:tplc="0424000F">
      <w:start w:val="1"/>
      <w:numFmt w:val="decimal"/>
      <w:lvlText w:val="%4."/>
      <w:lvlJc w:val="left"/>
      <w:pPr>
        <w:tabs>
          <w:tab w:val="num" w:pos="2737"/>
        </w:tabs>
        <w:ind w:left="2737" w:hanging="360"/>
      </w:pPr>
    </w:lvl>
    <w:lvl w:ilvl="4" w:tplc="04240019" w:tentative="1">
      <w:start w:val="1"/>
      <w:numFmt w:val="lowerLetter"/>
      <w:lvlText w:val="%5."/>
      <w:lvlJc w:val="left"/>
      <w:pPr>
        <w:tabs>
          <w:tab w:val="num" w:pos="3457"/>
        </w:tabs>
        <w:ind w:left="3457" w:hanging="360"/>
      </w:pPr>
    </w:lvl>
    <w:lvl w:ilvl="5" w:tplc="0424001B" w:tentative="1">
      <w:start w:val="1"/>
      <w:numFmt w:val="lowerRoman"/>
      <w:lvlText w:val="%6."/>
      <w:lvlJc w:val="right"/>
      <w:pPr>
        <w:tabs>
          <w:tab w:val="num" w:pos="4177"/>
        </w:tabs>
        <w:ind w:left="4177" w:hanging="180"/>
      </w:pPr>
    </w:lvl>
    <w:lvl w:ilvl="6" w:tplc="0424000F" w:tentative="1">
      <w:start w:val="1"/>
      <w:numFmt w:val="decimal"/>
      <w:lvlText w:val="%7."/>
      <w:lvlJc w:val="left"/>
      <w:pPr>
        <w:tabs>
          <w:tab w:val="num" w:pos="4897"/>
        </w:tabs>
        <w:ind w:left="4897" w:hanging="360"/>
      </w:pPr>
    </w:lvl>
    <w:lvl w:ilvl="7" w:tplc="04240019" w:tentative="1">
      <w:start w:val="1"/>
      <w:numFmt w:val="lowerLetter"/>
      <w:lvlText w:val="%8."/>
      <w:lvlJc w:val="left"/>
      <w:pPr>
        <w:tabs>
          <w:tab w:val="num" w:pos="5617"/>
        </w:tabs>
        <w:ind w:left="5617" w:hanging="360"/>
      </w:pPr>
    </w:lvl>
    <w:lvl w:ilvl="8" w:tplc="0424001B" w:tentative="1">
      <w:start w:val="1"/>
      <w:numFmt w:val="lowerRoman"/>
      <w:lvlText w:val="%9."/>
      <w:lvlJc w:val="right"/>
      <w:pPr>
        <w:tabs>
          <w:tab w:val="num" w:pos="6337"/>
        </w:tabs>
        <w:ind w:left="6337" w:hanging="180"/>
      </w:pPr>
    </w:lvl>
  </w:abstractNum>
  <w:abstractNum w:abstractNumId="37" w15:restartNumberingAfterBreak="0">
    <w:nsid w:val="5F1A3A90"/>
    <w:multiLevelType w:val="hybridMultilevel"/>
    <w:tmpl w:val="B12691E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0FF6861"/>
    <w:multiLevelType w:val="hybridMultilevel"/>
    <w:tmpl w:val="3262440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35F08CB"/>
    <w:multiLevelType w:val="hybridMultilevel"/>
    <w:tmpl w:val="E38AB3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AA46618"/>
    <w:multiLevelType w:val="hybridMultilevel"/>
    <w:tmpl w:val="FE7EE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AC0521"/>
    <w:multiLevelType w:val="hybridMultilevel"/>
    <w:tmpl w:val="F702A24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CF11B84"/>
    <w:multiLevelType w:val="hybridMultilevel"/>
    <w:tmpl w:val="B1D4BF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984F9D"/>
    <w:multiLevelType w:val="singleLevel"/>
    <w:tmpl w:val="B19AFF2C"/>
    <w:lvl w:ilvl="0">
      <w:start w:val="6253"/>
      <w:numFmt w:val="bullet"/>
      <w:lvlText w:val="-"/>
      <w:lvlJc w:val="left"/>
      <w:pPr>
        <w:tabs>
          <w:tab w:val="num" w:pos="360"/>
        </w:tabs>
        <w:ind w:left="227" w:hanging="227"/>
      </w:pPr>
      <w:rPr>
        <w:rFonts w:ascii="Arial Narrow" w:hAnsi="Arial Narrow" w:hint="default"/>
        <w:sz w:val="20"/>
      </w:rPr>
    </w:lvl>
  </w:abstractNum>
  <w:abstractNum w:abstractNumId="44" w15:restartNumberingAfterBreak="0">
    <w:nsid w:val="76416B3A"/>
    <w:multiLevelType w:val="hybridMultilevel"/>
    <w:tmpl w:val="D98C690C"/>
    <w:lvl w:ilvl="0" w:tplc="0424000B">
      <w:start w:val="1"/>
      <w:numFmt w:val="bullet"/>
      <w:lvlText w:val=""/>
      <w:lvlJc w:val="left"/>
      <w:pPr>
        <w:ind w:left="360" w:hanging="360"/>
      </w:pPr>
      <w:rPr>
        <w:rFonts w:ascii="Wingdings" w:hAnsi="Wingdings" w:hint="default"/>
      </w:rPr>
    </w:lvl>
    <w:lvl w:ilvl="1" w:tplc="0424000B">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8EA0737"/>
    <w:multiLevelType w:val="hybridMultilevel"/>
    <w:tmpl w:val="F2E276F8"/>
    <w:lvl w:ilvl="0" w:tplc="7A628A0E">
      <w:start w:val="1"/>
      <w:numFmt w:val="decimal"/>
      <w:lvlText w:val="%1."/>
      <w:lvlJc w:val="left"/>
      <w:pPr>
        <w:ind w:left="360" w:hanging="360"/>
      </w:pPr>
      <w:rPr>
        <w:rFonts w:hint="default"/>
        <w:strike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96274FB"/>
    <w:multiLevelType w:val="hybridMultilevel"/>
    <w:tmpl w:val="4C16563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D2E1655"/>
    <w:multiLevelType w:val="hybridMultilevel"/>
    <w:tmpl w:val="BFAEEAFC"/>
    <w:lvl w:ilvl="0" w:tplc="0409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39626370">
    <w:abstractNumId w:val="27"/>
  </w:num>
  <w:num w:numId="2" w16cid:durableId="234701831">
    <w:abstractNumId w:val="34"/>
  </w:num>
  <w:num w:numId="3" w16cid:durableId="1667249847">
    <w:abstractNumId w:val="33"/>
  </w:num>
  <w:num w:numId="4" w16cid:durableId="464009688">
    <w:abstractNumId w:val="41"/>
  </w:num>
  <w:num w:numId="5" w16cid:durableId="1133793012">
    <w:abstractNumId w:val="26"/>
  </w:num>
  <w:num w:numId="6" w16cid:durableId="1672752790">
    <w:abstractNumId w:val="42"/>
  </w:num>
  <w:num w:numId="7" w16cid:durableId="1683583063">
    <w:abstractNumId w:val="20"/>
  </w:num>
  <w:num w:numId="8" w16cid:durableId="1733577388">
    <w:abstractNumId w:val="19"/>
  </w:num>
  <w:num w:numId="9" w16cid:durableId="656301404">
    <w:abstractNumId w:val="44"/>
  </w:num>
  <w:num w:numId="10" w16cid:durableId="1258514213">
    <w:abstractNumId w:val="39"/>
  </w:num>
  <w:num w:numId="11" w16cid:durableId="2112507161">
    <w:abstractNumId w:val="24"/>
  </w:num>
  <w:num w:numId="12" w16cid:durableId="338581795">
    <w:abstractNumId w:val="13"/>
  </w:num>
  <w:num w:numId="13" w16cid:durableId="1221669294">
    <w:abstractNumId w:val="46"/>
  </w:num>
  <w:num w:numId="14" w16cid:durableId="1569146607">
    <w:abstractNumId w:val="0"/>
  </w:num>
  <w:num w:numId="15" w16cid:durableId="1093284811">
    <w:abstractNumId w:val="37"/>
  </w:num>
  <w:num w:numId="16" w16cid:durableId="1675257768">
    <w:abstractNumId w:val="30"/>
  </w:num>
  <w:num w:numId="17" w16cid:durableId="1429891256">
    <w:abstractNumId w:val="10"/>
  </w:num>
  <w:num w:numId="18" w16cid:durableId="901864096">
    <w:abstractNumId w:val="22"/>
  </w:num>
  <w:num w:numId="19" w16cid:durableId="1812626359">
    <w:abstractNumId w:val="7"/>
  </w:num>
  <w:num w:numId="20" w16cid:durableId="1256749204">
    <w:abstractNumId w:val="9"/>
  </w:num>
  <w:num w:numId="21" w16cid:durableId="82069951">
    <w:abstractNumId w:val="32"/>
  </w:num>
  <w:num w:numId="22" w16cid:durableId="1662346982">
    <w:abstractNumId w:val="29"/>
  </w:num>
  <w:num w:numId="23" w16cid:durableId="865824222">
    <w:abstractNumId w:val="45"/>
  </w:num>
  <w:num w:numId="24" w16cid:durableId="1103646051">
    <w:abstractNumId w:val="17"/>
  </w:num>
  <w:num w:numId="25" w16cid:durableId="1438912962">
    <w:abstractNumId w:val="23"/>
  </w:num>
  <w:num w:numId="26" w16cid:durableId="1164779281">
    <w:abstractNumId w:val="31"/>
  </w:num>
  <w:num w:numId="27" w16cid:durableId="1158376841">
    <w:abstractNumId w:val="38"/>
  </w:num>
  <w:num w:numId="28" w16cid:durableId="1303774156">
    <w:abstractNumId w:val="8"/>
  </w:num>
  <w:num w:numId="29" w16cid:durableId="620192583">
    <w:abstractNumId w:val="14"/>
  </w:num>
  <w:num w:numId="30" w16cid:durableId="2146386944">
    <w:abstractNumId w:val="47"/>
  </w:num>
  <w:num w:numId="31" w16cid:durableId="1213349637">
    <w:abstractNumId w:val="6"/>
  </w:num>
  <w:num w:numId="32" w16cid:durableId="607273934">
    <w:abstractNumId w:val="21"/>
  </w:num>
  <w:num w:numId="33" w16cid:durableId="1951619341">
    <w:abstractNumId w:val="12"/>
  </w:num>
  <w:num w:numId="34" w16cid:durableId="662315270">
    <w:abstractNumId w:val="15"/>
  </w:num>
  <w:num w:numId="35" w16cid:durableId="1463035288">
    <w:abstractNumId w:val="28"/>
  </w:num>
  <w:num w:numId="36" w16cid:durableId="1230731741">
    <w:abstractNumId w:val="11"/>
  </w:num>
  <w:num w:numId="37" w16cid:durableId="1818691985">
    <w:abstractNumId w:val="35"/>
  </w:num>
  <w:num w:numId="38" w16cid:durableId="1623609823">
    <w:abstractNumId w:val="3"/>
  </w:num>
  <w:num w:numId="39" w16cid:durableId="1958902380">
    <w:abstractNumId w:val="2"/>
  </w:num>
  <w:num w:numId="40" w16cid:durableId="1414936570">
    <w:abstractNumId w:val="43"/>
  </w:num>
  <w:num w:numId="41" w16cid:durableId="1600988161">
    <w:abstractNumId w:val="36"/>
  </w:num>
  <w:num w:numId="42" w16cid:durableId="1098139476">
    <w:abstractNumId w:val="1"/>
  </w:num>
  <w:num w:numId="43" w16cid:durableId="2129351670">
    <w:abstractNumId w:val="5"/>
  </w:num>
  <w:num w:numId="44" w16cid:durableId="1644458726">
    <w:abstractNumId w:val="18"/>
  </w:num>
  <w:num w:numId="45" w16cid:durableId="1241211122">
    <w:abstractNumId w:val="25"/>
  </w:num>
  <w:num w:numId="46" w16cid:durableId="482819573">
    <w:abstractNumId w:val="40"/>
  </w:num>
  <w:num w:numId="47" w16cid:durableId="1610114632">
    <w:abstractNumId w:val="16"/>
  </w:num>
  <w:num w:numId="48" w16cid:durableId="8788611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AF"/>
    <w:rsid w:val="0000526C"/>
    <w:rsid w:val="000058DD"/>
    <w:rsid w:val="00010F45"/>
    <w:rsid w:val="00011082"/>
    <w:rsid w:val="00011660"/>
    <w:rsid w:val="00011C15"/>
    <w:rsid w:val="00011F80"/>
    <w:rsid w:val="00012F9B"/>
    <w:rsid w:val="00013F7B"/>
    <w:rsid w:val="000151D5"/>
    <w:rsid w:val="000164B1"/>
    <w:rsid w:val="00016D5C"/>
    <w:rsid w:val="00022993"/>
    <w:rsid w:val="0002308F"/>
    <w:rsid w:val="000276B3"/>
    <w:rsid w:val="000301B8"/>
    <w:rsid w:val="0003207B"/>
    <w:rsid w:val="00034B52"/>
    <w:rsid w:val="00037840"/>
    <w:rsid w:val="00037E1B"/>
    <w:rsid w:val="00040860"/>
    <w:rsid w:val="00041959"/>
    <w:rsid w:val="00043DBE"/>
    <w:rsid w:val="00045A8A"/>
    <w:rsid w:val="00045D6B"/>
    <w:rsid w:val="00046FAC"/>
    <w:rsid w:val="000500A6"/>
    <w:rsid w:val="00050639"/>
    <w:rsid w:val="00050846"/>
    <w:rsid w:val="000548ED"/>
    <w:rsid w:val="000552FC"/>
    <w:rsid w:val="000558D1"/>
    <w:rsid w:val="00055EE6"/>
    <w:rsid w:val="000570A8"/>
    <w:rsid w:val="00057CFA"/>
    <w:rsid w:val="000649B6"/>
    <w:rsid w:val="00067AD8"/>
    <w:rsid w:val="000711E8"/>
    <w:rsid w:val="00072AAF"/>
    <w:rsid w:val="00073158"/>
    <w:rsid w:val="00075FB8"/>
    <w:rsid w:val="00080828"/>
    <w:rsid w:val="000813A3"/>
    <w:rsid w:val="000817B9"/>
    <w:rsid w:val="00083101"/>
    <w:rsid w:val="000837CC"/>
    <w:rsid w:val="00084BD5"/>
    <w:rsid w:val="0008573D"/>
    <w:rsid w:val="00085793"/>
    <w:rsid w:val="0009059B"/>
    <w:rsid w:val="00091359"/>
    <w:rsid w:val="00092B1E"/>
    <w:rsid w:val="00096C09"/>
    <w:rsid w:val="00097ACB"/>
    <w:rsid w:val="000A246F"/>
    <w:rsid w:val="000A26A1"/>
    <w:rsid w:val="000A5731"/>
    <w:rsid w:val="000A5AEE"/>
    <w:rsid w:val="000A66DC"/>
    <w:rsid w:val="000B0482"/>
    <w:rsid w:val="000B0AD7"/>
    <w:rsid w:val="000B0B2C"/>
    <w:rsid w:val="000B1AC0"/>
    <w:rsid w:val="000B4508"/>
    <w:rsid w:val="000B74B1"/>
    <w:rsid w:val="000C398F"/>
    <w:rsid w:val="000C3C12"/>
    <w:rsid w:val="000C5FED"/>
    <w:rsid w:val="000D6C1D"/>
    <w:rsid w:val="000D7E78"/>
    <w:rsid w:val="000E0E74"/>
    <w:rsid w:val="000E40C6"/>
    <w:rsid w:val="000E40FD"/>
    <w:rsid w:val="000E68C1"/>
    <w:rsid w:val="000E7137"/>
    <w:rsid w:val="000E7B9D"/>
    <w:rsid w:val="000F3157"/>
    <w:rsid w:val="000F39D1"/>
    <w:rsid w:val="001006D8"/>
    <w:rsid w:val="00102097"/>
    <w:rsid w:val="00102D2B"/>
    <w:rsid w:val="001043CE"/>
    <w:rsid w:val="00104DBF"/>
    <w:rsid w:val="001135A5"/>
    <w:rsid w:val="00114578"/>
    <w:rsid w:val="0011466B"/>
    <w:rsid w:val="00115B98"/>
    <w:rsid w:val="00116211"/>
    <w:rsid w:val="00117E63"/>
    <w:rsid w:val="001211E0"/>
    <w:rsid w:val="00122C8F"/>
    <w:rsid w:val="0012475F"/>
    <w:rsid w:val="00130421"/>
    <w:rsid w:val="00131662"/>
    <w:rsid w:val="00131A10"/>
    <w:rsid w:val="0013488C"/>
    <w:rsid w:val="00140C5D"/>
    <w:rsid w:val="00141D45"/>
    <w:rsid w:val="00143E23"/>
    <w:rsid w:val="00145AC4"/>
    <w:rsid w:val="001525C8"/>
    <w:rsid w:val="00156B2B"/>
    <w:rsid w:val="00157CAC"/>
    <w:rsid w:val="0016200A"/>
    <w:rsid w:val="001630C6"/>
    <w:rsid w:val="0016364A"/>
    <w:rsid w:val="00164470"/>
    <w:rsid w:val="001645DD"/>
    <w:rsid w:val="00164AE7"/>
    <w:rsid w:val="00165723"/>
    <w:rsid w:val="00165CE0"/>
    <w:rsid w:val="001706BC"/>
    <w:rsid w:val="0017090D"/>
    <w:rsid w:val="001718C1"/>
    <w:rsid w:val="001733AF"/>
    <w:rsid w:val="0017468C"/>
    <w:rsid w:val="001747FD"/>
    <w:rsid w:val="00175672"/>
    <w:rsid w:val="0017668E"/>
    <w:rsid w:val="00183950"/>
    <w:rsid w:val="00184582"/>
    <w:rsid w:val="001849F3"/>
    <w:rsid w:val="001902ED"/>
    <w:rsid w:val="00190F42"/>
    <w:rsid w:val="0019146C"/>
    <w:rsid w:val="00191B13"/>
    <w:rsid w:val="0019231A"/>
    <w:rsid w:val="001924B7"/>
    <w:rsid w:val="0019403F"/>
    <w:rsid w:val="0019472F"/>
    <w:rsid w:val="00195DC7"/>
    <w:rsid w:val="00196B0C"/>
    <w:rsid w:val="0019723A"/>
    <w:rsid w:val="00197946"/>
    <w:rsid w:val="001979EB"/>
    <w:rsid w:val="00197DFC"/>
    <w:rsid w:val="001A209A"/>
    <w:rsid w:val="001A2583"/>
    <w:rsid w:val="001A4A29"/>
    <w:rsid w:val="001A65AC"/>
    <w:rsid w:val="001A7C62"/>
    <w:rsid w:val="001B1D4D"/>
    <w:rsid w:val="001B3177"/>
    <w:rsid w:val="001B370E"/>
    <w:rsid w:val="001C0040"/>
    <w:rsid w:val="001C0ED0"/>
    <w:rsid w:val="001C2448"/>
    <w:rsid w:val="001C27CE"/>
    <w:rsid w:val="001C3F0B"/>
    <w:rsid w:val="001C4CF6"/>
    <w:rsid w:val="001C6E78"/>
    <w:rsid w:val="001C714B"/>
    <w:rsid w:val="001D03BB"/>
    <w:rsid w:val="001D0961"/>
    <w:rsid w:val="001D1C7D"/>
    <w:rsid w:val="001D3354"/>
    <w:rsid w:val="001D4D25"/>
    <w:rsid w:val="001D6388"/>
    <w:rsid w:val="001D6A4E"/>
    <w:rsid w:val="001E01D9"/>
    <w:rsid w:val="001E2964"/>
    <w:rsid w:val="001E2B70"/>
    <w:rsid w:val="001E39CE"/>
    <w:rsid w:val="001E3E72"/>
    <w:rsid w:val="001E66C2"/>
    <w:rsid w:val="001E6A38"/>
    <w:rsid w:val="001F22F1"/>
    <w:rsid w:val="001F2DF8"/>
    <w:rsid w:val="001F35CF"/>
    <w:rsid w:val="001F522F"/>
    <w:rsid w:val="001F7A4B"/>
    <w:rsid w:val="002012CC"/>
    <w:rsid w:val="00201688"/>
    <w:rsid w:val="0020188A"/>
    <w:rsid w:val="00205314"/>
    <w:rsid w:val="00205AB8"/>
    <w:rsid w:val="00206FF0"/>
    <w:rsid w:val="002075C4"/>
    <w:rsid w:val="00207895"/>
    <w:rsid w:val="00211826"/>
    <w:rsid w:val="0021289F"/>
    <w:rsid w:val="0021345D"/>
    <w:rsid w:val="002138DF"/>
    <w:rsid w:val="00213B65"/>
    <w:rsid w:val="00213E78"/>
    <w:rsid w:val="00214BB3"/>
    <w:rsid w:val="00216140"/>
    <w:rsid w:val="0021799D"/>
    <w:rsid w:val="002210CB"/>
    <w:rsid w:val="00223170"/>
    <w:rsid w:val="00224486"/>
    <w:rsid w:val="00225BA4"/>
    <w:rsid w:val="00227CAC"/>
    <w:rsid w:val="00231659"/>
    <w:rsid w:val="0023527D"/>
    <w:rsid w:val="0023645A"/>
    <w:rsid w:val="002400EB"/>
    <w:rsid w:val="00241E9E"/>
    <w:rsid w:val="00241EB9"/>
    <w:rsid w:val="002479E5"/>
    <w:rsid w:val="0025413F"/>
    <w:rsid w:val="00254AE3"/>
    <w:rsid w:val="0025575E"/>
    <w:rsid w:val="0025629B"/>
    <w:rsid w:val="00256A1C"/>
    <w:rsid w:val="002603E0"/>
    <w:rsid w:val="002627D1"/>
    <w:rsid w:val="00263653"/>
    <w:rsid w:val="00263A09"/>
    <w:rsid w:val="00263ADB"/>
    <w:rsid w:val="00264453"/>
    <w:rsid w:val="00265C52"/>
    <w:rsid w:val="0026790B"/>
    <w:rsid w:val="0027064C"/>
    <w:rsid w:val="00270E8C"/>
    <w:rsid w:val="00273D7E"/>
    <w:rsid w:val="002748E4"/>
    <w:rsid w:val="002756CB"/>
    <w:rsid w:val="0028053F"/>
    <w:rsid w:val="00281A08"/>
    <w:rsid w:val="00283D24"/>
    <w:rsid w:val="002857A4"/>
    <w:rsid w:val="00285A77"/>
    <w:rsid w:val="00285CD9"/>
    <w:rsid w:val="0028625A"/>
    <w:rsid w:val="0029105F"/>
    <w:rsid w:val="002911B1"/>
    <w:rsid w:val="002912DB"/>
    <w:rsid w:val="00291900"/>
    <w:rsid w:val="00292704"/>
    <w:rsid w:val="00293CC2"/>
    <w:rsid w:val="00294C18"/>
    <w:rsid w:val="00297A33"/>
    <w:rsid w:val="002A0A50"/>
    <w:rsid w:val="002A1116"/>
    <w:rsid w:val="002A2660"/>
    <w:rsid w:val="002A3939"/>
    <w:rsid w:val="002A409B"/>
    <w:rsid w:val="002A4A5D"/>
    <w:rsid w:val="002A5868"/>
    <w:rsid w:val="002B27D3"/>
    <w:rsid w:val="002B4353"/>
    <w:rsid w:val="002B7822"/>
    <w:rsid w:val="002C0057"/>
    <w:rsid w:val="002C025F"/>
    <w:rsid w:val="002C1A81"/>
    <w:rsid w:val="002C2522"/>
    <w:rsid w:val="002C27F6"/>
    <w:rsid w:val="002C4B54"/>
    <w:rsid w:val="002C4F7E"/>
    <w:rsid w:val="002C7EE2"/>
    <w:rsid w:val="002D0818"/>
    <w:rsid w:val="002D1FB2"/>
    <w:rsid w:val="002D4ACC"/>
    <w:rsid w:val="002D5541"/>
    <w:rsid w:val="002D5A54"/>
    <w:rsid w:val="002D5DE4"/>
    <w:rsid w:val="002D5FD2"/>
    <w:rsid w:val="002D7145"/>
    <w:rsid w:val="002E013F"/>
    <w:rsid w:val="002E3917"/>
    <w:rsid w:val="002E3A3C"/>
    <w:rsid w:val="002E5751"/>
    <w:rsid w:val="002E61BC"/>
    <w:rsid w:val="002E621F"/>
    <w:rsid w:val="002E650D"/>
    <w:rsid w:val="002E6C29"/>
    <w:rsid w:val="002E79B8"/>
    <w:rsid w:val="002F138E"/>
    <w:rsid w:val="002F1725"/>
    <w:rsid w:val="002F3F4F"/>
    <w:rsid w:val="002F479C"/>
    <w:rsid w:val="002F5833"/>
    <w:rsid w:val="002F5D0C"/>
    <w:rsid w:val="00300C19"/>
    <w:rsid w:val="00300D1A"/>
    <w:rsid w:val="00302E05"/>
    <w:rsid w:val="003041A3"/>
    <w:rsid w:val="003068CD"/>
    <w:rsid w:val="0030737A"/>
    <w:rsid w:val="00311DF4"/>
    <w:rsid w:val="0031301A"/>
    <w:rsid w:val="00315A28"/>
    <w:rsid w:val="00316356"/>
    <w:rsid w:val="00316952"/>
    <w:rsid w:val="00317072"/>
    <w:rsid w:val="00320498"/>
    <w:rsid w:val="00321B29"/>
    <w:rsid w:val="00324ADC"/>
    <w:rsid w:val="0032660B"/>
    <w:rsid w:val="00326DEF"/>
    <w:rsid w:val="00327E15"/>
    <w:rsid w:val="00331F40"/>
    <w:rsid w:val="00336AD3"/>
    <w:rsid w:val="003378D4"/>
    <w:rsid w:val="00337C19"/>
    <w:rsid w:val="00341EA0"/>
    <w:rsid w:val="00342E11"/>
    <w:rsid w:val="0034399D"/>
    <w:rsid w:val="00345591"/>
    <w:rsid w:val="00347266"/>
    <w:rsid w:val="00347895"/>
    <w:rsid w:val="0035076F"/>
    <w:rsid w:val="003513EC"/>
    <w:rsid w:val="0035246C"/>
    <w:rsid w:val="0035581A"/>
    <w:rsid w:val="003565F0"/>
    <w:rsid w:val="00356649"/>
    <w:rsid w:val="00360C5F"/>
    <w:rsid w:val="00362FA0"/>
    <w:rsid w:val="003634D9"/>
    <w:rsid w:val="003637DE"/>
    <w:rsid w:val="00363985"/>
    <w:rsid w:val="00364B76"/>
    <w:rsid w:val="0036670B"/>
    <w:rsid w:val="0037007E"/>
    <w:rsid w:val="00370097"/>
    <w:rsid w:val="00372D89"/>
    <w:rsid w:val="00373A44"/>
    <w:rsid w:val="00373D7D"/>
    <w:rsid w:val="00374666"/>
    <w:rsid w:val="003832B8"/>
    <w:rsid w:val="003845F6"/>
    <w:rsid w:val="00385A96"/>
    <w:rsid w:val="00390E43"/>
    <w:rsid w:val="00392576"/>
    <w:rsid w:val="00392EAC"/>
    <w:rsid w:val="0039328B"/>
    <w:rsid w:val="00393A4D"/>
    <w:rsid w:val="00394CC0"/>
    <w:rsid w:val="00394F31"/>
    <w:rsid w:val="003972E5"/>
    <w:rsid w:val="003976A6"/>
    <w:rsid w:val="003A09D8"/>
    <w:rsid w:val="003A2312"/>
    <w:rsid w:val="003A2CC0"/>
    <w:rsid w:val="003A4D85"/>
    <w:rsid w:val="003A4E46"/>
    <w:rsid w:val="003A53CD"/>
    <w:rsid w:val="003A5842"/>
    <w:rsid w:val="003B625D"/>
    <w:rsid w:val="003B68EE"/>
    <w:rsid w:val="003B7F46"/>
    <w:rsid w:val="003C01B8"/>
    <w:rsid w:val="003C44E3"/>
    <w:rsid w:val="003C4941"/>
    <w:rsid w:val="003C6020"/>
    <w:rsid w:val="003D0616"/>
    <w:rsid w:val="003D069F"/>
    <w:rsid w:val="003D154B"/>
    <w:rsid w:val="003D1A37"/>
    <w:rsid w:val="003D4573"/>
    <w:rsid w:val="003D4C19"/>
    <w:rsid w:val="003D4E45"/>
    <w:rsid w:val="003D50AB"/>
    <w:rsid w:val="003E01B1"/>
    <w:rsid w:val="003E0AF8"/>
    <w:rsid w:val="003E0C34"/>
    <w:rsid w:val="003E3398"/>
    <w:rsid w:val="003E4966"/>
    <w:rsid w:val="003E6AAA"/>
    <w:rsid w:val="003E70A1"/>
    <w:rsid w:val="003F09C4"/>
    <w:rsid w:val="003F0CD6"/>
    <w:rsid w:val="003F2DD4"/>
    <w:rsid w:val="003F4A16"/>
    <w:rsid w:val="003F77CB"/>
    <w:rsid w:val="003F78C1"/>
    <w:rsid w:val="003F79DE"/>
    <w:rsid w:val="00400391"/>
    <w:rsid w:val="00400472"/>
    <w:rsid w:val="004007E1"/>
    <w:rsid w:val="00400B44"/>
    <w:rsid w:val="00403D48"/>
    <w:rsid w:val="0040442B"/>
    <w:rsid w:val="004047DA"/>
    <w:rsid w:val="0040485D"/>
    <w:rsid w:val="00404B13"/>
    <w:rsid w:val="0040595E"/>
    <w:rsid w:val="004064A5"/>
    <w:rsid w:val="00406983"/>
    <w:rsid w:val="00407D06"/>
    <w:rsid w:val="00407D73"/>
    <w:rsid w:val="00410237"/>
    <w:rsid w:val="0041249B"/>
    <w:rsid w:val="00412A87"/>
    <w:rsid w:val="00415F18"/>
    <w:rsid w:val="00420CC3"/>
    <w:rsid w:val="00421D0A"/>
    <w:rsid w:val="00421E1F"/>
    <w:rsid w:val="00424BC7"/>
    <w:rsid w:val="004261CC"/>
    <w:rsid w:val="0042765E"/>
    <w:rsid w:val="00431B20"/>
    <w:rsid w:val="00431E46"/>
    <w:rsid w:val="00431E74"/>
    <w:rsid w:val="00431FFF"/>
    <w:rsid w:val="0043293A"/>
    <w:rsid w:val="00432D22"/>
    <w:rsid w:val="0043479F"/>
    <w:rsid w:val="0043523D"/>
    <w:rsid w:val="0043638E"/>
    <w:rsid w:val="00436FA1"/>
    <w:rsid w:val="00440E3B"/>
    <w:rsid w:val="0044467C"/>
    <w:rsid w:val="00444FE9"/>
    <w:rsid w:val="0044626A"/>
    <w:rsid w:val="00446439"/>
    <w:rsid w:val="00446989"/>
    <w:rsid w:val="004532A1"/>
    <w:rsid w:val="00455CBB"/>
    <w:rsid w:val="00455D87"/>
    <w:rsid w:val="00455E4B"/>
    <w:rsid w:val="00457AE4"/>
    <w:rsid w:val="00457FB0"/>
    <w:rsid w:val="00460752"/>
    <w:rsid w:val="00461D37"/>
    <w:rsid w:val="004620C5"/>
    <w:rsid w:val="00462AB3"/>
    <w:rsid w:val="00463128"/>
    <w:rsid w:val="0046564E"/>
    <w:rsid w:val="0046696C"/>
    <w:rsid w:val="00466BC1"/>
    <w:rsid w:val="004671F8"/>
    <w:rsid w:val="0047047E"/>
    <w:rsid w:val="00471E2F"/>
    <w:rsid w:val="00472B75"/>
    <w:rsid w:val="00473466"/>
    <w:rsid w:val="00475CBB"/>
    <w:rsid w:val="00476F5D"/>
    <w:rsid w:val="00477EC1"/>
    <w:rsid w:val="00480CD4"/>
    <w:rsid w:val="00481462"/>
    <w:rsid w:val="00485B63"/>
    <w:rsid w:val="00487F48"/>
    <w:rsid w:val="00490E60"/>
    <w:rsid w:val="004935D6"/>
    <w:rsid w:val="00495ABC"/>
    <w:rsid w:val="00496347"/>
    <w:rsid w:val="00496447"/>
    <w:rsid w:val="00496A99"/>
    <w:rsid w:val="004A0304"/>
    <w:rsid w:val="004A12EA"/>
    <w:rsid w:val="004A2A5D"/>
    <w:rsid w:val="004A7287"/>
    <w:rsid w:val="004A74BB"/>
    <w:rsid w:val="004B070B"/>
    <w:rsid w:val="004B0C69"/>
    <w:rsid w:val="004B1AD7"/>
    <w:rsid w:val="004B2D2A"/>
    <w:rsid w:val="004B61DD"/>
    <w:rsid w:val="004B67C2"/>
    <w:rsid w:val="004B6A3A"/>
    <w:rsid w:val="004C2F14"/>
    <w:rsid w:val="004C3ACA"/>
    <w:rsid w:val="004C457A"/>
    <w:rsid w:val="004C510C"/>
    <w:rsid w:val="004C72CE"/>
    <w:rsid w:val="004C7A38"/>
    <w:rsid w:val="004D1CB2"/>
    <w:rsid w:val="004D3445"/>
    <w:rsid w:val="004D5357"/>
    <w:rsid w:val="004D672A"/>
    <w:rsid w:val="004D6FE0"/>
    <w:rsid w:val="004E03BB"/>
    <w:rsid w:val="004E0F94"/>
    <w:rsid w:val="004E3381"/>
    <w:rsid w:val="004E40BC"/>
    <w:rsid w:val="004E503D"/>
    <w:rsid w:val="004E5CFE"/>
    <w:rsid w:val="004E6872"/>
    <w:rsid w:val="004E6AC4"/>
    <w:rsid w:val="004F031C"/>
    <w:rsid w:val="004F0C7A"/>
    <w:rsid w:val="004F4B9A"/>
    <w:rsid w:val="004F5299"/>
    <w:rsid w:val="00500EDA"/>
    <w:rsid w:val="005013BC"/>
    <w:rsid w:val="00502675"/>
    <w:rsid w:val="00504BC8"/>
    <w:rsid w:val="005059C4"/>
    <w:rsid w:val="00505AEE"/>
    <w:rsid w:val="005064F9"/>
    <w:rsid w:val="005146D6"/>
    <w:rsid w:val="00514D06"/>
    <w:rsid w:val="00516D16"/>
    <w:rsid w:val="00517042"/>
    <w:rsid w:val="005171C2"/>
    <w:rsid w:val="005174D9"/>
    <w:rsid w:val="005176A1"/>
    <w:rsid w:val="00517F94"/>
    <w:rsid w:val="005210E0"/>
    <w:rsid w:val="00522D61"/>
    <w:rsid w:val="00525040"/>
    <w:rsid w:val="00525254"/>
    <w:rsid w:val="00525C6B"/>
    <w:rsid w:val="00531906"/>
    <w:rsid w:val="00531E46"/>
    <w:rsid w:val="00532DD7"/>
    <w:rsid w:val="0053402B"/>
    <w:rsid w:val="00534C27"/>
    <w:rsid w:val="005367B1"/>
    <w:rsid w:val="005378F3"/>
    <w:rsid w:val="00541CF3"/>
    <w:rsid w:val="00541F2C"/>
    <w:rsid w:val="00542077"/>
    <w:rsid w:val="00542BD7"/>
    <w:rsid w:val="00542CA2"/>
    <w:rsid w:val="00544DD5"/>
    <w:rsid w:val="005458DF"/>
    <w:rsid w:val="00545C66"/>
    <w:rsid w:val="005512C3"/>
    <w:rsid w:val="00551A30"/>
    <w:rsid w:val="00552541"/>
    <w:rsid w:val="00556F27"/>
    <w:rsid w:val="00557474"/>
    <w:rsid w:val="00557FB2"/>
    <w:rsid w:val="005606BE"/>
    <w:rsid w:val="005609C0"/>
    <w:rsid w:val="00561CEA"/>
    <w:rsid w:val="00562618"/>
    <w:rsid w:val="0056486A"/>
    <w:rsid w:val="005671A3"/>
    <w:rsid w:val="00567762"/>
    <w:rsid w:val="005727EF"/>
    <w:rsid w:val="00572E63"/>
    <w:rsid w:val="005749EE"/>
    <w:rsid w:val="005758FB"/>
    <w:rsid w:val="00581FDD"/>
    <w:rsid w:val="0058218D"/>
    <w:rsid w:val="00582193"/>
    <w:rsid w:val="00582A34"/>
    <w:rsid w:val="0058447F"/>
    <w:rsid w:val="0059001A"/>
    <w:rsid w:val="00590B55"/>
    <w:rsid w:val="0059383B"/>
    <w:rsid w:val="0059426A"/>
    <w:rsid w:val="0059636C"/>
    <w:rsid w:val="00596A26"/>
    <w:rsid w:val="005A17CE"/>
    <w:rsid w:val="005A19D0"/>
    <w:rsid w:val="005A2847"/>
    <w:rsid w:val="005A46CE"/>
    <w:rsid w:val="005A4F3E"/>
    <w:rsid w:val="005A5374"/>
    <w:rsid w:val="005A79A1"/>
    <w:rsid w:val="005B1B24"/>
    <w:rsid w:val="005B1DD9"/>
    <w:rsid w:val="005B3511"/>
    <w:rsid w:val="005B4B34"/>
    <w:rsid w:val="005B4F2F"/>
    <w:rsid w:val="005B58AC"/>
    <w:rsid w:val="005B6CCE"/>
    <w:rsid w:val="005B7434"/>
    <w:rsid w:val="005C0386"/>
    <w:rsid w:val="005C1E7C"/>
    <w:rsid w:val="005C7A4A"/>
    <w:rsid w:val="005C7EE4"/>
    <w:rsid w:val="005D0FA2"/>
    <w:rsid w:val="005D1105"/>
    <w:rsid w:val="005D2027"/>
    <w:rsid w:val="005D51D4"/>
    <w:rsid w:val="005D5B2D"/>
    <w:rsid w:val="005E1726"/>
    <w:rsid w:val="005E247F"/>
    <w:rsid w:val="005E379E"/>
    <w:rsid w:val="005E43A9"/>
    <w:rsid w:val="005E4ED2"/>
    <w:rsid w:val="005E7BF0"/>
    <w:rsid w:val="005E7E6B"/>
    <w:rsid w:val="005F228E"/>
    <w:rsid w:val="005F59D2"/>
    <w:rsid w:val="005F70C5"/>
    <w:rsid w:val="006030D6"/>
    <w:rsid w:val="006039D1"/>
    <w:rsid w:val="00605374"/>
    <w:rsid w:val="00606762"/>
    <w:rsid w:val="00607BC7"/>
    <w:rsid w:val="00607D7D"/>
    <w:rsid w:val="00611F21"/>
    <w:rsid w:val="00611F8D"/>
    <w:rsid w:val="00612FC5"/>
    <w:rsid w:val="0061589D"/>
    <w:rsid w:val="006158E3"/>
    <w:rsid w:val="00616ABD"/>
    <w:rsid w:val="0062010F"/>
    <w:rsid w:val="00622532"/>
    <w:rsid w:val="00624337"/>
    <w:rsid w:val="006249BD"/>
    <w:rsid w:val="00625119"/>
    <w:rsid w:val="0062736A"/>
    <w:rsid w:val="006274B0"/>
    <w:rsid w:val="00630621"/>
    <w:rsid w:val="006316E3"/>
    <w:rsid w:val="0063171A"/>
    <w:rsid w:val="006331B3"/>
    <w:rsid w:val="0063760F"/>
    <w:rsid w:val="006410B9"/>
    <w:rsid w:val="00642059"/>
    <w:rsid w:val="00642E0D"/>
    <w:rsid w:val="00642E6B"/>
    <w:rsid w:val="0064598F"/>
    <w:rsid w:val="00646FEB"/>
    <w:rsid w:val="0065465C"/>
    <w:rsid w:val="00654828"/>
    <w:rsid w:val="006604C0"/>
    <w:rsid w:val="0066122C"/>
    <w:rsid w:val="0066270A"/>
    <w:rsid w:val="00666A39"/>
    <w:rsid w:val="006700AD"/>
    <w:rsid w:val="00671315"/>
    <w:rsid w:val="00672075"/>
    <w:rsid w:val="00675EDC"/>
    <w:rsid w:val="00680C9C"/>
    <w:rsid w:val="00682255"/>
    <w:rsid w:val="00683218"/>
    <w:rsid w:val="00684977"/>
    <w:rsid w:val="00685197"/>
    <w:rsid w:val="0068666D"/>
    <w:rsid w:val="00686A3B"/>
    <w:rsid w:val="006913FE"/>
    <w:rsid w:val="00693D92"/>
    <w:rsid w:val="006945E9"/>
    <w:rsid w:val="006962C7"/>
    <w:rsid w:val="00696399"/>
    <w:rsid w:val="006A193D"/>
    <w:rsid w:val="006A19B9"/>
    <w:rsid w:val="006A1CA7"/>
    <w:rsid w:val="006A2223"/>
    <w:rsid w:val="006A2E0E"/>
    <w:rsid w:val="006A6D32"/>
    <w:rsid w:val="006B057E"/>
    <w:rsid w:val="006B0B12"/>
    <w:rsid w:val="006B3E06"/>
    <w:rsid w:val="006B3F1A"/>
    <w:rsid w:val="006B3FA3"/>
    <w:rsid w:val="006B58DC"/>
    <w:rsid w:val="006B7183"/>
    <w:rsid w:val="006B7B64"/>
    <w:rsid w:val="006C3161"/>
    <w:rsid w:val="006C3E63"/>
    <w:rsid w:val="006C3E6B"/>
    <w:rsid w:val="006C4770"/>
    <w:rsid w:val="006C76BE"/>
    <w:rsid w:val="006D04FA"/>
    <w:rsid w:val="006D1CCE"/>
    <w:rsid w:val="006D433D"/>
    <w:rsid w:val="006D561D"/>
    <w:rsid w:val="006D63B9"/>
    <w:rsid w:val="006D7C89"/>
    <w:rsid w:val="006E3AA5"/>
    <w:rsid w:val="006E4413"/>
    <w:rsid w:val="006E60C5"/>
    <w:rsid w:val="006E6E2D"/>
    <w:rsid w:val="006E7CCD"/>
    <w:rsid w:val="006F07FC"/>
    <w:rsid w:val="006F0C7E"/>
    <w:rsid w:val="006F20D7"/>
    <w:rsid w:val="006F44DF"/>
    <w:rsid w:val="006F5086"/>
    <w:rsid w:val="006F5C14"/>
    <w:rsid w:val="006F706F"/>
    <w:rsid w:val="0070005A"/>
    <w:rsid w:val="007008E1"/>
    <w:rsid w:val="00701A3C"/>
    <w:rsid w:val="00702C83"/>
    <w:rsid w:val="00704C0C"/>
    <w:rsid w:val="007103B3"/>
    <w:rsid w:val="00710AE7"/>
    <w:rsid w:val="007143B3"/>
    <w:rsid w:val="00716DAC"/>
    <w:rsid w:val="00722AB1"/>
    <w:rsid w:val="007234D6"/>
    <w:rsid w:val="007262AC"/>
    <w:rsid w:val="007303D8"/>
    <w:rsid w:val="007306C5"/>
    <w:rsid w:val="00731013"/>
    <w:rsid w:val="00731C39"/>
    <w:rsid w:val="00732B27"/>
    <w:rsid w:val="00735D6E"/>
    <w:rsid w:val="00736E37"/>
    <w:rsid w:val="00736F3B"/>
    <w:rsid w:val="00740296"/>
    <w:rsid w:val="00740414"/>
    <w:rsid w:val="00740FA8"/>
    <w:rsid w:val="00742E34"/>
    <w:rsid w:val="007431F2"/>
    <w:rsid w:val="0074334D"/>
    <w:rsid w:val="007446E0"/>
    <w:rsid w:val="00744944"/>
    <w:rsid w:val="00746F99"/>
    <w:rsid w:val="00750D88"/>
    <w:rsid w:val="0075452A"/>
    <w:rsid w:val="00754720"/>
    <w:rsid w:val="00754ED9"/>
    <w:rsid w:val="0075699A"/>
    <w:rsid w:val="00757A93"/>
    <w:rsid w:val="00765BEA"/>
    <w:rsid w:val="00766425"/>
    <w:rsid w:val="00770D13"/>
    <w:rsid w:val="00770FEB"/>
    <w:rsid w:val="0077118C"/>
    <w:rsid w:val="007726F5"/>
    <w:rsid w:val="00773148"/>
    <w:rsid w:val="00775AE8"/>
    <w:rsid w:val="007770FA"/>
    <w:rsid w:val="00780591"/>
    <w:rsid w:val="0078278D"/>
    <w:rsid w:val="00783775"/>
    <w:rsid w:val="00784D50"/>
    <w:rsid w:val="0078540F"/>
    <w:rsid w:val="007861C5"/>
    <w:rsid w:val="00786745"/>
    <w:rsid w:val="007873AB"/>
    <w:rsid w:val="00791892"/>
    <w:rsid w:val="00793806"/>
    <w:rsid w:val="00793A8B"/>
    <w:rsid w:val="0079473F"/>
    <w:rsid w:val="00795493"/>
    <w:rsid w:val="00795653"/>
    <w:rsid w:val="0079637E"/>
    <w:rsid w:val="007963D4"/>
    <w:rsid w:val="007964F9"/>
    <w:rsid w:val="007A0E65"/>
    <w:rsid w:val="007A459F"/>
    <w:rsid w:val="007A4DF4"/>
    <w:rsid w:val="007A5157"/>
    <w:rsid w:val="007A6069"/>
    <w:rsid w:val="007A61C3"/>
    <w:rsid w:val="007A669E"/>
    <w:rsid w:val="007A6935"/>
    <w:rsid w:val="007B050B"/>
    <w:rsid w:val="007B18CD"/>
    <w:rsid w:val="007B2FCB"/>
    <w:rsid w:val="007B3B1A"/>
    <w:rsid w:val="007B3CDC"/>
    <w:rsid w:val="007B6423"/>
    <w:rsid w:val="007B70CD"/>
    <w:rsid w:val="007B78D0"/>
    <w:rsid w:val="007C02E2"/>
    <w:rsid w:val="007C04A4"/>
    <w:rsid w:val="007C66B5"/>
    <w:rsid w:val="007D0C98"/>
    <w:rsid w:val="007D0CF2"/>
    <w:rsid w:val="007D5055"/>
    <w:rsid w:val="007D6CEC"/>
    <w:rsid w:val="007D703C"/>
    <w:rsid w:val="007D74BC"/>
    <w:rsid w:val="007D79CA"/>
    <w:rsid w:val="007E089B"/>
    <w:rsid w:val="007E27D7"/>
    <w:rsid w:val="007E666C"/>
    <w:rsid w:val="007F0D7B"/>
    <w:rsid w:val="007F4E8C"/>
    <w:rsid w:val="00800C67"/>
    <w:rsid w:val="00801758"/>
    <w:rsid w:val="0080183F"/>
    <w:rsid w:val="0080214F"/>
    <w:rsid w:val="00802D32"/>
    <w:rsid w:val="00804FEA"/>
    <w:rsid w:val="00806101"/>
    <w:rsid w:val="00806D8C"/>
    <w:rsid w:val="0080748D"/>
    <w:rsid w:val="008079C8"/>
    <w:rsid w:val="00811026"/>
    <w:rsid w:val="008111D6"/>
    <w:rsid w:val="00812B74"/>
    <w:rsid w:val="008141FA"/>
    <w:rsid w:val="00815A35"/>
    <w:rsid w:val="00817E7F"/>
    <w:rsid w:val="00822AF7"/>
    <w:rsid w:val="00822B1D"/>
    <w:rsid w:val="00822E8E"/>
    <w:rsid w:val="00823A34"/>
    <w:rsid w:val="0082440C"/>
    <w:rsid w:val="00824847"/>
    <w:rsid w:val="00824F3A"/>
    <w:rsid w:val="00825E0C"/>
    <w:rsid w:val="00826098"/>
    <w:rsid w:val="0082706A"/>
    <w:rsid w:val="00830414"/>
    <w:rsid w:val="00830841"/>
    <w:rsid w:val="008323FF"/>
    <w:rsid w:val="0083367F"/>
    <w:rsid w:val="00834065"/>
    <w:rsid w:val="00836574"/>
    <w:rsid w:val="00840207"/>
    <w:rsid w:val="0084244D"/>
    <w:rsid w:val="008428A9"/>
    <w:rsid w:val="008433EA"/>
    <w:rsid w:val="00843B66"/>
    <w:rsid w:val="00843EA6"/>
    <w:rsid w:val="0084400A"/>
    <w:rsid w:val="0084694F"/>
    <w:rsid w:val="00852A52"/>
    <w:rsid w:val="008548F4"/>
    <w:rsid w:val="00860999"/>
    <w:rsid w:val="00860AFE"/>
    <w:rsid w:val="00861F0C"/>
    <w:rsid w:val="00862832"/>
    <w:rsid w:val="008643F1"/>
    <w:rsid w:val="00864BEF"/>
    <w:rsid w:val="00870A7B"/>
    <w:rsid w:val="00873B81"/>
    <w:rsid w:val="00873BAA"/>
    <w:rsid w:val="00876C87"/>
    <w:rsid w:val="00877935"/>
    <w:rsid w:val="00877FB0"/>
    <w:rsid w:val="00880A0B"/>
    <w:rsid w:val="0088535A"/>
    <w:rsid w:val="00885DEB"/>
    <w:rsid w:val="00885E27"/>
    <w:rsid w:val="00885FD5"/>
    <w:rsid w:val="0088686A"/>
    <w:rsid w:val="00891D59"/>
    <w:rsid w:val="008958F6"/>
    <w:rsid w:val="00895D8A"/>
    <w:rsid w:val="0089660A"/>
    <w:rsid w:val="008A0DF3"/>
    <w:rsid w:val="008A0F83"/>
    <w:rsid w:val="008A4213"/>
    <w:rsid w:val="008A4230"/>
    <w:rsid w:val="008A5125"/>
    <w:rsid w:val="008A61E8"/>
    <w:rsid w:val="008A779B"/>
    <w:rsid w:val="008B08B7"/>
    <w:rsid w:val="008B5783"/>
    <w:rsid w:val="008B5991"/>
    <w:rsid w:val="008B6C1B"/>
    <w:rsid w:val="008B7C88"/>
    <w:rsid w:val="008C1C5E"/>
    <w:rsid w:val="008C6BCB"/>
    <w:rsid w:val="008C7E32"/>
    <w:rsid w:val="008D0D74"/>
    <w:rsid w:val="008D0F91"/>
    <w:rsid w:val="008D211C"/>
    <w:rsid w:val="008D2294"/>
    <w:rsid w:val="008D2697"/>
    <w:rsid w:val="008D300E"/>
    <w:rsid w:val="008D3731"/>
    <w:rsid w:val="008D44F9"/>
    <w:rsid w:val="008D4A24"/>
    <w:rsid w:val="008D5B42"/>
    <w:rsid w:val="008E0B7F"/>
    <w:rsid w:val="008E2202"/>
    <w:rsid w:val="008E3831"/>
    <w:rsid w:val="008E59AE"/>
    <w:rsid w:val="008E70DB"/>
    <w:rsid w:val="008F0B3D"/>
    <w:rsid w:val="008F44FD"/>
    <w:rsid w:val="008F4E34"/>
    <w:rsid w:val="008F522D"/>
    <w:rsid w:val="008F75FA"/>
    <w:rsid w:val="008F7804"/>
    <w:rsid w:val="009007B2"/>
    <w:rsid w:val="00900BD2"/>
    <w:rsid w:val="00900F72"/>
    <w:rsid w:val="009010BB"/>
    <w:rsid w:val="0090226A"/>
    <w:rsid w:val="00904642"/>
    <w:rsid w:val="00911A2C"/>
    <w:rsid w:val="00911D78"/>
    <w:rsid w:val="0091290F"/>
    <w:rsid w:val="00914DAF"/>
    <w:rsid w:val="009157F0"/>
    <w:rsid w:val="00915F06"/>
    <w:rsid w:val="00916918"/>
    <w:rsid w:val="00917C63"/>
    <w:rsid w:val="009200F9"/>
    <w:rsid w:val="00920275"/>
    <w:rsid w:val="009234F8"/>
    <w:rsid w:val="00927467"/>
    <w:rsid w:val="009332F2"/>
    <w:rsid w:val="00934DDD"/>
    <w:rsid w:val="0093507E"/>
    <w:rsid w:val="0093743B"/>
    <w:rsid w:val="00940A0D"/>
    <w:rsid w:val="00940CE6"/>
    <w:rsid w:val="00941055"/>
    <w:rsid w:val="00942262"/>
    <w:rsid w:val="0094254E"/>
    <w:rsid w:val="00942FBA"/>
    <w:rsid w:val="00944444"/>
    <w:rsid w:val="00946186"/>
    <w:rsid w:val="00946A80"/>
    <w:rsid w:val="00951B4E"/>
    <w:rsid w:val="009568C9"/>
    <w:rsid w:val="00956C8B"/>
    <w:rsid w:val="009604E8"/>
    <w:rsid w:val="0096233F"/>
    <w:rsid w:val="009640D4"/>
    <w:rsid w:val="00964CCC"/>
    <w:rsid w:val="00966EA8"/>
    <w:rsid w:val="00966FE4"/>
    <w:rsid w:val="009718F7"/>
    <w:rsid w:val="00974834"/>
    <w:rsid w:val="00974F27"/>
    <w:rsid w:val="00975BDC"/>
    <w:rsid w:val="00977109"/>
    <w:rsid w:val="00977B98"/>
    <w:rsid w:val="0098160D"/>
    <w:rsid w:val="0098259F"/>
    <w:rsid w:val="00983E6B"/>
    <w:rsid w:val="009864DE"/>
    <w:rsid w:val="00993EAA"/>
    <w:rsid w:val="00995A2A"/>
    <w:rsid w:val="00996ECE"/>
    <w:rsid w:val="009A0646"/>
    <w:rsid w:val="009A1DB0"/>
    <w:rsid w:val="009A1E6A"/>
    <w:rsid w:val="009A2354"/>
    <w:rsid w:val="009A2A2E"/>
    <w:rsid w:val="009B2AEA"/>
    <w:rsid w:val="009B2DAE"/>
    <w:rsid w:val="009B3263"/>
    <w:rsid w:val="009B41BC"/>
    <w:rsid w:val="009B4581"/>
    <w:rsid w:val="009B56D1"/>
    <w:rsid w:val="009C31CC"/>
    <w:rsid w:val="009D02FF"/>
    <w:rsid w:val="009D0BEE"/>
    <w:rsid w:val="009D21E7"/>
    <w:rsid w:val="009D3435"/>
    <w:rsid w:val="009D436D"/>
    <w:rsid w:val="009D598E"/>
    <w:rsid w:val="009D7AA4"/>
    <w:rsid w:val="009E156A"/>
    <w:rsid w:val="009E1C4A"/>
    <w:rsid w:val="009E2AE5"/>
    <w:rsid w:val="009E4DD2"/>
    <w:rsid w:val="009E5FF2"/>
    <w:rsid w:val="009E6954"/>
    <w:rsid w:val="009F250A"/>
    <w:rsid w:val="009F2581"/>
    <w:rsid w:val="009F49EA"/>
    <w:rsid w:val="009F6D1E"/>
    <w:rsid w:val="009F7A17"/>
    <w:rsid w:val="00A00F5D"/>
    <w:rsid w:val="00A0519D"/>
    <w:rsid w:val="00A07432"/>
    <w:rsid w:val="00A102CC"/>
    <w:rsid w:val="00A104EB"/>
    <w:rsid w:val="00A1122A"/>
    <w:rsid w:val="00A12C98"/>
    <w:rsid w:val="00A133DF"/>
    <w:rsid w:val="00A15B53"/>
    <w:rsid w:val="00A17C11"/>
    <w:rsid w:val="00A21057"/>
    <w:rsid w:val="00A21DCC"/>
    <w:rsid w:val="00A22839"/>
    <w:rsid w:val="00A234AF"/>
    <w:rsid w:val="00A235BA"/>
    <w:rsid w:val="00A23D87"/>
    <w:rsid w:val="00A2410F"/>
    <w:rsid w:val="00A24C67"/>
    <w:rsid w:val="00A258E1"/>
    <w:rsid w:val="00A30270"/>
    <w:rsid w:val="00A32074"/>
    <w:rsid w:val="00A34354"/>
    <w:rsid w:val="00A34800"/>
    <w:rsid w:val="00A3559F"/>
    <w:rsid w:val="00A35686"/>
    <w:rsid w:val="00A41AAC"/>
    <w:rsid w:val="00A41AD5"/>
    <w:rsid w:val="00A42519"/>
    <w:rsid w:val="00A430C0"/>
    <w:rsid w:val="00A46539"/>
    <w:rsid w:val="00A50C48"/>
    <w:rsid w:val="00A5147D"/>
    <w:rsid w:val="00A52878"/>
    <w:rsid w:val="00A52CE0"/>
    <w:rsid w:val="00A53E1B"/>
    <w:rsid w:val="00A54A4B"/>
    <w:rsid w:val="00A55BD5"/>
    <w:rsid w:val="00A55D16"/>
    <w:rsid w:val="00A562B1"/>
    <w:rsid w:val="00A57844"/>
    <w:rsid w:val="00A60B44"/>
    <w:rsid w:val="00A61A47"/>
    <w:rsid w:val="00A61EB0"/>
    <w:rsid w:val="00A62F30"/>
    <w:rsid w:val="00A665CF"/>
    <w:rsid w:val="00A672B4"/>
    <w:rsid w:val="00A674DD"/>
    <w:rsid w:val="00A71B4B"/>
    <w:rsid w:val="00A728BF"/>
    <w:rsid w:val="00A77E7A"/>
    <w:rsid w:val="00A80AAC"/>
    <w:rsid w:val="00A80BF3"/>
    <w:rsid w:val="00A8173D"/>
    <w:rsid w:val="00A81A1A"/>
    <w:rsid w:val="00A83360"/>
    <w:rsid w:val="00A847CC"/>
    <w:rsid w:val="00A91702"/>
    <w:rsid w:val="00A934CB"/>
    <w:rsid w:val="00A945CF"/>
    <w:rsid w:val="00A94FBE"/>
    <w:rsid w:val="00A96D71"/>
    <w:rsid w:val="00A97668"/>
    <w:rsid w:val="00AA5FB8"/>
    <w:rsid w:val="00AA6B70"/>
    <w:rsid w:val="00AA7CAE"/>
    <w:rsid w:val="00AB1834"/>
    <w:rsid w:val="00AB28F7"/>
    <w:rsid w:val="00AB5B17"/>
    <w:rsid w:val="00AB5D9D"/>
    <w:rsid w:val="00AB688F"/>
    <w:rsid w:val="00AB6ABB"/>
    <w:rsid w:val="00AB6B7F"/>
    <w:rsid w:val="00AB6F08"/>
    <w:rsid w:val="00AC319E"/>
    <w:rsid w:val="00AC73EF"/>
    <w:rsid w:val="00AD221B"/>
    <w:rsid w:val="00AD2F32"/>
    <w:rsid w:val="00AD686C"/>
    <w:rsid w:val="00AD7056"/>
    <w:rsid w:val="00AE09B8"/>
    <w:rsid w:val="00AE21D5"/>
    <w:rsid w:val="00AE2A46"/>
    <w:rsid w:val="00AE30AC"/>
    <w:rsid w:val="00AE67FB"/>
    <w:rsid w:val="00AE7746"/>
    <w:rsid w:val="00AF3415"/>
    <w:rsid w:val="00AF6202"/>
    <w:rsid w:val="00B0080B"/>
    <w:rsid w:val="00B00C03"/>
    <w:rsid w:val="00B03E10"/>
    <w:rsid w:val="00B041C5"/>
    <w:rsid w:val="00B044CC"/>
    <w:rsid w:val="00B058B3"/>
    <w:rsid w:val="00B0600A"/>
    <w:rsid w:val="00B071A9"/>
    <w:rsid w:val="00B0751E"/>
    <w:rsid w:val="00B07669"/>
    <w:rsid w:val="00B10F1B"/>
    <w:rsid w:val="00B1307C"/>
    <w:rsid w:val="00B156D2"/>
    <w:rsid w:val="00B16423"/>
    <w:rsid w:val="00B1644B"/>
    <w:rsid w:val="00B213A6"/>
    <w:rsid w:val="00B22AF6"/>
    <w:rsid w:val="00B234B8"/>
    <w:rsid w:val="00B24FE5"/>
    <w:rsid w:val="00B25A00"/>
    <w:rsid w:val="00B25F5F"/>
    <w:rsid w:val="00B30E7E"/>
    <w:rsid w:val="00B32302"/>
    <w:rsid w:val="00B355D1"/>
    <w:rsid w:val="00B4013D"/>
    <w:rsid w:val="00B40DA9"/>
    <w:rsid w:val="00B443A7"/>
    <w:rsid w:val="00B44770"/>
    <w:rsid w:val="00B463E8"/>
    <w:rsid w:val="00B50C70"/>
    <w:rsid w:val="00B527D4"/>
    <w:rsid w:val="00B5372A"/>
    <w:rsid w:val="00B6054B"/>
    <w:rsid w:val="00B60B7A"/>
    <w:rsid w:val="00B62443"/>
    <w:rsid w:val="00B630BC"/>
    <w:rsid w:val="00B6391E"/>
    <w:rsid w:val="00B656BC"/>
    <w:rsid w:val="00B66F81"/>
    <w:rsid w:val="00B67018"/>
    <w:rsid w:val="00B675C2"/>
    <w:rsid w:val="00B70B86"/>
    <w:rsid w:val="00B72A5E"/>
    <w:rsid w:val="00B8556B"/>
    <w:rsid w:val="00B85C87"/>
    <w:rsid w:val="00B86391"/>
    <w:rsid w:val="00B9170C"/>
    <w:rsid w:val="00B919D3"/>
    <w:rsid w:val="00B91FA4"/>
    <w:rsid w:val="00B92686"/>
    <w:rsid w:val="00B94111"/>
    <w:rsid w:val="00B94457"/>
    <w:rsid w:val="00B96B1F"/>
    <w:rsid w:val="00B976B8"/>
    <w:rsid w:val="00B97886"/>
    <w:rsid w:val="00BA0609"/>
    <w:rsid w:val="00BB37E9"/>
    <w:rsid w:val="00BB3F56"/>
    <w:rsid w:val="00BB48D2"/>
    <w:rsid w:val="00BB5872"/>
    <w:rsid w:val="00BB71A2"/>
    <w:rsid w:val="00BB78D2"/>
    <w:rsid w:val="00BC0952"/>
    <w:rsid w:val="00BC3128"/>
    <w:rsid w:val="00BC3A30"/>
    <w:rsid w:val="00BC48FE"/>
    <w:rsid w:val="00BC7932"/>
    <w:rsid w:val="00BD1D62"/>
    <w:rsid w:val="00BD235F"/>
    <w:rsid w:val="00BD47A3"/>
    <w:rsid w:val="00BD6470"/>
    <w:rsid w:val="00BD6B6A"/>
    <w:rsid w:val="00BD79D7"/>
    <w:rsid w:val="00BE024E"/>
    <w:rsid w:val="00BE0526"/>
    <w:rsid w:val="00BE05AE"/>
    <w:rsid w:val="00BE11D6"/>
    <w:rsid w:val="00BE1452"/>
    <w:rsid w:val="00BE166D"/>
    <w:rsid w:val="00BE1719"/>
    <w:rsid w:val="00BE28F8"/>
    <w:rsid w:val="00BE3021"/>
    <w:rsid w:val="00BE7B2D"/>
    <w:rsid w:val="00BF0069"/>
    <w:rsid w:val="00BF1D0B"/>
    <w:rsid w:val="00BF5B21"/>
    <w:rsid w:val="00BF64E9"/>
    <w:rsid w:val="00BF65A2"/>
    <w:rsid w:val="00BF689C"/>
    <w:rsid w:val="00BF7D67"/>
    <w:rsid w:val="00C00C8A"/>
    <w:rsid w:val="00C01BBF"/>
    <w:rsid w:val="00C03B45"/>
    <w:rsid w:val="00C046FE"/>
    <w:rsid w:val="00C05484"/>
    <w:rsid w:val="00C05542"/>
    <w:rsid w:val="00C07063"/>
    <w:rsid w:val="00C13D5C"/>
    <w:rsid w:val="00C20D24"/>
    <w:rsid w:val="00C21B8F"/>
    <w:rsid w:val="00C23277"/>
    <w:rsid w:val="00C24D4C"/>
    <w:rsid w:val="00C25A2C"/>
    <w:rsid w:val="00C2764C"/>
    <w:rsid w:val="00C3022B"/>
    <w:rsid w:val="00C31139"/>
    <w:rsid w:val="00C329D6"/>
    <w:rsid w:val="00C33216"/>
    <w:rsid w:val="00C33BCF"/>
    <w:rsid w:val="00C34051"/>
    <w:rsid w:val="00C341E8"/>
    <w:rsid w:val="00C3614D"/>
    <w:rsid w:val="00C40868"/>
    <w:rsid w:val="00C44279"/>
    <w:rsid w:val="00C44823"/>
    <w:rsid w:val="00C4494C"/>
    <w:rsid w:val="00C44BFA"/>
    <w:rsid w:val="00C44FD8"/>
    <w:rsid w:val="00C4581F"/>
    <w:rsid w:val="00C50152"/>
    <w:rsid w:val="00C503BB"/>
    <w:rsid w:val="00C5318C"/>
    <w:rsid w:val="00C55A37"/>
    <w:rsid w:val="00C55E2A"/>
    <w:rsid w:val="00C6075B"/>
    <w:rsid w:val="00C61A60"/>
    <w:rsid w:val="00C621AE"/>
    <w:rsid w:val="00C64B84"/>
    <w:rsid w:val="00C65B42"/>
    <w:rsid w:val="00C679DE"/>
    <w:rsid w:val="00C71B8F"/>
    <w:rsid w:val="00C71E17"/>
    <w:rsid w:val="00C7397B"/>
    <w:rsid w:val="00C74776"/>
    <w:rsid w:val="00C77E72"/>
    <w:rsid w:val="00C80416"/>
    <w:rsid w:val="00C80678"/>
    <w:rsid w:val="00C8114B"/>
    <w:rsid w:val="00C8210A"/>
    <w:rsid w:val="00C8492C"/>
    <w:rsid w:val="00C84F91"/>
    <w:rsid w:val="00C86A09"/>
    <w:rsid w:val="00C8772C"/>
    <w:rsid w:val="00C90DDF"/>
    <w:rsid w:val="00C91100"/>
    <w:rsid w:val="00C91C29"/>
    <w:rsid w:val="00C9441D"/>
    <w:rsid w:val="00C9733A"/>
    <w:rsid w:val="00CA481D"/>
    <w:rsid w:val="00CA7DF5"/>
    <w:rsid w:val="00CB0628"/>
    <w:rsid w:val="00CB2982"/>
    <w:rsid w:val="00CB2D8C"/>
    <w:rsid w:val="00CB4C5E"/>
    <w:rsid w:val="00CB5C2D"/>
    <w:rsid w:val="00CB7ACD"/>
    <w:rsid w:val="00CC151D"/>
    <w:rsid w:val="00CC3D66"/>
    <w:rsid w:val="00CC671A"/>
    <w:rsid w:val="00CC73D2"/>
    <w:rsid w:val="00CC7895"/>
    <w:rsid w:val="00CC7DA5"/>
    <w:rsid w:val="00CD137D"/>
    <w:rsid w:val="00CD1F9C"/>
    <w:rsid w:val="00CD2082"/>
    <w:rsid w:val="00CD2C3A"/>
    <w:rsid w:val="00CD34FE"/>
    <w:rsid w:val="00CD37DA"/>
    <w:rsid w:val="00CD53C4"/>
    <w:rsid w:val="00CD69A4"/>
    <w:rsid w:val="00CE25A4"/>
    <w:rsid w:val="00CE5231"/>
    <w:rsid w:val="00CF002D"/>
    <w:rsid w:val="00CF1A21"/>
    <w:rsid w:val="00CF571A"/>
    <w:rsid w:val="00CF64C3"/>
    <w:rsid w:val="00CF6EE1"/>
    <w:rsid w:val="00D0001B"/>
    <w:rsid w:val="00D01B30"/>
    <w:rsid w:val="00D01D34"/>
    <w:rsid w:val="00D026B7"/>
    <w:rsid w:val="00D0502C"/>
    <w:rsid w:val="00D05648"/>
    <w:rsid w:val="00D0709C"/>
    <w:rsid w:val="00D07D91"/>
    <w:rsid w:val="00D106A3"/>
    <w:rsid w:val="00D106FF"/>
    <w:rsid w:val="00D14358"/>
    <w:rsid w:val="00D16067"/>
    <w:rsid w:val="00D177A4"/>
    <w:rsid w:val="00D20276"/>
    <w:rsid w:val="00D22160"/>
    <w:rsid w:val="00D228D4"/>
    <w:rsid w:val="00D22CB8"/>
    <w:rsid w:val="00D22FC0"/>
    <w:rsid w:val="00D24278"/>
    <w:rsid w:val="00D24529"/>
    <w:rsid w:val="00D24F83"/>
    <w:rsid w:val="00D25BE9"/>
    <w:rsid w:val="00D25D92"/>
    <w:rsid w:val="00D26F26"/>
    <w:rsid w:val="00D272C8"/>
    <w:rsid w:val="00D30732"/>
    <w:rsid w:val="00D313FB"/>
    <w:rsid w:val="00D34823"/>
    <w:rsid w:val="00D36392"/>
    <w:rsid w:val="00D3747A"/>
    <w:rsid w:val="00D40743"/>
    <w:rsid w:val="00D434D7"/>
    <w:rsid w:val="00D43AE8"/>
    <w:rsid w:val="00D45450"/>
    <w:rsid w:val="00D455F4"/>
    <w:rsid w:val="00D46312"/>
    <w:rsid w:val="00D4787E"/>
    <w:rsid w:val="00D47A48"/>
    <w:rsid w:val="00D50A23"/>
    <w:rsid w:val="00D50CED"/>
    <w:rsid w:val="00D524A3"/>
    <w:rsid w:val="00D52BF9"/>
    <w:rsid w:val="00D536B1"/>
    <w:rsid w:val="00D551C9"/>
    <w:rsid w:val="00D552AB"/>
    <w:rsid w:val="00D5544E"/>
    <w:rsid w:val="00D57FB1"/>
    <w:rsid w:val="00D600DD"/>
    <w:rsid w:val="00D61BA8"/>
    <w:rsid w:val="00D620E9"/>
    <w:rsid w:val="00D63383"/>
    <w:rsid w:val="00D64CC7"/>
    <w:rsid w:val="00D65127"/>
    <w:rsid w:val="00D65D8B"/>
    <w:rsid w:val="00D6659F"/>
    <w:rsid w:val="00D678DD"/>
    <w:rsid w:val="00D67E19"/>
    <w:rsid w:val="00D70915"/>
    <w:rsid w:val="00D715A5"/>
    <w:rsid w:val="00D71865"/>
    <w:rsid w:val="00D733D2"/>
    <w:rsid w:val="00D73689"/>
    <w:rsid w:val="00D75307"/>
    <w:rsid w:val="00D75C00"/>
    <w:rsid w:val="00D764D1"/>
    <w:rsid w:val="00D76FF2"/>
    <w:rsid w:val="00D82903"/>
    <w:rsid w:val="00D901F8"/>
    <w:rsid w:val="00D92B0F"/>
    <w:rsid w:val="00D948CD"/>
    <w:rsid w:val="00DA0E62"/>
    <w:rsid w:val="00DA1E45"/>
    <w:rsid w:val="00DA35D6"/>
    <w:rsid w:val="00DA4485"/>
    <w:rsid w:val="00DA4FD7"/>
    <w:rsid w:val="00DA54FE"/>
    <w:rsid w:val="00DA6639"/>
    <w:rsid w:val="00DB23BF"/>
    <w:rsid w:val="00DB421D"/>
    <w:rsid w:val="00DB51AF"/>
    <w:rsid w:val="00DB64F7"/>
    <w:rsid w:val="00DB706F"/>
    <w:rsid w:val="00DB74E6"/>
    <w:rsid w:val="00DC2237"/>
    <w:rsid w:val="00DC2D54"/>
    <w:rsid w:val="00DC6846"/>
    <w:rsid w:val="00DC6AA0"/>
    <w:rsid w:val="00DD005E"/>
    <w:rsid w:val="00DD0D82"/>
    <w:rsid w:val="00DD2246"/>
    <w:rsid w:val="00DD23CC"/>
    <w:rsid w:val="00DD2560"/>
    <w:rsid w:val="00DD29C3"/>
    <w:rsid w:val="00DD3B88"/>
    <w:rsid w:val="00DD6323"/>
    <w:rsid w:val="00DD662E"/>
    <w:rsid w:val="00DD7C32"/>
    <w:rsid w:val="00DD7C37"/>
    <w:rsid w:val="00DE0041"/>
    <w:rsid w:val="00DE0DD4"/>
    <w:rsid w:val="00DE2061"/>
    <w:rsid w:val="00DE338E"/>
    <w:rsid w:val="00DE4C6D"/>
    <w:rsid w:val="00DE57CF"/>
    <w:rsid w:val="00DF1021"/>
    <w:rsid w:val="00DF17F5"/>
    <w:rsid w:val="00DF18B7"/>
    <w:rsid w:val="00DF6EF9"/>
    <w:rsid w:val="00E02687"/>
    <w:rsid w:val="00E03888"/>
    <w:rsid w:val="00E043DE"/>
    <w:rsid w:val="00E0560B"/>
    <w:rsid w:val="00E0660A"/>
    <w:rsid w:val="00E11A65"/>
    <w:rsid w:val="00E13E36"/>
    <w:rsid w:val="00E14F29"/>
    <w:rsid w:val="00E163DA"/>
    <w:rsid w:val="00E17EE1"/>
    <w:rsid w:val="00E2032C"/>
    <w:rsid w:val="00E22E06"/>
    <w:rsid w:val="00E23216"/>
    <w:rsid w:val="00E24495"/>
    <w:rsid w:val="00E25016"/>
    <w:rsid w:val="00E25F5C"/>
    <w:rsid w:val="00E2664E"/>
    <w:rsid w:val="00E27601"/>
    <w:rsid w:val="00E2782A"/>
    <w:rsid w:val="00E321C5"/>
    <w:rsid w:val="00E3570F"/>
    <w:rsid w:val="00E36335"/>
    <w:rsid w:val="00E36699"/>
    <w:rsid w:val="00E36E52"/>
    <w:rsid w:val="00E403B4"/>
    <w:rsid w:val="00E461C2"/>
    <w:rsid w:val="00E46533"/>
    <w:rsid w:val="00E533D8"/>
    <w:rsid w:val="00E53ADD"/>
    <w:rsid w:val="00E55BF7"/>
    <w:rsid w:val="00E56221"/>
    <w:rsid w:val="00E57E64"/>
    <w:rsid w:val="00E62689"/>
    <w:rsid w:val="00E62848"/>
    <w:rsid w:val="00E62B71"/>
    <w:rsid w:val="00E63102"/>
    <w:rsid w:val="00E634AA"/>
    <w:rsid w:val="00E645A5"/>
    <w:rsid w:val="00E675D6"/>
    <w:rsid w:val="00E7177A"/>
    <w:rsid w:val="00E71CED"/>
    <w:rsid w:val="00E72506"/>
    <w:rsid w:val="00E73FF8"/>
    <w:rsid w:val="00E7554D"/>
    <w:rsid w:val="00E75650"/>
    <w:rsid w:val="00E77930"/>
    <w:rsid w:val="00E77B1D"/>
    <w:rsid w:val="00E80476"/>
    <w:rsid w:val="00E81ABC"/>
    <w:rsid w:val="00E82DAE"/>
    <w:rsid w:val="00E83032"/>
    <w:rsid w:val="00E834A6"/>
    <w:rsid w:val="00E8502E"/>
    <w:rsid w:val="00E856B9"/>
    <w:rsid w:val="00E85867"/>
    <w:rsid w:val="00E87052"/>
    <w:rsid w:val="00E872B0"/>
    <w:rsid w:val="00E877A3"/>
    <w:rsid w:val="00E904E2"/>
    <w:rsid w:val="00E91227"/>
    <w:rsid w:val="00E935CC"/>
    <w:rsid w:val="00E94A3F"/>
    <w:rsid w:val="00E94C47"/>
    <w:rsid w:val="00E95541"/>
    <w:rsid w:val="00E95EAD"/>
    <w:rsid w:val="00E96365"/>
    <w:rsid w:val="00EA026C"/>
    <w:rsid w:val="00EA03D5"/>
    <w:rsid w:val="00EA16A0"/>
    <w:rsid w:val="00EA436B"/>
    <w:rsid w:val="00EA4760"/>
    <w:rsid w:val="00EA54AD"/>
    <w:rsid w:val="00EA5C25"/>
    <w:rsid w:val="00EA6597"/>
    <w:rsid w:val="00EA7705"/>
    <w:rsid w:val="00EA78DD"/>
    <w:rsid w:val="00EA7979"/>
    <w:rsid w:val="00EA7B99"/>
    <w:rsid w:val="00EB178E"/>
    <w:rsid w:val="00EB1EAC"/>
    <w:rsid w:val="00EB2233"/>
    <w:rsid w:val="00EB350C"/>
    <w:rsid w:val="00EB6FDF"/>
    <w:rsid w:val="00EB7808"/>
    <w:rsid w:val="00EC0B7D"/>
    <w:rsid w:val="00EC215A"/>
    <w:rsid w:val="00EC2897"/>
    <w:rsid w:val="00EC49CB"/>
    <w:rsid w:val="00EC49CE"/>
    <w:rsid w:val="00EC6CF9"/>
    <w:rsid w:val="00EC6E89"/>
    <w:rsid w:val="00EC7ECE"/>
    <w:rsid w:val="00ED030B"/>
    <w:rsid w:val="00ED22D7"/>
    <w:rsid w:val="00ED28AB"/>
    <w:rsid w:val="00ED35C0"/>
    <w:rsid w:val="00ED3C71"/>
    <w:rsid w:val="00ED3FA9"/>
    <w:rsid w:val="00EE04DB"/>
    <w:rsid w:val="00EE1781"/>
    <w:rsid w:val="00EE1B9F"/>
    <w:rsid w:val="00EE1E2A"/>
    <w:rsid w:val="00EE6F2C"/>
    <w:rsid w:val="00EE77FD"/>
    <w:rsid w:val="00EF0894"/>
    <w:rsid w:val="00EF0BCD"/>
    <w:rsid w:val="00EF48FE"/>
    <w:rsid w:val="00F05ED8"/>
    <w:rsid w:val="00F05FBD"/>
    <w:rsid w:val="00F06A9E"/>
    <w:rsid w:val="00F10302"/>
    <w:rsid w:val="00F12F02"/>
    <w:rsid w:val="00F15223"/>
    <w:rsid w:val="00F15401"/>
    <w:rsid w:val="00F15E7D"/>
    <w:rsid w:val="00F1726E"/>
    <w:rsid w:val="00F22470"/>
    <w:rsid w:val="00F224DE"/>
    <w:rsid w:val="00F22BCB"/>
    <w:rsid w:val="00F22D02"/>
    <w:rsid w:val="00F247DA"/>
    <w:rsid w:val="00F24986"/>
    <w:rsid w:val="00F301A1"/>
    <w:rsid w:val="00F301EA"/>
    <w:rsid w:val="00F304D7"/>
    <w:rsid w:val="00F330EE"/>
    <w:rsid w:val="00F348D3"/>
    <w:rsid w:val="00F349C5"/>
    <w:rsid w:val="00F3609A"/>
    <w:rsid w:val="00F36FFE"/>
    <w:rsid w:val="00F37272"/>
    <w:rsid w:val="00F37B73"/>
    <w:rsid w:val="00F4085C"/>
    <w:rsid w:val="00F40B74"/>
    <w:rsid w:val="00F40D33"/>
    <w:rsid w:val="00F41DA4"/>
    <w:rsid w:val="00F508D5"/>
    <w:rsid w:val="00F52C07"/>
    <w:rsid w:val="00F532A5"/>
    <w:rsid w:val="00F53907"/>
    <w:rsid w:val="00F53A21"/>
    <w:rsid w:val="00F54F0F"/>
    <w:rsid w:val="00F5526A"/>
    <w:rsid w:val="00F56086"/>
    <w:rsid w:val="00F56588"/>
    <w:rsid w:val="00F56B53"/>
    <w:rsid w:val="00F56BAA"/>
    <w:rsid w:val="00F621E1"/>
    <w:rsid w:val="00F6261E"/>
    <w:rsid w:val="00F64D28"/>
    <w:rsid w:val="00F65763"/>
    <w:rsid w:val="00F65E31"/>
    <w:rsid w:val="00F65F91"/>
    <w:rsid w:val="00F72AD5"/>
    <w:rsid w:val="00F72EEB"/>
    <w:rsid w:val="00F82AD3"/>
    <w:rsid w:val="00F83787"/>
    <w:rsid w:val="00F84B40"/>
    <w:rsid w:val="00F861BE"/>
    <w:rsid w:val="00F867DA"/>
    <w:rsid w:val="00F873CC"/>
    <w:rsid w:val="00F91093"/>
    <w:rsid w:val="00F91D37"/>
    <w:rsid w:val="00F92AEC"/>
    <w:rsid w:val="00F93162"/>
    <w:rsid w:val="00FA06AE"/>
    <w:rsid w:val="00FA0B00"/>
    <w:rsid w:val="00FA0D59"/>
    <w:rsid w:val="00FA18E4"/>
    <w:rsid w:val="00FA1D41"/>
    <w:rsid w:val="00FA239F"/>
    <w:rsid w:val="00FA4CB5"/>
    <w:rsid w:val="00FA52DE"/>
    <w:rsid w:val="00FA6642"/>
    <w:rsid w:val="00FA7090"/>
    <w:rsid w:val="00FB15AB"/>
    <w:rsid w:val="00FB15FA"/>
    <w:rsid w:val="00FB34F8"/>
    <w:rsid w:val="00FB35D0"/>
    <w:rsid w:val="00FB6EFA"/>
    <w:rsid w:val="00FB73F2"/>
    <w:rsid w:val="00FB783E"/>
    <w:rsid w:val="00FB7E18"/>
    <w:rsid w:val="00FC0766"/>
    <w:rsid w:val="00FC498E"/>
    <w:rsid w:val="00FC4C9F"/>
    <w:rsid w:val="00FC4F48"/>
    <w:rsid w:val="00FC5DCA"/>
    <w:rsid w:val="00FC6423"/>
    <w:rsid w:val="00FC735B"/>
    <w:rsid w:val="00FD478D"/>
    <w:rsid w:val="00FD50BB"/>
    <w:rsid w:val="00FE1070"/>
    <w:rsid w:val="00FE3AB9"/>
    <w:rsid w:val="00FE4586"/>
    <w:rsid w:val="00FE5427"/>
    <w:rsid w:val="00FE5D5B"/>
    <w:rsid w:val="00FF0736"/>
    <w:rsid w:val="00FF2FB0"/>
    <w:rsid w:val="00FF62BD"/>
    <w:rsid w:val="00FF66AB"/>
    <w:rsid w:val="00FF6BAC"/>
    <w:rsid w:val="00FF708D"/>
    <w:rsid w:val="00FF7FAA"/>
  </w:rsids>
  <m:mathPr>
    <m:mathFont m:val="Cambria Math"/>
    <m:brkBin m:val="before"/>
    <m:brkBinSub m:val="--"/>
    <m:smallFrac/>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C53D"/>
  <w15:docId w15:val="{54A7A12A-2090-4453-A5E1-883E0100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1082"/>
    <w:pPr>
      <w:spacing w:before="200" w:after="200" w:line="276" w:lineRule="auto"/>
    </w:pPr>
    <w:rPr>
      <w:lang w:val="sl-SI" w:eastAsia="en-US"/>
    </w:rPr>
  </w:style>
  <w:style w:type="paragraph" w:styleId="Naslov1">
    <w:name w:val="heading 1"/>
    <w:basedOn w:val="Navaden"/>
    <w:next w:val="Navaden"/>
    <w:link w:val="Naslov1Znak"/>
    <w:uiPriority w:val="9"/>
    <w:qFormat/>
    <w:rsid w:val="00011082"/>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Naslov2">
    <w:name w:val="heading 2"/>
    <w:basedOn w:val="Navaden"/>
    <w:next w:val="Navaden"/>
    <w:link w:val="Naslov2Znak"/>
    <w:uiPriority w:val="9"/>
    <w:unhideWhenUsed/>
    <w:qFormat/>
    <w:rsid w:val="00011082"/>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Naslov3">
    <w:name w:val="heading 3"/>
    <w:basedOn w:val="Navaden"/>
    <w:next w:val="Navaden"/>
    <w:link w:val="Naslov3Znak"/>
    <w:uiPriority w:val="9"/>
    <w:semiHidden/>
    <w:unhideWhenUsed/>
    <w:qFormat/>
    <w:rsid w:val="00011082"/>
    <w:pPr>
      <w:pBdr>
        <w:top w:val="single" w:sz="6" w:space="2" w:color="4F81BD"/>
        <w:left w:val="single" w:sz="6" w:space="2" w:color="4F81BD"/>
      </w:pBdr>
      <w:spacing w:before="300" w:after="0"/>
      <w:outlineLvl w:val="2"/>
    </w:pPr>
    <w:rPr>
      <w:caps/>
      <w:color w:val="243F60"/>
      <w:spacing w:val="15"/>
    </w:rPr>
  </w:style>
  <w:style w:type="paragraph" w:styleId="Naslov4">
    <w:name w:val="heading 4"/>
    <w:basedOn w:val="Navaden"/>
    <w:next w:val="Navaden"/>
    <w:link w:val="Naslov4Znak"/>
    <w:uiPriority w:val="9"/>
    <w:semiHidden/>
    <w:unhideWhenUsed/>
    <w:qFormat/>
    <w:rsid w:val="00011082"/>
    <w:pPr>
      <w:pBdr>
        <w:top w:val="dotted" w:sz="6" w:space="2" w:color="4F81BD"/>
        <w:left w:val="dotted" w:sz="6" w:space="2" w:color="4F81BD"/>
      </w:pBdr>
      <w:spacing w:before="300" w:after="0"/>
      <w:outlineLvl w:val="3"/>
    </w:pPr>
    <w:rPr>
      <w:caps/>
      <w:color w:val="365F91"/>
      <w:spacing w:val="10"/>
    </w:rPr>
  </w:style>
  <w:style w:type="paragraph" w:styleId="Naslov5">
    <w:name w:val="heading 5"/>
    <w:basedOn w:val="Navaden"/>
    <w:next w:val="Navaden"/>
    <w:link w:val="Naslov5Znak"/>
    <w:uiPriority w:val="9"/>
    <w:semiHidden/>
    <w:unhideWhenUsed/>
    <w:qFormat/>
    <w:rsid w:val="00011082"/>
    <w:pPr>
      <w:pBdr>
        <w:bottom w:val="single" w:sz="6" w:space="1" w:color="4F81BD"/>
      </w:pBdr>
      <w:spacing w:before="300" w:after="0"/>
      <w:outlineLvl w:val="4"/>
    </w:pPr>
    <w:rPr>
      <w:caps/>
      <w:color w:val="365F91"/>
      <w:spacing w:val="10"/>
    </w:rPr>
  </w:style>
  <w:style w:type="paragraph" w:styleId="Naslov6">
    <w:name w:val="heading 6"/>
    <w:basedOn w:val="Navaden"/>
    <w:next w:val="Navaden"/>
    <w:link w:val="Naslov6Znak"/>
    <w:uiPriority w:val="9"/>
    <w:semiHidden/>
    <w:unhideWhenUsed/>
    <w:qFormat/>
    <w:rsid w:val="00011082"/>
    <w:pPr>
      <w:pBdr>
        <w:bottom w:val="dotted" w:sz="6" w:space="1" w:color="4F81BD"/>
      </w:pBdr>
      <w:spacing w:before="300" w:after="0"/>
      <w:outlineLvl w:val="5"/>
    </w:pPr>
    <w:rPr>
      <w:caps/>
      <w:color w:val="365F91"/>
      <w:spacing w:val="10"/>
    </w:rPr>
  </w:style>
  <w:style w:type="paragraph" w:styleId="Naslov7">
    <w:name w:val="heading 7"/>
    <w:basedOn w:val="Navaden"/>
    <w:next w:val="Navaden"/>
    <w:link w:val="Naslov7Znak"/>
    <w:uiPriority w:val="9"/>
    <w:semiHidden/>
    <w:unhideWhenUsed/>
    <w:qFormat/>
    <w:rsid w:val="00011082"/>
    <w:pPr>
      <w:spacing w:before="300" w:after="0"/>
      <w:outlineLvl w:val="6"/>
    </w:pPr>
    <w:rPr>
      <w:caps/>
      <w:color w:val="365F91"/>
      <w:spacing w:val="10"/>
    </w:rPr>
  </w:style>
  <w:style w:type="paragraph" w:styleId="Naslov8">
    <w:name w:val="heading 8"/>
    <w:basedOn w:val="Navaden"/>
    <w:next w:val="Navaden"/>
    <w:link w:val="Naslov8Znak"/>
    <w:uiPriority w:val="9"/>
    <w:semiHidden/>
    <w:unhideWhenUsed/>
    <w:qFormat/>
    <w:rsid w:val="00011082"/>
    <w:pPr>
      <w:spacing w:before="3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11082"/>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011082"/>
    <w:pPr>
      <w:ind w:left="720"/>
      <w:contextualSpacing/>
    </w:pPr>
  </w:style>
  <w:style w:type="character" w:styleId="Hiperpovezava">
    <w:name w:val="Hyperlink"/>
    <w:uiPriority w:val="99"/>
    <w:unhideWhenUsed/>
    <w:rsid w:val="00BC7932"/>
    <w:rPr>
      <w:color w:val="0000FF"/>
      <w:u w:val="single"/>
    </w:rPr>
  </w:style>
  <w:style w:type="character" w:customStyle="1" w:styleId="Naslov1Znak">
    <w:name w:val="Naslov 1 Znak"/>
    <w:link w:val="Naslov1"/>
    <w:uiPriority w:val="9"/>
    <w:rsid w:val="00011082"/>
    <w:rPr>
      <w:b/>
      <w:bCs/>
      <w:caps/>
      <w:color w:val="FFFFFF"/>
      <w:spacing w:val="15"/>
      <w:shd w:val="clear" w:color="auto" w:fill="4F81BD"/>
    </w:rPr>
  </w:style>
  <w:style w:type="paragraph" w:styleId="Kazalovsebine1">
    <w:name w:val="toc 1"/>
    <w:basedOn w:val="Navaden"/>
    <w:next w:val="Navaden"/>
    <w:autoRedefine/>
    <w:semiHidden/>
    <w:rsid w:val="0032660B"/>
    <w:pPr>
      <w:spacing w:after="0" w:line="240" w:lineRule="auto"/>
    </w:pPr>
    <w:rPr>
      <w:rFonts w:ascii="Times New Roman" w:hAnsi="Times New Roman"/>
      <w:sz w:val="24"/>
      <w:szCs w:val="24"/>
      <w:lang w:eastAsia="sl-SI"/>
    </w:rPr>
  </w:style>
  <w:style w:type="paragraph" w:styleId="Besedilooblaka">
    <w:name w:val="Balloon Text"/>
    <w:basedOn w:val="Navaden"/>
    <w:link w:val="BesedilooblakaZnak"/>
    <w:uiPriority w:val="99"/>
    <w:semiHidden/>
    <w:unhideWhenUsed/>
    <w:rsid w:val="00D01B30"/>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D01B30"/>
    <w:rPr>
      <w:rFonts w:ascii="Tahoma" w:hAnsi="Tahoma" w:cs="Tahoma"/>
      <w:sz w:val="16"/>
      <w:szCs w:val="16"/>
    </w:rPr>
  </w:style>
  <w:style w:type="paragraph" w:styleId="Glava">
    <w:name w:val="header"/>
    <w:basedOn w:val="Navaden"/>
    <w:link w:val="GlavaZnak"/>
    <w:uiPriority w:val="99"/>
    <w:unhideWhenUsed/>
    <w:rsid w:val="00D01B30"/>
    <w:pPr>
      <w:tabs>
        <w:tab w:val="center" w:pos="4536"/>
        <w:tab w:val="right" w:pos="9072"/>
      </w:tabs>
      <w:spacing w:after="0" w:line="240" w:lineRule="auto"/>
    </w:pPr>
  </w:style>
  <w:style w:type="character" w:customStyle="1" w:styleId="GlavaZnak">
    <w:name w:val="Glava Znak"/>
    <w:basedOn w:val="Privzetapisavaodstavka"/>
    <w:link w:val="Glava"/>
    <w:uiPriority w:val="99"/>
    <w:rsid w:val="00D01B30"/>
  </w:style>
  <w:style w:type="paragraph" w:styleId="Noga">
    <w:name w:val="footer"/>
    <w:basedOn w:val="Navaden"/>
    <w:link w:val="NogaZnak"/>
    <w:uiPriority w:val="99"/>
    <w:unhideWhenUsed/>
    <w:rsid w:val="00D01B30"/>
    <w:pPr>
      <w:tabs>
        <w:tab w:val="center" w:pos="4536"/>
        <w:tab w:val="right" w:pos="9072"/>
      </w:tabs>
      <w:spacing w:after="0" w:line="240" w:lineRule="auto"/>
    </w:pPr>
  </w:style>
  <w:style w:type="character" w:customStyle="1" w:styleId="NogaZnak">
    <w:name w:val="Noga Znak"/>
    <w:basedOn w:val="Privzetapisavaodstavka"/>
    <w:link w:val="Noga"/>
    <w:uiPriority w:val="99"/>
    <w:rsid w:val="00D01B30"/>
  </w:style>
  <w:style w:type="paragraph" w:styleId="Intenzivencitat">
    <w:name w:val="Intense Quote"/>
    <w:basedOn w:val="Navaden"/>
    <w:next w:val="Navaden"/>
    <w:link w:val="IntenzivencitatZnak"/>
    <w:uiPriority w:val="30"/>
    <w:qFormat/>
    <w:rsid w:val="00011082"/>
    <w:pPr>
      <w:pBdr>
        <w:top w:val="single" w:sz="4" w:space="10" w:color="4F81BD"/>
        <w:left w:val="single" w:sz="4" w:space="10" w:color="4F81BD"/>
      </w:pBdr>
      <w:spacing w:after="0"/>
      <w:ind w:left="1296" w:right="1152"/>
      <w:jc w:val="both"/>
    </w:pPr>
    <w:rPr>
      <w:i/>
      <w:iCs/>
      <w:color w:val="4F81BD"/>
    </w:rPr>
  </w:style>
  <w:style w:type="character" w:customStyle="1" w:styleId="IntenzivencitatZnak">
    <w:name w:val="Intenziven citat Znak"/>
    <w:link w:val="Intenzivencitat"/>
    <w:uiPriority w:val="30"/>
    <w:rsid w:val="00011082"/>
    <w:rPr>
      <w:i/>
      <w:iCs/>
      <w:color w:val="4F81BD"/>
      <w:sz w:val="20"/>
      <w:szCs w:val="20"/>
    </w:rPr>
  </w:style>
  <w:style w:type="character" w:customStyle="1" w:styleId="Naslov2Znak">
    <w:name w:val="Naslov 2 Znak"/>
    <w:link w:val="Naslov2"/>
    <w:uiPriority w:val="9"/>
    <w:rsid w:val="00011082"/>
    <w:rPr>
      <w:caps/>
      <w:spacing w:val="15"/>
      <w:shd w:val="clear" w:color="auto" w:fill="DBE5F1"/>
    </w:rPr>
  </w:style>
  <w:style w:type="character" w:customStyle="1" w:styleId="Naslov3Znak">
    <w:name w:val="Naslov 3 Znak"/>
    <w:link w:val="Naslov3"/>
    <w:uiPriority w:val="9"/>
    <w:semiHidden/>
    <w:rsid w:val="00011082"/>
    <w:rPr>
      <w:caps/>
      <w:color w:val="243F60"/>
      <w:spacing w:val="15"/>
    </w:rPr>
  </w:style>
  <w:style w:type="character" w:customStyle="1" w:styleId="Naslov4Znak">
    <w:name w:val="Naslov 4 Znak"/>
    <w:link w:val="Naslov4"/>
    <w:uiPriority w:val="9"/>
    <w:semiHidden/>
    <w:rsid w:val="00011082"/>
    <w:rPr>
      <w:caps/>
      <w:color w:val="365F91"/>
      <w:spacing w:val="10"/>
    </w:rPr>
  </w:style>
  <w:style w:type="character" w:customStyle="1" w:styleId="Naslov5Znak">
    <w:name w:val="Naslov 5 Znak"/>
    <w:link w:val="Naslov5"/>
    <w:uiPriority w:val="9"/>
    <w:semiHidden/>
    <w:rsid w:val="00011082"/>
    <w:rPr>
      <w:caps/>
      <w:color w:val="365F91"/>
      <w:spacing w:val="10"/>
    </w:rPr>
  </w:style>
  <w:style w:type="character" w:customStyle="1" w:styleId="Naslov6Znak">
    <w:name w:val="Naslov 6 Znak"/>
    <w:link w:val="Naslov6"/>
    <w:uiPriority w:val="9"/>
    <w:semiHidden/>
    <w:rsid w:val="00011082"/>
    <w:rPr>
      <w:caps/>
      <w:color w:val="365F91"/>
      <w:spacing w:val="10"/>
    </w:rPr>
  </w:style>
  <w:style w:type="character" w:customStyle="1" w:styleId="Naslov7Znak">
    <w:name w:val="Naslov 7 Znak"/>
    <w:link w:val="Naslov7"/>
    <w:uiPriority w:val="9"/>
    <w:semiHidden/>
    <w:rsid w:val="00011082"/>
    <w:rPr>
      <w:caps/>
      <w:color w:val="365F91"/>
      <w:spacing w:val="10"/>
    </w:rPr>
  </w:style>
  <w:style w:type="character" w:customStyle="1" w:styleId="Naslov8Znak">
    <w:name w:val="Naslov 8 Znak"/>
    <w:link w:val="Naslov8"/>
    <w:uiPriority w:val="9"/>
    <w:semiHidden/>
    <w:rsid w:val="00011082"/>
    <w:rPr>
      <w:caps/>
      <w:spacing w:val="10"/>
      <w:sz w:val="18"/>
      <w:szCs w:val="18"/>
    </w:rPr>
  </w:style>
  <w:style w:type="character" w:customStyle="1" w:styleId="Naslov9Znak">
    <w:name w:val="Naslov 9 Znak"/>
    <w:link w:val="Naslov9"/>
    <w:uiPriority w:val="9"/>
    <w:semiHidden/>
    <w:rsid w:val="00011082"/>
    <w:rPr>
      <w:i/>
      <w:caps/>
      <w:spacing w:val="10"/>
      <w:sz w:val="18"/>
      <w:szCs w:val="18"/>
    </w:rPr>
  </w:style>
  <w:style w:type="paragraph" w:styleId="Napis">
    <w:name w:val="caption"/>
    <w:basedOn w:val="Navaden"/>
    <w:next w:val="Navaden"/>
    <w:uiPriority w:val="35"/>
    <w:unhideWhenUsed/>
    <w:qFormat/>
    <w:rsid w:val="00011082"/>
    <w:rPr>
      <w:b/>
      <w:bCs/>
      <w:color w:val="365F91"/>
      <w:sz w:val="16"/>
      <w:szCs w:val="16"/>
    </w:rPr>
  </w:style>
  <w:style w:type="paragraph" w:styleId="Naslov">
    <w:name w:val="Title"/>
    <w:basedOn w:val="Navaden"/>
    <w:next w:val="Navaden"/>
    <w:link w:val="NaslovZnak"/>
    <w:uiPriority w:val="10"/>
    <w:qFormat/>
    <w:rsid w:val="00011082"/>
    <w:pPr>
      <w:spacing w:before="720"/>
    </w:pPr>
    <w:rPr>
      <w:caps/>
      <w:color w:val="4F81BD"/>
      <w:spacing w:val="10"/>
      <w:kern w:val="28"/>
      <w:sz w:val="52"/>
      <w:szCs w:val="52"/>
    </w:rPr>
  </w:style>
  <w:style w:type="character" w:customStyle="1" w:styleId="NaslovZnak">
    <w:name w:val="Naslov Znak"/>
    <w:link w:val="Naslov"/>
    <w:uiPriority w:val="10"/>
    <w:rsid w:val="00011082"/>
    <w:rPr>
      <w:caps/>
      <w:color w:val="4F81BD"/>
      <w:spacing w:val="10"/>
      <w:kern w:val="28"/>
      <w:sz w:val="52"/>
      <w:szCs w:val="52"/>
    </w:rPr>
  </w:style>
  <w:style w:type="paragraph" w:styleId="Podnaslov">
    <w:name w:val="Subtitle"/>
    <w:basedOn w:val="Navaden"/>
    <w:next w:val="Navaden"/>
    <w:link w:val="PodnaslovZnak"/>
    <w:uiPriority w:val="11"/>
    <w:qFormat/>
    <w:rsid w:val="00011082"/>
    <w:pPr>
      <w:spacing w:after="1000" w:line="240" w:lineRule="auto"/>
    </w:pPr>
    <w:rPr>
      <w:caps/>
      <w:color w:val="595959"/>
      <w:spacing w:val="10"/>
      <w:sz w:val="24"/>
      <w:szCs w:val="24"/>
    </w:rPr>
  </w:style>
  <w:style w:type="character" w:customStyle="1" w:styleId="PodnaslovZnak">
    <w:name w:val="Podnaslov Znak"/>
    <w:link w:val="Podnaslov"/>
    <w:uiPriority w:val="11"/>
    <w:rsid w:val="00011082"/>
    <w:rPr>
      <w:caps/>
      <w:color w:val="595959"/>
      <w:spacing w:val="10"/>
      <w:sz w:val="24"/>
      <w:szCs w:val="24"/>
    </w:rPr>
  </w:style>
  <w:style w:type="character" w:styleId="Krepko">
    <w:name w:val="Strong"/>
    <w:uiPriority w:val="22"/>
    <w:qFormat/>
    <w:rsid w:val="00011082"/>
    <w:rPr>
      <w:b/>
      <w:bCs/>
    </w:rPr>
  </w:style>
  <w:style w:type="character" w:styleId="Poudarek">
    <w:name w:val="Emphasis"/>
    <w:uiPriority w:val="20"/>
    <w:qFormat/>
    <w:rsid w:val="00011082"/>
    <w:rPr>
      <w:caps/>
      <w:color w:val="243F60"/>
      <w:spacing w:val="5"/>
    </w:rPr>
  </w:style>
  <w:style w:type="paragraph" w:styleId="Brezrazmikov">
    <w:name w:val="No Spacing"/>
    <w:basedOn w:val="Navaden"/>
    <w:link w:val="BrezrazmikovZnak"/>
    <w:uiPriority w:val="1"/>
    <w:qFormat/>
    <w:rsid w:val="00011082"/>
    <w:pPr>
      <w:spacing w:before="0" w:after="0" w:line="240" w:lineRule="auto"/>
    </w:pPr>
  </w:style>
  <w:style w:type="character" w:customStyle="1" w:styleId="BrezrazmikovZnak">
    <w:name w:val="Brez razmikov Znak"/>
    <w:link w:val="Brezrazmikov"/>
    <w:uiPriority w:val="1"/>
    <w:rsid w:val="00011082"/>
    <w:rPr>
      <w:sz w:val="20"/>
      <w:szCs w:val="20"/>
    </w:rPr>
  </w:style>
  <w:style w:type="paragraph" w:styleId="Citat">
    <w:name w:val="Quote"/>
    <w:basedOn w:val="Navaden"/>
    <w:next w:val="Navaden"/>
    <w:link w:val="CitatZnak"/>
    <w:uiPriority w:val="29"/>
    <w:qFormat/>
    <w:rsid w:val="00011082"/>
    <w:rPr>
      <w:i/>
      <w:iCs/>
    </w:rPr>
  </w:style>
  <w:style w:type="character" w:customStyle="1" w:styleId="CitatZnak">
    <w:name w:val="Citat Znak"/>
    <w:link w:val="Citat"/>
    <w:uiPriority w:val="29"/>
    <w:rsid w:val="00011082"/>
    <w:rPr>
      <w:i/>
      <w:iCs/>
      <w:sz w:val="20"/>
      <w:szCs w:val="20"/>
    </w:rPr>
  </w:style>
  <w:style w:type="character" w:styleId="Neenpoudarek">
    <w:name w:val="Subtle Emphasis"/>
    <w:uiPriority w:val="19"/>
    <w:qFormat/>
    <w:rsid w:val="00011082"/>
    <w:rPr>
      <w:i/>
      <w:iCs/>
      <w:color w:val="243F60"/>
    </w:rPr>
  </w:style>
  <w:style w:type="character" w:styleId="Intenzivenpoudarek">
    <w:name w:val="Intense Emphasis"/>
    <w:uiPriority w:val="21"/>
    <w:qFormat/>
    <w:rsid w:val="00011082"/>
    <w:rPr>
      <w:b/>
      <w:bCs/>
      <w:caps/>
      <w:color w:val="243F60"/>
      <w:spacing w:val="10"/>
    </w:rPr>
  </w:style>
  <w:style w:type="character" w:styleId="Neensklic">
    <w:name w:val="Subtle Reference"/>
    <w:uiPriority w:val="31"/>
    <w:qFormat/>
    <w:rsid w:val="00011082"/>
    <w:rPr>
      <w:b/>
      <w:bCs/>
      <w:color w:val="4F81BD"/>
    </w:rPr>
  </w:style>
  <w:style w:type="character" w:styleId="Intenzivensklic">
    <w:name w:val="Intense Reference"/>
    <w:uiPriority w:val="32"/>
    <w:qFormat/>
    <w:rsid w:val="00011082"/>
    <w:rPr>
      <w:b/>
      <w:bCs/>
      <w:i/>
      <w:iCs/>
      <w:caps/>
      <w:color w:val="4F81BD"/>
    </w:rPr>
  </w:style>
  <w:style w:type="character" w:styleId="Naslovknjige">
    <w:name w:val="Book Title"/>
    <w:uiPriority w:val="33"/>
    <w:qFormat/>
    <w:rsid w:val="00011082"/>
    <w:rPr>
      <w:b/>
      <w:bCs/>
      <w:i/>
      <w:iCs/>
      <w:spacing w:val="9"/>
    </w:rPr>
  </w:style>
  <w:style w:type="paragraph" w:styleId="NaslovTOC">
    <w:name w:val="TOC Heading"/>
    <w:basedOn w:val="Naslov1"/>
    <w:next w:val="Navaden"/>
    <w:uiPriority w:val="39"/>
    <w:semiHidden/>
    <w:unhideWhenUsed/>
    <w:qFormat/>
    <w:rsid w:val="00011082"/>
    <w:pPr>
      <w:outlineLvl w:val="9"/>
    </w:pPr>
    <w:rPr>
      <w:lang w:bidi="en-US"/>
    </w:rPr>
  </w:style>
  <w:style w:type="table" w:customStyle="1" w:styleId="Svetelseznampoudarek11">
    <w:name w:val="Svetel seznam – poudarek 11"/>
    <w:basedOn w:val="Navadnatabela"/>
    <w:uiPriority w:val="61"/>
    <w:rsid w:val="00966E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5">
    <w:name w:val="Medium Grid 3 Accent 5"/>
    <w:basedOn w:val="Navadnatabela"/>
    <w:uiPriority w:val="69"/>
    <w:rsid w:val="00966EA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Srednjamrea3poudarek1">
    <w:name w:val="Medium Grid 3 Accent 1"/>
    <w:basedOn w:val="Navadnatabela"/>
    <w:uiPriority w:val="69"/>
    <w:rsid w:val="00966EA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B630D60F59F403CB531B268FE76FA17">
    <w:name w:val="AB630D60F59F403CB531B268FE76FA17"/>
    <w:rsid w:val="00C4494C"/>
    <w:pPr>
      <w:spacing w:after="200" w:line="276" w:lineRule="auto"/>
    </w:pPr>
    <w:rPr>
      <w:sz w:val="22"/>
      <w:szCs w:val="22"/>
      <w:lang w:val="sl-SI" w:eastAsia="sl-SI"/>
    </w:rPr>
  </w:style>
  <w:style w:type="table" w:styleId="Tabelamrea">
    <w:name w:val="Table Grid"/>
    <w:basedOn w:val="Navadnatabela"/>
    <w:uiPriority w:val="59"/>
    <w:rsid w:val="00F6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semiHidden/>
    <w:unhideWhenUsed/>
    <w:rsid w:val="00EC2897"/>
    <w:rPr>
      <w:sz w:val="16"/>
      <w:szCs w:val="16"/>
    </w:rPr>
  </w:style>
  <w:style w:type="paragraph" w:styleId="Pripombabesedilo">
    <w:name w:val="annotation text"/>
    <w:basedOn w:val="Navaden"/>
    <w:link w:val="PripombabesediloZnak"/>
    <w:uiPriority w:val="99"/>
    <w:unhideWhenUsed/>
    <w:rsid w:val="00EC2897"/>
  </w:style>
  <w:style w:type="character" w:customStyle="1" w:styleId="PripombabesediloZnak">
    <w:name w:val="Pripomba – besedilo Znak"/>
    <w:link w:val="Pripombabesedilo"/>
    <w:uiPriority w:val="99"/>
    <w:rsid w:val="00EC2897"/>
    <w:rPr>
      <w:lang w:eastAsia="en-US"/>
    </w:rPr>
  </w:style>
  <w:style w:type="paragraph" w:styleId="Zadevapripombe">
    <w:name w:val="annotation subject"/>
    <w:basedOn w:val="Pripombabesedilo"/>
    <w:next w:val="Pripombabesedilo"/>
    <w:link w:val="ZadevapripombeZnak"/>
    <w:uiPriority w:val="99"/>
    <w:semiHidden/>
    <w:unhideWhenUsed/>
    <w:rsid w:val="00EC2897"/>
    <w:rPr>
      <w:b/>
      <w:bCs/>
    </w:rPr>
  </w:style>
  <w:style w:type="character" w:customStyle="1" w:styleId="ZadevapripombeZnak">
    <w:name w:val="Zadeva pripombe Znak"/>
    <w:link w:val="Zadevapripombe"/>
    <w:uiPriority w:val="99"/>
    <w:semiHidden/>
    <w:rsid w:val="00EC2897"/>
    <w:rPr>
      <w:b/>
      <w:bCs/>
      <w:lang w:eastAsia="en-US"/>
    </w:rPr>
  </w:style>
  <w:style w:type="table" w:customStyle="1" w:styleId="Tabelamrea1">
    <w:name w:val="Tabela – mreža1"/>
    <w:basedOn w:val="Navadnatabela"/>
    <w:next w:val="Tabelamrea"/>
    <w:uiPriority w:val="39"/>
    <w:rsid w:val="00CA4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CF64C3"/>
    <w:pPr>
      <w:spacing w:before="100" w:beforeAutospacing="1" w:after="100" w:afterAutospacing="1" w:line="240" w:lineRule="auto"/>
    </w:pPr>
    <w:rPr>
      <w:rFonts w:ascii="Times New Roman" w:hAnsi="Times New Roman"/>
      <w:sz w:val="24"/>
      <w:szCs w:val="24"/>
      <w:lang w:eastAsia="sl-SI"/>
    </w:rPr>
  </w:style>
  <w:style w:type="paragraph" w:styleId="Sprotnaopomba-besedilo">
    <w:name w:val="footnote text"/>
    <w:basedOn w:val="Navaden"/>
    <w:link w:val="Sprotnaopomba-besediloZnak"/>
    <w:unhideWhenUsed/>
    <w:rsid w:val="00D07D91"/>
    <w:pPr>
      <w:spacing w:before="0"/>
    </w:pPr>
    <w:rPr>
      <w:rFonts w:eastAsia="Calibri"/>
    </w:rPr>
  </w:style>
  <w:style w:type="character" w:customStyle="1" w:styleId="Sprotnaopomba-besediloZnak">
    <w:name w:val="Sprotna opomba - besedilo Znak"/>
    <w:link w:val="Sprotnaopomba-besedilo"/>
    <w:rsid w:val="00D07D91"/>
    <w:rPr>
      <w:rFonts w:eastAsia="Calibri"/>
      <w:lang w:eastAsia="en-US"/>
    </w:rPr>
  </w:style>
  <w:style w:type="paragraph" w:customStyle="1" w:styleId="erltext">
    <w:name w:val="erltext"/>
    <w:basedOn w:val="Navaden"/>
    <w:rsid w:val="006F44DF"/>
    <w:pPr>
      <w:spacing w:before="100" w:beforeAutospacing="1" w:after="100" w:afterAutospacing="1" w:line="240" w:lineRule="auto"/>
    </w:pPr>
    <w:rPr>
      <w:rFonts w:ascii="Times New Roman" w:hAnsi="Times New Roman"/>
      <w:sz w:val="24"/>
      <w:szCs w:val="24"/>
      <w:lang w:val="en-GB" w:eastAsia="en-GB"/>
    </w:rPr>
  </w:style>
  <w:style w:type="paragraph" w:customStyle="1" w:styleId="Default">
    <w:name w:val="Default"/>
    <w:rsid w:val="00FD478D"/>
    <w:pPr>
      <w:autoSpaceDE w:val="0"/>
      <w:autoSpaceDN w:val="0"/>
      <w:adjustRightInd w:val="0"/>
    </w:pPr>
    <w:rPr>
      <w:rFonts w:ascii="MS Sans Serif" w:hAnsi="MS Sans Serif"/>
      <w:sz w:val="24"/>
      <w:szCs w:val="24"/>
    </w:rPr>
  </w:style>
  <w:style w:type="character" w:customStyle="1" w:styleId="groupwisereplyheader">
    <w:name w:val="groupwisereplyheader"/>
    <w:basedOn w:val="Privzetapisavaodstavka"/>
    <w:rsid w:val="005E247F"/>
  </w:style>
  <w:style w:type="paragraph" w:styleId="Revizija">
    <w:name w:val="Revision"/>
    <w:hidden/>
    <w:uiPriority w:val="99"/>
    <w:semiHidden/>
    <w:rsid w:val="007770FA"/>
    <w:rPr>
      <w:lang w:val="sl-SI" w:eastAsia="en-US"/>
    </w:rPr>
  </w:style>
  <w:style w:type="character" w:customStyle="1" w:styleId="def">
    <w:name w:val="def"/>
    <w:basedOn w:val="Privzetapisavaodstavka"/>
    <w:rsid w:val="00DB74E6"/>
  </w:style>
  <w:style w:type="paragraph" w:styleId="Telobesedila">
    <w:name w:val="Body Text"/>
    <w:basedOn w:val="Navaden"/>
    <w:link w:val="TelobesedilaZnak"/>
    <w:rsid w:val="00F24986"/>
    <w:pPr>
      <w:spacing w:before="0" w:after="0" w:line="240" w:lineRule="auto"/>
      <w:jc w:val="both"/>
    </w:pPr>
    <w:rPr>
      <w:rFonts w:ascii="Arial" w:hAnsi="Arial"/>
      <w:snapToGrid w:val="0"/>
      <w:lang w:eastAsia="sl-SI"/>
    </w:rPr>
  </w:style>
  <w:style w:type="character" w:customStyle="1" w:styleId="TelobesedilaZnak">
    <w:name w:val="Telo besedila Znak"/>
    <w:basedOn w:val="Privzetapisavaodstavka"/>
    <w:link w:val="Telobesedila"/>
    <w:rsid w:val="00F24986"/>
    <w:rPr>
      <w:rFonts w:ascii="Arial" w:hAnsi="Arial"/>
      <w:snapToGrid w:val="0"/>
      <w:lang w:val="sl-SI" w:eastAsia="sl-SI"/>
    </w:rPr>
  </w:style>
  <w:style w:type="paragraph" w:customStyle="1" w:styleId="Slog1">
    <w:name w:val="Slog1"/>
    <w:basedOn w:val="Navaden"/>
    <w:link w:val="Slog1Znak"/>
    <w:rsid w:val="00920275"/>
    <w:pPr>
      <w:numPr>
        <w:numId w:val="41"/>
      </w:numPr>
      <w:spacing w:before="0" w:after="0" w:line="240" w:lineRule="auto"/>
      <w:jc w:val="center"/>
    </w:pPr>
    <w:rPr>
      <w:rFonts w:ascii="Arial" w:hAnsi="Arial" w:cs="Arial"/>
      <w:sz w:val="22"/>
      <w:szCs w:val="22"/>
    </w:rPr>
  </w:style>
  <w:style w:type="character" w:customStyle="1" w:styleId="Slog1Znak">
    <w:name w:val="Slog1 Znak"/>
    <w:link w:val="Slog1"/>
    <w:rsid w:val="00920275"/>
    <w:rPr>
      <w:rFonts w:ascii="Arial" w:hAnsi="Arial" w:cs="Arial"/>
      <w:sz w:val="22"/>
      <w:szCs w:val="22"/>
      <w:lang w:val="sl-SI" w:eastAsia="en-US"/>
    </w:rPr>
  </w:style>
  <w:style w:type="paragraph" w:customStyle="1" w:styleId="Pa4">
    <w:name w:val="Pa4"/>
    <w:basedOn w:val="Default"/>
    <w:next w:val="Default"/>
    <w:uiPriority w:val="99"/>
    <w:rsid w:val="00E872B0"/>
    <w:pPr>
      <w:spacing w:line="201" w:lineRule="atLeast"/>
    </w:pPr>
    <w:rPr>
      <w:rFonts w:ascii="Helvetica 45 Light" w:hAnsi="Helvetica 45 Light"/>
      <w:lang w:val="en-US"/>
    </w:rPr>
  </w:style>
  <w:style w:type="character" w:customStyle="1" w:styleId="A0">
    <w:name w:val="A0"/>
    <w:uiPriority w:val="99"/>
    <w:rsid w:val="00E872B0"/>
    <w:rPr>
      <w:rFonts w:cs="Helvetica 45 Light"/>
      <w:color w:val="000000"/>
      <w:sz w:val="18"/>
      <w:szCs w:val="18"/>
    </w:rPr>
  </w:style>
  <w:style w:type="character" w:styleId="SledenaHiperpovezava">
    <w:name w:val="FollowedHyperlink"/>
    <w:basedOn w:val="Privzetapisavaodstavka"/>
    <w:uiPriority w:val="99"/>
    <w:semiHidden/>
    <w:unhideWhenUsed/>
    <w:rsid w:val="00BE1452"/>
    <w:rPr>
      <w:color w:val="800080" w:themeColor="followedHyperlink"/>
      <w:u w:val="single"/>
    </w:rPr>
  </w:style>
  <w:style w:type="character" w:styleId="Sprotnaopomba-sklic">
    <w:name w:val="footnote reference"/>
    <w:basedOn w:val="Privzetapisavaodstavka"/>
    <w:uiPriority w:val="99"/>
    <w:semiHidden/>
    <w:unhideWhenUsed/>
    <w:rsid w:val="005E4ED2"/>
    <w:rPr>
      <w:vertAlign w:val="superscript"/>
    </w:rPr>
  </w:style>
  <w:style w:type="character" w:customStyle="1" w:styleId="highlight">
    <w:name w:val="highlight"/>
    <w:basedOn w:val="Privzetapisavaodstavka"/>
    <w:rsid w:val="005E4ED2"/>
  </w:style>
  <w:style w:type="character" w:styleId="Konnaopomba-sklic">
    <w:name w:val="endnote reference"/>
    <w:basedOn w:val="Privzetapisavaodstavka"/>
    <w:uiPriority w:val="99"/>
    <w:semiHidden/>
    <w:unhideWhenUsed/>
    <w:rsid w:val="00165CE0"/>
    <w:rPr>
      <w:vertAlign w:val="superscript"/>
    </w:rPr>
  </w:style>
  <w:style w:type="character" w:customStyle="1" w:styleId="viiyi">
    <w:name w:val="viiyi"/>
    <w:basedOn w:val="Privzetapisavaodstavka"/>
    <w:rsid w:val="00DD3B88"/>
  </w:style>
  <w:style w:type="character" w:customStyle="1" w:styleId="jlqj4b">
    <w:name w:val="jlqj4b"/>
    <w:basedOn w:val="Privzetapisavaodstavka"/>
    <w:rsid w:val="00DD3B88"/>
  </w:style>
  <w:style w:type="character" w:customStyle="1" w:styleId="groupwisereplyheader1">
    <w:name w:val="groupwisereplyheader1"/>
    <w:basedOn w:val="Privzetapisavaodstavka"/>
    <w:rsid w:val="00084BD5"/>
    <w:rPr>
      <w:color w:val="505354"/>
      <w:sz w:val="18"/>
      <w:szCs w:val="18"/>
      <w:shd w:val="clear" w:color="auto" w:fill="F6F6F6"/>
    </w:rPr>
  </w:style>
  <w:style w:type="paragraph" w:customStyle="1" w:styleId="Odstavek">
    <w:name w:val="Odstavek"/>
    <w:basedOn w:val="Navaden"/>
    <w:link w:val="OdstavekZnak"/>
    <w:qFormat/>
    <w:rsid w:val="00A57844"/>
    <w:pPr>
      <w:overflowPunct w:val="0"/>
      <w:autoSpaceDE w:val="0"/>
      <w:autoSpaceDN w:val="0"/>
      <w:adjustRightInd w:val="0"/>
      <w:spacing w:before="240" w:after="0" w:line="240" w:lineRule="auto"/>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A57844"/>
    <w:rPr>
      <w:rFonts w:ascii="Arial" w:hAnsi="Arial" w:cs="Arial"/>
      <w:sz w:val="22"/>
      <w:szCs w:val="22"/>
      <w:lang w:val="sl-SI" w:eastAsia="sl-SI"/>
    </w:rPr>
  </w:style>
  <w:style w:type="paragraph" w:styleId="Konnaopomba-besedilo">
    <w:name w:val="endnote text"/>
    <w:basedOn w:val="Navaden"/>
    <w:link w:val="Konnaopomba-besediloZnak"/>
    <w:uiPriority w:val="99"/>
    <w:semiHidden/>
    <w:unhideWhenUsed/>
    <w:rsid w:val="000F39D1"/>
    <w:pPr>
      <w:spacing w:before="0" w:after="0" w:line="240" w:lineRule="auto"/>
    </w:pPr>
  </w:style>
  <w:style w:type="character" w:customStyle="1" w:styleId="Konnaopomba-besediloZnak">
    <w:name w:val="Končna opomba - besedilo Znak"/>
    <w:basedOn w:val="Privzetapisavaodstavka"/>
    <w:link w:val="Konnaopomba-besedilo"/>
    <w:uiPriority w:val="99"/>
    <w:semiHidden/>
    <w:rsid w:val="000F39D1"/>
    <w:rPr>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5819">
      <w:bodyDiv w:val="1"/>
      <w:marLeft w:val="60"/>
      <w:marRight w:val="60"/>
      <w:marTop w:val="60"/>
      <w:marBottom w:val="15"/>
      <w:divBdr>
        <w:top w:val="none" w:sz="0" w:space="0" w:color="auto"/>
        <w:left w:val="none" w:sz="0" w:space="0" w:color="auto"/>
        <w:bottom w:val="none" w:sz="0" w:space="0" w:color="auto"/>
        <w:right w:val="none" w:sz="0" w:space="0" w:color="auto"/>
      </w:divBdr>
      <w:divsChild>
        <w:div w:id="100879436">
          <w:marLeft w:val="0"/>
          <w:marRight w:val="0"/>
          <w:marTop w:val="0"/>
          <w:marBottom w:val="0"/>
          <w:divBdr>
            <w:top w:val="none" w:sz="0" w:space="0" w:color="auto"/>
            <w:left w:val="none" w:sz="0" w:space="0" w:color="auto"/>
            <w:bottom w:val="none" w:sz="0" w:space="0" w:color="auto"/>
            <w:right w:val="none" w:sz="0" w:space="0" w:color="auto"/>
          </w:divBdr>
        </w:div>
        <w:div w:id="643118122">
          <w:marLeft w:val="0"/>
          <w:marRight w:val="0"/>
          <w:marTop w:val="0"/>
          <w:marBottom w:val="0"/>
          <w:divBdr>
            <w:top w:val="none" w:sz="0" w:space="0" w:color="auto"/>
            <w:left w:val="none" w:sz="0" w:space="0" w:color="auto"/>
            <w:bottom w:val="none" w:sz="0" w:space="0" w:color="auto"/>
            <w:right w:val="none" w:sz="0" w:space="0" w:color="auto"/>
          </w:divBdr>
        </w:div>
        <w:div w:id="1389066355">
          <w:marLeft w:val="0"/>
          <w:marRight w:val="0"/>
          <w:marTop w:val="0"/>
          <w:marBottom w:val="0"/>
          <w:divBdr>
            <w:top w:val="none" w:sz="0" w:space="0" w:color="auto"/>
            <w:left w:val="none" w:sz="0" w:space="0" w:color="auto"/>
            <w:bottom w:val="none" w:sz="0" w:space="0" w:color="auto"/>
            <w:right w:val="none" w:sz="0" w:space="0" w:color="auto"/>
          </w:divBdr>
        </w:div>
        <w:div w:id="1454788656">
          <w:marLeft w:val="0"/>
          <w:marRight w:val="0"/>
          <w:marTop w:val="0"/>
          <w:marBottom w:val="0"/>
          <w:divBdr>
            <w:top w:val="none" w:sz="0" w:space="0" w:color="auto"/>
            <w:left w:val="none" w:sz="0" w:space="0" w:color="auto"/>
            <w:bottom w:val="none" w:sz="0" w:space="0" w:color="auto"/>
            <w:right w:val="none" w:sz="0" w:space="0" w:color="auto"/>
          </w:divBdr>
        </w:div>
        <w:div w:id="2138602805">
          <w:marLeft w:val="0"/>
          <w:marRight w:val="0"/>
          <w:marTop w:val="0"/>
          <w:marBottom w:val="0"/>
          <w:divBdr>
            <w:top w:val="none" w:sz="0" w:space="0" w:color="auto"/>
            <w:left w:val="none" w:sz="0" w:space="0" w:color="auto"/>
            <w:bottom w:val="none" w:sz="0" w:space="0" w:color="auto"/>
            <w:right w:val="none" w:sz="0" w:space="0" w:color="auto"/>
          </w:divBdr>
        </w:div>
      </w:divsChild>
    </w:div>
    <w:div w:id="275213520">
      <w:bodyDiv w:val="1"/>
      <w:marLeft w:val="0"/>
      <w:marRight w:val="0"/>
      <w:marTop w:val="0"/>
      <w:marBottom w:val="0"/>
      <w:divBdr>
        <w:top w:val="none" w:sz="0" w:space="0" w:color="auto"/>
        <w:left w:val="none" w:sz="0" w:space="0" w:color="auto"/>
        <w:bottom w:val="none" w:sz="0" w:space="0" w:color="auto"/>
        <w:right w:val="none" w:sz="0" w:space="0" w:color="auto"/>
      </w:divBdr>
      <w:divsChild>
        <w:div w:id="279994020">
          <w:marLeft w:val="0"/>
          <w:marRight w:val="0"/>
          <w:marTop w:val="0"/>
          <w:marBottom w:val="0"/>
          <w:divBdr>
            <w:top w:val="none" w:sz="0" w:space="0" w:color="auto"/>
            <w:left w:val="none" w:sz="0" w:space="0" w:color="auto"/>
            <w:bottom w:val="none" w:sz="0" w:space="0" w:color="auto"/>
            <w:right w:val="none" w:sz="0" w:space="0" w:color="auto"/>
          </w:divBdr>
        </w:div>
        <w:div w:id="440342937">
          <w:marLeft w:val="0"/>
          <w:marRight w:val="0"/>
          <w:marTop w:val="0"/>
          <w:marBottom w:val="0"/>
          <w:divBdr>
            <w:top w:val="none" w:sz="0" w:space="0" w:color="auto"/>
            <w:left w:val="none" w:sz="0" w:space="0" w:color="auto"/>
            <w:bottom w:val="none" w:sz="0" w:space="0" w:color="auto"/>
            <w:right w:val="none" w:sz="0" w:space="0" w:color="auto"/>
          </w:divBdr>
        </w:div>
        <w:div w:id="461391447">
          <w:marLeft w:val="0"/>
          <w:marRight w:val="0"/>
          <w:marTop w:val="0"/>
          <w:marBottom w:val="0"/>
          <w:divBdr>
            <w:top w:val="none" w:sz="0" w:space="0" w:color="auto"/>
            <w:left w:val="none" w:sz="0" w:space="0" w:color="auto"/>
            <w:bottom w:val="none" w:sz="0" w:space="0" w:color="auto"/>
            <w:right w:val="none" w:sz="0" w:space="0" w:color="auto"/>
          </w:divBdr>
        </w:div>
        <w:div w:id="578097683">
          <w:marLeft w:val="0"/>
          <w:marRight w:val="0"/>
          <w:marTop w:val="0"/>
          <w:marBottom w:val="0"/>
          <w:divBdr>
            <w:top w:val="none" w:sz="0" w:space="0" w:color="auto"/>
            <w:left w:val="none" w:sz="0" w:space="0" w:color="auto"/>
            <w:bottom w:val="none" w:sz="0" w:space="0" w:color="auto"/>
            <w:right w:val="none" w:sz="0" w:space="0" w:color="auto"/>
          </w:divBdr>
        </w:div>
        <w:div w:id="604775358">
          <w:marLeft w:val="0"/>
          <w:marRight w:val="0"/>
          <w:marTop w:val="0"/>
          <w:marBottom w:val="0"/>
          <w:divBdr>
            <w:top w:val="none" w:sz="0" w:space="0" w:color="auto"/>
            <w:left w:val="none" w:sz="0" w:space="0" w:color="auto"/>
            <w:bottom w:val="none" w:sz="0" w:space="0" w:color="auto"/>
            <w:right w:val="none" w:sz="0" w:space="0" w:color="auto"/>
          </w:divBdr>
        </w:div>
        <w:div w:id="1155878855">
          <w:marLeft w:val="0"/>
          <w:marRight w:val="0"/>
          <w:marTop w:val="0"/>
          <w:marBottom w:val="0"/>
          <w:divBdr>
            <w:top w:val="none" w:sz="0" w:space="0" w:color="auto"/>
            <w:left w:val="none" w:sz="0" w:space="0" w:color="auto"/>
            <w:bottom w:val="none" w:sz="0" w:space="0" w:color="auto"/>
            <w:right w:val="none" w:sz="0" w:space="0" w:color="auto"/>
          </w:divBdr>
        </w:div>
        <w:div w:id="1735739136">
          <w:marLeft w:val="0"/>
          <w:marRight w:val="0"/>
          <w:marTop w:val="0"/>
          <w:marBottom w:val="0"/>
          <w:divBdr>
            <w:top w:val="none" w:sz="0" w:space="0" w:color="auto"/>
            <w:left w:val="none" w:sz="0" w:space="0" w:color="auto"/>
            <w:bottom w:val="none" w:sz="0" w:space="0" w:color="auto"/>
            <w:right w:val="none" w:sz="0" w:space="0" w:color="auto"/>
          </w:divBdr>
        </w:div>
        <w:div w:id="1738746106">
          <w:marLeft w:val="0"/>
          <w:marRight w:val="0"/>
          <w:marTop w:val="0"/>
          <w:marBottom w:val="0"/>
          <w:divBdr>
            <w:top w:val="none" w:sz="0" w:space="0" w:color="auto"/>
            <w:left w:val="none" w:sz="0" w:space="0" w:color="auto"/>
            <w:bottom w:val="none" w:sz="0" w:space="0" w:color="auto"/>
            <w:right w:val="none" w:sz="0" w:space="0" w:color="auto"/>
          </w:divBdr>
        </w:div>
        <w:div w:id="1844271554">
          <w:marLeft w:val="0"/>
          <w:marRight w:val="0"/>
          <w:marTop w:val="0"/>
          <w:marBottom w:val="0"/>
          <w:divBdr>
            <w:top w:val="none" w:sz="0" w:space="0" w:color="auto"/>
            <w:left w:val="none" w:sz="0" w:space="0" w:color="auto"/>
            <w:bottom w:val="none" w:sz="0" w:space="0" w:color="auto"/>
            <w:right w:val="none" w:sz="0" w:space="0" w:color="auto"/>
          </w:divBdr>
        </w:div>
      </w:divsChild>
    </w:div>
    <w:div w:id="349571234">
      <w:bodyDiv w:val="1"/>
      <w:marLeft w:val="240"/>
      <w:marRight w:val="240"/>
      <w:marTop w:val="240"/>
      <w:marBottom w:val="60"/>
      <w:divBdr>
        <w:top w:val="none" w:sz="0" w:space="0" w:color="auto"/>
        <w:left w:val="none" w:sz="0" w:space="0" w:color="auto"/>
        <w:bottom w:val="none" w:sz="0" w:space="0" w:color="auto"/>
        <w:right w:val="none" w:sz="0" w:space="0" w:color="auto"/>
      </w:divBdr>
      <w:divsChild>
        <w:div w:id="581449412">
          <w:marLeft w:val="0"/>
          <w:marRight w:val="0"/>
          <w:marTop w:val="0"/>
          <w:marBottom w:val="0"/>
          <w:divBdr>
            <w:top w:val="none" w:sz="0" w:space="0" w:color="auto"/>
            <w:left w:val="none" w:sz="0" w:space="0" w:color="auto"/>
            <w:bottom w:val="none" w:sz="0" w:space="0" w:color="auto"/>
            <w:right w:val="none" w:sz="0" w:space="0" w:color="auto"/>
          </w:divBdr>
          <w:divsChild>
            <w:div w:id="155389247">
              <w:marLeft w:val="0"/>
              <w:marRight w:val="0"/>
              <w:marTop w:val="0"/>
              <w:marBottom w:val="0"/>
              <w:divBdr>
                <w:top w:val="none" w:sz="0" w:space="0" w:color="auto"/>
                <w:left w:val="none" w:sz="0" w:space="0" w:color="auto"/>
                <w:bottom w:val="none" w:sz="0" w:space="0" w:color="auto"/>
                <w:right w:val="none" w:sz="0" w:space="0" w:color="auto"/>
              </w:divBdr>
            </w:div>
            <w:div w:id="921375841">
              <w:marLeft w:val="0"/>
              <w:marRight w:val="0"/>
              <w:marTop w:val="0"/>
              <w:marBottom w:val="0"/>
              <w:divBdr>
                <w:top w:val="none" w:sz="0" w:space="0" w:color="auto"/>
                <w:left w:val="none" w:sz="0" w:space="0" w:color="auto"/>
                <w:bottom w:val="none" w:sz="0" w:space="0" w:color="auto"/>
                <w:right w:val="none" w:sz="0" w:space="0" w:color="auto"/>
              </w:divBdr>
            </w:div>
            <w:div w:id="1077744316">
              <w:marLeft w:val="0"/>
              <w:marRight w:val="0"/>
              <w:marTop w:val="0"/>
              <w:marBottom w:val="0"/>
              <w:divBdr>
                <w:top w:val="none" w:sz="0" w:space="0" w:color="auto"/>
                <w:left w:val="none" w:sz="0" w:space="0" w:color="auto"/>
                <w:bottom w:val="none" w:sz="0" w:space="0" w:color="auto"/>
                <w:right w:val="none" w:sz="0" w:space="0" w:color="auto"/>
              </w:divBdr>
            </w:div>
            <w:div w:id="1456677270">
              <w:marLeft w:val="0"/>
              <w:marRight w:val="0"/>
              <w:marTop w:val="0"/>
              <w:marBottom w:val="0"/>
              <w:divBdr>
                <w:top w:val="none" w:sz="0" w:space="0" w:color="auto"/>
                <w:left w:val="none" w:sz="0" w:space="0" w:color="auto"/>
                <w:bottom w:val="none" w:sz="0" w:space="0" w:color="auto"/>
                <w:right w:val="none" w:sz="0" w:space="0" w:color="auto"/>
              </w:divBdr>
            </w:div>
            <w:div w:id="17286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2447">
      <w:bodyDiv w:val="1"/>
      <w:marLeft w:val="0"/>
      <w:marRight w:val="0"/>
      <w:marTop w:val="0"/>
      <w:marBottom w:val="0"/>
      <w:divBdr>
        <w:top w:val="none" w:sz="0" w:space="0" w:color="auto"/>
        <w:left w:val="none" w:sz="0" w:space="0" w:color="auto"/>
        <w:bottom w:val="none" w:sz="0" w:space="0" w:color="auto"/>
        <w:right w:val="none" w:sz="0" w:space="0" w:color="auto"/>
      </w:divBdr>
    </w:div>
    <w:div w:id="427969121">
      <w:bodyDiv w:val="1"/>
      <w:marLeft w:val="0"/>
      <w:marRight w:val="0"/>
      <w:marTop w:val="0"/>
      <w:marBottom w:val="0"/>
      <w:divBdr>
        <w:top w:val="none" w:sz="0" w:space="0" w:color="auto"/>
        <w:left w:val="none" w:sz="0" w:space="0" w:color="auto"/>
        <w:bottom w:val="none" w:sz="0" w:space="0" w:color="auto"/>
        <w:right w:val="none" w:sz="0" w:space="0" w:color="auto"/>
      </w:divBdr>
      <w:divsChild>
        <w:div w:id="1955746646">
          <w:marLeft w:val="0"/>
          <w:marRight w:val="0"/>
          <w:marTop w:val="0"/>
          <w:marBottom w:val="0"/>
          <w:divBdr>
            <w:top w:val="none" w:sz="0" w:space="0" w:color="auto"/>
            <w:left w:val="none" w:sz="0" w:space="0" w:color="auto"/>
            <w:bottom w:val="none" w:sz="0" w:space="0" w:color="auto"/>
            <w:right w:val="none" w:sz="0" w:space="0" w:color="auto"/>
          </w:divBdr>
          <w:divsChild>
            <w:div w:id="918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164">
      <w:bodyDiv w:val="1"/>
      <w:marLeft w:val="60"/>
      <w:marRight w:val="60"/>
      <w:marTop w:val="60"/>
      <w:marBottom w:val="15"/>
      <w:divBdr>
        <w:top w:val="none" w:sz="0" w:space="0" w:color="auto"/>
        <w:left w:val="none" w:sz="0" w:space="0" w:color="auto"/>
        <w:bottom w:val="none" w:sz="0" w:space="0" w:color="auto"/>
        <w:right w:val="none" w:sz="0" w:space="0" w:color="auto"/>
      </w:divBdr>
      <w:divsChild>
        <w:div w:id="292491840">
          <w:marLeft w:val="0"/>
          <w:marRight w:val="0"/>
          <w:marTop w:val="0"/>
          <w:marBottom w:val="0"/>
          <w:divBdr>
            <w:top w:val="none" w:sz="0" w:space="0" w:color="auto"/>
            <w:left w:val="none" w:sz="0" w:space="0" w:color="auto"/>
            <w:bottom w:val="none" w:sz="0" w:space="0" w:color="auto"/>
            <w:right w:val="none" w:sz="0" w:space="0" w:color="auto"/>
          </w:divBdr>
        </w:div>
        <w:div w:id="603078927">
          <w:marLeft w:val="0"/>
          <w:marRight w:val="0"/>
          <w:marTop w:val="0"/>
          <w:marBottom w:val="0"/>
          <w:divBdr>
            <w:top w:val="none" w:sz="0" w:space="0" w:color="auto"/>
            <w:left w:val="none" w:sz="0" w:space="0" w:color="auto"/>
            <w:bottom w:val="none" w:sz="0" w:space="0" w:color="auto"/>
            <w:right w:val="none" w:sz="0" w:space="0" w:color="auto"/>
          </w:divBdr>
        </w:div>
        <w:div w:id="840505359">
          <w:marLeft w:val="0"/>
          <w:marRight w:val="0"/>
          <w:marTop w:val="0"/>
          <w:marBottom w:val="0"/>
          <w:divBdr>
            <w:top w:val="none" w:sz="0" w:space="0" w:color="auto"/>
            <w:left w:val="none" w:sz="0" w:space="0" w:color="auto"/>
            <w:bottom w:val="none" w:sz="0" w:space="0" w:color="auto"/>
            <w:right w:val="none" w:sz="0" w:space="0" w:color="auto"/>
          </w:divBdr>
        </w:div>
        <w:div w:id="1239175508">
          <w:marLeft w:val="0"/>
          <w:marRight w:val="0"/>
          <w:marTop w:val="0"/>
          <w:marBottom w:val="0"/>
          <w:divBdr>
            <w:top w:val="none" w:sz="0" w:space="0" w:color="auto"/>
            <w:left w:val="none" w:sz="0" w:space="0" w:color="auto"/>
            <w:bottom w:val="none" w:sz="0" w:space="0" w:color="auto"/>
            <w:right w:val="none" w:sz="0" w:space="0" w:color="auto"/>
          </w:divBdr>
        </w:div>
        <w:div w:id="1847086947">
          <w:marLeft w:val="0"/>
          <w:marRight w:val="0"/>
          <w:marTop w:val="0"/>
          <w:marBottom w:val="0"/>
          <w:divBdr>
            <w:top w:val="none" w:sz="0" w:space="0" w:color="auto"/>
            <w:left w:val="none" w:sz="0" w:space="0" w:color="auto"/>
            <w:bottom w:val="none" w:sz="0" w:space="0" w:color="auto"/>
            <w:right w:val="none" w:sz="0" w:space="0" w:color="auto"/>
          </w:divBdr>
        </w:div>
        <w:div w:id="2045599167">
          <w:marLeft w:val="0"/>
          <w:marRight w:val="0"/>
          <w:marTop w:val="0"/>
          <w:marBottom w:val="0"/>
          <w:divBdr>
            <w:top w:val="none" w:sz="0" w:space="0" w:color="auto"/>
            <w:left w:val="none" w:sz="0" w:space="0" w:color="auto"/>
            <w:bottom w:val="none" w:sz="0" w:space="0" w:color="auto"/>
            <w:right w:val="none" w:sz="0" w:space="0" w:color="auto"/>
          </w:divBdr>
          <w:divsChild>
            <w:div w:id="11879735">
              <w:marLeft w:val="0"/>
              <w:marRight w:val="0"/>
              <w:marTop w:val="0"/>
              <w:marBottom w:val="0"/>
              <w:divBdr>
                <w:top w:val="none" w:sz="0" w:space="0" w:color="auto"/>
                <w:left w:val="none" w:sz="0" w:space="0" w:color="auto"/>
                <w:bottom w:val="none" w:sz="0" w:space="0" w:color="auto"/>
                <w:right w:val="none" w:sz="0" w:space="0" w:color="auto"/>
              </w:divBdr>
            </w:div>
            <w:div w:id="360252246">
              <w:marLeft w:val="0"/>
              <w:marRight w:val="0"/>
              <w:marTop w:val="0"/>
              <w:marBottom w:val="0"/>
              <w:divBdr>
                <w:top w:val="none" w:sz="0" w:space="0" w:color="auto"/>
                <w:left w:val="none" w:sz="0" w:space="0" w:color="auto"/>
                <w:bottom w:val="none" w:sz="0" w:space="0" w:color="auto"/>
                <w:right w:val="none" w:sz="0" w:space="0" w:color="auto"/>
              </w:divBdr>
            </w:div>
            <w:div w:id="364059881">
              <w:marLeft w:val="0"/>
              <w:marRight w:val="0"/>
              <w:marTop w:val="0"/>
              <w:marBottom w:val="0"/>
              <w:divBdr>
                <w:top w:val="none" w:sz="0" w:space="0" w:color="auto"/>
                <w:left w:val="none" w:sz="0" w:space="0" w:color="auto"/>
                <w:bottom w:val="none" w:sz="0" w:space="0" w:color="auto"/>
                <w:right w:val="none" w:sz="0" w:space="0" w:color="auto"/>
              </w:divBdr>
            </w:div>
            <w:div w:id="392505580">
              <w:marLeft w:val="0"/>
              <w:marRight w:val="0"/>
              <w:marTop w:val="0"/>
              <w:marBottom w:val="0"/>
              <w:divBdr>
                <w:top w:val="none" w:sz="0" w:space="0" w:color="auto"/>
                <w:left w:val="none" w:sz="0" w:space="0" w:color="auto"/>
                <w:bottom w:val="none" w:sz="0" w:space="0" w:color="auto"/>
                <w:right w:val="none" w:sz="0" w:space="0" w:color="auto"/>
              </w:divBdr>
            </w:div>
            <w:div w:id="498618771">
              <w:marLeft w:val="0"/>
              <w:marRight w:val="0"/>
              <w:marTop w:val="0"/>
              <w:marBottom w:val="0"/>
              <w:divBdr>
                <w:top w:val="none" w:sz="0" w:space="0" w:color="auto"/>
                <w:left w:val="none" w:sz="0" w:space="0" w:color="auto"/>
                <w:bottom w:val="none" w:sz="0" w:space="0" w:color="auto"/>
                <w:right w:val="none" w:sz="0" w:space="0" w:color="auto"/>
              </w:divBdr>
            </w:div>
            <w:div w:id="511531454">
              <w:marLeft w:val="0"/>
              <w:marRight w:val="0"/>
              <w:marTop w:val="0"/>
              <w:marBottom w:val="0"/>
              <w:divBdr>
                <w:top w:val="none" w:sz="0" w:space="0" w:color="auto"/>
                <w:left w:val="none" w:sz="0" w:space="0" w:color="auto"/>
                <w:bottom w:val="none" w:sz="0" w:space="0" w:color="auto"/>
                <w:right w:val="none" w:sz="0" w:space="0" w:color="auto"/>
              </w:divBdr>
            </w:div>
            <w:div w:id="539052692">
              <w:marLeft w:val="0"/>
              <w:marRight w:val="0"/>
              <w:marTop w:val="0"/>
              <w:marBottom w:val="0"/>
              <w:divBdr>
                <w:top w:val="none" w:sz="0" w:space="0" w:color="auto"/>
                <w:left w:val="none" w:sz="0" w:space="0" w:color="auto"/>
                <w:bottom w:val="none" w:sz="0" w:space="0" w:color="auto"/>
                <w:right w:val="none" w:sz="0" w:space="0" w:color="auto"/>
              </w:divBdr>
            </w:div>
            <w:div w:id="627056412">
              <w:marLeft w:val="0"/>
              <w:marRight w:val="0"/>
              <w:marTop w:val="0"/>
              <w:marBottom w:val="0"/>
              <w:divBdr>
                <w:top w:val="none" w:sz="0" w:space="0" w:color="auto"/>
                <w:left w:val="none" w:sz="0" w:space="0" w:color="auto"/>
                <w:bottom w:val="none" w:sz="0" w:space="0" w:color="auto"/>
                <w:right w:val="none" w:sz="0" w:space="0" w:color="auto"/>
              </w:divBdr>
            </w:div>
            <w:div w:id="707920834">
              <w:marLeft w:val="0"/>
              <w:marRight w:val="0"/>
              <w:marTop w:val="0"/>
              <w:marBottom w:val="0"/>
              <w:divBdr>
                <w:top w:val="none" w:sz="0" w:space="0" w:color="auto"/>
                <w:left w:val="none" w:sz="0" w:space="0" w:color="auto"/>
                <w:bottom w:val="none" w:sz="0" w:space="0" w:color="auto"/>
                <w:right w:val="none" w:sz="0" w:space="0" w:color="auto"/>
              </w:divBdr>
            </w:div>
            <w:div w:id="745802143">
              <w:marLeft w:val="0"/>
              <w:marRight w:val="0"/>
              <w:marTop w:val="0"/>
              <w:marBottom w:val="0"/>
              <w:divBdr>
                <w:top w:val="none" w:sz="0" w:space="0" w:color="auto"/>
                <w:left w:val="none" w:sz="0" w:space="0" w:color="auto"/>
                <w:bottom w:val="none" w:sz="0" w:space="0" w:color="auto"/>
                <w:right w:val="none" w:sz="0" w:space="0" w:color="auto"/>
              </w:divBdr>
            </w:div>
            <w:div w:id="1261184307">
              <w:marLeft w:val="0"/>
              <w:marRight w:val="0"/>
              <w:marTop w:val="0"/>
              <w:marBottom w:val="0"/>
              <w:divBdr>
                <w:top w:val="none" w:sz="0" w:space="0" w:color="auto"/>
                <w:left w:val="none" w:sz="0" w:space="0" w:color="auto"/>
                <w:bottom w:val="none" w:sz="0" w:space="0" w:color="auto"/>
                <w:right w:val="none" w:sz="0" w:space="0" w:color="auto"/>
              </w:divBdr>
            </w:div>
            <w:div w:id="1816291944">
              <w:marLeft w:val="0"/>
              <w:marRight w:val="0"/>
              <w:marTop w:val="0"/>
              <w:marBottom w:val="0"/>
              <w:divBdr>
                <w:top w:val="none" w:sz="0" w:space="0" w:color="auto"/>
                <w:left w:val="none" w:sz="0" w:space="0" w:color="auto"/>
                <w:bottom w:val="none" w:sz="0" w:space="0" w:color="auto"/>
                <w:right w:val="none" w:sz="0" w:space="0" w:color="auto"/>
              </w:divBdr>
            </w:div>
            <w:div w:id="1846168205">
              <w:marLeft w:val="0"/>
              <w:marRight w:val="0"/>
              <w:marTop w:val="0"/>
              <w:marBottom w:val="0"/>
              <w:divBdr>
                <w:top w:val="none" w:sz="0" w:space="0" w:color="auto"/>
                <w:left w:val="none" w:sz="0" w:space="0" w:color="auto"/>
                <w:bottom w:val="none" w:sz="0" w:space="0" w:color="auto"/>
                <w:right w:val="none" w:sz="0" w:space="0" w:color="auto"/>
              </w:divBdr>
            </w:div>
            <w:div w:id="1912694880">
              <w:marLeft w:val="0"/>
              <w:marRight w:val="0"/>
              <w:marTop w:val="0"/>
              <w:marBottom w:val="0"/>
              <w:divBdr>
                <w:top w:val="none" w:sz="0" w:space="0" w:color="auto"/>
                <w:left w:val="none" w:sz="0" w:space="0" w:color="auto"/>
                <w:bottom w:val="none" w:sz="0" w:space="0" w:color="auto"/>
                <w:right w:val="none" w:sz="0" w:space="0" w:color="auto"/>
              </w:divBdr>
            </w:div>
            <w:div w:id="1941142723">
              <w:marLeft w:val="0"/>
              <w:marRight w:val="0"/>
              <w:marTop w:val="0"/>
              <w:marBottom w:val="0"/>
              <w:divBdr>
                <w:top w:val="none" w:sz="0" w:space="0" w:color="auto"/>
                <w:left w:val="none" w:sz="0" w:space="0" w:color="auto"/>
                <w:bottom w:val="none" w:sz="0" w:space="0" w:color="auto"/>
                <w:right w:val="none" w:sz="0" w:space="0" w:color="auto"/>
              </w:divBdr>
            </w:div>
            <w:div w:id="2138141154">
              <w:marLeft w:val="0"/>
              <w:marRight w:val="0"/>
              <w:marTop w:val="0"/>
              <w:marBottom w:val="0"/>
              <w:divBdr>
                <w:top w:val="none" w:sz="0" w:space="0" w:color="auto"/>
                <w:left w:val="none" w:sz="0" w:space="0" w:color="auto"/>
                <w:bottom w:val="none" w:sz="0" w:space="0" w:color="auto"/>
                <w:right w:val="none" w:sz="0" w:space="0" w:color="auto"/>
              </w:divBdr>
            </w:div>
          </w:divsChild>
        </w:div>
        <w:div w:id="2119175171">
          <w:marLeft w:val="0"/>
          <w:marRight w:val="0"/>
          <w:marTop w:val="0"/>
          <w:marBottom w:val="0"/>
          <w:divBdr>
            <w:top w:val="none" w:sz="0" w:space="0" w:color="auto"/>
            <w:left w:val="none" w:sz="0" w:space="0" w:color="auto"/>
            <w:bottom w:val="none" w:sz="0" w:space="0" w:color="auto"/>
            <w:right w:val="none" w:sz="0" w:space="0" w:color="auto"/>
          </w:divBdr>
        </w:div>
      </w:divsChild>
    </w:div>
    <w:div w:id="465199035">
      <w:bodyDiv w:val="1"/>
      <w:marLeft w:val="60"/>
      <w:marRight w:val="60"/>
      <w:marTop w:val="60"/>
      <w:marBottom w:val="15"/>
      <w:divBdr>
        <w:top w:val="none" w:sz="0" w:space="0" w:color="auto"/>
        <w:left w:val="none" w:sz="0" w:space="0" w:color="auto"/>
        <w:bottom w:val="none" w:sz="0" w:space="0" w:color="auto"/>
        <w:right w:val="none" w:sz="0" w:space="0" w:color="auto"/>
      </w:divBdr>
      <w:divsChild>
        <w:div w:id="59905341">
          <w:marLeft w:val="0"/>
          <w:marRight w:val="0"/>
          <w:marTop w:val="0"/>
          <w:marBottom w:val="0"/>
          <w:divBdr>
            <w:top w:val="none" w:sz="0" w:space="0" w:color="auto"/>
            <w:left w:val="none" w:sz="0" w:space="0" w:color="auto"/>
            <w:bottom w:val="none" w:sz="0" w:space="0" w:color="auto"/>
            <w:right w:val="none" w:sz="0" w:space="0" w:color="auto"/>
          </w:divBdr>
        </w:div>
        <w:div w:id="456606565">
          <w:marLeft w:val="0"/>
          <w:marRight w:val="0"/>
          <w:marTop w:val="0"/>
          <w:marBottom w:val="0"/>
          <w:divBdr>
            <w:top w:val="none" w:sz="0" w:space="0" w:color="auto"/>
            <w:left w:val="none" w:sz="0" w:space="0" w:color="auto"/>
            <w:bottom w:val="none" w:sz="0" w:space="0" w:color="auto"/>
            <w:right w:val="none" w:sz="0" w:space="0" w:color="auto"/>
          </w:divBdr>
          <w:divsChild>
            <w:div w:id="40442217">
              <w:marLeft w:val="0"/>
              <w:marRight w:val="0"/>
              <w:marTop w:val="0"/>
              <w:marBottom w:val="0"/>
              <w:divBdr>
                <w:top w:val="none" w:sz="0" w:space="0" w:color="auto"/>
                <w:left w:val="none" w:sz="0" w:space="0" w:color="auto"/>
                <w:bottom w:val="none" w:sz="0" w:space="0" w:color="auto"/>
                <w:right w:val="none" w:sz="0" w:space="0" w:color="auto"/>
              </w:divBdr>
            </w:div>
            <w:div w:id="42028650">
              <w:marLeft w:val="0"/>
              <w:marRight w:val="0"/>
              <w:marTop w:val="0"/>
              <w:marBottom w:val="0"/>
              <w:divBdr>
                <w:top w:val="none" w:sz="0" w:space="0" w:color="auto"/>
                <w:left w:val="none" w:sz="0" w:space="0" w:color="auto"/>
                <w:bottom w:val="none" w:sz="0" w:space="0" w:color="auto"/>
                <w:right w:val="none" w:sz="0" w:space="0" w:color="auto"/>
              </w:divBdr>
            </w:div>
            <w:div w:id="139659316">
              <w:marLeft w:val="0"/>
              <w:marRight w:val="0"/>
              <w:marTop w:val="0"/>
              <w:marBottom w:val="0"/>
              <w:divBdr>
                <w:top w:val="none" w:sz="0" w:space="0" w:color="auto"/>
                <w:left w:val="none" w:sz="0" w:space="0" w:color="auto"/>
                <w:bottom w:val="none" w:sz="0" w:space="0" w:color="auto"/>
                <w:right w:val="none" w:sz="0" w:space="0" w:color="auto"/>
              </w:divBdr>
            </w:div>
            <w:div w:id="251396651">
              <w:marLeft w:val="0"/>
              <w:marRight w:val="0"/>
              <w:marTop w:val="0"/>
              <w:marBottom w:val="0"/>
              <w:divBdr>
                <w:top w:val="none" w:sz="0" w:space="0" w:color="auto"/>
                <w:left w:val="none" w:sz="0" w:space="0" w:color="auto"/>
                <w:bottom w:val="none" w:sz="0" w:space="0" w:color="auto"/>
                <w:right w:val="none" w:sz="0" w:space="0" w:color="auto"/>
              </w:divBdr>
            </w:div>
            <w:div w:id="400643892">
              <w:marLeft w:val="0"/>
              <w:marRight w:val="0"/>
              <w:marTop w:val="0"/>
              <w:marBottom w:val="0"/>
              <w:divBdr>
                <w:top w:val="none" w:sz="0" w:space="0" w:color="auto"/>
                <w:left w:val="none" w:sz="0" w:space="0" w:color="auto"/>
                <w:bottom w:val="none" w:sz="0" w:space="0" w:color="auto"/>
                <w:right w:val="none" w:sz="0" w:space="0" w:color="auto"/>
              </w:divBdr>
            </w:div>
            <w:div w:id="579756841">
              <w:marLeft w:val="0"/>
              <w:marRight w:val="0"/>
              <w:marTop w:val="0"/>
              <w:marBottom w:val="0"/>
              <w:divBdr>
                <w:top w:val="none" w:sz="0" w:space="0" w:color="auto"/>
                <w:left w:val="none" w:sz="0" w:space="0" w:color="auto"/>
                <w:bottom w:val="none" w:sz="0" w:space="0" w:color="auto"/>
                <w:right w:val="none" w:sz="0" w:space="0" w:color="auto"/>
              </w:divBdr>
            </w:div>
            <w:div w:id="810900195">
              <w:marLeft w:val="0"/>
              <w:marRight w:val="0"/>
              <w:marTop w:val="0"/>
              <w:marBottom w:val="0"/>
              <w:divBdr>
                <w:top w:val="none" w:sz="0" w:space="0" w:color="auto"/>
                <w:left w:val="none" w:sz="0" w:space="0" w:color="auto"/>
                <w:bottom w:val="none" w:sz="0" w:space="0" w:color="auto"/>
                <w:right w:val="none" w:sz="0" w:space="0" w:color="auto"/>
              </w:divBdr>
            </w:div>
            <w:div w:id="895513842">
              <w:marLeft w:val="0"/>
              <w:marRight w:val="0"/>
              <w:marTop w:val="0"/>
              <w:marBottom w:val="0"/>
              <w:divBdr>
                <w:top w:val="none" w:sz="0" w:space="0" w:color="auto"/>
                <w:left w:val="none" w:sz="0" w:space="0" w:color="auto"/>
                <w:bottom w:val="none" w:sz="0" w:space="0" w:color="auto"/>
                <w:right w:val="none" w:sz="0" w:space="0" w:color="auto"/>
              </w:divBdr>
            </w:div>
            <w:div w:id="989477979">
              <w:marLeft w:val="0"/>
              <w:marRight w:val="0"/>
              <w:marTop w:val="0"/>
              <w:marBottom w:val="0"/>
              <w:divBdr>
                <w:top w:val="none" w:sz="0" w:space="0" w:color="auto"/>
                <w:left w:val="none" w:sz="0" w:space="0" w:color="auto"/>
                <w:bottom w:val="none" w:sz="0" w:space="0" w:color="auto"/>
                <w:right w:val="none" w:sz="0" w:space="0" w:color="auto"/>
              </w:divBdr>
            </w:div>
            <w:div w:id="1066417928">
              <w:marLeft w:val="0"/>
              <w:marRight w:val="0"/>
              <w:marTop w:val="0"/>
              <w:marBottom w:val="0"/>
              <w:divBdr>
                <w:top w:val="none" w:sz="0" w:space="0" w:color="auto"/>
                <w:left w:val="none" w:sz="0" w:space="0" w:color="auto"/>
                <w:bottom w:val="none" w:sz="0" w:space="0" w:color="auto"/>
                <w:right w:val="none" w:sz="0" w:space="0" w:color="auto"/>
              </w:divBdr>
            </w:div>
            <w:div w:id="1169519145">
              <w:marLeft w:val="0"/>
              <w:marRight w:val="0"/>
              <w:marTop w:val="0"/>
              <w:marBottom w:val="0"/>
              <w:divBdr>
                <w:top w:val="none" w:sz="0" w:space="0" w:color="auto"/>
                <w:left w:val="none" w:sz="0" w:space="0" w:color="auto"/>
                <w:bottom w:val="none" w:sz="0" w:space="0" w:color="auto"/>
                <w:right w:val="none" w:sz="0" w:space="0" w:color="auto"/>
              </w:divBdr>
            </w:div>
            <w:div w:id="1246378231">
              <w:marLeft w:val="0"/>
              <w:marRight w:val="0"/>
              <w:marTop w:val="0"/>
              <w:marBottom w:val="0"/>
              <w:divBdr>
                <w:top w:val="none" w:sz="0" w:space="0" w:color="auto"/>
                <w:left w:val="none" w:sz="0" w:space="0" w:color="auto"/>
                <w:bottom w:val="none" w:sz="0" w:space="0" w:color="auto"/>
                <w:right w:val="none" w:sz="0" w:space="0" w:color="auto"/>
              </w:divBdr>
            </w:div>
            <w:div w:id="1322193467">
              <w:marLeft w:val="0"/>
              <w:marRight w:val="0"/>
              <w:marTop w:val="0"/>
              <w:marBottom w:val="0"/>
              <w:divBdr>
                <w:top w:val="none" w:sz="0" w:space="0" w:color="auto"/>
                <w:left w:val="none" w:sz="0" w:space="0" w:color="auto"/>
                <w:bottom w:val="none" w:sz="0" w:space="0" w:color="auto"/>
                <w:right w:val="none" w:sz="0" w:space="0" w:color="auto"/>
              </w:divBdr>
            </w:div>
            <w:div w:id="1404059859">
              <w:marLeft w:val="0"/>
              <w:marRight w:val="0"/>
              <w:marTop w:val="0"/>
              <w:marBottom w:val="0"/>
              <w:divBdr>
                <w:top w:val="none" w:sz="0" w:space="0" w:color="auto"/>
                <w:left w:val="none" w:sz="0" w:space="0" w:color="auto"/>
                <w:bottom w:val="none" w:sz="0" w:space="0" w:color="auto"/>
                <w:right w:val="none" w:sz="0" w:space="0" w:color="auto"/>
              </w:divBdr>
            </w:div>
            <w:div w:id="1573660114">
              <w:marLeft w:val="0"/>
              <w:marRight w:val="0"/>
              <w:marTop w:val="0"/>
              <w:marBottom w:val="0"/>
              <w:divBdr>
                <w:top w:val="none" w:sz="0" w:space="0" w:color="auto"/>
                <w:left w:val="none" w:sz="0" w:space="0" w:color="auto"/>
                <w:bottom w:val="none" w:sz="0" w:space="0" w:color="auto"/>
                <w:right w:val="none" w:sz="0" w:space="0" w:color="auto"/>
              </w:divBdr>
            </w:div>
            <w:div w:id="1666129927">
              <w:marLeft w:val="0"/>
              <w:marRight w:val="0"/>
              <w:marTop w:val="0"/>
              <w:marBottom w:val="0"/>
              <w:divBdr>
                <w:top w:val="none" w:sz="0" w:space="0" w:color="auto"/>
                <w:left w:val="none" w:sz="0" w:space="0" w:color="auto"/>
                <w:bottom w:val="none" w:sz="0" w:space="0" w:color="auto"/>
                <w:right w:val="none" w:sz="0" w:space="0" w:color="auto"/>
              </w:divBdr>
            </w:div>
            <w:div w:id="1684044153">
              <w:marLeft w:val="0"/>
              <w:marRight w:val="0"/>
              <w:marTop w:val="0"/>
              <w:marBottom w:val="0"/>
              <w:divBdr>
                <w:top w:val="none" w:sz="0" w:space="0" w:color="auto"/>
                <w:left w:val="none" w:sz="0" w:space="0" w:color="auto"/>
                <w:bottom w:val="none" w:sz="0" w:space="0" w:color="auto"/>
                <w:right w:val="none" w:sz="0" w:space="0" w:color="auto"/>
              </w:divBdr>
            </w:div>
            <w:div w:id="1875969930">
              <w:marLeft w:val="0"/>
              <w:marRight w:val="0"/>
              <w:marTop w:val="0"/>
              <w:marBottom w:val="0"/>
              <w:divBdr>
                <w:top w:val="none" w:sz="0" w:space="0" w:color="auto"/>
                <w:left w:val="none" w:sz="0" w:space="0" w:color="auto"/>
                <w:bottom w:val="none" w:sz="0" w:space="0" w:color="auto"/>
                <w:right w:val="none" w:sz="0" w:space="0" w:color="auto"/>
              </w:divBdr>
            </w:div>
            <w:div w:id="1999192583">
              <w:marLeft w:val="0"/>
              <w:marRight w:val="0"/>
              <w:marTop w:val="0"/>
              <w:marBottom w:val="0"/>
              <w:divBdr>
                <w:top w:val="none" w:sz="0" w:space="0" w:color="auto"/>
                <w:left w:val="none" w:sz="0" w:space="0" w:color="auto"/>
                <w:bottom w:val="none" w:sz="0" w:space="0" w:color="auto"/>
                <w:right w:val="none" w:sz="0" w:space="0" w:color="auto"/>
              </w:divBdr>
              <w:divsChild>
                <w:div w:id="410397335">
                  <w:marLeft w:val="0"/>
                  <w:marRight w:val="0"/>
                  <w:marTop w:val="0"/>
                  <w:marBottom w:val="0"/>
                  <w:divBdr>
                    <w:top w:val="none" w:sz="0" w:space="0" w:color="auto"/>
                    <w:left w:val="none" w:sz="0" w:space="0" w:color="auto"/>
                    <w:bottom w:val="none" w:sz="0" w:space="0" w:color="auto"/>
                    <w:right w:val="none" w:sz="0" w:space="0" w:color="auto"/>
                  </w:divBdr>
                  <w:divsChild>
                    <w:div w:id="200635381">
                      <w:marLeft w:val="0"/>
                      <w:marRight w:val="0"/>
                      <w:marTop w:val="0"/>
                      <w:marBottom w:val="0"/>
                      <w:divBdr>
                        <w:top w:val="none" w:sz="0" w:space="0" w:color="auto"/>
                        <w:left w:val="none" w:sz="0" w:space="0" w:color="auto"/>
                        <w:bottom w:val="none" w:sz="0" w:space="0" w:color="auto"/>
                        <w:right w:val="none" w:sz="0" w:space="0" w:color="auto"/>
                      </w:divBdr>
                    </w:div>
                    <w:div w:id="390348700">
                      <w:marLeft w:val="0"/>
                      <w:marRight w:val="0"/>
                      <w:marTop w:val="0"/>
                      <w:marBottom w:val="0"/>
                      <w:divBdr>
                        <w:top w:val="none" w:sz="0" w:space="0" w:color="auto"/>
                        <w:left w:val="none" w:sz="0" w:space="0" w:color="auto"/>
                        <w:bottom w:val="none" w:sz="0" w:space="0" w:color="auto"/>
                        <w:right w:val="none" w:sz="0" w:space="0" w:color="auto"/>
                      </w:divBdr>
                    </w:div>
                    <w:div w:id="626350320">
                      <w:marLeft w:val="0"/>
                      <w:marRight w:val="0"/>
                      <w:marTop w:val="0"/>
                      <w:marBottom w:val="0"/>
                      <w:divBdr>
                        <w:top w:val="none" w:sz="0" w:space="0" w:color="auto"/>
                        <w:left w:val="none" w:sz="0" w:space="0" w:color="auto"/>
                        <w:bottom w:val="none" w:sz="0" w:space="0" w:color="auto"/>
                        <w:right w:val="none" w:sz="0" w:space="0" w:color="auto"/>
                      </w:divBdr>
                    </w:div>
                    <w:div w:id="739060805">
                      <w:marLeft w:val="0"/>
                      <w:marRight w:val="0"/>
                      <w:marTop w:val="0"/>
                      <w:marBottom w:val="0"/>
                      <w:divBdr>
                        <w:top w:val="none" w:sz="0" w:space="0" w:color="auto"/>
                        <w:left w:val="none" w:sz="0" w:space="0" w:color="auto"/>
                        <w:bottom w:val="none" w:sz="0" w:space="0" w:color="auto"/>
                        <w:right w:val="none" w:sz="0" w:space="0" w:color="auto"/>
                      </w:divBdr>
                    </w:div>
                    <w:div w:id="814758778">
                      <w:marLeft w:val="0"/>
                      <w:marRight w:val="0"/>
                      <w:marTop w:val="0"/>
                      <w:marBottom w:val="0"/>
                      <w:divBdr>
                        <w:top w:val="none" w:sz="0" w:space="0" w:color="auto"/>
                        <w:left w:val="none" w:sz="0" w:space="0" w:color="auto"/>
                        <w:bottom w:val="none" w:sz="0" w:space="0" w:color="auto"/>
                        <w:right w:val="none" w:sz="0" w:space="0" w:color="auto"/>
                      </w:divBdr>
                    </w:div>
                    <w:div w:id="1012413724">
                      <w:marLeft w:val="0"/>
                      <w:marRight w:val="0"/>
                      <w:marTop w:val="0"/>
                      <w:marBottom w:val="0"/>
                      <w:divBdr>
                        <w:top w:val="none" w:sz="0" w:space="0" w:color="auto"/>
                        <w:left w:val="none" w:sz="0" w:space="0" w:color="auto"/>
                        <w:bottom w:val="none" w:sz="0" w:space="0" w:color="auto"/>
                        <w:right w:val="none" w:sz="0" w:space="0" w:color="auto"/>
                      </w:divBdr>
                      <w:divsChild>
                        <w:div w:id="892539900">
                          <w:marLeft w:val="0"/>
                          <w:marRight w:val="0"/>
                          <w:marTop w:val="0"/>
                          <w:marBottom w:val="0"/>
                          <w:divBdr>
                            <w:top w:val="none" w:sz="0" w:space="0" w:color="auto"/>
                            <w:left w:val="none" w:sz="0" w:space="0" w:color="auto"/>
                            <w:bottom w:val="none" w:sz="0" w:space="0" w:color="auto"/>
                            <w:right w:val="none" w:sz="0" w:space="0" w:color="auto"/>
                          </w:divBdr>
                          <w:divsChild>
                            <w:div w:id="469902056">
                              <w:marLeft w:val="0"/>
                              <w:marRight w:val="0"/>
                              <w:marTop w:val="0"/>
                              <w:marBottom w:val="0"/>
                              <w:divBdr>
                                <w:top w:val="none" w:sz="0" w:space="0" w:color="auto"/>
                                <w:left w:val="none" w:sz="0" w:space="0" w:color="auto"/>
                                <w:bottom w:val="none" w:sz="0" w:space="0" w:color="auto"/>
                                <w:right w:val="none" w:sz="0" w:space="0" w:color="auto"/>
                              </w:divBdr>
                            </w:div>
                            <w:div w:id="473064078">
                              <w:marLeft w:val="0"/>
                              <w:marRight w:val="0"/>
                              <w:marTop w:val="0"/>
                              <w:marBottom w:val="0"/>
                              <w:divBdr>
                                <w:top w:val="none" w:sz="0" w:space="0" w:color="auto"/>
                                <w:left w:val="none" w:sz="0" w:space="0" w:color="auto"/>
                                <w:bottom w:val="none" w:sz="0" w:space="0" w:color="auto"/>
                                <w:right w:val="none" w:sz="0" w:space="0" w:color="auto"/>
                              </w:divBdr>
                            </w:div>
                            <w:div w:id="560948268">
                              <w:marLeft w:val="0"/>
                              <w:marRight w:val="0"/>
                              <w:marTop w:val="0"/>
                              <w:marBottom w:val="0"/>
                              <w:divBdr>
                                <w:top w:val="none" w:sz="0" w:space="0" w:color="auto"/>
                                <w:left w:val="none" w:sz="0" w:space="0" w:color="auto"/>
                                <w:bottom w:val="none" w:sz="0" w:space="0" w:color="auto"/>
                                <w:right w:val="none" w:sz="0" w:space="0" w:color="auto"/>
                              </w:divBdr>
                            </w:div>
                            <w:div w:id="1002590276">
                              <w:marLeft w:val="0"/>
                              <w:marRight w:val="0"/>
                              <w:marTop w:val="0"/>
                              <w:marBottom w:val="0"/>
                              <w:divBdr>
                                <w:top w:val="none" w:sz="0" w:space="0" w:color="auto"/>
                                <w:left w:val="none" w:sz="0" w:space="0" w:color="auto"/>
                                <w:bottom w:val="none" w:sz="0" w:space="0" w:color="auto"/>
                                <w:right w:val="none" w:sz="0" w:space="0" w:color="auto"/>
                              </w:divBdr>
                            </w:div>
                            <w:div w:id="1394963999">
                              <w:marLeft w:val="0"/>
                              <w:marRight w:val="0"/>
                              <w:marTop w:val="0"/>
                              <w:marBottom w:val="0"/>
                              <w:divBdr>
                                <w:top w:val="none" w:sz="0" w:space="0" w:color="auto"/>
                                <w:left w:val="none" w:sz="0" w:space="0" w:color="auto"/>
                                <w:bottom w:val="none" w:sz="0" w:space="0" w:color="auto"/>
                                <w:right w:val="none" w:sz="0" w:space="0" w:color="auto"/>
                              </w:divBdr>
                              <w:divsChild>
                                <w:div w:id="252206123">
                                  <w:marLeft w:val="0"/>
                                  <w:marRight w:val="0"/>
                                  <w:marTop w:val="0"/>
                                  <w:marBottom w:val="0"/>
                                  <w:divBdr>
                                    <w:top w:val="none" w:sz="0" w:space="0" w:color="auto"/>
                                    <w:left w:val="none" w:sz="0" w:space="0" w:color="auto"/>
                                    <w:bottom w:val="none" w:sz="0" w:space="0" w:color="auto"/>
                                    <w:right w:val="none" w:sz="0" w:space="0" w:color="auto"/>
                                  </w:divBdr>
                                </w:div>
                                <w:div w:id="312491356">
                                  <w:marLeft w:val="0"/>
                                  <w:marRight w:val="0"/>
                                  <w:marTop w:val="0"/>
                                  <w:marBottom w:val="0"/>
                                  <w:divBdr>
                                    <w:top w:val="none" w:sz="0" w:space="0" w:color="auto"/>
                                    <w:left w:val="none" w:sz="0" w:space="0" w:color="auto"/>
                                    <w:bottom w:val="none" w:sz="0" w:space="0" w:color="auto"/>
                                    <w:right w:val="none" w:sz="0" w:space="0" w:color="auto"/>
                                  </w:divBdr>
                                </w:div>
                                <w:div w:id="727845850">
                                  <w:marLeft w:val="0"/>
                                  <w:marRight w:val="0"/>
                                  <w:marTop w:val="0"/>
                                  <w:marBottom w:val="0"/>
                                  <w:divBdr>
                                    <w:top w:val="none" w:sz="0" w:space="0" w:color="auto"/>
                                    <w:left w:val="none" w:sz="0" w:space="0" w:color="auto"/>
                                    <w:bottom w:val="none" w:sz="0" w:space="0" w:color="auto"/>
                                    <w:right w:val="none" w:sz="0" w:space="0" w:color="auto"/>
                                  </w:divBdr>
                                </w:div>
                                <w:div w:id="775639326">
                                  <w:marLeft w:val="0"/>
                                  <w:marRight w:val="0"/>
                                  <w:marTop w:val="0"/>
                                  <w:marBottom w:val="0"/>
                                  <w:divBdr>
                                    <w:top w:val="none" w:sz="0" w:space="0" w:color="auto"/>
                                    <w:left w:val="none" w:sz="0" w:space="0" w:color="auto"/>
                                    <w:bottom w:val="none" w:sz="0" w:space="0" w:color="auto"/>
                                    <w:right w:val="none" w:sz="0" w:space="0" w:color="auto"/>
                                  </w:divBdr>
                                </w:div>
                                <w:div w:id="941692064">
                                  <w:marLeft w:val="0"/>
                                  <w:marRight w:val="0"/>
                                  <w:marTop w:val="0"/>
                                  <w:marBottom w:val="0"/>
                                  <w:divBdr>
                                    <w:top w:val="none" w:sz="0" w:space="0" w:color="auto"/>
                                    <w:left w:val="none" w:sz="0" w:space="0" w:color="auto"/>
                                    <w:bottom w:val="none" w:sz="0" w:space="0" w:color="auto"/>
                                    <w:right w:val="none" w:sz="0" w:space="0" w:color="auto"/>
                                  </w:divBdr>
                                  <w:divsChild>
                                    <w:div w:id="318534535">
                                      <w:marLeft w:val="0"/>
                                      <w:marRight w:val="0"/>
                                      <w:marTop w:val="0"/>
                                      <w:marBottom w:val="0"/>
                                      <w:divBdr>
                                        <w:top w:val="none" w:sz="0" w:space="0" w:color="auto"/>
                                        <w:left w:val="none" w:sz="0" w:space="0" w:color="auto"/>
                                        <w:bottom w:val="none" w:sz="0" w:space="0" w:color="auto"/>
                                        <w:right w:val="none" w:sz="0" w:space="0" w:color="auto"/>
                                      </w:divBdr>
                                    </w:div>
                                    <w:div w:id="421754885">
                                      <w:marLeft w:val="0"/>
                                      <w:marRight w:val="0"/>
                                      <w:marTop w:val="0"/>
                                      <w:marBottom w:val="0"/>
                                      <w:divBdr>
                                        <w:top w:val="none" w:sz="0" w:space="0" w:color="auto"/>
                                        <w:left w:val="none" w:sz="0" w:space="0" w:color="auto"/>
                                        <w:bottom w:val="none" w:sz="0" w:space="0" w:color="auto"/>
                                        <w:right w:val="none" w:sz="0" w:space="0" w:color="auto"/>
                                      </w:divBdr>
                                    </w:div>
                                    <w:div w:id="882713011">
                                      <w:marLeft w:val="0"/>
                                      <w:marRight w:val="0"/>
                                      <w:marTop w:val="0"/>
                                      <w:marBottom w:val="0"/>
                                      <w:divBdr>
                                        <w:top w:val="none" w:sz="0" w:space="0" w:color="auto"/>
                                        <w:left w:val="none" w:sz="0" w:space="0" w:color="auto"/>
                                        <w:bottom w:val="none" w:sz="0" w:space="0" w:color="auto"/>
                                        <w:right w:val="none" w:sz="0" w:space="0" w:color="auto"/>
                                      </w:divBdr>
                                    </w:div>
                                    <w:div w:id="1250891158">
                                      <w:marLeft w:val="0"/>
                                      <w:marRight w:val="0"/>
                                      <w:marTop w:val="0"/>
                                      <w:marBottom w:val="0"/>
                                      <w:divBdr>
                                        <w:top w:val="none" w:sz="0" w:space="0" w:color="auto"/>
                                        <w:left w:val="none" w:sz="0" w:space="0" w:color="auto"/>
                                        <w:bottom w:val="none" w:sz="0" w:space="0" w:color="auto"/>
                                        <w:right w:val="none" w:sz="0" w:space="0" w:color="auto"/>
                                      </w:divBdr>
                                    </w:div>
                                    <w:div w:id="1332023125">
                                      <w:marLeft w:val="0"/>
                                      <w:marRight w:val="0"/>
                                      <w:marTop w:val="0"/>
                                      <w:marBottom w:val="0"/>
                                      <w:divBdr>
                                        <w:top w:val="none" w:sz="0" w:space="0" w:color="auto"/>
                                        <w:left w:val="none" w:sz="0" w:space="0" w:color="auto"/>
                                        <w:bottom w:val="none" w:sz="0" w:space="0" w:color="auto"/>
                                        <w:right w:val="none" w:sz="0" w:space="0" w:color="auto"/>
                                      </w:divBdr>
                                    </w:div>
                                  </w:divsChild>
                                </w:div>
                                <w:div w:id="2046590399">
                                  <w:marLeft w:val="0"/>
                                  <w:marRight w:val="0"/>
                                  <w:marTop w:val="0"/>
                                  <w:marBottom w:val="0"/>
                                  <w:divBdr>
                                    <w:top w:val="none" w:sz="0" w:space="0" w:color="auto"/>
                                    <w:left w:val="none" w:sz="0" w:space="0" w:color="auto"/>
                                    <w:bottom w:val="none" w:sz="0" w:space="0" w:color="auto"/>
                                    <w:right w:val="none" w:sz="0" w:space="0" w:color="auto"/>
                                  </w:divBdr>
                                </w:div>
                              </w:divsChild>
                            </w:div>
                            <w:div w:id="16629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3569">
                      <w:marLeft w:val="0"/>
                      <w:marRight w:val="0"/>
                      <w:marTop w:val="0"/>
                      <w:marBottom w:val="0"/>
                      <w:divBdr>
                        <w:top w:val="none" w:sz="0" w:space="0" w:color="auto"/>
                        <w:left w:val="none" w:sz="0" w:space="0" w:color="auto"/>
                        <w:bottom w:val="none" w:sz="0" w:space="0" w:color="auto"/>
                        <w:right w:val="none" w:sz="0" w:space="0" w:color="auto"/>
                      </w:divBdr>
                    </w:div>
                    <w:div w:id="1380129815">
                      <w:marLeft w:val="0"/>
                      <w:marRight w:val="0"/>
                      <w:marTop w:val="0"/>
                      <w:marBottom w:val="0"/>
                      <w:divBdr>
                        <w:top w:val="none" w:sz="0" w:space="0" w:color="auto"/>
                        <w:left w:val="none" w:sz="0" w:space="0" w:color="auto"/>
                        <w:bottom w:val="none" w:sz="0" w:space="0" w:color="auto"/>
                        <w:right w:val="none" w:sz="0" w:space="0" w:color="auto"/>
                      </w:divBdr>
                    </w:div>
                    <w:div w:id="1568763291">
                      <w:marLeft w:val="0"/>
                      <w:marRight w:val="0"/>
                      <w:marTop w:val="0"/>
                      <w:marBottom w:val="0"/>
                      <w:divBdr>
                        <w:top w:val="none" w:sz="0" w:space="0" w:color="auto"/>
                        <w:left w:val="none" w:sz="0" w:space="0" w:color="auto"/>
                        <w:bottom w:val="none" w:sz="0" w:space="0" w:color="auto"/>
                        <w:right w:val="none" w:sz="0" w:space="0" w:color="auto"/>
                      </w:divBdr>
                    </w:div>
                    <w:div w:id="1871144660">
                      <w:marLeft w:val="0"/>
                      <w:marRight w:val="0"/>
                      <w:marTop w:val="0"/>
                      <w:marBottom w:val="0"/>
                      <w:divBdr>
                        <w:top w:val="none" w:sz="0" w:space="0" w:color="auto"/>
                        <w:left w:val="none" w:sz="0" w:space="0" w:color="auto"/>
                        <w:bottom w:val="none" w:sz="0" w:space="0" w:color="auto"/>
                        <w:right w:val="none" w:sz="0" w:space="0" w:color="auto"/>
                      </w:divBdr>
                    </w:div>
                    <w:div w:id="1920671724">
                      <w:marLeft w:val="0"/>
                      <w:marRight w:val="0"/>
                      <w:marTop w:val="0"/>
                      <w:marBottom w:val="0"/>
                      <w:divBdr>
                        <w:top w:val="none" w:sz="0" w:space="0" w:color="auto"/>
                        <w:left w:val="none" w:sz="0" w:space="0" w:color="auto"/>
                        <w:bottom w:val="none" w:sz="0" w:space="0" w:color="auto"/>
                        <w:right w:val="none" w:sz="0" w:space="0" w:color="auto"/>
                      </w:divBdr>
                    </w:div>
                    <w:div w:id="20964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1289">
          <w:marLeft w:val="0"/>
          <w:marRight w:val="0"/>
          <w:marTop w:val="0"/>
          <w:marBottom w:val="0"/>
          <w:divBdr>
            <w:top w:val="none" w:sz="0" w:space="0" w:color="auto"/>
            <w:left w:val="none" w:sz="0" w:space="0" w:color="auto"/>
            <w:bottom w:val="none" w:sz="0" w:space="0" w:color="auto"/>
            <w:right w:val="none" w:sz="0" w:space="0" w:color="auto"/>
          </w:divBdr>
        </w:div>
        <w:div w:id="598295074">
          <w:marLeft w:val="0"/>
          <w:marRight w:val="0"/>
          <w:marTop w:val="0"/>
          <w:marBottom w:val="0"/>
          <w:divBdr>
            <w:top w:val="none" w:sz="0" w:space="0" w:color="auto"/>
            <w:left w:val="none" w:sz="0" w:space="0" w:color="auto"/>
            <w:bottom w:val="none" w:sz="0" w:space="0" w:color="auto"/>
            <w:right w:val="none" w:sz="0" w:space="0" w:color="auto"/>
          </w:divBdr>
        </w:div>
        <w:div w:id="1461339473">
          <w:marLeft w:val="0"/>
          <w:marRight w:val="0"/>
          <w:marTop w:val="0"/>
          <w:marBottom w:val="0"/>
          <w:divBdr>
            <w:top w:val="none" w:sz="0" w:space="0" w:color="auto"/>
            <w:left w:val="none" w:sz="0" w:space="0" w:color="auto"/>
            <w:bottom w:val="none" w:sz="0" w:space="0" w:color="auto"/>
            <w:right w:val="none" w:sz="0" w:space="0" w:color="auto"/>
          </w:divBdr>
        </w:div>
        <w:div w:id="1494183797">
          <w:marLeft w:val="0"/>
          <w:marRight w:val="0"/>
          <w:marTop w:val="0"/>
          <w:marBottom w:val="0"/>
          <w:divBdr>
            <w:top w:val="none" w:sz="0" w:space="0" w:color="auto"/>
            <w:left w:val="none" w:sz="0" w:space="0" w:color="auto"/>
            <w:bottom w:val="none" w:sz="0" w:space="0" w:color="auto"/>
            <w:right w:val="none" w:sz="0" w:space="0" w:color="auto"/>
          </w:divBdr>
        </w:div>
        <w:div w:id="1533568871">
          <w:marLeft w:val="0"/>
          <w:marRight w:val="0"/>
          <w:marTop w:val="0"/>
          <w:marBottom w:val="0"/>
          <w:divBdr>
            <w:top w:val="none" w:sz="0" w:space="0" w:color="auto"/>
            <w:left w:val="none" w:sz="0" w:space="0" w:color="auto"/>
            <w:bottom w:val="none" w:sz="0" w:space="0" w:color="auto"/>
            <w:right w:val="none" w:sz="0" w:space="0" w:color="auto"/>
          </w:divBdr>
        </w:div>
        <w:div w:id="1926842651">
          <w:marLeft w:val="0"/>
          <w:marRight w:val="0"/>
          <w:marTop w:val="0"/>
          <w:marBottom w:val="0"/>
          <w:divBdr>
            <w:top w:val="none" w:sz="0" w:space="0" w:color="auto"/>
            <w:left w:val="none" w:sz="0" w:space="0" w:color="auto"/>
            <w:bottom w:val="none" w:sz="0" w:space="0" w:color="auto"/>
            <w:right w:val="none" w:sz="0" w:space="0" w:color="auto"/>
          </w:divBdr>
        </w:div>
      </w:divsChild>
    </w:div>
    <w:div w:id="667441460">
      <w:bodyDiv w:val="1"/>
      <w:marLeft w:val="60"/>
      <w:marRight w:val="60"/>
      <w:marTop w:val="60"/>
      <w:marBottom w:val="15"/>
      <w:divBdr>
        <w:top w:val="none" w:sz="0" w:space="0" w:color="auto"/>
        <w:left w:val="none" w:sz="0" w:space="0" w:color="auto"/>
        <w:bottom w:val="none" w:sz="0" w:space="0" w:color="auto"/>
        <w:right w:val="none" w:sz="0" w:space="0" w:color="auto"/>
      </w:divBdr>
    </w:div>
    <w:div w:id="1061976051">
      <w:bodyDiv w:val="1"/>
      <w:marLeft w:val="0"/>
      <w:marRight w:val="0"/>
      <w:marTop w:val="0"/>
      <w:marBottom w:val="0"/>
      <w:divBdr>
        <w:top w:val="none" w:sz="0" w:space="0" w:color="auto"/>
        <w:left w:val="none" w:sz="0" w:space="0" w:color="auto"/>
        <w:bottom w:val="none" w:sz="0" w:space="0" w:color="auto"/>
        <w:right w:val="none" w:sz="0" w:space="0" w:color="auto"/>
      </w:divBdr>
      <w:divsChild>
        <w:div w:id="1565332937">
          <w:marLeft w:val="0"/>
          <w:marRight w:val="0"/>
          <w:marTop w:val="0"/>
          <w:marBottom w:val="0"/>
          <w:divBdr>
            <w:top w:val="none" w:sz="0" w:space="0" w:color="auto"/>
            <w:left w:val="none" w:sz="0" w:space="0" w:color="auto"/>
            <w:bottom w:val="none" w:sz="0" w:space="0" w:color="auto"/>
            <w:right w:val="none" w:sz="0" w:space="0" w:color="auto"/>
          </w:divBdr>
        </w:div>
      </w:divsChild>
    </w:div>
    <w:div w:id="1160270484">
      <w:bodyDiv w:val="1"/>
      <w:marLeft w:val="0"/>
      <w:marRight w:val="0"/>
      <w:marTop w:val="0"/>
      <w:marBottom w:val="0"/>
      <w:divBdr>
        <w:top w:val="none" w:sz="0" w:space="0" w:color="auto"/>
        <w:left w:val="none" w:sz="0" w:space="0" w:color="auto"/>
        <w:bottom w:val="none" w:sz="0" w:space="0" w:color="auto"/>
        <w:right w:val="none" w:sz="0" w:space="0" w:color="auto"/>
      </w:divBdr>
    </w:div>
    <w:div w:id="1443183980">
      <w:bodyDiv w:val="1"/>
      <w:marLeft w:val="0"/>
      <w:marRight w:val="0"/>
      <w:marTop w:val="0"/>
      <w:marBottom w:val="0"/>
      <w:divBdr>
        <w:top w:val="none" w:sz="0" w:space="0" w:color="auto"/>
        <w:left w:val="none" w:sz="0" w:space="0" w:color="auto"/>
        <w:bottom w:val="none" w:sz="0" w:space="0" w:color="auto"/>
        <w:right w:val="none" w:sz="0" w:space="0" w:color="auto"/>
      </w:divBdr>
    </w:div>
    <w:div w:id="16947715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17341319">
          <w:marLeft w:val="0"/>
          <w:marRight w:val="0"/>
          <w:marTop w:val="0"/>
          <w:marBottom w:val="0"/>
          <w:divBdr>
            <w:top w:val="none" w:sz="0" w:space="0" w:color="auto"/>
            <w:left w:val="none" w:sz="0" w:space="0" w:color="auto"/>
            <w:bottom w:val="none" w:sz="0" w:space="0" w:color="auto"/>
            <w:right w:val="none" w:sz="0" w:space="0" w:color="auto"/>
          </w:divBdr>
          <w:divsChild>
            <w:div w:id="308902537">
              <w:marLeft w:val="0"/>
              <w:marRight w:val="0"/>
              <w:marTop w:val="0"/>
              <w:marBottom w:val="0"/>
              <w:divBdr>
                <w:top w:val="none" w:sz="0" w:space="0" w:color="auto"/>
                <w:left w:val="none" w:sz="0" w:space="0" w:color="auto"/>
                <w:bottom w:val="none" w:sz="0" w:space="0" w:color="auto"/>
                <w:right w:val="none" w:sz="0" w:space="0" w:color="auto"/>
              </w:divBdr>
              <w:divsChild>
                <w:div w:id="1124999211">
                  <w:marLeft w:val="0"/>
                  <w:marRight w:val="0"/>
                  <w:marTop w:val="0"/>
                  <w:marBottom w:val="0"/>
                  <w:divBdr>
                    <w:top w:val="none" w:sz="0" w:space="0" w:color="auto"/>
                    <w:left w:val="none" w:sz="0" w:space="0" w:color="auto"/>
                    <w:bottom w:val="none" w:sz="0" w:space="0" w:color="auto"/>
                    <w:right w:val="none" w:sz="0" w:space="0" w:color="auto"/>
                  </w:divBdr>
                  <w:divsChild>
                    <w:div w:id="1135564908">
                      <w:marLeft w:val="0"/>
                      <w:marRight w:val="0"/>
                      <w:marTop w:val="0"/>
                      <w:marBottom w:val="0"/>
                      <w:divBdr>
                        <w:top w:val="none" w:sz="0" w:space="0" w:color="auto"/>
                        <w:left w:val="none" w:sz="0" w:space="0" w:color="auto"/>
                        <w:bottom w:val="none" w:sz="0" w:space="0" w:color="auto"/>
                        <w:right w:val="none" w:sz="0" w:space="0" w:color="auto"/>
                      </w:divBdr>
                    </w:div>
                    <w:div w:id="1468205624">
                      <w:marLeft w:val="0"/>
                      <w:marRight w:val="0"/>
                      <w:marTop w:val="0"/>
                      <w:marBottom w:val="0"/>
                      <w:divBdr>
                        <w:top w:val="none" w:sz="0" w:space="0" w:color="auto"/>
                        <w:left w:val="none" w:sz="0" w:space="0" w:color="auto"/>
                        <w:bottom w:val="none" w:sz="0" w:space="0" w:color="auto"/>
                        <w:right w:val="none" w:sz="0" w:space="0" w:color="auto"/>
                      </w:divBdr>
                    </w:div>
                    <w:div w:id="4178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69383">
      <w:bodyDiv w:val="1"/>
      <w:marLeft w:val="60"/>
      <w:marRight w:val="60"/>
      <w:marTop w:val="60"/>
      <w:marBottom w:val="15"/>
      <w:divBdr>
        <w:top w:val="none" w:sz="0" w:space="0" w:color="auto"/>
        <w:left w:val="none" w:sz="0" w:space="0" w:color="auto"/>
        <w:bottom w:val="none" w:sz="0" w:space="0" w:color="auto"/>
        <w:right w:val="none" w:sz="0" w:space="0" w:color="auto"/>
      </w:divBdr>
      <w:divsChild>
        <w:div w:id="385761931">
          <w:marLeft w:val="0"/>
          <w:marRight w:val="0"/>
          <w:marTop w:val="0"/>
          <w:marBottom w:val="0"/>
          <w:divBdr>
            <w:top w:val="none" w:sz="0" w:space="0" w:color="auto"/>
            <w:left w:val="none" w:sz="0" w:space="0" w:color="auto"/>
            <w:bottom w:val="none" w:sz="0" w:space="0" w:color="auto"/>
            <w:right w:val="none" w:sz="0" w:space="0" w:color="auto"/>
          </w:divBdr>
        </w:div>
        <w:div w:id="932399565">
          <w:marLeft w:val="0"/>
          <w:marRight w:val="0"/>
          <w:marTop w:val="0"/>
          <w:marBottom w:val="0"/>
          <w:divBdr>
            <w:top w:val="none" w:sz="0" w:space="0" w:color="auto"/>
            <w:left w:val="none" w:sz="0" w:space="0" w:color="auto"/>
            <w:bottom w:val="none" w:sz="0" w:space="0" w:color="auto"/>
            <w:right w:val="none" w:sz="0" w:space="0" w:color="auto"/>
          </w:divBdr>
          <w:divsChild>
            <w:div w:id="325013787">
              <w:marLeft w:val="0"/>
              <w:marRight w:val="0"/>
              <w:marTop w:val="0"/>
              <w:marBottom w:val="0"/>
              <w:divBdr>
                <w:top w:val="none" w:sz="0" w:space="0" w:color="auto"/>
                <w:left w:val="none" w:sz="0" w:space="0" w:color="auto"/>
                <w:bottom w:val="none" w:sz="0" w:space="0" w:color="auto"/>
                <w:right w:val="none" w:sz="0" w:space="0" w:color="auto"/>
              </w:divBdr>
            </w:div>
            <w:div w:id="341207615">
              <w:marLeft w:val="0"/>
              <w:marRight w:val="0"/>
              <w:marTop w:val="0"/>
              <w:marBottom w:val="0"/>
              <w:divBdr>
                <w:top w:val="none" w:sz="0" w:space="0" w:color="auto"/>
                <w:left w:val="none" w:sz="0" w:space="0" w:color="auto"/>
                <w:bottom w:val="none" w:sz="0" w:space="0" w:color="auto"/>
                <w:right w:val="none" w:sz="0" w:space="0" w:color="auto"/>
              </w:divBdr>
            </w:div>
            <w:div w:id="632098448">
              <w:marLeft w:val="0"/>
              <w:marRight w:val="0"/>
              <w:marTop w:val="0"/>
              <w:marBottom w:val="0"/>
              <w:divBdr>
                <w:top w:val="none" w:sz="0" w:space="0" w:color="auto"/>
                <w:left w:val="none" w:sz="0" w:space="0" w:color="auto"/>
                <w:bottom w:val="none" w:sz="0" w:space="0" w:color="auto"/>
                <w:right w:val="none" w:sz="0" w:space="0" w:color="auto"/>
              </w:divBdr>
            </w:div>
            <w:div w:id="1092699200">
              <w:marLeft w:val="0"/>
              <w:marRight w:val="0"/>
              <w:marTop w:val="0"/>
              <w:marBottom w:val="0"/>
              <w:divBdr>
                <w:top w:val="none" w:sz="0" w:space="0" w:color="auto"/>
                <w:left w:val="none" w:sz="0" w:space="0" w:color="auto"/>
                <w:bottom w:val="none" w:sz="0" w:space="0" w:color="auto"/>
                <w:right w:val="none" w:sz="0" w:space="0" w:color="auto"/>
              </w:divBdr>
            </w:div>
            <w:div w:id="1254558315">
              <w:marLeft w:val="0"/>
              <w:marRight w:val="0"/>
              <w:marTop w:val="0"/>
              <w:marBottom w:val="0"/>
              <w:divBdr>
                <w:top w:val="none" w:sz="0" w:space="0" w:color="auto"/>
                <w:left w:val="none" w:sz="0" w:space="0" w:color="auto"/>
                <w:bottom w:val="none" w:sz="0" w:space="0" w:color="auto"/>
                <w:right w:val="none" w:sz="0" w:space="0" w:color="auto"/>
              </w:divBdr>
              <w:divsChild>
                <w:div w:id="102505299">
                  <w:marLeft w:val="0"/>
                  <w:marRight w:val="0"/>
                  <w:marTop w:val="0"/>
                  <w:marBottom w:val="0"/>
                  <w:divBdr>
                    <w:top w:val="none" w:sz="0" w:space="0" w:color="auto"/>
                    <w:left w:val="none" w:sz="0" w:space="0" w:color="auto"/>
                    <w:bottom w:val="none" w:sz="0" w:space="0" w:color="auto"/>
                    <w:right w:val="none" w:sz="0" w:space="0" w:color="auto"/>
                  </w:divBdr>
                </w:div>
                <w:div w:id="539779181">
                  <w:marLeft w:val="0"/>
                  <w:marRight w:val="0"/>
                  <w:marTop w:val="0"/>
                  <w:marBottom w:val="0"/>
                  <w:divBdr>
                    <w:top w:val="none" w:sz="0" w:space="0" w:color="auto"/>
                    <w:left w:val="none" w:sz="0" w:space="0" w:color="auto"/>
                    <w:bottom w:val="none" w:sz="0" w:space="0" w:color="auto"/>
                    <w:right w:val="none" w:sz="0" w:space="0" w:color="auto"/>
                  </w:divBdr>
                </w:div>
                <w:div w:id="1491827944">
                  <w:marLeft w:val="0"/>
                  <w:marRight w:val="0"/>
                  <w:marTop w:val="0"/>
                  <w:marBottom w:val="0"/>
                  <w:divBdr>
                    <w:top w:val="none" w:sz="0" w:space="0" w:color="auto"/>
                    <w:left w:val="none" w:sz="0" w:space="0" w:color="auto"/>
                    <w:bottom w:val="none" w:sz="0" w:space="0" w:color="auto"/>
                    <w:right w:val="none" w:sz="0" w:space="0" w:color="auto"/>
                  </w:divBdr>
                </w:div>
                <w:div w:id="1901287670">
                  <w:marLeft w:val="0"/>
                  <w:marRight w:val="0"/>
                  <w:marTop w:val="0"/>
                  <w:marBottom w:val="0"/>
                  <w:divBdr>
                    <w:top w:val="none" w:sz="0" w:space="0" w:color="auto"/>
                    <w:left w:val="none" w:sz="0" w:space="0" w:color="auto"/>
                    <w:bottom w:val="none" w:sz="0" w:space="0" w:color="auto"/>
                    <w:right w:val="none" w:sz="0" w:space="0" w:color="auto"/>
                  </w:divBdr>
                </w:div>
                <w:div w:id="1925527126">
                  <w:marLeft w:val="0"/>
                  <w:marRight w:val="0"/>
                  <w:marTop w:val="0"/>
                  <w:marBottom w:val="0"/>
                  <w:divBdr>
                    <w:top w:val="none" w:sz="0" w:space="0" w:color="auto"/>
                    <w:left w:val="none" w:sz="0" w:space="0" w:color="auto"/>
                    <w:bottom w:val="none" w:sz="0" w:space="0" w:color="auto"/>
                    <w:right w:val="none" w:sz="0" w:space="0" w:color="auto"/>
                  </w:divBdr>
                </w:div>
              </w:divsChild>
            </w:div>
            <w:div w:id="1649245316">
              <w:marLeft w:val="0"/>
              <w:marRight w:val="0"/>
              <w:marTop w:val="0"/>
              <w:marBottom w:val="0"/>
              <w:divBdr>
                <w:top w:val="none" w:sz="0" w:space="0" w:color="auto"/>
                <w:left w:val="none" w:sz="0" w:space="0" w:color="auto"/>
                <w:bottom w:val="none" w:sz="0" w:space="0" w:color="auto"/>
                <w:right w:val="none" w:sz="0" w:space="0" w:color="auto"/>
              </w:divBdr>
            </w:div>
            <w:div w:id="2006321966">
              <w:marLeft w:val="0"/>
              <w:marRight w:val="0"/>
              <w:marTop w:val="0"/>
              <w:marBottom w:val="0"/>
              <w:divBdr>
                <w:top w:val="none" w:sz="0" w:space="0" w:color="auto"/>
                <w:left w:val="none" w:sz="0" w:space="0" w:color="auto"/>
                <w:bottom w:val="none" w:sz="0" w:space="0" w:color="auto"/>
                <w:right w:val="none" w:sz="0" w:space="0" w:color="auto"/>
              </w:divBdr>
            </w:div>
          </w:divsChild>
        </w:div>
        <w:div w:id="1040781344">
          <w:marLeft w:val="0"/>
          <w:marRight w:val="0"/>
          <w:marTop w:val="0"/>
          <w:marBottom w:val="0"/>
          <w:divBdr>
            <w:top w:val="none" w:sz="0" w:space="0" w:color="auto"/>
            <w:left w:val="none" w:sz="0" w:space="0" w:color="auto"/>
            <w:bottom w:val="none" w:sz="0" w:space="0" w:color="auto"/>
            <w:right w:val="none" w:sz="0" w:space="0" w:color="auto"/>
          </w:divBdr>
        </w:div>
        <w:div w:id="1258364302">
          <w:marLeft w:val="0"/>
          <w:marRight w:val="0"/>
          <w:marTop w:val="0"/>
          <w:marBottom w:val="0"/>
          <w:divBdr>
            <w:top w:val="none" w:sz="0" w:space="0" w:color="auto"/>
            <w:left w:val="none" w:sz="0" w:space="0" w:color="auto"/>
            <w:bottom w:val="none" w:sz="0" w:space="0" w:color="auto"/>
            <w:right w:val="none" w:sz="0" w:space="0" w:color="auto"/>
          </w:divBdr>
        </w:div>
        <w:div w:id="1372340115">
          <w:marLeft w:val="0"/>
          <w:marRight w:val="0"/>
          <w:marTop w:val="0"/>
          <w:marBottom w:val="0"/>
          <w:divBdr>
            <w:top w:val="none" w:sz="0" w:space="0" w:color="auto"/>
            <w:left w:val="none" w:sz="0" w:space="0" w:color="auto"/>
            <w:bottom w:val="none" w:sz="0" w:space="0" w:color="auto"/>
            <w:right w:val="none" w:sz="0" w:space="0" w:color="auto"/>
          </w:divBdr>
        </w:div>
        <w:div w:id="1948535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3498" TargetMode="External"/><Relationship Id="rId13" Type="http://schemas.openxmlformats.org/officeDocument/2006/relationships/hyperlink" Target="http://www.nijz.si/sites/www.nijz.si/files/datoteke/hladilni_stolpi.pdf" TargetMode="External"/><Relationship Id="rId18" Type="http://schemas.openxmlformats.org/officeDocument/2006/relationships/hyperlink" Target="https://www.who.int/publications/i/item/978924004506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k.gov.si/si/delovna_podrocja/biocidni_proizvodi/register_biocidnih_proizvodov/" TargetMode="External"/><Relationship Id="rId17" Type="http://schemas.openxmlformats.org/officeDocument/2006/relationships/hyperlink" Target="http://www.nijz.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ijz.si/sites/www.nijz.si/files/uploaded/toplotni_sok_koncna_0604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gov.si/si/delovna_podrocja/biocidni_proizvodi/register_biocidnih_proizvod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ijz.si/sites/www.nijz.si/files/datoteke/parni_vlazilniki.pdf" TargetMode="External"/><Relationship Id="rId23" Type="http://schemas.openxmlformats.org/officeDocument/2006/relationships/footer" Target="footer2.xml"/><Relationship Id="rId10" Type="http://schemas.openxmlformats.org/officeDocument/2006/relationships/hyperlink" Target="http://www.uradni-list.si/1/objava.jsp?sop=2011-01-2039" TargetMode="External"/><Relationship Id="rId19" Type="http://schemas.openxmlformats.org/officeDocument/2006/relationships/hyperlink" Target="file:///C:\Users\AHojs\Documents\My%20Documents\legionele\Inspidrmnenja2019\Mikrobiolo&#353;ki%20slovar.%20%20Dostopno%20(21.02.1019)%20na:%20&#160;https:\www.termania.net\slovarji\mikrobioloski-slovar\5546644\cfu" TargetMode="External"/><Relationship Id="rId4" Type="http://schemas.openxmlformats.org/officeDocument/2006/relationships/settings" Target="settings.xml"/><Relationship Id="rId9" Type="http://schemas.openxmlformats.org/officeDocument/2006/relationships/hyperlink" Target="http://www.uradni-list.si/1/objava.jsp?sop=2022-01-0873" TargetMode="External"/><Relationship Id="rId14" Type="http://schemas.openxmlformats.org/officeDocument/2006/relationships/hyperlink" Target="http://www.nijz.si/sites/www.nijz.si/files/datoteke/sistemi_hlajenja_z_megljenjem.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AAE2-EA84-4880-8C9D-E5F63C07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3107</Words>
  <Characters>17711</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20777</CharactersWithSpaces>
  <SharedDoc>false</SharedDoc>
  <HLinks>
    <vt:vector size="12" baseType="variant">
      <vt:variant>
        <vt:i4>6815792</vt:i4>
      </vt:variant>
      <vt:variant>
        <vt:i4>3</vt:i4>
      </vt:variant>
      <vt:variant>
        <vt:i4>0</vt:i4>
      </vt:variant>
      <vt:variant>
        <vt:i4>5</vt:i4>
      </vt:variant>
      <vt:variant>
        <vt:lpwstr>http://www.nijz.si/</vt:lpwstr>
      </vt:variant>
      <vt:variant>
        <vt:lpwstr/>
      </vt:variant>
      <vt:variant>
        <vt:i4>7536642</vt:i4>
      </vt:variant>
      <vt:variant>
        <vt:i4>0</vt:i4>
      </vt:variant>
      <vt:variant>
        <vt:i4>0</vt:i4>
      </vt:variant>
      <vt:variant>
        <vt:i4>5</vt:i4>
      </vt:variant>
      <vt:variant>
        <vt:lpwstr>https://www.juris.de/purl/gesetze/_ges/TrinkwV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AHojs</dc:creator>
  <cp:keywords/>
  <dc:description/>
  <cp:lastModifiedBy>Barbara Horvat</cp:lastModifiedBy>
  <cp:revision>2</cp:revision>
  <cp:lastPrinted>2023-03-03T10:49:00Z</cp:lastPrinted>
  <dcterms:created xsi:type="dcterms:W3CDTF">2023-05-24T12:32:00Z</dcterms:created>
  <dcterms:modified xsi:type="dcterms:W3CDTF">2023-05-24T12:32:00Z</dcterms:modified>
</cp:coreProperties>
</file>